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E36" w:rsidRDefault="008C1E36" w:rsidP="008C1E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bookmarkStart w:id="0" w:name="_Hlk86909450"/>
      <w:bookmarkStart w:id="1" w:name="_Hlk123021026"/>
      <w:r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5620" cy="641985"/>
            <wp:effectExtent l="0" t="0" r="0" b="571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E36" w:rsidRDefault="008C1E36" w:rsidP="008C1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ОБУХІВСЬКА МІСЬКА РАДА </w:t>
      </w:r>
    </w:p>
    <w:p w:rsidR="008C1E36" w:rsidRDefault="008C1E36" w:rsidP="008C1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8C1E36" w:rsidRDefault="008C1E36" w:rsidP="008C1E36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8C1E36" w:rsidRDefault="008C1E36" w:rsidP="008C1E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ТРИДЦЯТЬ </w:t>
      </w:r>
      <w:r w:rsidR="00280B9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СЕСІЯ ВОСЬ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8C1E36" w:rsidRDefault="008C1E36" w:rsidP="008C1E3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8C1E36" w:rsidRDefault="00280B91" w:rsidP="008C1E3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30</w:t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березня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2023</w:t>
      </w:r>
      <w:r w:rsidR="008C1E3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року</w:t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1D190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8850C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8850C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8850C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№ </w:t>
      </w:r>
      <w:r w:rsidR="008850C8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822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- 39</w:t>
      </w:r>
      <w:r w:rsidR="008C1E3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</w:t>
      </w:r>
      <w:r w:rsidR="008C1E3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="008C1E36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:rsidR="008C1E36" w:rsidRDefault="008C1E36" w:rsidP="008C1E36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:rsidR="00EE1AB1" w:rsidRDefault="008C1E36" w:rsidP="00EE1AB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Про надання згоди та прийняття до </w:t>
      </w:r>
    </w:p>
    <w:p w:rsidR="00EE1AB1" w:rsidRDefault="00EE1AB1" w:rsidP="00EE1AB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омунальної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власності Обухівської </w:t>
      </w:r>
    </w:p>
    <w:p w:rsidR="00EE1AB1" w:rsidRPr="00280B91" w:rsidRDefault="008C1E36" w:rsidP="00EE1A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міської ради Київської області</w:t>
      </w:r>
      <w:r w:rsidR="00D100DD"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1AB1" w:rsidRPr="00280B91" w:rsidRDefault="00D100DD" w:rsidP="00EE1A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об’єктів нерухомого майна </w:t>
      </w:r>
      <w:r w:rsidR="00EE1AB1">
        <w:rPr>
          <w:rFonts w:ascii="Times New Roman" w:hAnsi="Times New Roman" w:cs="Times New Roman"/>
          <w:sz w:val="28"/>
          <w:szCs w:val="28"/>
          <w:lang w:val="uk-UA"/>
        </w:rPr>
        <w:t xml:space="preserve">у селах </w:t>
      </w:r>
    </w:p>
    <w:p w:rsidR="008C1E36" w:rsidRPr="00EE1AB1" w:rsidRDefault="00EE1AB1" w:rsidP="00EE1AB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Гусачівка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Матяшівка</w:t>
      </w:r>
      <w:proofErr w:type="spellEnd"/>
    </w:p>
    <w:p w:rsidR="008C1E36" w:rsidRDefault="008C1E36" w:rsidP="008C1E3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bookmarkStart w:id="2" w:name="_Hlk86223295"/>
      <w:bookmarkEnd w:id="0"/>
      <w:bookmarkEnd w:id="1"/>
    </w:p>
    <w:p w:rsidR="008C1E36" w:rsidRPr="00280B91" w:rsidRDefault="008C1E36" w:rsidP="008C1E3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      Розглянувши пояснювальну записку щодо необхідності прийняття рішення про надання згоди на прийняття до комунальної власності Обухівської міської територіальної громади Обухівського району Київської області </w:t>
      </w:r>
      <w:bookmarkEnd w:id="2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в особі Обухівської міської ради Київської області, відповідно до  статті 26, частини 5 статті 60  Закону України «Про місцеве самоврядування в Україні»,</w:t>
      </w:r>
      <w:r w:rsidR="000727E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частини третьої статті 1, частини 2 статті 4-1 Закону </w:t>
      </w:r>
      <w:r w:rsidR="000727E4" w:rsidRPr="000727E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України «</w:t>
      </w:r>
      <w:r w:rsidR="000727E4" w:rsidRPr="00280B91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  <w:lang w:val="uk-UA"/>
        </w:rPr>
        <w:t>Про передачу об'єктів права державної та комунальної власності</w:t>
      </w:r>
      <w:r w:rsidR="000727E4" w:rsidRPr="000727E4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  <w:lang w:val="uk-UA"/>
        </w:rPr>
        <w:t>»,</w:t>
      </w:r>
      <w:r w:rsidRPr="000727E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з метою ефективного</w:t>
      </w:r>
      <w:r w:rsidR="00D100D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та раціонального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використання об</w:t>
      </w:r>
      <w:r w:rsidRPr="00280B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єктів соціально-культурного призначення  Обухівської міської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територіальної громади, враховуючи рекомендації постійної комісії з питань </w:t>
      </w:r>
      <w:r w:rsidR="00B752EF" w:rsidRPr="00280B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280B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8C1E36" w:rsidRDefault="008C1E36" w:rsidP="008850C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ОБУХІВСЬКА МІСЬКА РАДА ВИРІШИЛА: </w:t>
      </w:r>
    </w:p>
    <w:p w:rsidR="005868C2" w:rsidRPr="005868C2" w:rsidRDefault="000727E4" w:rsidP="00914E09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Надати згоду на </w:t>
      </w:r>
      <w:r w:rsidR="00914E09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прийняття 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об’єктів нерухомого майна 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колишньої </w:t>
      </w:r>
      <w:proofErr w:type="spellStart"/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>Григорівської</w:t>
      </w:r>
      <w:proofErr w:type="spellEnd"/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>у Київської області: Громадського будин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- Обрядовий зал загальною площею 387,6 квадратних метри, що розташований по вулиці Кошового, </w:t>
      </w:r>
      <w:r w:rsidR="00280B91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 xml:space="preserve">у селі </w:t>
      </w:r>
      <w:proofErr w:type="spellStart"/>
      <w:r w:rsidR="00914E09">
        <w:rPr>
          <w:rFonts w:ascii="Times New Roman" w:hAnsi="Times New Roman" w:cs="Times New Roman"/>
          <w:sz w:val="28"/>
          <w:szCs w:val="28"/>
          <w:lang w:val="uk-UA"/>
        </w:rPr>
        <w:t>Гусачівці</w:t>
      </w:r>
      <w:proofErr w:type="spellEnd"/>
      <w:r w:rsidR="00914E09">
        <w:rPr>
          <w:rFonts w:ascii="Times New Roman" w:hAnsi="Times New Roman" w:cs="Times New Roman"/>
          <w:sz w:val="28"/>
          <w:szCs w:val="28"/>
          <w:lang w:val="uk-UA"/>
        </w:rPr>
        <w:t>; Громадського будин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- Клуб загальною площею 291,6 ква</w:t>
      </w:r>
      <w:r w:rsidR="00280B91">
        <w:rPr>
          <w:rFonts w:ascii="Times New Roman" w:hAnsi="Times New Roman" w:cs="Times New Roman"/>
          <w:sz w:val="28"/>
          <w:szCs w:val="28"/>
          <w:lang w:val="uk-UA"/>
        </w:rPr>
        <w:t xml:space="preserve">дратних метри, що розташований 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по вулиці Героїв Небесної 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>Сотні, 81/1</w:t>
      </w:r>
      <w:r w:rsidR="00F956C3">
        <w:rPr>
          <w:rFonts w:ascii="Times New Roman" w:hAnsi="Times New Roman" w:cs="Times New Roman"/>
          <w:sz w:val="28"/>
          <w:szCs w:val="28"/>
          <w:lang w:val="uk-UA"/>
        </w:rPr>
        <w:t xml:space="preserve"> у селі </w:t>
      </w:r>
      <w:proofErr w:type="spellStart"/>
      <w:r w:rsidR="00F956C3">
        <w:rPr>
          <w:rFonts w:ascii="Times New Roman" w:hAnsi="Times New Roman" w:cs="Times New Roman"/>
          <w:sz w:val="28"/>
          <w:szCs w:val="28"/>
          <w:lang w:val="uk-UA"/>
        </w:rPr>
        <w:t>Матяшівці</w:t>
      </w:r>
      <w:proofErr w:type="spellEnd"/>
      <w:r w:rsidR="00914E0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із власності 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т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>овариства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 xml:space="preserve"> з додатковою відповідальністю «Світанок</w:t>
      </w:r>
      <w:r w:rsidR="00B75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14E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>до власності Обухівської міської територіальної громади Київської області в особі Обухівської міської ради Київської області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, у </w:t>
      </w:r>
      <w:proofErr w:type="spellStart"/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>звязку</w:t>
      </w:r>
      <w:proofErr w:type="spellEnd"/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з тим, що за цільовим призначенням відносяться до об</w:t>
      </w:r>
      <w:r w:rsidR="00914E09" w:rsidRPr="00280B9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>єктів соціальної сфери і можуть бути раціонально використані</w:t>
      </w:r>
      <w:r w:rsidR="00D100DD">
        <w:rPr>
          <w:rFonts w:ascii="Times New Roman" w:hAnsi="Times New Roman" w:cs="Times New Roman"/>
          <w:sz w:val="28"/>
          <w:szCs w:val="28"/>
          <w:lang w:val="uk-UA"/>
        </w:rPr>
        <w:t xml:space="preserve"> в інтересах територіальної громади.</w:t>
      </w:r>
      <w:r w:rsidR="00914E09"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14E09" w:rsidRPr="00B752EF" w:rsidRDefault="005868C2" w:rsidP="005868C2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Прий</w:t>
      </w:r>
      <w:r w:rsidR="00F956C3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яти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об’єкти нерухомого майна 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колишньої  </w:t>
      </w:r>
      <w:proofErr w:type="spellStart"/>
      <w:r w:rsidRPr="00280B91">
        <w:rPr>
          <w:rFonts w:ascii="Times New Roman" w:hAnsi="Times New Roman" w:cs="Times New Roman"/>
          <w:sz w:val="28"/>
          <w:szCs w:val="28"/>
          <w:lang w:val="uk-UA"/>
        </w:rPr>
        <w:t>Григорівської</w:t>
      </w:r>
      <w:proofErr w:type="spellEnd"/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Київської області: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Громадський будино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к - Обрядовий зал загальною площею 387,6 квадратних метри, що розташований по вулиці Кошового,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  у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Гусачівці</w:t>
      </w:r>
      <w:proofErr w:type="spellEnd"/>
      <w:r w:rsidR="001D1904">
        <w:rPr>
          <w:rFonts w:ascii="Times New Roman" w:hAnsi="Times New Roman" w:cs="Times New Roman"/>
          <w:sz w:val="28"/>
          <w:szCs w:val="28"/>
          <w:lang w:val="uk-UA"/>
        </w:rPr>
        <w:t xml:space="preserve"> Об</w:t>
      </w:r>
      <w:r w:rsidR="009B4A90">
        <w:rPr>
          <w:rFonts w:ascii="Times New Roman" w:hAnsi="Times New Roman" w:cs="Times New Roman"/>
          <w:sz w:val="28"/>
          <w:szCs w:val="28"/>
          <w:lang w:val="uk-UA"/>
        </w:rPr>
        <w:t>ухівського району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; Громадський будино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к - Клуб загальною площею 291,6 квадратних метри, що розташований  по вулиці Героїв Небесної </w:t>
      </w:r>
      <w:r>
        <w:rPr>
          <w:rFonts w:ascii="Times New Roman" w:hAnsi="Times New Roman" w:cs="Times New Roman"/>
          <w:sz w:val="28"/>
          <w:szCs w:val="28"/>
          <w:lang w:val="uk-UA"/>
        </w:rPr>
        <w:t>Сотні, 81/1</w:t>
      </w:r>
      <w:r w:rsidR="00B752EF">
        <w:rPr>
          <w:rFonts w:ascii="Times New Roman" w:hAnsi="Times New Roman" w:cs="Times New Roman"/>
          <w:sz w:val="28"/>
          <w:szCs w:val="28"/>
          <w:lang w:val="uk-UA"/>
        </w:rPr>
        <w:t xml:space="preserve"> у селі </w:t>
      </w:r>
      <w:proofErr w:type="spellStart"/>
      <w:r w:rsidR="00B752EF">
        <w:rPr>
          <w:rFonts w:ascii="Times New Roman" w:hAnsi="Times New Roman" w:cs="Times New Roman"/>
          <w:sz w:val="28"/>
          <w:szCs w:val="28"/>
          <w:lang w:val="uk-UA"/>
        </w:rPr>
        <w:t>Матяшівці</w:t>
      </w:r>
      <w:proofErr w:type="spellEnd"/>
      <w:r w:rsidR="001D1904">
        <w:rPr>
          <w:rFonts w:ascii="Times New Roman" w:hAnsi="Times New Roman" w:cs="Times New Roman"/>
          <w:sz w:val="28"/>
          <w:szCs w:val="28"/>
          <w:lang w:val="uk-UA"/>
        </w:rPr>
        <w:t xml:space="preserve"> Об</w:t>
      </w:r>
      <w:r w:rsidR="009B4A90">
        <w:rPr>
          <w:rFonts w:ascii="Times New Roman" w:hAnsi="Times New Roman" w:cs="Times New Roman"/>
          <w:sz w:val="28"/>
          <w:szCs w:val="28"/>
          <w:lang w:val="uk-UA"/>
        </w:rPr>
        <w:t>ухівського району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із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т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>овариства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додатковою відповідальністю «Світанок»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>до власності Обухівської міської територіальної громади Київської області в особі Обухівської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використання за призначенням</w:t>
      </w:r>
      <w:r w:rsidR="00B752EF">
        <w:rPr>
          <w:rFonts w:ascii="Times New Roman" w:hAnsi="Times New Roman" w:cs="Times New Roman"/>
          <w:sz w:val="28"/>
          <w:szCs w:val="28"/>
          <w:lang w:val="uk-UA"/>
        </w:rPr>
        <w:t>, визначеним міською радою</w:t>
      </w:r>
      <w:r w:rsidR="00914E09" w:rsidRPr="005868C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850C8" w:rsidRPr="008850C8" w:rsidRDefault="00237585" w:rsidP="008850C8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прийняття у власність Обухівської міської </w:t>
      </w:r>
      <w:r w:rsidR="002A0E47">
        <w:rPr>
          <w:rFonts w:ascii="Times New Roman" w:hAnsi="Times New Roman" w:cs="Times New Roman"/>
          <w:sz w:val="28"/>
          <w:szCs w:val="28"/>
          <w:lang w:val="uk-UA"/>
        </w:rPr>
        <w:t xml:space="preserve">ради Київської області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>об’</w:t>
      </w:r>
      <w:r w:rsidR="00D84DF3" w:rsidRPr="00280B91">
        <w:rPr>
          <w:rFonts w:ascii="Times New Roman" w:hAnsi="Times New Roman" w:cs="Times New Roman"/>
          <w:sz w:val="28"/>
          <w:szCs w:val="28"/>
          <w:lang w:val="uk-UA"/>
        </w:rPr>
        <w:t>єкт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колишньої  </w:t>
      </w:r>
      <w:proofErr w:type="spellStart"/>
      <w:r w:rsidRPr="00280B91">
        <w:rPr>
          <w:rFonts w:ascii="Times New Roman" w:hAnsi="Times New Roman" w:cs="Times New Roman"/>
          <w:sz w:val="28"/>
          <w:szCs w:val="28"/>
          <w:lang w:val="uk-UA"/>
        </w:rPr>
        <w:t>Григорівської</w:t>
      </w:r>
      <w:proofErr w:type="spellEnd"/>
      <w:r w:rsidRPr="00280B9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</w:t>
      </w:r>
      <w:r>
        <w:rPr>
          <w:rFonts w:ascii="Times New Roman" w:hAnsi="Times New Roman" w:cs="Times New Roman"/>
          <w:sz w:val="28"/>
          <w:szCs w:val="28"/>
          <w:lang w:val="uk-UA"/>
        </w:rPr>
        <w:t>у Київської області: Громадський будино</w:t>
      </w:r>
      <w:r w:rsidRPr="00914E09">
        <w:rPr>
          <w:rFonts w:ascii="Times New Roman" w:hAnsi="Times New Roman" w:cs="Times New Roman"/>
          <w:sz w:val="28"/>
          <w:szCs w:val="28"/>
          <w:lang w:val="uk-UA"/>
        </w:rPr>
        <w:t xml:space="preserve">к - Обрядовий зал загальною площею 387,6 квадратних метри, що розташований по вулиці Кошового, </w:t>
      </w:r>
      <w:r w:rsidR="008850C8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селі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Гусачівці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району Київської області; </w:t>
      </w:r>
      <w:r w:rsidR="00D84DF3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оперативне 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культури, національностей та релігій Ви</w:t>
      </w:r>
      <w:r w:rsidR="008850C8">
        <w:rPr>
          <w:rFonts w:ascii="Times New Roman" w:hAnsi="Times New Roman" w:cs="Times New Roman"/>
          <w:sz w:val="28"/>
          <w:szCs w:val="28"/>
          <w:lang w:val="uk-UA"/>
        </w:rPr>
        <w:t xml:space="preserve">конавчого комітету Обухівської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ради.</w:t>
      </w:r>
    </w:p>
    <w:p w:rsidR="008850C8" w:rsidRDefault="00D84DF3" w:rsidP="008850C8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8850C8">
        <w:rPr>
          <w:rFonts w:ascii="Times New Roman" w:hAnsi="Times New Roman" w:cs="Times New Roman"/>
          <w:sz w:val="28"/>
          <w:szCs w:val="28"/>
          <w:lang w:val="uk-UA"/>
        </w:rPr>
        <w:t>Після прийняття у власність Обухівської міської</w:t>
      </w:r>
      <w:r w:rsidR="002A0E47"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ради Київської області </w:t>
      </w:r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об’єкт нерухомого майна на території колишньої  </w:t>
      </w:r>
      <w:proofErr w:type="spellStart"/>
      <w:r w:rsidRPr="008850C8">
        <w:rPr>
          <w:rFonts w:ascii="Times New Roman" w:hAnsi="Times New Roman" w:cs="Times New Roman"/>
          <w:sz w:val="28"/>
          <w:szCs w:val="28"/>
          <w:lang w:val="uk-UA"/>
        </w:rPr>
        <w:t>Григорівської</w:t>
      </w:r>
      <w:proofErr w:type="spellEnd"/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Обухівського району Київської області: Громадський будинок - Клуб загальною площею 291,6 квадратних метри, що розташований  по вулиці Героїв Небесної Сотні, 81/1 у селі </w:t>
      </w:r>
      <w:proofErr w:type="spellStart"/>
      <w:r w:rsidRPr="008850C8">
        <w:rPr>
          <w:rFonts w:ascii="Times New Roman" w:hAnsi="Times New Roman" w:cs="Times New Roman"/>
          <w:sz w:val="28"/>
          <w:szCs w:val="28"/>
          <w:lang w:val="uk-UA"/>
        </w:rPr>
        <w:t>Матяшівці</w:t>
      </w:r>
      <w:proofErr w:type="spellEnd"/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району Київської області</w:t>
      </w:r>
      <w:r w:rsidR="002A0E47" w:rsidRPr="008850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 передати в оперативне управління </w:t>
      </w:r>
      <w:r w:rsidR="002A0E47" w:rsidRPr="008850C8">
        <w:rPr>
          <w:rFonts w:ascii="Times New Roman" w:hAnsi="Times New Roman"/>
          <w:sz w:val="28"/>
          <w:szCs w:val="28"/>
          <w:lang w:val="uk-UA"/>
        </w:rPr>
        <w:t>Комунальному закладу Обухівської міської ради “Центр фізичного здоров’я населення “Спорт для всіх”</w:t>
      </w:r>
      <w:r w:rsidR="008850C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8E44CD" w:rsidRPr="008850C8" w:rsidRDefault="00237585" w:rsidP="008850C8">
      <w:pPr>
        <w:numPr>
          <w:ilvl w:val="0"/>
          <w:numId w:val="1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8850C8">
        <w:rPr>
          <w:rFonts w:ascii="Times New Roman" w:hAnsi="Times New Roman" w:cs="Times New Roman"/>
          <w:sz w:val="28"/>
          <w:szCs w:val="28"/>
          <w:lang w:val="uk-UA"/>
        </w:rPr>
        <w:t>Відділу культури, національностей та релігій В</w:t>
      </w:r>
      <w:r w:rsidR="008850C8" w:rsidRPr="008850C8">
        <w:rPr>
          <w:rFonts w:ascii="Times New Roman" w:hAnsi="Times New Roman" w:cs="Times New Roman"/>
          <w:sz w:val="28"/>
          <w:szCs w:val="28"/>
          <w:lang w:val="uk-UA"/>
        </w:rPr>
        <w:t>иконавчого комітету Обухівської міської</w:t>
      </w:r>
      <w:r w:rsidRPr="008850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8E44CD" w:rsidRPr="008850C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850C8" w:rsidRDefault="008850C8" w:rsidP="008850C8">
      <w:pPr>
        <w:tabs>
          <w:tab w:val="left" w:pos="360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0E4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66847">
        <w:rPr>
          <w:rFonts w:ascii="Times New Roman" w:hAnsi="Times New Roman" w:cs="Times New Roman"/>
          <w:sz w:val="28"/>
          <w:szCs w:val="28"/>
          <w:lang w:val="uk-UA"/>
        </w:rPr>
        <w:t>.1 п</w:t>
      </w:r>
      <w:r w:rsidR="00237585">
        <w:rPr>
          <w:rFonts w:ascii="Times New Roman" w:hAnsi="Times New Roman" w:cs="Times New Roman"/>
          <w:sz w:val="28"/>
          <w:szCs w:val="28"/>
          <w:lang w:val="uk-UA"/>
        </w:rPr>
        <w:t>рийняти на баланс та в оперативне управління об</w:t>
      </w:r>
      <w:r w:rsidR="00C22411" w:rsidRPr="00280B9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237585">
        <w:rPr>
          <w:rFonts w:ascii="Times New Roman" w:hAnsi="Times New Roman" w:cs="Times New Roman"/>
          <w:sz w:val="28"/>
          <w:szCs w:val="28"/>
          <w:lang w:val="uk-UA"/>
        </w:rPr>
        <w:t>єкти</w:t>
      </w:r>
      <w:proofErr w:type="spellEnd"/>
      <w:r w:rsidR="00237585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</w:t>
      </w:r>
      <w:r w:rsidR="00C224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0E47">
        <w:rPr>
          <w:rFonts w:ascii="Times New Roman" w:hAnsi="Times New Roman" w:cs="Times New Roman"/>
          <w:sz w:val="28"/>
          <w:szCs w:val="28"/>
          <w:lang w:val="uk-UA"/>
        </w:rPr>
        <w:t xml:space="preserve"> що зазначені у пунктах відповідно 1, 2</w:t>
      </w:r>
      <w:r w:rsidR="00166847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</w:t>
      </w:r>
      <w:r w:rsidR="008E44C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22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6847">
        <w:rPr>
          <w:rFonts w:ascii="Times New Roman" w:hAnsi="Times New Roman" w:cs="Times New Roman"/>
          <w:sz w:val="28"/>
          <w:szCs w:val="28"/>
          <w:lang w:val="uk-UA"/>
        </w:rPr>
        <w:t>використовувати за призначенням;</w:t>
      </w:r>
    </w:p>
    <w:p w:rsidR="008C1E36" w:rsidRDefault="008850C8" w:rsidP="008850C8">
      <w:pPr>
        <w:tabs>
          <w:tab w:val="left" w:pos="360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ab/>
      </w:r>
      <w:r w:rsid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5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.2 провести державну реєстрацію 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речових прав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Обухівської міської ради Київської області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на</w:t>
      </w:r>
      <w:r w:rsid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прийняте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в оперативне управління 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нерухоме майно.</w:t>
      </w:r>
    </w:p>
    <w:p w:rsidR="00166847" w:rsidRPr="00A85B53" w:rsidRDefault="008850C8" w:rsidP="008850C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6.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66847" w:rsidRP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Уповноважити</w:t>
      </w:r>
      <w:r w:rsidR="002A0E47" w:rsidRP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:</w:t>
      </w:r>
      <w:r w:rsidR="00166847" w:rsidRP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начальника Відділу культури, національностей та релігій –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3" w:name="_GoBack"/>
      <w:bookmarkEnd w:id="3"/>
      <w:r w:rsidR="00166847" w:rsidRP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Богданович Тетяну Іванівну</w:t>
      </w:r>
      <w:r w:rsidR="002A0E47" w:rsidRP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, директора </w:t>
      </w:r>
      <w:r w:rsidR="002A0E47" w:rsidRPr="002A0E47">
        <w:rPr>
          <w:rFonts w:ascii="Times New Roman" w:hAnsi="Times New Roman"/>
          <w:sz w:val="28"/>
          <w:szCs w:val="28"/>
          <w:lang w:val="uk-UA"/>
        </w:rPr>
        <w:t xml:space="preserve">Комунальному закладу Обухівської міської ради “Центр фізичного здоров’я населення “Спорт для всіх”- </w:t>
      </w:r>
      <w:r w:rsidR="00A85B53">
        <w:rPr>
          <w:rFonts w:ascii="Times New Roman" w:hAnsi="Times New Roman"/>
          <w:sz w:val="28"/>
          <w:szCs w:val="28"/>
          <w:lang w:val="uk-UA"/>
        </w:rPr>
        <w:t xml:space="preserve">Коваленку Сергію Павловичу 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пр</w:t>
      </w:r>
      <w:r w:rsid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овести державну реєстрацію прав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власності Обухівської міської ради Київської області на прийняті об</w:t>
      </w:r>
      <w:r w:rsidR="00166847" w:rsidRPr="00280B9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’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є</w:t>
      </w:r>
      <w:r w:rsidR="002A0E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кти нерухомого майна,</w:t>
      </w:r>
      <w:r w:rsidR="002A0E47" w:rsidRPr="002A0E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0E47">
        <w:rPr>
          <w:rFonts w:ascii="Times New Roman" w:hAnsi="Times New Roman" w:cs="Times New Roman"/>
          <w:sz w:val="28"/>
          <w:szCs w:val="28"/>
          <w:lang w:val="uk-UA"/>
        </w:rPr>
        <w:t>що зазначені у пунктах відповідно 1, 2 цього рішення</w:t>
      </w:r>
      <w:r w:rsidR="0016684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8C1E36" w:rsidRDefault="008850C8" w:rsidP="008850C8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     7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C1E3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8C1E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заступника  міського голови з питань діяльності виконавчих орга</w:t>
      </w:r>
      <w:r w:rsidR="004165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нів Обухівської міської ради  Максима САВЕНКА</w:t>
      </w:r>
      <w:r w:rsidR="008C1E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8850C8" w:rsidRDefault="008850C8" w:rsidP="00416545">
      <w:pPr>
        <w:tabs>
          <w:tab w:val="left" w:pos="5655"/>
        </w:tabs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8C1E36" w:rsidRPr="00416545" w:rsidRDefault="008C1E36" w:rsidP="00416545">
      <w:pPr>
        <w:tabs>
          <w:tab w:val="left" w:pos="5655"/>
        </w:tabs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                                    </w:t>
      </w:r>
      <w:r w:rsidR="0041654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uk-UA"/>
        </w:rPr>
        <w:t>Сергій КЛОЧКО</w:t>
      </w:r>
    </w:p>
    <w:sectPr w:rsidR="008C1E36" w:rsidRPr="00416545" w:rsidSect="002A0E47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61BE5"/>
    <w:multiLevelType w:val="hybridMultilevel"/>
    <w:tmpl w:val="052E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A46560"/>
    <w:multiLevelType w:val="hybridMultilevel"/>
    <w:tmpl w:val="51D49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E42E1"/>
    <w:multiLevelType w:val="hybridMultilevel"/>
    <w:tmpl w:val="15F6C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237B7F"/>
    <w:multiLevelType w:val="hybridMultilevel"/>
    <w:tmpl w:val="0130C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4E"/>
    <w:rsid w:val="0000420E"/>
    <w:rsid w:val="000727E4"/>
    <w:rsid w:val="00166847"/>
    <w:rsid w:val="001D1904"/>
    <w:rsid w:val="001F04C2"/>
    <w:rsid w:val="00237585"/>
    <w:rsid w:val="00280B91"/>
    <w:rsid w:val="002A0E47"/>
    <w:rsid w:val="00331B4E"/>
    <w:rsid w:val="00416545"/>
    <w:rsid w:val="004E6BE4"/>
    <w:rsid w:val="005868C2"/>
    <w:rsid w:val="005E5EC1"/>
    <w:rsid w:val="006A0529"/>
    <w:rsid w:val="0076055C"/>
    <w:rsid w:val="008850C8"/>
    <w:rsid w:val="008C1E36"/>
    <w:rsid w:val="008E44CD"/>
    <w:rsid w:val="00914E09"/>
    <w:rsid w:val="00945786"/>
    <w:rsid w:val="009B4A90"/>
    <w:rsid w:val="00A85B53"/>
    <w:rsid w:val="00B752EF"/>
    <w:rsid w:val="00B92CC7"/>
    <w:rsid w:val="00C22411"/>
    <w:rsid w:val="00D100DD"/>
    <w:rsid w:val="00D44B3E"/>
    <w:rsid w:val="00D84DF3"/>
    <w:rsid w:val="00EA7A7C"/>
    <w:rsid w:val="00EE1AB1"/>
    <w:rsid w:val="00F9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7C80C1-DFD6-4136-BE11-3D8A4714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E36"/>
    <w:pPr>
      <w:spacing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E09"/>
    <w:pPr>
      <w:ind w:left="720"/>
      <w:contextualSpacing/>
    </w:pPr>
  </w:style>
  <w:style w:type="paragraph" w:styleId="a4">
    <w:name w:val="Body Text"/>
    <w:basedOn w:val="a"/>
    <w:link w:val="a5"/>
    <w:rsid w:val="00D44B3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Основной текст Знак"/>
    <w:basedOn w:val="a0"/>
    <w:link w:val="a4"/>
    <w:rsid w:val="00D44B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D44B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D44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5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50C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3050</Words>
  <Characters>1739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Катя</cp:lastModifiedBy>
  <cp:revision>27</cp:revision>
  <cp:lastPrinted>2023-04-07T09:24:00Z</cp:lastPrinted>
  <dcterms:created xsi:type="dcterms:W3CDTF">2023-02-21T08:12:00Z</dcterms:created>
  <dcterms:modified xsi:type="dcterms:W3CDTF">2023-04-07T09:25:00Z</dcterms:modified>
</cp:coreProperties>
</file>