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4C9" w:rsidRPr="001304C9" w:rsidRDefault="001304C9" w:rsidP="001304C9">
      <w:pPr>
        <w:tabs>
          <w:tab w:val="left" w:pos="5520"/>
        </w:tabs>
        <w:ind w:left="5664" w:hanging="5664"/>
        <w:jc w:val="center"/>
        <w:rPr>
          <w:rFonts w:ascii="Times New Roman" w:hAnsi="Times New Roman" w:cs="Times New Roman"/>
          <w:b/>
          <w:bCs/>
          <w:szCs w:val="28"/>
          <w:lang w:val="uk-UA"/>
        </w:rPr>
      </w:pPr>
      <w:r w:rsidRPr="001304C9">
        <w:rPr>
          <w:rFonts w:ascii="Times New Roman" w:hAnsi="Times New Roman" w:cs="Times New Roman"/>
          <w:color w:val="0000FF"/>
          <w:sz w:val="24"/>
          <w:szCs w:val="24"/>
          <w:lang w:val="uk-UA" w:eastAsia="uk-UA"/>
        </w:rPr>
        <w:object w:dxaOrig="10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8.5pt" o:ole="" fillcolor="window">
            <v:imagedata r:id="rId6" o:title=""/>
          </v:shape>
          <o:OLEObject Type="Embed" ProgID="Word.Picture.8" ShapeID="_x0000_i1025" DrawAspect="Content" ObjectID="_1742301457" r:id="rId7"/>
        </w:object>
      </w:r>
    </w:p>
    <w:p w:rsidR="001304C9" w:rsidRPr="001304C9" w:rsidRDefault="001304C9" w:rsidP="001304C9">
      <w:pPr>
        <w:ind w:left="1416" w:firstLine="708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304C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ОБУХІВСЬКА МІСЬКА РАДА                     </w:t>
      </w:r>
    </w:p>
    <w:p w:rsidR="001304C9" w:rsidRPr="001304C9" w:rsidRDefault="001304C9" w:rsidP="001304C9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304C9">
        <w:rPr>
          <w:rFonts w:ascii="Times New Roman" w:hAnsi="Times New Roman" w:cs="Times New Roman"/>
          <w:b/>
          <w:sz w:val="32"/>
          <w:szCs w:val="32"/>
          <w:lang w:val="uk-UA"/>
        </w:rPr>
        <w:t>КИЇВСЬКОЇ ОБЛАСТІ</w:t>
      </w:r>
    </w:p>
    <w:p w:rsidR="001304C9" w:rsidRPr="001304C9" w:rsidRDefault="001304C9" w:rsidP="001304C9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rFonts w:ascii="Times New Roman" w:hAnsi="Times New Roman" w:cs="Times New Roman"/>
          <w:b/>
          <w:sz w:val="4"/>
          <w:szCs w:val="28"/>
          <w:lang w:val="uk-UA"/>
        </w:rPr>
      </w:pPr>
    </w:p>
    <w:p w:rsidR="001304C9" w:rsidRPr="001304C9" w:rsidRDefault="001304C9" w:rsidP="001304C9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304C9">
        <w:rPr>
          <w:rFonts w:ascii="Times New Roman" w:hAnsi="Times New Roman" w:cs="Times New Roman"/>
          <w:b/>
          <w:bCs/>
          <w:sz w:val="24"/>
          <w:szCs w:val="24"/>
          <w:lang w:val="uk-UA"/>
        </w:rPr>
        <w:t>ТРИДЦЯТЬ ДЕВ’ЯТА СЕСІЯ ВОСЬ</w:t>
      </w:r>
      <w:r w:rsidRPr="001304C9">
        <w:rPr>
          <w:rFonts w:ascii="Times New Roman" w:hAnsi="Times New Roman" w:cs="Times New Roman"/>
          <w:b/>
          <w:sz w:val="24"/>
          <w:szCs w:val="24"/>
          <w:lang w:val="uk-UA"/>
        </w:rPr>
        <w:t>МОГО СКЛИКАННЯ</w:t>
      </w:r>
    </w:p>
    <w:p w:rsidR="001304C9" w:rsidRPr="001304C9" w:rsidRDefault="001304C9" w:rsidP="001304C9">
      <w:pPr>
        <w:keepNext/>
        <w:ind w:left="2160" w:firstLine="720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  <w:lang w:val="uk-UA"/>
        </w:rPr>
      </w:pPr>
      <w:r w:rsidRPr="001304C9">
        <w:rPr>
          <w:rFonts w:ascii="Times New Roman" w:hAnsi="Times New Roman" w:cs="Times New Roman"/>
          <w:b/>
          <w:bCs/>
          <w:kern w:val="32"/>
          <w:sz w:val="32"/>
          <w:szCs w:val="32"/>
          <w:lang w:val="uk-UA"/>
        </w:rPr>
        <w:t xml:space="preserve"> Р  І  Ш  Е  Н  </w:t>
      </w:r>
      <w:proofErr w:type="spellStart"/>
      <w:r w:rsidRPr="001304C9">
        <w:rPr>
          <w:rFonts w:ascii="Times New Roman" w:hAnsi="Times New Roman" w:cs="Times New Roman"/>
          <w:b/>
          <w:bCs/>
          <w:kern w:val="32"/>
          <w:sz w:val="32"/>
          <w:szCs w:val="32"/>
          <w:lang w:val="uk-UA"/>
        </w:rPr>
        <w:t>Н</w:t>
      </w:r>
      <w:proofErr w:type="spellEnd"/>
      <w:r w:rsidRPr="001304C9">
        <w:rPr>
          <w:rFonts w:ascii="Times New Roman" w:hAnsi="Times New Roman" w:cs="Times New Roman"/>
          <w:b/>
          <w:bCs/>
          <w:kern w:val="32"/>
          <w:sz w:val="32"/>
          <w:szCs w:val="32"/>
          <w:lang w:val="uk-UA"/>
        </w:rPr>
        <w:t xml:space="preserve">  Я   </w:t>
      </w:r>
    </w:p>
    <w:p w:rsidR="001304C9" w:rsidRPr="001304C9" w:rsidRDefault="001304C9" w:rsidP="001304C9">
      <w:pPr>
        <w:keepNext/>
        <w:ind w:left="2160" w:firstLine="720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  <w:lang w:val="uk-UA"/>
        </w:rPr>
      </w:pPr>
    </w:p>
    <w:p w:rsidR="001304C9" w:rsidRPr="001304C9" w:rsidRDefault="001304C9" w:rsidP="001304C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 xml:space="preserve">30 березня 2023 року </w:t>
      </w: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ab/>
      </w: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ab/>
      </w: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ab/>
      </w: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ab/>
      </w: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ab/>
      </w: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ab/>
        <w:t>№</w:t>
      </w:r>
      <w:r w:rsidR="0006240B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>804</w:t>
      </w:r>
      <w:r w:rsidRPr="001304C9"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 xml:space="preserve"> - 39-VІІІ</w:t>
      </w:r>
    </w:p>
    <w:p w:rsidR="001304C9" w:rsidRPr="001304C9" w:rsidRDefault="001304C9" w:rsidP="001304C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 w:cs="Times New Roman"/>
          <w:b/>
          <w:bCs/>
          <w:kern w:val="32"/>
          <w:lang w:val="uk-UA"/>
        </w:rPr>
      </w:pPr>
    </w:p>
    <w:p w:rsidR="001304C9" w:rsidRPr="001304C9" w:rsidRDefault="00167753" w:rsidP="001304C9">
      <w:pPr>
        <w:pStyle w:val="3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Про </w:t>
      </w:r>
      <w:r w:rsidR="001304C9" w:rsidRPr="001304C9">
        <w:rPr>
          <w:bCs/>
          <w:sz w:val="28"/>
          <w:szCs w:val="28"/>
          <w:lang w:val="uk-UA"/>
        </w:rPr>
        <w:t xml:space="preserve">роботу Комунального некомерційного підприємства Обухівської міської ради «Обухівська багатопрофільна лікарня інтенсивного лікування» </w:t>
      </w:r>
      <w:r w:rsidR="00815906">
        <w:rPr>
          <w:bCs/>
          <w:sz w:val="28"/>
          <w:szCs w:val="28"/>
          <w:lang w:val="uk-UA"/>
        </w:rPr>
        <w:t>у 2022 році</w:t>
      </w:r>
    </w:p>
    <w:p w:rsidR="001304C9" w:rsidRPr="001304C9" w:rsidRDefault="001304C9" w:rsidP="001304C9">
      <w:pPr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304C9" w:rsidRPr="001304C9" w:rsidRDefault="001304C9" w:rsidP="001304C9">
      <w:pPr>
        <w:pStyle w:val="3"/>
        <w:ind w:firstLine="708"/>
        <w:jc w:val="both"/>
        <w:rPr>
          <w:sz w:val="28"/>
          <w:szCs w:val="28"/>
          <w:lang w:val="uk-UA"/>
        </w:rPr>
      </w:pPr>
      <w:r w:rsidRPr="001304C9">
        <w:rPr>
          <w:bCs/>
          <w:sz w:val="28"/>
          <w:szCs w:val="28"/>
          <w:lang w:val="uk-UA"/>
        </w:rPr>
        <w:t>Заслухавши звіт про роботу Комунального некомерційного підприємства Обухівської міської ради «Обухівська багатопрофільна лікарня інтенсивного лікування»</w:t>
      </w:r>
      <w:r w:rsidRPr="003F6E70">
        <w:rPr>
          <w:bCs/>
          <w:sz w:val="26"/>
          <w:szCs w:val="26"/>
          <w:lang w:val="uk-UA"/>
        </w:rPr>
        <w:t xml:space="preserve"> </w:t>
      </w:r>
      <w:r w:rsidR="00815906">
        <w:rPr>
          <w:bCs/>
          <w:sz w:val="28"/>
          <w:szCs w:val="28"/>
          <w:lang w:val="uk-UA"/>
        </w:rPr>
        <w:t>за 2022 рік</w:t>
      </w:r>
      <w:r w:rsidRPr="001304C9">
        <w:rPr>
          <w:sz w:val="28"/>
          <w:szCs w:val="28"/>
          <w:lang w:val="uk-UA"/>
        </w:rPr>
        <w:t>, керуючись статтею 26 Закону України</w:t>
      </w:r>
      <w:r w:rsidRPr="001304C9">
        <w:rPr>
          <w:bCs/>
          <w:sz w:val="28"/>
          <w:szCs w:val="28"/>
          <w:lang w:val="uk-UA"/>
        </w:rPr>
        <w:t xml:space="preserve"> «Про місцеве самоврядування в Україні»,</w:t>
      </w:r>
      <w:r w:rsidRPr="001304C9">
        <w:rPr>
          <w:sz w:val="28"/>
          <w:szCs w:val="28"/>
          <w:lang w:val="uk-UA"/>
        </w:rPr>
        <w:t xml:space="preserve"> а також враховуючи рекомендації постійних комісій з гуманітарних питань; з питань фінансів бюджету, планування, соціально-економічного розвитку, інвестицій та міжнародного співробітництва  </w:t>
      </w:r>
    </w:p>
    <w:p w:rsidR="001304C9" w:rsidRPr="001304C9" w:rsidRDefault="001304C9" w:rsidP="001304C9">
      <w:pPr>
        <w:pStyle w:val="3"/>
        <w:rPr>
          <w:sz w:val="26"/>
          <w:szCs w:val="26"/>
          <w:lang w:val="uk-UA"/>
        </w:rPr>
      </w:pPr>
    </w:p>
    <w:p w:rsidR="001304C9" w:rsidRPr="001304C9" w:rsidRDefault="001304C9" w:rsidP="00130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4C9">
        <w:rPr>
          <w:rFonts w:ascii="Times New Roman" w:hAnsi="Times New Roman" w:cs="Times New Roman"/>
          <w:b/>
          <w:sz w:val="28"/>
          <w:szCs w:val="28"/>
        </w:rPr>
        <w:t>ОБУХІВСЬКА МІСЬКА РАДА ВИРІШИЛА:</w:t>
      </w:r>
    </w:p>
    <w:p w:rsidR="001304C9" w:rsidRPr="001304C9" w:rsidRDefault="001304C9" w:rsidP="001304C9">
      <w:pPr>
        <w:jc w:val="center"/>
        <w:rPr>
          <w:rFonts w:ascii="Times New Roman" w:hAnsi="Times New Roman" w:cs="Times New Roman"/>
          <w:b/>
          <w:szCs w:val="28"/>
        </w:rPr>
      </w:pPr>
      <w:bookmarkStart w:id="0" w:name="_GoBack"/>
      <w:bookmarkEnd w:id="0"/>
    </w:p>
    <w:p w:rsidR="001304C9" w:rsidRPr="001304C9" w:rsidRDefault="001304C9" w:rsidP="001304C9">
      <w:pPr>
        <w:pStyle w:val="a3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 xml:space="preserve"> Звіт про роботу </w:t>
      </w:r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Комунального некомерційного підприємства Обухівської міської ради «Обухівська багатопрофільна лікарня інтенсивного лікування» </w:t>
      </w:r>
      <w:r w:rsidRPr="001304C9">
        <w:rPr>
          <w:rFonts w:ascii="Times New Roman" w:hAnsi="Times New Roman"/>
          <w:sz w:val="28"/>
          <w:szCs w:val="28"/>
          <w:lang w:val="uk-UA"/>
        </w:rPr>
        <w:t xml:space="preserve">за 2022 рік </w:t>
      </w:r>
      <w:r w:rsidRPr="001304C9">
        <w:rPr>
          <w:rFonts w:ascii="Times New Roman" w:hAnsi="Times New Roman"/>
          <w:sz w:val="28"/>
          <w:szCs w:val="28"/>
          <w:lang w:val="uk-UA" w:bidi="en-US"/>
        </w:rPr>
        <w:t>взяти до відома</w:t>
      </w:r>
      <w:r w:rsidR="00815906">
        <w:rPr>
          <w:rFonts w:ascii="Times New Roman" w:hAnsi="Times New Roman"/>
          <w:sz w:val="28"/>
          <w:szCs w:val="28"/>
          <w:lang w:val="uk-UA" w:bidi="en-US"/>
        </w:rPr>
        <w:t>.</w:t>
      </w:r>
    </w:p>
    <w:p w:rsidR="001304C9" w:rsidRPr="001304C9" w:rsidRDefault="001304C9" w:rsidP="001304C9">
      <w:pPr>
        <w:pStyle w:val="a3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  <w:lang w:val="uk-UA"/>
        </w:rPr>
      </w:pPr>
      <w:r w:rsidRPr="001304C9">
        <w:rPr>
          <w:rFonts w:ascii="Times New Roman" w:hAnsi="Times New Roman"/>
          <w:szCs w:val="28"/>
          <w:lang w:val="uk-UA"/>
        </w:rPr>
        <w:t xml:space="preserve"> </w:t>
      </w:r>
      <w:r w:rsidRPr="001304C9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заступника міського голови з питань діяльності виконавчих органів Обухівської міської ради Антоніну ШЕВЧЕНКО</w:t>
      </w:r>
      <w:r w:rsidRPr="001304C9">
        <w:rPr>
          <w:rFonts w:ascii="Times New Roman" w:hAnsi="Times New Roman"/>
          <w:szCs w:val="28"/>
          <w:lang w:val="uk-UA"/>
        </w:rPr>
        <w:t>.</w:t>
      </w:r>
    </w:p>
    <w:p w:rsidR="001304C9" w:rsidRPr="001304C9" w:rsidRDefault="001304C9" w:rsidP="001304C9">
      <w:pPr>
        <w:rPr>
          <w:rFonts w:ascii="Times New Roman" w:hAnsi="Times New Roman" w:cs="Times New Roman"/>
          <w:b/>
          <w:szCs w:val="28"/>
        </w:rPr>
      </w:pPr>
    </w:p>
    <w:p w:rsidR="001304C9" w:rsidRPr="001304C9" w:rsidRDefault="001304C9" w:rsidP="001304C9">
      <w:pPr>
        <w:ind w:left="-567" w:right="-116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4C9" w:rsidRPr="001304C9" w:rsidRDefault="001304C9" w:rsidP="001304C9">
      <w:pPr>
        <w:ind w:left="-567" w:right="-116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4C9" w:rsidRPr="001304C9" w:rsidRDefault="001304C9" w:rsidP="001304C9">
      <w:pPr>
        <w:ind w:left="-567" w:right="-116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04C9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130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hAnsi="Times New Roman" w:cs="Times New Roman"/>
          <w:sz w:val="28"/>
          <w:szCs w:val="28"/>
        </w:rPr>
        <w:t>Обухівської</w:t>
      </w:r>
      <w:proofErr w:type="spellEnd"/>
      <w:r w:rsidRPr="00130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304C9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1304C9">
        <w:rPr>
          <w:rFonts w:ascii="Times New Roman" w:hAnsi="Times New Roman" w:cs="Times New Roman"/>
          <w:sz w:val="28"/>
          <w:szCs w:val="28"/>
        </w:rPr>
        <w:tab/>
      </w:r>
      <w:r w:rsidRPr="001304C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1304C9">
        <w:rPr>
          <w:rFonts w:ascii="Times New Roman" w:hAnsi="Times New Roman" w:cs="Times New Roman"/>
          <w:sz w:val="28"/>
          <w:szCs w:val="28"/>
        </w:rPr>
        <w:tab/>
      </w:r>
      <w:r w:rsidRPr="001304C9">
        <w:rPr>
          <w:rFonts w:ascii="Times New Roman" w:hAnsi="Times New Roman" w:cs="Times New Roman"/>
          <w:sz w:val="28"/>
          <w:szCs w:val="28"/>
        </w:rPr>
        <w:tab/>
      </w:r>
      <w:r w:rsidRPr="001304C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304C9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1304C9">
        <w:rPr>
          <w:rFonts w:ascii="Times New Roman" w:hAnsi="Times New Roman" w:cs="Times New Roman"/>
          <w:sz w:val="28"/>
          <w:szCs w:val="28"/>
        </w:rPr>
        <w:t xml:space="preserve"> КЛОЧКО</w:t>
      </w:r>
    </w:p>
    <w:p w:rsidR="001304C9" w:rsidRDefault="001304C9" w:rsidP="001304C9">
      <w:pPr>
        <w:ind w:left="-567" w:right="-1161" w:firstLine="567"/>
        <w:jc w:val="both"/>
        <w:rPr>
          <w:b/>
          <w:sz w:val="28"/>
          <w:szCs w:val="28"/>
        </w:rPr>
      </w:pPr>
    </w:p>
    <w:p w:rsidR="00040B3C" w:rsidRPr="001304C9" w:rsidRDefault="00040B3C" w:rsidP="007E181E">
      <w:pPr>
        <w:tabs>
          <w:tab w:val="left" w:pos="0"/>
        </w:tabs>
        <w:spacing w:before="120" w:after="120" w:line="240" w:lineRule="auto"/>
        <w:jc w:val="center"/>
        <w:rPr>
          <w:rFonts w:ascii="Times New Roman" w:eastAsia="MS Gothic" w:hAnsi="Times New Roman"/>
          <w:b/>
          <w:sz w:val="40"/>
          <w:szCs w:val="40"/>
        </w:rPr>
      </w:pPr>
    </w:p>
    <w:p w:rsidR="00D644D4" w:rsidRDefault="008D45CE" w:rsidP="008D45CE">
      <w:pPr>
        <w:tabs>
          <w:tab w:val="left" w:pos="0"/>
        </w:tabs>
        <w:spacing w:before="120" w:after="120" w:line="360" w:lineRule="auto"/>
        <w:jc w:val="both"/>
        <w:rPr>
          <w:rFonts w:ascii="Times New Roman" w:eastAsia="MS Gothic" w:hAnsi="Times New Roman"/>
          <w:b/>
          <w:sz w:val="28"/>
          <w:szCs w:val="28"/>
          <w:lang w:val="uk-UA"/>
        </w:rPr>
      </w:pPr>
      <w:r>
        <w:rPr>
          <w:rFonts w:ascii="Times New Roman" w:eastAsia="MS Gothic" w:hAnsi="Times New Roman"/>
          <w:b/>
          <w:sz w:val="28"/>
          <w:szCs w:val="28"/>
          <w:lang w:val="uk-UA"/>
        </w:rPr>
        <w:tab/>
      </w:r>
    </w:p>
    <w:p w:rsidR="00D644D4" w:rsidRPr="001304C9" w:rsidRDefault="00D644D4" w:rsidP="00D644D4">
      <w:pPr>
        <w:tabs>
          <w:tab w:val="left" w:pos="0"/>
        </w:tabs>
        <w:spacing w:before="120" w:after="120" w:line="240" w:lineRule="auto"/>
        <w:jc w:val="center"/>
        <w:rPr>
          <w:rFonts w:ascii="Times New Roman" w:eastAsia="MS Gothic" w:hAnsi="Times New Roman"/>
          <w:b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b/>
          <w:sz w:val="28"/>
          <w:szCs w:val="28"/>
          <w:lang w:val="uk-UA"/>
        </w:rPr>
        <w:lastRenderedPageBreak/>
        <w:t>Звіт про роботу КНП ОМР «Обухівська багатопрофільна лікарня інтенсивного лікування»</w:t>
      </w:r>
    </w:p>
    <w:p w:rsidR="00D644D4" w:rsidRPr="001304C9" w:rsidRDefault="00D644D4" w:rsidP="00D644D4">
      <w:pPr>
        <w:tabs>
          <w:tab w:val="left" w:pos="0"/>
        </w:tabs>
        <w:spacing w:before="120" w:after="120" w:line="240" w:lineRule="auto"/>
        <w:jc w:val="center"/>
        <w:rPr>
          <w:rFonts w:ascii="Times New Roman" w:eastAsia="MS Gothic" w:hAnsi="Times New Roman"/>
          <w:b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b/>
          <w:sz w:val="28"/>
          <w:szCs w:val="28"/>
          <w:lang w:val="uk-UA"/>
        </w:rPr>
        <w:t xml:space="preserve"> за 2022 рік.</w:t>
      </w:r>
    </w:p>
    <w:p w:rsidR="00D644D4" w:rsidRPr="001304C9" w:rsidRDefault="00D644D4" w:rsidP="001304C9">
      <w:pPr>
        <w:tabs>
          <w:tab w:val="left" w:pos="0"/>
        </w:tabs>
        <w:spacing w:before="120" w:after="120" w:line="240" w:lineRule="auto"/>
        <w:jc w:val="both"/>
        <w:rPr>
          <w:rFonts w:ascii="Times New Roman" w:eastAsia="MS Gothic" w:hAnsi="Times New Roman" w:cs="Times New Roman"/>
          <w:b/>
          <w:sz w:val="28"/>
          <w:szCs w:val="28"/>
          <w:lang w:val="uk-UA"/>
        </w:rPr>
      </w:pPr>
    </w:p>
    <w:p w:rsidR="008D45CE" w:rsidRPr="001304C9" w:rsidRDefault="00D644D4" w:rsidP="001304C9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b/>
          <w:sz w:val="28"/>
          <w:szCs w:val="28"/>
          <w:lang w:val="uk-UA"/>
        </w:rPr>
        <w:tab/>
      </w:r>
      <w:r w:rsidR="008D45CE" w:rsidRPr="001304C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КНП ОМР «Обухівська багатопрофільна лікарня інтенсивного лікування» - </w:t>
      </w:r>
      <w:r w:rsidR="008D45CE" w:rsidRPr="001304C9">
        <w:rPr>
          <w:rFonts w:ascii="Times New Roman" w:hAnsi="Times New Roman" w:cs="Times New Roman"/>
          <w:sz w:val="28"/>
          <w:szCs w:val="28"/>
          <w:lang w:val="uk-UA"/>
        </w:rPr>
        <w:t>є багатопрофільний лікувальний заклад, що входить до складу госпітального округу, як опорна лікарня  до 2023р., та надає вторинну спеціалізовану медичну допомогу населенню Обухівської, Українсько</w:t>
      </w:r>
      <w:r w:rsidRPr="001304C9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D45CE" w:rsidRPr="001304C9">
        <w:rPr>
          <w:rFonts w:ascii="Times New Roman" w:hAnsi="Times New Roman" w:cs="Times New Roman"/>
          <w:sz w:val="28"/>
          <w:szCs w:val="28"/>
          <w:lang w:val="uk-UA"/>
        </w:rPr>
        <w:t xml:space="preserve">, Козинської територіальних громад в кількості </w:t>
      </w:r>
      <w:r w:rsidRPr="001304C9">
        <w:rPr>
          <w:rFonts w:ascii="Times New Roman" w:hAnsi="Times New Roman" w:cs="Times New Roman"/>
          <w:sz w:val="28"/>
          <w:szCs w:val="28"/>
          <w:lang w:val="uk-UA"/>
        </w:rPr>
        <w:t>69 043</w:t>
      </w:r>
      <w:r w:rsidR="008D45CE" w:rsidRPr="001304C9">
        <w:rPr>
          <w:rFonts w:ascii="Times New Roman" w:hAnsi="Times New Roman" w:cs="Times New Roman"/>
          <w:sz w:val="28"/>
          <w:szCs w:val="28"/>
          <w:lang w:val="uk-UA"/>
        </w:rPr>
        <w:t xml:space="preserve"> чол., та населенню  територіальних громад Обухівського району (229 518) та інших, незалежно від місця проживання, стаціонаром на 240 ліжок та поліклінікою потужністю на 850 відвідувань в день (спроможність 1130).</w:t>
      </w:r>
    </w:p>
    <w:p w:rsidR="008D45CE" w:rsidRPr="001304C9" w:rsidRDefault="008D45CE" w:rsidP="001304C9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sz w:val="28"/>
          <w:szCs w:val="28"/>
          <w:lang w:val="uk-UA"/>
        </w:rPr>
        <w:tab/>
        <w:t>В 2022 році стаціонар був розгорнутий на 240 ліжок.</w:t>
      </w:r>
    </w:p>
    <w:p w:rsidR="008D45CE" w:rsidRPr="001304C9" w:rsidRDefault="008D45CE" w:rsidP="001304C9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sz w:val="28"/>
          <w:szCs w:val="28"/>
          <w:lang w:val="uk-UA"/>
        </w:rPr>
        <w:tab/>
        <w:t>В 2021 році – на 285 ліжок.</w:t>
      </w:r>
    </w:p>
    <w:p w:rsidR="00D644D4" w:rsidRPr="001304C9" w:rsidRDefault="00D644D4" w:rsidP="001304C9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45CE" w:rsidRPr="001304C9" w:rsidRDefault="008D45CE" w:rsidP="001304C9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Наявні стаціонарні відділення:</w:t>
      </w:r>
    </w:p>
    <w:p w:rsidR="008D45CE" w:rsidRPr="001304C9" w:rsidRDefault="008D45C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кардіологічне з терапевтичними ліжками – 65 л. (в 2021р. – 55 л.)</w:t>
      </w:r>
    </w:p>
    <w:p w:rsidR="008D45CE" w:rsidRPr="001304C9" w:rsidRDefault="008D45C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хірургічне з урологічними ліжками – 45 л.</w:t>
      </w:r>
    </w:p>
    <w:p w:rsidR="008D45CE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травматологічне – 20 л.</w:t>
      </w:r>
    </w:p>
    <w:p w:rsidR="00510EA9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отоларингологічне – 10 л. (в 2021р. – 20 л.)</w:t>
      </w:r>
    </w:p>
    <w:p w:rsidR="00510EA9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педіатричне – 20 л.</w:t>
      </w:r>
    </w:p>
    <w:p w:rsidR="00510EA9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hAnsi="Times New Roman"/>
          <w:sz w:val="28"/>
          <w:szCs w:val="28"/>
          <w:lang w:val="uk-UA"/>
        </w:rPr>
        <w:t>інсультне</w:t>
      </w:r>
      <w:proofErr w:type="spellEnd"/>
      <w:r w:rsidRPr="001304C9">
        <w:rPr>
          <w:rFonts w:ascii="Times New Roman" w:hAnsi="Times New Roman"/>
          <w:sz w:val="28"/>
          <w:szCs w:val="28"/>
          <w:lang w:val="uk-UA"/>
        </w:rPr>
        <w:t xml:space="preserve"> – 10 л.</w:t>
      </w:r>
    </w:p>
    <w:p w:rsidR="00510EA9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відділення анестезіології та інтенсивної терапії – 6 л.</w:t>
      </w:r>
    </w:p>
    <w:p w:rsidR="00510EA9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 xml:space="preserve">відділення невідкладної медичної допомоги з травмпунктом та цілодобовою лабораторною, ендоскопічною, </w:t>
      </w:r>
      <w:r w:rsidRPr="001304C9">
        <w:rPr>
          <w:rFonts w:ascii="Times New Roman" w:hAnsi="Times New Roman"/>
          <w:sz w:val="28"/>
          <w:szCs w:val="28"/>
          <w:lang w:val="en-US"/>
        </w:rPr>
        <w:t>Ro</w:t>
      </w:r>
      <w:r w:rsidRPr="001304C9">
        <w:rPr>
          <w:rFonts w:ascii="Times New Roman" w:hAnsi="Times New Roman"/>
          <w:sz w:val="28"/>
          <w:szCs w:val="28"/>
          <w:lang w:val="uk-UA"/>
        </w:rPr>
        <w:t>-графічною, КТ, УЗ діагностикою на 4 л.</w:t>
      </w:r>
    </w:p>
    <w:p w:rsidR="00510EA9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акушерсько-гінекологічне – 30 л. ( в 2021р. – 45 л.)</w:t>
      </w:r>
    </w:p>
    <w:p w:rsidR="00510EA9" w:rsidRPr="001304C9" w:rsidRDefault="00510EA9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неврологічне – 30 л.</w:t>
      </w:r>
    </w:p>
    <w:p w:rsidR="00510EA9" w:rsidRPr="001304C9" w:rsidRDefault="007E181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інфекційне – 20 л.</w:t>
      </w:r>
    </w:p>
    <w:p w:rsidR="00D644D4" w:rsidRPr="001304C9" w:rsidRDefault="00D644D4" w:rsidP="001304C9">
      <w:pPr>
        <w:tabs>
          <w:tab w:val="left" w:pos="0"/>
        </w:tabs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B441C" w:rsidRPr="001304C9" w:rsidRDefault="007B441C" w:rsidP="001304C9">
      <w:pPr>
        <w:pStyle w:val="a3"/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E181E" w:rsidRPr="001304C9" w:rsidRDefault="007E181E" w:rsidP="001304C9">
      <w:pPr>
        <w:pStyle w:val="a3"/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/>
          <w:bCs/>
          <w:sz w:val="28"/>
          <w:szCs w:val="28"/>
          <w:lang w:val="uk-UA"/>
        </w:rPr>
        <w:t>Наявні амбулаторні та діагностичні (</w:t>
      </w:r>
      <w:proofErr w:type="spellStart"/>
      <w:r w:rsidRPr="001304C9">
        <w:rPr>
          <w:rFonts w:ascii="Times New Roman" w:hAnsi="Times New Roman"/>
          <w:b/>
          <w:bCs/>
          <w:sz w:val="28"/>
          <w:szCs w:val="28"/>
          <w:lang w:val="uk-UA"/>
        </w:rPr>
        <w:t>параклінічні</w:t>
      </w:r>
      <w:proofErr w:type="spellEnd"/>
      <w:r w:rsidRPr="001304C9">
        <w:rPr>
          <w:rFonts w:ascii="Times New Roman" w:hAnsi="Times New Roman"/>
          <w:b/>
          <w:bCs/>
          <w:sz w:val="28"/>
          <w:szCs w:val="28"/>
          <w:lang w:val="uk-UA"/>
        </w:rPr>
        <w:t>) підрозділи:</w:t>
      </w:r>
    </w:p>
    <w:p w:rsidR="007E181E" w:rsidRPr="001304C9" w:rsidRDefault="007E181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 xml:space="preserve">відділення </w:t>
      </w:r>
      <w:proofErr w:type="spellStart"/>
      <w:r w:rsidRPr="001304C9">
        <w:rPr>
          <w:rFonts w:ascii="Times New Roman" w:hAnsi="Times New Roman"/>
          <w:sz w:val="28"/>
          <w:szCs w:val="28"/>
          <w:lang w:val="uk-UA"/>
        </w:rPr>
        <w:t>екстракорпорального</w:t>
      </w:r>
      <w:proofErr w:type="spellEnd"/>
      <w:r w:rsidRPr="001304C9">
        <w:rPr>
          <w:rFonts w:ascii="Times New Roman" w:hAnsi="Times New Roman"/>
          <w:sz w:val="28"/>
          <w:szCs w:val="28"/>
          <w:lang w:val="uk-UA"/>
        </w:rPr>
        <w:t xml:space="preserve"> гемодіалізу на 7 апаратів «штучна нирка»,</w:t>
      </w:r>
    </w:p>
    <w:p w:rsidR="007E181E" w:rsidRPr="001304C9" w:rsidRDefault="007E181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відділення трансфузіології,</w:t>
      </w:r>
    </w:p>
    <w:p w:rsidR="007E181E" w:rsidRPr="001304C9" w:rsidRDefault="007E181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 xml:space="preserve">поліклініка, у складі якої: кабінети лікарів-спеціалістів, кабінет ЛКК, </w:t>
      </w:r>
      <w:proofErr w:type="spellStart"/>
      <w:r w:rsidRPr="001304C9">
        <w:rPr>
          <w:rFonts w:ascii="Times New Roman" w:hAnsi="Times New Roman"/>
          <w:sz w:val="28"/>
          <w:szCs w:val="28"/>
          <w:lang w:val="uk-UA"/>
        </w:rPr>
        <w:t>психонаркологічне</w:t>
      </w:r>
      <w:proofErr w:type="spellEnd"/>
      <w:r w:rsidRPr="001304C9">
        <w:rPr>
          <w:rFonts w:ascii="Times New Roman" w:hAnsi="Times New Roman"/>
          <w:sz w:val="28"/>
          <w:szCs w:val="28"/>
          <w:lang w:val="uk-UA"/>
        </w:rPr>
        <w:t xml:space="preserve"> відділення з сайтом ЗПТ, жіноча консультація, денний стаціонар (гінекологічний, офтальмологічний, наркологічний), кабінет «Довіра», відділення профілактичних оглядів,</w:t>
      </w:r>
    </w:p>
    <w:p w:rsidR="007E181E" w:rsidRPr="001304C9" w:rsidRDefault="007E181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 xml:space="preserve">рентгенодіагностичне відділення (комп’ютерна томографія, рентгенографія, </w:t>
      </w:r>
      <w:proofErr w:type="spellStart"/>
      <w:r w:rsidRPr="001304C9">
        <w:rPr>
          <w:rFonts w:ascii="Times New Roman" w:hAnsi="Times New Roman"/>
          <w:sz w:val="28"/>
          <w:szCs w:val="28"/>
          <w:lang w:val="uk-UA"/>
        </w:rPr>
        <w:t>мамографія</w:t>
      </w:r>
      <w:proofErr w:type="spellEnd"/>
      <w:r w:rsidRPr="001304C9">
        <w:rPr>
          <w:rFonts w:ascii="Times New Roman" w:hAnsi="Times New Roman"/>
          <w:sz w:val="28"/>
          <w:szCs w:val="28"/>
          <w:lang w:val="uk-UA"/>
        </w:rPr>
        <w:t>, флюорографія),</w:t>
      </w:r>
    </w:p>
    <w:p w:rsidR="007E181E" w:rsidRPr="001304C9" w:rsidRDefault="007E181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клініко-діагностична лабораторія з бактеріологічним відділом,</w:t>
      </w:r>
    </w:p>
    <w:p w:rsidR="007E181E" w:rsidRPr="001304C9" w:rsidRDefault="007E181E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ді</w:t>
      </w:r>
      <w:r w:rsidR="00DA34F5" w:rsidRPr="001304C9">
        <w:rPr>
          <w:rFonts w:ascii="Times New Roman" w:hAnsi="Times New Roman"/>
          <w:sz w:val="28"/>
          <w:szCs w:val="28"/>
          <w:lang w:val="uk-UA"/>
        </w:rPr>
        <w:t>агностичне відділення (ФГДС, ФКС, ФБС, УЗД, ФД),</w:t>
      </w:r>
    </w:p>
    <w:p w:rsidR="00DA34F5" w:rsidRPr="001304C9" w:rsidRDefault="00DA34F5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 xml:space="preserve">відділення  відновного лікування (фізіотерапія, ЛФК, масажні кабінети), </w:t>
      </w:r>
    </w:p>
    <w:p w:rsidR="00DA34F5" w:rsidRPr="001304C9" w:rsidRDefault="00DA34F5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відділ інфекційного контролю,</w:t>
      </w:r>
    </w:p>
    <w:p w:rsidR="00DA34F5" w:rsidRPr="001304C9" w:rsidRDefault="00DA34F5" w:rsidP="001304C9">
      <w:pPr>
        <w:pStyle w:val="a3"/>
        <w:numPr>
          <w:ilvl w:val="0"/>
          <w:numId w:val="31"/>
        </w:numPr>
        <w:tabs>
          <w:tab w:val="left" w:pos="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lastRenderedPageBreak/>
        <w:t xml:space="preserve">патологоанатомічне відділення з блоком </w:t>
      </w:r>
      <w:proofErr w:type="spellStart"/>
      <w:r w:rsidRPr="001304C9">
        <w:rPr>
          <w:rFonts w:ascii="Times New Roman" w:hAnsi="Times New Roman"/>
          <w:sz w:val="28"/>
          <w:szCs w:val="28"/>
          <w:lang w:val="uk-UA"/>
        </w:rPr>
        <w:t>патологогістологічних</w:t>
      </w:r>
      <w:proofErr w:type="spellEnd"/>
      <w:r w:rsidRPr="001304C9">
        <w:rPr>
          <w:rFonts w:ascii="Times New Roman" w:hAnsi="Times New Roman"/>
          <w:sz w:val="28"/>
          <w:szCs w:val="28"/>
          <w:lang w:val="uk-UA"/>
        </w:rPr>
        <w:t xml:space="preserve"> досліджень.</w:t>
      </w:r>
    </w:p>
    <w:p w:rsidR="00040B3C" w:rsidRPr="001304C9" w:rsidRDefault="00040B3C" w:rsidP="001304C9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imes New Roman" w:eastAsia="MS Gothic" w:hAnsi="Times New Roman" w:cs="Times New Roman"/>
          <w:b/>
          <w:sz w:val="28"/>
          <w:szCs w:val="28"/>
          <w:lang w:val="uk-UA"/>
        </w:rPr>
      </w:pPr>
    </w:p>
    <w:p w:rsidR="008D45CE" w:rsidRPr="001304C9" w:rsidRDefault="001304C9" w:rsidP="001304C9">
      <w:pPr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ascii="Times New Roman" w:eastAsia="MS Gothic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="MS Gothic" w:hAnsi="Times New Roman" w:cs="Times New Roman"/>
          <w:b/>
          <w:sz w:val="28"/>
          <w:szCs w:val="28"/>
          <w:lang w:val="uk-UA"/>
        </w:rPr>
        <w:t xml:space="preserve">Основною метою діяльності КНП ОМР «Обухівська </w:t>
      </w:r>
      <w:r w:rsidR="008D45CE" w:rsidRPr="001304C9">
        <w:rPr>
          <w:rFonts w:ascii="Times New Roman" w:eastAsia="MS Gothic" w:hAnsi="Times New Roman" w:cs="Times New Roman"/>
          <w:b/>
          <w:sz w:val="28"/>
          <w:szCs w:val="28"/>
          <w:lang w:val="uk-UA"/>
        </w:rPr>
        <w:t>БЛІЛ»</w:t>
      </w:r>
      <w:r w:rsidR="008D45CE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</w:t>
      </w:r>
      <w:r w:rsidR="008D45CE" w:rsidRPr="001304C9">
        <w:rPr>
          <w:rFonts w:ascii="Times New Roman" w:eastAsia="MS Gothic" w:hAnsi="Times New Roman" w:cs="Times New Roman"/>
          <w:bCs/>
          <w:sz w:val="28"/>
          <w:szCs w:val="28"/>
          <w:u w:val="single"/>
          <w:lang w:val="uk-UA"/>
        </w:rPr>
        <w:t>є  гарантування населенню надання медичних послуг за Програмою медичних гарантій в межах договорів між закладом та НСЗУ, при відповідності стандартам надання медичної допомоги, з вільним доступом до приміщень та будівель маломобільних груп населення, з дотриманням медичної етики та деонтології</w:t>
      </w:r>
      <w:r w:rsidR="00040B3C" w:rsidRPr="001304C9">
        <w:rPr>
          <w:rFonts w:ascii="Times New Roman" w:eastAsia="MS Gothic" w:hAnsi="Times New Roman" w:cs="Times New Roman"/>
          <w:sz w:val="28"/>
          <w:szCs w:val="28"/>
          <w:u w:val="single"/>
          <w:lang w:val="uk-UA"/>
        </w:rPr>
        <w:t xml:space="preserve">. </w:t>
      </w:r>
    </w:p>
    <w:p w:rsidR="00D644D4" w:rsidRPr="001304C9" w:rsidRDefault="00040B3C" w:rsidP="001304C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 xml:space="preserve">В 2022р. укладені угоди з НСЗУ по 18 пакетах надання </w:t>
      </w:r>
    </w:p>
    <w:p w:rsidR="00040B3C" w:rsidRPr="001304C9" w:rsidRDefault="00040B3C" w:rsidP="001304C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>медични</w:t>
      </w:r>
      <w:r w:rsidR="00D644D4"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 xml:space="preserve">х </w:t>
      </w:r>
      <w:r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>послуг</w:t>
      </w:r>
      <w:r w:rsidR="00D644D4"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>: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"/>
        <w:gridCol w:w="3969"/>
        <w:gridCol w:w="1985"/>
        <w:gridCol w:w="2126"/>
      </w:tblGrid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№ пакету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Пакет послуг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2021р. (грн.)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2022р. (грн.)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Хірургічні операції дорослим та дітям у стаціонарних умовах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15 417 050,99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16 391 759,73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Стаціонарна допомога дорослим та дітям без проведення хірургічних операцій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29 255 013,35 </w:t>
            </w: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(145 ліжок)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26 477 014,44</w:t>
            </w: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(125 ліжок)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Медична допомога при гострому 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мозговому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 інсульті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4 496 013,00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Медична допомога при пологах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2 053 300,25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3 800 734,00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Амбулаторна вторинна (спеціалізована) та третинна (високоспеціалізована) медична допомога дорослим та дітям, включаючи медичну реабілітацію та стоматологічну допомогу 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15 242 756,10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18 633 164,40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Мамографія</w:t>
            </w:r>
            <w:proofErr w:type="spellEnd"/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23 307,84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11 869,00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Езофагогастродуоденоскопія</w:t>
            </w:r>
            <w:proofErr w:type="spellEnd"/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197 422,52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390 530,00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Колоноскопія</w:t>
            </w:r>
            <w:proofErr w:type="spellEnd"/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2 735,10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87 259,00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Бронхоскопія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139 525,00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Лікування пацієнтів методом 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екстракорпорального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 гемодіалізу в амбулаторних умовах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5 131 076,00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7 129 393,00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Діагностика, лікування та супровід осіб із ВІЛ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434 664,48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723 432,24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Лікування осіб із психічними  та поведінковими розладами внаслідок вживання 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опіоїдів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 із використанням препаратів 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lastRenderedPageBreak/>
              <w:t>замісної підтримувальної терапії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199 802,52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785 922,76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Стаціонарна 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поліативна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 медична допомога дорослим та дітям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328 225,00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266 574,00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Мобільна паліативна медична допомога дорослим та дітям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393 848,00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191 010,00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Стаціонарна допомога пацієнтам з гострою респіраторною хворобою 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en-US"/>
              </w:rPr>
              <w:t>COVID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</w:rPr>
              <w:t>-19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, спричиненою 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короновірусом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</w:rPr>
              <w:t xml:space="preserve"> 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en-US"/>
              </w:rPr>
              <w:t>SARS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</w:rPr>
              <w:t>-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en-US"/>
              </w:rPr>
              <w:t>CoV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18 326 125,50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12 682 744,47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Перехідне фінансове забезпечення комплексного надання медичних послуг закладами охорони 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здоров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</w:rPr>
              <w:t>’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я, умови яких застосовуються з 01.09.2020 року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4 733 986,29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</w:p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Ведення вагітності в амбулаторних умовах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1 656 720,00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2 260 600,00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Вакцинація від гострої респіраторної хвороби 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en-US"/>
              </w:rPr>
              <w:t>COVID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-19, спричиненої 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короновірусом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en-US"/>
              </w:rPr>
              <w:t>SARS</w:t>
            </w: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-</w:t>
            </w:r>
            <w:proofErr w:type="spellStart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en-US"/>
              </w:rPr>
              <w:t>CoV</w:t>
            </w:r>
            <w:proofErr w:type="spellEnd"/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-2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171 850,00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86 464,00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Хірургічні операції дорослим та дітям в умовах стаціонару одного дня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545 976,65</w:t>
            </w:r>
          </w:p>
        </w:tc>
      </w:tr>
      <w:tr w:rsidR="00040B3C" w:rsidRPr="001304C9" w:rsidTr="001304C9">
        <w:trPr>
          <w:trHeight w:val="435"/>
        </w:trPr>
        <w:tc>
          <w:tcPr>
            <w:tcW w:w="70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-114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850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3969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Забезпечення</w:t>
            </w:r>
            <w:r w:rsidR="002F3E07"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 xml:space="preserve"> збереження кадрового потенціалу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sz w:val="28"/>
                <w:szCs w:val="28"/>
                <w:lang w:val="uk-UA"/>
              </w:rPr>
              <w:t>11 000 532,80</w:t>
            </w:r>
          </w:p>
        </w:tc>
      </w:tr>
      <w:tr w:rsidR="00040B3C" w:rsidRPr="001304C9" w:rsidTr="001304C9">
        <w:trPr>
          <w:trHeight w:val="435"/>
        </w:trPr>
        <w:tc>
          <w:tcPr>
            <w:tcW w:w="5528" w:type="dxa"/>
            <w:gridSpan w:val="3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3" w:hanging="13"/>
              <w:rPr>
                <w:rFonts w:ascii="Times New Roman" w:eastAsia="MS Gothic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985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b/>
                <w:bCs/>
                <w:sz w:val="28"/>
                <w:szCs w:val="28"/>
                <w:lang w:val="uk-UA"/>
              </w:rPr>
              <w:t>93 567 883,04</w:t>
            </w:r>
          </w:p>
        </w:tc>
        <w:tc>
          <w:tcPr>
            <w:tcW w:w="2126" w:type="dxa"/>
          </w:tcPr>
          <w:p w:rsidR="00040B3C" w:rsidRPr="001304C9" w:rsidRDefault="00040B3C" w:rsidP="001304C9">
            <w:pPr>
              <w:tabs>
                <w:tab w:val="left" w:pos="0"/>
              </w:tabs>
              <w:spacing w:after="0" w:line="240" w:lineRule="auto"/>
              <w:ind w:left="150"/>
              <w:jc w:val="center"/>
              <w:rPr>
                <w:rFonts w:ascii="Times New Roman" w:eastAsia="MS Gothic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304C9">
              <w:rPr>
                <w:rFonts w:ascii="Times New Roman" w:eastAsia="MS Gothic" w:hAnsi="Times New Roman" w:cs="Times New Roman"/>
                <w:b/>
                <w:bCs/>
                <w:sz w:val="28"/>
                <w:szCs w:val="28"/>
                <w:lang w:val="uk-UA"/>
              </w:rPr>
              <w:t>106 100 518,49</w:t>
            </w:r>
          </w:p>
        </w:tc>
      </w:tr>
    </w:tbl>
    <w:p w:rsidR="00040B3C" w:rsidRPr="001304C9" w:rsidRDefault="00040B3C" w:rsidP="001304C9">
      <w:pPr>
        <w:tabs>
          <w:tab w:val="left" w:pos="0"/>
        </w:tabs>
        <w:spacing w:after="0" w:line="240" w:lineRule="auto"/>
        <w:jc w:val="both"/>
        <w:rPr>
          <w:rFonts w:ascii="Times New Roman" w:eastAsia="MS Gothic" w:hAnsi="Times New Roman" w:cs="Times New Roman"/>
          <w:sz w:val="28"/>
          <w:szCs w:val="28"/>
          <w:lang w:val="uk-UA"/>
        </w:rPr>
      </w:pPr>
    </w:p>
    <w:p w:rsidR="00040B3C" w:rsidRPr="001304C9" w:rsidRDefault="00040B3C" w:rsidP="001304C9">
      <w:pPr>
        <w:tabs>
          <w:tab w:val="left" w:pos="0"/>
        </w:tabs>
        <w:spacing w:after="0" w:line="240" w:lineRule="auto"/>
        <w:jc w:val="both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ab/>
      </w:r>
    </w:p>
    <w:p w:rsidR="00D94911" w:rsidRPr="001304C9" w:rsidRDefault="002F3E07" w:rsidP="001304C9">
      <w:pPr>
        <w:autoSpaceDE w:val="0"/>
        <w:autoSpaceDN w:val="0"/>
        <w:adjustRightInd w:val="0"/>
        <w:spacing w:before="120" w:after="120" w:line="240" w:lineRule="auto"/>
        <w:ind w:left="-284" w:firstLine="426"/>
        <w:jc w:val="both"/>
        <w:rPr>
          <w:rFonts w:ascii="Times New Roman" w:eastAsia="MS Gothic" w:hAnsi="Times New Roman" w:cs="Times New Roman"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bCs/>
          <w:sz w:val="28"/>
          <w:szCs w:val="28"/>
          <w:lang w:val="uk-UA"/>
        </w:rPr>
        <w:t>Аналізуючи роботу пакетів медичних послуг встановлено</w:t>
      </w:r>
      <w:r w:rsidR="00F06D0A" w:rsidRPr="001304C9">
        <w:rPr>
          <w:rFonts w:ascii="Times New Roman" w:eastAsia="MS Gothic" w:hAnsi="Times New Roman" w:cs="Times New Roman"/>
          <w:bCs/>
          <w:sz w:val="28"/>
          <w:szCs w:val="28"/>
          <w:lang w:val="uk-UA"/>
        </w:rPr>
        <w:t>, що збитковими є</w:t>
      </w:r>
      <w:r w:rsidR="00D94911" w:rsidRPr="001304C9">
        <w:rPr>
          <w:rFonts w:ascii="Times New Roman" w:eastAsia="MS Gothic" w:hAnsi="Times New Roman" w:cs="Times New Roman"/>
          <w:bCs/>
          <w:sz w:val="28"/>
          <w:szCs w:val="28"/>
          <w:lang w:val="uk-UA"/>
        </w:rPr>
        <w:t>:</w:t>
      </w:r>
    </w:p>
    <w:p w:rsidR="00D94911" w:rsidRPr="001304C9" w:rsidRDefault="002F3E07" w:rsidP="001304C9">
      <w:pPr>
        <w:pStyle w:val="a3"/>
        <w:numPr>
          <w:ilvl w:val="0"/>
          <w:numId w:val="39"/>
        </w:num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eastAsia="MS Gothic" w:hAnsi="Times New Roman"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>Пакет №</w:t>
      </w:r>
      <w:r w:rsidR="00D94911" w:rsidRPr="001304C9">
        <w:rPr>
          <w:rFonts w:ascii="Times New Roman" w:eastAsia="MS Gothic" w:hAnsi="Times New Roman"/>
          <w:bCs/>
          <w:sz w:val="28"/>
          <w:szCs w:val="28"/>
          <w:lang w:val="uk-UA"/>
        </w:rPr>
        <w:t xml:space="preserve"> </w:t>
      </w: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>3 «Хірургічні операції дорослим та дітям у стаціонарних умовах», Пакет №</w:t>
      </w:r>
      <w:r w:rsidR="00D94911" w:rsidRPr="001304C9">
        <w:rPr>
          <w:rFonts w:ascii="Times New Roman" w:eastAsia="MS Gothic" w:hAnsi="Times New Roman"/>
          <w:bCs/>
          <w:sz w:val="28"/>
          <w:szCs w:val="28"/>
          <w:lang w:val="uk-UA"/>
        </w:rPr>
        <w:t xml:space="preserve"> </w:t>
      </w: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>4 «Стаціонарна допомога дорослим та дітям без проведення хірургічних операцій</w:t>
      </w:r>
      <w:r w:rsidR="00DB24AA" w:rsidRPr="001304C9">
        <w:rPr>
          <w:rFonts w:ascii="Times New Roman" w:eastAsia="MS Gothic" w:hAnsi="Times New Roman"/>
          <w:bCs/>
          <w:sz w:val="28"/>
          <w:szCs w:val="28"/>
          <w:lang w:val="uk-UA"/>
        </w:rPr>
        <w:t>»</w:t>
      </w: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 xml:space="preserve">, оскільки основна частина доходів розподілена на заробітну плату персоналу, який необхідний для забезпечення цілодобового надання медичних послуг. </w:t>
      </w:r>
    </w:p>
    <w:p w:rsidR="00E57A75" w:rsidRPr="001304C9" w:rsidRDefault="00E57A75" w:rsidP="001304C9">
      <w:pPr>
        <w:pStyle w:val="a3"/>
        <w:numPr>
          <w:ilvl w:val="0"/>
          <w:numId w:val="39"/>
        </w:num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eastAsia="MS Gothic" w:hAnsi="Times New Roman"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>Пакет № 9 «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Амбулаторна вторинна (спеціалізована) та третинна (високоспеціалізована) медична допомога дорослим та дітям, включаючи медичну реабілітацію та стоматологічну допомогу</w:t>
      </w: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>» за рахунок низької глобальної ставки</w:t>
      </w:r>
    </w:p>
    <w:p w:rsidR="00040B3C" w:rsidRPr="001304C9" w:rsidRDefault="002F3E07" w:rsidP="001304C9">
      <w:pPr>
        <w:pStyle w:val="a3"/>
        <w:numPr>
          <w:ilvl w:val="0"/>
          <w:numId w:val="39"/>
        </w:num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eastAsia="MS Gothic" w:hAnsi="Times New Roman"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>Пакет №</w:t>
      </w:r>
      <w:r w:rsidR="00D94911" w:rsidRPr="001304C9">
        <w:rPr>
          <w:rFonts w:ascii="Times New Roman" w:eastAsia="MS Gothic" w:hAnsi="Times New Roman"/>
          <w:bCs/>
          <w:sz w:val="28"/>
          <w:szCs w:val="28"/>
          <w:lang w:val="uk-UA"/>
        </w:rPr>
        <w:t xml:space="preserve"> </w:t>
      </w:r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 xml:space="preserve">16 «Лікування пацієнтів методом </w:t>
      </w:r>
      <w:proofErr w:type="spellStart"/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>екстракорпорального</w:t>
      </w:r>
      <w:proofErr w:type="spellEnd"/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 xml:space="preserve"> гемодіалізу в амбулаторних умовах» збитковий за рахунок придбання </w:t>
      </w:r>
      <w:proofErr w:type="spellStart"/>
      <w:r w:rsidR="00D94911" w:rsidRPr="001304C9">
        <w:rPr>
          <w:rFonts w:ascii="Times New Roman" w:eastAsia="MS Gothic" w:hAnsi="Times New Roman"/>
          <w:bCs/>
          <w:sz w:val="28"/>
          <w:szCs w:val="28"/>
          <w:lang w:val="uk-UA"/>
        </w:rPr>
        <w:t>дороговартісних</w:t>
      </w:r>
      <w:proofErr w:type="spellEnd"/>
      <w:r w:rsidRPr="001304C9">
        <w:rPr>
          <w:rFonts w:ascii="Times New Roman" w:eastAsia="MS Gothic" w:hAnsi="Times New Roman"/>
          <w:bCs/>
          <w:sz w:val="28"/>
          <w:szCs w:val="28"/>
          <w:lang w:val="uk-UA"/>
        </w:rPr>
        <w:t xml:space="preserve"> </w:t>
      </w:r>
      <w:r w:rsidR="00D94911" w:rsidRPr="001304C9">
        <w:rPr>
          <w:rFonts w:ascii="Times New Roman" w:eastAsia="MS Gothic" w:hAnsi="Times New Roman"/>
          <w:bCs/>
          <w:sz w:val="28"/>
          <w:szCs w:val="28"/>
          <w:lang w:val="uk-UA"/>
        </w:rPr>
        <w:t>витратних матеріалів, що займають основну частину доходу.</w:t>
      </w:r>
    </w:p>
    <w:p w:rsidR="007B441C" w:rsidRPr="001304C9" w:rsidRDefault="00E57A75" w:rsidP="001304C9">
      <w:pPr>
        <w:autoSpaceDE w:val="0"/>
        <w:autoSpaceDN w:val="0"/>
        <w:adjustRightInd w:val="0"/>
        <w:spacing w:before="120" w:after="120" w:line="240" w:lineRule="auto"/>
        <w:ind w:left="207"/>
        <w:jc w:val="both"/>
        <w:rPr>
          <w:rFonts w:ascii="Times New Roman" w:eastAsia="MS Gothic" w:hAnsi="Times New Roman" w:cs="Times New Roman"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bCs/>
          <w:sz w:val="28"/>
          <w:szCs w:val="28"/>
          <w:lang w:val="uk-UA"/>
        </w:rPr>
        <w:t xml:space="preserve">    </w:t>
      </w:r>
      <w:r w:rsidR="00D670B1" w:rsidRPr="001304C9">
        <w:rPr>
          <w:rFonts w:ascii="Times New Roman" w:eastAsia="MS Gothic" w:hAnsi="Times New Roman" w:cs="Times New Roman"/>
          <w:bCs/>
          <w:sz w:val="28"/>
          <w:szCs w:val="28"/>
          <w:lang w:val="uk-UA"/>
        </w:rPr>
        <w:t>Що стосується всіх інших пакетів, то вони</w:t>
      </w:r>
      <w:r w:rsidR="00F06D0A" w:rsidRPr="001304C9">
        <w:rPr>
          <w:rFonts w:ascii="Times New Roman" w:eastAsia="MS Gothic" w:hAnsi="Times New Roman" w:cs="Times New Roman"/>
          <w:bCs/>
          <w:sz w:val="28"/>
          <w:szCs w:val="28"/>
          <w:lang w:val="uk-UA"/>
        </w:rPr>
        <w:t xml:space="preserve"> є прибутковими</w:t>
      </w:r>
      <w:r w:rsidR="00D670B1" w:rsidRPr="001304C9">
        <w:rPr>
          <w:rFonts w:ascii="Times New Roman" w:eastAsia="MS Gothic" w:hAnsi="Times New Roman" w:cs="Times New Roman"/>
          <w:bCs/>
          <w:sz w:val="28"/>
          <w:szCs w:val="28"/>
          <w:lang w:val="uk-UA"/>
        </w:rPr>
        <w:t>.</w:t>
      </w:r>
    </w:p>
    <w:p w:rsidR="0025273C" w:rsidRPr="001304C9" w:rsidRDefault="0025273C" w:rsidP="00130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273C" w:rsidRPr="001304C9" w:rsidRDefault="0025273C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28B4" w:rsidRPr="001304C9" w:rsidRDefault="00B928B4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Кількість хворих проліковано в стаціонарі</w:t>
      </w: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2268"/>
        <w:gridCol w:w="2268"/>
      </w:tblGrid>
      <w:tr w:rsidR="00B928B4" w:rsidRPr="001304C9" w:rsidTr="001304C9">
        <w:trPr>
          <w:trHeight w:val="570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B928B4" w:rsidRPr="001304C9" w:rsidTr="001304C9">
        <w:trPr>
          <w:trHeight w:val="556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Проліковано всього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7 231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7359</w:t>
            </w:r>
          </w:p>
        </w:tc>
      </w:tr>
      <w:tr w:rsidR="00B928B4" w:rsidRPr="001304C9" w:rsidTr="001304C9">
        <w:trPr>
          <w:trHeight w:val="556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ліжка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226,7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252,6</w:t>
            </w:r>
          </w:p>
        </w:tc>
      </w:tr>
      <w:tr w:rsidR="00B928B4" w:rsidRPr="001304C9" w:rsidTr="001304C9">
        <w:trPr>
          <w:trHeight w:val="556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Середня тривалість лікування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8,9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7,9</w:t>
            </w:r>
          </w:p>
        </w:tc>
      </w:tr>
      <w:tr w:rsidR="00071B59" w:rsidRPr="001304C9" w:rsidTr="001304C9">
        <w:trPr>
          <w:trHeight w:val="556"/>
        </w:trPr>
        <w:tc>
          <w:tcPr>
            <w:tcW w:w="4423" w:type="dxa"/>
          </w:tcPr>
          <w:p w:rsidR="00071B59" w:rsidRPr="001304C9" w:rsidRDefault="00071B59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Оборот ліжка</w:t>
            </w:r>
          </w:p>
        </w:tc>
        <w:tc>
          <w:tcPr>
            <w:tcW w:w="2268" w:type="dxa"/>
          </w:tcPr>
          <w:p w:rsidR="00071B59" w:rsidRPr="001304C9" w:rsidRDefault="00071B59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26,5</w:t>
            </w:r>
          </w:p>
        </w:tc>
        <w:tc>
          <w:tcPr>
            <w:tcW w:w="2268" w:type="dxa"/>
          </w:tcPr>
          <w:p w:rsidR="00071B59" w:rsidRPr="001304C9" w:rsidRDefault="00071B59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31,8</w:t>
            </w:r>
          </w:p>
        </w:tc>
      </w:tr>
      <w:tr w:rsidR="00B928B4" w:rsidRPr="001304C9" w:rsidTr="001304C9">
        <w:trPr>
          <w:trHeight w:val="556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Летальність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4,3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3,6</w:t>
            </w:r>
          </w:p>
        </w:tc>
      </w:tr>
    </w:tbl>
    <w:p w:rsidR="00B928B4" w:rsidRPr="001304C9" w:rsidRDefault="00B928B4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28B4" w:rsidRPr="001304C9" w:rsidRDefault="00B928B4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Кількість хворих проліковано амбулаторно</w:t>
      </w: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2268"/>
        <w:gridCol w:w="2268"/>
      </w:tblGrid>
      <w:tr w:rsidR="00B928B4" w:rsidRPr="001304C9" w:rsidTr="001304C9">
        <w:trPr>
          <w:trHeight w:val="570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B928B4" w:rsidRPr="001304C9" w:rsidTr="001304C9">
        <w:trPr>
          <w:trHeight w:val="323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Проліковано всього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266 211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214 145</w:t>
            </w:r>
          </w:p>
        </w:tc>
      </w:tr>
    </w:tbl>
    <w:p w:rsidR="007B441C" w:rsidRPr="001304C9" w:rsidRDefault="007B441C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441C" w:rsidRPr="001304C9" w:rsidRDefault="007B441C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Кількість пролікованих ВПО і ЗСУ</w:t>
      </w: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4536"/>
      </w:tblGrid>
      <w:tr w:rsidR="007B441C" w:rsidRPr="001304C9" w:rsidTr="001304C9">
        <w:trPr>
          <w:trHeight w:val="570"/>
        </w:trPr>
        <w:tc>
          <w:tcPr>
            <w:tcW w:w="4423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7B441C" w:rsidRPr="001304C9" w:rsidTr="001304C9">
        <w:trPr>
          <w:trHeight w:val="323"/>
        </w:trPr>
        <w:tc>
          <w:tcPr>
            <w:tcW w:w="4423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ВПО</w:t>
            </w:r>
          </w:p>
        </w:tc>
        <w:tc>
          <w:tcPr>
            <w:tcW w:w="4536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7504</w:t>
            </w:r>
          </w:p>
        </w:tc>
      </w:tr>
      <w:tr w:rsidR="007B441C" w:rsidRPr="001304C9" w:rsidTr="001304C9">
        <w:trPr>
          <w:trHeight w:val="323"/>
        </w:trPr>
        <w:tc>
          <w:tcPr>
            <w:tcW w:w="4423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ЗСУ</w:t>
            </w:r>
          </w:p>
        </w:tc>
        <w:tc>
          <w:tcPr>
            <w:tcW w:w="4536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882</w:t>
            </w:r>
          </w:p>
        </w:tc>
      </w:tr>
    </w:tbl>
    <w:p w:rsidR="007B441C" w:rsidRPr="001304C9" w:rsidRDefault="007B441C" w:rsidP="00130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28B4" w:rsidRPr="001304C9" w:rsidRDefault="00B928B4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Народилось дітей</w:t>
      </w: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2268"/>
        <w:gridCol w:w="2268"/>
      </w:tblGrid>
      <w:tr w:rsidR="00B928B4" w:rsidRPr="001304C9" w:rsidTr="001304C9">
        <w:trPr>
          <w:trHeight w:val="570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B928B4" w:rsidRPr="001304C9" w:rsidTr="001304C9">
        <w:trPr>
          <w:trHeight w:val="570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266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278</w:t>
            </w:r>
          </w:p>
        </w:tc>
      </w:tr>
    </w:tbl>
    <w:p w:rsidR="00B928B4" w:rsidRPr="001304C9" w:rsidRDefault="00B928B4" w:rsidP="00130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E57A75" w:rsidRPr="001304C9" w:rsidRDefault="00E57A75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28B4" w:rsidRPr="001304C9" w:rsidRDefault="00D644D4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Робота</w:t>
      </w:r>
      <w:r w:rsidR="007B441C" w:rsidRPr="00130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928B4" w:rsidRPr="001304C9">
        <w:rPr>
          <w:rFonts w:ascii="Times New Roman" w:hAnsi="Times New Roman" w:cs="Times New Roman"/>
          <w:b/>
          <w:sz w:val="28"/>
          <w:szCs w:val="28"/>
          <w:lang w:val="uk-UA"/>
        </w:rPr>
        <w:t>діагностичн</w:t>
      </w: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B928B4" w:rsidRPr="00130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відділен</w:t>
      </w: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2268"/>
        <w:gridCol w:w="2268"/>
      </w:tblGrid>
      <w:tr w:rsidR="00B928B4" w:rsidRPr="001304C9" w:rsidTr="001304C9">
        <w:trPr>
          <w:trHeight w:val="383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B928B4" w:rsidRPr="001304C9" w:rsidTr="001304C9">
        <w:trPr>
          <w:trHeight w:val="305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–</w:t>
            </w:r>
            <w:proofErr w:type="spellStart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ть</w:t>
            </w:r>
            <w:proofErr w:type="spellEnd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рентгенологічних досліджень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12 367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14 028</w:t>
            </w:r>
          </w:p>
        </w:tc>
      </w:tr>
      <w:tr w:rsidR="00B928B4" w:rsidRPr="001304C9" w:rsidTr="001304C9">
        <w:trPr>
          <w:trHeight w:val="374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Рентгенограм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19 169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27 384</w:t>
            </w:r>
          </w:p>
        </w:tc>
      </w:tr>
      <w:tr w:rsidR="00B928B4" w:rsidRPr="001304C9" w:rsidTr="001304C9">
        <w:trPr>
          <w:trHeight w:val="279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Флюорографій</w:t>
            </w:r>
            <w:proofErr w:type="spellEnd"/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10 709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10 992</w:t>
            </w:r>
          </w:p>
        </w:tc>
      </w:tr>
      <w:tr w:rsidR="00B928B4" w:rsidRPr="001304C9" w:rsidTr="001304C9">
        <w:trPr>
          <w:trHeight w:val="279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Мамографій</w:t>
            </w:r>
            <w:proofErr w:type="spellEnd"/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219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</w:tr>
      <w:tr w:rsidR="00B928B4" w:rsidRPr="001304C9" w:rsidTr="001304C9">
        <w:trPr>
          <w:trHeight w:val="279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КТ-досліджень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1 284</w:t>
            </w:r>
          </w:p>
        </w:tc>
      </w:tr>
      <w:tr w:rsidR="00B928B4" w:rsidRPr="001304C9" w:rsidTr="001304C9">
        <w:trPr>
          <w:trHeight w:val="240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УЗД досліджень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11 358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14 028</w:t>
            </w:r>
          </w:p>
        </w:tc>
      </w:tr>
      <w:tr w:rsidR="00B928B4" w:rsidRPr="001304C9" w:rsidTr="001304C9">
        <w:trPr>
          <w:trHeight w:val="315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Ендоскопічні дослідження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1 067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1 308</w:t>
            </w:r>
          </w:p>
        </w:tc>
      </w:tr>
      <w:tr w:rsidR="00B928B4" w:rsidRPr="001304C9" w:rsidTr="001304C9">
        <w:trPr>
          <w:trHeight w:val="273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–</w:t>
            </w:r>
            <w:proofErr w:type="spellStart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ть</w:t>
            </w:r>
            <w:proofErr w:type="spellEnd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проведених лабораторних аналізів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396 777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447 612</w:t>
            </w:r>
          </w:p>
        </w:tc>
      </w:tr>
      <w:tr w:rsidR="00B928B4" w:rsidRPr="001304C9" w:rsidTr="001304C9">
        <w:trPr>
          <w:trHeight w:val="273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ЕКГ  дослідження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8 016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13 068</w:t>
            </w:r>
          </w:p>
        </w:tc>
      </w:tr>
      <w:tr w:rsidR="00B928B4" w:rsidRPr="001304C9" w:rsidTr="001304C9">
        <w:trPr>
          <w:trHeight w:val="334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Фізіотерапевтичні процедури 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1 609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1 872</w:t>
            </w:r>
          </w:p>
        </w:tc>
      </w:tr>
      <w:tr w:rsidR="00B928B4" w:rsidRPr="001304C9" w:rsidTr="001304C9">
        <w:trPr>
          <w:trHeight w:val="70"/>
        </w:trPr>
        <w:tc>
          <w:tcPr>
            <w:tcW w:w="4423" w:type="dxa"/>
          </w:tcPr>
          <w:p w:rsidR="00B928B4" w:rsidRPr="001304C9" w:rsidRDefault="00B928B4" w:rsidP="001304C9">
            <w:pPr>
              <w:spacing w:after="0" w:line="240" w:lineRule="auto"/>
              <w:ind w:left="-3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ЛФК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3 448</w:t>
            </w:r>
          </w:p>
        </w:tc>
        <w:tc>
          <w:tcPr>
            <w:tcW w:w="2268" w:type="dxa"/>
          </w:tcPr>
          <w:p w:rsidR="00B928B4" w:rsidRPr="001304C9" w:rsidRDefault="00B928B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1 296</w:t>
            </w:r>
          </w:p>
        </w:tc>
      </w:tr>
    </w:tbl>
    <w:p w:rsidR="00032EBC" w:rsidRPr="001304C9" w:rsidRDefault="00032EBC" w:rsidP="00130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44D4" w:rsidRPr="001304C9" w:rsidRDefault="00D644D4" w:rsidP="001304C9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28B4" w:rsidRPr="001304C9" w:rsidRDefault="00D644D4" w:rsidP="001304C9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Зареєстровано захворювань</w:t>
      </w:r>
    </w:p>
    <w:tbl>
      <w:tblPr>
        <w:tblW w:w="867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5"/>
        <w:gridCol w:w="1984"/>
        <w:gridCol w:w="2127"/>
      </w:tblGrid>
      <w:tr w:rsidR="007B441C" w:rsidRPr="001304C9" w:rsidTr="001304C9">
        <w:trPr>
          <w:trHeight w:val="570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Новоутворення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3 148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3 140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Системи кровообігу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2 935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2 909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Органи дихання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1 982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1 917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Органи травлення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698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648</w:t>
            </w:r>
          </w:p>
        </w:tc>
      </w:tr>
      <w:tr w:rsidR="00D644D4" w:rsidRPr="001304C9" w:rsidTr="001304C9">
        <w:trPr>
          <w:trHeight w:val="556"/>
        </w:trPr>
        <w:tc>
          <w:tcPr>
            <w:tcW w:w="4565" w:type="dxa"/>
          </w:tcPr>
          <w:p w:rsidR="00D644D4" w:rsidRPr="001304C9" w:rsidRDefault="00D644D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Туберкульоз</w:t>
            </w:r>
          </w:p>
        </w:tc>
        <w:tc>
          <w:tcPr>
            <w:tcW w:w="1984" w:type="dxa"/>
          </w:tcPr>
          <w:p w:rsidR="00D644D4" w:rsidRPr="001304C9" w:rsidRDefault="00D644D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2127" w:type="dxa"/>
          </w:tcPr>
          <w:p w:rsidR="00D644D4" w:rsidRPr="001304C9" w:rsidRDefault="00D644D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</w:p>
        </w:tc>
      </w:tr>
    </w:tbl>
    <w:p w:rsidR="00B928B4" w:rsidRPr="001304C9" w:rsidRDefault="00B928B4" w:rsidP="00130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28B4" w:rsidRPr="001304C9" w:rsidRDefault="00B928B4" w:rsidP="001304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Зареєстровано захворювань  </w:t>
      </w:r>
      <w:proofErr w:type="spellStart"/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цереброваскулярних</w:t>
      </w:r>
      <w:proofErr w:type="spellEnd"/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хвороб</w:t>
      </w:r>
      <w:proofErr w:type="spellEnd"/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W w:w="867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5"/>
        <w:gridCol w:w="1984"/>
        <w:gridCol w:w="2127"/>
      </w:tblGrid>
      <w:tr w:rsidR="007B441C" w:rsidRPr="001304C9" w:rsidTr="001304C9">
        <w:trPr>
          <w:trHeight w:val="570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7B441C" w:rsidRPr="001304C9" w:rsidTr="001304C9">
        <w:trPr>
          <w:trHeight w:val="570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Цереброваскулярні</w:t>
            </w:r>
            <w:proofErr w:type="spellEnd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хвороби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1 049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1 053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Інсульти (усі форми)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342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256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Цукровий діабет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2 760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2 678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ІХС по стаціонару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849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916</w:t>
            </w:r>
          </w:p>
        </w:tc>
      </w:tr>
    </w:tbl>
    <w:p w:rsidR="007B441C" w:rsidRPr="001304C9" w:rsidRDefault="007B441C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441C" w:rsidRPr="001304C9" w:rsidRDefault="007B441C" w:rsidP="0013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Проведено операцій</w:t>
      </w:r>
    </w:p>
    <w:tbl>
      <w:tblPr>
        <w:tblW w:w="867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5"/>
        <w:gridCol w:w="1984"/>
        <w:gridCol w:w="2127"/>
      </w:tblGrid>
      <w:tr w:rsidR="007B441C" w:rsidRPr="001304C9" w:rsidTr="001304C9">
        <w:trPr>
          <w:trHeight w:val="570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2022р.</w:t>
            </w:r>
          </w:p>
        </w:tc>
      </w:tr>
      <w:tr w:rsidR="007B441C" w:rsidRPr="001304C9" w:rsidTr="001304C9">
        <w:trPr>
          <w:trHeight w:val="370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з них 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1 913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2 016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органах травлення та черевної порожнини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302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</w:t>
            </w:r>
          </w:p>
        </w:tc>
      </w:tr>
      <w:tr w:rsidR="007B441C" w:rsidRPr="001304C9" w:rsidTr="001304C9">
        <w:trPr>
          <w:trHeight w:val="437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Операції на судинах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 непухлинних </w:t>
            </w:r>
            <w:proofErr w:type="spellStart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захворюван</w:t>
            </w:r>
            <w:r w:rsidR="00D644D4"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ях</w:t>
            </w:r>
            <w:proofErr w:type="spellEnd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прямої кишки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7B441C" w:rsidRPr="001304C9" w:rsidTr="001304C9">
        <w:trPr>
          <w:trHeight w:val="451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Гінекологічні операції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565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528</w:t>
            </w:r>
          </w:p>
        </w:tc>
      </w:tr>
      <w:tr w:rsidR="007B441C" w:rsidRPr="001304C9" w:rsidTr="001304C9">
        <w:trPr>
          <w:trHeight w:val="429"/>
        </w:trPr>
        <w:tc>
          <w:tcPr>
            <w:tcW w:w="4565" w:type="dxa"/>
          </w:tcPr>
          <w:p w:rsidR="007B441C" w:rsidRPr="001304C9" w:rsidRDefault="00D644D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Операції на к</w:t>
            </w:r>
            <w:r w:rsidR="007B441C"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істково –м</w:t>
            </w:r>
            <w:r w:rsidR="007B441C" w:rsidRPr="001304C9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proofErr w:type="spellStart"/>
            <w:r w:rsidR="007B441C" w:rsidRPr="001304C9">
              <w:rPr>
                <w:rFonts w:ascii="Times New Roman" w:hAnsi="Times New Roman" w:cs="Times New Roman"/>
                <w:sz w:val="28"/>
                <w:szCs w:val="28"/>
              </w:rPr>
              <w:t>язов</w:t>
            </w: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</w:t>
            </w:r>
            <w:proofErr w:type="spellEnd"/>
            <w:r w:rsidR="007B441C" w:rsidRPr="001304C9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419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432</w:t>
            </w:r>
          </w:p>
        </w:tc>
      </w:tr>
      <w:tr w:rsidR="00D644D4" w:rsidRPr="001304C9" w:rsidTr="001304C9">
        <w:trPr>
          <w:trHeight w:val="429"/>
        </w:trPr>
        <w:tc>
          <w:tcPr>
            <w:tcW w:w="4565" w:type="dxa"/>
          </w:tcPr>
          <w:p w:rsidR="00D644D4" w:rsidRPr="001304C9" w:rsidRDefault="00D644D4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Отолярингологічні</w:t>
            </w:r>
            <w:proofErr w:type="spellEnd"/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операції</w:t>
            </w:r>
          </w:p>
        </w:tc>
        <w:tc>
          <w:tcPr>
            <w:tcW w:w="1984" w:type="dxa"/>
          </w:tcPr>
          <w:p w:rsidR="00D644D4" w:rsidRPr="001304C9" w:rsidRDefault="00D644D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147</w:t>
            </w:r>
          </w:p>
        </w:tc>
        <w:tc>
          <w:tcPr>
            <w:tcW w:w="2127" w:type="dxa"/>
          </w:tcPr>
          <w:p w:rsidR="00D644D4" w:rsidRPr="001304C9" w:rsidRDefault="00D644D4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155</w:t>
            </w:r>
          </w:p>
        </w:tc>
      </w:tr>
      <w:tr w:rsidR="007B441C" w:rsidRPr="001304C9" w:rsidTr="001304C9">
        <w:trPr>
          <w:trHeight w:val="556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155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204</w:t>
            </w:r>
          </w:p>
        </w:tc>
      </w:tr>
      <w:tr w:rsidR="007B441C" w:rsidRPr="001304C9" w:rsidTr="001304C9">
        <w:trPr>
          <w:trHeight w:val="403"/>
        </w:trPr>
        <w:tc>
          <w:tcPr>
            <w:tcW w:w="4565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операції</w:t>
            </w:r>
          </w:p>
        </w:tc>
        <w:tc>
          <w:tcPr>
            <w:tcW w:w="1984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288</w:t>
            </w:r>
          </w:p>
        </w:tc>
        <w:tc>
          <w:tcPr>
            <w:tcW w:w="2127" w:type="dxa"/>
          </w:tcPr>
          <w:p w:rsidR="007B441C" w:rsidRPr="001304C9" w:rsidRDefault="007B441C" w:rsidP="001304C9">
            <w:pPr>
              <w:spacing w:after="0" w:line="240" w:lineRule="auto"/>
              <w:ind w:left="32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360</w:t>
            </w:r>
          </w:p>
        </w:tc>
      </w:tr>
    </w:tbl>
    <w:p w:rsidR="00D644D4" w:rsidRPr="001304C9" w:rsidRDefault="00D644D4" w:rsidP="00130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74EA" w:rsidRPr="001304C9" w:rsidRDefault="005F74EA" w:rsidP="001304C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Проводилися складні оперативні втручання: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резекція підшлункової залози (дистальна,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субтотальна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>),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резекція шлунку (дистальна,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субтотальна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>),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оперативне лікування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панкреонекрозу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панкреатонекрсеквестректомія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>) та ускладнень,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>резекція печінки,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>нефректомія,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реконструктивно-відновні оперативні втручання на шлунково-кишковому тракті (наприклад, закриття кінцевої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десцендостоми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після низької передньої резекції прямої кишки шляхом накладання апаратного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десцендоректоанастомозу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із застосуванням циркулярного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степлера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>),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оперативні втручання при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політравмах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із зупинками кровотечі при масивних пошкодженнях печінки, селезінки, нирок, тонкого, товстого кишківника, тощо),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>операції на відкритому серці при проникаючих колото-різаних, вогнепальних пораненнях грудної клітки,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ендопротезування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та ревізійне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ендопротезування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кульшового суглобу, колінного суглобу, плечового суглобу,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інтрамедулярний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остеосинтез при переломах стегнової, великогомілкової та плечової кісток,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металоостеосинтез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складних 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внутрішньосуглобових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переломів,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артроскопічний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шов меніска,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артроскопічна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 xml:space="preserve"> пластика передньої хрестоподібної зв</w:t>
      </w:r>
      <w:r w:rsidRPr="001304C9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Pr="001304C9">
        <w:rPr>
          <w:rFonts w:ascii="Times New Roman" w:hAnsi="Times New Roman"/>
          <w:bCs/>
          <w:sz w:val="28"/>
          <w:szCs w:val="28"/>
          <w:lang w:val="uk-UA"/>
        </w:rPr>
        <w:t>язки</w:t>
      </w:r>
      <w:proofErr w:type="spellEnd"/>
      <w:r w:rsidRPr="001304C9">
        <w:rPr>
          <w:rFonts w:ascii="Times New Roman" w:hAnsi="Times New Roman"/>
          <w:bCs/>
          <w:sz w:val="28"/>
          <w:szCs w:val="28"/>
          <w:lang w:val="uk-UA"/>
        </w:rPr>
        <w:t>,</w:t>
      </w:r>
    </w:p>
    <w:p w:rsidR="005F74EA" w:rsidRPr="001304C9" w:rsidRDefault="005F74EA" w:rsidP="001304C9">
      <w:pPr>
        <w:pStyle w:val="a3"/>
        <w:numPr>
          <w:ilvl w:val="0"/>
          <w:numId w:val="4"/>
        </w:numPr>
        <w:spacing w:after="0" w:line="240" w:lineRule="auto"/>
        <w:ind w:left="1134" w:hanging="283"/>
        <w:rPr>
          <w:rFonts w:ascii="Times New Roman" w:hAnsi="Times New Roman"/>
          <w:bCs/>
          <w:sz w:val="28"/>
          <w:szCs w:val="28"/>
          <w:lang w:val="uk-UA"/>
        </w:rPr>
      </w:pPr>
      <w:r w:rsidRPr="001304C9">
        <w:rPr>
          <w:rFonts w:ascii="Times New Roman" w:hAnsi="Times New Roman"/>
          <w:bCs/>
          <w:sz w:val="28"/>
          <w:szCs w:val="28"/>
          <w:lang w:val="uk-UA"/>
        </w:rPr>
        <w:t>акушерсько-гінекологічні оперативні втручання.</w:t>
      </w:r>
    </w:p>
    <w:p w:rsidR="005F74EA" w:rsidRPr="001304C9" w:rsidRDefault="005F74EA" w:rsidP="00130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74EA" w:rsidRPr="001304C9" w:rsidRDefault="005F74EA" w:rsidP="001304C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B441C" w:rsidRPr="001304C9" w:rsidRDefault="007B441C" w:rsidP="001304C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/>
          <w:b/>
          <w:sz w:val="28"/>
          <w:szCs w:val="28"/>
          <w:lang w:val="uk-UA"/>
        </w:rPr>
        <w:t>Кадри КНП ОМР «Обухівська БЛІЛ»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7"/>
        <w:gridCol w:w="1842"/>
        <w:gridCol w:w="2127"/>
      </w:tblGrid>
      <w:tr w:rsidR="005F74EA" w:rsidRPr="001304C9" w:rsidTr="001304C9">
        <w:trPr>
          <w:trHeight w:val="330"/>
        </w:trPr>
        <w:tc>
          <w:tcPr>
            <w:tcW w:w="470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212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2022р.</w:t>
            </w:r>
          </w:p>
        </w:tc>
      </w:tr>
      <w:tr w:rsidR="005F74EA" w:rsidRPr="001304C9" w:rsidTr="001304C9">
        <w:trPr>
          <w:trHeight w:val="180"/>
        </w:trPr>
        <w:tc>
          <w:tcPr>
            <w:tcW w:w="470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лікарів</w:t>
            </w:r>
          </w:p>
        </w:tc>
        <w:tc>
          <w:tcPr>
            <w:tcW w:w="1842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212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</w:t>
            </w:r>
          </w:p>
        </w:tc>
      </w:tr>
      <w:tr w:rsidR="005F74EA" w:rsidRPr="001304C9" w:rsidTr="001304C9">
        <w:trPr>
          <w:trHeight w:val="435"/>
        </w:trPr>
        <w:tc>
          <w:tcPr>
            <w:tcW w:w="470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Середній медперсонал</w:t>
            </w:r>
          </w:p>
        </w:tc>
        <w:tc>
          <w:tcPr>
            <w:tcW w:w="1842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229</w:t>
            </w:r>
          </w:p>
        </w:tc>
        <w:tc>
          <w:tcPr>
            <w:tcW w:w="212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224</w:t>
            </w:r>
          </w:p>
        </w:tc>
      </w:tr>
      <w:tr w:rsidR="005F74EA" w:rsidRPr="001304C9" w:rsidTr="001304C9">
        <w:trPr>
          <w:trHeight w:val="435"/>
        </w:trPr>
        <w:tc>
          <w:tcPr>
            <w:tcW w:w="470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Молодший медперсонал</w:t>
            </w:r>
          </w:p>
        </w:tc>
        <w:tc>
          <w:tcPr>
            <w:tcW w:w="1842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</w:t>
            </w:r>
          </w:p>
        </w:tc>
        <w:tc>
          <w:tcPr>
            <w:tcW w:w="212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115</w:t>
            </w:r>
          </w:p>
        </w:tc>
      </w:tr>
      <w:tr w:rsidR="005F74EA" w:rsidRPr="001304C9" w:rsidTr="001304C9">
        <w:trPr>
          <w:trHeight w:val="435"/>
        </w:trPr>
        <w:tc>
          <w:tcPr>
            <w:tcW w:w="470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Інший персонал</w:t>
            </w:r>
          </w:p>
        </w:tc>
        <w:tc>
          <w:tcPr>
            <w:tcW w:w="1842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212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</w:tr>
      <w:tr w:rsidR="005F74EA" w:rsidRPr="001304C9" w:rsidTr="001304C9">
        <w:trPr>
          <w:trHeight w:val="435"/>
        </w:trPr>
        <w:tc>
          <w:tcPr>
            <w:tcW w:w="470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працюючих</w:t>
            </w:r>
          </w:p>
        </w:tc>
        <w:tc>
          <w:tcPr>
            <w:tcW w:w="1842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541</w:t>
            </w:r>
          </w:p>
        </w:tc>
        <w:tc>
          <w:tcPr>
            <w:tcW w:w="2127" w:type="dxa"/>
          </w:tcPr>
          <w:p w:rsidR="005F74EA" w:rsidRPr="001304C9" w:rsidRDefault="005F74EA" w:rsidP="001304C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520</w:t>
            </w:r>
          </w:p>
        </w:tc>
      </w:tr>
    </w:tbl>
    <w:p w:rsidR="007B441C" w:rsidRPr="001304C9" w:rsidRDefault="007B441C" w:rsidP="001304C9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eastAsia="MS Gothic" w:hAnsi="Times New Roman" w:cs="Times New Roman"/>
          <w:sz w:val="28"/>
          <w:szCs w:val="28"/>
          <w:lang w:val="uk-UA"/>
        </w:rPr>
      </w:pPr>
    </w:p>
    <w:p w:rsidR="007B441C" w:rsidRPr="001304C9" w:rsidRDefault="007B441C" w:rsidP="001304C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В нашому закладі працюють висококваліфіковані спеціалісти  - 4 кандидати медичних наук, 42 лікаря вищої категорії , 26 лікарів першої категорії.</w:t>
      </w:r>
    </w:p>
    <w:p w:rsidR="007B441C" w:rsidRPr="001304C9" w:rsidRDefault="0091043E" w:rsidP="001304C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MS Gothic" w:hAnsi="Times New Roman" w:cs="Times New Roman"/>
          <w:sz w:val="28"/>
          <w:szCs w:val="28"/>
        </w:rPr>
      </w:pP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Штатна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чисельність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на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кінець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2021 року</w:t>
      </w:r>
      <w:r w:rsidR="00D644D4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– </w:t>
      </w:r>
      <w:r w:rsidR="008B17C7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742,75, фізичних осіб – 541</w:t>
      </w:r>
      <w:r w:rsidR="008B17C7" w:rsidRPr="001304C9">
        <w:rPr>
          <w:rFonts w:ascii="Times New Roman" w:eastAsia="MS Gothic" w:hAnsi="Times New Roman" w:cs="Times New Roman"/>
          <w:sz w:val="28"/>
          <w:szCs w:val="28"/>
        </w:rPr>
        <w:t xml:space="preserve">. </w:t>
      </w:r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</w:t>
      </w:r>
      <w:r w:rsidR="00F03E75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Н</w:t>
      </w:r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а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кінець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2022року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штатна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чисельність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- 618.75</w:t>
      </w:r>
      <w:r w:rsidR="00F03E75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,</w:t>
      </w:r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фізичних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</w:rPr>
        <w:t>осіб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</w:rPr>
        <w:t xml:space="preserve"> – 520.</w:t>
      </w:r>
    </w:p>
    <w:p w:rsidR="007B441C" w:rsidRPr="001304C9" w:rsidRDefault="00D644D4" w:rsidP="001304C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В</w:t>
      </w:r>
      <w:r w:rsidR="007B441C" w:rsidRPr="001304C9">
        <w:rPr>
          <w:rFonts w:ascii="Times New Roman" w:hAnsi="Times New Roman" w:cs="Times New Roman"/>
          <w:sz w:val="28"/>
          <w:szCs w:val="28"/>
          <w:lang w:val="uk-UA"/>
        </w:rPr>
        <w:t xml:space="preserve">ідкритим залишається  забезпечення  закладу вузькопрофільними спеціалістами, </w:t>
      </w:r>
      <w:r w:rsidR="005F74EA" w:rsidRPr="001304C9">
        <w:rPr>
          <w:rFonts w:ascii="Times New Roman" w:hAnsi="Times New Roman" w:cs="Times New Roman"/>
          <w:sz w:val="28"/>
          <w:szCs w:val="28"/>
          <w:lang w:val="uk-UA"/>
        </w:rPr>
        <w:t>для залучення і утримання яких потрібні й відповідні умови праці і матеріальна зацікавленість і сприятливий морально-психологічний клімат, а саме:</w:t>
      </w:r>
    </w:p>
    <w:p w:rsidR="007B441C" w:rsidRPr="001304C9" w:rsidRDefault="007B441C" w:rsidP="001304C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Л</w:t>
      </w:r>
      <w:proofErr w:type="spellStart"/>
      <w:r w:rsidRPr="001304C9">
        <w:rPr>
          <w:rFonts w:ascii="Times New Roman" w:hAnsi="Times New Roman"/>
          <w:sz w:val="28"/>
          <w:szCs w:val="28"/>
        </w:rPr>
        <w:t>ікар</w:t>
      </w:r>
      <w:proofErr w:type="spellEnd"/>
      <w:r w:rsidRPr="001304C9">
        <w:rPr>
          <w:rFonts w:ascii="Times New Roman" w:hAnsi="Times New Roman"/>
          <w:sz w:val="28"/>
          <w:szCs w:val="28"/>
          <w:lang w:val="uk-UA"/>
        </w:rPr>
        <w:t xml:space="preserve">-рентгенолог (КТ-діагностика) </w:t>
      </w:r>
      <w:r w:rsidRPr="001304C9">
        <w:rPr>
          <w:rFonts w:ascii="Times New Roman" w:hAnsi="Times New Roman"/>
          <w:sz w:val="28"/>
          <w:szCs w:val="28"/>
        </w:rPr>
        <w:t xml:space="preserve"> – 2</w:t>
      </w:r>
    </w:p>
    <w:p w:rsidR="007B441C" w:rsidRPr="001304C9" w:rsidRDefault="007B441C" w:rsidP="001304C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Рентген-лаборант (КТ-діагностика) – 2</w:t>
      </w:r>
    </w:p>
    <w:p w:rsidR="007B441C" w:rsidRPr="001304C9" w:rsidRDefault="007B441C" w:rsidP="001304C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Лікар з фізичної та реабілітаційної медицини – 2</w:t>
      </w:r>
    </w:p>
    <w:p w:rsidR="005F74EA" w:rsidRPr="001304C9" w:rsidRDefault="005F74EA" w:rsidP="001304C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Лікар-психолог – 2</w:t>
      </w:r>
    </w:p>
    <w:p w:rsidR="005F74EA" w:rsidRPr="001304C9" w:rsidRDefault="005F74EA" w:rsidP="001304C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Фізичний терапевт – 2</w:t>
      </w:r>
    </w:p>
    <w:p w:rsidR="005F74EA" w:rsidRPr="001304C9" w:rsidRDefault="005F74EA" w:rsidP="001304C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hAnsi="Times New Roman"/>
          <w:sz w:val="28"/>
          <w:szCs w:val="28"/>
          <w:lang w:val="uk-UA"/>
        </w:rPr>
        <w:t>Ерготерапевт</w:t>
      </w:r>
      <w:proofErr w:type="spellEnd"/>
      <w:r w:rsidRPr="001304C9">
        <w:rPr>
          <w:rFonts w:ascii="Times New Roman" w:hAnsi="Times New Roman"/>
          <w:sz w:val="28"/>
          <w:szCs w:val="28"/>
          <w:lang w:val="uk-UA"/>
        </w:rPr>
        <w:t xml:space="preserve"> – 2</w:t>
      </w:r>
    </w:p>
    <w:p w:rsidR="00032EBC" w:rsidRPr="001304C9" w:rsidRDefault="005F74EA" w:rsidP="001304C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04C9">
        <w:rPr>
          <w:rFonts w:ascii="Times New Roman" w:hAnsi="Times New Roman"/>
          <w:sz w:val="28"/>
          <w:szCs w:val="28"/>
          <w:lang w:val="uk-UA"/>
        </w:rPr>
        <w:t>Логопед – 1</w:t>
      </w:r>
    </w:p>
    <w:p w:rsidR="002A39AC" w:rsidRPr="001304C9" w:rsidRDefault="002A39AC" w:rsidP="00130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BoldMT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 w:cs="Times New Roman"/>
          <w:b/>
          <w:bCs/>
          <w:sz w:val="28"/>
          <w:szCs w:val="28"/>
          <w:u w:val="single"/>
          <w:lang w:val="uk-UA"/>
        </w:rPr>
        <w:lastRenderedPageBreak/>
        <w:t>Працюють платні медичні послуги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, які розроблені відповідно до частини шостої статті 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 xml:space="preserve">18 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Закону України 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>«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>Основи законодавства України про охорону здоров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>’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>я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 xml:space="preserve">» 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від 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 xml:space="preserve">19.11.1992р. 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>№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>2801-</w:t>
      </w:r>
      <w:r w:rsidRPr="001304C9">
        <w:rPr>
          <w:rFonts w:ascii="Times New Roman" w:eastAsia="TimesNewRomanPS-BoldMT" w:hAnsi="Times New Roman" w:cs="Times New Roman"/>
          <w:sz w:val="28"/>
          <w:szCs w:val="28"/>
        </w:rPr>
        <w:t>XII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 xml:space="preserve"> (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далі Закон 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 xml:space="preserve">2801);  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пункту 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 xml:space="preserve">5.3.3 </w:t>
      </w: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>Статуту, який передбачає можливість надання платних медичних послуг населенню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>.</w:t>
      </w:r>
    </w:p>
    <w:p w:rsidR="002A39AC" w:rsidRPr="001304C9" w:rsidRDefault="002A39AC" w:rsidP="00130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BoldMT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>Послуги, що надаються згідно з функціональними повноваженнями державними та комунальними закладами охорони здоров</w:t>
      </w:r>
      <w:r w:rsidRPr="001304C9">
        <w:rPr>
          <w:rFonts w:ascii="Times New Roman" w:eastAsia="TimesNewRomanPS-BoldMT" w:hAnsi="Times New Roman" w:cs="Times New Roman"/>
          <w:sz w:val="28"/>
          <w:szCs w:val="28"/>
        </w:rPr>
        <w:t>’</w:t>
      </w:r>
      <w:r w:rsidRPr="001304C9">
        <w:rPr>
          <w:rFonts w:ascii="Times New Roman" w:eastAsia="TimesNewRomanPS-BoldMT" w:hAnsi="Times New Roman" w:cs="Times New Roman"/>
          <w:sz w:val="28"/>
          <w:szCs w:val="28"/>
          <w:lang w:val="uk-UA"/>
        </w:rPr>
        <w:t>я:</w:t>
      </w:r>
    </w:p>
    <w:p w:rsidR="002A39AC" w:rsidRPr="001304C9" w:rsidRDefault="002A39AC" w:rsidP="001304C9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u w:val="single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u w:val="single"/>
          <w:lang w:val="uk-UA"/>
        </w:rPr>
        <w:t>Медичні огляди: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для отримання посвідчення водія транспортних засобів;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для отримання дозволу на право отримання та носіння зброї громадянами;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для отримання виїзної візи на відрядження за кордон;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перед рейсові медичні огляди водіїв автотранспорту;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попередні профілактичні медичні огляди при прийнятті на роботу;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відповідні періодичні профілактичні медичні огляди;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обов’язкові медичні огляди осіб, що працюють на харчових підприємствах, підприємствах стаціонарно гігієнічного обслуговування населення;</w:t>
      </w:r>
    </w:p>
    <w:p w:rsidR="002A39AC" w:rsidRPr="001304C9" w:rsidRDefault="002A39AC" w:rsidP="001304C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медичні огляди декретованих груп населення – за рахунок коштів підприємств установ і організацій.</w:t>
      </w:r>
    </w:p>
    <w:p w:rsidR="002A39AC" w:rsidRPr="001304C9" w:rsidRDefault="002A39AC" w:rsidP="001304C9">
      <w:pPr>
        <w:pStyle w:val="a3"/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</w:p>
    <w:p w:rsidR="002A39AC" w:rsidRPr="001304C9" w:rsidRDefault="002A39AC" w:rsidP="001304C9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Медичне обслуговування за договорами закладів відпочинку всіх типів, масових культурних та громадських заходів.</w:t>
      </w:r>
    </w:p>
    <w:p w:rsidR="002A39AC" w:rsidRPr="001304C9" w:rsidRDefault="002A39AC" w:rsidP="001304C9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Лабораторні, діагностичні та консультативні послуги  за зверненням громадян, що надаються без направлення лікарів.</w:t>
      </w:r>
    </w:p>
    <w:p w:rsidR="002A39AC" w:rsidRPr="001304C9" w:rsidRDefault="002A39AC" w:rsidP="001304C9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 xml:space="preserve">Медичне обслуговування за договорами із </w:t>
      </w:r>
      <w:proofErr w:type="spellStart"/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суб</w:t>
      </w:r>
      <w:proofErr w:type="spellEnd"/>
      <w:r w:rsidRPr="001304C9">
        <w:rPr>
          <w:rFonts w:ascii="Times New Roman" w:eastAsia="TimesNewRomanPSMT" w:hAnsi="Times New Roman"/>
          <w:sz w:val="28"/>
          <w:szCs w:val="28"/>
        </w:rPr>
        <w:t>’</w:t>
      </w:r>
      <w:proofErr w:type="spellStart"/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єктами</w:t>
      </w:r>
      <w:proofErr w:type="spellEnd"/>
      <w:r w:rsidRPr="001304C9">
        <w:rPr>
          <w:rFonts w:ascii="Times New Roman" w:eastAsia="TimesNewRomanPSMT" w:hAnsi="Times New Roman"/>
          <w:sz w:val="28"/>
          <w:szCs w:val="28"/>
          <w:lang w:val="uk-UA"/>
        </w:rPr>
        <w:t xml:space="preserve"> господарювання страховими організаціями.</w:t>
      </w:r>
    </w:p>
    <w:p w:rsidR="002A39AC" w:rsidRPr="001304C9" w:rsidRDefault="002A39AC" w:rsidP="001304C9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Оздоровчий масаж.</w:t>
      </w:r>
    </w:p>
    <w:p w:rsidR="002A39AC" w:rsidRPr="001304C9" w:rsidRDefault="002A39AC" w:rsidP="001304C9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Фізіотерапевтичні послуги.</w:t>
      </w:r>
    </w:p>
    <w:p w:rsidR="002A39AC" w:rsidRPr="001304C9" w:rsidRDefault="002A39AC" w:rsidP="001304C9">
      <w:pPr>
        <w:autoSpaceDE w:val="0"/>
        <w:autoSpaceDN w:val="0"/>
        <w:adjustRightInd w:val="0"/>
        <w:spacing w:after="36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 w:cs="Times New Roman"/>
          <w:sz w:val="28"/>
          <w:szCs w:val="28"/>
          <w:lang w:val="uk-UA"/>
        </w:rPr>
        <w:t>Заклад працює над розширенням переліку платних послуг та інших шляхів покращення фінансування:</w:t>
      </w:r>
    </w:p>
    <w:p w:rsidR="002A39AC" w:rsidRPr="001304C9" w:rsidRDefault="002A39AC" w:rsidP="001304C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360" w:line="240" w:lineRule="auto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надання медичних послуг без електронного направлення від лікаря,</w:t>
      </w:r>
    </w:p>
    <w:p w:rsidR="002A39AC" w:rsidRPr="001304C9" w:rsidRDefault="002A39AC" w:rsidP="001304C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360" w:line="240" w:lineRule="auto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стаціонарна допомога пацієнтів зарубіжних країн,</w:t>
      </w:r>
    </w:p>
    <w:p w:rsidR="002A39AC" w:rsidRPr="001304C9" w:rsidRDefault="002A39AC" w:rsidP="001304C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360" w:line="240" w:lineRule="auto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перебування пацієнта в стаціонарі в покращених умовах,</w:t>
      </w:r>
    </w:p>
    <w:p w:rsidR="002A39AC" w:rsidRPr="001304C9" w:rsidRDefault="002A39AC" w:rsidP="001304C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360" w:line="240" w:lineRule="auto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 xml:space="preserve">видача дублікатів медичної документації, </w:t>
      </w:r>
    </w:p>
    <w:p w:rsidR="002A39AC" w:rsidRPr="001304C9" w:rsidRDefault="002A39AC" w:rsidP="001304C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360" w:line="240" w:lineRule="auto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зберігання померлих в холодильнику ПАВ понад норму терміну зберігання  (понад 3 дні) та амбулаторних померлих,</w:t>
      </w:r>
    </w:p>
    <w:p w:rsidR="0012005E" w:rsidRPr="001304C9" w:rsidRDefault="002A39AC" w:rsidP="001304C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360" w:line="240" w:lineRule="auto"/>
        <w:rPr>
          <w:rFonts w:ascii="Times New Roman" w:eastAsia="TimesNewRomanPSMT" w:hAnsi="Times New Roman"/>
          <w:sz w:val="28"/>
          <w:szCs w:val="28"/>
          <w:lang w:val="uk-UA"/>
        </w:rPr>
      </w:pPr>
      <w:r w:rsidRPr="001304C9">
        <w:rPr>
          <w:rFonts w:ascii="Times New Roman" w:eastAsia="TimesNewRomanPSMT" w:hAnsi="Times New Roman"/>
          <w:sz w:val="28"/>
          <w:szCs w:val="28"/>
          <w:lang w:val="uk-UA"/>
        </w:rPr>
        <w:t>транспортні перевезення.</w:t>
      </w:r>
    </w:p>
    <w:p w:rsidR="002A39AC" w:rsidRPr="001304C9" w:rsidRDefault="002A39AC" w:rsidP="001304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Аналіз рівня енергопостачання, водопостачання, теплопостачання</w:t>
      </w:r>
    </w:p>
    <w:p w:rsidR="002A39AC" w:rsidRPr="001304C9" w:rsidRDefault="002A39AC" w:rsidP="001304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sz w:val="28"/>
          <w:szCs w:val="28"/>
          <w:lang w:val="uk-UA"/>
        </w:rPr>
        <w:t>за 2021-2022р.р.</w:t>
      </w:r>
    </w:p>
    <w:tbl>
      <w:tblPr>
        <w:tblStyle w:val="a8"/>
        <w:tblW w:w="0" w:type="auto"/>
        <w:tblInd w:w="1129" w:type="dxa"/>
        <w:tblLook w:val="01E0" w:firstRow="1" w:lastRow="1" w:firstColumn="1" w:lastColumn="1" w:noHBand="0" w:noVBand="0"/>
      </w:tblPr>
      <w:tblGrid>
        <w:gridCol w:w="1163"/>
        <w:gridCol w:w="2088"/>
        <w:gridCol w:w="3828"/>
      </w:tblGrid>
      <w:tr w:rsidR="002A39AC" w:rsidRPr="001304C9" w:rsidTr="00D644D4">
        <w:tc>
          <w:tcPr>
            <w:tcW w:w="7079" w:type="dxa"/>
            <w:gridSpan w:val="3"/>
          </w:tcPr>
          <w:p w:rsidR="002A39AC" w:rsidRPr="001304C9" w:rsidRDefault="002A39AC" w:rsidP="001304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04C9">
              <w:rPr>
                <w:b/>
                <w:sz w:val="28"/>
                <w:szCs w:val="28"/>
                <w:lang w:val="uk-UA"/>
              </w:rPr>
              <w:t>Енергопостачання  кВт/год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Показник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742 860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618 647</w:t>
            </w:r>
          </w:p>
        </w:tc>
      </w:tr>
    </w:tbl>
    <w:p w:rsidR="002A39AC" w:rsidRPr="001304C9" w:rsidRDefault="002A39AC" w:rsidP="001304C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8"/>
        <w:tblW w:w="0" w:type="auto"/>
        <w:tblInd w:w="1129" w:type="dxa"/>
        <w:tblLook w:val="01E0" w:firstRow="1" w:lastRow="1" w:firstColumn="1" w:lastColumn="1" w:noHBand="0" w:noVBand="0"/>
      </w:tblPr>
      <w:tblGrid>
        <w:gridCol w:w="1163"/>
        <w:gridCol w:w="2088"/>
        <w:gridCol w:w="3828"/>
      </w:tblGrid>
      <w:tr w:rsidR="002A39AC" w:rsidRPr="001304C9" w:rsidTr="00D644D4">
        <w:tc>
          <w:tcPr>
            <w:tcW w:w="7079" w:type="dxa"/>
            <w:gridSpan w:val="3"/>
          </w:tcPr>
          <w:p w:rsidR="002A39AC" w:rsidRPr="001304C9" w:rsidRDefault="002A39AC" w:rsidP="001304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04C9">
              <w:rPr>
                <w:b/>
                <w:sz w:val="28"/>
                <w:szCs w:val="28"/>
                <w:lang w:val="uk-UA"/>
              </w:rPr>
              <w:lastRenderedPageBreak/>
              <w:t>Водопостачання  м</w:t>
            </w:r>
            <w:r w:rsidRPr="001304C9">
              <w:rPr>
                <w:b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Показник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22 988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24 642</w:t>
            </w:r>
          </w:p>
        </w:tc>
      </w:tr>
    </w:tbl>
    <w:p w:rsidR="002A39AC" w:rsidRPr="001304C9" w:rsidRDefault="002A39AC" w:rsidP="001304C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8"/>
        <w:tblW w:w="0" w:type="auto"/>
        <w:tblInd w:w="1129" w:type="dxa"/>
        <w:tblLook w:val="01E0" w:firstRow="1" w:lastRow="1" w:firstColumn="1" w:lastColumn="1" w:noHBand="0" w:noVBand="0"/>
      </w:tblPr>
      <w:tblGrid>
        <w:gridCol w:w="1163"/>
        <w:gridCol w:w="2088"/>
        <w:gridCol w:w="3828"/>
      </w:tblGrid>
      <w:tr w:rsidR="002A39AC" w:rsidRPr="001304C9" w:rsidTr="00D644D4">
        <w:tc>
          <w:tcPr>
            <w:tcW w:w="7079" w:type="dxa"/>
            <w:gridSpan w:val="3"/>
          </w:tcPr>
          <w:p w:rsidR="002A39AC" w:rsidRPr="001304C9" w:rsidRDefault="002A39AC" w:rsidP="001304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04C9">
              <w:rPr>
                <w:b/>
                <w:sz w:val="28"/>
                <w:szCs w:val="28"/>
                <w:lang w:val="uk-UA"/>
              </w:rPr>
              <w:t xml:space="preserve">Теплопостачання  </w:t>
            </w:r>
            <w:proofErr w:type="spellStart"/>
            <w:r w:rsidRPr="001304C9">
              <w:rPr>
                <w:b/>
                <w:sz w:val="28"/>
                <w:szCs w:val="28"/>
                <w:lang w:val="uk-UA"/>
              </w:rPr>
              <w:t>гкал</w:t>
            </w:r>
            <w:proofErr w:type="spellEnd"/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Показник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3 493,70</w:t>
            </w:r>
          </w:p>
        </w:tc>
      </w:tr>
      <w:tr w:rsidR="002A39AC" w:rsidRPr="001304C9" w:rsidTr="00D644D4">
        <w:tc>
          <w:tcPr>
            <w:tcW w:w="1163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08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3828" w:type="dxa"/>
          </w:tcPr>
          <w:p w:rsidR="002A39AC" w:rsidRPr="001304C9" w:rsidRDefault="002A39AC" w:rsidP="001304C9">
            <w:pPr>
              <w:jc w:val="center"/>
              <w:rPr>
                <w:sz w:val="28"/>
                <w:szCs w:val="28"/>
                <w:lang w:val="uk-UA"/>
              </w:rPr>
            </w:pPr>
            <w:r w:rsidRPr="001304C9">
              <w:rPr>
                <w:sz w:val="28"/>
                <w:szCs w:val="28"/>
                <w:lang w:val="uk-UA"/>
              </w:rPr>
              <w:t>3 364,30</w:t>
            </w:r>
          </w:p>
        </w:tc>
      </w:tr>
    </w:tbl>
    <w:p w:rsidR="002A39AC" w:rsidRPr="001304C9" w:rsidRDefault="002A39AC" w:rsidP="001304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sz w:val="28"/>
          <w:szCs w:val="28"/>
          <w:lang w:val="uk-UA"/>
        </w:rPr>
        <w:t xml:space="preserve">В порівнянні з минули роком зменшилось використання електроенергії, в зв’язку з обмеженням у системі електроенергії, дефіцитом потужностей та аварійними відключеннями; теплопостачання - в зв’язку з кліматичними умовами та енергозбереженням; збільшилося використання води через наявні запаси питної та технічної води (розрахунок на 7 днів). </w:t>
      </w:r>
    </w:p>
    <w:p w:rsidR="002A39AC" w:rsidRPr="001304C9" w:rsidRDefault="002A39AC" w:rsidP="001304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A39AC" w:rsidRPr="001304C9" w:rsidRDefault="002A39AC" w:rsidP="001304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Готовність ЗОЗ до надзвичайних ситуацій.</w:t>
      </w:r>
    </w:p>
    <w:p w:rsidR="002A39AC" w:rsidRPr="001304C9" w:rsidRDefault="002A39AC" w:rsidP="001304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sz w:val="28"/>
          <w:szCs w:val="28"/>
          <w:lang w:val="uk-UA"/>
        </w:rPr>
        <w:tab/>
        <w:t>На випадок надзвичайних ситуацій в КНП ОМР «Обухівська багатопрофільна лікарня інтенсивного лікування» створена комісія з питань евакуації пацієнтів, медичних працівників та відвідувачів, також розроблена робоча інструкція з евакуації під час повітряної тривоги.</w:t>
      </w:r>
    </w:p>
    <w:p w:rsidR="002A39AC" w:rsidRPr="001304C9" w:rsidRDefault="002A39AC" w:rsidP="001304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sz w:val="28"/>
          <w:szCs w:val="28"/>
          <w:lang w:val="uk-UA"/>
        </w:rPr>
        <w:tab/>
        <w:t>Функціонують два укриття ємністю 200 осіб із запасом води та харчових продуктів на 48 годин.</w:t>
      </w:r>
    </w:p>
    <w:p w:rsidR="002A39AC" w:rsidRPr="001304C9" w:rsidRDefault="002A39AC" w:rsidP="001304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sz w:val="28"/>
          <w:szCs w:val="28"/>
          <w:lang w:val="uk-UA"/>
        </w:rPr>
        <w:tab/>
        <w:t>Лікарня забезпечена семиденним запасом медикаментів, харчових продуктів, питною та технічною водою.</w:t>
      </w:r>
    </w:p>
    <w:p w:rsidR="002A39AC" w:rsidRPr="001304C9" w:rsidRDefault="002A39AC" w:rsidP="001304C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04C9">
        <w:rPr>
          <w:rFonts w:ascii="Times New Roman" w:hAnsi="Times New Roman" w:cs="Times New Roman"/>
          <w:sz w:val="28"/>
          <w:szCs w:val="28"/>
          <w:lang w:val="uk-UA"/>
        </w:rPr>
        <w:tab/>
        <w:t>В наявності шість генераторів (2 - 79 кВт; 1- 55 кВт; 3 - 5 кВт) з запасом пального.</w:t>
      </w:r>
    </w:p>
    <w:p w:rsidR="00F5332A" w:rsidRPr="001304C9" w:rsidRDefault="00F5332A" w:rsidP="001304C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791036" w:rsidRPr="001304C9" w:rsidRDefault="00791036" w:rsidP="001304C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30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Фінансові показники діяльності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здійснюється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також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передбачено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діючим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Джерела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є: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благодійні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внески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національної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джерела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заборонені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чинним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здійснюються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підприємством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встановлюються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чинного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Надходження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– </w:t>
      </w:r>
      <w:r w:rsidR="00F03E75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150174,1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тис. грн.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тому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26 074,9 тис. грн., </w:t>
      </w:r>
      <w:r w:rsidR="00F03E75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інші кошти спеціального фонду (бюджет розвитку) – 3139,8тис.грн,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НСЗУ – 106 219,1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3 437,0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1 655,8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необоротних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активів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0,0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благодійна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7 249,0 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грн. в тому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 коштах – 30,9 тис. грн. в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натуральній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7 218,1 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відшкодування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вартості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енергоносіїв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орендарями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1 809,3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589,2 тис. грн. 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Витрати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146 600,89 тис. грн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тому числі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1036" w:rsidRPr="001304C9" w:rsidRDefault="00791036" w:rsidP="001304C9">
      <w:pPr>
        <w:spacing w:after="0" w:line="240" w:lineRule="auto"/>
        <w:ind w:left="-14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Матеріальні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затрати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25 403,12 тис. 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1036" w:rsidRPr="001304C9" w:rsidRDefault="00791036" w:rsidP="001304C9">
      <w:pPr>
        <w:numPr>
          <w:ilvl w:val="0"/>
          <w:numId w:val="33"/>
        </w:numPr>
        <w:spacing w:after="0" w:line="240" w:lineRule="auto"/>
        <w:ind w:lef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обладнання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інвентар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 – 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2843,12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тис. грн.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канцелярського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приладдя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бланків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інвентарю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інструментів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господарської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миючих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паливо-мастильних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автомобіля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періодичні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таблички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мережевого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обладнання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фланель,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продукція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обігрівачі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мішки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лічильники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води,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радіатори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блок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газобетонний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змішувачі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комплектуючі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них, планка не стандартна, замки,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подовжувач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фільтром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сіль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таблетована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світильники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ремкомплекти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світильників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робочий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одяг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черевики,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дотягувач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ланцюг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бензопили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трос для чистки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каналізації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вода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монтажна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датчик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труби, шланги, гофра,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клейонка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підкладна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лимонна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кислота</w:t>
      </w:r>
      <w:r w:rsidRPr="00130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інше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30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373,97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608,05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необоротних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- 13,5 тис. грн.;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благодійних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43,9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натуральній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1 193,2 тис. грн..(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малюка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бензин,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господарчі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</w:t>
      </w:r>
      <w:proofErr w:type="spellEnd"/>
      <w:r w:rsidR="00F03E75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інше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609,9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НСЗУ – 0,6 тис. грн.</w:t>
      </w:r>
    </w:p>
    <w:p w:rsidR="00791036" w:rsidRPr="001304C9" w:rsidRDefault="00791036" w:rsidP="00130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1036" w:rsidRPr="001304C9" w:rsidRDefault="00791036" w:rsidP="001304C9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медикаментів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перев’язувальних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11 792,8 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грн. в т.ч.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348,0 тис. грн.,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53,3 тис.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благодійних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0,0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благодійних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натуральній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2 137,3 тис. </w:t>
      </w:r>
      <w:proofErr w:type="gram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грн..</w:t>
      </w:r>
      <w:proofErr w:type="gram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НСЗУ – 7 955,2 тис.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–1 299,0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1036" w:rsidRPr="001304C9" w:rsidRDefault="00791036" w:rsidP="001304C9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харчування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1 443,2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грн.,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саме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НСЗУ суму –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486,3 тис.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360,</w:t>
      </w:r>
      <w:proofErr w:type="gram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  тис</w:t>
      </w:r>
      <w:proofErr w:type="gram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натуральній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 589,3 тис. грн.,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7,6 тис. грн.</w:t>
      </w:r>
    </w:p>
    <w:p w:rsidR="00791036" w:rsidRPr="001304C9" w:rsidRDefault="00791036" w:rsidP="001304C9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крім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 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–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9 324,0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включає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себе: оплата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відновлення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заправку картриджа,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обстеження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будівель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утилізації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відходів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автотранспорту,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технічне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обслуговування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ремонт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автомобілів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повірки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калібрування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вимірювальної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експлуатація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ремонт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будівель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супровід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доставка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кисню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санітарно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бактеріологічних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лабораторій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технічний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технічне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обслуговування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ліфтів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кондиціонера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обслуговування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теплового пункту, заправка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вогнегасників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заміна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ремонт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лічильників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доступ до онлайн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сервісів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опору,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діагностика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ВІЛ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інфекції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оцінювання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керування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вимірювальними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приладами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дезінфекція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обробку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прокладання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модернізація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локацій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комп’ютерних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мереж,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потужності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поточний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ремонт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обладнання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інше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в т.ч.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405,0 тис. грн.,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1 072,0 тис. грн.,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благодійні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внески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–0,00 тис.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НСЗУ – 39,5 тис. грн.,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7 807,5 тис. грн.</w:t>
      </w:r>
    </w:p>
    <w:p w:rsidR="00791036" w:rsidRPr="001304C9" w:rsidRDefault="00791036" w:rsidP="001304C9">
      <w:p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Витрати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оплату 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праці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персоналу (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лікарі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середній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медичний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молодший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медичний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відділень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сестри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88 233,57 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грн. в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з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2 189,07 тис. грн.,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НСЗУ – 83 708,8 тис. грн.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2 335,7 тис. грн.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Відрахування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соціальні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заходи»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  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18 406,6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тис. грн.,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тому числі: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593,7 тис. грн.,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НСЗУ – 17 310,2 тис. грн.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502,7 тис. грн.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Витрати</w:t>
      </w:r>
      <w:proofErr w:type="gram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на комунальні послуги та соціальні витрати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 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 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14 504,5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тис.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включає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себе:</w:t>
      </w:r>
    </w:p>
    <w:p w:rsidR="00791036" w:rsidRPr="001304C9" w:rsidRDefault="00791036" w:rsidP="001304C9">
      <w:pPr>
        <w:numPr>
          <w:ilvl w:val="0"/>
          <w:numId w:val="36"/>
        </w:num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теплопостачання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 –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8 264,7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тис. грн.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фонду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7 440,5 тис. грн.; за </w:t>
      </w:r>
      <w:proofErr w:type="spellStart"/>
      <w:proofErr w:type="gram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proofErr w:type="gram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824,2 тис. грн.,</w:t>
      </w:r>
    </w:p>
    <w:p w:rsidR="00791036" w:rsidRPr="001304C9" w:rsidRDefault="00791036" w:rsidP="001304C9">
      <w:pPr>
        <w:numPr>
          <w:ilvl w:val="0"/>
          <w:numId w:val="36"/>
        </w:num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водопостачання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водовідведення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–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1 109,6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фонду (м.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– 1 015,9,0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тис.грн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за </w:t>
      </w:r>
      <w:proofErr w:type="spellStart"/>
      <w:proofErr w:type="gram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proofErr w:type="gram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93,7 тис. грн.,</w:t>
      </w:r>
    </w:p>
    <w:p w:rsidR="00791036" w:rsidRPr="001304C9" w:rsidRDefault="00791036" w:rsidP="001304C9">
      <w:pPr>
        <w:numPr>
          <w:ilvl w:val="0"/>
          <w:numId w:val="37"/>
        </w:num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електропостачання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 –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3 370,8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тис. грн.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фонду (м.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3 025,0 тис. грн.,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345,8 тис.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</w:p>
    <w:p w:rsidR="00791036" w:rsidRPr="001304C9" w:rsidRDefault="00791036" w:rsidP="001304C9">
      <w:pPr>
        <w:numPr>
          <w:ilvl w:val="0"/>
          <w:numId w:val="38"/>
        </w:num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енергоносіїв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на</w:t>
      </w:r>
      <w:proofErr w:type="gram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– 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1 483,8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тис. грн.,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фонду (м.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1 467,6 тис. грн., 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оренди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–16,2 тис.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</w:p>
    <w:p w:rsidR="00791036" w:rsidRPr="001304C9" w:rsidRDefault="00791036" w:rsidP="001304C9">
      <w:pPr>
        <w:numPr>
          <w:ilvl w:val="0"/>
          <w:numId w:val="38"/>
        </w:num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окремих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</w:t>
      </w:r>
      <w:proofErr w:type="gram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64,7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грн.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спеціального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фонду;</w:t>
      </w:r>
    </w:p>
    <w:p w:rsidR="00791036" w:rsidRPr="001304C9" w:rsidRDefault="00791036" w:rsidP="001304C9">
      <w:pPr>
        <w:numPr>
          <w:ilvl w:val="0"/>
          <w:numId w:val="38"/>
        </w:num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соціальне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пільгові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пенсії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на суму 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210,9 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грн.; за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м. </w:t>
      </w:r>
      <w:proofErr w:type="spell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Обухів</w:t>
      </w:r>
      <w:proofErr w:type="spell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1036" w:rsidRPr="001304C9" w:rsidRDefault="0071562A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«</w:t>
      </w:r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Проведено капітальні ремонти»</w:t>
      </w:r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– </w:t>
      </w:r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1 507,7</w:t>
      </w:r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тис. грн., за </w:t>
      </w:r>
      <w:proofErr w:type="spellStart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(бюджету </w:t>
      </w:r>
      <w:proofErr w:type="spellStart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791036" w:rsidRPr="001304C9" w:rsidRDefault="00791036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91036" w:rsidRPr="001304C9" w:rsidRDefault="0071562A" w:rsidP="001304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Придбання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основних</w:t>
      </w:r>
      <w:proofErr w:type="spellEnd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засобів</w:t>
      </w:r>
      <w:proofErr w:type="spellEnd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інших</w:t>
      </w:r>
      <w:proofErr w:type="spellEnd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необоротних</w:t>
      </w:r>
      <w:proofErr w:type="spellEnd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матеріальних</w:t>
      </w:r>
      <w:proofErr w:type="spellEnd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активів</w:t>
      </w:r>
      <w:proofErr w:type="spellEnd"/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–</w:t>
      </w:r>
      <w:r w:rsidR="00791036"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1685,2 </w:t>
      </w:r>
      <w:proofErr w:type="spellStart"/>
      <w:r w:rsidRPr="001304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тис.грн</w:t>
      </w:r>
      <w:proofErr w:type="spellEnd"/>
      <w:r w:rsidRPr="00130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. </w:t>
      </w:r>
      <w:r w:rsidRPr="001304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включає в себе: основні засоби на суму -  </w:t>
      </w:r>
      <w:r w:rsidR="00791036" w:rsidRPr="001304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1 632,1 </w:t>
      </w:r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</w:t>
      </w:r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</w:t>
      </w:r>
      <w:proofErr w:type="spellStart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791036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рахунок коштів бюджету розвитку та </w:t>
      </w:r>
      <w:proofErr w:type="gramStart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53,1ти</w:t>
      </w:r>
      <w:r w:rsidR="004B5CF0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.грн</w:t>
      </w:r>
      <w:proofErr w:type="gramEnd"/>
      <w:r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за </w:t>
      </w:r>
      <w:proofErr w:type="spellStart"/>
      <w:r w:rsidR="004B5CF0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="004B5CF0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B5CF0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="004B5CF0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B5CF0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="004B5CF0" w:rsidRPr="001304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791036" w:rsidRPr="001304C9" w:rsidRDefault="00791036" w:rsidP="001304C9">
      <w:p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</w:pPr>
    </w:p>
    <w:p w:rsidR="00AF24EB" w:rsidRPr="001304C9" w:rsidRDefault="00AF24EB" w:rsidP="001304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>Для покращення якості та повноти обстеження пацієнта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, та відповідно покращення якості та своєчасності надання медичної допомоги, утримання наявних та підписання нових пакетів медичних послуг, покращення попиту населення на медичні послуги, що вплине на зростання фінансових потоків для 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lastRenderedPageBreak/>
        <w:t xml:space="preserve">розвитку лікарні, потрібне подальше оснащення закладу лікувально діагностичним обладнанням, яке потрібно придбати та оновити для розвитку </w:t>
      </w:r>
    </w:p>
    <w:p w:rsidR="00AF24EB" w:rsidRPr="001304C9" w:rsidRDefault="00AF24EB" w:rsidP="001304C9">
      <w:pPr>
        <w:pStyle w:val="a3"/>
        <w:autoSpaceDE w:val="0"/>
        <w:autoSpaceDN w:val="0"/>
        <w:adjustRightInd w:val="0"/>
        <w:spacing w:after="0" w:line="240" w:lineRule="auto"/>
        <w:ind w:left="1068"/>
        <w:rPr>
          <w:rFonts w:ascii="Times New Roman" w:eastAsia="MS Gothic" w:hAnsi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/>
          <w:i/>
          <w:iCs/>
          <w:sz w:val="28"/>
          <w:szCs w:val="28"/>
          <w:u w:val="single"/>
          <w:lang w:val="uk-UA"/>
        </w:rPr>
        <w:t>Хірургічної та анестезіологічної служби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: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стіл операційний – 3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безтіньова лампа – 3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наркозно-дихальний апарат – 2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автоклав – 3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стіл оглядовий для складних умов експлуатації – 2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апарат штучної вентиляції легень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цистоскоп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апарат «</w:t>
      </w: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Лігашур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>» - 1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ректороманоскоп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дуоденофіброскоп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з боковою оптикою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ліжка функціональні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УФ камера для зберігання стерильних виробів медичного призначення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УЗД (портативний)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кардіомонітори – 4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інфузомати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4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en-US"/>
        </w:rPr>
        <w:t>R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-апарат (мобільний)</w:t>
      </w:r>
    </w:p>
    <w:p w:rsidR="00AF24EB" w:rsidRPr="001304C9" w:rsidRDefault="00AF24EB" w:rsidP="001304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  <w:t xml:space="preserve">Акушерсько-гінекологічної служби: 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гістероскоп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кольпоскоп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2 шт.</w:t>
      </w:r>
    </w:p>
    <w:p w:rsidR="00032EBC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дихальний контур багаторазовий для анестезії (для новонароджених) – 1 шт.</w:t>
      </w:r>
    </w:p>
    <w:p w:rsidR="00AF24EB" w:rsidRPr="001304C9" w:rsidRDefault="00AF24EB" w:rsidP="001304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  <w:t xml:space="preserve">Педіатричної служби: 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білірубінометр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лампа для фототерапії – 1 шт.</w:t>
      </w:r>
    </w:p>
    <w:p w:rsidR="00AF24EB" w:rsidRPr="001304C9" w:rsidRDefault="00AF24EB" w:rsidP="001304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  <w:t>Кардіологічної служби: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дефібрилятор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ехокардіограф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ангіограф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(для інтервенційної кардіології) – 1шт.</w:t>
      </w:r>
    </w:p>
    <w:p w:rsidR="00AF24EB" w:rsidRPr="001304C9" w:rsidRDefault="00AF24EB" w:rsidP="001304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  <w:t>Діагностичної служби: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УЗД апарат з </w:t>
      </w: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доплером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пневмотонометр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(офтальмологічний)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дерматоскоп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газовий аналізатор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обладнання для патолого-гістологічної лабораторії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біохімічний аналізатор – 1шт.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en-US"/>
        </w:rPr>
        <w:t>R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-апарат (стаціонарний)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флюорограф цифровий – 1 шт.</w:t>
      </w:r>
    </w:p>
    <w:p w:rsidR="00AF24EB" w:rsidRPr="001304C9" w:rsidRDefault="00AF24EB" w:rsidP="001304C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  <w:t>Неврологічної служби: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аудіометр – 1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інфузомат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– 4 шт.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апарат МРТ – 1 шт. 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електроенцефалограф – 1 шт.</w:t>
      </w:r>
    </w:p>
    <w:p w:rsidR="00AF24EB" w:rsidRPr="001304C9" w:rsidRDefault="00AF24EB" w:rsidP="001304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 w:cs="Times New Roman"/>
          <w:i/>
          <w:iCs/>
          <w:sz w:val="28"/>
          <w:szCs w:val="28"/>
          <w:u w:val="single"/>
          <w:lang w:val="uk-UA"/>
        </w:rPr>
        <w:t>Придбати технічне обладнання: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кисневий газифікатор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lastRenderedPageBreak/>
        <w:t>стабілізатори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напруги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промислові пральні машини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автотанспорт</w:t>
      </w:r>
      <w:proofErr w:type="spellEnd"/>
    </w:p>
    <w:p w:rsidR="00F5332A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оргтехніка.</w:t>
      </w:r>
    </w:p>
    <w:p w:rsidR="00EB4436" w:rsidRPr="001304C9" w:rsidRDefault="00EB4436" w:rsidP="001304C9">
      <w:p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</w:p>
    <w:p w:rsidR="00AF24EB" w:rsidRPr="001304C9" w:rsidRDefault="00AF24EB" w:rsidP="001304C9">
      <w:pPr>
        <w:autoSpaceDE w:val="0"/>
        <w:autoSpaceDN w:val="0"/>
        <w:adjustRightInd w:val="0"/>
        <w:spacing w:before="120" w:after="120" w:line="240" w:lineRule="auto"/>
        <w:ind w:left="708" w:firstLine="360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b/>
          <w:bCs/>
          <w:sz w:val="28"/>
          <w:szCs w:val="28"/>
          <w:u w:val="single"/>
          <w:lang w:val="uk-UA"/>
        </w:rPr>
        <w:t>А також вкрай важливо покращити  інфраструктуру лікарні</w:t>
      </w:r>
      <w:r w:rsidR="00DA3BED" w:rsidRPr="001304C9">
        <w:rPr>
          <w:rFonts w:ascii="Times New Roman" w:eastAsia="MS Gothic" w:hAnsi="Times New Roman" w:cs="Times New Roman"/>
          <w:b/>
          <w:bCs/>
          <w:sz w:val="28"/>
          <w:szCs w:val="28"/>
          <w:u w:val="single"/>
          <w:lang w:val="uk-UA"/>
        </w:rPr>
        <w:t xml:space="preserve">, </w:t>
      </w:r>
      <w:r w:rsidR="00DA3BED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щоб створити необхідні умови праці </w:t>
      </w:r>
      <w:r w:rsidR="000F2D47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для</w:t>
      </w:r>
      <w:r w:rsidR="00DA3BED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покращення якості надання медичної допомоги, забезпечити профілактику внутрішньо-лікарняних інфекцій.</w:t>
      </w:r>
    </w:p>
    <w:p w:rsidR="00AF24EB" w:rsidRPr="001304C9" w:rsidRDefault="00DA3BED" w:rsidP="001304C9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П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роведення капітальних ремонтів стаціонарних відділень:</w:t>
      </w:r>
    </w:p>
    <w:p w:rsidR="00AF24EB" w:rsidRPr="001304C9" w:rsidRDefault="00DA3BED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х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ірургічне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з операційним блоком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;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травматологічне;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відділення анестезіології та інтенсивної терапії;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капітальний ремонт 2 поверху терапевтичного корпусу (під акушерсько-гінекологічне відділення)</w:t>
      </w:r>
      <w:r w:rsidR="00DA3BED" w:rsidRPr="001304C9">
        <w:rPr>
          <w:rFonts w:ascii="Times New Roman" w:eastAsia="MS Gothic" w:hAnsi="Times New Roman"/>
          <w:sz w:val="28"/>
          <w:szCs w:val="28"/>
          <w:lang w:val="uk-UA"/>
        </w:rPr>
        <w:t>.</w:t>
      </w:r>
    </w:p>
    <w:p w:rsidR="000F2D47" w:rsidRPr="001304C9" w:rsidRDefault="000F2D47" w:rsidP="001304C9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Проведення капітального ремонту поліклініки, зі створенням можливості відкриття реабілітаційного відділення.</w:t>
      </w:r>
    </w:p>
    <w:p w:rsidR="00AF24EB" w:rsidRPr="001304C9" w:rsidRDefault="00DA3BED" w:rsidP="001304C9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П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роведення поточних ремонтів: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педіатричне відділення;</w:t>
      </w:r>
    </w:p>
    <w:p w:rsidR="00AF24EB" w:rsidRPr="001304C9" w:rsidRDefault="00AF24EB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адміністративний корпус.</w:t>
      </w:r>
    </w:p>
    <w:p w:rsidR="00AF24EB" w:rsidRPr="001304C9" w:rsidRDefault="00DA3BED" w:rsidP="001304C9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К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омп</w:t>
      </w:r>
      <w:proofErr w:type="spellEnd"/>
      <w:r w:rsidR="00AF24EB" w:rsidRPr="001304C9">
        <w:rPr>
          <w:rFonts w:ascii="Times New Roman" w:eastAsia="MS Gothic" w:hAnsi="Times New Roman"/>
          <w:sz w:val="28"/>
          <w:szCs w:val="28"/>
          <w:lang w:val="en-US"/>
        </w:rPr>
        <w:t>’</w:t>
      </w:r>
      <w:proofErr w:type="spellStart"/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ютеризація</w:t>
      </w:r>
      <w:proofErr w:type="spellEnd"/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установи.</w:t>
      </w:r>
    </w:p>
    <w:p w:rsidR="00AF24EB" w:rsidRPr="001304C9" w:rsidRDefault="00DA3BED" w:rsidP="001304C9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К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апітальний ремонт пральні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.</w:t>
      </w:r>
    </w:p>
    <w:p w:rsidR="00AF24EB" w:rsidRPr="001304C9" w:rsidRDefault="00DA3BED" w:rsidP="001304C9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Б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удівництво нового патологоанатомічного відділення з </w:t>
      </w:r>
      <w:proofErr w:type="spellStart"/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патгістологічною</w:t>
      </w:r>
      <w:proofErr w:type="spellEnd"/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лабораторією і холодильним устаткуванням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.</w:t>
      </w:r>
    </w:p>
    <w:p w:rsidR="00AF24EB" w:rsidRPr="001304C9" w:rsidRDefault="00DA3BED" w:rsidP="001304C9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Б</w:t>
      </w:r>
      <w:r w:rsidR="00AF24EB" w:rsidRPr="001304C9">
        <w:rPr>
          <w:rFonts w:ascii="Times New Roman" w:eastAsia="MS Gothic" w:hAnsi="Times New Roman"/>
          <w:sz w:val="28"/>
          <w:szCs w:val="28"/>
          <w:lang w:val="uk-UA"/>
        </w:rPr>
        <w:t>удівництво нового сучасного стаціонарного комплексу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.</w:t>
      </w:r>
    </w:p>
    <w:p w:rsidR="00F832AD" w:rsidRPr="001304C9" w:rsidRDefault="00F832AD" w:rsidP="001304C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</w:pPr>
    </w:p>
    <w:p w:rsidR="002A39AC" w:rsidRPr="001304C9" w:rsidRDefault="000F2D47" w:rsidP="001304C9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>Враховуючи вимоги сьогодення п</w:t>
      </w:r>
      <w:r w:rsidR="00DA3BED" w:rsidRPr="001304C9">
        <w:rPr>
          <w:rFonts w:ascii="Times New Roman" w:eastAsia="MS Gothic" w:hAnsi="Times New Roman" w:cs="Times New Roman"/>
          <w:b/>
          <w:bCs/>
          <w:sz w:val="28"/>
          <w:szCs w:val="28"/>
          <w:lang w:val="uk-UA"/>
        </w:rPr>
        <w:t>роведена оптимізація закладу:</w:t>
      </w:r>
    </w:p>
    <w:p w:rsidR="00DA3BED" w:rsidRPr="001304C9" w:rsidRDefault="00DA3BED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об</w:t>
      </w:r>
      <w:r w:rsidRPr="001304C9">
        <w:rPr>
          <w:rFonts w:ascii="Times New Roman" w:eastAsia="MS Gothic" w:hAnsi="Times New Roman"/>
          <w:sz w:val="28"/>
          <w:szCs w:val="28"/>
        </w:rPr>
        <w:t>’</w:t>
      </w: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єднан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>о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дитячі відділення в один стаціонар на 20 ліжок;</w:t>
      </w:r>
    </w:p>
    <w:p w:rsidR="00DA3BED" w:rsidRPr="001304C9" w:rsidRDefault="00E903EC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об’єднан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>о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терапевтичне з кардіологічним відділенням в 1 стаціонар на 65 ліжок;</w:t>
      </w:r>
    </w:p>
    <w:p w:rsidR="00E903EC" w:rsidRPr="001304C9" w:rsidRDefault="00E903EC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об’єднан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>о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приймальн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>і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відділення з ВНМД;</w:t>
      </w:r>
    </w:p>
    <w:p w:rsidR="00E903EC" w:rsidRPr="001304C9" w:rsidRDefault="00E903EC" w:rsidP="001304C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rPr>
          <w:rFonts w:ascii="Times New Roman" w:eastAsia="MS Gothic" w:hAnsi="Times New Roman"/>
          <w:sz w:val="28"/>
          <w:szCs w:val="28"/>
          <w:u w:val="single"/>
          <w:lang w:val="uk-UA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переведено неврологічне відділення в </w:t>
      </w: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м.Обухів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>, з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цілодобовим наглядом 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пацієнтів 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лікар</w:t>
      </w:r>
      <w:r w:rsidR="000F2D47"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ями 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</w:t>
      </w:r>
      <w:proofErr w:type="spellStart"/>
      <w:r w:rsidRPr="001304C9">
        <w:rPr>
          <w:rFonts w:ascii="Times New Roman" w:eastAsia="MS Gothic" w:hAnsi="Times New Roman"/>
          <w:sz w:val="28"/>
          <w:szCs w:val="28"/>
          <w:lang w:val="uk-UA"/>
        </w:rPr>
        <w:t>інсультного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відділення;</w:t>
      </w:r>
    </w:p>
    <w:p w:rsidR="00E903EC" w:rsidRPr="001304C9" w:rsidRDefault="00E903EC" w:rsidP="001304C9">
      <w:pPr>
        <w:autoSpaceDE w:val="0"/>
        <w:autoSpaceDN w:val="0"/>
        <w:adjustRightInd w:val="0"/>
        <w:spacing w:before="120" w:after="120" w:line="240" w:lineRule="auto"/>
        <w:ind w:left="708" w:firstLine="708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Відповідно скорочено 45 стаціонарних ліжок, 129,5 штатних одиниць, 40 фізичних осіб, переведено працювати на 0,5 ставки з відповідним графіком роботи – 18 чол.</w:t>
      </w:r>
    </w:p>
    <w:p w:rsidR="00E903EC" w:rsidRPr="001304C9" w:rsidRDefault="00E903EC" w:rsidP="001304C9">
      <w:pPr>
        <w:autoSpaceDE w:val="0"/>
        <w:autoSpaceDN w:val="0"/>
        <w:adjustRightInd w:val="0"/>
        <w:spacing w:before="120" w:after="120" w:line="240" w:lineRule="auto"/>
        <w:ind w:left="708" w:firstLine="708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Паралельно введен</w:t>
      </w:r>
      <w:r w:rsidR="000F2D47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і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цілодобов</w:t>
      </w:r>
      <w:r w:rsidR="000F2D47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і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</w:t>
      </w:r>
      <w:r w:rsidR="000F2D47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чергування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</w:t>
      </w:r>
      <w:r w:rsidR="006D586A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працівників </w:t>
      </w:r>
      <w:proofErr w:type="spellStart"/>
      <w:r w:rsidR="006D586A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рентгенлаборантів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</w:t>
      </w:r>
      <w:r w:rsidR="006D586A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рентген-</w:t>
      </w:r>
      <w:r w:rsidR="000F2D47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та КТ-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кабіне</w:t>
      </w:r>
      <w:r w:rsidR="006D586A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тів розташованих у відділенні ВНМД та о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рганізова</w:t>
      </w:r>
      <w:r w:rsidR="006D586A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не нове відділення – 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інсультне</w:t>
      </w:r>
      <w:proofErr w:type="spellEnd"/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, що поповнило штат </w:t>
      </w:r>
      <w:r w:rsidR="006D586A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лікарні 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новими одиницями лікарів і середнього медичного персоналу.</w:t>
      </w:r>
    </w:p>
    <w:p w:rsidR="006D586A" w:rsidRPr="001304C9" w:rsidRDefault="006D586A" w:rsidP="001304C9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eastAsia="MS Gothic" w:hAnsi="Times New Roman" w:cs="Times New Roman"/>
          <w:sz w:val="28"/>
          <w:szCs w:val="28"/>
          <w:lang w:val="uk-UA"/>
        </w:rPr>
      </w:pPr>
    </w:p>
    <w:p w:rsidR="00DA3BED" w:rsidRPr="001304C9" w:rsidRDefault="00DA3BED" w:rsidP="001304C9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Аналіз поточної діяльності КНП ОМР «Обухівська  БЛІЛ» дозволяє оцінити сильні та слабкі сторони медичного закладу, його можливості та перспективи подальшого розвитку</w:t>
      </w:r>
      <w:r w:rsidR="00685718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та</w:t>
      </w: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 </w:t>
      </w:r>
      <w:r w:rsidR="00620A5F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визначити </w:t>
      </w:r>
      <w:r w:rsidR="00A27AFC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його </w:t>
      </w:r>
      <w:r w:rsidR="00620A5F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ключові фактори</w:t>
      </w:r>
      <w:r w:rsidR="000F2D47"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:</w:t>
      </w:r>
    </w:p>
    <w:p w:rsidR="000F2D47" w:rsidRPr="001304C9" w:rsidRDefault="000F2D47" w:rsidP="001304C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Чітке бачення місії і цінностей лікарні та її місця в системі госпітального </w:t>
      </w:r>
      <w:r w:rsidRPr="001304C9">
        <w:rPr>
          <w:rFonts w:ascii="Times New Roman" w:eastAsia="MS Gothic" w:hAnsi="Times New Roman"/>
          <w:sz w:val="28"/>
          <w:szCs w:val="28"/>
        </w:rPr>
        <w:t xml:space="preserve">округу. </w:t>
      </w:r>
    </w:p>
    <w:p w:rsidR="000F2D47" w:rsidRPr="001304C9" w:rsidRDefault="000F2D47" w:rsidP="001304C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</w:rPr>
        <w:lastRenderedPageBreak/>
        <w:t>Підвищення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 xml:space="preserve"> яко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>с</w:t>
      </w:r>
      <w:proofErr w:type="spellStart"/>
      <w:r w:rsidRPr="001304C9">
        <w:rPr>
          <w:rFonts w:ascii="Times New Roman" w:eastAsia="MS Gothic" w:hAnsi="Times New Roman"/>
          <w:sz w:val="28"/>
          <w:szCs w:val="28"/>
        </w:rPr>
        <w:t>ті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MS Gothic" w:hAnsi="Times New Roman"/>
          <w:sz w:val="28"/>
          <w:szCs w:val="28"/>
        </w:rPr>
        <w:t>медичного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MS Gothic" w:hAnsi="Times New Roman"/>
          <w:sz w:val="28"/>
          <w:szCs w:val="28"/>
        </w:rPr>
        <w:t>обслуговування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>.</w:t>
      </w:r>
    </w:p>
    <w:p w:rsidR="000F2D47" w:rsidRPr="001304C9" w:rsidRDefault="000F2D47" w:rsidP="001304C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</w:rPr>
      </w:pPr>
      <w:r w:rsidRPr="001304C9">
        <w:rPr>
          <w:rFonts w:ascii="Times New Roman" w:eastAsia="MS Gothic" w:hAnsi="Times New Roman"/>
          <w:sz w:val="28"/>
          <w:szCs w:val="28"/>
          <w:lang w:val="uk-UA"/>
        </w:rPr>
        <w:t>Наявність укладених договорів в НСЗУ по ПМГ.</w:t>
      </w:r>
    </w:p>
    <w:p w:rsidR="000F2D47" w:rsidRPr="001304C9" w:rsidRDefault="000F2D47" w:rsidP="001304C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</w:rPr>
        <w:t>Наявність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 xml:space="preserve"> </w:t>
      </w:r>
      <w:r w:rsidR="00A27AFC" w:rsidRPr="001304C9">
        <w:rPr>
          <w:rFonts w:ascii="Times New Roman" w:eastAsia="MS Gothic" w:hAnsi="Times New Roman"/>
          <w:sz w:val="28"/>
          <w:szCs w:val="28"/>
          <w:lang w:val="uk-UA"/>
        </w:rPr>
        <w:t>кваліфікованого</w:t>
      </w:r>
      <w:r w:rsidRPr="001304C9">
        <w:rPr>
          <w:rFonts w:ascii="Times New Roman" w:eastAsia="MS Gothic" w:hAnsi="Times New Roman"/>
          <w:sz w:val="28"/>
          <w:szCs w:val="28"/>
        </w:rPr>
        <w:t xml:space="preserve"> персоналу.</w:t>
      </w:r>
    </w:p>
    <w:p w:rsidR="000F2D47" w:rsidRPr="001304C9" w:rsidRDefault="000F2D47" w:rsidP="001304C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/>
          <w:sz w:val="28"/>
          <w:szCs w:val="28"/>
          <w:lang w:val="uk-UA"/>
        </w:rPr>
      </w:pPr>
      <w:proofErr w:type="spellStart"/>
      <w:r w:rsidRPr="001304C9">
        <w:rPr>
          <w:rFonts w:ascii="Times New Roman" w:eastAsia="MS Gothic" w:hAnsi="Times New Roman"/>
          <w:sz w:val="28"/>
          <w:szCs w:val="28"/>
        </w:rPr>
        <w:t>Орієнтованість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 xml:space="preserve"> на </w:t>
      </w:r>
      <w:proofErr w:type="spellStart"/>
      <w:r w:rsidRPr="001304C9">
        <w:rPr>
          <w:rFonts w:ascii="Times New Roman" w:eastAsia="MS Gothic" w:hAnsi="Times New Roman"/>
          <w:sz w:val="28"/>
          <w:szCs w:val="28"/>
        </w:rPr>
        <w:t>покращення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 xml:space="preserve"> </w:t>
      </w:r>
      <w:proofErr w:type="spellStart"/>
      <w:r w:rsidRPr="001304C9">
        <w:rPr>
          <w:rFonts w:ascii="Times New Roman" w:eastAsia="MS Gothic" w:hAnsi="Times New Roman"/>
          <w:sz w:val="28"/>
          <w:szCs w:val="28"/>
        </w:rPr>
        <w:t>інфраструктури</w:t>
      </w:r>
      <w:proofErr w:type="spellEnd"/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, матеріально-технічної бази </w:t>
      </w:r>
      <w:r w:rsidRPr="001304C9">
        <w:rPr>
          <w:rFonts w:ascii="Times New Roman" w:eastAsia="MS Gothic" w:hAnsi="Times New Roman"/>
          <w:sz w:val="28"/>
          <w:szCs w:val="28"/>
        </w:rPr>
        <w:t>та</w:t>
      </w:r>
      <w:r w:rsidRPr="001304C9">
        <w:rPr>
          <w:rFonts w:ascii="Times New Roman" w:eastAsia="MS Gothic" w:hAnsi="Times New Roman"/>
          <w:sz w:val="28"/>
          <w:szCs w:val="28"/>
          <w:lang w:val="uk-UA"/>
        </w:rPr>
        <w:t xml:space="preserve"> </w:t>
      </w:r>
      <w:r w:rsidRPr="001304C9">
        <w:rPr>
          <w:rFonts w:ascii="Times New Roman" w:eastAsia="MS Gothic" w:hAnsi="Times New Roman"/>
          <w:sz w:val="28"/>
          <w:szCs w:val="28"/>
        </w:rPr>
        <w:t xml:space="preserve">менеджменту </w:t>
      </w:r>
      <w:proofErr w:type="spellStart"/>
      <w:r w:rsidRPr="001304C9">
        <w:rPr>
          <w:rFonts w:ascii="Times New Roman" w:eastAsia="MS Gothic" w:hAnsi="Times New Roman"/>
          <w:sz w:val="28"/>
          <w:szCs w:val="28"/>
        </w:rPr>
        <w:t>медичного</w:t>
      </w:r>
      <w:proofErr w:type="spellEnd"/>
      <w:r w:rsidRPr="001304C9">
        <w:rPr>
          <w:rFonts w:ascii="Times New Roman" w:eastAsia="MS Gothic" w:hAnsi="Times New Roman"/>
          <w:sz w:val="28"/>
          <w:szCs w:val="28"/>
        </w:rPr>
        <w:t xml:space="preserve"> закладу.</w:t>
      </w:r>
    </w:p>
    <w:p w:rsidR="000F2D47" w:rsidRPr="001304C9" w:rsidRDefault="000F2D47" w:rsidP="001304C9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eastAsia="MS Gothic" w:hAnsi="Times New Roman" w:cs="Times New Roman"/>
          <w:sz w:val="28"/>
          <w:szCs w:val="28"/>
          <w:lang w:val="uk-UA"/>
        </w:rPr>
      </w:pPr>
    </w:p>
    <w:p w:rsidR="000F2D47" w:rsidRPr="001304C9" w:rsidRDefault="000F2D47" w:rsidP="001304C9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eastAsia="MS Gothic" w:hAnsi="Times New Roman" w:cs="Times New Roman"/>
          <w:sz w:val="28"/>
          <w:szCs w:val="28"/>
          <w:lang w:val="uk-UA"/>
        </w:rPr>
      </w:pPr>
    </w:p>
    <w:p w:rsidR="00BB62CC" w:rsidRPr="001304C9" w:rsidRDefault="00BB62CC" w:rsidP="001304C9">
      <w:p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 xml:space="preserve">Директор </w:t>
      </w:r>
    </w:p>
    <w:p w:rsidR="0025273C" w:rsidRPr="001304C9" w:rsidRDefault="00BB62CC" w:rsidP="001304C9">
      <w:pPr>
        <w:autoSpaceDE w:val="0"/>
        <w:autoSpaceDN w:val="0"/>
        <w:adjustRightInd w:val="0"/>
        <w:spacing w:after="0" w:line="240" w:lineRule="auto"/>
        <w:rPr>
          <w:rFonts w:ascii="Times New Roman" w:eastAsia="MS Gothic" w:hAnsi="Times New Roman" w:cs="Times New Roman"/>
          <w:sz w:val="28"/>
          <w:szCs w:val="28"/>
          <w:lang w:val="uk-UA"/>
        </w:rPr>
      </w:pPr>
      <w:r w:rsidRPr="001304C9">
        <w:rPr>
          <w:rFonts w:ascii="Times New Roman" w:eastAsia="MS Gothic" w:hAnsi="Times New Roman" w:cs="Times New Roman"/>
          <w:sz w:val="28"/>
          <w:szCs w:val="28"/>
          <w:lang w:val="uk-UA"/>
        </w:rPr>
        <w:t>КНП ОМР «Обухівська БЛІЛ»                                      Надія ЯКУБИШИНА</w:t>
      </w:r>
    </w:p>
    <w:p w:rsidR="005F74EA" w:rsidRPr="00E903EC" w:rsidRDefault="005F74EA" w:rsidP="00EB443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MS Gothic" w:hAnsi="Times New Roman"/>
          <w:sz w:val="28"/>
          <w:szCs w:val="28"/>
          <w:lang w:val="uk-UA"/>
        </w:rPr>
      </w:pPr>
    </w:p>
    <w:sectPr w:rsidR="005F74EA" w:rsidRPr="00E903EC" w:rsidSect="00472CC7">
      <w:pgSz w:w="11906" w:h="16838"/>
      <w:pgMar w:top="567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50CD"/>
    <w:multiLevelType w:val="hybridMultilevel"/>
    <w:tmpl w:val="FB10236A"/>
    <w:lvl w:ilvl="0" w:tplc="704482F8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92DB2"/>
    <w:multiLevelType w:val="hybridMultilevel"/>
    <w:tmpl w:val="32CC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B2ACA"/>
    <w:multiLevelType w:val="multilevel"/>
    <w:tmpl w:val="A8A8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BB158C"/>
    <w:multiLevelType w:val="hybridMultilevel"/>
    <w:tmpl w:val="7F6E397A"/>
    <w:lvl w:ilvl="0" w:tplc="AF46B698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1BEB2DAF"/>
    <w:multiLevelType w:val="hybridMultilevel"/>
    <w:tmpl w:val="AA8A0A56"/>
    <w:lvl w:ilvl="0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>
    <w:nsid w:val="26C054B8"/>
    <w:multiLevelType w:val="hybridMultilevel"/>
    <w:tmpl w:val="7E62E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D7368"/>
    <w:multiLevelType w:val="hybridMultilevel"/>
    <w:tmpl w:val="B458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54C5F"/>
    <w:multiLevelType w:val="hybridMultilevel"/>
    <w:tmpl w:val="DBCE1508"/>
    <w:lvl w:ilvl="0" w:tplc="F7448F66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F1EBD"/>
    <w:multiLevelType w:val="multilevel"/>
    <w:tmpl w:val="C916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9C15E1"/>
    <w:multiLevelType w:val="hybridMultilevel"/>
    <w:tmpl w:val="331E7554"/>
    <w:lvl w:ilvl="0" w:tplc="0BCC111E">
      <w:start w:val="2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572C3C"/>
    <w:multiLevelType w:val="hybridMultilevel"/>
    <w:tmpl w:val="6E1815D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301B2E86"/>
    <w:multiLevelType w:val="hybridMultilevel"/>
    <w:tmpl w:val="6622B19C"/>
    <w:lvl w:ilvl="0" w:tplc="5770F2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D4543"/>
    <w:multiLevelType w:val="hybridMultilevel"/>
    <w:tmpl w:val="85AA4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84996"/>
    <w:multiLevelType w:val="multilevel"/>
    <w:tmpl w:val="A6B6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150360"/>
    <w:multiLevelType w:val="hybridMultilevel"/>
    <w:tmpl w:val="88A20FF6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34D3E59"/>
    <w:multiLevelType w:val="hybridMultilevel"/>
    <w:tmpl w:val="126C03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5B7646C"/>
    <w:multiLevelType w:val="hybridMultilevel"/>
    <w:tmpl w:val="D898C0E0"/>
    <w:lvl w:ilvl="0" w:tplc="B7688634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D26F12"/>
    <w:multiLevelType w:val="hybridMultilevel"/>
    <w:tmpl w:val="B8CA9B4E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3A353CA4"/>
    <w:multiLevelType w:val="hybridMultilevel"/>
    <w:tmpl w:val="DB56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13326E"/>
    <w:multiLevelType w:val="hybridMultilevel"/>
    <w:tmpl w:val="E1B43E0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F7A5F58"/>
    <w:multiLevelType w:val="multilevel"/>
    <w:tmpl w:val="FCC4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F07E09"/>
    <w:multiLevelType w:val="hybridMultilevel"/>
    <w:tmpl w:val="C534CE4E"/>
    <w:lvl w:ilvl="0" w:tplc="9A94AB08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377A4"/>
    <w:multiLevelType w:val="hybridMultilevel"/>
    <w:tmpl w:val="FF16A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48419B"/>
    <w:multiLevelType w:val="hybridMultilevel"/>
    <w:tmpl w:val="34FE560A"/>
    <w:lvl w:ilvl="0" w:tplc="0DFA6F20">
      <w:start w:val="5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03913"/>
    <w:multiLevelType w:val="hybridMultilevel"/>
    <w:tmpl w:val="2C3E9900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5">
    <w:nsid w:val="4A5153B9"/>
    <w:multiLevelType w:val="hybridMultilevel"/>
    <w:tmpl w:val="2DAA4BBE"/>
    <w:lvl w:ilvl="0" w:tplc="555C2B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50676E"/>
    <w:multiLevelType w:val="multilevel"/>
    <w:tmpl w:val="6B84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21C1C"/>
    <w:multiLevelType w:val="hybridMultilevel"/>
    <w:tmpl w:val="4CA4C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FA674D"/>
    <w:multiLevelType w:val="hybridMultilevel"/>
    <w:tmpl w:val="3B8CC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14357E"/>
    <w:multiLevelType w:val="hybridMultilevel"/>
    <w:tmpl w:val="7EA899BA"/>
    <w:lvl w:ilvl="0" w:tplc="4E78E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7F2A77"/>
    <w:multiLevelType w:val="hybridMultilevel"/>
    <w:tmpl w:val="88F490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9346ADF"/>
    <w:multiLevelType w:val="hybridMultilevel"/>
    <w:tmpl w:val="76062FC6"/>
    <w:lvl w:ilvl="0" w:tplc="BAC0CB72">
      <w:start w:val="10"/>
      <w:numFmt w:val="bullet"/>
      <w:lvlText w:val="-"/>
      <w:lvlJc w:val="left"/>
      <w:pPr>
        <w:ind w:left="1068" w:hanging="360"/>
      </w:pPr>
      <w:rPr>
        <w:rFonts w:ascii="Times New Roman" w:eastAsia="MS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A4F5C96"/>
    <w:multiLevelType w:val="hybridMultilevel"/>
    <w:tmpl w:val="B05E8ADE"/>
    <w:lvl w:ilvl="0" w:tplc="E3607366">
      <w:start w:val="7"/>
      <w:numFmt w:val="bullet"/>
      <w:lvlText w:val="-"/>
      <w:lvlJc w:val="left"/>
      <w:pPr>
        <w:ind w:left="1776" w:hanging="360"/>
      </w:pPr>
      <w:rPr>
        <w:rFonts w:ascii="Times New Roman" w:eastAsia="MS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>
    <w:nsid w:val="5E756BB8"/>
    <w:multiLevelType w:val="hybridMultilevel"/>
    <w:tmpl w:val="16563C54"/>
    <w:lvl w:ilvl="0" w:tplc="8BD4DC6E">
      <w:start w:val="1"/>
      <w:numFmt w:val="decimal"/>
      <w:lvlText w:val="%1."/>
      <w:lvlJc w:val="left"/>
      <w:pPr>
        <w:ind w:left="1068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237864"/>
    <w:multiLevelType w:val="multilevel"/>
    <w:tmpl w:val="E532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7342DE"/>
    <w:multiLevelType w:val="hybridMultilevel"/>
    <w:tmpl w:val="1AE4E278"/>
    <w:lvl w:ilvl="0" w:tplc="9A30A3C0">
      <w:start w:val="1"/>
      <w:numFmt w:val="decimal"/>
      <w:lvlText w:val="%1."/>
      <w:lvlJc w:val="left"/>
      <w:pPr>
        <w:ind w:left="720" w:hanging="360"/>
      </w:pPr>
      <w:rPr>
        <w:rFonts w:ascii="Times New Roman" w:eastAsia="MS Gothic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6D5A97"/>
    <w:multiLevelType w:val="hybridMultilevel"/>
    <w:tmpl w:val="416C53D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6A1E485B"/>
    <w:multiLevelType w:val="hybridMultilevel"/>
    <w:tmpl w:val="FBFEF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AF7DDF"/>
    <w:multiLevelType w:val="hybridMultilevel"/>
    <w:tmpl w:val="071C2B1C"/>
    <w:lvl w:ilvl="0" w:tplc="A11405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771707"/>
    <w:multiLevelType w:val="hybridMultilevel"/>
    <w:tmpl w:val="50E4C35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15"/>
  </w:num>
  <w:num w:numId="4">
    <w:abstractNumId w:val="32"/>
  </w:num>
  <w:num w:numId="5">
    <w:abstractNumId w:val="12"/>
  </w:num>
  <w:num w:numId="6">
    <w:abstractNumId w:val="18"/>
  </w:num>
  <w:num w:numId="7">
    <w:abstractNumId w:val="28"/>
  </w:num>
  <w:num w:numId="8">
    <w:abstractNumId w:val="14"/>
  </w:num>
  <w:num w:numId="9">
    <w:abstractNumId w:val="9"/>
  </w:num>
  <w:num w:numId="10">
    <w:abstractNumId w:val="39"/>
  </w:num>
  <w:num w:numId="11">
    <w:abstractNumId w:val="17"/>
  </w:num>
  <w:num w:numId="12">
    <w:abstractNumId w:val="23"/>
  </w:num>
  <w:num w:numId="13">
    <w:abstractNumId w:val="38"/>
  </w:num>
  <w:num w:numId="14">
    <w:abstractNumId w:val="31"/>
  </w:num>
  <w:num w:numId="15">
    <w:abstractNumId w:val="35"/>
  </w:num>
  <w:num w:numId="16">
    <w:abstractNumId w:val="3"/>
  </w:num>
  <w:num w:numId="17">
    <w:abstractNumId w:val="22"/>
  </w:num>
  <w:num w:numId="18">
    <w:abstractNumId w:val="4"/>
  </w:num>
  <w:num w:numId="19">
    <w:abstractNumId w:val="37"/>
  </w:num>
  <w:num w:numId="20">
    <w:abstractNumId w:val="7"/>
  </w:num>
  <w:num w:numId="21">
    <w:abstractNumId w:val="16"/>
  </w:num>
  <w:num w:numId="22">
    <w:abstractNumId w:val="0"/>
  </w:num>
  <w:num w:numId="23">
    <w:abstractNumId w:val="21"/>
  </w:num>
  <w:num w:numId="24">
    <w:abstractNumId w:val="5"/>
  </w:num>
  <w:num w:numId="25">
    <w:abstractNumId w:val="36"/>
  </w:num>
  <w:num w:numId="26">
    <w:abstractNumId w:val="10"/>
  </w:num>
  <w:num w:numId="27">
    <w:abstractNumId w:val="6"/>
  </w:num>
  <w:num w:numId="28">
    <w:abstractNumId w:val="19"/>
  </w:num>
  <w:num w:numId="29">
    <w:abstractNumId w:val="27"/>
  </w:num>
  <w:num w:numId="30">
    <w:abstractNumId w:val="25"/>
  </w:num>
  <w:num w:numId="31">
    <w:abstractNumId w:val="29"/>
  </w:num>
  <w:num w:numId="32">
    <w:abstractNumId w:val="1"/>
  </w:num>
  <w:num w:numId="33">
    <w:abstractNumId w:val="2"/>
  </w:num>
  <w:num w:numId="34">
    <w:abstractNumId w:val="13"/>
  </w:num>
  <w:num w:numId="35">
    <w:abstractNumId w:val="26"/>
  </w:num>
  <w:num w:numId="36">
    <w:abstractNumId w:val="34"/>
  </w:num>
  <w:num w:numId="37">
    <w:abstractNumId w:val="8"/>
  </w:num>
  <w:num w:numId="38">
    <w:abstractNumId w:val="20"/>
  </w:num>
  <w:num w:numId="39">
    <w:abstractNumId w:val="24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45CE"/>
    <w:rsid w:val="000240CF"/>
    <w:rsid w:val="00032EBC"/>
    <w:rsid w:val="00040B3C"/>
    <w:rsid w:val="0006240B"/>
    <w:rsid w:val="00071B59"/>
    <w:rsid w:val="000F2D47"/>
    <w:rsid w:val="0012005E"/>
    <w:rsid w:val="001304C9"/>
    <w:rsid w:val="00167753"/>
    <w:rsid w:val="001A5477"/>
    <w:rsid w:val="001D46D3"/>
    <w:rsid w:val="0025273C"/>
    <w:rsid w:val="002717D2"/>
    <w:rsid w:val="002A39AC"/>
    <w:rsid w:val="002F3E07"/>
    <w:rsid w:val="00472CC7"/>
    <w:rsid w:val="00491361"/>
    <w:rsid w:val="004B5CF0"/>
    <w:rsid w:val="00510EA9"/>
    <w:rsid w:val="00595212"/>
    <w:rsid w:val="00597880"/>
    <w:rsid w:val="005F74EA"/>
    <w:rsid w:val="00601153"/>
    <w:rsid w:val="00620A5F"/>
    <w:rsid w:val="00685718"/>
    <w:rsid w:val="006D586A"/>
    <w:rsid w:val="0071562A"/>
    <w:rsid w:val="00791036"/>
    <w:rsid w:val="007B441C"/>
    <w:rsid w:val="007E181E"/>
    <w:rsid w:val="0080454B"/>
    <w:rsid w:val="00815906"/>
    <w:rsid w:val="008B17C7"/>
    <w:rsid w:val="008C3F0C"/>
    <w:rsid w:val="008D45CE"/>
    <w:rsid w:val="0091043E"/>
    <w:rsid w:val="00931D2D"/>
    <w:rsid w:val="00977677"/>
    <w:rsid w:val="00A27AFC"/>
    <w:rsid w:val="00AF24EB"/>
    <w:rsid w:val="00B14465"/>
    <w:rsid w:val="00B928B4"/>
    <w:rsid w:val="00BB62CC"/>
    <w:rsid w:val="00BE3DEE"/>
    <w:rsid w:val="00C412BB"/>
    <w:rsid w:val="00C76363"/>
    <w:rsid w:val="00CF74C9"/>
    <w:rsid w:val="00D644D4"/>
    <w:rsid w:val="00D670B1"/>
    <w:rsid w:val="00D94911"/>
    <w:rsid w:val="00DA34F5"/>
    <w:rsid w:val="00DA3BED"/>
    <w:rsid w:val="00DB24AA"/>
    <w:rsid w:val="00E57A75"/>
    <w:rsid w:val="00E72DCD"/>
    <w:rsid w:val="00E903EC"/>
    <w:rsid w:val="00EB4436"/>
    <w:rsid w:val="00EF4F0F"/>
    <w:rsid w:val="00F02E75"/>
    <w:rsid w:val="00F03E75"/>
    <w:rsid w:val="00F06D0A"/>
    <w:rsid w:val="00F5332A"/>
    <w:rsid w:val="00F8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32ED6F-1D46-4AE2-9B28-2EDB4EA5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5CE"/>
  </w:style>
  <w:style w:type="paragraph" w:styleId="1">
    <w:name w:val="heading 1"/>
    <w:basedOn w:val="a"/>
    <w:next w:val="a"/>
    <w:link w:val="10"/>
    <w:uiPriority w:val="9"/>
    <w:qFormat/>
    <w:rsid w:val="008D45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5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8D45C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8D45CE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45CE"/>
    <w:rPr>
      <w:rFonts w:ascii="Segoe UI" w:hAnsi="Segoe UI" w:cs="Segoe UI"/>
      <w:sz w:val="18"/>
      <w:szCs w:val="18"/>
    </w:rPr>
  </w:style>
  <w:style w:type="table" w:styleId="a8">
    <w:name w:val="Table Grid"/>
    <w:basedOn w:val="a1"/>
    <w:rsid w:val="008D4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азвание Знак"/>
    <w:link w:val="aa"/>
    <w:locked/>
    <w:rsid w:val="008D45CE"/>
    <w:rPr>
      <w:rFonts w:ascii="Courier" w:hAnsi="Courier"/>
      <w:sz w:val="24"/>
      <w:lang w:val="uk-UA" w:eastAsia="ru-RU"/>
    </w:rPr>
  </w:style>
  <w:style w:type="paragraph" w:styleId="aa">
    <w:name w:val="Title"/>
    <w:basedOn w:val="a"/>
    <w:next w:val="a"/>
    <w:link w:val="a9"/>
    <w:qFormat/>
    <w:rsid w:val="008D45CE"/>
    <w:pPr>
      <w:spacing w:after="0" w:line="240" w:lineRule="auto"/>
      <w:contextualSpacing/>
    </w:pPr>
    <w:rPr>
      <w:rFonts w:ascii="Courier" w:hAnsi="Courier"/>
      <w:sz w:val="24"/>
      <w:lang w:val="uk-UA" w:eastAsia="ru-RU"/>
    </w:rPr>
  </w:style>
  <w:style w:type="character" w:customStyle="1" w:styleId="ab">
    <w:name w:val="Заголовок Знак"/>
    <w:basedOn w:val="a0"/>
    <w:uiPriority w:val="10"/>
    <w:rsid w:val="008D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ocdata">
    <w:name w:val="docdata"/>
    <w:aliases w:val="docy,v5,49528,baiaagaaboqcaaaddacaaav+vqaaaaaaaaaaaaaaaaaaaaaaaaaaaaaaaaaaaaaaaaaaaaaaaaaaaaaaaaaaaaaaaaaaaaaaaaaaaaaaaaaaaaaaaaaaaaaaaaaaaaaaaaaaaaaaaaaaaaaaaaaaaaaaaaaaaaaaaaaaaaaaaaaaaaaaaaaaaaaaaaaaaaaaaaaaaaaaaaaaaaaaaaaaaaaaaaaaaaaaaaaaaaa"/>
    <w:basedOn w:val="a"/>
    <w:rsid w:val="00E7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1304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304C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304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B5D17-E841-432A-8676-93EF2045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14</Pages>
  <Words>15166</Words>
  <Characters>8645</Characters>
  <Application>Microsoft Office Word</Application>
  <DocSecurity>0</DocSecurity>
  <Lines>72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3212</dc:creator>
  <cp:lastModifiedBy>Катя</cp:lastModifiedBy>
  <cp:revision>36</cp:revision>
  <cp:lastPrinted>2023-04-06T12:51:00Z</cp:lastPrinted>
  <dcterms:created xsi:type="dcterms:W3CDTF">2023-03-17T14:38:00Z</dcterms:created>
  <dcterms:modified xsi:type="dcterms:W3CDTF">2023-04-06T12:51:00Z</dcterms:modified>
</cp:coreProperties>
</file>