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072" w:rsidRDefault="001A0D48" w:rsidP="000D4072">
      <w:pPr>
        <w:jc w:val="right"/>
        <w:outlineLvl w:val="0"/>
        <w:rPr>
          <w:rFonts w:ascii="Times New Roman" w:hAnsi="Times New Roman"/>
          <w:b/>
          <w:szCs w:val="28"/>
        </w:rPr>
      </w:pPr>
      <w:r w:rsidRPr="001A0D48">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13.2pt;margin-top:.15pt;width:39.45pt;height:50.4pt;z-index:251658240" o:allowincell="f">
            <v:imagedata r:id="rId5" o:title=""/>
            <w10:wrap type="topAndBottom"/>
          </v:shape>
          <o:OLEObject Type="Embed" ProgID="MS_ClipArt_Gallery" ShapeID="_x0000_s1026" DrawAspect="Content" ObjectID="_1678714331" r:id="rId6"/>
        </w:pict>
      </w:r>
      <w:r w:rsidR="000D4072">
        <w:rPr>
          <w:rFonts w:ascii="Times New Roman" w:hAnsi="Times New Roman"/>
          <w:b/>
          <w:sz w:val="28"/>
          <w:szCs w:val="28"/>
          <w:lang w:val="ru-RU"/>
        </w:rPr>
        <w:tab/>
      </w:r>
      <w:r w:rsidR="000D4072">
        <w:rPr>
          <w:rFonts w:ascii="Times New Roman" w:hAnsi="Times New Roman"/>
          <w:b/>
          <w:sz w:val="28"/>
          <w:szCs w:val="28"/>
          <w:lang w:val="ru-RU"/>
        </w:rPr>
        <w:tab/>
      </w:r>
    </w:p>
    <w:p w:rsidR="000D4072" w:rsidRDefault="000D4072" w:rsidP="000D4072">
      <w:pPr>
        <w:pStyle w:val="a3"/>
        <w:rPr>
          <w:rFonts w:ascii="Times New Roman" w:hAnsi="Times New Roman"/>
          <w:b/>
          <w:sz w:val="28"/>
          <w:szCs w:val="28"/>
          <w:lang w:val="ru-RU"/>
        </w:rPr>
      </w:pPr>
      <w:r>
        <w:rPr>
          <w:rFonts w:ascii="Times New Roman" w:hAnsi="Times New Roman"/>
          <w:b/>
          <w:sz w:val="28"/>
          <w:szCs w:val="28"/>
          <w:lang w:val="ru-RU"/>
        </w:rPr>
        <w:t>ОБУХІВСЬКА МІСЬКА РАДА</w:t>
      </w:r>
    </w:p>
    <w:p w:rsidR="000D4072" w:rsidRDefault="000D4072" w:rsidP="000D4072">
      <w:pPr>
        <w:pStyle w:val="a8"/>
        <w:rPr>
          <w:szCs w:val="28"/>
          <w:lang w:val="uk-UA"/>
        </w:rPr>
      </w:pPr>
      <w:r>
        <w:rPr>
          <w:szCs w:val="28"/>
          <w:lang w:val="uk-UA"/>
        </w:rPr>
        <w:t>КИЇВСЬКОЇ ОБЛАСТІ</w:t>
      </w:r>
    </w:p>
    <w:p w:rsidR="000D4072" w:rsidRDefault="000D4072" w:rsidP="000D4072">
      <w:pPr>
        <w:pStyle w:val="a8"/>
        <w:rPr>
          <w:sz w:val="24"/>
          <w:szCs w:val="24"/>
          <w:lang w:val="uk-UA"/>
        </w:rPr>
      </w:pPr>
      <w:r>
        <w:rPr>
          <w:sz w:val="24"/>
          <w:szCs w:val="24"/>
          <w:lang w:val="uk-UA"/>
        </w:rPr>
        <w:t xml:space="preserve">Восьма сесія восьмого  скликання </w:t>
      </w:r>
    </w:p>
    <w:p w:rsidR="000D4072" w:rsidRDefault="000D4072" w:rsidP="000D4072">
      <w:pPr>
        <w:pStyle w:val="a8"/>
        <w:rPr>
          <w:szCs w:val="28"/>
          <w:lang w:val="uk-UA"/>
        </w:rPr>
      </w:pPr>
      <w:r>
        <w:rPr>
          <w:szCs w:val="28"/>
          <w:lang w:val="uk-UA"/>
        </w:rPr>
        <w:t xml:space="preserve">Р І Ш Е Н </w:t>
      </w:r>
      <w:proofErr w:type="spellStart"/>
      <w:r>
        <w:rPr>
          <w:szCs w:val="28"/>
          <w:lang w:val="uk-UA"/>
        </w:rPr>
        <w:t>Н</w:t>
      </w:r>
      <w:proofErr w:type="spellEnd"/>
      <w:r>
        <w:rPr>
          <w:szCs w:val="28"/>
          <w:lang w:val="uk-UA"/>
        </w:rPr>
        <w:t xml:space="preserve"> Я</w:t>
      </w:r>
    </w:p>
    <w:p w:rsidR="000D4072" w:rsidRDefault="000D4072" w:rsidP="000D4072">
      <w:pPr>
        <w:rPr>
          <w:rFonts w:ascii="Times New Roman" w:hAnsi="Times New Roman"/>
          <w:sz w:val="24"/>
          <w:szCs w:val="24"/>
        </w:rPr>
      </w:pPr>
    </w:p>
    <w:p w:rsidR="000D4072" w:rsidRDefault="000D4072" w:rsidP="000D4072">
      <w:pPr>
        <w:rPr>
          <w:rFonts w:ascii="Times New Roman" w:hAnsi="Times New Roman"/>
          <w:sz w:val="28"/>
          <w:szCs w:val="28"/>
        </w:rPr>
      </w:pPr>
      <w:r>
        <w:rPr>
          <w:rFonts w:ascii="Times New Roman" w:hAnsi="Times New Roman"/>
          <w:sz w:val="28"/>
          <w:szCs w:val="28"/>
        </w:rPr>
        <w:t>Про затвердження переліку адміністративних послуг, які надаються через віддалені робочі місця Центру надання адміністративних послуг виконавчого комітету Обухівської міської ради Київської області</w:t>
      </w:r>
    </w:p>
    <w:p w:rsidR="000D4072" w:rsidRDefault="000D4072" w:rsidP="000D4072">
      <w:pPr>
        <w:pStyle w:val="a8"/>
        <w:ind w:firstLine="708"/>
        <w:jc w:val="both"/>
        <w:rPr>
          <w:b w:val="0"/>
          <w:lang w:val="uk-UA"/>
        </w:rPr>
      </w:pPr>
      <w:r>
        <w:rPr>
          <w:b w:val="0"/>
          <w:szCs w:val="28"/>
          <w:lang w:val="uk-UA"/>
        </w:rPr>
        <w:t xml:space="preserve">Відповідно до Закону України «Про адміністративні послуги», керуючись статтею 26 Закону України «Про місцеве самоврядування в Україні», </w:t>
      </w:r>
      <w:r>
        <w:rPr>
          <w:b w:val="0"/>
          <w:lang w:val="uk-UA"/>
        </w:rPr>
        <w:t xml:space="preserve">а також враховуючи рекомендації постійної комісії міської ради з гуманітарних питань </w:t>
      </w:r>
    </w:p>
    <w:p w:rsidR="000D4072" w:rsidRDefault="000D4072" w:rsidP="000D4072">
      <w:pPr>
        <w:pStyle w:val="a7"/>
        <w:ind w:left="0" w:firstLine="283"/>
        <w:jc w:val="both"/>
        <w:rPr>
          <w:rFonts w:ascii="Times New Roman" w:hAnsi="Times New Roman"/>
          <w:bCs/>
          <w:sz w:val="28"/>
          <w:szCs w:val="28"/>
        </w:rPr>
      </w:pPr>
    </w:p>
    <w:p w:rsidR="000D4072" w:rsidRDefault="000D4072" w:rsidP="000D4072">
      <w:pPr>
        <w:jc w:val="center"/>
        <w:rPr>
          <w:rFonts w:ascii="Times New Roman" w:hAnsi="Times New Roman"/>
          <w:b/>
          <w:sz w:val="28"/>
          <w:szCs w:val="28"/>
        </w:rPr>
      </w:pPr>
    </w:p>
    <w:p w:rsidR="000D4072" w:rsidRDefault="000D4072" w:rsidP="000D4072">
      <w:pPr>
        <w:jc w:val="center"/>
        <w:rPr>
          <w:rFonts w:ascii="Times New Roman" w:hAnsi="Times New Roman"/>
          <w:b/>
          <w:sz w:val="28"/>
          <w:szCs w:val="28"/>
        </w:rPr>
      </w:pPr>
      <w:r>
        <w:rPr>
          <w:rFonts w:ascii="Times New Roman" w:hAnsi="Times New Roman"/>
          <w:b/>
          <w:sz w:val="28"/>
          <w:szCs w:val="28"/>
        </w:rPr>
        <w:t>ОБУХІВСЬКА МІСЬКА РАДА</w:t>
      </w:r>
    </w:p>
    <w:p w:rsidR="000D4072" w:rsidRDefault="000D4072" w:rsidP="000D4072">
      <w:pPr>
        <w:jc w:val="center"/>
        <w:rPr>
          <w:rFonts w:ascii="Times New Roman" w:hAnsi="Times New Roman"/>
          <w:b/>
          <w:sz w:val="28"/>
          <w:szCs w:val="28"/>
        </w:rPr>
      </w:pPr>
      <w:r>
        <w:rPr>
          <w:rFonts w:ascii="Times New Roman" w:hAnsi="Times New Roman"/>
          <w:b/>
          <w:sz w:val="28"/>
          <w:szCs w:val="28"/>
        </w:rPr>
        <w:t>ВИРІШИЛА:</w:t>
      </w:r>
    </w:p>
    <w:p w:rsidR="000D4072" w:rsidRDefault="000D4072" w:rsidP="000D4072">
      <w:pPr>
        <w:ind w:firstLine="709"/>
        <w:jc w:val="both"/>
        <w:rPr>
          <w:rFonts w:ascii="Times New Roman" w:hAnsi="Times New Roman"/>
          <w:sz w:val="28"/>
          <w:szCs w:val="28"/>
        </w:rPr>
      </w:pPr>
      <w:r>
        <w:rPr>
          <w:rFonts w:ascii="Times New Roman" w:hAnsi="Times New Roman"/>
          <w:sz w:val="28"/>
          <w:szCs w:val="28"/>
        </w:rPr>
        <w:t>1. Затвердити перелік адміністративних послуг, які надаються через віддалені робочі місця центру надання адміністративних послуг виконавчого комітету Обухівської міської ради Київської області, згідно з додатком .</w:t>
      </w:r>
    </w:p>
    <w:p w:rsidR="000D4072" w:rsidRDefault="000D4072" w:rsidP="000D4072">
      <w:pPr>
        <w:pStyle w:val="a4"/>
        <w:ind w:firstLine="709"/>
        <w:jc w:val="both"/>
        <w:rPr>
          <w:b w:val="0"/>
          <w:sz w:val="28"/>
          <w:szCs w:val="28"/>
        </w:rPr>
      </w:pPr>
      <w:r>
        <w:rPr>
          <w:b w:val="0"/>
          <w:sz w:val="28"/>
          <w:szCs w:val="28"/>
        </w:rPr>
        <w:t>2. Відділу інформаційно-аналітичного забезпечення та комунікації з громадськістю забезпечити розміщення затвердженого переліку адміністративних послуг на офіційному сайті Обухівської міської ради.</w:t>
      </w:r>
    </w:p>
    <w:p w:rsidR="000D4072" w:rsidRDefault="000D4072" w:rsidP="000D4072">
      <w:pPr>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3. Визначити виконавчий комітет Обухівської міської ради як єдиного суб’єкта затвердження інформаційних та технологічних карток стосовно власних та делегованих повноважень.</w:t>
      </w:r>
    </w:p>
    <w:p w:rsidR="000D4072" w:rsidRDefault="000D4072" w:rsidP="000D4072">
      <w:pPr>
        <w:ind w:firstLine="709"/>
        <w:jc w:val="both"/>
        <w:rPr>
          <w:rFonts w:ascii="Times New Roman" w:hAnsi="Times New Roman"/>
          <w:sz w:val="28"/>
          <w:szCs w:val="28"/>
        </w:rPr>
      </w:pPr>
      <w:r>
        <w:rPr>
          <w:rFonts w:ascii="Times New Roman" w:hAnsi="Times New Roman"/>
          <w:sz w:val="28"/>
          <w:szCs w:val="28"/>
        </w:rPr>
        <w:t xml:space="preserve">4. Контроль за виконанням даного рішення покласти на заступника міського голови </w:t>
      </w:r>
      <w:proofErr w:type="spellStart"/>
      <w:r>
        <w:rPr>
          <w:rFonts w:ascii="Times New Roman" w:hAnsi="Times New Roman"/>
          <w:sz w:val="28"/>
          <w:szCs w:val="28"/>
        </w:rPr>
        <w:t>Савенка</w:t>
      </w:r>
      <w:proofErr w:type="spellEnd"/>
      <w:r>
        <w:rPr>
          <w:rFonts w:ascii="Times New Roman" w:hAnsi="Times New Roman"/>
          <w:sz w:val="28"/>
          <w:szCs w:val="28"/>
        </w:rPr>
        <w:t xml:space="preserve"> М.М.</w:t>
      </w:r>
    </w:p>
    <w:p w:rsidR="000D4072" w:rsidRDefault="000D4072" w:rsidP="000D4072">
      <w:pPr>
        <w:jc w:val="both"/>
        <w:rPr>
          <w:rFonts w:ascii="Times New Roman" w:hAnsi="Times New Roman"/>
          <w:sz w:val="28"/>
          <w:szCs w:val="28"/>
        </w:rPr>
      </w:pPr>
      <w:r>
        <w:rPr>
          <w:rFonts w:ascii="Times New Roman" w:hAnsi="Times New Roman"/>
          <w:sz w:val="28"/>
          <w:szCs w:val="28"/>
        </w:rPr>
        <w:t xml:space="preserve">                    </w:t>
      </w:r>
    </w:p>
    <w:p w:rsidR="000D4072" w:rsidRDefault="000D4072" w:rsidP="000D4072">
      <w:pPr>
        <w:jc w:val="both"/>
        <w:rPr>
          <w:rFonts w:ascii="Times New Roman" w:hAnsi="Times New Roman"/>
          <w:b/>
          <w:sz w:val="28"/>
          <w:szCs w:val="28"/>
        </w:rPr>
      </w:pPr>
      <w:r>
        <w:rPr>
          <w:rFonts w:ascii="Times New Roman" w:hAnsi="Times New Roman"/>
          <w:b/>
          <w:sz w:val="28"/>
          <w:szCs w:val="28"/>
        </w:rPr>
        <w:t xml:space="preserve">Міський голова                                                    </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 xml:space="preserve">О.М. </w:t>
      </w:r>
      <w:proofErr w:type="spellStart"/>
      <w:r>
        <w:rPr>
          <w:rFonts w:ascii="Times New Roman" w:hAnsi="Times New Roman"/>
          <w:b/>
          <w:sz w:val="28"/>
          <w:szCs w:val="28"/>
        </w:rPr>
        <w:t>Левченко</w:t>
      </w:r>
      <w:proofErr w:type="spellEnd"/>
    </w:p>
    <w:p w:rsidR="000D4072" w:rsidRDefault="000D4072" w:rsidP="000D4072">
      <w:pPr>
        <w:jc w:val="both"/>
        <w:rPr>
          <w:rFonts w:ascii="Times New Roman" w:hAnsi="Times New Roman"/>
          <w:sz w:val="28"/>
          <w:szCs w:val="28"/>
        </w:rPr>
      </w:pPr>
    </w:p>
    <w:p w:rsidR="000D4072" w:rsidRDefault="000D4072" w:rsidP="000D4072">
      <w:pPr>
        <w:spacing w:after="0" w:line="240" w:lineRule="auto"/>
        <w:outlineLvl w:val="0"/>
        <w:rPr>
          <w:rFonts w:ascii="Times New Roman" w:hAnsi="Times New Roman"/>
          <w:b/>
          <w:sz w:val="24"/>
          <w:szCs w:val="24"/>
        </w:rPr>
      </w:pPr>
      <w:r>
        <w:rPr>
          <w:rFonts w:ascii="Times New Roman" w:hAnsi="Times New Roman"/>
          <w:sz w:val="24"/>
          <w:szCs w:val="24"/>
        </w:rPr>
        <w:t xml:space="preserve">місто Обухів  № </w:t>
      </w:r>
      <w:r w:rsidR="007C5FFD">
        <w:rPr>
          <w:rFonts w:ascii="Times New Roman" w:hAnsi="Times New Roman"/>
          <w:sz w:val="24"/>
          <w:szCs w:val="24"/>
        </w:rPr>
        <w:t>226</w:t>
      </w:r>
      <w:r>
        <w:rPr>
          <w:rFonts w:ascii="Times New Roman" w:hAnsi="Times New Roman"/>
          <w:sz w:val="24"/>
          <w:szCs w:val="24"/>
        </w:rPr>
        <w:t xml:space="preserve"> - 8 -VІІІ    </w:t>
      </w:r>
    </w:p>
    <w:p w:rsidR="000D4072" w:rsidRDefault="000D4072" w:rsidP="000D4072">
      <w:pPr>
        <w:spacing w:after="0" w:line="240" w:lineRule="auto"/>
        <w:outlineLvl w:val="0"/>
        <w:rPr>
          <w:rFonts w:ascii="Times New Roman" w:hAnsi="Times New Roman"/>
          <w:sz w:val="24"/>
          <w:szCs w:val="24"/>
        </w:rPr>
      </w:pPr>
      <w:r>
        <w:rPr>
          <w:rFonts w:ascii="Times New Roman" w:hAnsi="Times New Roman"/>
          <w:sz w:val="24"/>
          <w:szCs w:val="24"/>
        </w:rPr>
        <w:t>від 30.03.2021 року</w:t>
      </w:r>
    </w:p>
    <w:p w:rsidR="000D4072" w:rsidRDefault="000D4072" w:rsidP="000D4072">
      <w:pPr>
        <w:spacing w:after="0" w:line="240" w:lineRule="auto"/>
        <w:outlineLvl w:val="0"/>
        <w:rPr>
          <w:b/>
          <w:sz w:val="24"/>
          <w:szCs w:val="24"/>
        </w:rPr>
      </w:pPr>
      <w:r>
        <w:rPr>
          <w:rFonts w:ascii="Times New Roman" w:hAnsi="Times New Roman"/>
          <w:sz w:val="24"/>
          <w:szCs w:val="24"/>
        </w:rPr>
        <w:t xml:space="preserve">вик. Царенко Л.Г.                                                       </w:t>
      </w:r>
      <w:r>
        <w:rPr>
          <w:rFonts w:ascii="Times New Roman" w:hAnsi="Times New Roman"/>
          <w:b/>
          <w:sz w:val="24"/>
          <w:szCs w:val="24"/>
        </w:rPr>
        <w:t xml:space="preserve">                                                       </w:t>
      </w:r>
    </w:p>
    <w:p w:rsidR="000D4072" w:rsidRDefault="000D4072" w:rsidP="000D4072">
      <w:pPr>
        <w:rPr>
          <w:sz w:val="24"/>
          <w:szCs w:val="24"/>
        </w:rPr>
      </w:pPr>
    </w:p>
    <w:p w:rsidR="000D4072" w:rsidRDefault="000D4072" w:rsidP="000D4072">
      <w:pPr>
        <w:spacing w:after="0" w:line="240" w:lineRule="auto"/>
        <w:ind w:left="6120"/>
        <w:rPr>
          <w:rFonts w:ascii="Times New Roman" w:hAnsi="Times New Roman" w:cs="Times New Roman"/>
          <w:b/>
          <w:bCs/>
          <w:caps/>
          <w:sz w:val="24"/>
          <w:szCs w:val="24"/>
        </w:rPr>
      </w:pPr>
    </w:p>
    <w:p w:rsidR="007E6AC1" w:rsidRDefault="007E6AC1" w:rsidP="00B47BE3">
      <w:pPr>
        <w:rPr>
          <w:rFonts w:ascii="Times New Roman" w:hAnsi="Times New Roman" w:cs="Times New Roman"/>
          <w:b/>
          <w:color w:val="000000"/>
          <w:sz w:val="28"/>
          <w:szCs w:val="28"/>
        </w:rPr>
      </w:pPr>
    </w:p>
    <w:p w:rsidR="007E6AC1" w:rsidRDefault="007E6AC1" w:rsidP="007E6AC1">
      <w:pPr>
        <w:pStyle w:val="2"/>
        <w:tabs>
          <w:tab w:val="left" w:pos="1046"/>
        </w:tabs>
        <w:spacing w:after="1301"/>
        <w:ind w:left="561"/>
        <w:contextualSpacing/>
      </w:pPr>
      <w:r>
        <w:lastRenderedPageBreak/>
        <w:t xml:space="preserve">Додаток  </w:t>
      </w:r>
    </w:p>
    <w:p w:rsidR="007E6AC1" w:rsidRDefault="007E6AC1" w:rsidP="007E6AC1">
      <w:pPr>
        <w:pStyle w:val="2"/>
        <w:tabs>
          <w:tab w:val="left" w:pos="1046"/>
        </w:tabs>
        <w:spacing w:after="1301"/>
        <w:ind w:left="561"/>
        <w:contextualSpacing/>
      </w:pPr>
      <w:r>
        <w:t xml:space="preserve">до рішення Обухівської міської ради </w:t>
      </w:r>
    </w:p>
    <w:p w:rsidR="007E6AC1" w:rsidRPr="00586821" w:rsidRDefault="007C5FFD" w:rsidP="007E6AC1">
      <w:pPr>
        <w:pStyle w:val="2"/>
        <w:spacing w:line="317" w:lineRule="exact"/>
        <w:ind w:right="20" w:firstLine="0"/>
      </w:pPr>
      <w:r>
        <w:t>від 30</w:t>
      </w:r>
      <w:r w:rsidR="00586821">
        <w:t>.</w:t>
      </w:r>
      <w:r>
        <w:t>03</w:t>
      </w:r>
      <w:r w:rsidR="00586821">
        <w:t xml:space="preserve">.2021 № </w:t>
      </w:r>
      <w:r>
        <w:t>226</w:t>
      </w:r>
      <w:r w:rsidR="00586821">
        <w:t xml:space="preserve"> - 8</w:t>
      </w:r>
      <w:r w:rsidR="007E6AC1">
        <w:t>-</w:t>
      </w:r>
      <w:r w:rsidR="007E6AC1">
        <w:rPr>
          <w:lang w:val="en-US"/>
        </w:rPr>
        <w:t>VII</w:t>
      </w:r>
      <w:r w:rsidR="00586821">
        <w:rPr>
          <w:lang w:val="en-US"/>
        </w:rPr>
        <w:t>I</w:t>
      </w:r>
    </w:p>
    <w:p w:rsidR="00300CA5" w:rsidRDefault="00300CA5" w:rsidP="00300CA5">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t>ПЕРЕЛІК</w:t>
      </w:r>
    </w:p>
    <w:p w:rsidR="00300CA5" w:rsidRDefault="00300CA5" w:rsidP="00300CA5">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АДМІНІСТРАТИВНИХ ПОСЛУГ, ЯКІ НАДАЮТЬСЯ ЧЕРЕЗ </w:t>
      </w:r>
      <w:r w:rsidR="00586821">
        <w:rPr>
          <w:rFonts w:ascii="Times New Roman" w:hAnsi="Times New Roman" w:cs="Times New Roman"/>
          <w:b/>
          <w:color w:val="000000"/>
          <w:sz w:val="24"/>
          <w:szCs w:val="24"/>
        </w:rPr>
        <w:t xml:space="preserve">ВІДДАЛЕНІ РОБОЧІ МІСЦЯ </w:t>
      </w:r>
      <w:r>
        <w:rPr>
          <w:rFonts w:ascii="Times New Roman" w:hAnsi="Times New Roman" w:cs="Times New Roman"/>
          <w:b/>
          <w:color w:val="000000"/>
          <w:sz w:val="24"/>
          <w:szCs w:val="24"/>
        </w:rPr>
        <w:t>ЦЕНТР</w:t>
      </w:r>
      <w:r w:rsidR="00586821">
        <w:rPr>
          <w:rFonts w:ascii="Times New Roman" w:hAnsi="Times New Roman" w:cs="Times New Roman"/>
          <w:b/>
          <w:color w:val="000000"/>
          <w:sz w:val="24"/>
          <w:szCs w:val="24"/>
        </w:rPr>
        <w:t>У</w:t>
      </w:r>
      <w:r>
        <w:rPr>
          <w:rFonts w:ascii="Times New Roman" w:hAnsi="Times New Roman" w:cs="Times New Roman"/>
          <w:b/>
          <w:color w:val="000000"/>
          <w:sz w:val="24"/>
          <w:szCs w:val="24"/>
        </w:rPr>
        <w:t xml:space="preserve"> НАДАННЯ АДМІНІСТРАТИВНИХ ПОСЛУГ ВИКОНАВЧОГО КОМІТЕТУ ОБУХІВСЬКОЇ  МІСЬКОЇ РАДИ</w:t>
      </w:r>
      <w:r w:rsidR="00586821">
        <w:rPr>
          <w:rFonts w:ascii="Times New Roman" w:hAnsi="Times New Roman" w:cs="Times New Roman"/>
          <w:b/>
          <w:color w:val="000000"/>
          <w:sz w:val="24"/>
          <w:szCs w:val="24"/>
        </w:rPr>
        <w:t xml:space="preserve"> КИЇВСЬКОЇ ОБЛАСТІ</w:t>
      </w:r>
    </w:p>
    <w:p w:rsidR="00300CA5" w:rsidRDefault="00300CA5" w:rsidP="00300CA5">
      <w:pPr>
        <w:shd w:val="clear" w:color="auto" w:fill="FFFFFF"/>
        <w:spacing w:after="0" w:line="240" w:lineRule="auto"/>
        <w:jc w:val="center"/>
        <w:rPr>
          <w:rFonts w:ascii="Times New Roman" w:hAnsi="Times New Roman" w:cs="Times New Roman"/>
          <w:b/>
          <w:bCs/>
          <w:sz w:val="24"/>
          <w:szCs w:val="24"/>
          <w:lang w:eastAsia="ru-RU"/>
        </w:rPr>
      </w:pPr>
    </w:p>
    <w:tbl>
      <w:tblPr>
        <w:tblW w:w="103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
        <w:gridCol w:w="718"/>
        <w:gridCol w:w="14"/>
        <w:gridCol w:w="980"/>
        <w:gridCol w:w="9"/>
        <w:gridCol w:w="4751"/>
        <w:gridCol w:w="42"/>
        <w:gridCol w:w="3806"/>
      </w:tblGrid>
      <w:tr w:rsidR="00300CA5" w:rsidTr="00483F1C">
        <w:trPr>
          <w:gridBefore w:val="1"/>
          <w:wBefore w:w="10" w:type="dxa"/>
        </w:trPr>
        <w:tc>
          <w:tcPr>
            <w:tcW w:w="718" w:type="dxa"/>
            <w:tcBorders>
              <w:top w:val="single" w:sz="4" w:space="0" w:color="auto"/>
              <w:left w:val="single" w:sz="4" w:space="0" w:color="auto"/>
              <w:bottom w:val="single" w:sz="4" w:space="0" w:color="auto"/>
              <w:right w:val="single" w:sz="4" w:space="0" w:color="auto"/>
            </w:tcBorders>
            <w:vAlign w:val="center"/>
            <w:hideMark/>
          </w:tcPr>
          <w:p w:rsidR="00300CA5" w:rsidRPr="00A306F1" w:rsidRDefault="00300CA5">
            <w:pPr>
              <w:spacing w:after="0" w:line="240" w:lineRule="auto"/>
              <w:jc w:val="center"/>
              <w:rPr>
                <w:rFonts w:ascii="Times New Roman" w:hAnsi="Times New Roman" w:cs="Times New Roman"/>
                <w:sz w:val="24"/>
                <w:szCs w:val="24"/>
                <w:lang w:val="ru-RU" w:eastAsia="ru-RU"/>
              </w:rPr>
            </w:pPr>
            <w:r w:rsidRPr="00A306F1">
              <w:rPr>
                <w:rFonts w:ascii="Times New Roman" w:hAnsi="Times New Roman" w:cs="Times New Roman"/>
                <w:sz w:val="24"/>
                <w:szCs w:val="24"/>
                <w:lang w:val="ru-RU" w:eastAsia="ru-RU"/>
              </w:rPr>
              <w:t xml:space="preserve">№ </w:t>
            </w:r>
            <w:proofErr w:type="spellStart"/>
            <w:r w:rsidRPr="00A306F1">
              <w:rPr>
                <w:rFonts w:ascii="Times New Roman" w:hAnsi="Times New Roman" w:cs="Times New Roman"/>
                <w:sz w:val="24"/>
                <w:szCs w:val="24"/>
                <w:lang w:val="ru-RU" w:eastAsia="ru-RU"/>
              </w:rPr>
              <w:t>з</w:t>
            </w:r>
            <w:proofErr w:type="spellEnd"/>
            <w:r w:rsidRPr="00A306F1">
              <w:rPr>
                <w:rFonts w:ascii="Times New Roman" w:hAnsi="Times New Roman" w:cs="Times New Roman"/>
                <w:sz w:val="24"/>
                <w:szCs w:val="24"/>
                <w:lang w:val="ru-RU" w:eastAsia="ru-RU"/>
              </w:rPr>
              <w:t>/</w:t>
            </w:r>
            <w:proofErr w:type="spellStart"/>
            <w:proofErr w:type="gramStart"/>
            <w:r w:rsidRPr="00A306F1">
              <w:rPr>
                <w:rFonts w:ascii="Times New Roman" w:hAnsi="Times New Roman" w:cs="Times New Roman"/>
                <w:sz w:val="24"/>
                <w:szCs w:val="24"/>
                <w:lang w:val="ru-RU" w:eastAsia="ru-RU"/>
              </w:rPr>
              <w:t>п</w:t>
            </w:r>
            <w:proofErr w:type="spellEnd"/>
            <w:proofErr w:type="gramEnd"/>
          </w:p>
        </w:tc>
        <w:tc>
          <w:tcPr>
            <w:tcW w:w="1003" w:type="dxa"/>
            <w:gridSpan w:val="3"/>
            <w:tcBorders>
              <w:top w:val="single" w:sz="4" w:space="0" w:color="auto"/>
              <w:left w:val="single" w:sz="4" w:space="0" w:color="auto"/>
              <w:bottom w:val="single" w:sz="4" w:space="0" w:color="auto"/>
              <w:right w:val="single" w:sz="4" w:space="0" w:color="auto"/>
            </w:tcBorders>
            <w:vAlign w:val="center"/>
            <w:hideMark/>
          </w:tcPr>
          <w:p w:rsidR="00300CA5" w:rsidRPr="00A306F1" w:rsidRDefault="00300CA5">
            <w:pPr>
              <w:spacing w:after="0" w:line="240" w:lineRule="auto"/>
              <w:jc w:val="center"/>
              <w:rPr>
                <w:rFonts w:ascii="Times New Roman" w:hAnsi="Times New Roman" w:cs="Times New Roman"/>
                <w:lang w:val="ru-RU" w:eastAsia="ru-RU"/>
              </w:rPr>
            </w:pPr>
            <w:r w:rsidRPr="00A306F1">
              <w:rPr>
                <w:rFonts w:ascii="Times New Roman" w:hAnsi="Times New Roman" w:cs="Times New Roman"/>
                <w:lang w:val="ru-RU" w:eastAsia="ru-RU"/>
              </w:rPr>
              <w:t xml:space="preserve">Код </w:t>
            </w:r>
            <w:proofErr w:type="spellStart"/>
            <w:r w:rsidRPr="00A306F1">
              <w:rPr>
                <w:rFonts w:ascii="Times New Roman" w:hAnsi="Times New Roman" w:cs="Times New Roman"/>
                <w:lang w:val="ru-RU" w:eastAsia="ru-RU"/>
              </w:rPr>
              <w:t>послуги</w:t>
            </w:r>
            <w:proofErr w:type="spellEnd"/>
          </w:p>
        </w:tc>
        <w:tc>
          <w:tcPr>
            <w:tcW w:w="4751" w:type="dxa"/>
            <w:tcBorders>
              <w:top w:val="single" w:sz="4" w:space="0" w:color="auto"/>
              <w:left w:val="single" w:sz="4" w:space="0" w:color="auto"/>
              <w:bottom w:val="single" w:sz="4" w:space="0" w:color="auto"/>
              <w:right w:val="single" w:sz="4" w:space="0" w:color="auto"/>
            </w:tcBorders>
            <w:vAlign w:val="center"/>
            <w:hideMark/>
          </w:tcPr>
          <w:p w:rsidR="00300CA5" w:rsidRPr="00A306F1" w:rsidRDefault="00300CA5">
            <w:pPr>
              <w:spacing w:after="0" w:line="240" w:lineRule="auto"/>
              <w:jc w:val="center"/>
              <w:rPr>
                <w:rFonts w:ascii="Times New Roman" w:hAnsi="Times New Roman" w:cs="Times New Roman"/>
                <w:sz w:val="24"/>
                <w:szCs w:val="24"/>
                <w:lang w:eastAsia="ru-RU"/>
              </w:rPr>
            </w:pPr>
            <w:r w:rsidRPr="00A306F1">
              <w:rPr>
                <w:rFonts w:ascii="Times New Roman" w:hAnsi="Times New Roman" w:cs="Times New Roman"/>
                <w:sz w:val="24"/>
                <w:szCs w:val="24"/>
              </w:rPr>
              <w:t>Назва адміністративної послуги</w:t>
            </w:r>
          </w:p>
        </w:tc>
        <w:tc>
          <w:tcPr>
            <w:tcW w:w="3848" w:type="dxa"/>
            <w:gridSpan w:val="2"/>
            <w:tcBorders>
              <w:top w:val="single" w:sz="4" w:space="0" w:color="auto"/>
              <w:left w:val="single" w:sz="4" w:space="0" w:color="auto"/>
              <w:bottom w:val="single" w:sz="4" w:space="0" w:color="auto"/>
              <w:right w:val="single" w:sz="4" w:space="0" w:color="auto"/>
            </w:tcBorders>
            <w:vAlign w:val="center"/>
            <w:hideMark/>
          </w:tcPr>
          <w:p w:rsidR="00300CA5" w:rsidRPr="00A306F1" w:rsidRDefault="00300CA5">
            <w:pPr>
              <w:spacing w:after="0" w:line="240" w:lineRule="auto"/>
              <w:jc w:val="center"/>
              <w:rPr>
                <w:rFonts w:ascii="Times New Roman" w:hAnsi="Times New Roman" w:cs="Times New Roman"/>
                <w:sz w:val="24"/>
                <w:szCs w:val="24"/>
                <w:lang w:eastAsia="ru-RU"/>
              </w:rPr>
            </w:pPr>
            <w:r w:rsidRPr="00A306F1">
              <w:rPr>
                <w:rFonts w:ascii="Times New Roman" w:hAnsi="Times New Roman" w:cs="Times New Roman"/>
                <w:sz w:val="24"/>
                <w:szCs w:val="24"/>
              </w:rPr>
              <w:t>Законодавчі акти України, якими передбачено надання адміністративної послуги</w:t>
            </w:r>
          </w:p>
        </w:tc>
      </w:tr>
      <w:tr w:rsidR="00300CA5" w:rsidTr="00483F1C">
        <w:trPr>
          <w:gridBefore w:val="1"/>
          <w:wBefore w:w="10" w:type="dxa"/>
        </w:trPr>
        <w:tc>
          <w:tcPr>
            <w:tcW w:w="718" w:type="dxa"/>
            <w:tcBorders>
              <w:top w:val="single" w:sz="4" w:space="0" w:color="auto"/>
              <w:left w:val="single" w:sz="4" w:space="0" w:color="auto"/>
              <w:bottom w:val="single" w:sz="4" w:space="0" w:color="auto"/>
              <w:right w:val="single" w:sz="4" w:space="0" w:color="auto"/>
            </w:tcBorders>
            <w:hideMark/>
          </w:tcPr>
          <w:p w:rsidR="00300CA5" w:rsidRPr="00A306F1" w:rsidRDefault="00300CA5">
            <w:pPr>
              <w:pStyle w:val="10"/>
              <w:spacing w:after="0" w:line="240" w:lineRule="auto"/>
              <w:ind w:left="0"/>
              <w:jc w:val="center"/>
              <w:rPr>
                <w:rFonts w:ascii="Times New Roman" w:hAnsi="Times New Roman" w:cs="Times New Roman"/>
                <w:sz w:val="24"/>
                <w:szCs w:val="24"/>
                <w:lang w:eastAsia="ru-RU"/>
              </w:rPr>
            </w:pPr>
            <w:r w:rsidRPr="00A306F1">
              <w:rPr>
                <w:rFonts w:ascii="Times New Roman" w:hAnsi="Times New Roman" w:cs="Times New Roman"/>
                <w:sz w:val="24"/>
                <w:szCs w:val="24"/>
                <w:lang w:eastAsia="ru-RU"/>
              </w:rPr>
              <w:t>1</w:t>
            </w:r>
          </w:p>
        </w:tc>
        <w:tc>
          <w:tcPr>
            <w:tcW w:w="1003" w:type="dxa"/>
            <w:gridSpan w:val="3"/>
            <w:tcBorders>
              <w:top w:val="single" w:sz="4" w:space="0" w:color="auto"/>
              <w:left w:val="single" w:sz="4" w:space="0" w:color="auto"/>
              <w:bottom w:val="single" w:sz="4" w:space="0" w:color="auto"/>
              <w:right w:val="single" w:sz="4" w:space="0" w:color="auto"/>
            </w:tcBorders>
            <w:hideMark/>
          </w:tcPr>
          <w:p w:rsidR="00300CA5" w:rsidRPr="00A306F1" w:rsidRDefault="00300CA5">
            <w:pPr>
              <w:pStyle w:val="10"/>
              <w:spacing w:after="0" w:line="240" w:lineRule="auto"/>
              <w:ind w:left="0"/>
              <w:jc w:val="center"/>
              <w:rPr>
                <w:rFonts w:ascii="Times New Roman" w:hAnsi="Times New Roman" w:cs="Times New Roman"/>
                <w:sz w:val="24"/>
                <w:szCs w:val="24"/>
                <w:lang w:eastAsia="ru-RU"/>
              </w:rPr>
            </w:pPr>
            <w:r w:rsidRPr="00A306F1">
              <w:rPr>
                <w:rFonts w:ascii="Times New Roman" w:hAnsi="Times New Roman" w:cs="Times New Roman"/>
                <w:sz w:val="24"/>
                <w:szCs w:val="24"/>
                <w:lang w:eastAsia="ru-RU"/>
              </w:rPr>
              <w:t>2</w:t>
            </w:r>
          </w:p>
        </w:tc>
        <w:tc>
          <w:tcPr>
            <w:tcW w:w="4751" w:type="dxa"/>
            <w:tcBorders>
              <w:top w:val="single" w:sz="4" w:space="0" w:color="auto"/>
              <w:left w:val="single" w:sz="4" w:space="0" w:color="auto"/>
              <w:bottom w:val="single" w:sz="4" w:space="0" w:color="auto"/>
              <w:right w:val="single" w:sz="4" w:space="0" w:color="auto"/>
            </w:tcBorders>
            <w:hideMark/>
          </w:tcPr>
          <w:p w:rsidR="00300CA5" w:rsidRPr="00A306F1" w:rsidRDefault="00300CA5">
            <w:pPr>
              <w:spacing w:after="0" w:line="240" w:lineRule="auto"/>
              <w:jc w:val="center"/>
              <w:rPr>
                <w:rFonts w:ascii="Times New Roman" w:hAnsi="Times New Roman" w:cs="Times New Roman"/>
                <w:bCs/>
                <w:sz w:val="24"/>
                <w:szCs w:val="24"/>
              </w:rPr>
            </w:pPr>
            <w:r w:rsidRPr="00A306F1">
              <w:rPr>
                <w:rFonts w:ascii="Times New Roman" w:hAnsi="Times New Roman" w:cs="Times New Roman"/>
                <w:bCs/>
                <w:sz w:val="24"/>
                <w:szCs w:val="24"/>
              </w:rPr>
              <w:t>3</w:t>
            </w:r>
          </w:p>
        </w:tc>
        <w:tc>
          <w:tcPr>
            <w:tcW w:w="3848" w:type="dxa"/>
            <w:gridSpan w:val="2"/>
            <w:tcBorders>
              <w:top w:val="single" w:sz="4" w:space="0" w:color="auto"/>
              <w:left w:val="single" w:sz="4" w:space="0" w:color="auto"/>
              <w:bottom w:val="single" w:sz="4" w:space="0" w:color="auto"/>
              <w:right w:val="single" w:sz="4" w:space="0" w:color="auto"/>
            </w:tcBorders>
            <w:hideMark/>
          </w:tcPr>
          <w:p w:rsidR="00300CA5" w:rsidRPr="00A306F1" w:rsidRDefault="00300CA5">
            <w:pPr>
              <w:spacing w:after="0" w:line="240" w:lineRule="auto"/>
              <w:jc w:val="center"/>
              <w:rPr>
                <w:rFonts w:ascii="Times New Roman" w:hAnsi="Times New Roman" w:cs="Times New Roman"/>
                <w:sz w:val="24"/>
                <w:szCs w:val="24"/>
              </w:rPr>
            </w:pPr>
            <w:r w:rsidRPr="00A306F1">
              <w:rPr>
                <w:rFonts w:ascii="Times New Roman" w:hAnsi="Times New Roman" w:cs="Times New Roman"/>
                <w:sz w:val="24"/>
                <w:szCs w:val="24"/>
              </w:rPr>
              <w:t>4</w:t>
            </w:r>
          </w:p>
        </w:tc>
      </w:tr>
      <w:tr w:rsidR="00300CA5" w:rsidTr="00483F1C">
        <w:trPr>
          <w:gridBefore w:val="1"/>
          <w:wBefore w:w="10" w:type="dxa"/>
        </w:trPr>
        <w:tc>
          <w:tcPr>
            <w:tcW w:w="10320" w:type="dxa"/>
            <w:gridSpan w:val="7"/>
            <w:tcBorders>
              <w:top w:val="single" w:sz="4" w:space="0" w:color="auto"/>
              <w:left w:val="single" w:sz="4" w:space="0" w:color="auto"/>
              <w:bottom w:val="single" w:sz="4" w:space="0" w:color="auto"/>
              <w:right w:val="single" w:sz="4" w:space="0" w:color="auto"/>
            </w:tcBorders>
            <w:hideMark/>
          </w:tcPr>
          <w:p w:rsidR="00300CA5" w:rsidRPr="00A306F1" w:rsidRDefault="00300CA5">
            <w:pPr>
              <w:spacing w:after="0" w:line="240" w:lineRule="auto"/>
              <w:jc w:val="center"/>
              <w:rPr>
                <w:rFonts w:ascii="Times New Roman" w:hAnsi="Times New Roman" w:cs="Times New Roman"/>
                <w:b/>
                <w:bCs/>
                <w:sz w:val="24"/>
                <w:szCs w:val="24"/>
                <w:lang w:eastAsia="ru-RU"/>
              </w:rPr>
            </w:pPr>
            <w:r w:rsidRPr="00A306F1">
              <w:rPr>
                <w:rFonts w:ascii="Times New Roman" w:hAnsi="Times New Roman" w:cs="Times New Roman"/>
                <w:b/>
                <w:bCs/>
                <w:sz w:val="24"/>
                <w:szCs w:val="24"/>
                <w:lang w:eastAsia="ru-RU"/>
              </w:rPr>
              <w:t>01</w:t>
            </w:r>
          </w:p>
          <w:p w:rsidR="00300CA5" w:rsidRDefault="00300CA5">
            <w:pPr>
              <w:spacing w:after="0" w:line="240" w:lineRule="auto"/>
              <w:jc w:val="center"/>
              <w:rPr>
                <w:rFonts w:ascii="Times New Roman" w:hAnsi="Times New Roman" w:cs="Times New Roman"/>
                <w:b/>
                <w:bCs/>
                <w:sz w:val="24"/>
                <w:szCs w:val="24"/>
                <w:lang w:eastAsia="ru-RU"/>
              </w:rPr>
            </w:pPr>
            <w:r w:rsidRPr="00A306F1">
              <w:rPr>
                <w:rFonts w:ascii="Times New Roman" w:hAnsi="Times New Roman" w:cs="Times New Roman"/>
                <w:b/>
                <w:bCs/>
                <w:sz w:val="24"/>
                <w:szCs w:val="24"/>
                <w:lang w:eastAsia="ru-RU"/>
              </w:rPr>
              <w:t>РЕЄСТРАЦІЯ / ЗНЯТТЯ З РЕЄСТРАЦІЇ МЕШКАНЦІВ</w:t>
            </w:r>
          </w:p>
          <w:p w:rsidR="00586821" w:rsidRPr="00A306F1" w:rsidRDefault="00586821">
            <w:pPr>
              <w:spacing w:after="0" w:line="240" w:lineRule="auto"/>
              <w:jc w:val="center"/>
              <w:rPr>
                <w:rFonts w:ascii="Times New Roman" w:hAnsi="Times New Roman" w:cs="Times New Roman"/>
                <w:b/>
                <w:bCs/>
                <w:sz w:val="24"/>
                <w:szCs w:val="24"/>
                <w:lang w:eastAsia="ru-RU"/>
              </w:rPr>
            </w:pPr>
          </w:p>
        </w:tc>
      </w:tr>
      <w:tr w:rsidR="00381388" w:rsidTr="00483F1C">
        <w:trPr>
          <w:gridBefore w:val="1"/>
          <w:wBefore w:w="10" w:type="dxa"/>
        </w:trPr>
        <w:tc>
          <w:tcPr>
            <w:tcW w:w="718" w:type="dxa"/>
            <w:tcBorders>
              <w:top w:val="single" w:sz="4" w:space="0" w:color="auto"/>
              <w:left w:val="single" w:sz="4" w:space="0" w:color="auto"/>
              <w:bottom w:val="single" w:sz="4" w:space="0" w:color="auto"/>
              <w:right w:val="single" w:sz="4" w:space="0" w:color="auto"/>
            </w:tcBorders>
            <w:hideMark/>
          </w:tcPr>
          <w:p w:rsidR="00381388" w:rsidRPr="00A306F1" w:rsidRDefault="00381388">
            <w:pPr>
              <w:pStyle w:val="10"/>
              <w:spacing w:after="0" w:line="240" w:lineRule="auto"/>
              <w:ind w:left="0"/>
              <w:jc w:val="both"/>
              <w:rPr>
                <w:rFonts w:ascii="Times New Roman" w:hAnsi="Times New Roman" w:cs="Times New Roman"/>
                <w:sz w:val="24"/>
                <w:szCs w:val="24"/>
                <w:lang w:val="ru-RU" w:eastAsia="ru-RU"/>
              </w:rPr>
            </w:pPr>
            <w:r w:rsidRPr="00A306F1">
              <w:rPr>
                <w:rFonts w:ascii="Times New Roman" w:hAnsi="Times New Roman" w:cs="Times New Roman"/>
                <w:sz w:val="24"/>
                <w:szCs w:val="24"/>
                <w:lang w:val="ru-RU" w:eastAsia="ru-RU"/>
              </w:rPr>
              <w:t>1</w:t>
            </w:r>
          </w:p>
        </w:tc>
        <w:tc>
          <w:tcPr>
            <w:tcW w:w="1003" w:type="dxa"/>
            <w:gridSpan w:val="3"/>
            <w:tcBorders>
              <w:top w:val="single" w:sz="4" w:space="0" w:color="auto"/>
              <w:left w:val="single" w:sz="4" w:space="0" w:color="auto"/>
              <w:bottom w:val="single" w:sz="4" w:space="0" w:color="auto"/>
              <w:right w:val="single" w:sz="4" w:space="0" w:color="auto"/>
            </w:tcBorders>
            <w:hideMark/>
          </w:tcPr>
          <w:p w:rsidR="00381388" w:rsidRPr="00A306F1" w:rsidRDefault="00381388">
            <w:pPr>
              <w:pStyle w:val="10"/>
              <w:spacing w:after="0" w:line="240" w:lineRule="auto"/>
              <w:ind w:left="0"/>
              <w:jc w:val="both"/>
              <w:rPr>
                <w:rFonts w:ascii="Times New Roman" w:hAnsi="Times New Roman" w:cs="Times New Roman"/>
                <w:sz w:val="24"/>
                <w:szCs w:val="24"/>
                <w:lang w:eastAsia="ru-RU"/>
              </w:rPr>
            </w:pPr>
            <w:r w:rsidRPr="00A306F1">
              <w:rPr>
                <w:rFonts w:ascii="Times New Roman" w:hAnsi="Times New Roman" w:cs="Times New Roman"/>
                <w:sz w:val="24"/>
                <w:szCs w:val="24"/>
                <w:lang w:eastAsia="ru-RU"/>
              </w:rPr>
              <w:t>01-01</w:t>
            </w:r>
          </w:p>
        </w:tc>
        <w:tc>
          <w:tcPr>
            <w:tcW w:w="4751" w:type="dxa"/>
            <w:tcBorders>
              <w:top w:val="single" w:sz="4" w:space="0" w:color="auto"/>
              <w:left w:val="single" w:sz="4" w:space="0" w:color="auto"/>
              <w:bottom w:val="single" w:sz="4" w:space="0" w:color="auto"/>
              <w:right w:val="single" w:sz="4" w:space="0" w:color="auto"/>
            </w:tcBorders>
            <w:hideMark/>
          </w:tcPr>
          <w:p w:rsidR="00381388" w:rsidRPr="00A306F1" w:rsidRDefault="00381388">
            <w:pPr>
              <w:spacing w:after="0" w:line="240" w:lineRule="auto"/>
              <w:jc w:val="both"/>
              <w:rPr>
                <w:rFonts w:ascii="Times New Roman" w:hAnsi="Times New Roman" w:cs="Times New Roman"/>
                <w:sz w:val="24"/>
                <w:szCs w:val="24"/>
                <w:lang w:eastAsia="ru-RU"/>
              </w:rPr>
            </w:pPr>
            <w:r w:rsidRPr="00A306F1">
              <w:rPr>
                <w:rFonts w:ascii="Times New Roman" w:hAnsi="Times New Roman" w:cs="Times New Roman"/>
                <w:sz w:val="24"/>
                <w:szCs w:val="24"/>
              </w:rPr>
              <w:t>Реєстрація місця проживання /перебування особи</w:t>
            </w:r>
          </w:p>
        </w:tc>
        <w:tc>
          <w:tcPr>
            <w:tcW w:w="3848" w:type="dxa"/>
            <w:gridSpan w:val="2"/>
            <w:vMerge w:val="restart"/>
            <w:tcBorders>
              <w:top w:val="single" w:sz="4" w:space="0" w:color="auto"/>
              <w:left w:val="single" w:sz="4" w:space="0" w:color="auto"/>
              <w:right w:val="single" w:sz="4" w:space="0" w:color="auto"/>
            </w:tcBorders>
            <w:vAlign w:val="center"/>
            <w:hideMark/>
          </w:tcPr>
          <w:p w:rsidR="00381388" w:rsidRPr="00A306F1" w:rsidRDefault="00381388">
            <w:pPr>
              <w:spacing w:after="0" w:line="240" w:lineRule="auto"/>
              <w:jc w:val="both"/>
              <w:rPr>
                <w:rFonts w:ascii="Times New Roman" w:hAnsi="Times New Roman" w:cs="Times New Roman"/>
                <w:sz w:val="24"/>
                <w:szCs w:val="24"/>
                <w:lang w:eastAsia="ru-RU"/>
              </w:rPr>
            </w:pPr>
            <w:r w:rsidRPr="00A306F1">
              <w:rPr>
                <w:rFonts w:ascii="Times New Roman" w:hAnsi="Times New Roman" w:cs="Times New Roman"/>
                <w:sz w:val="24"/>
                <w:szCs w:val="24"/>
              </w:rPr>
              <w:t>Закон України «Про свободу пересування та вільний вибір місця проживання в Україні</w:t>
            </w:r>
          </w:p>
        </w:tc>
      </w:tr>
      <w:tr w:rsidR="00381388" w:rsidTr="00483F1C">
        <w:trPr>
          <w:gridBefore w:val="1"/>
          <w:wBefore w:w="10" w:type="dxa"/>
        </w:trPr>
        <w:tc>
          <w:tcPr>
            <w:tcW w:w="718" w:type="dxa"/>
            <w:tcBorders>
              <w:top w:val="single" w:sz="4" w:space="0" w:color="auto"/>
              <w:left w:val="single" w:sz="4" w:space="0" w:color="auto"/>
              <w:bottom w:val="single" w:sz="4" w:space="0" w:color="auto"/>
              <w:right w:val="single" w:sz="4" w:space="0" w:color="auto"/>
            </w:tcBorders>
          </w:tcPr>
          <w:p w:rsidR="00381388" w:rsidRPr="00A306F1" w:rsidRDefault="00381388">
            <w:pPr>
              <w:pStyle w:val="10"/>
              <w:spacing w:after="0" w:line="240" w:lineRule="auto"/>
              <w:ind w:left="0"/>
              <w:jc w:val="both"/>
              <w:rPr>
                <w:rFonts w:ascii="Times New Roman" w:hAnsi="Times New Roman" w:cs="Times New Roman"/>
                <w:sz w:val="24"/>
                <w:szCs w:val="24"/>
                <w:lang w:val="ru-RU" w:eastAsia="ru-RU"/>
              </w:rPr>
            </w:pPr>
            <w:r w:rsidRPr="00A306F1">
              <w:rPr>
                <w:rFonts w:ascii="Times New Roman" w:hAnsi="Times New Roman" w:cs="Times New Roman"/>
                <w:sz w:val="24"/>
                <w:szCs w:val="24"/>
                <w:lang w:val="ru-RU" w:eastAsia="ru-RU"/>
              </w:rPr>
              <w:t>2</w:t>
            </w:r>
          </w:p>
        </w:tc>
        <w:tc>
          <w:tcPr>
            <w:tcW w:w="1003" w:type="dxa"/>
            <w:gridSpan w:val="3"/>
            <w:tcBorders>
              <w:top w:val="single" w:sz="4" w:space="0" w:color="auto"/>
              <w:left w:val="single" w:sz="4" w:space="0" w:color="auto"/>
              <w:bottom w:val="single" w:sz="4" w:space="0" w:color="auto"/>
              <w:right w:val="single" w:sz="4" w:space="0" w:color="auto"/>
            </w:tcBorders>
          </w:tcPr>
          <w:p w:rsidR="00381388" w:rsidRPr="00A306F1" w:rsidRDefault="00381388">
            <w:pPr>
              <w:pStyle w:val="10"/>
              <w:spacing w:after="0" w:line="240" w:lineRule="auto"/>
              <w:ind w:left="0"/>
              <w:jc w:val="both"/>
              <w:rPr>
                <w:rFonts w:ascii="Times New Roman" w:hAnsi="Times New Roman" w:cs="Times New Roman"/>
                <w:sz w:val="24"/>
                <w:szCs w:val="24"/>
                <w:lang w:eastAsia="ru-RU"/>
              </w:rPr>
            </w:pPr>
            <w:r w:rsidRPr="00A306F1">
              <w:rPr>
                <w:rFonts w:ascii="Times New Roman" w:hAnsi="Times New Roman" w:cs="Times New Roman"/>
                <w:sz w:val="24"/>
                <w:szCs w:val="24"/>
                <w:lang w:eastAsia="ru-RU"/>
              </w:rPr>
              <w:t>01-02</w:t>
            </w:r>
          </w:p>
        </w:tc>
        <w:tc>
          <w:tcPr>
            <w:tcW w:w="4751" w:type="dxa"/>
            <w:tcBorders>
              <w:top w:val="single" w:sz="4" w:space="0" w:color="auto"/>
              <w:left w:val="single" w:sz="4" w:space="0" w:color="auto"/>
              <w:bottom w:val="single" w:sz="4" w:space="0" w:color="auto"/>
              <w:right w:val="single" w:sz="4" w:space="0" w:color="auto"/>
            </w:tcBorders>
          </w:tcPr>
          <w:p w:rsidR="00381388" w:rsidRPr="00A306F1" w:rsidRDefault="00381388">
            <w:pPr>
              <w:spacing w:after="0" w:line="240" w:lineRule="auto"/>
              <w:jc w:val="both"/>
              <w:rPr>
                <w:rFonts w:ascii="Times New Roman" w:hAnsi="Times New Roman" w:cs="Times New Roman"/>
                <w:sz w:val="24"/>
                <w:szCs w:val="24"/>
              </w:rPr>
            </w:pPr>
            <w:r w:rsidRPr="00A306F1">
              <w:rPr>
                <w:rFonts w:ascii="Times New Roman" w:hAnsi="Times New Roman" w:cs="Times New Roman"/>
                <w:sz w:val="24"/>
                <w:szCs w:val="24"/>
              </w:rPr>
              <w:t>Зняття з реєстрації місця проживання особи</w:t>
            </w:r>
          </w:p>
        </w:tc>
        <w:tc>
          <w:tcPr>
            <w:tcW w:w="3848" w:type="dxa"/>
            <w:gridSpan w:val="2"/>
            <w:vMerge/>
            <w:tcBorders>
              <w:left w:val="single" w:sz="4" w:space="0" w:color="auto"/>
              <w:right w:val="single" w:sz="4" w:space="0" w:color="auto"/>
            </w:tcBorders>
            <w:vAlign w:val="center"/>
          </w:tcPr>
          <w:p w:rsidR="00381388" w:rsidRPr="00A306F1" w:rsidRDefault="00381388">
            <w:pPr>
              <w:spacing w:after="0" w:line="240" w:lineRule="auto"/>
              <w:jc w:val="both"/>
              <w:rPr>
                <w:rFonts w:ascii="Times New Roman" w:hAnsi="Times New Roman" w:cs="Times New Roman"/>
                <w:sz w:val="24"/>
                <w:szCs w:val="24"/>
              </w:rPr>
            </w:pPr>
          </w:p>
        </w:tc>
      </w:tr>
      <w:tr w:rsidR="00381388" w:rsidTr="00483F1C">
        <w:trPr>
          <w:gridBefore w:val="1"/>
          <w:wBefore w:w="10" w:type="dxa"/>
        </w:trPr>
        <w:tc>
          <w:tcPr>
            <w:tcW w:w="718" w:type="dxa"/>
            <w:tcBorders>
              <w:top w:val="single" w:sz="4" w:space="0" w:color="auto"/>
              <w:left w:val="single" w:sz="4" w:space="0" w:color="auto"/>
              <w:bottom w:val="single" w:sz="4" w:space="0" w:color="auto"/>
              <w:right w:val="single" w:sz="4" w:space="0" w:color="auto"/>
            </w:tcBorders>
          </w:tcPr>
          <w:p w:rsidR="00381388" w:rsidRPr="00A306F1" w:rsidRDefault="00381388">
            <w:pPr>
              <w:pStyle w:val="10"/>
              <w:spacing w:after="0" w:line="240" w:lineRule="auto"/>
              <w:ind w:left="0"/>
              <w:jc w:val="both"/>
              <w:rPr>
                <w:rFonts w:ascii="Times New Roman" w:hAnsi="Times New Roman" w:cs="Times New Roman"/>
                <w:sz w:val="24"/>
                <w:szCs w:val="24"/>
                <w:lang w:val="ru-RU" w:eastAsia="ru-RU"/>
              </w:rPr>
            </w:pPr>
            <w:r w:rsidRPr="00A306F1">
              <w:rPr>
                <w:rFonts w:ascii="Times New Roman" w:hAnsi="Times New Roman" w:cs="Times New Roman"/>
                <w:sz w:val="24"/>
                <w:szCs w:val="24"/>
                <w:lang w:val="ru-RU" w:eastAsia="ru-RU"/>
              </w:rPr>
              <w:t>3</w:t>
            </w:r>
          </w:p>
        </w:tc>
        <w:tc>
          <w:tcPr>
            <w:tcW w:w="1003" w:type="dxa"/>
            <w:gridSpan w:val="3"/>
            <w:tcBorders>
              <w:top w:val="single" w:sz="4" w:space="0" w:color="auto"/>
              <w:left w:val="single" w:sz="4" w:space="0" w:color="auto"/>
              <w:bottom w:val="single" w:sz="4" w:space="0" w:color="auto"/>
              <w:right w:val="single" w:sz="4" w:space="0" w:color="auto"/>
            </w:tcBorders>
          </w:tcPr>
          <w:p w:rsidR="00381388" w:rsidRPr="00A306F1" w:rsidRDefault="00381388">
            <w:pPr>
              <w:pStyle w:val="10"/>
              <w:spacing w:after="0" w:line="240" w:lineRule="auto"/>
              <w:ind w:left="0"/>
              <w:jc w:val="both"/>
              <w:rPr>
                <w:rFonts w:ascii="Times New Roman" w:hAnsi="Times New Roman" w:cs="Times New Roman"/>
                <w:sz w:val="24"/>
                <w:szCs w:val="24"/>
                <w:lang w:eastAsia="ru-RU"/>
              </w:rPr>
            </w:pPr>
            <w:r w:rsidRPr="00A306F1">
              <w:rPr>
                <w:rFonts w:ascii="Times New Roman" w:hAnsi="Times New Roman" w:cs="Times New Roman"/>
                <w:sz w:val="24"/>
                <w:szCs w:val="24"/>
                <w:lang w:eastAsia="ru-RU"/>
              </w:rPr>
              <w:t>01-03</w:t>
            </w:r>
          </w:p>
        </w:tc>
        <w:tc>
          <w:tcPr>
            <w:tcW w:w="4751" w:type="dxa"/>
            <w:tcBorders>
              <w:top w:val="single" w:sz="4" w:space="0" w:color="auto"/>
              <w:left w:val="single" w:sz="4" w:space="0" w:color="auto"/>
              <w:bottom w:val="single" w:sz="4" w:space="0" w:color="auto"/>
              <w:right w:val="single" w:sz="4" w:space="0" w:color="auto"/>
            </w:tcBorders>
          </w:tcPr>
          <w:p w:rsidR="00381388" w:rsidRPr="00A306F1" w:rsidRDefault="00381388">
            <w:pPr>
              <w:spacing w:after="0" w:line="240" w:lineRule="auto"/>
              <w:jc w:val="both"/>
              <w:rPr>
                <w:rFonts w:ascii="Times New Roman" w:hAnsi="Times New Roman" w:cs="Times New Roman"/>
                <w:sz w:val="24"/>
                <w:szCs w:val="24"/>
              </w:rPr>
            </w:pPr>
            <w:r w:rsidRPr="00A306F1">
              <w:rPr>
                <w:rFonts w:ascii="Times New Roman" w:hAnsi="Times New Roman" w:cs="Times New Roman"/>
                <w:sz w:val="24"/>
                <w:szCs w:val="24"/>
              </w:rPr>
              <w:t>Довідка про реєстрацію місця проживання/зняття з реєстрації місця проживання</w:t>
            </w:r>
          </w:p>
        </w:tc>
        <w:tc>
          <w:tcPr>
            <w:tcW w:w="3848" w:type="dxa"/>
            <w:gridSpan w:val="2"/>
            <w:vMerge/>
            <w:tcBorders>
              <w:left w:val="single" w:sz="4" w:space="0" w:color="auto"/>
              <w:bottom w:val="single" w:sz="4" w:space="0" w:color="auto"/>
              <w:right w:val="single" w:sz="4" w:space="0" w:color="auto"/>
            </w:tcBorders>
            <w:vAlign w:val="center"/>
          </w:tcPr>
          <w:p w:rsidR="00381388" w:rsidRPr="00A306F1" w:rsidRDefault="00381388">
            <w:pPr>
              <w:spacing w:after="0" w:line="240" w:lineRule="auto"/>
              <w:jc w:val="both"/>
              <w:rPr>
                <w:rFonts w:ascii="Times New Roman" w:hAnsi="Times New Roman" w:cs="Times New Roman"/>
                <w:sz w:val="24"/>
                <w:szCs w:val="24"/>
              </w:rPr>
            </w:pPr>
          </w:p>
        </w:tc>
      </w:tr>
      <w:tr w:rsidR="007E6AC1" w:rsidTr="00483F1C">
        <w:trPr>
          <w:gridBefore w:val="1"/>
          <w:wBefore w:w="10" w:type="dxa"/>
        </w:trPr>
        <w:tc>
          <w:tcPr>
            <w:tcW w:w="718" w:type="dxa"/>
            <w:tcBorders>
              <w:top w:val="single" w:sz="4" w:space="0" w:color="auto"/>
              <w:left w:val="single" w:sz="4" w:space="0" w:color="auto"/>
              <w:bottom w:val="single" w:sz="4" w:space="0" w:color="auto"/>
              <w:right w:val="single" w:sz="4" w:space="0" w:color="auto"/>
            </w:tcBorders>
          </w:tcPr>
          <w:p w:rsidR="007E6AC1" w:rsidRPr="00A306F1" w:rsidRDefault="007E6AC1">
            <w:pPr>
              <w:pStyle w:val="10"/>
              <w:spacing w:after="0" w:line="240" w:lineRule="auto"/>
              <w:ind w:left="0"/>
              <w:jc w:val="both"/>
              <w:rPr>
                <w:rFonts w:ascii="Times New Roman" w:hAnsi="Times New Roman" w:cs="Times New Roman"/>
                <w:sz w:val="24"/>
                <w:szCs w:val="24"/>
                <w:lang w:eastAsia="ru-RU"/>
              </w:rPr>
            </w:pPr>
            <w:r w:rsidRPr="00A306F1">
              <w:rPr>
                <w:rFonts w:ascii="Times New Roman" w:hAnsi="Times New Roman" w:cs="Times New Roman"/>
                <w:sz w:val="24"/>
                <w:szCs w:val="24"/>
                <w:lang w:eastAsia="ru-RU"/>
              </w:rPr>
              <w:t>4</w:t>
            </w:r>
          </w:p>
        </w:tc>
        <w:tc>
          <w:tcPr>
            <w:tcW w:w="1003" w:type="dxa"/>
            <w:gridSpan w:val="3"/>
            <w:tcBorders>
              <w:top w:val="single" w:sz="4" w:space="0" w:color="auto"/>
              <w:left w:val="single" w:sz="4" w:space="0" w:color="auto"/>
              <w:bottom w:val="single" w:sz="4" w:space="0" w:color="auto"/>
              <w:right w:val="single" w:sz="4" w:space="0" w:color="auto"/>
            </w:tcBorders>
          </w:tcPr>
          <w:p w:rsidR="007E6AC1" w:rsidRPr="00A306F1" w:rsidRDefault="007E6AC1">
            <w:pPr>
              <w:pStyle w:val="10"/>
              <w:spacing w:after="0" w:line="240" w:lineRule="auto"/>
              <w:ind w:left="0"/>
              <w:jc w:val="both"/>
              <w:rPr>
                <w:rFonts w:ascii="Times New Roman" w:hAnsi="Times New Roman" w:cs="Times New Roman"/>
                <w:sz w:val="24"/>
                <w:szCs w:val="24"/>
                <w:lang w:eastAsia="ru-RU"/>
              </w:rPr>
            </w:pPr>
            <w:r w:rsidRPr="00A306F1">
              <w:rPr>
                <w:rFonts w:ascii="Times New Roman" w:hAnsi="Times New Roman" w:cs="Times New Roman"/>
                <w:sz w:val="24"/>
                <w:szCs w:val="24"/>
                <w:lang w:eastAsia="ru-RU"/>
              </w:rPr>
              <w:t>01-04</w:t>
            </w:r>
          </w:p>
        </w:tc>
        <w:tc>
          <w:tcPr>
            <w:tcW w:w="4751" w:type="dxa"/>
            <w:tcBorders>
              <w:top w:val="single" w:sz="4" w:space="0" w:color="auto"/>
              <w:left w:val="single" w:sz="4" w:space="0" w:color="auto"/>
              <w:bottom w:val="single" w:sz="4" w:space="0" w:color="auto"/>
              <w:right w:val="single" w:sz="4" w:space="0" w:color="auto"/>
            </w:tcBorders>
          </w:tcPr>
          <w:p w:rsidR="007E6AC1" w:rsidRPr="00A306F1" w:rsidRDefault="00381388" w:rsidP="00381388">
            <w:pPr>
              <w:spacing w:after="0" w:line="240" w:lineRule="auto"/>
              <w:jc w:val="both"/>
              <w:rPr>
                <w:rFonts w:ascii="Times New Roman" w:hAnsi="Times New Roman" w:cs="Times New Roman"/>
                <w:sz w:val="24"/>
                <w:szCs w:val="24"/>
              </w:rPr>
            </w:pPr>
            <w:r w:rsidRPr="00A306F1">
              <w:rPr>
                <w:rFonts w:ascii="Times New Roman" w:hAnsi="Times New Roman" w:cs="Times New Roman"/>
                <w:sz w:val="24"/>
                <w:szCs w:val="24"/>
              </w:rPr>
              <w:t>Довідка про склад сім</w:t>
            </w:r>
            <w:r w:rsidRPr="00A306F1">
              <w:rPr>
                <w:rFonts w:ascii="Times New Roman" w:hAnsi="Times New Roman" w:cs="Times New Roman"/>
                <w:sz w:val="24"/>
                <w:szCs w:val="24"/>
                <w:lang w:val="ru-RU"/>
              </w:rPr>
              <w:t>’</w:t>
            </w:r>
            <w:r w:rsidRPr="00A306F1">
              <w:rPr>
                <w:rFonts w:ascii="Times New Roman" w:hAnsi="Times New Roman" w:cs="Times New Roman"/>
                <w:sz w:val="24"/>
                <w:szCs w:val="24"/>
              </w:rPr>
              <w:t>ї або зареєстрованих у житловому приміщенні/будинку осіб</w:t>
            </w:r>
          </w:p>
        </w:tc>
        <w:tc>
          <w:tcPr>
            <w:tcW w:w="3848" w:type="dxa"/>
            <w:gridSpan w:val="2"/>
            <w:tcBorders>
              <w:top w:val="single" w:sz="4" w:space="0" w:color="auto"/>
              <w:left w:val="single" w:sz="4" w:space="0" w:color="auto"/>
              <w:bottom w:val="single" w:sz="4" w:space="0" w:color="auto"/>
              <w:right w:val="single" w:sz="4" w:space="0" w:color="auto"/>
            </w:tcBorders>
            <w:vAlign w:val="center"/>
          </w:tcPr>
          <w:p w:rsidR="007E6AC1" w:rsidRPr="00A306F1" w:rsidRDefault="007E6AC1">
            <w:pPr>
              <w:spacing w:after="0" w:line="240" w:lineRule="auto"/>
              <w:jc w:val="both"/>
              <w:rPr>
                <w:rFonts w:ascii="Times New Roman" w:hAnsi="Times New Roman" w:cs="Times New Roman"/>
                <w:sz w:val="24"/>
                <w:szCs w:val="24"/>
              </w:rPr>
            </w:pPr>
          </w:p>
        </w:tc>
      </w:tr>
      <w:tr w:rsidR="00381388" w:rsidTr="00483F1C">
        <w:trPr>
          <w:gridBefore w:val="1"/>
          <w:wBefore w:w="10" w:type="dxa"/>
        </w:trPr>
        <w:tc>
          <w:tcPr>
            <w:tcW w:w="10320" w:type="dxa"/>
            <w:gridSpan w:val="7"/>
            <w:tcBorders>
              <w:top w:val="single" w:sz="4" w:space="0" w:color="auto"/>
              <w:left w:val="single" w:sz="4" w:space="0" w:color="auto"/>
              <w:bottom w:val="single" w:sz="4" w:space="0" w:color="auto"/>
              <w:right w:val="single" w:sz="4" w:space="0" w:color="auto"/>
            </w:tcBorders>
          </w:tcPr>
          <w:p w:rsidR="00381388" w:rsidRPr="00A306F1" w:rsidRDefault="00381388" w:rsidP="00381388">
            <w:pPr>
              <w:spacing w:after="0" w:line="240" w:lineRule="auto"/>
              <w:jc w:val="center"/>
              <w:rPr>
                <w:rFonts w:ascii="Times New Roman" w:hAnsi="Times New Roman" w:cs="Times New Roman"/>
                <w:b/>
                <w:bCs/>
                <w:sz w:val="24"/>
                <w:szCs w:val="24"/>
                <w:lang w:eastAsia="ru-RU"/>
              </w:rPr>
            </w:pPr>
            <w:r w:rsidRPr="00A306F1">
              <w:rPr>
                <w:rFonts w:ascii="Times New Roman" w:hAnsi="Times New Roman" w:cs="Times New Roman"/>
                <w:b/>
                <w:bCs/>
                <w:sz w:val="24"/>
                <w:szCs w:val="24"/>
                <w:lang w:eastAsia="ru-RU"/>
              </w:rPr>
              <w:t>06</w:t>
            </w:r>
          </w:p>
          <w:p w:rsidR="00381388" w:rsidRPr="00A306F1" w:rsidRDefault="00381388" w:rsidP="003813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cs="Times New Roman"/>
                <w:b/>
                <w:bCs/>
                <w:sz w:val="24"/>
                <w:szCs w:val="24"/>
                <w:lang w:eastAsia="ru-RU"/>
              </w:rPr>
            </w:pPr>
            <w:r w:rsidRPr="00A306F1">
              <w:rPr>
                <w:rFonts w:ascii="Times New Roman" w:hAnsi="Times New Roman" w:cs="Times New Roman"/>
                <w:b/>
                <w:bCs/>
                <w:sz w:val="24"/>
                <w:szCs w:val="24"/>
                <w:lang w:eastAsia="ru-RU"/>
              </w:rPr>
              <w:t>ІНШІ ПИТАННЯ МІСЦЕВОГО ЗНАЧЕННЯ</w:t>
            </w:r>
          </w:p>
          <w:p w:rsidR="00381388" w:rsidRDefault="00381388" w:rsidP="00381388">
            <w:pPr>
              <w:spacing w:after="0" w:line="240" w:lineRule="auto"/>
              <w:jc w:val="center"/>
              <w:rPr>
                <w:rFonts w:ascii="Times New Roman" w:hAnsi="Times New Roman" w:cs="Times New Roman"/>
                <w:b/>
                <w:bCs/>
                <w:sz w:val="24"/>
                <w:szCs w:val="24"/>
                <w:lang w:eastAsia="ru-RU"/>
              </w:rPr>
            </w:pPr>
            <w:r w:rsidRPr="00A306F1">
              <w:rPr>
                <w:rFonts w:ascii="Times New Roman" w:hAnsi="Times New Roman" w:cs="Times New Roman"/>
                <w:b/>
                <w:bCs/>
                <w:sz w:val="24"/>
                <w:szCs w:val="24"/>
                <w:lang w:eastAsia="ru-RU"/>
              </w:rPr>
              <w:t>(МІСТОБУДУВАННЯ, БЛАГОУСТРІЙ, ЖИТЛО ТОЩО)</w:t>
            </w:r>
          </w:p>
          <w:p w:rsidR="00586821" w:rsidRPr="00A306F1" w:rsidRDefault="00586821" w:rsidP="00381388">
            <w:pPr>
              <w:spacing w:after="0" w:line="240" w:lineRule="auto"/>
              <w:jc w:val="center"/>
              <w:rPr>
                <w:rFonts w:ascii="Times New Roman" w:hAnsi="Times New Roman" w:cs="Times New Roman"/>
                <w:sz w:val="24"/>
                <w:szCs w:val="24"/>
              </w:rPr>
            </w:pPr>
          </w:p>
        </w:tc>
      </w:tr>
      <w:tr w:rsidR="00010C8F" w:rsidTr="00483F1C">
        <w:trPr>
          <w:gridBefore w:val="1"/>
          <w:wBefore w:w="10" w:type="dxa"/>
        </w:trPr>
        <w:tc>
          <w:tcPr>
            <w:tcW w:w="718" w:type="dxa"/>
            <w:tcBorders>
              <w:top w:val="single" w:sz="4" w:space="0" w:color="auto"/>
              <w:left w:val="single" w:sz="4" w:space="0" w:color="auto"/>
              <w:bottom w:val="single" w:sz="4" w:space="0" w:color="auto"/>
              <w:right w:val="single" w:sz="4" w:space="0" w:color="auto"/>
            </w:tcBorders>
          </w:tcPr>
          <w:p w:rsidR="00010C8F" w:rsidRPr="00A306F1" w:rsidRDefault="00010C8F" w:rsidP="00010C8F">
            <w:pPr>
              <w:pStyle w:val="10"/>
              <w:spacing w:after="0" w:line="240" w:lineRule="auto"/>
              <w:ind w:left="0"/>
              <w:jc w:val="both"/>
              <w:rPr>
                <w:rFonts w:ascii="Times New Roman" w:hAnsi="Times New Roman" w:cs="Times New Roman"/>
                <w:sz w:val="24"/>
                <w:szCs w:val="24"/>
                <w:lang w:eastAsia="ru-RU"/>
              </w:rPr>
            </w:pPr>
            <w:r w:rsidRPr="00A306F1">
              <w:rPr>
                <w:rFonts w:ascii="Times New Roman" w:hAnsi="Times New Roman" w:cs="Times New Roman"/>
                <w:sz w:val="24"/>
                <w:szCs w:val="24"/>
                <w:lang w:eastAsia="ru-RU"/>
              </w:rPr>
              <w:t>5</w:t>
            </w:r>
          </w:p>
        </w:tc>
        <w:tc>
          <w:tcPr>
            <w:tcW w:w="1003" w:type="dxa"/>
            <w:gridSpan w:val="3"/>
            <w:tcBorders>
              <w:top w:val="single" w:sz="4" w:space="0" w:color="auto"/>
              <w:left w:val="single" w:sz="4" w:space="0" w:color="auto"/>
              <w:bottom w:val="single" w:sz="4" w:space="0" w:color="auto"/>
              <w:right w:val="single" w:sz="4" w:space="0" w:color="auto"/>
            </w:tcBorders>
          </w:tcPr>
          <w:p w:rsidR="00010C8F" w:rsidRPr="000B7053" w:rsidRDefault="00010C8F" w:rsidP="00010C8F">
            <w:pPr>
              <w:pStyle w:val="10"/>
              <w:spacing w:after="0" w:line="240" w:lineRule="auto"/>
              <w:ind w:left="0"/>
              <w:rPr>
                <w:rFonts w:ascii="Times New Roman" w:hAnsi="Times New Roman" w:cs="Times New Roman"/>
                <w:b/>
                <w:sz w:val="28"/>
                <w:szCs w:val="28"/>
                <w:lang w:eastAsia="ru-RU"/>
              </w:rPr>
            </w:pPr>
            <w:r w:rsidRPr="000B7053">
              <w:rPr>
                <w:rFonts w:ascii="Times New Roman" w:hAnsi="Times New Roman" w:cs="Times New Roman"/>
                <w:sz w:val="24"/>
                <w:szCs w:val="24"/>
                <w:lang w:eastAsia="ru-RU"/>
              </w:rPr>
              <w:t>06-01</w:t>
            </w:r>
          </w:p>
        </w:tc>
        <w:tc>
          <w:tcPr>
            <w:tcW w:w="4751" w:type="dxa"/>
            <w:tcBorders>
              <w:top w:val="single" w:sz="4" w:space="0" w:color="auto"/>
              <w:left w:val="single" w:sz="4" w:space="0" w:color="auto"/>
              <w:bottom w:val="single" w:sz="4" w:space="0" w:color="auto"/>
              <w:right w:val="single" w:sz="4" w:space="0" w:color="auto"/>
            </w:tcBorders>
          </w:tcPr>
          <w:p w:rsidR="00010C8F" w:rsidRPr="00B95812" w:rsidRDefault="00010C8F" w:rsidP="00010C8F">
            <w:pPr>
              <w:spacing w:after="0" w:line="240" w:lineRule="auto"/>
              <w:jc w:val="both"/>
              <w:rPr>
                <w:rFonts w:ascii="Times New Roman" w:hAnsi="Times New Roman" w:cs="Times New Roman"/>
                <w:b/>
                <w:bCs/>
                <w:sz w:val="28"/>
                <w:szCs w:val="28"/>
                <w:lang w:eastAsia="ru-RU"/>
              </w:rPr>
            </w:pPr>
            <w:r>
              <w:rPr>
                <w:rFonts w:ascii="Times New Roman" w:hAnsi="Times New Roman"/>
                <w:sz w:val="24"/>
                <w:szCs w:val="24"/>
                <w:lang w:eastAsia="ru-RU"/>
              </w:rPr>
              <w:t>Про н</w:t>
            </w:r>
            <w:r w:rsidRPr="00521593">
              <w:rPr>
                <w:rFonts w:ascii="Times New Roman" w:hAnsi="Times New Roman"/>
                <w:sz w:val="24"/>
                <w:szCs w:val="24"/>
                <w:lang w:eastAsia="ru-RU"/>
              </w:rPr>
              <w:t xml:space="preserve">адання дозволу </w:t>
            </w:r>
            <w:r>
              <w:rPr>
                <w:rFonts w:ascii="Times New Roman" w:hAnsi="Times New Roman"/>
                <w:sz w:val="24"/>
                <w:szCs w:val="24"/>
                <w:lang w:eastAsia="ru-RU"/>
              </w:rPr>
              <w:t>на виготовлення т</w:t>
            </w:r>
            <w:r w:rsidRPr="003E7930">
              <w:rPr>
                <w:rFonts w:ascii="Times New Roman" w:hAnsi="Times New Roman"/>
                <w:sz w:val="24"/>
                <w:szCs w:val="24"/>
                <w:lang w:eastAsia="ru-RU"/>
              </w:rPr>
              <w:t>ехнічн</w:t>
            </w:r>
            <w:r>
              <w:rPr>
                <w:rFonts w:ascii="Times New Roman" w:hAnsi="Times New Roman"/>
                <w:sz w:val="24"/>
                <w:szCs w:val="24"/>
                <w:lang w:eastAsia="ru-RU"/>
              </w:rPr>
              <w:t>ої</w:t>
            </w:r>
            <w:r w:rsidRPr="003E7930">
              <w:rPr>
                <w:rFonts w:ascii="Times New Roman" w:hAnsi="Times New Roman"/>
                <w:sz w:val="24"/>
                <w:szCs w:val="24"/>
                <w:lang w:eastAsia="ru-RU"/>
              </w:rPr>
              <w:t xml:space="preserve"> документаці</w:t>
            </w:r>
            <w:r>
              <w:rPr>
                <w:rFonts w:ascii="Times New Roman" w:hAnsi="Times New Roman"/>
                <w:sz w:val="24"/>
                <w:szCs w:val="24"/>
                <w:lang w:eastAsia="ru-RU"/>
              </w:rPr>
              <w:t>ї</w:t>
            </w:r>
            <w:r w:rsidRPr="003E7930">
              <w:rPr>
                <w:rFonts w:ascii="Times New Roman" w:hAnsi="Times New Roman"/>
                <w:sz w:val="24"/>
                <w:szCs w:val="24"/>
                <w:lang w:eastAsia="ru-RU"/>
              </w:rPr>
              <w:t xml:space="preserve"> із землеустрою щодо поділу та об’єднання земельних ділянок</w:t>
            </w:r>
            <w:r w:rsidRPr="00521593">
              <w:rPr>
                <w:rFonts w:ascii="Times New Roman" w:hAnsi="Times New Roman"/>
                <w:sz w:val="24"/>
                <w:szCs w:val="24"/>
                <w:lang w:eastAsia="ru-RU"/>
              </w:rPr>
              <w:t xml:space="preserve"> </w:t>
            </w:r>
            <w:r w:rsidRPr="00254F69">
              <w:rPr>
                <w:rFonts w:ascii="Times New Roman" w:hAnsi="Times New Roman"/>
                <w:sz w:val="24"/>
                <w:szCs w:val="24"/>
                <w:lang w:eastAsia="ru-RU"/>
              </w:rPr>
              <w:t>за рахунок земель державної чи комунальної власності</w:t>
            </w:r>
          </w:p>
        </w:tc>
        <w:tc>
          <w:tcPr>
            <w:tcW w:w="3848" w:type="dxa"/>
            <w:gridSpan w:val="2"/>
            <w:vMerge w:val="restart"/>
            <w:tcBorders>
              <w:top w:val="single" w:sz="4" w:space="0" w:color="auto"/>
              <w:left w:val="single" w:sz="4" w:space="0" w:color="auto"/>
              <w:right w:val="single" w:sz="4" w:space="0" w:color="auto"/>
            </w:tcBorders>
            <w:vAlign w:val="center"/>
          </w:tcPr>
          <w:p w:rsidR="00010C8F" w:rsidRPr="00A86422" w:rsidRDefault="00010C8F" w:rsidP="00010C8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Times New Roman" w:hAnsi="Times New Roman" w:cs="Times New Roman"/>
                <w:lang w:eastAsia="uk-UA"/>
              </w:rPr>
            </w:pPr>
            <w:r w:rsidRPr="00521593">
              <w:rPr>
                <w:rFonts w:ascii="Times New Roman" w:hAnsi="Times New Roman"/>
                <w:sz w:val="24"/>
                <w:szCs w:val="24"/>
                <w:lang w:eastAsia="ru-RU"/>
              </w:rPr>
              <w:t>Земельний кодекс України, Закон України «Про місцеве самоврядування в Україні», Закон України «Про землеустрій»</w:t>
            </w:r>
          </w:p>
          <w:p w:rsidR="00010C8F" w:rsidRPr="00A86422" w:rsidRDefault="00010C8F" w:rsidP="00010C8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cs="Times New Roman"/>
                <w:lang w:eastAsia="uk-UA"/>
              </w:rPr>
            </w:pPr>
          </w:p>
          <w:p w:rsidR="00010C8F" w:rsidRPr="00A86422" w:rsidRDefault="00010C8F" w:rsidP="00010C8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Times New Roman" w:hAnsi="Times New Roman" w:cs="Times New Roman"/>
                <w:lang w:eastAsia="uk-UA"/>
              </w:rPr>
            </w:pPr>
          </w:p>
        </w:tc>
      </w:tr>
      <w:tr w:rsidR="00010C8F" w:rsidTr="00AB4073">
        <w:trPr>
          <w:gridBefore w:val="1"/>
          <w:wBefore w:w="10" w:type="dxa"/>
        </w:trPr>
        <w:tc>
          <w:tcPr>
            <w:tcW w:w="718" w:type="dxa"/>
            <w:tcBorders>
              <w:top w:val="single" w:sz="4" w:space="0" w:color="auto"/>
              <w:left w:val="single" w:sz="4" w:space="0" w:color="auto"/>
              <w:bottom w:val="single" w:sz="4" w:space="0" w:color="auto"/>
              <w:right w:val="single" w:sz="4" w:space="0" w:color="auto"/>
            </w:tcBorders>
          </w:tcPr>
          <w:p w:rsidR="00010C8F" w:rsidRPr="00A306F1" w:rsidRDefault="00010C8F" w:rsidP="00010C8F">
            <w:pPr>
              <w:pStyle w:val="10"/>
              <w:spacing w:after="0" w:line="240" w:lineRule="auto"/>
              <w:ind w:left="0"/>
              <w:jc w:val="both"/>
              <w:rPr>
                <w:rFonts w:ascii="Times New Roman" w:hAnsi="Times New Roman" w:cs="Times New Roman"/>
                <w:sz w:val="24"/>
                <w:szCs w:val="24"/>
                <w:lang w:eastAsia="ru-RU"/>
              </w:rPr>
            </w:pPr>
            <w:r w:rsidRPr="00A306F1">
              <w:rPr>
                <w:rFonts w:ascii="Times New Roman" w:hAnsi="Times New Roman" w:cs="Times New Roman"/>
                <w:sz w:val="24"/>
                <w:szCs w:val="24"/>
                <w:lang w:eastAsia="ru-RU"/>
              </w:rPr>
              <w:t>6</w:t>
            </w:r>
          </w:p>
        </w:tc>
        <w:tc>
          <w:tcPr>
            <w:tcW w:w="1003" w:type="dxa"/>
            <w:gridSpan w:val="3"/>
            <w:tcBorders>
              <w:top w:val="single" w:sz="4" w:space="0" w:color="auto"/>
              <w:left w:val="single" w:sz="4" w:space="0" w:color="auto"/>
              <w:bottom w:val="single" w:sz="4" w:space="0" w:color="auto"/>
              <w:right w:val="single" w:sz="4" w:space="0" w:color="auto"/>
            </w:tcBorders>
          </w:tcPr>
          <w:p w:rsidR="00010C8F" w:rsidRPr="000B7053" w:rsidRDefault="00010C8F" w:rsidP="00010C8F">
            <w:pPr>
              <w:pStyle w:val="10"/>
              <w:spacing w:after="0" w:line="240" w:lineRule="auto"/>
              <w:ind w:left="0"/>
              <w:rPr>
                <w:rFonts w:ascii="Times New Roman" w:hAnsi="Times New Roman" w:cs="Times New Roman"/>
                <w:b/>
                <w:sz w:val="24"/>
                <w:szCs w:val="24"/>
                <w:lang w:eastAsia="ru-RU"/>
              </w:rPr>
            </w:pPr>
            <w:r w:rsidRPr="000B7053">
              <w:rPr>
                <w:rFonts w:ascii="Times New Roman" w:hAnsi="Times New Roman" w:cs="Times New Roman"/>
                <w:sz w:val="24"/>
                <w:szCs w:val="24"/>
                <w:lang w:eastAsia="ru-RU"/>
              </w:rPr>
              <w:t>06-02</w:t>
            </w:r>
          </w:p>
        </w:tc>
        <w:tc>
          <w:tcPr>
            <w:tcW w:w="4751" w:type="dxa"/>
            <w:tcBorders>
              <w:top w:val="single" w:sz="4" w:space="0" w:color="auto"/>
              <w:left w:val="single" w:sz="4" w:space="0" w:color="auto"/>
              <w:bottom w:val="single" w:sz="4" w:space="0" w:color="auto"/>
              <w:right w:val="single" w:sz="4" w:space="0" w:color="auto"/>
            </w:tcBorders>
          </w:tcPr>
          <w:p w:rsidR="00010C8F" w:rsidRPr="00A306F1" w:rsidRDefault="00010C8F" w:rsidP="00010C8F">
            <w:pPr>
              <w:spacing w:after="0" w:line="240" w:lineRule="auto"/>
              <w:jc w:val="both"/>
              <w:rPr>
                <w:rFonts w:ascii="Times New Roman" w:hAnsi="Times New Roman" w:cs="Times New Roman"/>
                <w:b/>
                <w:bCs/>
                <w:sz w:val="24"/>
                <w:szCs w:val="24"/>
                <w:lang w:eastAsia="ru-RU"/>
              </w:rPr>
            </w:pPr>
            <w:r w:rsidRPr="00521593">
              <w:rPr>
                <w:rFonts w:ascii="Times New Roman" w:hAnsi="Times New Roman"/>
                <w:sz w:val="24"/>
                <w:szCs w:val="24"/>
                <w:lang w:eastAsia="ru-RU"/>
              </w:rPr>
              <w:t xml:space="preserve">Про затвердження </w:t>
            </w:r>
            <w:r>
              <w:rPr>
                <w:rFonts w:ascii="Times New Roman" w:hAnsi="Times New Roman"/>
                <w:sz w:val="24"/>
                <w:szCs w:val="24"/>
                <w:lang w:eastAsia="ru-RU"/>
              </w:rPr>
              <w:t>т</w:t>
            </w:r>
            <w:r w:rsidRPr="003E7930">
              <w:rPr>
                <w:rFonts w:ascii="Times New Roman" w:hAnsi="Times New Roman"/>
                <w:sz w:val="24"/>
                <w:szCs w:val="24"/>
                <w:lang w:eastAsia="ru-RU"/>
              </w:rPr>
              <w:t>ехнічн</w:t>
            </w:r>
            <w:r>
              <w:rPr>
                <w:rFonts w:ascii="Times New Roman" w:hAnsi="Times New Roman"/>
                <w:sz w:val="24"/>
                <w:szCs w:val="24"/>
                <w:lang w:eastAsia="ru-RU"/>
              </w:rPr>
              <w:t>ої</w:t>
            </w:r>
            <w:r w:rsidRPr="003E7930">
              <w:rPr>
                <w:rFonts w:ascii="Times New Roman" w:hAnsi="Times New Roman"/>
                <w:sz w:val="24"/>
                <w:szCs w:val="24"/>
                <w:lang w:eastAsia="ru-RU"/>
              </w:rPr>
              <w:t xml:space="preserve"> документаці</w:t>
            </w:r>
            <w:r>
              <w:rPr>
                <w:rFonts w:ascii="Times New Roman" w:hAnsi="Times New Roman"/>
                <w:sz w:val="24"/>
                <w:szCs w:val="24"/>
                <w:lang w:eastAsia="ru-RU"/>
              </w:rPr>
              <w:t>ї</w:t>
            </w:r>
            <w:r w:rsidRPr="003E7930">
              <w:rPr>
                <w:rFonts w:ascii="Times New Roman" w:hAnsi="Times New Roman"/>
                <w:sz w:val="24"/>
                <w:szCs w:val="24"/>
                <w:lang w:eastAsia="ru-RU"/>
              </w:rPr>
              <w:t xml:space="preserve"> із землеустрою щодо поділу та об’єднання земельних ділянок</w:t>
            </w:r>
            <w:r>
              <w:rPr>
                <w:rFonts w:ascii="Times New Roman" w:hAnsi="Times New Roman"/>
                <w:sz w:val="24"/>
                <w:szCs w:val="24"/>
                <w:lang w:eastAsia="ru-RU"/>
              </w:rPr>
              <w:t xml:space="preserve"> </w:t>
            </w:r>
            <w:r w:rsidRPr="00254F69">
              <w:rPr>
                <w:rFonts w:ascii="Times New Roman" w:hAnsi="Times New Roman"/>
                <w:sz w:val="24"/>
                <w:szCs w:val="24"/>
                <w:lang w:eastAsia="ru-RU"/>
              </w:rPr>
              <w:t>за рахунок земель державної чи комунальної власності</w:t>
            </w:r>
          </w:p>
        </w:tc>
        <w:tc>
          <w:tcPr>
            <w:tcW w:w="3848" w:type="dxa"/>
            <w:gridSpan w:val="2"/>
            <w:vMerge/>
            <w:tcBorders>
              <w:left w:val="single" w:sz="4" w:space="0" w:color="auto"/>
              <w:right w:val="single" w:sz="4" w:space="0" w:color="auto"/>
            </w:tcBorders>
          </w:tcPr>
          <w:p w:rsidR="00010C8F" w:rsidRPr="00A306F1" w:rsidRDefault="00010C8F" w:rsidP="00010C8F">
            <w:pPr>
              <w:spacing w:after="0" w:line="240" w:lineRule="auto"/>
              <w:jc w:val="both"/>
              <w:rPr>
                <w:rFonts w:ascii="Times New Roman" w:hAnsi="Times New Roman" w:cs="Times New Roman"/>
                <w:sz w:val="24"/>
                <w:szCs w:val="24"/>
              </w:rPr>
            </w:pPr>
          </w:p>
        </w:tc>
      </w:tr>
      <w:tr w:rsidR="00010C8F" w:rsidTr="00AB4073">
        <w:trPr>
          <w:gridBefore w:val="1"/>
          <w:wBefore w:w="10" w:type="dxa"/>
        </w:trPr>
        <w:tc>
          <w:tcPr>
            <w:tcW w:w="718" w:type="dxa"/>
            <w:tcBorders>
              <w:top w:val="single" w:sz="4" w:space="0" w:color="auto"/>
              <w:left w:val="single" w:sz="4" w:space="0" w:color="auto"/>
              <w:bottom w:val="single" w:sz="4" w:space="0" w:color="auto"/>
              <w:right w:val="single" w:sz="4" w:space="0" w:color="auto"/>
            </w:tcBorders>
          </w:tcPr>
          <w:p w:rsidR="00010C8F" w:rsidRPr="00A306F1" w:rsidRDefault="00010C8F" w:rsidP="00010C8F">
            <w:pPr>
              <w:pStyle w:val="10"/>
              <w:spacing w:after="0" w:line="240" w:lineRule="auto"/>
              <w:ind w:left="0"/>
              <w:jc w:val="both"/>
              <w:rPr>
                <w:rFonts w:ascii="Times New Roman" w:hAnsi="Times New Roman" w:cs="Times New Roman"/>
                <w:sz w:val="24"/>
                <w:szCs w:val="24"/>
                <w:lang w:eastAsia="ru-RU"/>
              </w:rPr>
            </w:pPr>
            <w:r w:rsidRPr="00A306F1">
              <w:rPr>
                <w:rFonts w:ascii="Times New Roman" w:hAnsi="Times New Roman" w:cs="Times New Roman"/>
                <w:sz w:val="24"/>
                <w:szCs w:val="24"/>
                <w:lang w:eastAsia="ru-RU"/>
              </w:rPr>
              <w:t>7</w:t>
            </w:r>
          </w:p>
        </w:tc>
        <w:tc>
          <w:tcPr>
            <w:tcW w:w="1003" w:type="dxa"/>
            <w:gridSpan w:val="3"/>
            <w:tcBorders>
              <w:top w:val="single" w:sz="4" w:space="0" w:color="auto"/>
              <w:left w:val="single" w:sz="4" w:space="0" w:color="auto"/>
              <w:bottom w:val="single" w:sz="4" w:space="0" w:color="auto"/>
              <w:right w:val="single" w:sz="4" w:space="0" w:color="auto"/>
            </w:tcBorders>
          </w:tcPr>
          <w:p w:rsidR="00010C8F" w:rsidRPr="000B7053" w:rsidRDefault="00010C8F" w:rsidP="00010C8F">
            <w:pPr>
              <w:pStyle w:val="10"/>
              <w:spacing w:after="0" w:line="240" w:lineRule="auto"/>
              <w:ind w:left="0"/>
              <w:rPr>
                <w:rFonts w:ascii="Times New Roman" w:hAnsi="Times New Roman" w:cs="Times New Roman"/>
                <w:b/>
                <w:sz w:val="24"/>
                <w:szCs w:val="24"/>
                <w:lang w:eastAsia="ru-RU"/>
              </w:rPr>
            </w:pPr>
            <w:r w:rsidRPr="000B7053">
              <w:rPr>
                <w:rFonts w:ascii="Times New Roman" w:hAnsi="Times New Roman" w:cs="Times New Roman"/>
                <w:sz w:val="24"/>
                <w:szCs w:val="24"/>
                <w:lang w:eastAsia="ru-RU"/>
              </w:rPr>
              <w:t>0</w:t>
            </w:r>
            <w:r w:rsidRPr="000B7053">
              <w:rPr>
                <w:rFonts w:ascii="Times New Roman" w:hAnsi="Times New Roman" w:cs="Times New Roman"/>
                <w:sz w:val="24"/>
                <w:szCs w:val="24"/>
                <w:lang w:val="ru-RU" w:eastAsia="ru-RU"/>
              </w:rPr>
              <w:t>6</w:t>
            </w:r>
            <w:r w:rsidRPr="000B7053">
              <w:rPr>
                <w:rFonts w:ascii="Times New Roman" w:hAnsi="Times New Roman" w:cs="Times New Roman"/>
                <w:sz w:val="24"/>
                <w:szCs w:val="24"/>
                <w:lang w:eastAsia="ru-RU"/>
              </w:rPr>
              <w:t>-03</w:t>
            </w:r>
          </w:p>
        </w:tc>
        <w:tc>
          <w:tcPr>
            <w:tcW w:w="4751" w:type="dxa"/>
            <w:tcBorders>
              <w:top w:val="single" w:sz="4" w:space="0" w:color="auto"/>
              <w:left w:val="single" w:sz="4" w:space="0" w:color="auto"/>
              <w:bottom w:val="single" w:sz="4" w:space="0" w:color="auto"/>
              <w:right w:val="single" w:sz="4" w:space="0" w:color="auto"/>
            </w:tcBorders>
          </w:tcPr>
          <w:p w:rsidR="00010C8F" w:rsidRPr="00A306F1" w:rsidRDefault="00010C8F" w:rsidP="00010C8F">
            <w:pPr>
              <w:spacing w:after="0" w:line="240" w:lineRule="auto"/>
              <w:jc w:val="both"/>
              <w:rPr>
                <w:rFonts w:ascii="Times New Roman" w:hAnsi="Times New Roman" w:cs="Times New Roman"/>
                <w:b/>
                <w:bCs/>
                <w:sz w:val="24"/>
                <w:szCs w:val="24"/>
                <w:lang w:eastAsia="ru-RU"/>
              </w:rPr>
            </w:pPr>
            <w:r w:rsidRPr="006467AA">
              <w:rPr>
                <w:rFonts w:ascii="Times New Roman" w:hAnsi="Times New Roman"/>
                <w:sz w:val="24"/>
                <w:szCs w:val="24"/>
                <w:lang w:eastAsia="ru-RU"/>
              </w:rPr>
              <w:t xml:space="preserve">Про </w:t>
            </w:r>
            <w:r w:rsidRPr="00954AE4">
              <w:rPr>
                <w:rFonts w:ascii="Times New Roman" w:hAnsi="Times New Roman"/>
                <w:sz w:val="24"/>
                <w:szCs w:val="24"/>
                <w:lang w:eastAsia="ru-RU"/>
              </w:rPr>
              <w:t>надання дозволу на виготовлення</w:t>
            </w:r>
            <w:r w:rsidRPr="006467AA">
              <w:rPr>
                <w:rFonts w:ascii="Times New Roman" w:hAnsi="Times New Roman"/>
                <w:sz w:val="24"/>
                <w:szCs w:val="24"/>
                <w:lang w:eastAsia="ru-RU"/>
              </w:rPr>
              <w:t xml:space="preserve"> </w:t>
            </w:r>
            <w:r>
              <w:rPr>
                <w:rFonts w:ascii="Times New Roman" w:hAnsi="Times New Roman"/>
                <w:sz w:val="24"/>
                <w:szCs w:val="24"/>
                <w:lang w:eastAsia="ru-RU"/>
              </w:rPr>
              <w:t>т</w:t>
            </w:r>
            <w:r w:rsidRPr="008F5325">
              <w:rPr>
                <w:rFonts w:ascii="Times New Roman" w:hAnsi="Times New Roman"/>
                <w:sz w:val="24"/>
                <w:szCs w:val="24"/>
                <w:lang w:eastAsia="ru-RU"/>
              </w:rPr>
              <w:t>ехнічн</w:t>
            </w:r>
            <w:r>
              <w:rPr>
                <w:rFonts w:ascii="Times New Roman" w:hAnsi="Times New Roman"/>
                <w:sz w:val="24"/>
                <w:szCs w:val="24"/>
                <w:lang w:eastAsia="ru-RU"/>
              </w:rPr>
              <w:t>ої</w:t>
            </w:r>
            <w:r w:rsidRPr="008F5325">
              <w:rPr>
                <w:rFonts w:ascii="Times New Roman" w:hAnsi="Times New Roman"/>
                <w:sz w:val="24"/>
                <w:szCs w:val="24"/>
                <w:lang w:eastAsia="ru-RU"/>
              </w:rPr>
              <w:t xml:space="preserve"> документаці</w:t>
            </w:r>
            <w:r>
              <w:rPr>
                <w:rFonts w:ascii="Times New Roman" w:hAnsi="Times New Roman"/>
                <w:sz w:val="24"/>
                <w:szCs w:val="24"/>
                <w:lang w:eastAsia="ru-RU"/>
              </w:rPr>
              <w:t>ї</w:t>
            </w:r>
            <w:r w:rsidRPr="008F5325">
              <w:rPr>
                <w:rFonts w:ascii="Times New Roman" w:hAnsi="Times New Roman"/>
                <w:sz w:val="24"/>
                <w:szCs w:val="24"/>
                <w:lang w:eastAsia="ru-RU"/>
              </w:rPr>
              <w:t xml:space="preserve"> із землеустрою щодо встановлення (відновлення) меж земельної ділянки в натурі (на місцевості)</w:t>
            </w:r>
          </w:p>
        </w:tc>
        <w:tc>
          <w:tcPr>
            <w:tcW w:w="3848" w:type="dxa"/>
            <w:gridSpan w:val="2"/>
            <w:vMerge/>
            <w:tcBorders>
              <w:left w:val="single" w:sz="4" w:space="0" w:color="auto"/>
              <w:right w:val="single" w:sz="4" w:space="0" w:color="auto"/>
            </w:tcBorders>
          </w:tcPr>
          <w:p w:rsidR="00010C8F" w:rsidRPr="00A306F1" w:rsidRDefault="00010C8F" w:rsidP="00010C8F">
            <w:pPr>
              <w:spacing w:after="0" w:line="240" w:lineRule="auto"/>
              <w:jc w:val="both"/>
              <w:rPr>
                <w:rFonts w:ascii="Times New Roman" w:hAnsi="Times New Roman" w:cs="Times New Roman"/>
                <w:sz w:val="24"/>
                <w:szCs w:val="24"/>
              </w:rPr>
            </w:pPr>
          </w:p>
        </w:tc>
      </w:tr>
      <w:tr w:rsidR="00010C8F" w:rsidTr="00AB4073">
        <w:trPr>
          <w:gridBefore w:val="1"/>
          <w:wBefore w:w="10" w:type="dxa"/>
        </w:trPr>
        <w:tc>
          <w:tcPr>
            <w:tcW w:w="718" w:type="dxa"/>
            <w:tcBorders>
              <w:top w:val="single" w:sz="4" w:space="0" w:color="auto"/>
              <w:left w:val="single" w:sz="4" w:space="0" w:color="auto"/>
              <w:bottom w:val="single" w:sz="4" w:space="0" w:color="auto"/>
              <w:right w:val="single" w:sz="4" w:space="0" w:color="auto"/>
            </w:tcBorders>
          </w:tcPr>
          <w:p w:rsidR="00010C8F" w:rsidRPr="00A306F1" w:rsidRDefault="00010C8F" w:rsidP="00010C8F">
            <w:pPr>
              <w:pStyle w:val="10"/>
              <w:spacing w:after="0" w:line="240" w:lineRule="auto"/>
              <w:ind w:left="0"/>
              <w:jc w:val="both"/>
              <w:rPr>
                <w:rFonts w:ascii="Times New Roman" w:hAnsi="Times New Roman" w:cs="Times New Roman"/>
                <w:sz w:val="24"/>
                <w:szCs w:val="24"/>
                <w:lang w:eastAsia="ru-RU"/>
              </w:rPr>
            </w:pPr>
            <w:r w:rsidRPr="00A306F1">
              <w:rPr>
                <w:rFonts w:ascii="Times New Roman" w:hAnsi="Times New Roman" w:cs="Times New Roman"/>
                <w:sz w:val="24"/>
                <w:szCs w:val="24"/>
                <w:lang w:eastAsia="ru-RU"/>
              </w:rPr>
              <w:t>8</w:t>
            </w:r>
          </w:p>
        </w:tc>
        <w:tc>
          <w:tcPr>
            <w:tcW w:w="1003" w:type="dxa"/>
            <w:gridSpan w:val="3"/>
            <w:tcBorders>
              <w:top w:val="single" w:sz="4" w:space="0" w:color="auto"/>
              <w:left w:val="single" w:sz="4" w:space="0" w:color="auto"/>
              <w:bottom w:val="single" w:sz="4" w:space="0" w:color="auto"/>
              <w:right w:val="single" w:sz="4" w:space="0" w:color="auto"/>
            </w:tcBorders>
          </w:tcPr>
          <w:p w:rsidR="00010C8F" w:rsidRPr="000B7053" w:rsidRDefault="00010C8F" w:rsidP="00010C8F">
            <w:pPr>
              <w:pStyle w:val="10"/>
              <w:spacing w:after="0" w:line="240" w:lineRule="auto"/>
              <w:ind w:left="0"/>
              <w:rPr>
                <w:rFonts w:ascii="Times New Roman" w:hAnsi="Times New Roman" w:cs="Times New Roman"/>
                <w:b/>
                <w:sz w:val="28"/>
                <w:szCs w:val="28"/>
                <w:lang w:eastAsia="ru-RU"/>
              </w:rPr>
            </w:pPr>
            <w:r w:rsidRPr="000B7053">
              <w:rPr>
                <w:rFonts w:ascii="Times New Roman" w:hAnsi="Times New Roman" w:cs="Times New Roman"/>
                <w:sz w:val="24"/>
                <w:szCs w:val="24"/>
                <w:lang w:eastAsia="ru-RU"/>
              </w:rPr>
              <w:t>0</w:t>
            </w:r>
            <w:r w:rsidRPr="000B7053">
              <w:rPr>
                <w:rFonts w:ascii="Times New Roman" w:hAnsi="Times New Roman" w:cs="Times New Roman"/>
                <w:sz w:val="24"/>
                <w:szCs w:val="24"/>
                <w:lang w:val="ru-RU" w:eastAsia="ru-RU"/>
              </w:rPr>
              <w:t>6</w:t>
            </w:r>
            <w:r w:rsidRPr="000B7053">
              <w:rPr>
                <w:rFonts w:ascii="Times New Roman" w:hAnsi="Times New Roman" w:cs="Times New Roman"/>
                <w:sz w:val="24"/>
                <w:szCs w:val="24"/>
                <w:lang w:eastAsia="ru-RU"/>
              </w:rPr>
              <w:t>-04</w:t>
            </w:r>
          </w:p>
        </w:tc>
        <w:tc>
          <w:tcPr>
            <w:tcW w:w="4751" w:type="dxa"/>
            <w:tcBorders>
              <w:top w:val="single" w:sz="4" w:space="0" w:color="auto"/>
              <w:left w:val="single" w:sz="4" w:space="0" w:color="auto"/>
              <w:bottom w:val="single" w:sz="4" w:space="0" w:color="auto"/>
              <w:right w:val="single" w:sz="4" w:space="0" w:color="auto"/>
            </w:tcBorders>
          </w:tcPr>
          <w:p w:rsidR="00010C8F" w:rsidRPr="00B95812" w:rsidRDefault="00010C8F" w:rsidP="00010C8F">
            <w:pPr>
              <w:spacing w:after="0" w:line="240" w:lineRule="auto"/>
              <w:jc w:val="both"/>
              <w:rPr>
                <w:rFonts w:ascii="Times New Roman" w:hAnsi="Times New Roman" w:cs="Times New Roman"/>
                <w:b/>
                <w:bCs/>
                <w:sz w:val="28"/>
                <w:szCs w:val="28"/>
                <w:lang w:eastAsia="ru-RU"/>
              </w:rPr>
            </w:pPr>
            <w:r w:rsidRPr="006467AA">
              <w:rPr>
                <w:rFonts w:ascii="Times New Roman" w:hAnsi="Times New Roman"/>
                <w:sz w:val="24"/>
                <w:szCs w:val="24"/>
                <w:lang w:eastAsia="ru-RU"/>
              </w:rPr>
              <w:t xml:space="preserve">Про затвердження </w:t>
            </w:r>
            <w:r>
              <w:rPr>
                <w:rFonts w:ascii="Times New Roman" w:hAnsi="Times New Roman"/>
                <w:sz w:val="24"/>
                <w:szCs w:val="24"/>
                <w:lang w:eastAsia="ru-RU"/>
              </w:rPr>
              <w:t>т</w:t>
            </w:r>
            <w:r w:rsidRPr="008F5325">
              <w:rPr>
                <w:rFonts w:ascii="Times New Roman" w:hAnsi="Times New Roman"/>
                <w:sz w:val="24"/>
                <w:szCs w:val="24"/>
                <w:lang w:eastAsia="ru-RU"/>
              </w:rPr>
              <w:t>ехнічн</w:t>
            </w:r>
            <w:r>
              <w:rPr>
                <w:rFonts w:ascii="Times New Roman" w:hAnsi="Times New Roman"/>
                <w:sz w:val="24"/>
                <w:szCs w:val="24"/>
                <w:lang w:eastAsia="ru-RU"/>
              </w:rPr>
              <w:t>ої</w:t>
            </w:r>
            <w:r w:rsidRPr="008F5325">
              <w:rPr>
                <w:rFonts w:ascii="Times New Roman" w:hAnsi="Times New Roman"/>
                <w:sz w:val="24"/>
                <w:szCs w:val="24"/>
                <w:lang w:eastAsia="ru-RU"/>
              </w:rPr>
              <w:t xml:space="preserve"> документаці</w:t>
            </w:r>
            <w:r>
              <w:rPr>
                <w:rFonts w:ascii="Times New Roman" w:hAnsi="Times New Roman"/>
                <w:sz w:val="24"/>
                <w:szCs w:val="24"/>
                <w:lang w:eastAsia="ru-RU"/>
              </w:rPr>
              <w:t>ї</w:t>
            </w:r>
            <w:r w:rsidRPr="008F5325">
              <w:rPr>
                <w:rFonts w:ascii="Times New Roman" w:hAnsi="Times New Roman"/>
                <w:sz w:val="24"/>
                <w:szCs w:val="24"/>
                <w:lang w:eastAsia="ru-RU"/>
              </w:rPr>
              <w:t xml:space="preserve"> із землеустрою щодо встановлення (відновлення) меж земельної ділянки в натурі (на місцевості)</w:t>
            </w:r>
          </w:p>
        </w:tc>
        <w:tc>
          <w:tcPr>
            <w:tcW w:w="3848" w:type="dxa"/>
            <w:gridSpan w:val="2"/>
            <w:vMerge w:val="restart"/>
            <w:tcBorders>
              <w:left w:val="single" w:sz="4" w:space="0" w:color="auto"/>
              <w:right w:val="single" w:sz="4" w:space="0" w:color="auto"/>
            </w:tcBorders>
          </w:tcPr>
          <w:p w:rsidR="00010C8F" w:rsidRPr="00A86422" w:rsidRDefault="00010C8F" w:rsidP="00010C8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cs="Times New Roman"/>
                <w:lang w:eastAsia="uk-UA"/>
              </w:rPr>
            </w:pPr>
          </w:p>
          <w:p w:rsidR="00010C8F" w:rsidRPr="00A86422" w:rsidRDefault="00010C8F" w:rsidP="00010C8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cs="Times New Roman"/>
                <w:lang w:eastAsia="uk-UA"/>
              </w:rPr>
            </w:pPr>
            <w:r w:rsidRPr="00521593">
              <w:rPr>
                <w:rFonts w:ascii="Times New Roman" w:hAnsi="Times New Roman"/>
                <w:sz w:val="24"/>
                <w:szCs w:val="24"/>
                <w:lang w:eastAsia="ru-RU"/>
              </w:rPr>
              <w:t>Земельний кодекс України</w:t>
            </w:r>
            <w:r>
              <w:rPr>
                <w:rFonts w:ascii="Times New Roman" w:hAnsi="Times New Roman"/>
                <w:sz w:val="24"/>
                <w:szCs w:val="24"/>
                <w:lang w:eastAsia="ru-RU"/>
              </w:rPr>
              <w:t>,</w:t>
            </w:r>
            <w:r w:rsidRPr="00521593">
              <w:rPr>
                <w:rFonts w:ascii="Times New Roman" w:hAnsi="Times New Roman"/>
                <w:sz w:val="24"/>
                <w:szCs w:val="24"/>
                <w:lang w:eastAsia="ru-RU"/>
              </w:rPr>
              <w:t xml:space="preserve"> Закон України «Про оренду землі»</w:t>
            </w:r>
            <w:r>
              <w:rPr>
                <w:rFonts w:ascii="Times New Roman" w:hAnsi="Times New Roman"/>
                <w:sz w:val="24"/>
                <w:szCs w:val="24"/>
                <w:lang w:eastAsia="ru-RU"/>
              </w:rPr>
              <w:t>,</w:t>
            </w:r>
            <w:r w:rsidRPr="00521593">
              <w:rPr>
                <w:rFonts w:ascii="Times New Roman" w:hAnsi="Times New Roman"/>
                <w:sz w:val="24"/>
                <w:szCs w:val="24"/>
                <w:lang w:eastAsia="ru-RU"/>
              </w:rPr>
              <w:t xml:space="preserve"> Закон України «Про місцеве самоврядування в Україні», Закон України «Про землеустрій»</w:t>
            </w:r>
          </w:p>
        </w:tc>
      </w:tr>
      <w:tr w:rsidR="00010C8F" w:rsidTr="00483F1C">
        <w:trPr>
          <w:gridBefore w:val="1"/>
          <w:wBefore w:w="10" w:type="dxa"/>
        </w:trPr>
        <w:tc>
          <w:tcPr>
            <w:tcW w:w="718" w:type="dxa"/>
            <w:tcBorders>
              <w:top w:val="single" w:sz="4" w:space="0" w:color="auto"/>
              <w:left w:val="single" w:sz="4" w:space="0" w:color="auto"/>
              <w:bottom w:val="single" w:sz="4" w:space="0" w:color="auto"/>
              <w:right w:val="single" w:sz="4" w:space="0" w:color="auto"/>
            </w:tcBorders>
          </w:tcPr>
          <w:p w:rsidR="00010C8F" w:rsidRPr="00A306F1" w:rsidRDefault="00010C8F" w:rsidP="00010C8F">
            <w:pPr>
              <w:pStyle w:val="10"/>
              <w:spacing w:after="0" w:line="240" w:lineRule="auto"/>
              <w:ind w:left="0"/>
              <w:jc w:val="both"/>
              <w:rPr>
                <w:rFonts w:ascii="Times New Roman" w:hAnsi="Times New Roman" w:cs="Times New Roman"/>
                <w:sz w:val="24"/>
                <w:szCs w:val="24"/>
                <w:lang w:eastAsia="ru-RU"/>
              </w:rPr>
            </w:pPr>
            <w:r w:rsidRPr="00A306F1">
              <w:rPr>
                <w:rFonts w:ascii="Times New Roman" w:hAnsi="Times New Roman" w:cs="Times New Roman"/>
                <w:sz w:val="24"/>
                <w:szCs w:val="24"/>
                <w:lang w:eastAsia="ru-RU"/>
              </w:rPr>
              <w:t>9</w:t>
            </w:r>
          </w:p>
        </w:tc>
        <w:tc>
          <w:tcPr>
            <w:tcW w:w="1003" w:type="dxa"/>
            <w:gridSpan w:val="3"/>
            <w:tcBorders>
              <w:top w:val="single" w:sz="4" w:space="0" w:color="auto"/>
              <w:left w:val="single" w:sz="4" w:space="0" w:color="auto"/>
              <w:bottom w:val="single" w:sz="4" w:space="0" w:color="auto"/>
              <w:right w:val="single" w:sz="4" w:space="0" w:color="auto"/>
            </w:tcBorders>
          </w:tcPr>
          <w:p w:rsidR="00010C8F" w:rsidRPr="000B7053" w:rsidRDefault="00010C8F" w:rsidP="00010C8F">
            <w:pPr>
              <w:pStyle w:val="10"/>
              <w:spacing w:after="0" w:line="240" w:lineRule="auto"/>
              <w:ind w:left="0"/>
              <w:rPr>
                <w:rFonts w:ascii="Times New Roman" w:hAnsi="Times New Roman" w:cs="Times New Roman"/>
                <w:b/>
                <w:sz w:val="24"/>
                <w:szCs w:val="24"/>
                <w:lang w:eastAsia="ru-RU"/>
              </w:rPr>
            </w:pPr>
            <w:r w:rsidRPr="000B7053">
              <w:rPr>
                <w:rFonts w:ascii="Times New Roman" w:hAnsi="Times New Roman" w:cs="Times New Roman"/>
                <w:sz w:val="24"/>
                <w:szCs w:val="24"/>
                <w:lang w:eastAsia="ru-RU"/>
              </w:rPr>
              <w:t>06-05</w:t>
            </w:r>
          </w:p>
        </w:tc>
        <w:tc>
          <w:tcPr>
            <w:tcW w:w="4751" w:type="dxa"/>
            <w:tcBorders>
              <w:top w:val="single" w:sz="4" w:space="0" w:color="auto"/>
              <w:left w:val="single" w:sz="4" w:space="0" w:color="auto"/>
              <w:bottom w:val="single" w:sz="4" w:space="0" w:color="auto"/>
              <w:right w:val="single" w:sz="4" w:space="0" w:color="auto"/>
            </w:tcBorders>
          </w:tcPr>
          <w:p w:rsidR="00010C8F" w:rsidRPr="00A306F1" w:rsidRDefault="00010C8F" w:rsidP="00010C8F">
            <w:pPr>
              <w:spacing w:after="0" w:line="240" w:lineRule="auto"/>
              <w:jc w:val="both"/>
              <w:rPr>
                <w:rFonts w:ascii="Times New Roman" w:hAnsi="Times New Roman" w:cs="Times New Roman"/>
                <w:b/>
                <w:bCs/>
                <w:sz w:val="24"/>
                <w:szCs w:val="24"/>
                <w:lang w:eastAsia="ru-RU"/>
              </w:rPr>
            </w:pPr>
            <w:r>
              <w:rPr>
                <w:rFonts w:ascii="Times New Roman" w:hAnsi="Times New Roman"/>
                <w:sz w:val="24"/>
                <w:szCs w:val="24"/>
                <w:lang w:eastAsia="ru-RU"/>
              </w:rPr>
              <w:t xml:space="preserve">Про </w:t>
            </w:r>
            <w:r w:rsidRPr="006D3792">
              <w:rPr>
                <w:rFonts w:ascii="Times New Roman" w:hAnsi="Times New Roman"/>
                <w:sz w:val="24"/>
                <w:szCs w:val="24"/>
                <w:lang w:eastAsia="ru-RU"/>
              </w:rPr>
              <w:t>передачу в оренду/суборенду земельної ділянки із земель комунальної власності</w:t>
            </w:r>
          </w:p>
        </w:tc>
        <w:tc>
          <w:tcPr>
            <w:tcW w:w="3848" w:type="dxa"/>
            <w:gridSpan w:val="2"/>
            <w:vMerge/>
            <w:tcBorders>
              <w:left w:val="single" w:sz="4" w:space="0" w:color="auto"/>
              <w:right w:val="single" w:sz="4" w:space="0" w:color="auto"/>
            </w:tcBorders>
            <w:vAlign w:val="center"/>
          </w:tcPr>
          <w:p w:rsidR="00010C8F" w:rsidRPr="00A306F1" w:rsidRDefault="00010C8F" w:rsidP="00010C8F">
            <w:pPr>
              <w:spacing w:after="0" w:line="240" w:lineRule="auto"/>
              <w:jc w:val="both"/>
              <w:rPr>
                <w:rFonts w:ascii="Times New Roman" w:hAnsi="Times New Roman" w:cs="Times New Roman"/>
                <w:sz w:val="24"/>
                <w:szCs w:val="24"/>
              </w:rPr>
            </w:pPr>
          </w:p>
        </w:tc>
      </w:tr>
      <w:tr w:rsidR="00010C8F" w:rsidTr="00483F1C">
        <w:trPr>
          <w:gridBefore w:val="1"/>
          <w:wBefore w:w="10" w:type="dxa"/>
        </w:trPr>
        <w:tc>
          <w:tcPr>
            <w:tcW w:w="718" w:type="dxa"/>
            <w:tcBorders>
              <w:top w:val="single" w:sz="4" w:space="0" w:color="auto"/>
              <w:left w:val="single" w:sz="4" w:space="0" w:color="auto"/>
              <w:bottom w:val="single" w:sz="4" w:space="0" w:color="auto"/>
              <w:right w:val="single" w:sz="4" w:space="0" w:color="auto"/>
            </w:tcBorders>
          </w:tcPr>
          <w:p w:rsidR="00010C8F" w:rsidRPr="00A306F1" w:rsidRDefault="00010C8F" w:rsidP="00010C8F">
            <w:pPr>
              <w:pStyle w:val="10"/>
              <w:spacing w:after="0" w:line="240" w:lineRule="auto"/>
              <w:ind w:left="0"/>
              <w:jc w:val="both"/>
              <w:rPr>
                <w:rFonts w:ascii="Times New Roman" w:hAnsi="Times New Roman" w:cs="Times New Roman"/>
                <w:sz w:val="24"/>
                <w:szCs w:val="24"/>
                <w:lang w:eastAsia="ru-RU"/>
              </w:rPr>
            </w:pPr>
            <w:r w:rsidRPr="00A306F1">
              <w:rPr>
                <w:rFonts w:ascii="Times New Roman" w:hAnsi="Times New Roman" w:cs="Times New Roman"/>
                <w:sz w:val="24"/>
                <w:szCs w:val="24"/>
                <w:lang w:eastAsia="ru-RU"/>
              </w:rPr>
              <w:t>10</w:t>
            </w:r>
          </w:p>
        </w:tc>
        <w:tc>
          <w:tcPr>
            <w:tcW w:w="1003" w:type="dxa"/>
            <w:gridSpan w:val="3"/>
            <w:tcBorders>
              <w:top w:val="single" w:sz="4" w:space="0" w:color="auto"/>
              <w:left w:val="single" w:sz="4" w:space="0" w:color="auto"/>
              <w:bottom w:val="single" w:sz="4" w:space="0" w:color="auto"/>
              <w:right w:val="single" w:sz="4" w:space="0" w:color="auto"/>
            </w:tcBorders>
          </w:tcPr>
          <w:p w:rsidR="00010C8F" w:rsidRPr="000B7053" w:rsidRDefault="00010C8F" w:rsidP="00010C8F">
            <w:pPr>
              <w:pStyle w:val="10"/>
              <w:spacing w:after="0" w:line="240" w:lineRule="auto"/>
              <w:ind w:left="0"/>
              <w:rPr>
                <w:rFonts w:ascii="Times New Roman" w:hAnsi="Times New Roman" w:cs="Times New Roman"/>
                <w:b/>
                <w:sz w:val="24"/>
                <w:szCs w:val="24"/>
                <w:lang w:eastAsia="ru-RU"/>
              </w:rPr>
            </w:pPr>
            <w:r w:rsidRPr="000B7053">
              <w:rPr>
                <w:rFonts w:ascii="Times New Roman" w:hAnsi="Times New Roman" w:cs="Times New Roman"/>
                <w:sz w:val="24"/>
                <w:szCs w:val="24"/>
                <w:lang w:eastAsia="ru-RU"/>
              </w:rPr>
              <w:t>06-06</w:t>
            </w:r>
          </w:p>
        </w:tc>
        <w:tc>
          <w:tcPr>
            <w:tcW w:w="4751" w:type="dxa"/>
            <w:tcBorders>
              <w:top w:val="single" w:sz="4" w:space="0" w:color="auto"/>
              <w:left w:val="single" w:sz="4" w:space="0" w:color="auto"/>
              <w:bottom w:val="single" w:sz="4" w:space="0" w:color="auto"/>
              <w:right w:val="single" w:sz="4" w:space="0" w:color="auto"/>
            </w:tcBorders>
          </w:tcPr>
          <w:p w:rsidR="00010C8F" w:rsidRPr="00A306F1" w:rsidRDefault="00010C8F" w:rsidP="00010C8F">
            <w:pPr>
              <w:spacing w:after="0" w:line="240" w:lineRule="auto"/>
              <w:jc w:val="both"/>
              <w:rPr>
                <w:rFonts w:ascii="Times New Roman" w:hAnsi="Times New Roman" w:cs="Times New Roman"/>
                <w:b/>
                <w:bCs/>
                <w:sz w:val="24"/>
                <w:szCs w:val="24"/>
                <w:lang w:eastAsia="ru-RU"/>
              </w:rPr>
            </w:pPr>
            <w:r>
              <w:rPr>
                <w:rFonts w:ascii="Times New Roman" w:hAnsi="Times New Roman"/>
                <w:sz w:val="24"/>
                <w:szCs w:val="24"/>
                <w:lang w:eastAsia="ru-RU"/>
              </w:rPr>
              <w:t xml:space="preserve">Про </w:t>
            </w:r>
            <w:r w:rsidRPr="000D01C7">
              <w:rPr>
                <w:rFonts w:ascii="Times New Roman" w:hAnsi="Times New Roman"/>
                <w:sz w:val="24"/>
                <w:szCs w:val="24"/>
                <w:lang w:eastAsia="ru-RU"/>
              </w:rPr>
              <w:t>внесення змін до договору оренди земельної ділянки</w:t>
            </w:r>
          </w:p>
        </w:tc>
        <w:tc>
          <w:tcPr>
            <w:tcW w:w="3848" w:type="dxa"/>
            <w:gridSpan w:val="2"/>
            <w:vMerge/>
            <w:tcBorders>
              <w:left w:val="single" w:sz="4" w:space="0" w:color="auto"/>
              <w:right w:val="single" w:sz="4" w:space="0" w:color="auto"/>
            </w:tcBorders>
            <w:vAlign w:val="center"/>
          </w:tcPr>
          <w:p w:rsidR="00010C8F" w:rsidRPr="00A306F1" w:rsidRDefault="00010C8F" w:rsidP="00010C8F">
            <w:pPr>
              <w:spacing w:after="0" w:line="240" w:lineRule="auto"/>
              <w:jc w:val="both"/>
              <w:rPr>
                <w:rFonts w:ascii="Times New Roman" w:hAnsi="Times New Roman" w:cs="Times New Roman"/>
                <w:sz w:val="24"/>
                <w:szCs w:val="24"/>
              </w:rPr>
            </w:pPr>
          </w:p>
        </w:tc>
      </w:tr>
      <w:tr w:rsidR="00010C8F" w:rsidTr="00AB4073">
        <w:trPr>
          <w:gridBefore w:val="1"/>
          <w:wBefore w:w="10" w:type="dxa"/>
        </w:trPr>
        <w:tc>
          <w:tcPr>
            <w:tcW w:w="718" w:type="dxa"/>
            <w:tcBorders>
              <w:top w:val="single" w:sz="4" w:space="0" w:color="auto"/>
              <w:left w:val="single" w:sz="4" w:space="0" w:color="auto"/>
              <w:bottom w:val="single" w:sz="4" w:space="0" w:color="auto"/>
              <w:right w:val="single" w:sz="4" w:space="0" w:color="auto"/>
            </w:tcBorders>
          </w:tcPr>
          <w:p w:rsidR="00010C8F" w:rsidRPr="00A306F1" w:rsidRDefault="00010C8F" w:rsidP="00010C8F">
            <w:pPr>
              <w:pStyle w:val="10"/>
              <w:spacing w:after="0" w:line="240" w:lineRule="auto"/>
              <w:ind w:left="0"/>
              <w:jc w:val="both"/>
              <w:rPr>
                <w:rFonts w:ascii="Times New Roman" w:hAnsi="Times New Roman" w:cs="Times New Roman"/>
                <w:sz w:val="24"/>
                <w:szCs w:val="24"/>
                <w:lang w:eastAsia="ru-RU"/>
              </w:rPr>
            </w:pPr>
            <w:r w:rsidRPr="00A306F1">
              <w:rPr>
                <w:rFonts w:ascii="Times New Roman" w:hAnsi="Times New Roman" w:cs="Times New Roman"/>
                <w:sz w:val="24"/>
                <w:szCs w:val="24"/>
                <w:lang w:eastAsia="ru-RU"/>
              </w:rPr>
              <w:t>11</w:t>
            </w:r>
          </w:p>
        </w:tc>
        <w:tc>
          <w:tcPr>
            <w:tcW w:w="1003" w:type="dxa"/>
            <w:gridSpan w:val="3"/>
            <w:tcBorders>
              <w:top w:val="single" w:sz="4" w:space="0" w:color="auto"/>
              <w:left w:val="single" w:sz="4" w:space="0" w:color="auto"/>
              <w:bottom w:val="single" w:sz="4" w:space="0" w:color="auto"/>
              <w:right w:val="single" w:sz="4" w:space="0" w:color="auto"/>
            </w:tcBorders>
          </w:tcPr>
          <w:p w:rsidR="00010C8F" w:rsidRPr="000B7053" w:rsidRDefault="00010C8F" w:rsidP="00010C8F">
            <w:pPr>
              <w:pStyle w:val="10"/>
              <w:spacing w:after="0" w:line="240" w:lineRule="auto"/>
              <w:ind w:left="0"/>
              <w:rPr>
                <w:rFonts w:ascii="Times New Roman" w:hAnsi="Times New Roman" w:cs="Times New Roman"/>
                <w:b/>
                <w:sz w:val="24"/>
                <w:szCs w:val="24"/>
                <w:lang w:eastAsia="ru-RU"/>
              </w:rPr>
            </w:pPr>
            <w:r w:rsidRPr="000B7053">
              <w:rPr>
                <w:rFonts w:ascii="Times New Roman" w:hAnsi="Times New Roman" w:cs="Times New Roman"/>
                <w:sz w:val="24"/>
                <w:szCs w:val="24"/>
                <w:lang w:eastAsia="ru-RU"/>
              </w:rPr>
              <w:t>06-07</w:t>
            </w:r>
          </w:p>
        </w:tc>
        <w:tc>
          <w:tcPr>
            <w:tcW w:w="4751" w:type="dxa"/>
            <w:tcBorders>
              <w:top w:val="single" w:sz="4" w:space="0" w:color="auto"/>
              <w:left w:val="single" w:sz="4" w:space="0" w:color="auto"/>
              <w:bottom w:val="single" w:sz="4" w:space="0" w:color="auto"/>
              <w:right w:val="single" w:sz="4" w:space="0" w:color="auto"/>
            </w:tcBorders>
          </w:tcPr>
          <w:p w:rsidR="00010C8F" w:rsidRPr="00A306F1" w:rsidRDefault="00010C8F" w:rsidP="00010C8F">
            <w:pPr>
              <w:spacing w:after="0" w:line="240" w:lineRule="auto"/>
              <w:jc w:val="both"/>
              <w:rPr>
                <w:rFonts w:ascii="Times New Roman" w:hAnsi="Times New Roman" w:cs="Times New Roman"/>
                <w:b/>
                <w:bCs/>
                <w:sz w:val="24"/>
                <w:szCs w:val="24"/>
                <w:lang w:eastAsia="ru-RU"/>
              </w:rPr>
            </w:pPr>
            <w:r>
              <w:rPr>
                <w:rFonts w:ascii="Times New Roman" w:hAnsi="Times New Roman"/>
                <w:sz w:val="24"/>
                <w:szCs w:val="24"/>
                <w:lang w:eastAsia="ru-RU"/>
              </w:rPr>
              <w:t xml:space="preserve">Про </w:t>
            </w:r>
            <w:r w:rsidRPr="0024567A">
              <w:rPr>
                <w:rFonts w:ascii="Times New Roman" w:hAnsi="Times New Roman"/>
                <w:sz w:val="24"/>
                <w:szCs w:val="24"/>
                <w:lang w:eastAsia="ru-RU"/>
              </w:rPr>
              <w:t>припинення договору оренди земельної ділянки</w:t>
            </w:r>
          </w:p>
        </w:tc>
        <w:tc>
          <w:tcPr>
            <w:tcW w:w="3848" w:type="dxa"/>
            <w:gridSpan w:val="2"/>
            <w:vMerge/>
            <w:tcBorders>
              <w:left w:val="single" w:sz="4" w:space="0" w:color="auto"/>
              <w:right w:val="single" w:sz="4" w:space="0" w:color="auto"/>
            </w:tcBorders>
          </w:tcPr>
          <w:p w:rsidR="00010C8F" w:rsidRPr="00A306F1" w:rsidRDefault="00010C8F" w:rsidP="00010C8F">
            <w:pPr>
              <w:spacing w:after="0" w:line="240" w:lineRule="auto"/>
              <w:jc w:val="both"/>
              <w:rPr>
                <w:rFonts w:ascii="Times New Roman" w:hAnsi="Times New Roman" w:cs="Times New Roman"/>
                <w:sz w:val="24"/>
                <w:szCs w:val="24"/>
              </w:rPr>
            </w:pPr>
          </w:p>
        </w:tc>
      </w:tr>
      <w:tr w:rsidR="00010C8F" w:rsidTr="00AB4073">
        <w:trPr>
          <w:gridBefore w:val="1"/>
          <w:wBefore w:w="10" w:type="dxa"/>
        </w:trPr>
        <w:tc>
          <w:tcPr>
            <w:tcW w:w="718" w:type="dxa"/>
            <w:tcBorders>
              <w:top w:val="single" w:sz="4" w:space="0" w:color="auto"/>
              <w:left w:val="single" w:sz="4" w:space="0" w:color="auto"/>
              <w:bottom w:val="single" w:sz="4" w:space="0" w:color="auto"/>
              <w:right w:val="single" w:sz="4" w:space="0" w:color="auto"/>
            </w:tcBorders>
          </w:tcPr>
          <w:p w:rsidR="00010C8F" w:rsidRPr="00A306F1" w:rsidRDefault="00010C8F" w:rsidP="00010C8F">
            <w:pPr>
              <w:pStyle w:val="10"/>
              <w:spacing w:after="0" w:line="240" w:lineRule="auto"/>
              <w:ind w:left="0"/>
              <w:jc w:val="both"/>
              <w:rPr>
                <w:rFonts w:ascii="Times New Roman" w:hAnsi="Times New Roman" w:cs="Times New Roman"/>
                <w:sz w:val="24"/>
                <w:szCs w:val="24"/>
                <w:lang w:eastAsia="ru-RU"/>
              </w:rPr>
            </w:pPr>
            <w:r w:rsidRPr="00A306F1">
              <w:rPr>
                <w:rFonts w:ascii="Times New Roman" w:hAnsi="Times New Roman" w:cs="Times New Roman"/>
                <w:sz w:val="24"/>
                <w:szCs w:val="24"/>
                <w:lang w:eastAsia="ru-RU"/>
              </w:rPr>
              <w:lastRenderedPageBreak/>
              <w:t>12</w:t>
            </w:r>
          </w:p>
        </w:tc>
        <w:tc>
          <w:tcPr>
            <w:tcW w:w="1003" w:type="dxa"/>
            <w:gridSpan w:val="3"/>
            <w:tcBorders>
              <w:top w:val="single" w:sz="4" w:space="0" w:color="auto"/>
              <w:left w:val="single" w:sz="4" w:space="0" w:color="auto"/>
              <w:bottom w:val="single" w:sz="4" w:space="0" w:color="auto"/>
              <w:right w:val="single" w:sz="4" w:space="0" w:color="auto"/>
            </w:tcBorders>
          </w:tcPr>
          <w:p w:rsidR="00010C8F" w:rsidRPr="000B7053" w:rsidRDefault="00010C8F" w:rsidP="00010C8F">
            <w:pPr>
              <w:pStyle w:val="10"/>
              <w:spacing w:after="0" w:line="240" w:lineRule="auto"/>
              <w:ind w:left="0"/>
              <w:rPr>
                <w:rFonts w:ascii="Times New Roman" w:hAnsi="Times New Roman" w:cs="Times New Roman"/>
                <w:b/>
                <w:sz w:val="28"/>
                <w:szCs w:val="28"/>
                <w:lang w:eastAsia="ru-RU"/>
              </w:rPr>
            </w:pPr>
            <w:r w:rsidRPr="000B7053">
              <w:rPr>
                <w:rFonts w:ascii="Times New Roman" w:hAnsi="Times New Roman" w:cs="Times New Roman"/>
                <w:sz w:val="24"/>
                <w:szCs w:val="24"/>
                <w:lang w:eastAsia="ru-RU"/>
              </w:rPr>
              <w:t>06-08</w:t>
            </w:r>
          </w:p>
        </w:tc>
        <w:tc>
          <w:tcPr>
            <w:tcW w:w="4751" w:type="dxa"/>
            <w:tcBorders>
              <w:top w:val="single" w:sz="4" w:space="0" w:color="auto"/>
              <w:left w:val="single" w:sz="4" w:space="0" w:color="auto"/>
              <w:bottom w:val="single" w:sz="4" w:space="0" w:color="auto"/>
              <w:right w:val="single" w:sz="4" w:space="0" w:color="auto"/>
            </w:tcBorders>
          </w:tcPr>
          <w:p w:rsidR="00010C8F" w:rsidRPr="00B95812" w:rsidRDefault="00010C8F" w:rsidP="00010C8F">
            <w:pPr>
              <w:spacing w:after="0" w:line="240" w:lineRule="auto"/>
              <w:jc w:val="both"/>
              <w:rPr>
                <w:rFonts w:ascii="Times New Roman" w:hAnsi="Times New Roman" w:cs="Times New Roman"/>
                <w:b/>
                <w:bCs/>
                <w:sz w:val="28"/>
                <w:szCs w:val="28"/>
                <w:lang w:eastAsia="ru-RU"/>
              </w:rPr>
            </w:pPr>
            <w:r>
              <w:rPr>
                <w:rFonts w:ascii="Times New Roman" w:hAnsi="Times New Roman"/>
                <w:sz w:val="24"/>
                <w:szCs w:val="24"/>
                <w:lang w:eastAsia="ru-RU"/>
              </w:rPr>
              <w:t xml:space="preserve">Про </w:t>
            </w:r>
            <w:r w:rsidRPr="00817EA3">
              <w:rPr>
                <w:rFonts w:ascii="Times New Roman" w:hAnsi="Times New Roman"/>
                <w:sz w:val="24"/>
                <w:szCs w:val="24"/>
                <w:lang w:eastAsia="ru-RU"/>
              </w:rPr>
              <w:t>укладання договору оренди земельної ділянки</w:t>
            </w:r>
          </w:p>
        </w:tc>
        <w:tc>
          <w:tcPr>
            <w:tcW w:w="3848" w:type="dxa"/>
            <w:gridSpan w:val="2"/>
            <w:vMerge w:val="restart"/>
            <w:tcBorders>
              <w:left w:val="single" w:sz="4" w:space="0" w:color="auto"/>
              <w:right w:val="single" w:sz="4" w:space="0" w:color="auto"/>
            </w:tcBorders>
          </w:tcPr>
          <w:p w:rsidR="00010C8F" w:rsidRPr="00B95812" w:rsidRDefault="00010C8F" w:rsidP="00010C8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cs="Times New Roman"/>
                <w:sz w:val="24"/>
                <w:szCs w:val="24"/>
                <w:lang w:eastAsia="uk-UA"/>
              </w:rPr>
            </w:pPr>
          </w:p>
        </w:tc>
      </w:tr>
      <w:tr w:rsidR="00010C8F" w:rsidTr="00AB4073">
        <w:trPr>
          <w:gridBefore w:val="1"/>
          <w:wBefore w:w="10" w:type="dxa"/>
        </w:trPr>
        <w:tc>
          <w:tcPr>
            <w:tcW w:w="718" w:type="dxa"/>
            <w:tcBorders>
              <w:top w:val="single" w:sz="4" w:space="0" w:color="auto"/>
              <w:left w:val="single" w:sz="4" w:space="0" w:color="auto"/>
              <w:bottom w:val="single" w:sz="4" w:space="0" w:color="auto"/>
              <w:right w:val="single" w:sz="4" w:space="0" w:color="auto"/>
            </w:tcBorders>
          </w:tcPr>
          <w:p w:rsidR="00010C8F" w:rsidRPr="00A306F1" w:rsidRDefault="00010C8F" w:rsidP="00010C8F">
            <w:pPr>
              <w:pStyle w:val="10"/>
              <w:spacing w:after="0" w:line="240" w:lineRule="auto"/>
              <w:ind w:left="0"/>
              <w:jc w:val="both"/>
              <w:rPr>
                <w:rFonts w:ascii="Times New Roman" w:hAnsi="Times New Roman" w:cs="Times New Roman"/>
                <w:sz w:val="24"/>
                <w:szCs w:val="24"/>
                <w:lang w:eastAsia="ru-RU"/>
              </w:rPr>
            </w:pPr>
            <w:r w:rsidRPr="00A306F1">
              <w:rPr>
                <w:rFonts w:ascii="Times New Roman" w:hAnsi="Times New Roman" w:cs="Times New Roman"/>
                <w:sz w:val="24"/>
                <w:szCs w:val="24"/>
                <w:lang w:eastAsia="ru-RU"/>
              </w:rPr>
              <w:t>13</w:t>
            </w:r>
          </w:p>
        </w:tc>
        <w:tc>
          <w:tcPr>
            <w:tcW w:w="1003" w:type="dxa"/>
            <w:gridSpan w:val="3"/>
            <w:tcBorders>
              <w:top w:val="single" w:sz="4" w:space="0" w:color="auto"/>
              <w:left w:val="single" w:sz="4" w:space="0" w:color="auto"/>
              <w:bottom w:val="single" w:sz="4" w:space="0" w:color="auto"/>
              <w:right w:val="single" w:sz="4" w:space="0" w:color="auto"/>
            </w:tcBorders>
          </w:tcPr>
          <w:p w:rsidR="00010C8F" w:rsidRPr="000B7053" w:rsidRDefault="00010C8F" w:rsidP="00010C8F">
            <w:pPr>
              <w:pStyle w:val="10"/>
              <w:spacing w:after="0" w:line="240" w:lineRule="auto"/>
              <w:ind w:left="0"/>
              <w:rPr>
                <w:rFonts w:ascii="Times New Roman" w:hAnsi="Times New Roman" w:cs="Times New Roman"/>
                <w:b/>
                <w:sz w:val="28"/>
                <w:szCs w:val="28"/>
                <w:lang w:eastAsia="ru-RU"/>
              </w:rPr>
            </w:pPr>
            <w:r w:rsidRPr="000B7053">
              <w:rPr>
                <w:rFonts w:ascii="Times New Roman" w:hAnsi="Times New Roman" w:cs="Times New Roman"/>
                <w:sz w:val="24"/>
                <w:szCs w:val="24"/>
                <w:lang w:eastAsia="ru-RU"/>
              </w:rPr>
              <w:t>06-09</w:t>
            </w:r>
          </w:p>
        </w:tc>
        <w:tc>
          <w:tcPr>
            <w:tcW w:w="4751" w:type="dxa"/>
            <w:tcBorders>
              <w:top w:val="single" w:sz="4" w:space="0" w:color="auto"/>
              <w:left w:val="single" w:sz="4" w:space="0" w:color="auto"/>
              <w:bottom w:val="single" w:sz="4" w:space="0" w:color="auto"/>
              <w:right w:val="single" w:sz="4" w:space="0" w:color="auto"/>
            </w:tcBorders>
          </w:tcPr>
          <w:p w:rsidR="00010C8F" w:rsidRPr="00B95812" w:rsidRDefault="00010C8F" w:rsidP="00010C8F">
            <w:pPr>
              <w:spacing w:after="0" w:line="240" w:lineRule="auto"/>
              <w:jc w:val="both"/>
              <w:rPr>
                <w:rFonts w:ascii="Times New Roman" w:hAnsi="Times New Roman" w:cs="Times New Roman"/>
                <w:b/>
                <w:bCs/>
                <w:sz w:val="28"/>
                <w:szCs w:val="28"/>
                <w:lang w:eastAsia="ru-RU"/>
              </w:rPr>
            </w:pPr>
            <w:r>
              <w:rPr>
                <w:rFonts w:ascii="Times New Roman" w:hAnsi="Times New Roman"/>
                <w:sz w:val="24"/>
                <w:szCs w:val="24"/>
                <w:lang w:eastAsia="ru-RU"/>
              </w:rPr>
              <w:t>Про п</w:t>
            </w:r>
            <w:r w:rsidRPr="00521593">
              <w:rPr>
                <w:rFonts w:ascii="Times New Roman" w:hAnsi="Times New Roman"/>
                <w:sz w:val="24"/>
                <w:szCs w:val="24"/>
                <w:lang w:eastAsia="ru-RU"/>
              </w:rPr>
              <w:t xml:space="preserve">оновлення </w:t>
            </w:r>
            <w:r w:rsidRPr="00B854D6">
              <w:rPr>
                <w:rFonts w:ascii="Times New Roman" w:hAnsi="Times New Roman"/>
                <w:sz w:val="24"/>
                <w:szCs w:val="24"/>
                <w:lang w:eastAsia="ru-RU"/>
              </w:rPr>
              <w:t>договору оренди земельної ділянки</w:t>
            </w:r>
          </w:p>
        </w:tc>
        <w:tc>
          <w:tcPr>
            <w:tcW w:w="3848" w:type="dxa"/>
            <w:gridSpan w:val="2"/>
            <w:vMerge/>
            <w:tcBorders>
              <w:left w:val="single" w:sz="4" w:space="0" w:color="auto"/>
              <w:right w:val="single" w:sz="4" w:space="0" w:color="auto"/>
            </w:tcBorders>
          </w:tcPr>
          <w:p w:rsidR="00010C8F" w:rsidRPr="00A86422" w:rsidRDefault="00010C8F" w:rsidP="00010C8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cs="Times New Roman"/>
                <w:lang w:eastAsia="uk-UA"/>
              </w:rPr>
            </w:pPr>
          </w:p>
        </w:tc>
      </w:tr>
      <w:tr w:rsidR="00010C8F" w:rsidTr="00AB4073">
        <w:trPr>
          <w:gridBefore w:val="1"/>
          <w:wBefore w:w="10" w:type="dxa"/>
        </w:trPr>
        <w:tc>
          <w:tcPr>
            <w:tcW w:w="718" w:type="dxa"/>
            <w:tcBorders>
              <w:top w:val="single" w:sz="4" w:space="0" w:color="auto"/>
              <w:left w:val="single" w:sz="4" w:space="0" w:color="auto"/>
              <w:bottom w:val="single" w:sz="4" w:space="0" w:color="auto"/>
              <w:right w:val="single" w:sz="4" w:space="0" w:color="auto"/>
            </w:tcBorders>
          </w:tcPr>
          <w:p w:rsidR="00010C8F" w:rsidRPr="00A306F1" w:rsidRDefault="00010C8F" w:rsidP="00010C8F">
            <w:pPr>
              <w:pStyle w:val="10"/>
              <w:spacing w:after="0" w:line="240" w:lineRule="auto"/>
              <w:ind w:left="0"/>
              <w:jc w:val="both"/>
              <w:rPr>
                <w:rFonts w:ascii="Times New Roman" w:hAnsi="Times New Roman" w:cs="Times New Roman"/>
                <w:sz w:val="24"/>
                <w:szCs w:val="24"/>
                <w:lang w:eastAsia="ru-RU"/>
              </w:rPr>
            </w:pPr>
            <w:r w:rsidRPr="00A306F1">
              <w:rPr>
                <w:rFonts w:ascii="Times New Roman" w:hAnsi="Times New Roman" w:cs="Times New Roman"/>
                <w:sz w:val="24"/>
                <w:szCs w:val="24"/>
                <w:lang w:eastAsia="ru-RU"/>
              </w:rPr>
              <w:t>14</w:t>
            </w:r>
          </w:p>
        </w:tc>
        <w:tc>
          <w:tcPr>
            <w:tcW w:w="1003" w:type="dxa"/>
            <w:gridSpan w:val="3"/>
            <w:tcBorders>
              <w:top w:val="single" w:sz="4" w:space="0" w:color="auto"/>
              <w:left w:val="single" w:sz="4" w:space="0" w:color="auto"/>
              <w:bottom w:val="single" w:sz="4" w:space="0" w:color="auto"/>
              <w:right w:val="single" w:sz="4" w:space="0" w:color="auto"/>
            </w:tcBorders>
          </w:tcPr>
          <w:p w:rsidR="00010C8F" w:rsidRPr="000B7053" w:rsidRDefault="00010C8F" w:rsidP="00010C8F">
            <w:pPr>
              <w:pStyle w:val="10"/>
              <w:spacing w:after="0" w:line="240" w:lineRule="auto"/>
              <w:ind w:left="0"/>
              <w:rPr>
                <w:rFonts w:ascii="Times New Roman" w:hAnsi="Times New Roman" w:cs="Times New Roman"/>
                <w:b/>
                <w:sz w:val="28"/>
                <w:szCs w:val="28"/>
                <w:lang w:eastAsia="ru-RU"/>
              </w:rPr>
            </w:pPr>
            <w:r w:rsidRPr="000B7053">
              <w:rPr>
                <w:rFonts w:ascii="Times New Roman" w:hAnsi="Times New Roman" w:cs="Times New Roman"/>
                <w:sz w:val="24"/>
                <w:szCs w:val="24"/>
                <w:lang w:val="ru-RU" w:eastAsia="ru-RU"/>
              </w:rPr>
              <w:t>06</w:t>
            </w:r>
            <w:r w:rsidRPr="000B7053">
              <w:rPr>
                <w:rFonts w:ascii="Times New Roman" w:hAnsi="Times New Roman" w:cs="Times New Roman"/>
                <w:sz w:val="24"/>
                <w:szCs w:val="24"/>
                <w:lang w:eastAsia="ru-RU"/>
              </w:rPr>
              <w:t>-10</w:t>
            </w:r>
          </w:p>
        </w:tc>
        <w:tc>
          <w:tcPr>
            <w:tcW w:w="4751" w:type="dxa"/>
            <w:tcBorders>
              <w:top w:val="single" w:sz="4" w:space="0" w:color="auto"/>
              <w:left w:val="single" w:sz="4" w:space="0" w:color="auto"/>
              <w:bottom w:val="single" w:sz="4" w:space="0" w:color="auto"/>
              <w:right w:val="single" w:sz="4" w:space="0" w:color="auto"/>
            </w:tcBorders>
          </w:tcPr>
          <w:p w:rsidR="00010C8F" w:rsidRPr="00B95812" w:rsidRDefault="00010C8F" w:rsidP="00010C8F">
            <w:pPr>
              <w:spacing w:after="0" w:line="240" w:lineRule="auto"/>
              <w:jc w:val="both"/>
              <w:rPr>
                <w:rFonts w:ascii="Times New Roman" w:hAnsi="Times New Roman" w:cs="Times New Roman"/>
                <w:b/>
                <w:bCs/>
                <w:sz w:val="28"/>
                <w:szCs w:val="28"/>
                <w:lang w:eastAsia="ru-RU"/>
              </w:rPr>
            </w:pPr>
            <w:r>
              <w:rPr>
                <w:rFonts w:ascii="Times New Roman" w:hAnsi="Times New Roman"/>
                <w:sz w:val="24"/>
                <w:szCs w:val="24"/>
                <w:lang w:eastAsia="ru-RU"/>
              </w:rPr>
              <w:t xml:space="preserve">Про </w:t>
            </w:r>
            <w:r w:rsidRPr="00B9679E">
              <w:rPr>
                <w:rFonts w:ascii="Times New Roman" w:hAnsi="Times New Roman"/>
                <w:sz w:val="24"/>
                <w:szCs w:val="24"/>
                <w:lang w:eastAsia="ru-RU"/>
              </w:rPr>
              <w:t xml:space="preserve">надання дозволу на виготовлення </w:t>
            </w:r>
            <w:r w:rsidRPr="003010FE">
              <w:rPr>
                <w:rFonts w:ascii="Times New Roman" w:hAnsi="Times New Roman"/>
                <w:sz w:val="24"/>
                <w:szCs w:val="24"/>
                <w:lang w:eastAsia="ru-RU"/>
              </w:rPr>
              <w:t xml:space="preserve">звіту про експертну грошову оцінку земельної ділянки </w:t>
            </w:r>
            <w:r w:rsidRPr="00521593">
              <w:rPr>
                <w:rFonts w:ascii="Times New Roman" w:hAnsi="Times New Roman"/>
                <w:sz w:val="24"/>
                <w:szCs w:val="24"/>
                <w:lang w:eastAsia="ru-RU"/>
              </w:rPr>
              <w:t>несільськогосподарського призначення (на якій розташовано об’єкт нерухомого майна, що є власністю покупця цієї ділянки), межі якої визначено в натурі та без зміни її цільового призначення</w:t>
            </w:r>
          </w:p>
        </w:tc>
        <w:tc>
          <w:tcPr>
            <w:tcW w:w="3848" w:type="dxa"/>
            <w:gridSpan w:val="2"/>
            <w:vMerge w:val="restart"/>
            <w:tcBorders>
              <w:top w:val="single" w:sz="4" w:space="0" w:color="auto"/>
              <w:left w:val="single" w:sz="4" w:space="0" w:color="auto"/>
              <w:right w:val="single" w:sz="4" w:space="0" w:color="auto"/>
            </w:tcBorders>
            <w:vAlign w:val="center"/>
          </w:tcPr>
          <w:p w:rsidR="00010C8F" w:rsidRPr="00A86422" w:rsidRDefault="00010C8F" w:rsidP="00010C8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Times New Roman" w:hAnsi="Times New Roman" w:cs="Times New Roman"/>
                <w:lang w:eastAsia="uk-UA"/>
              </w:rPr>
            </w:pPr>
            <w:r w:rsidRPr="00521593">
              <w:rPr>
                <w:rFonts w:ascii="Times New Roman" w:hAnsi="Times New Roman"/>
                <w:sz w:val="24"/>
                <w:szCs w:val="24"/>
                <w:lang w:eastAsia="ru-RU"/>
              </w:rPr>
              <w:t>Земельний кодекс України</w:t>
            </w:r>
            <w:r>
              <w:rPr>
                <w:rFonts w:ascii="Times New Roman" w:hAnsi="Times New Roman"/>
                <w:sz w:val="24"/>
                <w:szCs w:val="24"/>
                <w:lang w:eastAsia="ru-RU"/>
              </w:rPr>
              <w:t xml:space="preserve">, </w:t>
            </w:r>
            <w:r w:rsidRPr="00521593">
              <w:rPr>
                <w:rFonts w:ascii="Times New Roman" w:hAnsi="Times New Roman"/>
                <w:sz w:val="24"/>
                <w:szCs w:val="24"/>
                <w:lang w:eastAsia="ru-RU"/>
              </w:rPr>
              <w:t>Закон України «Про оцінку земель»</w:t>
            </w:r>
            <w:r>
              <w:rPr>
                <w:rFonts w:ascii="Times New Roman" w:hAnsi="Times New Roman"/>
                <w:sz w:val="24"/>
                <w:szCs w:val="24"/>
                <w:lang w:eastAsia="ru-RU"/>
              </w:rPr>
              <w:t>,</w:t>
            </w:r>
            <w:r w:rsidRPr="00521593">
              <w:rPr>
                <w:rFonts w:ascii="Times New Roman" w:hAnsi="Times New Roman"/>
                <w:sz w:val="24"/>
                <w:szCs w:val="24"/>
                <w:lang w:eastAsia="ru-RU"/>
              </w:rPr>
              <w:t xml:space="preserve"> Закон України «Про місцеве самоврядування в Україні»</w:t>
            </w:r>
          </w:p>
          <w:p w:rsidR="00010C8F" w:rsidRPr="00A86422" w:rsidRDefault="00010C8F" w:rsidP="00010C8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cs="Times New Roman"/>
                <w:lang w:eastAsia="uk-UA"/>
              </w:rPr>
            </w:pPr>
            <w:r w:rsidRPr="00521593">
              <w:rPr>
                <w:rFonts w:ascii="Times New Roman" w:hAnsi="Times New Roman"/>
                <w:sz w:val="24"/>
                <w:szCs w:val="24"/>
                <w:lang w:eastAsia="ru-RU"/>
              </w:rPr>
              <w:t>Земельний кодекс України</w:t>
            </w:r>
          </w:p>
          <w:p w:rsidR="00010C8F" w:rsidRPr="00A86422" w:rsidRDefault="00010C8F" w:rsidP="00010C8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Times New Roman" w:hAnsi="Times New Roman" w:cs="Times New Roman"/>
                <w:lang w:eastAsia="uk-UA"/>
              </w:rPr>
            </w:pPr>
            <w:r w:rsidRPr="00521593">
              <w:rPr>
                <w:rFonts w:ascii="Times New Roman" w:hAnsi="Times New Roman"/>
                <w:sz w:val="24"/>
                <w:szCs w:val="24"/>
                <w:lang w:eastAsia="ru-RU"/>
              </w:rPr>
              <w:t xml:space="preserve">Земельний </w:t>
            </w:r>
            <w:r>
              <w:rPr>
                <w:rFonts w:ascii="Times New Roman" w:hAnsi="Times New Roman"/>
                <w:sz w:val="24"/>
                <w:szCs w:val="24"/>
                <w:lang w:eastAsia="ru-RU"/>
              </w:rPr>
              <w:t>к</w:t>
            </w:r>
            <w:r w:rsidRPr="00521593">
              <w:rPr>
                <w:rFonts w:ascii="Times New Roman" w:hAnsi="Times New Roman"/>
                <w:sz w:val="24"/>
                <w:szCs w:val="24"/>
                <w:lang w:eastAsia="ru-RU"/>
              </w:rPr>
              <w:t>одекс України</w:t>
            </w:r>
            <w:r>
              <w:rPr>
                <w:rFonts w:ascii="Times New Roman" w:hAnsi="Times New Roman"/>
                <w:sz w:val="24"/>
                <w:szCs w:val="24"/>
                <w:lang w:eastAsia="ru-RU"/>
              </w:rPr>
              <w:t>,</w:t>
            </w:r>
            <w:r w:rsidRPr="00521593">
              <w:rPr>
                <w:rFonts w:ascii="Times New Roman" w:hAnsi="Times New Roman"/>
                <w:sz w:val="24"/>
                <w:szCs w:val="24"/>
                <w:lang w:eastAsia="ru-RU"/>
              </w:rPr>
              <w:t xml:space="preserve"> Закон України «Про місцеве самоврядування в Україні»</w:t>
            </w:r>
            <w:r>
              <w:rPr>
                <w:rFonts w:ascii="Times New Roman" w:hAnsi="Times New Roman"/>
                <w:sz w:val="24"/>
                <w:szCs w:val="24"/>
                <w:lang w:eastAsia="ru-RU"/>
              </w:rPr>
              <w:t xml:space="preserve">, </w:t>
            </w:r>
            <w:r w:rsidRPr="00521593">
              <w:rPr>
                <w:rFonts w:ascii="Times New Roman" w:hAnsi="Times New Roman"/>
                <w:sz w:val="24"/>
                <w:szCs w:val="24"/>
                <w:lang w:eastAsia="ru-RU"/>
              </w:rPr>
              <w:t>Закони України «Про землеустрій»</w:t>
            </w:r>
            <w:r>
              <w:rPr>
                <w:rFonts w:ascii="Times New Roman" w:hAnsi="Times New Roman"/>
                <w:sz w:val="24"/>
                <w:szCs w:val="24"/>
                <w:lang w:eastAsia="ru-RU"/>
              </w:rPr>
              <w:t xml:space="preserve">, </w:t>
            </w:r>
            <w:r w:rsidRPr="00521593">
              <w:rPr>
                <w:rFonts w:ascii="Times New Roman" w:hAnsi="Times New Roman"/>
                <w:sz w:val="24"/>
                <w:szCs w:val="24"/>
                <w:lang w:eastAsia="ru-RU"/>
              </w:rPr>
              <w:t>Закон України «Про державний земельний кадастр»</w:t>
            </w:r>
          </w:p>
          <w:p w:rsidR="00010C8F" w:rsidRPr="00A86422" w:rsidRDefault="00010C8F" w:rsidP="00010C8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Times New Roman" w:hAnsi="Times New Roman" w:cs="Times New Roman"/>
                <w:lang w:eastAsia="uk-UA"/>
              </w:rPr>
            </w:pPr>
            <w:r w:rsidRPr="00521593">
              <w:rPr>
                <w:rFonts w:ascii="Times New Roman" w:hAnsi="Times New Roman"/>
                <w:sz w:val="24"/>
                <w:szCs w:val="24"/>
                <w:lang w:eastAsia="ru-RU"/>
              </w:rPr>
              <w:t>Земельний кодекс України, Закон України «Про місцеве самоврядування в Україні», Закон України «Про землеустрій»</w:t>
            </w:r>
          </w:p>
          <w:p w:rsidR="00010C8F" w:rsidRPr="00A86422" w:rsidRDefault="00010C8F" w:rsidP="00010C8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Times New Roman" w:hAnsi="Times New Roman" w:cs="Times New Roman"/>
                <w:lang w:eastAsia="uk-UA"/>
              </w:rPr>
            </w:pPr>
          </w:p>
        </w:tc>
      </w:tr>
      <w:tr w:rsidR="00010C8F" w:rsidTr="00AB4073">
        <w:trPr>
          <w:gridBefore w:val="1"/>
          <w:wBefore w:w="10" w:type="dxa"/>
        </w:trPr>
        <w:tc>
          <w:tcPr>
            <w:tcW w:w="718" w:type="dxa"/>
            <w:tcBorders>
              <w:top w:val="single" w:sz="4" w:space="0" w:color="auto"/>
              <w:left w:val="single" w:sz="4" w:space="0" w:color="auto"/>
              <w:bottom w:val="single" w:sz="4" w:space="0" w:color="auto"/>
              <w:right w:val="single" w:sz="4" w:space="0" w:color="auto"/>
            </w:tcBorders>
          </w:tcPr>
          <w:p w:rsidR="00010C8F" w:rsidRPr="00A306F1" w:rsidRDefault="00010C8F" w:rsidP="00010C8F">
            <w:pPr>
              <w:pStyle w:val="10"/>
              <w:spacing w:after="0" w:line="240" w:lineRule="auto"/>
              <w:ind w:left="0"/>
              <w:jc w:val="both"/>
              <w:rPr>
                <w:rFonts w:ascii="Times New Roman" w:hAnsi="Times New Roman" w:cs="Times New Roman"/>
                <w:sz w:val="24"/>
                <w:szCs w:val="24"/>
                <w:lang w:eastAsia="ru-RU"/>
              </w:rPr>
            </w:pPr>
            <w:r w:rsidRPr="00A306F1">
              <w:rPr>
                <w:rFonts w:ascii="Times New Roman" w:hAnsi="Times New Roman" w:cs="Times New Roman"/>
                <w:sz w:val="24"/>
                <w:szCs w:val="24"/>
                <w:lang w:eastAsia="ru-RU"/>
              </w:rPr>
              <w:t>15</w:t>
            </w:r>
          </w:p>
        </w:tc>
        <w:tc>
          <w:tcPr>
            <w:tcW w:w="1003" w:type="dxa"/>
            <w:gridSpan w:val="3"/>
            <w:tcBorders>
              <w:top w:val="single" w:sz="4" w:space="0" w:color="auto"/>
              <w:left w:val="single" w:sz="4" w:space="0" w:color="auto"/>
              <w:bottom w:val="single" w:sz="4" w:space="0" w:color="auto"/>
              <w:right w:val="single" w:sz="4" w:space="0" w:color="auto"/>
            </w:tcBorders>
          </w:tcPr>
          <w:p w:rsidR="00010C8F" w:rsidRPr="000B7053" w:rsidRDefault="00010C8F" w:rsidP="00010C8F">
            <w:pPr>
              <w:pStyle w:val="10"/>
              <w:spacing w:after="0" w:line="240" w:lineRule="auto"/>
              <w:ind w:left="0"/>
              <w:rPr>
                <w:rFonts w:ascii="Times New Roman" w:hAnsi="Times New Roman" w:cs="Times New Roman"/>
                <w:b/>
                <w:sz w:val="24"/>
                <w:szCs w:val="24"/>
                <w:lang w:eastAsia="ru-RU"/>
              </w:rPr>
            </w:pPr>
            <w:r w:rsidRPr="000B7053">
              <w:rPr>
                <w:rFonts w:ascii="Times New Roman" w:hAnsi="Times New Roman" w:cs="Times New Roman"/>
                <w:sz w:val="24"/>
                <w:szCs w:val="24"/>
                <w:lang w:eastAsia="ru-RU"/>
              </w:rPr>
              <w:t>06-11</w:t>
            </w:r>
          </w:p>
        </w:tc>
        <w:tc>
          <w:tcPr>
            <w:tcW w:w="4751" w:type="dxa"/>
            <w:tcBorders>
              <w:top w:val="single" w:sz="4" w:space="0" w:color="auto"/>
              <w:left w:val="single" w:sz="4" w:space="0" w:color="auto"/>
              <w:bottom w:val="single" w:sz="4" w:space="0" w:color="auto"/>
              <w:right w:val="single" w:sz="4" w:space="0" w:color="auto"/>
            </w:tcBorders>
          </w:tcPr>
          <w:p w:rsidR="00010C8F" w:rsidRPr="00A306F1" w:rsidRDefault="00010C8F" w:rsidP="00010C8F">
            <w:pPr>
              <w:spacing w:after="0" w:line="240" w:lineRule="auto"/>
              <w:jc w:val="both"/>
              <w:rPr>
                <w:rFonts w:ascii="Times New Roman" w:hAnsi="Times New Roman" w:cs="Times New Roman"/>
                <w:b/>
                <w:bCs/>
                <w:sz w:val="24"/>
                <w:szCs w:val="24"/>
                <w:lang w:eastAsia="ru-RU"/>
              </w:rPr>
            </w:pPr>
            <w:r w:rsidRPr="00B9679E">
              <w:rPr>
                <w:rFonts w:ascii="Times New Roman" w:hAnsi="Times New Roman"/>
                <w:sz w:val="24"/>
                <w:szCs w:val="24"/>
                <w:lang w:eastAsia="ru-RU"/>
              </w:rPr>
              <w:t>Про затвердження звіту про експертну грошову оцінку земельної ділянки</w:t>
            </w:r>
          </w:p>
        </w:tc>
        <w:tc>
          <w:tcPr>
            <w:tcW w:w="3848" w:type="dxa"/>
            <w:gridSpan w:val="2"/>
            <w:vMerge/>
            <w:tcBorders>
              <w:left w:val="single" w:sz="4" w:space="0" w:color="auto"/>
              <w:bottom w:val="single" w:sz="4" w:space="0" w:color="auto"/>
              <w:right w:val="single" w:sz="4" w:space="0" w:color="auto"/>
            </w:tcBorders>
            <w:vAlign w:val="center"/>
          </w:tcPr>
          <w:p w:rsidR="00010C8F" w:rsidRPr="00A306F1" w:rsidRDefault="00010C8F" w:rsidP="00010C8F">
            <w:pPr>
              <w:spacing w:after="0" w:line="240" w:lineRule="auto"/>
              <w:jc w:val="both"/>
              <w:rPr>
                <w:rFonts w:ascii="Times New Roman" w:hAnsi="Times New Roman" w:cs="Times New Roman"/>
                <w:sz w:val="24"/>
                <w:szCs w:val="24"/>
              </w:rPr>
            </w:pPr>
          </w:p>
        </w:tc>
      </w:tr>
      <w:tr w:rsidR="00010C8F" w:rsidTr="00D558F0">
        <w:trPr>
          <w:gridBefore w:val="1"/>
          <w:wBefore w:w="10" w:type="dxa"/>
        </w:trPr>
        <w:tc>
          <w:tcPr>
            <w:tcW w:w="718" w:type="dxa"/>
            <w:tcBorders>
              <w:top w:val="single" w:sz="4" w:space="0" w:color="auto"/>
              <w:left w:val="single" w:sz="4" w:space="0" w:color="auto"/>
              <w:bottom w:val="single" w:sz="4" w:space="0" w:color="auto"/>
              <w:right w:val="single" w:sz="4" w:space="0" w:color="auto"/>
            </w:tcBorders>
          </w:tcPr>
          <w:p w:rsidR="00010C8F" w:rsidRPr="00A306F1" w:rsidRDefault="00010C8F" w:rsidP="00010C8F">
            <w:pPr>
              <w:pStyle w:val="10"/>
              <w:spacing w:after="0" w:line="240" w:lineRule="auto"/>
              <w:ind w:left="0"/>
              <w:jc w:val="both"/>
              <w:rPr>
                <w:rFonts w:ascii="Times New Roman" w:hAnsi="Times New Roman" w:cs="Times New Roman"/>
                <w:sz w:val="24"/>
                <w:szCs w:val="24"/>
                <w:lang w:eastAsia="ru-RU"/>
              </w:rPr>
            </w:pPr>
            <w:r w:rsidRPr="00A306F1">
              <w:rPr>
                <w:rFonts w:ascii="Times New Roman" w:hAnsi="Times New Roman" w:cs="Times New Roman"/>
                <w:sz w:val="24"/>
                <w:szCs w:val="24"/>
                <w:lang w:eastAsia="ru-RU"/>
              </w:rPr>
              <w:t>16</w:t>
            </w:r>
          </w:p>
        </w:tc>
        <w:tc>
          <w:tcPr>
            <w:tcW w:w="1003" w:type="dxa"/>
            <w:gridSpan w:val="3"/>
            <w:tcBorders>
              <w:top w:val="single" w:sz="4" w:space="0" w:color="auto"/>
              <w:left w:val="single" w:sz="4" w:space="0" w:color="auto"/>
              <w:bottom w:val="single" w:sz="4" w:space="0" w:color="auto"/>
              <w:right w:val="single" w:sz="4" w:space="0" w:color="auto"/>
            </w:tcBorders>
          </w:tcPr>
          <w:p w:rsidR="00010C8F" w:rsidRPr="000B7053" w:rsidRDefault="00010C8F" w:rsidP="00010C8F">
            <w:pPr>
              <w:pStyle w:val="10"/>
              <w:spacing w:after="0" w:line="240" w:lineRule="auto"/>
              <w:ind w:left="0"/>
              <w:rPr>
                <w:rFonts w:ascii="Times New Roman" w:hAnsi="Times New Roman" w:cs="Times New Roman"/>
                <w:b/>
                <w:sz w:val="24"/>
                <w:szCs w:val="24"/>
                <w:lang w:eastAsia="ru-RU"/>
              </w:rPr>
            </w:pPr>
            <w:r w:rsidRPr="000B7053">
              <w:rPr>
                <w:rFonts w:ascii="Times New Roman" w:hAnsi="Times New Roman" w:cs="Times New Roman"/>
                <w:sz w:val="24"/>
                <w:szCs w:val="24"/>
                <w:lang w:eastAsia="ru-RU"/>
              </w:rPr>
              <w:t>06-12</w:t>
            </w:r>
          </w:p>
        </w:tc>
        <w:tc>
          <w:tcPr>
            <w:tcW w:w="4751" w:type="dxa"/>
            <w:tcBorders>
              <w:top w:val="single" w:sz="4" w:space="0" w:color="auto"/>
              <w:left w:val="single" w:sz="4" w:space="0" w:color="auto"/>
              <w:bottom w:val="single" w:sz="4" w:space="0" w:color="auto"/>
              <w:right w:val="single" w:sz="4" w:space="0" w:color="auto"/>
            </w:tcBorders>
          </w:tcPr>
          <w:p w:rsidR="00010C8F" w:rsidRPr="00A306F1" w:rsidRDefault="00010C8F" w:rsidP="00010C8F">
            <w:pPr>
              <w:spacing w:after="0" w:line="240" w:lineRule="auto"/>
              <w:jc w:val="both"/>
              <w:rPr>
                <w:rFonts w:ascii="Times New Roman" w:hAnsi="Times New Roman" w:cs="Times New Roman"/>
                <w:b/>
                <w:bCs/>
                <w:sz w:val="24"/>
                <w:szCs w:val="24"/>
                <w:lang w:eastAsia="ru-RU"/>
              </w:rPr>
            </w:pPr>
            <w:r>
              <w:rPr>
                <w:rFonts w:ascii="Times New Roman" w:hAnsi="Times New Roman"/>
                <w:sz w:val="24"/>
                <w:szCs w:val="24"/>
                <w:lang w:eastAsia="ru-RU"/>
              </w:rPr>
              <w:t>Про п</w:t>
            </w:r>
            <w:r w:rsidRPr="00521593">
              <w:rPr>
                <w:rFonts w:ascii="Times New Roman" w:hAnsi="Times New Roman"/>
                <w:sz w:val="24"/>
                <w:szCs w:val="24"/>
                <w:lang w:eastAsia="ru-RU"/>
              </w:rPr>
              <w:t>рипинення права користування земельною ділянкою</w:t>
            </w:r>
          </w:p>
        </w:tc>
        <w:tc>
          <w:tcPr>
            <w:tcW w:w="3848" w:type="dxa"/>
            <w:gridSpan w:val="2"/>
            <w:vMerge/>
            <w:tcBorders>
              <w:top w:val="single" w:sz="4" w:space="0" w:color="auto"/>
              <w:left w:val="single" w:sz="4" w:space="0" w:color="auto"/>
              <w:bottom w:val="nil"/>
              <w:right w:val="single" w:sz="4" w:space="0" w:color="auto"/>
            </w:tcBorders>
          </w:tcPr>
          <w:p w:rsidR="00010C8F" w:rsidRPr="00A306F1" w:rsidRDefault="00010C8F" w:rsidP="00010C8F">
            <w:pPr>
              <w:spacing w:after="0" w:line="240" w:lineRule="auto"/>
              <w:jc w:val="both"/>
              <w:rPr>
                <w:rFonts w:ascii="Times New Roman" w:hAnsi="Times New Roman" w:cs="Times New Roman"/>
                <w:sz w:val="24"/>
                <w:szCs w:val="24"/>
              </w:rPr>
            </w:pPr>
          </w:p>
        </w:tc>
      </w:tr>
      <w:tr w:rsidR="00010C8F" w:rsidTr="00D558F0">
        <w:trPr>
          <w:gridBefore w:val="1"/>
          <w:wBefore w:w="10" w:type="dxa"/>
        </w:trPr>
        <w:tc>
          <w:tcPr>
            <w:tcW w:w="718" w:type="dxa"/>
            <w:tcBorders>
              <w:top w:val="single" w:sz="4" w:space="0" w:color="auto"/>
              <w:left w:val="single" w:sz="4" w:space="0" w:color="auto"/>
              <w:bottom w:val="single" w:sz="4" w:space="0" w:color="auto"/>
              <w:right w:val="single" w:sz="4" w:space="0" w:color="auto"/>
            </w:tcBorders>
          </w:tcPr>
          <w:p w:rsidR="00010C8F" w:rsidRPr="00A306F1" w:rsidRDefault="00010C8F" w:rsidP="00010C8F">
            <w:pPr>
              <w:pStyle w:val="10"/>
              <w:spacing w:after="0" w:line="240" w:lineRule="auto"/>
              <w:ind w:left="0"/>
              <w:jc w:val="both"/>
              <w:rPr>
                <w:rFonts w:ascii="Times New Roman" w:hAnsi="Times New Roman" w:cs="Times New Roman"/>
                <w:sz w:val="24"/>
                <w:szCs w:val="24"/>
                <w:lang w:eastAsia="ru-RU"/>
              </w:rPr>
            </w:pPr>
            <w:r w:rsidRPr="00A306F1">
              <w:rPr>
                <w:rFonts w:ascii="Times New Roman" w:hAnsi="Times New Roman" w:cs="Times New Roman"/>
                <w:sz w:val="24"/>
                <w:szCs w:val="24"/>
                <w:lang w:eastAsia="ru-RU"/>
              </w:rPr>
              <w:t>17</w:t>
            </w:r>
          </w:p>
        </w:tc>
        <w:tc>
          <w:tcPr>
            <w:tcW w:w="1003" w:type="dxa"/>
            <w:gridSpan w:val="3"/>
            <w:tcBorders>
              <w:top w:val="single" w:sz="4" w:space="0" w:color="auto"/>
              <w:left w:val="single" w:sz="4" w:space="0" w:color="auto"/>
              <w:bottom w:val="single" w:sz="4" w:space="0" w:color="auto"/>
              <w:right w:val="single" w:sz="4" w:space="0" w:color="auto"/>
            </w:tcBorders>
          </w:tcPr>
          <w:p w:rsidR="00010C8F" w:rsidRPr="000B7053" w:rsidRDefault="00010C8F" w:rsidP="00010C8F">
            <w:pPr>
              <w:pStyle w:val="10"/>
              <w:spacing w:after="0" w:line="240" w:lineRule="auto"/>
              <w:ind w:left="0"/>
              <w:rPr>
                <w:rFonts w:ascii="Times New Roman" w:hAnsi="Times New Roman" w:cs="Times New Roman"/>
                <w:b/>
                <w:sz w:val="24"/>
                <w:szCs w:val="24"/>
                <w:lang w:eastAsia="ru-RU"/>
              </w:rPr>
            </w:pPr>
            <w:r w:rsidRPr="000B7053">
              <w:rPr>
                <w:rFonts w:ascii="Times New Roman" w:hAnsi="Times New Roman" w:cs="Times New Roman"/>
                <w:sz w:val="24"/>
                <w:szCs w:val="24"/>
                <w:lang w:eastAsia="ru-RU"/>
              </w:rPr>
              <w:t>06-13</w:t>
            </w:r>
          </w:p>
        </w:tc>
        <w:tc>
          <w:tcPr>
            <w:tcW w:w="4751" w:type="dxa"/>
            <w:tcBorders>
              <w:top w:val="single" w:sz="4" w:space="0" w:color="auto"/>
              <w:left w:val="single" w:sz="4" w:space="0" w:color="auto"/>
              <w:bottom w:val="single" w:sz="4" w:space="0" w:color="auto"/>
              <w:right w:val="single" w:sz="4" w:space="0" w:color="auto"/>
            </w:tcBorders>
          </w:tcPr>
          <w:p w:rsidR="00010C8F" w:rsidRPr="00A306F1" w:rsidRDefault="00010C8F" w:rsidP="00010C8F">
            <w:pPr>
              <w:spacing w:after="0" w:line="240" w:lineRule="auto"/>
              <w:jc w:val="both"/>
              <w:rPr>
                <w:rFonts w:ascii="Times New Roman" w:hAnsi="Times New Roman" w:cs="Times New Roman"/>
                <w:b/>
                <w:bCs/>
                <w:sz w:val="24"/>
                <w:szCs w:val="24"/>
                <w:lang w:eastAsia="ru-RU"/>
              </w:rPr>
            </w:pPr>
            <w:r>
              <w:rPr>
                <w:rFonts w:ascii="Times New Roman" w:hAnsi="Times New Roman"/>
                <w:sz w:val="24"/>
                <w:szCs w:val="24"/>
                <w:lang w:eastAsia="ru-RU"/>
              </w:rPr>
              <w:t>Про п</w:t>
            </w:r>
            <w:r w:rsidRPr="00521593">
              <w:rPr>
                <w:rFonts w:ascii="Times New Roman" w:hAnsi="Times New Roman"/>
                <w:sz w:val="24"/>
                <w:szCs w:val="24"/>
                <w:lang w:eastAsia="ru-RU"/>
              </w:rPr>
              <w:t>ередач</w:t>
            </w:r>
            <w:r>
              <w:rPr>
                <w:rFonts w:ascii="Times New Roman" w:hAnsi="Times New Roman"/>
                <w:sz w:val="24"/>
                <w:szCs w:val="24"/>
                <w:lang w:eastAsia="ru-RU"/>
              </w:rPr>
              <w:t>у</w:t>
            </w:r>
            <w:r w:rsidRPr="00521593">
              <w:rPr>
                <w:rFonts w:ascii="Times New Roman" w:hAnsi="Times New Roman"/>
                <w:sz w:val="24"/>
                <w:szCs w:val="24"/>
                <w:lang w:eastAsia="ru-RU"/>
              </w:rPr>
              <w:t xml:space="preserve"> у власність земельної ділянки, що перебуває у комунальній власності</w:t>
            </w:r>
          </w:p>
        </w:tc>
        <w:tc>
          <w:tcPr>
            <w:tcW w:w="3848" w:type="dxa"/>
            <w:gridSpan w:val="2"/>
            <w:vMerge/>
            <w:tcBorders>
              <w:top w:val="single" w:sz="4" w:space="0" w:color="auto"/>
              <w:left w:val="single" w:sz="4" w:space="0" w:color="auto"/>
              <w:bottom w:val="nil"/>
              <w:right w:val="single" w:sz="4" w:space="0" w:color="auto"/>
            </w:tcBorders>
          </w:tcPr>
          <w:p w:rsidR="00010C8F" w:rsidRPr="00A306F1" w:rsidRDefault="00010C8F" w:rsidP="00010C8F">
            <w:pPr>
              <w:spacing w:after="0" w:line="240" w:lineRule="auto"/>
              <w:jc w:val="both"/>
              <w:rPr>
                <w:rFonts w:ascii="Times New Roman" w:hAnsi="Times New Roman" w:cs="Times New Roman"/>
                <w:sz w:val="24"/>
                <w:szCs w:val="24"/>
              </w:rPr>
            </w:pPr>
          </w:p>
        </w:tc>
      </w:tr>
      <w:tr w:rsidR="00010C8F" w:rsidTr="00D558F0">
        <w:trPr>
          <w:gridBefore w:val="1"/>
          <w:wBefore w:w="10" w:type="dxa"/>
        </w:trPr>
        <w:tc>
          <w:tcPr>
            <w:tcW w:w="718" w:type="dxa"/>
            <w:tcBorders>
              <w:top w:val="single" w:sz="4" w:space="0" w:color="auto"/>
              <w:left w:val="single" w:sz="4" w:space="0" w:color="auto"/>
              <w:bottom w:val="single" w:sz="4" w:space="0" w:color="auto"/>
              <w:right w:val="single" w:sz="4" w:space="0" w:color="auto"/>
            </w:tcBorders>
          </w:tcPr>
          <w:p w:rsidR="00010C8F" w:rsidRPr="00A306F1" w:rsidRDefault="00010C8F" w:rsidP="00010C8F">
            <w:pPr>
              <w:pStyle w:val="10"/>
              <w:spacing w:after="0" w:line="240" w:lineRule="auto"/>
              <w:ind w:left="0"/>
              <w:jc w:val="both"/>
              <w:rPr>
                <w:rFonts w:ascii="Times New Roman" w:hAnsi="Times New Roman" w:cs="Times New Roman"/>
                <w:sz w:val="24"/>
                <w:szCs w:val="24"/>
                <w:lang w:eastAsia="ru-RU"/>
              </w:rPr>
            </w:pPr>
            <w:r w:rsidRPr="00A306F1">
              <w:rPr>
                <w:rFonts w:ascii="Times New Roman" w:hAnsi="Times New Roman" w:cs="Times New Roman"/>
                <w:sz w:val="24"/>
                <w:szCs w:val="24"/>
                <w:lang w:eastAsia="ru-RU"/>
              </w:rPr>
              <w:t>18</w:t>
            </w:r>
          </w:p>
        </w:tc>
        <w:tc>
          <w:tcPr>
            <w:tcW w:w="1003" w:type="dxa"/>
            <w:gridSpan w:val="3"/>
            <w:tcBorders>
              <w:top w:val="single" w:sz="4" w:space="0" w:color="auto"/>
              <w:left w:val="single" w:sz="4" w:space="0" w:color="auto"/>
              <w:bottom w:val="single" w:sz="4" w:space="0" w:color="auto"/>
              <w:right w:val="single" w:sz="4" w:space="0" w:color="auto"/>
            </w:tcBorders>
          </w:tcPr>
          <w:p w:rsidR="00010C8F" w:rsidRPr="000B7053" w:rsidRDefault="00010C8F" w:rsidP="00010C8F">
            <w:pPr>
              <w:pStyle w:val="10"/>
              <w:spacing w:after="0" w:line="240" w:lineRule="auto"/>
              <w:ind w:left="0"/>
              <w:rPr>
                <w:rFonts w:ascii="Times New Roman" w:hAnsi="Times New Roman" w:cs="Times New Roman"/>
                <w:b/>
                <w:sz w:val="24"/>
                <w:szCs w:val="24"/>
                <w:lang w:eastAsia="ru-RU"/>
              </w:rPr>
            </w:pPr>
            <w:r w:rsidRPr="000B7053">
              <w:rPr>
                <w:rFonts w:ascii="Times New Roman" w:hAnsi="Times New Roman" w:cs="Times New Roman"/>
                <w:sz w:val="24"/>
                <w:szCs w:val="24"/>
                <w:lang w:val="ru-RU" w:eastAsia="ru-RU"/>
              </w:rPr>
              <w:t>06</w:t>
            </w:r>
            <w:r w:rsidRPr="000B7053">
              <w:rPr>
                <w:rFonts w:ascii="Times New Roman" w:hAnsi="Times New Roman" w:cs="Times New Roman"/>
                <w:sz w:val="24"/>
                <w:szCs w:val="24"/>
                <w:lang w:eastAsia="ru-RU"/>
              </w:rPr>
              <w:t>-14</w:t>
            </w:r>
          </w:p>
        </w:tc>
        <w:tc>
          <w:tcPr>
            <w:tcW w:w="4751" w:type="dxa"/>
            <w:tcBorders>
              <w:top w:val="single" w:sz="4" w:space="0" w:color="auto"/>
              <w:left w:val="single" w:sz="4" w:space="0" w:color="auto"/>
              <w:bottom w:val="single" w:sz="4" w:space="0" w:color="auto"/>
              <w:right w:val="single" w:sz="4" w:space="0" w:color="auto"/>
            </w:tcBorders>
            <w:vAlign w:val="center"/>
          </w:tcPr>
          <w:p w:rsidR="00010C8F" w:rsidRPr="00A306F1" w:rsidRDefault="00010C8F" w:rsidP="00010C8F">
            <w:pPr>
              <w:spacing w:after="0" w:line="240" w:lineRule="auto"/>
              <w:jc w:val="both"/>
              <w:rPr>
                <w:rFonts w:ascii="Times New Roman" w:hAnsi="Times New Roman" w:cs="Times New Roman"/>
                <w:b/>
                <w:bCs/>
                <w:sz w:val="24"/>
                <w:szCs w:val="24"/>
                <w:lang w:eastAsia="ru-RU"/>
              </w:rPr>
            </w:pPr>
            <w:r>
              <w:rPr>
                <w:rFonts w:ascii="Times New Roman" w:hAnsi="Times New Roman"/>
                <w:sz w:val="24"/>
                <w:szCs w:val="24"/>
                <w:lang w:eastAsia="ru-RU"/>
              </w:rPr>
              <w:t xml:space="preserve">Про </w:t>
            </w:r>
            <w:r w:rsidRPr="00CC170E">
              <w:rPr>
                <w:rFonts w:ascii="Times New Roman" w:hAnsi="Times New Roman"/>
                <w:sz w:val="24"/>
                <w:szCs w:val="24"/>
                <w:lang w:eastAsia="ru-RU"/>
              </w:rPr>
              <w:t>надання дозволу на розроблення проекту землеустрою щодо відведення земельної ділянки</w:t>
            </w:r>
            <w:r>
              <w:rPr>
                <w:rFonts w:ascii="Times New Roman" w:hAnsi="Times New Roman"/>
                <w:sz w:val="24"/>
                <w:szCs w:val="24"/>
                <w:lang w:eastAsia="ru-RU"/>
              </w:rPr>
              <w:t xml:space="preserve"> у власність</w:t>
            </w:r>
          </w:p>
        </w:tc>
        <w:tc>
          <w:tcPr>
            <w:tcW w:w="3848" w:type="dxa"/>
            <w:gridSpan w:val="2"/>
            <w:vMerge/>
            <w:tcBorders>
              <w:top w:val="single" w:sz="4" w:space="0" w:color="auto"/>
              <w:left w:val="single" w:sz="4" w:space="0" w:color="auto"/>
              <w:bottom w:val="nil"/>
              <w:right w:val="single" w:sz="4" w:space="0" w:color="auto"/>
            </w:tcBorders>
          </w:tcPr>
          <w:p w:rsidR="00010C8F" w:rsidRPr="00A306F1" w:rsidRDefault="00010C8F" w:rsidP="00010C8F">
            <w:pPr>
              <w:spacing w:after="0" w:line="240" w:lineRule="auto"/>
              <w:jc w:val="both"/>
              <w:rPr>
                <w:rFonts w:ascii="Times New Roman" w:hAnsi="Times New Roman" w:cs="Times New Roman"/>
                <w:sz w:val="24"/>
                <w:szCs w:val="24"/>
              </w:rPr>
            </w:pPr>
          </w:p>
        </w:tc>
      </w:tr>
      <w:tr w:rsidR="00010C8F" w:rsidTr="00D558F0">
        <w:trPr>
          <w:gridBefore w:val="1"/>
          <w:wBefore w:w="10" w:type="dxa"/>
        </w:trPr>
        <w:tc>
          <w:tcPr>
            <w:tcW w:w="718" w:type="dxa"/>
            <w:tcBorders>
              <w:top w:val="single" w:sz="4" w:space="0" w:color="auto"/>
              <w:left w:val="single" w:sz="4" w:space="0" w:color="auto"/>
              <w:bottom w:val="single" w:sz="4" w:space="0" w:color="auto"/>
              <w:right w:val="single" w:sz="4" w:space="0" w:color="auto"/>
            </w:tcBorders>
          </w:tcPr>
          <w:p w:rsidR="00010C8F" w:rsidRPr="00A306F1" w:rsidRDefault="00010C8F" w:rsidP="00010C8F">
            <w:pPr>
              <w:pStyle w:val="10"/>
              <w:spacing w:after="0" w:line="240" w:lineRule="auto"/>
              <w:ind w:left="0"/>
              <w:jc w:val="both"/>
              <w:rPr>
                <w:rFonts w:ascii="Times New Roman" w:hAnsi="Times New Roman" w:cs="Times New Roman"/>
                <w:sz w:val="24"/>
                <w:szCs w:val="24"/>
                <w:lang w:eastAsia="ru-RU"/>
              </w:rPr>
            </w:pPr>
            <w:r w:rsidRPr="00A306F1">
              <w:rPr>
                <w:rFonts w:ascii="Times New Roman" w:hAnsi="Times New Roman" w:cs="Times New Roman"/>
                <w:sz w:val="24"/>
                <w:szCs w:val="24"/>
                <w:lang w:eastAsia="ru-RU"/>
              </w:rPr>
              <w:t>19</w:t>
            </w:r>
          </w:p>
        </w:tc>
        <w:tc>
          <w:tcPr>
            <w:tcW w:w="1003" w:type="dxa"/>
            <w:gridSpan w:val="3"/>
            <w:tcBorders>
              <w:top w:val="single" w:sz="4" w:space="0" w:color="auto"/>
              <w:left w:val="single" w:sz="4" w:space="0" w:color="auto"/>
              <w:bottom w:val="single" w:sz="4" w:space="0" w:color="auto"/>
              <w:right w:val="single" w:sz="4" w:space="0" w:color="auto"/>
            </w:tcBorders>
          </w:tcPr>
          <w:p w:rsidR="00010C8F" w:rsidRPr="000B7053" w:rsidRDefault="00010C8F" w:rsidP="00010C8F">
            <w:pPr>
              <w:pStyle w:val="10"/>
              <w:spacing w:after="0" w:line="240" w:lineRule="auto"/>
              <w:ind w:left="0"/>
              <w:rPr>
                <w:rFonts w:ascii="Times New Roman" w:hAnsi="Times New Roman" w:cs="Times New Roman"/>
                <w:sz w:val="24"/>
                <w:szCs w:val="24"/>
                <w:lang w:val="ru-RU" w:eastAsia="ru-RU"/>
              </w:rPr>
            </w:pPr>
            <w:r w:rsidRPr="000B7053">
              <w:rPr>
                <w:rFonts w:ascii="Times New Roman" w:hAnsi="Times New Roman" w:cs="Times New Roman"/>
                <w:sz w:val="24"/>
                <w:szCs w:val="24"/>
                <w:lang w:val="ru-RU" w:eastAsia="ru-RU"/>
              </w:rPr>
              <w:t>06-15</w:t>
            </w:r>
          </w:p>
        </w:tc>
        <w:tc>
          <w:tcPr>
            <w:tcW w:w="4751" w:type="dxa"/>
            <w:tcBorders>
              <w:top w:val="single" w:sz="4" w:space="0" w:color="auto"/>
              <w:left w:val="single" w:sz="4" w:space="0" w:color="auto"/>
              <w:bottom w:val="single" w:sz="4" w:space="0" w:color="auto"/>
              <w:right w:val="single" w:sz="4" w:space="0" w:color="auto"/>
            </w:tcBorders>
          </w:tcPr>
          <w:p w:rsidR="00010C8F" w:rsidRPr="00A306F1" w:rsidRDefault="00010C8F" w:rsidP="00010C8F">
            <w:pPr>
              <w:spacing w:after="0" w:line="240" w:lineRule="auto"/>
              <w:jc w:val="both"/>
              <w:rPr>
                <w:rFonts w:ascii="Times New Roman" w:hAnsi="Times New Roman" w:cs="Times New Roman"/>
                <w:sz w:val="24"/>
                <w:szCs w:val="24"/>
                <w:lang w:eastAsia="ru-RU"/>
              </w:rPr>
            </w:pPr>
            <w:r w:rsidRPr="00F04106">
              <w:rPr>
                <w:rFonts w:ascii="Times New Roman" w:hAnsi="Times New Roman"/>
                <w:sz w:val="24"/>
                <w:szCs w:val="24"/>
                <w:lang w:eastAsia="ru-RU"/>
              </w:rPr>
              <w:t xml:space="preserve">Про </w:t>
            </w:r>
            <w:r>
              <w:rPr>
                <w:rFonts w:ascii="Times New Roman" w:hAnsi="Times New Roman"/>
                <w:sz w:val="24"/>
                <w:szCs w:val="24"/>
                <w:lang w:eastAsia="ru-RU"/>
              </w:rPr>
              <w:t xml:space="preserve">затвердження </w:t>
            </w:r>
            <w:r w:rsidRPr="00F04106">
              <w:rPr>
                <w:rFonts w:ascii="Times New Roman" w:hAnsi="Times New Roman"/>
                <w:sz w:val="24"/>
                <w:szCs w:val="24"/>
                <w:lang w:eastAsia="ru-RU"/>
              </w:rPr>
              <w:t>проекту землеустрою що</w:t>
            </w:r>
            <w:r>
              <w:rPr>
                <w:rFonts w:ascii="Times New Roman" w:hAnsi="Times New Roman"/>
                <w:sz w:val="24"/>
                <w:szCs w:val="24"/>
                <w:lang w:eastAsia="ru-RU"/>
              </w:rPr>
              <w:t>до відведення земельної ділянки у власність</w:t>
            </w:r>
          </w:p>
        </w:tc>
        <w:tc>
          <w:tcPr>
            <w:tcW w:w="3848" w:type="dxa"/>
            <w:gridSpan w:val="2"/>
            <w:vMerge/>
            <w:tcBorders>
              <w:left w:val="single" w:sz="4" w:space="0" w:color="auto"/>
              <w:bottom w:val="nil"/>
              <w:right w:val="single" w:sz="4" w:space="0" w:color="auto"/>
            </w:tcBorders>
          </w:tcPr>
          <w:p w:rsidR="00010C8F" w:rsidRPr="00A306F1" w:rsidRDefault="00010C8F" w:rsidP="00010C8F">
            <w:pPr>
              <w:spacing w:after="0" w:line="240" w:lineRule="auto"/>
              <w:jc w:val="both"/>
              <w:rPr>
                <w:rFonts w:ascii="Times New Roman" w:hAnsi="Times New Roman" w:cs="Times New Roman"/>
                <w:sz w:val="24"/>
                <w:szCs w:val="24"/>
              </w:rPr>
            </w:pPr>
          </w:p>
        </w:tc>
      </w:tr>
      <w:tr w:rsidR="00010C8F" w:rsidTr="00D558F0">
        <w:trPr>
          <w:gridBefore w:val="1"/>
          <w:wBefore w:w="10" w:type="dxa"/>
        </w:trPr>
        <w:tc>
          <w:tcPr>
            <w:tcW w:w="718" w:type="dxa"/>
            <w:tcBorders>
              <w:top w:val="single" w:sz="4" w:space="0" w:color="auto"/>
              <w:left w:val="single" w:sz="4" w:space="0" w:color="auto"/>
              <w:bottom w:val="single" w:sz="4" w:space="0" w:color="auto"/>
              <w:right w:val="single" w:sz="4" w:space="0" w:color="auto"/>
            </w:tcBorders>
          </w:tcPr>
          <w:p w:rsidR="00010C8F" w:rsidRPr="00A306F1" w:rsidRDefault="00010C8F" w:rsidP="00010C8F">
            <w:pPr>
              <w:pStyle w:val="10"/>
              <w:spacing w:after="0" w:line="240" w:lineRule="auto"/>
              <w:ind w:left="0"/>
              <w:jc w:val="both"/>
              <w:rPr>
                <w:rFonts w:ascii="Times New Roman" w:hAnsi="Times New Roman" w:cs="Times New Roman"/>
                <w:sz w:val="24"/>
                <w:szCs w:val="24"/>
                <w:lang w:eastAsia="ru-RU"/>
              </w:rPr>
            </w:pPr>
            <w:r w:rsidRPr="00A306F1">
              <w:rPr>
                <w:rFonts w:ascii="Times New Roman" w:hAnsi="Times New Roman" w:cs="Times New Roman"/>
                <w:sz w:val="24"/>
                <w:szCs w:val="24"/>
                <w:lang w:eastAsia="ru-RU"/>
              </w:rPr>
              <w:t>20</w:t>
            </w:r>
          </w:p>
        </w:tc>
        <w:tc>
          <w:tcPr>
            <w:tcW w:w="1003" w:type="dxa"/>
            <w:gridSpan w:val="3"/>
            <w:tcBorders>
              <w:top w:val="single" w:sz="4" w:space="0" w:color="auto"/>
              <w:left w:val="single" w:sz="4" w:space="0" w:color="auto"/>
              <w:bottom w:val="single" w:sz="4" w:space="0" w:color="auto"/>
              <w:right w:val="single" w:sz="4" w:space="0" w:color="auto"/>
            </w:tcBorders>
          </w:tcPr>
          <w:p w:rsidR="00010C8F" w:rsidRPr="000B7053" w:rsidRDefault="00010C8F" w:rsidP="00010C8F">
            <w:pPr>
              <w:pStyle w:val="10"/>
              <w:spacing w:after="0" w:line="240" w:lineRule="auto"/>
              <w:ind w:left="0"/>
              <w:rPr>
                <w:rFonts w:ascii="Times New Roman" w:hAnsi="Times New Roman" w:cs="Times New Roman"/>
                <w:b/>
                <w:sz w:val="28"/>
                <w:szCs w:val="28"/>
                <w:lang w:eastAsia="ru-RU"/>
              </w:rPr>
            </w:pPr>
            <w:r w:rsidRPr="000B7053">
              <w:rPr>
                <w:rFonts w:ascii="Times New Roman" w:hAnsi="Times New Roman" w:cs="Times New Roman"/>
                <w:sz w:val="24"/>
                <w:szCs w:val="24"/>
                <w:lang w:val="ru-RU" w:eastAsia="ru-RU"/>
              </w:rPr>
              <w:t>06</w:t>
            </w:r>
            <w:r w:rsidRPr="000B7053">
              <w:rPr>
                <w:rFonts w:ascii="Times New Roman" w:hAnsi="Times New Roman" w:cs="Times New Roman"/>
                <w:sz w:val="24"/>
                <w:szCs w:val="24"/>
                <w:lang w:eastAsia="ru-RU"/>
              </w:rPr>
              <w:t>-16</w:t>
            </w:r>
          </w:p>
        </w:tc>
        <w:tc>
          <w:tcPr>
            <w:tcW w:w="4751" w:type="dxa"/>
            <w:tcBorders>
              <w:top w:val="single" w:sz="4" w:space="0" w:color="auto"/>
              <w:left w:val="single" w:sz="4" w:space="0" w:color="auto"/>
              <w:bottom w:val="single" w:sz="4" w:space="0" w:color="auto"/>
              <w:right w:val="single" w:sz="4" w:space="0" w:color="auto"/>
            </w:tcBorders>
          </w:tcPr>
          <w:p w:rsidR="00010C8F" w:rsidRPr="00B95812" w:rsidRDefault="00010C8F" w:rsidP="00010C8F">
            <w:pPr>
              <w:spacing w:after="0" w:line="240" w:lineRule="auto"/>
              <w:jc w:val="both"/>
              <w:rPr>
                <w:rFonts w:ascii="Times New Roman" w:hAnsi="Times New Roman" w:cs="Times New Roman"/>
                <w:b/>
                <w:bCs/>
                <w:sz w:val="28"/>
                <w:szCs w:val="28"/>
                <w:lang w:eastAsia="ru-RU"/>
              </w:rPr>
            </w:pPr>
            <w:r>
              <w:rPr>
                <w:rFonts w:ascii="Times New Roman" w:hAnsi="Times New Roman"/>
                <w:sz w:val="24"/>
                <w:szCs w:val="24"/>
                <w:lang w:eastAsia="ru-RU"/>
              </w:rPr>
              <w:t xml:space="preserve">Про </w:t>
            </w:r>
            <w:r w:rsidRPr="00CC170E">
              <w:rPr>
                <w:rFonts w:ascii="Times New Roman" w:hAnsi="Times New Roman"/>
                <w:sz w:val="24"/>
                <w:szCs w:val="24"/>
                <w:lang w:eastAsia="ru-RU"/>
              </w:rPr>
              <w:t>надання дозволу на розроблення проекту землеустрою щодо відведення земельної ділянки</w:t>
            </w:r>
            <w:r>
              <w:t xml:space="preserve"> </w:t>
            </w:r>
            <w:r w:rsidRPr="00AF2212">
              <w:rPr>
                <w:rFonts w:ascii="Times New Roman" w:hAnsi="Times New Roman"/>
                <w:sz w:val="24"/>
                <w:szCs w:val="24"/>
                <w:lang w:eastAsia="ru-RU"/>
              </w:rPr>
              <w:t>у постійне користування</w:t>
            </w:r>
          </w:p>
        </w:tc>
        <w:tc>
          <w:tcPr>
            <w:tcW w:w="3848" w:type="dxa"/>
            <w:gridSpan w:val="2"/>
            <w:vMerge w:val="restart"/>
            <w:tcBorders>
              <w:left w:val="single" w:sz="4" w:space="0" w:color="auto"/>
              <w:bottom w:val="nil"/>
              <w:right w:val="single" w:sz="4" w:space="0" w:color="auto"/>
            </w:tcBorders>
            <w:vAlign w:val="center"/>
          </w:tcPr>
          <w:p w:rsidR="00010C8F" w:rsidRPr="00A86422" w:rsidRDefault="00010C8F" w:rsidP="00010C8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cs="Times New Roman"/>
                <w:lang w:eastAsia="uk-UA"/>
              </w:rPr>
            </w:pPr>
            <w:r w:rsidRPr="00C243BD">
              <w:rPr>
                <w:rFonts w:ascii="Times New Roman" w:hAnsi="Times New Roman"/>
                <w:sz w:val="24"/>
                <w:szCs w:val="24"/>
                <w:lang w:eastAsia="ru-RU"/>
              </w:rPr>
              <w:t>Земельний кодекс України, Закон України «Про землеустрій», Закон України «Про державний земельний кадастр», Закон України «Про місцеве самоврядування в Україні»</w:t>
            </w:r>
          </w:p>
        </w:tc>
      </w:tr>
      <w:tr w:rsidR="00010C8F" w:rsidTr="00D558F0">
        <w:trPr>
          <w:gridBefore w:val="1"/>
          <w:wBefore w:w="10" w:type="dxa"/>
        </w:trPr>
        <w:tc>
          <w:tcPr>
            <w:tcW w:w="718" w:type="dxa"/>
            <w:tcBorders>
              <w:top w:val="single" w:sz="4" w:space="0" w:color="auto"/>
              <w:left w:val="single" w:sz="4" w:space="0" w:color="auto"/>
              <w:bottom w:val="single" w:sz="4" w:space="0" w:color="auto"/>
              <w:right w:val="single" w:sz="4" w:space="0" w:color="auto"/>
            </w:tcBorders>
          </w:tcPr>
          <w:p w:rsidR="00010C8F" w:rsidRPr="00A306F1" w:rsidRDefault="00010C8F" w:rsidP="00010C8F">
            <w:pPr>
              <w:pStyle w:val="10"/>
              <w:spacing w:after="0" w:line="240" w:lineRule="auto"/>
              <w:ind w:left="0"/>
              <w:jc w:val="both"/>
              <w:rPr>
                <w:rFonts w:ascii="Times New Roman" w:hAnsi="Times New Roman" w:cs="Times New Roman"/>
                <w:sz w:val="24"/>
                <w:szCs w:val="24"/>
                <w:lang w:eastAsia="ru-RU"/>
              </w:rPr>
            </w:pPr>
            <w:r w:rsidRPr="00A306F1">
              <w:rPr>
                <w:rFonts w:ascii="Times New Roman" w:hAnsi="Times New Roman" w:cs="Times New Roman"/>
                <w:sz w:val="24"/>
                <w:szCs w:val="24"/>
                <w:lang w:eastAsia="ru-RU"/>
              </w:rPr>
              <w:t>21</w:t>
            </w:r>
          </w:p>
        </w:tc>
        <w:tc>
          <w:tcPr>
            <w:tcW w:w="1003" w:type="dxa"/>
            <w:gridSpan w:val="3"/>
            <w:tcBorders>
              <w:top w:val="single" w:sz="4" w:space="0" w:color="auto"/>
              <w:left w:val="single" w:sz="4" w:space="0" w:color="auto"/>
              <w:bottom w:val="single" w:sz="4" w:space="0" w:color="auto"/>
              <w:right w:val="single" w:sz="4" w:space="0" w:color="auto"/>
            </w:tcBorders>
          </w:tcPr>
          <w:p w:rsidR="00010C8F" w:rsidRPr="000B7053" w:rsidRDefault="00010C8F" w:rsidP="00010C8F">
            <w:pPr>
              <w:pStyle w:val="10"/>
              <w:spacing w:after="0" w:line="240" w:lineRule="auto"/>
              <w:ind w:left="0"/>
              <w:rPr>
                <w:rFonts w:ascii="Times New Roman" w:hAnsi="Times New Roman" w:cs="Times New Roman"/>
                <w:sz w:val="24"/>
                <w:szCs w:val="24"/>
                <w:lang w:val="ru-RU" w:eastAsia="ru-RU"/>
              </w:rPr>
            </w:pPr>
            <w:r w:rsidRPr="000B7053">
              <w:rPr>
                <w:rFonts w:ascii="Times New Roman" w:hAnsi="Times New Roman" w:cs="Times New Roman"/>
                <w:sz w:val="24"/>
                <w:szCs w:val="24"/>
                <w:lang w:val="ru-RU" w:eastAsia="ru-RU"/>
              </w:rPr>
              <w:t>06-17</w:t>
            </w:r>
          </w:p>
        </w:tc>
        <w:tc>
          <w:tcPr>
            <w:tcW w:w="4751" w:type="dxa"/>
            <w:tcBorders>
              <w:top w:val="single" w:sz="4" w:space="0" w:color="auto"/>
              <w:left w:val="single" w:sz="4" w:space="0" w:color="auto"/>
              <w:bottom w:val="single" w:sz="4" w:space="0" w:color="auto"/>
              <w:right w:val="single" w:sz="4" w:space="0" w:color="auto"/>
            </w:tcBorders>
          </w:tcPr>
          <w:p w:rsidR="00010C8F" w:rsidRPr="00B95812" w:rsidRDefault="00010C8F" w:rsidP="00010C8F">
            <w:pPr>
              <w:spacing w:after="0" w:line="240" w:lineRule="auto"/>
              <w:jc w:val="both"/>
              <w:rPr>
                <w:rFonts w:ascii="Times New Roman" w:hAnsi="Times New Roman" w:cs="Times New Roman"/>
                <w:sz w:val="24"/>
                <w:szCs w:val="24"/>
                <w:lang w:eastAsia="ru-RU"/>
              </w:rPr>
            </w:pPr>
            <w:r w:rsidRPr="00F04106">
              <w:rPr>
                <w:rFonts w:ascii="Times New Roman" w:hAnsi="Times New Roman"/>
                <w:sz w:val="24"/>
                <w:szCs w:val="24"/>
                <w:lang w:eastAsia="ru-RU"/>
              </w:rPr>
              <w:t xml:space="preserve">Про </w:t>
            </w:r>
            <w:r>
              <w:rPr>
                <w:rFonts w:ascii="Times New Roman" w:hAnsi="Times New Roman"/>
                <w:sz w:val="24"/>
                <w:szCs w:val="24"/>
                <w:lang w:eastAsia="ru-RU"/>
              </w:rPr>
              <w:t xml:space="preserve">затвердження </w:t>
            </w:r>
            <w:r w:rsidRPr="00F04106">
              <w:rPr>
                <w:rFonts w:ascii="Times New Roman" w:hAnsi="Times New Roman"/>
                <w:sz w:val="24"/>
                <w:szCs w:val="24"/>
                <w:lang w:eastAsia="ru-RU"/>
              </w:rPr>
              <w:t>проекту землеустрою що</w:t>
            </w:r>
            <w:r>
              <w:rPr>
                <w:rFonts w:ascii="Times New Roman" w:hAnsi="Times New Roman"/>
                <w:sz w:val="24"/>
                <w:szCs w:val="24"/>
                <w:lang w:eastAsia="ru-RU"/>
              </w:rPr>
              <w:t>до відведення земельної ділянки</w:t>
            </w:r>
            <w:r>
              <w:t xml:space="preserve"> </w:t>
            </w:r>
            <w:r w:rsidRPr="00AF2212">
              <w:rPr>
                <w:rFonts w:ascii="Times New Roman" w:hAnsi="Times New Roman"/>
                <w:sz w:val="24"/>
                <w:szCs w:val="24"/>
                <w:lang w:eastAsia="ru-RU"/>
              </w:rPr>
              <w:t>у постійне користування</w:t>
            </w:r>
          </w:p>
        </w:tc>
        <w:tc>
          <w:tcPr>
            <w:tcW w:w="3848" w:type="dxa"/>
            <w:gridSpan w:val="2"/>
            <w:vMerge/>
            <w:tcBorders>
              <w:left w:val="single" w:sz="4" w:space="0" w:color="auto"/>
              <w:bottom w:val="nil"/>
              <w:right w:val="single" w:sz="4" w:space="0" w:color="auto"/>
            </w:tcBorders>
          </w:tcPr>
          <w:p w:rsidR="00010C8F" w:rsidRPr="00A86422" w:rsidRDefault="00010C8F" w:rsidP="00010C8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cs="Times New Roman"/>
                <w:lang w:eastAsia="ru-RU"/>
              </w:rPr>
            </w:pPr>
          </w:p>
        </w:tc>
      </w:tr>
      <w:tr w:rsidR="00010C8F" w:rsidTr="00D558F0">
        <w:trPr>
          <w:gridBefore w:val="1"/>
          <w:wBefore w:w="10" w:type="dxa"/>
        </w:trPr>
        <w:tc>
          <w:tcPr>
            <w:tcW w:w="718" w:type="dxa"/>
            <w:tcBorders>
              <w:top w:val="single" w:sz="4" w:space="0" w:color="auto"/>
              <w:left w:val="single" w:sz="4" w:space="0" w:color="auto"/>
              <w:bottom w:val="single" w:sz="4" w:space="0" w:color="auto"/>
              <w:right w:val="single" w:sz="4" w:space="0" w:color="auto"/>
            </w:tcBorders>
          </w:tcPr>
          <w:p w:rsidR="00010C8F" w:rsidRPr="00A306F1" w:rsidRDefault="00010C8F" w:rsidP="00010C8F">
            <w:pPr>
              <w:pStyle w:val="10"/>
              <w:spacing w:after="0" w:line="240" w:lineRule="auto"/>
              <w:ind w:left="0"/>
              <w:jc w:val="both"/>
              <w:rPr>
                <w:rFonts w:ascii="Times New Roman" w:hAnsi="Times New Roman" w:cs="Times New Roman"/>
                <w:sz w:val="24"/>
                <w:szCs w:val="24"/>
                <w:lang w:eastAsia="ru-RU"/>
              </w:rPr>
            </w:pPr>
            <w:r w:rsidRPr="00A306F1">
              <w:rPr>
                <w:rFonts w:ascii="Times New Roman" w:hAnsi="Times New Roman" w:cs="Times New Roman"/>
                <w:sz w:val="24"/>
                <w:szCs w:val="24"/>
                <w:lang w:eastAsia="ru-RU"/>
              </w:rPr>
              <w:t>22</w:t>
            </w:r>
          </w:p>
        </w:tc>
        <w:tc>
          <w:tcPr>
            <w:tcW w:w="1003" w:type="dxa"/>
            <w:gridSpan w:val="3"/>
            <w:tcBorders>
              <w:top w:val="single" w:sz="4" w:space="0" w:color="auto"/>
              <w:left w:val="single" w:sz="4" w:space="0" w:color="auto"/>
              <w:bottom w:val="single" w:sz="4" w:space="0" w:color="auto"/>
              <w:right w:val="single" w:sz="4" w:space="0" w:color="auto"/>
            </w:tcBorders>
          </w:tcPr>
          <w:p w:rsidR="00010C8F" w:rsidRPr="000B7053" w:rsidRDefault="00010C8F" w:rsidP="00010C8F">
            <w:pPr>
              <w:pStyle w:val="10"/>
              <w:spacing w:after="0" w:line="240" w:lineRule="auto"/>
              <w:ind w:left="0"/>
              <w:rPr>
                <w:rFonts w:ascii="Times New Roman" w:hAnsi="Times New Roman" w:cs="Times New Roman"/>
                <w:sz w:val="24"/>
                <w:szCs w:val="24"/>
                <w:lang w:val="ru-RU" w:eastAsia="ru-RU"/>
              </w:rPr>
            </w:pPr>
            <w:r w:rsidRPr="000B7053">
              <w:rPr>
                <w:rFonts w:ascii="Times New Roman" w:hAnsi="Times New Roman" w:cs="Times New Roman"/>
                <w:sz w:val="24"/>
                <w:szCs w:val="24"/>
                <w:lang w:val="ru-RU" w:eastAsia="ru-RU"/>
              </w:rPr>
              <w:t>06-18</w:t>
            </w:r>
          </w:p>
        </w:tc>
        <w:tc>
          <w:tcPr>
            <w:tcW w:w="4751" w:type="dxa"/>
            <w:tcBorders>
              <w:top w:val="single" w:sz="4" w:space="0" w:color="auto"/>
              <w:left w:val="single" w:sz="4" w:space="0" w:color="auto"/>
              <w:bottom w:val="single" w:sz="4" w:space="0" w:color="auto"/>
              <w:right w:val="single" w:sz="4" w:space="0" w:color="auto"/>
            </w:tcBorders>
          </w:tcPr>
          <w:p w:rsidR="00010C8F" w:rsidRPr="00A306F1" w:rsidRDefault="00010C8F" w:rsidP="00010C8F">
            <w:pPr>
              <w:spacing w:after="0" w:line="240" w:lineRule="auto"/>
              <w:jc w:val="both"/>
              <w:rPr>
                <w:rFonts w:ascii="Times New Roman" w:hAnsi="Times New Roman" w:cs="Times New Roman"/>
                <w:sz w:val="24"/>
                <w:szCs w:val="24"/>
                <w:lang w:eastAsia="ru-RU"/>
              </w:rPr>
            </w:pPr>
            <w:r>
              <w:rPr>
                <w:rFonts w:ascii="Times New Roman" w:hAnsi="Times New Roman"/>
                <w:sz w:val="24"/>
                <w:szCs w:val="24"/>
                <w:lang w:eastAsia="ru-RU"/>
              </w:rPr>
              <w:t xml:space="preserve">Про </w:t>
            </w:r>
            <w:r w:rsidRPr="00CC170E">
              <w:rPr>
                <w:rFonts w:ascii="Times New Roman" w:hAnsi="Times New Roman"/>
                <w:sz w:val="24"/>
                <w:szCs w:val="24"/>
                <w:lang w:eastAsia="ru-RU"/>
              </w:rPr>
              <w:t>надання дозволу на розроблення проекту землеустрою щодо відведення земельної ділянки</w:t>
            </w:r>
            <w:r>
              <w:t xml:space="preserve"> </w:t>
            </w:r>
            <w:r>
              <w:rPr>
                <w:rFonts w:ascii="Times New Roman" w:hAnsi="Times New Roman"/>
                <w:sz w:val="24"/>
                <w:szCs w:val="24"/>
                <w:lang w:eastAsia="ru-RU"/>
              </w:rPr>
              <w:t>в</w:t>
            </w:r>
            <w:r w:rsidRPr="00AF2212">
              <w:rPr>
                <w:rFonts w:ascii="Times New Roman" w:hAnsi="Times New Roman"/>
                <w:sz w:val="24"/>
                <w:szCs w:val="24"/>
                <w:lang w:eastAsia="ru-RU"/>
              </w:rPr>
              <w:t xml:space="preserve"> оренд</w:t>
            </w:r>
            <w:r>
              <w:rPr>
                <w:rFonts w:ascii="Times New Roman" w:hAnsi="Times New Roman"/>
                <w:sz w:val="24"/>
                <w:szCs w:val="24"/>
                <w:lang w:eastAsia="ru-RU"/>
              </w:rPr>
              <w:t>у</w:t>
            </w:r>
          </w:p>
        </w:tc>
        <w:tc>
          <w:tcPr>
            <w:tcW w:w="3848" w:type="dxa"/>
            <w:gridSpan w:val="2"/>
            <w:vMerge/>
            <w:tcBorders>
              <w:top w:val="nil"/>
              <w:left w:val="single" w:sz="4" w:space="0" w:color="auto"/>
              <w:right w:val="single" w:sz="4" w:space="0" w:color="auto"/>
            </w:tcBorders>
          </w:tcPr>
          <w:p w:rsidR="00010C8F" w:rsidRPr="00A306F1" w:rsidRDefault="00010C8F" w:rsidP="00010C8F">
            <w:pPr>
              <w:spacing w:after="0" w:line="240" w:lineRule="auto"/>
              <w:jc w:val="both"/>
              <w:rPr>
                <w:rFonts w:ascii="Times New Roman" w:hAnsi="Times New Roman" w:cs="Times New Roman"/>
                <w:sz w:val="24"/>
                <w:szCs w:val="24"/>
              </w:rPr>
            </w:pPr>
          </w:p>
        </w:tc>
      </w:tr>
      <w:tr w:rsidR="00010C8F" w:rsidTr="00AB4073">
        <w:trPr>
          <w:gridBefore w:val="1"/>
          <w:wBefore w:w="10" w:type="dxa"/>
        </w:trPr>
        <w:tc>
          <w:tcPr>
            <w:tcW w:w="718" w:type="dxa"/>
            <w:tcBorders>
              <w:top w:val="single" w:sz="4" w:space="0" w:color="auto"/>
              <w:left w:val="single" w:sz="4" w:space="0" w:color="auto"/>
              <w:bottom w:val="single" w:sz="4" w:space="0" w:color="auto"/>
              <w:right w:val="single" w:sz="4" w:space="0" w:color="auto"/>
            </w:tcBorders>
          </w:tcPr>
          <w:p w:rsidR="00010C8F" w:rsidRPr="00A306F1" w:rsidRDefault="00010C8F" w:rsidP="00010C8F">
            <w:pPr>
              <w:pStyle w:val="10"/>
              <w:spacing w:after="0" w:line="240" w:lineRule="auto"/>
              <w:ind w:left="0"/>
              <w:jc w:val="both"/>
              <w:rPr>
                <w:rFonts w:ascii="Times New Roman" w:hAnsi="Times New Roman" w:cs="Times New Roman"/>
                <w:sz w:val="24"/>
                <w:szCs w:val="24"/>
                <w:lang w:eastAsia="ru-RU"/>
              </w:rPr>
            </w:pPr>
            <w:r w:rsidRPr="00A306F1">
              <w:rPr>
                <w:rFonts w:ascii="Times New Roman" w:hAnsi="Times New Roman" w:cs="Times New Roman"/>
                <w:sz w:val="24"/>
                <w:szCs w:val="24"/>
                <w:lang w:eastAsia="ru-RU"/>
              </w:rPr>
              <w:t>23</w:t>
            </w:r>
          </w:p>
        </w:tc>
        <w:tc>
          <w:tcPr>
            <w:tcW w:w="1003" w:type="dxa"/>
            <w:gridSpan w:val="3"/>
            <w:tcBorders>
              <w:top w:val="single" w:sz="4" w:space="0" w:color="auto"/>
              <w:left w:val="single" w:sz="4" w:space="0" w:color="auto"/>
              <w:bottom w:val="single" w:sz="4" w:space="0" w:color="auto"/>
              <w:right w:val="single" w:sz="4" w:space="0" w:color="auto"/>
            </w:tcBorders>
          </w:tcPr>
          <w:p w:rsidR="00010C8F" w:rsidRPr="000B7053" w:rsidRDefault="00010C8F" w:rsidP="00010C8F">
            <w:pPr>
              <w:pStyle w:val="10"/>
              <w:spacing w:after="0" w:line="240" w:lineRule="auto"/>
              <w:ind w:left="0"/>
              <w:rPr>
                <w:rFonts w:ascii="Times New Roman" w:hAnsi="Times New Roman" w:cs="Times New Roman"/>
                <w:sz w:val="24"/>
                <w:szCs w:val="24"/>
                <w:lang w:val="ru-RU" w:eastAsia="ru-RU"/>
              </w:rPr>
            </w:pPr>
            <w:r w:rsidRPr="000B7053">
              <w:rPr>
                <w:rFonts w:ascii="Times New Roman" w:hAnsi="Times New Roman" w:cs="Times New Roman"/>
                <w:sz w:val="24"/>
                <w:szCs w:val="24"/>
                <w:lang w:val="ru-RU" w:eastAsia="ru-RU"/>
              </w:rPr>
              <w:t>06-19</w:t>
            </w:r>
          </w:p>
        </w:tc>
        <w:tc>
          <w:tcPr>
            <w:tcW w:w="4751" w:type="dxa"/>
            <w:tcBorders>
              <w:top w:val="single" w:sz="4" w:space="0" w:color="auto"/>
              <w:left w:val="single" w:sz="4" w:space="0" w:color="auto"/>
              <w:bottom w:val="single" w:sz="4" w:space="0" w:color="auto"/>
              <w:right w:val="single" w:sz="4" w:space="0" w:color="auto"/>
            </w:tcBorders>
          </w:tcPr>
          <w:p w:rsidR="00010C8F" w:rsidRPr="00B95812" w:rsidRDefault="00010C8F" w:rsidP="00010C8F">
            <w:pPr>
              <w:spacing w:after="0" w:line="240" w:lineRule="auto"/>
              <w:jc w:val="both"/>
              <w:rPr>
                <w:rFonts w:ascii="Times New Roman" w:hAnsi="Times New Roman" w:cs="Times New Roman"/>
                <w:sz w:val="24"/>
                <w:szCs w:val="24"/>
                <w:lang w:eastAsia="ru-RU"/>
              </w:rPr>
            </w:pPr>
            <w:r w:rsidRPr="00F04106">
              <w:rPr>
                <w:rFonts w:ascii="Times New Roman" w:hAnsi="Times New Roman"/>
                <w:sz w:val="24"/>
                <w:szCs w:val="24"/>
                <w:lang w:eastAsia="ru-RU"/>
              </w:rPr>
              <w:t xml:space="preserve">Про </w:t>
            </w:r>
            <w:r>
              <w:rPr>
                <w:rFonts w:ascii="Times New Roman" w:hAnsi="Times New Roman"/>
                <w:sz w:val="24"/>
                <w:szCs w:val="24"/>
                <w:lang w:eastAsia="ru-RU"/>
              </w:rPr>
              <w:t xml:space="preserve">затвердження </w:t>
            </w:r>
            <w:r w:rsidRPr="00F04106">
              <w:rPr>
                <w:rFonts w:ascii="Times New Roman" w:hAnsi="Times New Roman"/>
                <w:sz w:val="24"/>
                <w:szCs w:val="24"/>
                <w:lang w:eastAsia="ru-RU"/>
              </w:rPr>
              <w:t>проекту землеустрою що</w:t>
            </w:r>
            <w:r>
              <w:rPr>
                <w:rFonts w:ascii="Times New Roman" w:hAnsi="Times New Roman"/>
                <w:sz w:val="24"/>
                <w:szCs w:val="24"/>
                <w:lang w:eastAsia="ru-RU"/>
              </w:rPr>
              <w:t>до відведення земельної ділянки</w:t>
            </w:r>
            <w:r>
              <w:t xml:space="preserve"> </w:t>
            </w:r>
            <w:r>
              <w:rPr>
                <w:rFonts w:ascii="Times New Roman" w:hAnsi="Times New Roman"/>
                <w:sz w:val="24"/>
                <w:szCs w:val="24"/>
                <w:lang w:eastAsia="ru-RU"/>
              </w:rPr>
              <w:t>в</w:t>
            </w:r>
            <w:r w:rsidRPr="00AF2212">
              <w:rPr>
                <w:rFonts w:ascii="Times New Roman" w:hAnsi="Times New Roman"/>
                <w:sz w:val="24"/>
                <w:szCs w:val="24"/>
                <w:lang w:eastAsia="ru-RU"/>
              </w:rPr>
              <w:t xml:space="preserve"> оренд</w:t>
            </w:r>
            <w:r>
              <w:rPr>
                <w:rFonts w:ascii="Times New Roman" w:hAnsi="Times New Roman"/>
                <w:sz w:val="24"/>
                <w:szCs w:val="24"/>
                <w:lang w:eastAsia="ru-RU"/>
              </w:rPr>
              <w:t>у</w:t>
            </w:r>
          </w:p>
        </w:tc>
        <w:tc>
          <w:tcPr>
            <w:tcW w:w="3848" w:type="dxa"/>
            <w:gridSpan w:val="2"/>
            <w:vMerge w:val="restart"/>
            <w:tcBorders>
              <w:left w:val="single" w:sz="4" w:space="0" w:color="auto"/>
              <w:bottom w:val="single" w:sz="4" w:space="0" w:color="auto"/>
              <w:right w:val="single" w:sz="4" w:space="0" w:color="auto"/>
            </w:tcBorders>
          </w:tcPr>
          <w:p w:rsidR="00010C8F" w:rsidRPr="00A86422" w:rsidRDefault="00010C8F" w:rsidP="00010C8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cs="Times New Roman"/>
                <w:lang w:eastAsia="ru-RU"/>
              </w:rPr>
            </w:pPr>
          </w:p>
          <w:p w:rsidR="00010C8F" w:rsidRPr="00A86422" w:rsidRDefault="00010C8F" w:rsidP="00010C8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cs="Times New Roman"/>
                <w:lang w:eastAsia="ru-RU"/>
              </w:rPr>
            </w:pPr>
            <w:r w:rsidRPr="00521593">
              <w:rPr>
                <w:rFonts w:ascii="Times New Roman" w:hAnsi="Times New Roman"/>
                <w:sz w:val="24"/>
                <w:szCs w:val="24"/>
                <w:lang w:eastAsia="ru-RU"/>
              </w:rPr>
              <w:t>Земельний кодекс України, Закон України «Про місцеве самоврядування в Україні», Закон України «Про землеустрій»</w:t>
            </w:r>
          </w:p>
        </w:tc>
      </w:tr>
      <w:tr w:rsidR="00010C8F" w:rsidTr="00AB4073">
        <w:trPr>
          <w:gridBefore w:val="1"/>
          <w:wBefore w:w="10" w:type="dxa"/>
        </w:trPr>
        <w:tc>
          <w:tcPr>
            <w:tcW w:w="718" w:type="dxa"/>
            <w:tcBorders>
              <w:top w:val="single" w:sz="4" w:space="0" w:color="auto"/>
              <w:left w:val="single" w:sz="4" w:space="0" w:color="auto"/>
              <w:bottom w:val="single" w:sz="4" w:space="0" w:color="auto"/>
              <w:right w:val="single" w:sz="4" w:space="0" w:color="auto"/>
            </w:tcBorders>
          </w:tcPr>
          <w:p w:rsidR="00010C8F" w:rsidRPr="00A306F1" w:rsidRDefault="00010C8F" w:rsidP="00010C8F">
            <w:pPr>
              <w:pStyle w:val="10"/>
              <w:spacing w:after="0" w:line="240" w:lineRule="auto"/>
              <w:ind w:left="0"/>
              <w:jc w:val="both"/>
              <w:rPr>
                <w:rFonts w:ascii="Times New Roman" w:hAnsi="Times New Roman" w:cs="Times New Roman"/>
                <w:sz w:val="24"/>
                <w:szCs w:val="24"/>
                <w:lang w:eastAsia="ru-RU"/>
              </w:rPr>
            </w:pPr>
            <w:r w:rsidRPr="00A306F1">
              <w:rPr>
                <w:rFonts w:ascii="Times New Roman" w:hAnsi="Times New Roman" w:cs="Times New Roman"/>
                <w:sz w:val="24"/>
                <w:szCs w:val="24"/>
                <w:lang w:eastAsia="ru-RU"/>
              </w:rPr>
              <w:t>24</w:t>
            </w:r>
          </w:p>
        </w:tc>
        <w:tc>
          <w:tcPr>
            <w:tcW w:w="1003" w:type="dxa"/>
            <w:gridSpan w:val="3"/>
            <w:tcBorders>
              <w:top w:val="single" w:sz="4" w:space="0" w:color="auto"/>
              <w:left w:val="single" w:sz="4" w:space="0" w:color="auto"/>
              <w:bottom w:val="single" w:sz="4" w:space="0" w:color="auto"/>
              <w:right w:val="single" w:sz="4" w:space="0" w:color="auto"/>
            </w:tcBorders>
          </w:tcPr>
          <w:p w:rsidR="00010C8F" w:rsidRPr="000B7053" w:rsidRDefault="00010C8F" w:rsidP="00010C8F">
            <w:pPr>
              <w:pStyle w:val="10"/>
              <w:spacing w:after="0" w:line="240" w:lineRule="auto"/>
              <w:ind w:left="0"/>
              <w:rPr>
                <w:rFonts w:ascii="Times New Roman" w:hAnsi="Times New Roman" w:cs="Times New Roman"/>
                <w:sz w:val="24"/>
                <w:szCs w:val="24"/>
                <w:lang w:eastAsia="ru-RU"/>
              </w:rPr>
            </w:pPr>
            <w:r w:rsidRPr="000B7053">
              <w:rPr>
                <w:rFonts w:ascii="Times New Roman" w:hAnsi="Times New Roman" w:cs="Times New Roman"/>
                <w:sz w:val="24"/>
                <w:szCs w:val="24"/>
                <w:lang w:val="ru-RU" w:eastAsia="ru-RU"/>
              </w:rPr>
              <w:t>06-20</w:t>
            </w:r>
          </w:p>
        </w:tc>
        <w:tc>
          <w:tcPr>
            <w:tcW w:w="4751" w:type="dxa"/>
            <w:tcBorders>
              <w:top w:val="single" w:sz="4" w:space="0" w:color="auto"/>
              <w:left w:val="single" w:sz="4" w:space="0" w:color="auto"/>
              <w:bottom w:val="single" w:sz="4" w:space="0" w:color="auto"/>
              <w:right w:val="single" w:sz="4" w:space="0" w:color="auto"/>
            </w:tcBorders>
          </w:tcPr>
          <w:p w:rsidR="00010C8F" w:rsidRPr="00A306F1" w:rsidRDefault="00010C8F" w:rsidP="00010C8F">
            <w:pPr>
              <w:spacing w:after="0" w:line="240" w:lineRule="auto"/>
              <w:jc w:val="both"/>
              <w:rPr>
                <w:rFonts w:ascii="Times New Roman" w:hAnsi="Times New Roman" w:cs="Times New Roman"/>
                <w:sz w:val="24"/>
                <w:szCs w:val="24"/>
                <w:lang w:eastAsia="ru-RU"/>
              </w:rPr>
            </w:pPr>
            <w:r>
              <w:rPr>
                <w:rFonts w:ascii="Times New Roman" w:hAnsi="Times New Roman"/>
                <w:sz w:val="24"/>
                <w:szCs w:val="24"/>
                <w:lang w:eastAsia="ru-RU"/>
              </w:rPr>
              <w:t xml:space="preserve">Про затвердження </w:t>
            </w:r>
            <w:r w:rsidRPr="0086041C">
              <w:rPr>
                <w:rFonts w:ascii="Times New Roman" w:hAnsi="Times New Roman"/>
                <w:sz w:val="24"/>
                <w:szCs w:val="24"/>
                <w:lang w:eastAsia="ru-RU"/>
              </w:rPr>
              <w:t>проекту землеустрою щод</w:t>
            </w:r>
            <w:r>
              <w:rPr>
                <w:rFonts w:ascii="Times New Roman" w:hAnsi="Times New Roman"/>
                <w:sz w:val="24"/>
                <w:szCs w:val="24"/>
                <w:lang w:eastAsia="ru-RU"/>
              </w:rPr>
              <w:t xml:space="preserve">о відведення земельної ділянки </w:t>
            </w:r>
            <w:r w:rsidRPr="0086041C">
              <w:rPr>
                <w:rFonts w:ascii="Times New Roman" w:hAnsi="Times New Roman"/>
                <w:sz w:val="24"/>
                <w:szCs w:val="24"/>
                <w:lang w:eastAsia="ru-RU"/>
              </w:rPr>
              <w:t xml:space="preserve">у разі зміни цільового </w:t>
            </w:r>
            <w:r>
              <w:rPr>
                <w:rFonts w:ascii="Times New Roman" w:hAnsi="Times New Roman"/>
                <w:sz w:val="24"/>
                <w:szCs w:val="24"/>
                <w:lang w:eastAsia="ru-RU"/>
              </w:rPr>
              <w:t>призначення</w:t>
            </w:r>
          </w:p>
        </w:tc>
        <w:tc>
          <w:tcPr>
            <w:tcW w:w="3848" w:type="dxa"/>
            <w:gridSpan w:val="2"/>
            <w:vMerge/>
            <w:tcBorders>
              <w:top w:val="single" w:sz="4" w:space="0" w:color="auto"/>
              <w:left w:val="single" w:sz="4" w:space="0" w:color="auto"/>
              <w:bottom w:val="single" w:sz="4" w:space="0" w:color="auto"/>
              <w:right w:val="single" w:sz="4" w:space="0" w:color="auto"/>
            </w:tcBorders>
          </w:tcPr>
          <w:p w:rsidR="00010C8F" w:rsidRPr="00A306F1" w:rsidRDefault="00010C8F" w:rsidP="00010C8F">
            <w:pPr>
              <w:spacing w:after="0" w:line="240" w:lineRule="auto"/>
              <w:jc w:val="both"/>
              <w:rPr>
                <w:rFonts w:ascii="Times New Roman" w:hAnsi="Times New Roman" w:cs="Times New Roman"/>
                <w:sz w:val="24"/>
                <w:szCs w:val="24"/>
              </w:rPr>
            </w:pPr>
          </w:p>
        </w:tc>
      </w:tr>
      <w:tr w:rsidR="00010C8F" w:rsidTr="00AB4073">
        <w:trPr>
          <w:gridBefore w:val="1"/>
          <w:wBefore w:w="10" w:type="dxa"/>
        </w:trPr>
        <w:tc>
          <w:tcPr>
            <w:tcW w:w="718" w:type="dxa"/>
            <w:tcBorders>
              <w:top w:val="single" w:sz="4" w:space="0" w:color="auto"/>
              <w:left w:val="single" w:sz="4" w:space="0" w:color="auto"/>
              <w:bottom w:val="single" w:sz="4" w:space="0" w:color="auto"/>
              <w:right w:val="single" w:sz="4" w:space="0" w:color="auto"/>
            </w:tcBorders>
          </w:tcPr>
          <w:p w:rsidR="00010C8F" w:rsidRPr="00A306F1" w:rsidRDefault="00010C8F" w:rsidP="00010C8F">
            <w:pPr>
              <w:pStyle w:val="10"/>
              <w:spacing w:after="0" w:line="240" w:lineRule="auto"/>
              <w:ind w:left="0"/>
              <w:jc w:val="both"/>
              <w:rPr>
                <w:rFonts w:ascii="Times New Roman" w:hAnsi="Times New Roman" w:cs="Times New Roman"/>
                <w:sz w:val="24"/>
                <w:szCs w:val="24"/>
                <w:lang w:eastAsia="ru-RU"/>
              </w:rPr>
            </w:pPr>
            <w:r w:rsidRPr="00A306F1">
              <w:rPr>
                <w:rFonts w:ascii="Times New Roman" w:hAnsi="Times New Roman" w:cs="Times New Roman"/>
                <w:sz w:val="24"/>
                <w:szCs w:val="24"/>
                <w:lang w:eastAsia="ru-RU"/>
              </w:rPr>
              <w:t>25</w:t>
            </w:r>
          </w:p>
        </w:tc>
        <w:tc>
          <w:tcPr>
            <w:tcW w:w="1003" w:type="dxa"/>
            <w:gridSpan w:val="3"/>
            <w:tcBorders>
              <w:top w:val="single" w:sz="4" w:space="0" w:color="auto"/>
              <w:left w:val="single" w:sz="4" w:space="0" w:color="auto"/>
              <w:right w:val="single" w:sz="4" w:space="0" w:color="auto"/>
            </w:tcBorders>
          </w:tcPr>
          <w:p w:rsidR="00010C8F" w:rsidRPr="000B7053" w:rsidRDefault="00010C8F" w:rsidP="00010C8F">
            <w:pPr>
              <w:pStyle w:val="10"/>
              <w:spacing w:after="0" w:line="240" w:lineRule="auto"/>
              <w:ind w:left="0"/>
              <w:rPr>
                <w:rFonts w:ascii="Times New Roman" w:hAnsi="Times New Roman" w:cs="Times New Roman"/>
                <w:sz w:val="24"/>
                <w:szCs w:val="24"/>
                <w:lang w:val="ru-RU" w:eastAsia="ru-RU"/>
              </w:rPr>
            </w:pPr>
            <w:r w:rsidRPr="000B7053">
              <w:rPr>
                <w:rFonts w:ascii="Times New Roman" w:hAnsi="Times New Roman" w:cs="Times New Roman"/>
                <w:sz w:val="24"/>
                <w:szCs w:val="24"/>
                <w:lang w:val="ru-RU" w:eastAsia="ru-RU"/>
              </w:rPr>
              <w:t>06-21</w:t>
            </w:r>
          </w:p>
        </w:tc>
        <w:tc>
          <w:tcPr>
            <w:tcW w:w="4751" w:type="dxa"/>
            <w:tcBorders>
              <w:top w:val="single" w:sz="4" w:space="0" w:color="auto"/>
              <w:left w:val="single" w:sz="4" w:space="0" w:color="auto"/>
              <w:right w:val="single" w:sz="4" w:space="0" w:color="auto"/>
            </w:tcBorders>
          </w:tcPr>
          <w:p w:rsidR="00010C8F" w:rsidRPr="00B95812" w:rsidRDefault="00010C8F" w:rsidP="00010C8F">
            <w:pPr>
              <w:spacing w:after="0" w:line="240" w:lineRule="auto"/>
              <w:jc w:val="both"/>
              <w:rPr>
                <w:rFonts w:ascii="Times New Roman" w:hAnsi="Times New Roman" w:cs="Times New Roman"/>
                <w:sz w:val="24"/>
                <w:szCs w:val="24"/>
                <w:lang w:eastAsia="ru-RU"/>
              </w:rPr>
            </w:pPr>
            <w:r w:rsidRPr="005966C5">
              <w:rPr>
                <w:rFonts w:ascii="Times New Roman" w:hAnsi="Times New Roman"/>
                <w:sz w:val="24"/>
                <w:szCs w:val="24"/>
                <w:lang w:eastAsia="ru-RU"/>
              </w:rPr>
              <w:t>Про відмову від земельної ділянки, яка знаходиться у користуванні</w:t>
            </w:r>
            <w:r>
              <w:rPr>
                <w:rFonts w:ascii="Times New Roman" w:hAnsi="Times New Roman"/>
                <w:sz w:val="24"/>
                <w:szCs w:val="24"/>
                <w:lang w:eastAsia="ru-RU"/>
              </w:rPr>
              <w:t xml:space="preserve"> </w:t>
            </w:r>
            <w:r w:rsidRPr="005966C5">
              <w:rPr>
                <w:rFonts w:ascii="Times New Roman" w:hAnsi="Times New Roman"/>
                <w:sz w:val="24"/>
                <w:szCs w:val="24"/>
                <w:lang w:eastAsia="ru-RU"/>
              </w:rPr>
              <w:t>у разі добровільної відмови землекористувача</w:t>
            </w:r>
          </w:p>
        </w:tc>
        <w:tc>
          <w:tcPr>
            <w:tcW w:w="3848" w:type="dxa"/>
            <w:gridSpan w:val="2"/>
            <w:tcBorders>
              <w:top w:val="single" w:sz="4" w:space="0" w:color="auto"/>
              <w:left w:val="single" w:sz="4" w:space="0" w:color="auto"/>
              <w:right w:val="single" w:sz="4" w:space="0" w:color="auto"/>
            </w:tcBorders>
          </w:tcPr>
          <w:p w:rsidR="00010C8F" w:rsidRPr="00A86422" w:rsidRDefault="00010C8F" w:rsidP="00010C8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cs="Times New Roman"/>
                <w:lang w:eastAsia="ru-RU"/>
              </w:rPr>
            </w:pPr>
            <w:r w:rsidRPr="00521593">
              <w:rPr>
                <w:rFonts w:ascii="Times New Roman" w:hAnsi="Times New Roman"/>
                <w:sz w:val="24"/>
                <w:szCs w:val="24"/>
                <w:lang w:eastAsia="ru-RU"/>
              </w:rPr>
              <w:t>Земельний кодекс України, Закон України «Про місцеве самоврядування в Україні», Закон України «Про землеустрій»</w:t>
            </w:r>
          </w:p>
        </w:tc>
      </w:tr>
      <w:tr w:rsidR="00010C8F" w:rsidTr="00AB4073">
        <w:trPr>
          <w:gridBefore w:val="1"/>
          <w:wBefore w:w="10" w:type="dxa"/>
        </w:trPr>
        <w:tc>
          <w:tcPr>
            <w:tcW w:w="718" w:type="dxa"/>
            <w:tcBorders>
              <w:top w:val="single" w:sz="4" w:space="0" w:color="auto"/>
              <w:left w:val="single" w:sz="4" w:space="0" w:color="auto"/>
              <w:bottom w:val="single" w:sz="4" w:space="0" w:color="auto"/>
              <w:right w:val="single" w:sz="4" w:space="0" w:color="auto"/>
            </w:tcBorders>
          </w:tcPr>
          <w:p w:rsidR="00010C8F" w:rsidRPr="00A306F1" w:rsidRDefault="00010C8F" w:rsidP="00010C8F">
            <w:pPr>
              <w:pStyle w:val="10"/>
              <w:spacing w:after="0" w:line="240" w:lineRule="auto"/>
              <w:ind w:left="0"/>
              <w:jc w:val="both"/>
              <w:rPr>
                <w:rFonts w:ascii="Times New Roman" w:hAnsi="Times New Roman" w:cs="Times New Roman"/>
                <w:sz w:val="24"/>
                <w:szCs w:val="24"/>
                <w:lang w:eastAsia="ru-RU"/>
              </w:rPr>
            </w:pPr>
            <w:r w:rsidRPr="00A306F1">
              <w:rPr>
                <w:rFonts w:ascii="Times New Roman" w:hAnsi="Times New Roman" w:cs="Times New Roman"/>
                <w:sz w:val="24"/>
                <w:szCs w:val="24"/>
                <w:lang w:eastAsia="ru-RU"/>
              </w:rPr>
              <w:t>26</w:t>
            </w:r>
          </w:p>
        </w:tc>
        <w:tc>
          <w:tcPr>
            <w:tcW w:w="1003" w:type="dxa"/>
            <w:gridSpan w:val="3"/>
            <w:tcBorders>
              <w:top w:val="single" w:sz="4" w:space="0" w:color="auto"/>
              <w:left w:val="single" w:sz="4" w:space="0" w:color="auto"/>
              <w:bottom w:val="single" w:sz="4" w:space="0" w:color="auto"/>
              <w:right w:val="single" w:sz="4" w:space="0" w:color="auto"/>
            </w:tcBorders>
          </w:tcPr>
          <w:p w:rsidR="00010C8F" w:rsidRPr="000B7053" w:rsidRDefault="00010C8F" w:rsidP="00010C8F">
            <w:pPr>
              <w:pStyle w:val="10"/>
              <w:spacing w:after="0" w:line="240" w:lineRule="auto"/>
              <w:ind w:left="0"/>
              <w:rPr>
                <w:rFonts w:ascii="Times New Roman" w:hAnsi="Times New Roman" w:cs="Times New Roman"/>
                <w:sz w:val="24"/>
                <w:szCs w:val="24"/>
                <w:lang w:eastAsia="ru-RU"/>
              </w:rPr>
            </w:pPr>
            <w:r w:rsidRPr="000B7053">
              <w:rPr>
                <w:rFonts w:ascii="Times New Roman" w:hAnsi="Times New Roman" w:cs="Times New Roman"/>
                <w:sz w:val="24"/>
                <w:szCs w:val="24"/>
                <w:lang w:eastAsia="ru-RU"/>
              </w:rPr>
              <w:t>06-22</w:t>
            </w:r>
          </w:p>
        </w:tc>
        <w:tc>
          <w:tcPr>
            <w:tcW w:w="4751" w:type="dxa"/>
            <w:tcBorders>
              <w:top w:val="single" w:sz="4" w:space="0" w:color="auto"/>
              <w:left w:val="single" w:sz="4" w:space="0" w:color="auto"/>
              <w:bottom w:val="single" w:sz="4" w:space="0" w:color="auto"/>
              <w:right w:val="single" w:sz="4" w:space="0" w:color="auto"/>
            </w:tcBorders>
          </w:tcPr>
          <w:p w:rsidR="00010C8F" w:rsidRPr="008C47D6" w:rsidRDefault="00010C8F" w:rsidP="00010C8F">
            <w:pPr>
              <w:spacing w:after="0" w:line="240" w:lineRule="auto"/>
              <w:jc w:val="both"/>
              <w:rPr>
                <w:rFonts w:ascii="Times New Roman" w:hAnsi="Times New Roman" w:cs="Times New Roman"/>
                <w:sz w:val="24"/>
                <w:szCs w:val="24"/>
                <w:lang w:eastAsia="ru-RU"/>
              </w:rPr>
            </w:pPr>
            <w:r>
              <w:rPr>
                <w:rFonts w:ascii="Times New Roman" w:hAnsi="Times New Roman"/>
                <w:sz w:val="24"/>
                <w:szCs w:val="24"/>
                <w:lang w:eastAsia="ru-RU"/>
              </w:rPr>
              <w:t>Про н</w:t>
            </w:r>
            <w:r w:rsidRPr="00521593">
              <w:rPr>
                <w:rFonts w:ascii="Times New Roman" w:hAnsi="Times New Roman"/>
                <w:sz w:val="24"/>
                <w:szCs w:val="24"/>
                <w:lang w:eastAsia="ru-RU"/>
              </w:rPr>
              <w:t xml:space="preserve">адання дозволу на виготовлення технічної документації </w:t>
            </w:r>
            <w:r w:rsidRPr="00954980">
              <w:rPr>
                <w:rFonts w:ascii="Times New Roman" w:hAnsi="Times New Roman"/>
                <w:sz w:val="24"/>
                <w:szCs w:val="24"/>
                <w:lang w:eastAsia="ru-RU"/>
              </w:rPr>
              <w:t>із землеустрою щодо інвентаризації земель</w:t>
            </w:r>
          </w:p>
        </w:tc>
        <w:tc>
          <w:tcPr>
            <w:tcW w:w="3848" w:type="dxa"/>
            <w:gridSpan w:val="2"/>
            <w:tcBorders>
              <w:top w:val="single" w:sz="4" w:space="0" w:color="auto"/>
              <w:left w:val="single" w:sz="4" w:space="0" w:color="auto"/>
              <w:right w:val="single" w:sz="4" w:space="0" w:color="auto"/>
            </w:tcBorders>
          </w:tcPr>
          <w:p w:rsidR="00010C8F" w:rsidRPr="008C47D6" w:rsidRDefault="00010C8F" w:rsidP="00010C8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cs="Times New Roman"/>
                <w:lang w:eastAsia="ru-RU"/>
              </w:rPr>
            </w:pPr>
            <w:r w:rsidRPr="00521593">
              <w:rPr>
                <w:rFonts w:ascii="Times New Roman" w:hAnsi="Times New Roman"/>
                <w:sz w:val="24"/>
                <w:szCs w:val="24"/>
                <w:lang w:eastAsia="ru-RU"/>
              </w:rPr>
              <w:t>Земельний кодекс України, Закон України «Про місцеве самоврядування в Україні», Закон України «Про землеустрій»</w:t>
            </w:r>
          </w:p>
        </w:tc>
      </w:tr>
      <w:tr w:rsidR="00010C8F" w:rsidTr="00D558F0">
        <w:trPr>
          <w:gridBefore w:val="1"/>
          <w:wBefore w:w="10" w:type="dxa"/>
        </w:trPr>
        <w:tc>
          <w:tcPr>
            <w:tcW w:w="718" w:type="dxa"/>
            <w:tcBorders>
              <w:top w:val="single" w:sz="4" w:space="0" w:color="auto"/>
              <w:left w:val="single" w:sz="4" w:space="0" w:color="auto"/>
              <w:bottom w:val="single" w:sz="4" w:space="0" w:color="auto"/>
              <w:right w:val="single" w:sz="4" w:space="0" w:color="auto"/>
            </w:tcBorders>
          </w:tcPr>
          <w:p w:rsidR="00010C8F" w:rsidRPr="00A306F1" w:rsidRDefault="000B7053" w:rsidP="00010C8F">
            <w:pPr>
              <w:pStyle w:val="10"/>
              <w:spacing w:after="0" w:line="240" w:lineRule="auto"/>
              <w:ind w:left="0"/>
              <w:jc w:val="both"/>
              <w:rPr>
                <w:rFonts w:ascii="Times New Roman" w:hAnsi="Times New Roman" w:cs="Times New Roman"/>
                <w:sz w:val="24"/>
                <w:szCs w:val="24"/>
                <w:lang w:eastAsia="ru-RU"/>
              </w:rPr>
            </w:pPr>
            <w:r>
              <w:rPr>
                <w:rFonts w:ascii="Times New Roman" w:hAnsi="Times New Roman" w:cs="Times New Roman"/>
                <w:sz w:val="24"/>
                <w:szCs w:val="24"/>
                <w:lang w:eastAsia="ru-RU"/>
              </w:rPr>
              <w:t>27</w:t>
            </w:r>
          </w:p>
        </w:tc>
        <w:tc>
          <w:tcPr>
            <w:tcW w:w="1003" w:type="dxa"/>
            <w:gridSpan w:val="3"/>
            <w:tcBorders>
              <w:top w:val="single" w:sz="4" w:space="0" w:color="auto"/>
              <w:left w:val="single" w:sz="4" w:space="0" w:color="auto"/>
              <w:bottom w:val="single" w:sz="4" w:space="0" w:color="auto"/>
              <w:right w:val="single" w:sz="4" w:space="0" w:color="auto"/>
            </w:tcBorders>
          </w:tcPr>
          <w:p w:rsidR="00010C8F" w:rsidRPr="000B7053" w:rsidRDefault="00010C8F" w:rsidP="00010C8F">
            <w:pPr>
              <w:pStyle w:val="10"/>
              <w:spacing w:after="0" w:line="240" w:lineRule="auto"/>
              <w:ind w:left="0"/>
              <w:rPr>
                <w:rFonts w:ascii="Times New Roman" w:hAnsi="Times New Roman" w:cs="Times New Roman"/>
                <w:sz w:val="24"/>
                <w:szCs w:val="24"/>
                <w:lang w:eastAsia="ru-RU"/>
              </w:rPr>
            </w:pPr>
            <w:r w:rsidRPr="000B7053">
              <w:rPr>
                <w:rFonts w:ascii="Times New Roman" w:hAnsi="Times New Roman" w:cs="Times New Roman"/>
                <w:sz w:val="24"/>
                <w:szCs w:val="24"/>
                <w:lang w:eastAsia="ru-RU"/>
              </w:rPr>
              <w:t>06-23</w:t>
            </w:r>
          </w:p>
        </w:tc>
        <w:tc>
          <w:tcPr>
            <w:tcW w:w="4751" w:type="dxa"/>
            <w:tcBorders>
              <w:top w:val="single" w:sz="4" w:space="0" w:color="auto"/>
              <w:left w:val="single" w:sz="4" w:space="0" w:color="auto"/>
              <w:bottom w:val="single" w:sz="4" w:space="0" w:color="auto"/>
              <w:right w:val="single" w:sz="4" w:space="0" w:color="auto"/>
            </w:tcBorders>
          </w:tcPr>
          <w:p w:rsidR="00010C8F" w:rsidRPr="008C47D6" w:rsidRDefault="00010C8F" w:rsidP="00010C8F">
            <w:pPr>
              <w:spacing w:after="0" w:line="240" w:lineRule="auto"/>
              <w:jc w:val="both"/>
              <w:rPr>
                <w:rFonts w:ascii="Times New Roman" w:hAnsi="Times New Roman" w:cs="Times New Roman"/>
                <w:sz w:val="24"/>
                <w:szCs w:val="24"/>
                <w:lang w:eastAsia="ru-RU"/>
              </w:rPr>
            </w:pPr>
            <w:r>
              <w:rPr>
                <w:rFonts w:ascii="Times New Roman" w:hAnsi="Times New Roman"/>
                <w:sz w:val="24"/>
                <w:szCs w:val="24"/>
                <w:lang w:eastAsia="ru-RU"/>
              </w:rPr>
              <w:t>Про з</w:t>
            </w:r>
            <w:r w:rsidRPr="00521593">
              <w:rPr>
                <w:rFonts w:ascii="Times New Roman" w:hAnsi="Times New Roman"/>
                <w:sz w:val="24"/>
                <w:szCs w:val="24"/>
                <w:lang w:eastAsia="ru-RU"/>
              </w:rPr>
              <w:t xml:space="preserve">атвердження технічної документації </w:t>
            </w:r>
            <w:r w:rsidRPr="00954980">
              <w:rPr>
                <w:rFonts w:ascii="Times New Roman" w:hAnsi="Times New Roman"/>
                <w:sz w:val="24"/>
                <w:szCs w:val="24"/>
                <w:lang w:eastAsia="ru-RU"/>
              </w:rPr>
              <w:t>із землеустрою щодо інвентаризації земель</w:t>
            </w:r>
          </w:p>
        </w:tc>
        <w:tc>
          <w:tcPr>
            <w:tcW w:w="3848" w:type="dxa"/>
            <w:gridSpan w:val="2"/>
            <w:tcBorders>
              <w:left w:val="single" w:sz="4" w:space="0" w:color="auto"/>
              <w:bottom w:val="single" w:sz="4" w:space="0" w:color="auto"/>
              <w:right w:val="single" w:sz="4" w:space="0" w:color="auto"/>
            </w:tcBorders>
          </w:tcPr>
          <w:p w:rsidR="00010C8F" w:rsidRPr="008C47D6" w:rsidRDefault="00010C8F" w:rsidP="00010C8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cs="Times New Roman"/>
                <w:lang w:eastAsia="ru-RU"/>
              </w:rPr>
            </w:pPr>
          </w:p>
        </w:tc>
      </w:tr>
      <w:tr w:rsidR="00010C8F" w:rsidTr="00D558F0">
        <w:trPr>
          <w:gridBefore w:val="1"/>
          <w:wBefore w:w="10" w:type="dxa"/>
        </w:trPr>
        <w:tc>
          <w:tcPr>
            <w:tcW w:w="718" w:type="dxa"/>
            <w:tcBorders>
              <w:top w:val="single" w:sz="4" w:space="0" w:color="auto"/>
              <w:left w:val="single" w:sz="4" w:space="0" w:color="auto"/>
              <w:bottom w:val="single" w:sz="4" w:space="0" w:color="auto"/>
              <w:right w:val="single" w:sz="4" w:space="0" w:color="auto"/>
            </w:tcBorders>
          </w:tcPr>
          <w:p w:rsidR="00010C8F" w:rsidRPr="00A306F1" w:rsidRDefault="000B7053" w:rsidP="00010C8F">
            <w:pPr>
              <w:pStyle w:val="10"/>
              <w:spacing w:after="0" w:line="240" w:lineRule="auto"/>
              <w:ind w:left="0"/>
              <w:jc w:val="both"/>
              <w:rPr>
                <w:rFonts w:ascii="Times New Roman" w:hAnsi="Times New Roman" w:cs="Times New Roman"/>
                <w:sz w:val="24"/>
                <w:szCs w:val="24"/>
                <w:lang w:eastAsia="ru-RU"/>
              </w:rPr>
            </w:pPr>
            <w:r>
              <w:rPr>
                <w:rFonts w:ascii="Times New Roman" w:hAnsi="Times New Roman" w:cs="Times New Roman"/>
                <w:sz w:val="24"/>
                <w:szCs w:val="24"/>
                <w:lang w:eastAsia="ru-RU"/>
              </w:rPr>
              <w:t>28</w:t>
            </w:r>
          </w:p>
        </w:tc>
        <w:tc>
          <w:tcPr>
            <w:tcW w:w="1003" w:type="dxa"/>
            <w:gridSpan w:val="3"/>
            <w:tcBorders>
              <w:top w:val="single" w:sz="4" w:space="0" w:color="auto"/>
              <w:left w:val="single" w:sz="4" w:space="0" w:color="auto"/>
              <w:bottom w:val="single" w:sz="4" w:space="0" w:color="auto"/>
              <w:right w:val="single" w:sz="4" w:space="0" w:color="auto"/>
            </w:tcBorders>
          </w:tcPr>
          <w:p w:rsidR="00010C8F" w:rsidRPr="000B7053" w:rsidRDefault="00010C8F" w:rsidP="00010C8F">
            <w:pPr>
              <w:pStyle w:val="10"/>
              <w:spacing w:after="0" w:line="240" w:lineRule="auto"/>
              <w:ind w:left="0"/>
              <w:rPr>
                <w:rFonts w:ascii="Times New Roman" w:hAnsi="Times New Roman" w:cs="Times New Roman"/>
                <w:sz w:val="24"/>
                <w:szCs w:val="24"/>
                <w:lang w:eastAsia="ru-RU"/>
              </w:rPr>
            </w:pPr>
            <w:r w:rsidRPr="000B7053">
              <w:rPr>
                <w:rFonts w:ascii="Times New Roman" w:hAnsi="Times New Roman" w:cs="Times New Roman"/>
                <w:sz w:val="24"/>
                <w:szCs w:val="24"/>
                <w:lang w:eastAsia="ru-RU"/>
              </w:rPr>
              <w:t>06-24</w:t>
            </w:r>
          </w:p>
        </w:tc>
        <w:tc>
          <w:tcPr>
            <w:tcW w:w="4751" w:type="dxa"/>
            <w:tcBorders>
              <w:top w:val="single" w:sz="4" w:space="0" w:color="auto"/>
              <w:left w:val="single" w:sz="4" w:space="0" w:color="auto"/>
              <w:bottom w:val="single" w:sz="4" w:space="0" w:color="auto"/>
              <w:right w:val="single" w:sz="4" w:space="0" w:color="auto"/>
            </w:tcBorders>
          </w:tcPr>
          <w:p w:rsidR="00010C8F" w:rsidRPr="008C47D6" w:rsidRDefault="00010C8F" w:rsidP="00010C8F">
            <w:pPr>
              <w:spacing w:after="0" w:line="240" w:lineRule="auto"/>
              <w:jc w:val="both"/>
              <w:rPr>
                <w:rFonts w:ascii="Times New Roman" w:hAnsi="Times New Roman" w:cs="Times New Roman"/>
                <w:sz w:val="24"/>
                <w:szCs w:val="24"/>
                <w:lang w:eastAsia="ru-RU"/>
              </w:rPr>
            </w:pPr>
            <w:r>
              <w:rPr>
                <w:rFonts w:ascii="Times New Roman" w:hAnsi="Times New Roman"/>
                <w:sz w:val="24"/>
                <w:szCs w:val="24"/>
                <w:lang w:eastAsia="ru-RU"/>
              </w:rPr>
              <w:t>Про надання дозволу на розміщення зовнішньої реклами</w:t>
            </w:r>
          </w:p>
        </w:tc>
        <w:tc>
          <w:tcPr>
            <w:tcW w:w="3848" w:type="dxa"/>
            <w:gridSpan w:val="2"/>
            <w:tcBorders>
              <w:top w:val="single" w:sz="4" w:space="0" w:color="auto"/>
              <w:left w:val="single" w:sz="4" w:space="0" w:color="auto"/>
              <w:bottom w:val="single" w:sz="4" w:space="0" w:color="auto"/>
              <w:right w:val="single" w:sz="4" w:space="0" w:color="auto"/>
            </w:tcBorders>
          </w:tcPr>
          <w:p w:rsidR="00010C8F" w:rsidRPr="00A86422" w:rsidRDefault="00010C8F" w:rsidP="00010C8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cs="Times New Roman"/>
                <w:lang w:eastAsia="ru-RU"/>
              </w:rPr>
            </w:pPr>
            <w:r w:rsidRPr="00521593">
              <w:rPr>
                <w:rFonts w:ascii="Times New Roman" w:hAnsi="Times New Roman"/>
                <w:sz w:val="24"/>
                <w:szCs w:val="24"/>
                <w:lang w:eastAsia="ru-RU"/>
              </w:rPr>
              <w:t>Закон України «Про мі</w:t>
            </w:r>
            <w:r>
              <w:rPr>
                <w:rFonts w:ascii="Times New Roman" w:hAnsi="Times New Roman"/>
                <w:sz w:val="24"/>
                <w:szCs w:val="24"/>
                <w:lang w:eastAsia="ru-RU"/>
              </w:rPr>
              <w:t xml:space="preserve">сцеве самоврядування в Україні», постанова Кабінету Міністрів України «Про затвердження Типових правил розміщення </w:t>
            </w:r>
            <w:r>
              <w:rPr>
                <w:rFonts w:ascii="Times New Roman" w:hAnsi="Times New Roman"/>
                <w:sz w:val="24"/>
                <w:szCs w:val="24"/>
                <w:lang w:eastAsia="ru-RU"/>
              </w:rPr>
              <w:lastRenderedPageBreak/>
              <w:t>зовнішньої реклами»</w:t>
            </w:r>
          </w:p>
        </w:tc>
      </w:tr>
      <w:tr w:rsidR="00010C8F" w:rsidTr="00D558F0">
        <w:trPr>
          <w:gridBefore w:val="1"/>
          <w:wBefore w:w="10" w:type="dxa"/>
        </w:trPr>
        <w:tc>
          <w:tcPr>
            <w:tcW w:w="718" w:type="dxa"/>
            <w:tcBorders>
              <w:top w:val="single" w:sz="4" w:space="0" w:color="auto"/>
              <w:left w:val="single" w:sz="4" w:space="0" w:color="auto"/>
              <w:bottom w:val="single" w:sz="4" w:space="0" w:color="auto"/>
              <w:right w:val="single" w:sz="4" w:space="0" w:color="auto"/>
            </w:tcBorders>
          </w:tcPr>
          <w:p w:rsidR="00010C8F" w:rsidRPr="00A306F1" w:rsidRDefault="000B7053" w:rsidP="00010C8F">
            <w:pPr>
              <w:pStyle w:val="10"/>
              <w:spacing w:after="0" w:line="240" w:lineRule="auto"/>
              <w:ind w:left="0"/>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29</w:t>
            </w:r>
          </w:p>
        </w:tc>
        <w:tc>
          <w:tcPr>
            <w:tcW w:w="1003" w:type="dxa"/>
            <w:gridSpan w:val="3"/>
            <w:tcBorders>
              <w:top w:val="single" w:sz="4" w:space="0" w:color="auto"/>
              <w:left w:val="single" w:sz="4" w:space="0" w:color="auto"/>
              <w:bottom w:val="single" w:sz="4" w:space="0" w:color="auto"/>
              <w:right w:val="single" w:sz="4" w:space="0" w:color="auto"/>
            </w:tcBorders>
          </w:tcPr>
          <w:p w:rsidR="00010C8F" w:rsidRPr="000B7053" w:rsidRDefault="00010C8F" w:rsidP="00010C8F">
            <w:pPr>
              <w:pStyle w:val="10"/>
              <w:spacing w:after="0" w:line="240" w:lineRule="auto"/>
              <w:ind w:left="0"/>
              <w:rPr>
                <w:rFonts w:ascii="Times New Roman" w:hAnsi="Times New Roman" w:cs="Times New Roman"/>
                <w:sz w:val="24"/>
                <w:szCs w:val="24"/>
                <w:lang w:eastAsia="ru-RU"/>
              </w:rPr>
            </w:pPr>
            <w:r w:rsidRPr="000B7053">
              <w:rPr>
                <w:rFonts w:ascii="Times New Roman" w:hAnsi="Times New Roman" w:cs="Times New Roman"/>
                <w:sz w:val="24"/>
                <w:szCs w:val="24"/>
                <w:lang w:eastAsia="ru-RU"/>
              </w:rPr>
              <w:t>06-25</w:t>
            </w:r>
          </w:p>
        </w:tc>
        <w:tc>
          <w:tcPr>
            <w:tcW w:w="4751" w:type="dxa"/>
            <w:tcBorders>
              <w:top w:val="single" w:sz="4" w:space="0" w:color="auto"/>
              <w:left w:val="single" w:sz="4" w:space="0" w:color="auto"/>
              <w:bottom w:val="single" w:sz="4" w:space="0" w:color="auto"/>
              <w:right w:val="single" w:sz="4" w:space="0" w:color="auto"/>
            </w:tcBorders>
          </w:tcPr>
          <w:p w:rsidR="00010C8F" w:rsidRPr="008C47D6" w:rsidRDefault="00010C8F" w:rsidP="00010C8F">
            <w:pPr>
              <w:spacing w:after="0" w:line="240" w:lineRule="auto"/>
              <w:jc w:val="both"/>
              <w:rPr>
                <w:rFonts w:ascii="Times New Roman" w:hAnsi="Times New Roman" w:cs="Times New Roman"/>
                <w:sz w:val="24"/>
                <w:szCs w:val="24"/>
                <w:lang w:eastAsia="ru-RU"/>
              </w:rPr>
            </w:pPr>
            <w:r>
              <w:rPr>
                <w:rFonts w:ascii="Times New Roman" w:hAnsi="Times New Roman"/>
                <w:sz w:val="24"/>
                <w:szCs w:val="24"/>
                <w:lang w:eastAsia="ru-RU"/>
              </w:rPr>
              <w:t xml:space="preserve">Про надання довідки </w:t>
            </w:r>
            <w:r w:rsidRPr="007944A7">
              <w:rPr>
                <w:rFonts w:ascii="Times New Roman" w:hAnsi="Times New Roman"/>
                <w:sz w:val="24"/>
                <w:szCs w:val="24"/>
                <w:lang w:eastAsia="ru-RU"/>
              </w:rPr>
              <w:t>про наявність у фізичної особи земельних ділянок</w:t>
            </w:r>
            <w:r>
              <w:rPr>
                <w:rFonts w:ascii="Times New Roman" w:hAnsi="Times New Roman"/>
                <w:sz w:val="24"/>
                <w:szCs w:val="24"/>
                <w:lang w:eastAsia="ru-RU"/>
              </w:rPr>
              <w:t xml:space="preserve">, </w:t>
            </w:r>
            <w:r w:rsidRPr="007944A7">
              <w:rPr>
                <w:rFonts w:ascii="Times New Roman" w:hAnsi="Times New Roman"/>
                <w:sz w:val="24"/>
                <w:szCs w:val="24"/>
                <w:lang w:eastAsia="ru-RU"/>
              </w:rPr>
              <w:t>Форм</w:t>
            </w:r>
            <w:r>
              <w:rPr>
                <w:rFonts w:ascii="Times New Roman" w:hAnsi="Times New Roman"/>
                <w:sz w:val="24"/>
                <w:szCs w:val="24"/>
                <w:lang w:eastAsia="ru-RU"/>
              </w:rPr>
              <w:t>и</w:t>
            </w:r>
            <w:r w:rsidRPr="007944A7">
              <w:rPr>
                <w:rFonts w:ascii="Times New Roman" w:hAnsi="Times New Roman"/>
                <w:sz w:val="24"/>
                <w:szCs w:val="24"/>
                <w:lang w:eastAsia="ru-RU"/>
              </w:rPr>
              <w:t xml:space="preserve"> № 3ДФ</w:t>
            </w:r>
          </w:p>
        </w:tc>
        <w:tc>
          <w:tcPr>
            <w:tcW w:w="3848" w:type="dxa"/>
            <w:gridSpan w:val="2"/>
            <w:tcBorders>
              <w:top w:val="single" w:sz="4" w:space="0" w:color="auto"/>
              <w:left w:val="single" w:sz="4" w:space="0" w:color="auto"/>
              <w:bottom w:val="single" w:sz="4" w:space="0" w:color="auto"/>
              <w:right w:val="single" w:sz="4" w:space="0" w:color="auto"/>
            </w:tcBorders>
          </w:tcPr>
          <w:p w:rsidR="00010C8F" w:rsidRPr="00A86422" w:rsidRDefault="00010C8F" w:rsidP="00010C8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cs="Times New Roman"/>
                <w:lang w:eastAsia="ru-RU"/>
              </w:rPr>
            </w:pPr>
            <w:r w:rsidRPr="005A42D4">
              <w:rPr>
                <w:rFonts w:ascii="Times New Roman" w:hAnsi="Times New Roman"/>
                <w:sz w:val="24"/>
                <w:szCs w:val="24"/>
                <w:lang w:eastAsia="ru-RU"/>
              </w:rPr>
              <w:t>Наказ Міністерства доходів і зборів України від 17.01.2014 № 32</w:t>
            </w:r>
          </w:p>
        </w:tc>
      </w:tr>
      <w:tr w:rsidR="00381388" w:rsidTr="00483F1C">
        <w:trPr>
          <w:gridBefore w:val="1"/>
          <w:wBefore w:w="10" w:type="dxa"/>
        </w:trPr>
        <w:tc>
          <w:tcPr>
            <w:tcW w:w="718" w:type="dxa"/>
            <w:tcBorders>
              <w:top w:val="single" w:sz="4" w:space="0" w:color="auto"/>
              <w:left w:val="single" w:sz="4" w:space="0" w:color="auto"/>
              <w:bottom w:val="single" w:sz="4" w:space="0" w:color="auto"/>
              <w:right w:val="single" w:sz="4" w:space="0" w:color="auto"/>
            </w:tcBorders>
          </w:tcPr>
          <w:p w:rsidR="00381388" w:rsidRPr="00A306F1" w:rsidRDefault="000B7053" w:rsidP="00381388">
            <w:pPr>
              <w:pStyle w:val="10"/>
              <w:spacing w:after="0" w:line="240" w:lineRule="auto"/>
              <w:ind w:left="0"/>
              <w:jc w:val="both"/>
              <w:rPr>
                <w:rFonts w:ascii="Times New Roman" w:hAnsi="Times New Roman" w:cs="Times New Roman"/>
                <w:sz w:val="24"/>
                <w:szCs w:val="24"/>
                <w:lang w:eastAsia="ru-RU"/>
              </w:rPr>
            </w:pPr>
            <w:r>
              <w:rPr>
                <w:rFonts w:ascii="Times New Roman" w:hAnsi="Times New Roman" w:cs="Times New Roman"/>
                <w:sz w:val="24"/>
                <w:szCs w:val="24"/>
                <w:lang w:eastAsia="ru-RU"/>
              </w:rPr>
              <w:t>30</w:t>
            </w:r>
          </w:p>
        </w:tc>
        <w:tc>
          <w:tcPr>
            <w:tcW w:w="1003" w:type="dxa"/>
            <w:gridSpan w:val="3"/>
            <w:tcBorders>
              <w:top w:val="single" w:sz="4" w:space="0" w:color="auto"/>
              <w:left w:val="single" w:sz="4" w:space="0" w:color="auto"/>
              <w:bottom w:val="single" w:sz="4" w:space="0" w:color="auto"/>
              <w:right w:val="single" w:sz="4" w:space="0" w:color="auto"/>
            </w:tcBorders>
          </w:tcPr>
          <w:p w:rsidR="00381388" w:rsidRPr="00A306F1" w:rsidRDefault="00381388" w:rsidP="00381388">
            <w:pPr>
              <w:pStyle w:val="10"/>
              <w:spacing w:after="0" w:line="240" w:lineRule="auto"/>
              <w:ind w:left="0"/>
              <w:rPr>
                <w:rFonts w:ascii="Times New Roman" w:hAnsi="Times New Roman" w:cs="Times New Roman"/>
                <w:sz w:val="24"/>
                <w:szCs w:val="24"/>
                <w:lang w:eastAsia="ru-RU"/>
              </w:rPr>
            </w:pPr>
            <w:r w:rsidRPr="00A306F1">
              <w:rPr>
                <w:rFonts w:ascii="Times New Roman" w:hAnsi="Times New Roman" w:cs="Times New Roman"/>
                <w:sz w:val="24"/>
                <w:szCs w:val="24"/>
                <w:lang w:eastAsia="ru-RU"/>
              </w:rPr>
              <w:t>06-26</w:t>
            </w:r>
          </w:p>
        </w:tc>
        <w:tc>
          <w:tcPr>
            <w:tcW w:w="4751" w:type="dxa"/>
            <w:tcBorders>
              <w:top w:val="single" w:sz="4" w:space="0" w:color="auto"/>
              <w:left w:val="single" w:sz="4" w:space="0" w:color="auto"/>
              <w:bottom w:val="single" w:sz="4" w:space="0" w:color="auto"/>
              <w:right w:val="single" w:sz="4" w:space="0" w:color="auto"/>
            </w:tcBorders>
          </w:tcPr>
          <w:p w:rsidR="00381388" w:rsidRPr="00A306F1" w:rsidRDefault="00381388" w:rsidP="00381388">
            <w:pPr>
              <w:rPr>
                <w:rFonts w:ascii="Times New Roman" w:hAnsi="Times New Roman" w:cs="Times New Roman"/>
                <w:color w:val="000000"/>
                <w:sz w:val="24"/>
                <w:szCs w:val="24"/>
              </w:rPr>
            </w:pPr>
            <w:r w:rsidRPr="00A306F1">
              <w:rPr>
                <w:rFonts w:ascii="Times New Roman" w:hAnsi="Times New Roman" w:cs="Times New Roman"/>
                <w:color w:val="000000"/>
                <w:sz w:val="24"/>
                <w:szCs w:val="24"/>
              </w:rPr>
              <w:t>Комісійне  обстеження зелених насаджень в межах земельних ділянок, що намічені до відведення,  підготовка акта обстеження зелених насаджень,</w:t>
            </w:r>
          </w:p>
          <w:p w:rsidR="00381388" w:rsidRPr="00A306F1" w:rsidRDefault="00381388" w:rsidP="00381388">
            <w:pPr>
              <w:spacing w:after="0" w:line="240" w:lineRule="auto"/>
              <w:jc w:val="both"/>
              <w:rPr>
                <w:rFonts w:ascii="Times New Roman" w:hAnsi="Times New Roman" w:cs="Times New Roman"/>
                <w:sz w:val="24"/>
                <w:szCs w:val="24"/>
                <w:lang w:eastAsia="ru-RU"/>
              </w:rPr>
            </w:pPr>
            <w:r w:rsidRPr="00A306F1">
              <w:rPr>
                <w:rFonts w:ascii="Times New Roman" w:hAnsi="Times New Roman" w:cs="Times New Roman"/>
                <w:sz w:val="24"/>
                <w:szCs w:val="24"/>
              </w:rPr>
              <w:t>проведення розрахунків відновної вартості всіх видів зелених насаджень( в разі необхідності)</w:t>
            </w:r>
          </w:p>
        </w:tc>
        <w:tc>
          <w:tcPr>
            <w:tcW w:w="3848" w:type="dxa"/>
            <w:gridSpan w:val="2"/>
            <w:tcBorders>
              <w:top w:val="single" w:sz="4" w:space="0" w:color="auto"/>
              <w:left w:val="single" w:sz="4" w:space="0" w:color="auto"/>
              <w:bottom w:val="single" w:sz="4" w:space="0" w:color="auto"/>
              <w:right w:val="single" w:sz="4" w:space="0" w:color="auto"/>
            </w:tcBorders>
          </w:tcPr>
          <w:p w:rsidR="00381388" w:rsidRPr="00A306F1" w:rsidRDefault="00511C30" w:rsidP="00381388">
            <w:pPr>
              <w:spacing w:after="0" w:line="240" w:lineRule="auto"/>
              <w:jc w:val="both"/>
              <w:rPr>
                <w:rFonts w:ascii="Times New Roman" w:hAnsi="Times New Roman" w:cs="Times New Roman"/>
                <w:sz w:val="24"/>
                <w:szCs w:val="24"/>
              </w:rPr>
            </w:pPr>
            <w:r w:rsidRPr="00A306F1">
              <w:rPr>
                <w:rFonts w:ascii="Times New Roman" w:hAnsi="Times New Roman" w:cs="Times New Roman"/>
                <w:color w:val="000000"/>
                <w:sz w:val="24"/>
                <w:szCs w:val="24"/>
              </w:rPr>
              <w:t>Земельний Кодекс України; Порядок розроблення проектів землеустрою,</w:t>
            </w:r>
            <w:r w:rsidR="00A306F1">
              <w:rPr>
                <w:rFonts w:ascii="Times New Roman" w:hAnsi="Times New Roman" w:cs="Times New Roman"/>
                <w:color w:val="000000"/>
                <w:sz w:val="24"/>
                <w:szCs w:val="24"/>
              </w:rPr>
              <w:t xml:space="preserve"> </w:t>
            </w:r>
            <w:r w:rsidRPr="00A306F1">
              <w:rPr>
                <w:rFonts w:ascii="Times New Roman" w:hAnsi="Times New Roman" w:cs="Times New Roman"/>
                <w:color w:val="000000"/>
                <w:sz w:val="24"/>
                <w:szCs w:val="24"/>
              </w:rPr>
              <w:t xml:space="preserve">щодо відведення земельних ділянок, </w:t>
            </w:r>
            <w:proofErr w:type="spellStart"/>
            <w:r w:rsidRPr="00A306F1">
              <w:rPr>
                <w:rFonts w:ascii="Times New Roman" w:hAnsi="Times New Roman" w:cs="Times New Roman"/>
                <w:color w:val="000000"/>
                <w:sz w:val="24"/>
                <w:szCs w:val="24"/>
              </w:rPr>
              <w:t>затв</w:t>
            </w:r>
            <w:proofErr w:type="spellEnd"/>
            <w:r w:rsidRPr="00A306F1">
              <w:rPr>
                <w:rFonts w:ascii="Times New Roman" w:hAnsi="Times New Roman" w:cs="Times New Roman"/>
                <w:color w:val="000000"/>
                <w:sz w:val="24"/>
                <w:szCs w:val="24"/>
              </w:rPr>
              <w:t>. постановою КМУ від</w:t>
            </w:r>
            <w:r w:rsidR="00A306F1">
              <w:rPr>
                <w:rFonts w:ascii="Times New Roman" w:hAnsi="Times New Roman" w:cs="Times New Roman"/>
                <w:color w:val="000000"/>
                <w:sz w:val="24"/>
                <w:szCs w:val="24"/>
              </w:rPr>
              <w:t xml:space="preserve"> </w:t>
            </w:r>
            <w:r w:rsidRPr="00A306F1">
              <w:rPr>
                <w:rFonts w:ascii="Times New Roman" w:hAnsi="Times New Roman" w:cs="Times New Roman"/>
                <w:color w:val="000000"/>
                <w:sz w:val="24"/>
                <w:szCs w:val="24"/>
              </w:rPr>
              <w:t>26.05.2004 №677</w:t>
            </w:r>
            <w:r w:rsidR="00A306F1">
              <w:rPr>
                <w:rFonts w:ascii="Times New Roman" w:hAnsi="Times New Roman" w:cs="Times New Roman"/>
                <w:color w:val="000000"/>
                <w:sz w:val="24"/>
                <w:szCs w:val="24"/>
              </w:rPr>
              <w:t xml:space="preserve"> </w:t>
            </w:r>
            <w:r w:rsidRPr="00A306F1">
              <w:rPr>
                <w:rFonts w:ascii="Times New Roman" w:hAnsi="Times New Roman" w:cs="Times New Roman"/>
                <w:color w:val="000000"/>
                <w:sz w:val="24"/>
                <w:szCs w:val="24"/>
              </w:rPr>
              <w:t>(із наступними змінами)</w:t>
            </w:r>
          </w:p>
        </w:tc>
      </w:tr>
      <w:tr w:rsidR="00381388" w:rsidTr="00483F1C">
        <w:trPr>
          <w:gridBefore w:val="1"/>
          <w:wBefore w:w="10" w:type="dxa"/>
        </w:trPr>
        <w:tc>
          <w:tcPr>
            <w:tcW w:w="718" w:type="dxa"/>
            <w:tcBorders>
              <w:top w:val="single" w:sz="4" w:space="0" w:color="auto"/>
              <w:left w:val="single" w:sz="4" w:space="0" w:color="auto"/>
              <w:bottom w:val="single" w:sz="4" w:space="0" w:color="auto"/>
              <w:right w:val="single" w:sz="4" w:space="0" w:color="auto"/>
            </w:tcBorders>
          </w:tcPr>
          <w:p w:rsidR="00381388" w:rsidRPr="00BE4B2D" w:rsidRDefault="00BE4B2D" w:rsidP="00381388">
            <w:pPr>
              <w:pStyle w:val="10"/>
              <w:spacing w:after="0" w:line="240" w:lineRule="auto"/>
              <w:ind w:left="0"/>
              <w:jc w:val="both"/>
              <w:rPr>
                <w:rFonts w:ascii="Times New Roman" w:hAnsi="Times New Roman" w:cs="Times New Roman"/>
                <w:sz w:val="24"/>
                <w:szCs w:val="24"/>
                <w:lang w:val="en-US" w:eastAsia="ru-RU"/>
              </w:rPr>
            </w:pPr>
            <w:r>
              <w:rPr>
                <w:rFonts w:ascii="Times New Roman" w:hAnsi="Times New Roman" w:cs="Times New Roman"/>
                <w:sz w:val="24"/>
                <w:szCs w:val="24"/>
                <w:lang w:eastAsia="ru-RU"/>
              </w:rPr>
              <w:t>3</w:t>
            </w:r>
            <w:r>
              <w:rPr>
                <w:rFonts w:ascii="Times New Roman" w:hAnsi="Times New Roman" w:cs="Times New Roman"/>
                <w:sz w:val="24"/>
                <w:szCs w:val="24"/>
                <w:lang w:val="en-US" w:eastAsia="ru-RU"/>
              </w:rPr>
              <w:t>1</w:t>
            </w:r>
          </w:p>
        </w:tc>
        <w:tc>
          <w:tcPr>
            <w:tcW w:w="1003" w:type="dxa"/>
            <w:gridSpan w:val="3"/>
            <w:tcBorders>
              <w:top w:val="single" w:sz="4" w:space="0" w:color="auto"/>
              <w:left w:val="single" w:sz="4" w:space="0" w:color="auto"/>
              <w:bottom w:val="single" w:sz="4" w:space="0" w:color="auto"/>
              <w:right w:val="single" w:sz="4" w:space="0" w:color="auto"/>
            </w:tcBorders>
          </w:tcPr>
          <w:p w:rsidR="00381388" w:rsidRPr="00A306F1" w:rsidRDefault="00381388" w:rsidP="00381388">
            <w:pPr>
              <w:pStyle w:val="10"/>
              <w:spacing w:after="0" w:line="240" w:lineRule="auto"/>
              <w:ind w:left="0"/>
              <w:rPr>
                <w:rFonts w:ascii="Times New Roman" w:hAnsi="Times New Roman" w:cs="Times New Roman"/>
                <w:sz w:val="24"/>
                <w:szCs w:val="24"/>
                <w:lang w:eastAsia="ru-RU"/>
              </w:rPr>
            </w:pPr>
            <w:r w:rsidRPr="00A306F1">
              <w:rPr>
                <w:rFonts w:ascii="Times New Roman" w:hAnsi="Times New Roman" w:cs="Times New Roman"/>
                <w:sz w:val="24"/>
                <w:szCs w:val="24"/>
                <w:lang w:eastAsia="ru-RU"/>
              </w:rPr>
              <w:t>06-27</w:t>
            </w:r>
          </w:p>
        </w:tc>
        <w:tc>
          <w:tcPr>
            <w:tcW w:w="4751" w:type="dxa"/>
            <w:tcBorders>
              <w:top w:val="single" w:sz="4" w:space="0" w:color="auto"/>
              <w:left w:val="single" w:sz="4" w:space="0" w:color="auto"/>
              <w:bottom w:val="single" w:sz="4" w:space="0" w:color="auto"/>
              <w:right w:val="single" w:sz="4" w:space="0" w:color="auto"/>
            </w:tcBorders>
          </w:tcPr>
          <w:p w:rsidR="00381388" w:rsidRPr="00A306F1" w:rsidRDefault="00381388" w:rsidP="00381388">
            <w:pPr>
              <w:rPr>
                <w:rFonts w:ascii="Times New Roman" w:hAnsi="Times New Roman" w:cs="Times New Roman"/>
                <w:color w:val="000000"/>
                <w:sz w:val="24"/>
                <w:szCs w:val="24"/>
              </w:rPr>
            </w:pPr>
            <w:r w:rsidRPr="00A306F1">
              <w:rPr>
                <w:rFonts w:ascii="Times New Roman" w:hAnsi="Times New Roman" w:cs="Times New Roman"/>
                <w:color w:val="000000"/>
                <w:sz w:val="24"/>
                <w:szCs w:val="24"/>
              </w:rPr>
              <w:t>Комісійне обстеження зелених насаджень, що підлягають видаленню (обрізуванню), підготовка акта обстеження зелених насаджень,</w:t>
            </w:r>
          </w:p>
          <w:p w:rsidR="00381388" w:rsidRPr="00A306F1" w:rsidRDefault="00381388" w:rsidP="00381388">
            <w:pPr>
              <w:rPr>
                <w:rFonts w:ascii="Times New Roman" w:hAnsi="Times New Roman" w:cs="Times New Roman"/>
                <w:sz w:val="24"/>
                <w:szCs w:val="24"/>
              </w:rPr>
            </w:pPr>
            <w:r w:rsidRPr="00A306F1">
              <w:rPr>
                <w:rFonts w:ascii="Times New Roman" w:hAnsi="Times New Roman" w:cs="Times New Roman"/>
                <w:sz w:val="24"/>
                <w:szCs w:val="24"/>
              </w:rPr>
              <w:t>проведення розрахунків відновної вартості всіх видів зелених насаджень( в разі необхідності), підготовка ордера на видалення зелених насаджень,</w:t>
            </w:r>
          </w:p>
          <w:p w:rsidR="00381388" w:rsidRPr="00A306F1" w:rsidRDefault="00381388" w:rsidP="00381388">
            <w:pPr>
              <w:spacing w:after="0" w:line="240" w:lineRule="auto"/>
              <w:jc w:val="both"/>
              <w:rPr>
                <w:rFonts w:ascii="Times New Roman" w:hAnsi="Times New Roman" w:cs="Times New Roman"/>
                <w:sz w:val="24"/>
                <w:szCs w:val="24"/>
                <w:lang w:eastAsia="ru-RU"/>
              </w:rPr>
            </w:pPr>
            <w:r w:rsidRPr="00A306F1">
              <w:rPr>
                <w:rFonts w:ascii="Times New Roman" w:hAnsi="Times New Roman" w:cs="Times New Roman"/>
                <w:sz w:val="24"/>
                <w:szCs w:val="24"/>
              </w:rPr>
              <w:t>(в разі необхідності)</w:t>
            </w:r>
          </w:p>
        </w:tc>
        <w:tc>
          <w:tcPr>
            <w:tcW w:w="3848" w:type="dxa"/>
            <w:gridSpan w:val="2"/>
            <w:tcBorders>
              <w:top w:val="single" w:sz="4" w:space="0" w:color="auto"/>
              <w:left w:val="single" w:sz="4" w:space="0" w:color="auto"/>
              <w:bottom w:val="single" w:sz="4" w:space="0" w:color="auto"/>
              <w:right w:val="single" w:sz="4" w:space="0" w:color="auto"/>
            </w:tcBorders>
            <w:vAlign w:val="center"/>
          </w:tcPr>
          <w:p w:rsidR="00381388" w:rsidRPr="00A306F1" w:rsidRDefault="00511C30" w:rsidP="00381388">
            <w:pPr>
              <w:spacing w:after="0" w:line="240" w:lineRule="auto"/>
              <w:jc w:val="both"/>
              <w:rPr>
                <w:rFonts w:ascii="Times New Roman" w:hAnsi="Times New Roman" w:cs="Times New Roman"/>
                <w:sz w:val="24"/>
                <w:szCs w:val="24"/>
              </w:rPr>
            </w:pPr>
            <w:r w:rsidRPr="00A306F1">
              <w:rPr>
                <w:rFonts w:ascii="Times New Roman" w:hAnsi="Times New Roman" w:cs="Times New Roman"/>
                <w:sz w:val="24"/>
                <w:szCs w:val="24"/>
              </w:rPr>
              <w:t xml:space="preserve">Порядок видалення дерев, кущів, газонів і квітників у населених пунктах, </w:t>
            </w:r>
            <w:proofErr w:type="spellStart"/>
            <w:r w:rsidRPr="00A306F1">
              <w:rPr>
                <w:rFonts w:ascii="Times New Roman" w:hAnsi="Times New Roman" w:cs="Times New Roman"/>
                <w:sz w:val="24"/>
                <w:szCs w:val="24"/>
              </w:rPr>
              <w:t>затв</w:t>
            </w:r>
            <w:proofErr w:type="spellEnd"/>
            <w:r w:rsidRPr="00A306F1">
              <w:rPr>
                <w:rFonts w:ascii="Times New Roman" w:hAnsi="Times New Roman" w:cs="Times New Roman"/>
                <w:sz w:val="24"/>
                <w:szCs w:val="24"/>
              </w:rPr>
              <w:t xml:space="preserve">. Постановою КМУ 01.08.2006№1045, Методика визначення відновної вартості зелених насаджень, </w:t>
            </w:r>
            <w:proofErr w:type="spellStart"/>
            <w:r w:rsidRPr="00A306F1">
              <w:rPr>
                <w:rFonts w:ascii="Times New Roman" w:hAnsi="Times New Roman" w:cs="Times New Roman"/>
                <w:sz w:val="24"/>
                <w:szCs w:val="24"/>
              </w:rPr>
              <w:t>затв</w:t>
            </w:r>
            <w:proofErr w:type="spellEnd"/>
            <w:r w:rsidRPr="00A306F1">
              <w:rPr>
                <w:rFonts w:ascii="Times New Roman" w:hAnsi="Times New Roman" w:cs="Times New Roman"/>
                <w:sz w:val="24"/>
                <w:szCs w:val="24"/>
              </w:rPr>
              <w:t>. наказом Міністерства з питань житлово-комунального господарства України 12.05.2009№127, Закон України «Про благоустрій населених пунктів»,</w:t>
            </w:r>
            <w:r w:rsidR="00A306F1">
              <w:rPr>
                <w:rFonts w:ascii="Times New Roman" w:hAnsi="Times New Roman" w:cs="Times New Roman"/>
                <w:sz w:val="24"/>
                <w:szCs w:val="24"/>
              </w:rPr>
              <w:t xml:space="preserve"> </w:t>
            </w:r>
            <w:r w:rsidRPr="00A306F1">
              <w:rPr>
                <w:rFonts w:ascii="Times New Roman" w:hAnsi="Times New Roman" w:cs="Times New Roman"/>
                <w:sz w:val="24"/>
                <w:szCs w:val="24"/>
              </w:rPr>
              <w:t xml:space="preserve">Правила утримання зелених насаджень у населених пунктах України, </w:t>
            </w:r>
            <w:proofErr w:type="spellStart"/>
            <w:r w:rsidRPr="00A306F1">
              <w:rPr>
                <w:rFonts w:ascii="Times New Roman" w:hAnsi="Times New Roman" w:cs="Times New Roman"/>
                <w:sz w:val="24"/>
                <w:szCs w:val="24"/>
              </w:rPr>
              <w:t>затв</w:t>
            </w:r>
            <w:proofErr w:type="spellEnd"/>
            <w:r w:rsidRPr="00A306F1">
              <w:rPr>
                <w:rFonts w:ascii="Times New Roman" w:hAnsi="Times New Roman" w:cs="Times New Roman"/>
                <w:sz w:val="24"/>
                <w:szCs w:val="24"/>
              </w:rPr>
              <w:t>. наказом Міністерства будівництва,</w:t>
            </w:r>
            <w:r w:rsidR="00A306F1" w:rsidRPr="00A306F1">
              <w:rPr>
                <w:rFonts w:ascii="Times New Roman" w:hAnsi="Times New Roman" w:cs="Times New Roman"/>
                <w:sz w:val="24"/>
                <w:szCs w:val="24"/>
              </w:rPr>
              <w:t xml:space="preserve"> </w:t>
            </w:r>
            <w:r w:rsidRPr="00A306F1">
              <w:rPr>
                <w:rFonts w:ascii="Times New Roman" w:hAnsi="Times New Roman" w:cs="Times New Roman"/>
                <w:sz w:val="24"/>
                <w:szCs w:val="24"/>
              </w:rPr>
              <w:t>архітектури та житлово-комунального господарства України 10.04.2006№105</w:t>
            </w:r>
          </w:p>
        </w:tc>
      </w:tr>
      <w:tr w:rsidR="00511C30" w:rsidTr="00483F1C">
        <w:trPr>
          <w:gridBefore w:val="1"/>
          <w:wBefore w:w="10" w:type="dxa"/>
        </w:trPr>
        <w:tc>
          <w:tcPr>
            <w:tcW w:w="718" w:type="dxa"/>
            <w:tcBorders>
              <w:top w:val="single" w:sz="4" w:space="0" w:color="auto"/>
              <w:left w:val="single" w:sz="4" w:space="0" w:color="auto"/>
              <w:bottom w:val="single" w:sz="4" w:space="0" w:color="auto"/>
              <w:right w:val="single" w:sz="4" w:space="0" w:color="auto"/>
            </w:tcBorders>
          </w:tcPr>
          <w:p w:rsidR="00511C30" w:rsidRPr="00A306F1" w:rsidRDefault="00BE4B2D" w:rsidP="00511C30">
            <w:pPr>
              <w:pStyle w:val="10"/>
              <w:spacing w:after="0" w:line="240" w:lineRule="auto"/>
              <w:ind w:left="0"/>
              <w:jc w:val="both"/>
              <w:rPr>
                <w:rFonts w:ascii="Times New Roman" w:hAnsi="Times New Roman" w:cs="Times New Roman"/>
                <w:sz w:val="24"/>
                <w:szCs w:val="24"/>
                <w:lang w:eastAsia="ru-RU"/>
              </w:rPr>
            </w:pPr>
            <w:r>
              <w:rPr>
                <w:rFonts w:ascii="Times New Roman" w:hAnsi="Times New Roman" w:cs="Times New Roman"/>
                <w:sz w:val="24"/>
                <w:szCs w:val="24"/>
                <w:lang w:eastAsia="ru-RU"/>
              </w:rPr>
              <w:t>32</w:t>
            </w:r>
          </w:p>
        </w:tc>
        <w:tc>
          <w:tcPr>
            <w:tcW w:w="1003" w:type="dxa"/>
            <w:gridSpan w:val="3"/>
            <w:tcBorders>
              <w:top w:val="single" w:sz="4" w:space="0" w:color="auto"/>
              <w:left w:val="single" w:sz="4" w:space="0" w:color="auto"/>
              <w:bottom w:val="single" w:sz="4" w:space="0" w:color="auto"/>
              <w:right w:val="single" w:sz="4" w:space="0" w:color="auto"/>
            </w:tcBorders>
          </w:tcPr>
          <w:p w:rsidR="00511C30" w:rsidRPr="00A306F1" w:rsidRDefault="00511C30" w:rsidP="00511C30">
            <w:pPr>
              <w:pStyle w:val="10"/>
              <w:spacing w:after="0" w:line="240" w:lineRule="auto"/>
              <w:ind w:left="0"/>
              <w:rPr>
                <w:rFonts w:ascii="Times New Roman" w:hAnsi="Times New Roman" w:cs="Times New Roman"/>
                <w:sz w:val="24"/>
                <w:szCs w:val="24"/>
                <w:lang w:eastAsia="ru-RU"/>
              </w:rPr>
            </w:pPr>
            <w:r w:rsidRPr="00A306F1">
              <w:rPr>
                <w:rFonts w:ascii="Times New Roman" w:hAnsi="Times New Roman" w:cs="Times New Roman"/>
                <w:sz w:val="24"/>
                <w:szCs w:val="24"/>
                <w:lang w:eastAsia="ru-RU"/>
              </w:rPr>
              <w:t>06-28</w:t>
            </w:r>
          </w:p>
        </w:tc>
        <w:tc>
          <w:tcPr>
            <w:tcW w:w="4751" w:type="dxa"/>
            <w:tcBorders>
              <w:top w:val="single" w:sz="4" w:space="0" w:color="auto"/>
              <w:left w:val="single" w:sz="4" w:space="0" w:color="auto"/>
              <w:bottom w:val="single" w:sz="4" w:space="0" w:color="auto"/>
              <w:right w:val="single" w:sz="4" w:space="0" w:color="auto"/>
            </w:tcBorders>
          </w:tcPr>
          <w:p w:rsidR="00511C30" w:rsidRPr="00A306F1" w:rsidRDefault="00511C30" w:rsidP="00511C30">
            <w:pPr>
              <w:jc w:val="both"/>
              <w:rPr>
                <w:rFonts w:ascii="Times New Roman" w:hAnsi="Times New Roman" w:cs="Times New Roman"/>
                <w:sz w:val="24"/>
                <w:szCs w:val="24"/>
              </w:rPr>
            </w:pPr>
            <w:r w:rsidRPr="00A306F1">
              <w:rPr>
                <w:rFonts w:ascii="Times New Roman" w:hAnsi="Times New Roman" w:cs="Times New Roman"/>
                <w:sz w:val="24"/>
                <w:szCs w:val="24"/>
              </w:rPr>
              <w:t>Видача дозволу на перереєстрацію місця проживання дитини</w:t>
            </w:r>
          </w:p>
          <w:p w:rsidR="00511C30" w:rsidRPr="00A306F1" w:rsidRDefault="00511C30" w:rsidP="00511C30">
            <w:pPr>
              <w:jc w:val="both"/>
              <w:rPr>
                <w:rFonts w:ascii="Times New Roman" w:hAnsi="Times New Roman" w:cs="Times New Roman"/>
                <w:sz w:val="24"/>
                <w:szCs w:val="24"/>
              </w:rPr>
            </w:pPr>
          </w:p>
          <w:p w:rsidR="00511C30" w:rsidRPr="00A306F1" w:rsidRDefault="00511C30" w:rsidP="00511C30">
            <w:pPr>
              <w:spacing w:after="0" w:line="240" w:lineRule="auto"/>
              <w:jc w:val="both"/>
              <w:rPr>
                <w:rFonts w:ascii="Times New Roman" w:hAnsi="Times New Roman" w:cs="Times New Roman"/>
                <w:sz w:val="24"/>
                <w:szCs w:val="24"/>
                <w:lang w:eastAsia="ru-RU"/>
              </w:rPr>
            </w:pPr>
          </w:p>
        </w:tc>
        <w:tc>
          <w:tcPr>
            <w:tcW w:w="3848" w:type="dxa"/>
            <w:gridSpan w:val="2"/>
            <w:tcBorders>
              <w:top w:val="single" w:sz="4" w:space="0" w:color="auto"/>
              <w:left w:val="single" w:sz="4" w:space="0" w:color="auto"/>
              <w:bottom w:val="single" w:sz="4" w:space="0" w:color="auto"/>
              <w:right w:val="single" w:sz="4" w:space="0" w:color="auto"/>
            </w:tcBorders>
          </w:tcPr>
          <w:p w:rsidR="00511C30" w:rsidRPr="00A306F1" w:rsidRDefault="00511C30" w:rsidP="00511C3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cs="Times New Roman"/>
                <w:sz w:val="24"/>
                <w:szCs w:val="24"/>
                <w:lang w:eastAsia="ru-RU"/>
              </w:rPr>
            </w:pPr>
            <w:r w:rsidRPr="00A306F1">
              <w:rPr>
                <w:rFonts w:ascii="Times New Roman" w:hAnsi="Times New Roman" w:cs="Times New Roman"/>
                <w:sz w:val="24"/>
                <w:szCs w:val="24"/>
              </w:rPr>
              <w:t>Закон України "Про основи соціального захисту бездомних громадян та бездоглядних дітей", Закон України "Про охорону дитинства", Закон України "Про забезпечення організаційно-правових умов соціального захисту дітей-сиріт та дітей, позбавлених батьківського піклування"</w:t>
            </w:r>
          </w:p>
        </w:tc>
      </w:tr>
      <w:tr w:rsidR="00511C30" w:rsidTr="00483F1C">
        <w:trPr>
          <w:gridBefore w:val="1"/>
          <w:wBefore w:w="10" w:type="dxa"/>
        </w:trPr>
        <w:tc>
          <w:tcPr>
            <w:tcW w:w="718" w:type="dxa"/>
            <w:tcBorders>
              <w:top w:val="single" w:sz="4" w:space="0" w:color="auto"/>
              <w:left w:val="single" w:sz="4" w:space="0" w:color="auto"/>
              <w:bottom w:val="single" w:sz="4" w:space="0" w:color="auto"/>
              <w:right w:val="single" w:sz="4" w:space="0" w:color="auto"/>
            </w:tcBorders>
          </w:tcPr>
          <w:p w:rsidR="00511C30" w:rsidRPr="00A306F1" w:rsidRDefault="00BE4B2D" w:rsidP="00511C30">
            <w:pPr>
              <w:pStyle w:val="10"/>
              <w:spacing w:after="0" w:line="240" w:lineRule="auto"/>
              <w:ind w:left="0"/>
              <w:jc w:val="both"/>
              <w:rPr>
                <w:rFonts w:ascii="Times New Roman" w:hAnsi="Times New Roman" w:cs="Times New Roman"/>
                <w:sz w:val="24"/>
                <w:szCs w:val="24"/>
                <w:lang w:eastAsia="ru-RU"/>
              </w:rPr>
            </w:pPr>
            <w:r>
              <w:rPr>
                <w:rFonts w:ascii="Times New Roman" w:hAnsi="Times New Roman" w:cs="Times New Roman"/>
                <w:sz w:val="24"/>
                <w:szCs w:val="24"/>
                <w:lang w:eastAsia="ru-RU"/>
              </w:rPr>
              <w:t>33</w:t>
            </w:r>
          </w:p>
        </w:tc>
        <w:tc>
          <w:tcPr>
            <w:tcW w:w="1003" w:type="dxa"/>
            <w:gridSpan w:val="3"/>
            <w:tcBorders>
              <w:top w:val="single" w:sz="4" w:space="0" w:color="auto"/>
              <w:left w:val="single" w:sz="4" w:space="0" w:color="auto"/>
              <w:bottom w:val="single" w:sz="4" w:space="0" w:color="auto"/>
              <w:right w:val="single" w:sz="4" w:space="0" w:color="auto"/>
            </w:tcBorders>
          </w:tcPr>
          <w:p w:rsidR="00511C30" w:rsidRPr="00A306F1" w:rsidRDefault="00511C30" w:rsidP="00511C30">
            <w:pPr>
              <w:pStyle w:val="10"/>
              <w:spacing w:after="0" w:line="240" w:lineRule="auto"/>
              <w:ind w:left="0"/>
              <w:rPr>
                <w:rFonts w:ascii="Times New Roman" w:hAnsi="Times New Roman" w:cs="Times New Roman"/>
                <w:sz w:val="24"/>
                <w:szCs w:val="24"/>
                <w:lang w:eastAsia="ru-RU"/>
              </w:rPr>
            </w:pPr>
            <w:r w:rsidRPr="00A306F1">
              <w:rPr>
                <w:rFonts w:ascii="Times New Roman" w:hAnsi="Times New Roman" w:cs="Times New Roman"/>
                <w:sz w:val="24"/>
                <w:szCs w:val="24"/>
                <w:lang w:eastAsia="ru-RU"/>
              </w:rPr>
              <w:t>06-29</w:t>
            </w:r>
          </w:p>
        </w:tc>
        <w:tc>
          <w:tcPr>
            <w:tcW w:w="4751" w:type="dxa"/>
            <w:tcBorders>
              <w:top w:val="single" w:sz="4" w:space="0" w:color="auto"/>
              <w:left w:val="single" w:sz="4" w:space="0" w:color="auto"/>
              <w:bottom w:val="single" w:sz="4" w:space="0" w:color="auto"/>
              <w:right w:val="single" w:sz="4" w:space="0" w:color="auto"/>
            </w:tcBorders>
          </w:tcPr>
          <w:p w:rsidR="00511C30" w:rsidRPr="00A306F1" w:rsidRDefault="00511C30" w:rsidP="00511C30">
            <w:pPr>
              <w:spacing w:after="0" w:line="240" w:lineRule="auto"/>
              <w:jc w:val="both"/>
              <w:rPr>
                <w:rFonts w:ascii="Times New Roman" w:hAnsi="Times New Roman" w:cs="Times New Roman"/>
                <w:sz w:val="24"/>
                <w:szCs w:val="24"/>
                <w:lang w:eastAsia="ru-RU"/>
              </w:rPr>
            </w:pPr>
            <w:r w:rsidRPr="00A306F1">
              <w:rPr>
                <w:rFonts w:ascii="Times New Roman" w:hAnsi="Times New Roman" w:cs="Times New Roman"/>
                <w:sz w:val="24"/>
                <w:szCs w:val="24"/>
              </w:rPr>
              <w:t>Видача рішення про надання неповнолітнім повної цивільної дієздатності</w:t>
            </w:r>
          </w:p>
        </w:tc>
        <w:tc>
          <w:tcPr>
            <w:tcW w:w="3848" w:type="dxa"/>
            <w:gridSpan w:val="2"/>
            <w:tcBorders>
              <w:top w:val="single" w:sz="4" w:space="0" w:color="auto"/>
              <w:left w:val="single" w:sz="4" w:space="0" w:color="auto"/>
              <w:bottom w:val="single" w:sz="4" w:space="0" w:color="auto"/>
              <w:right w:val="single" w:sz="4" w:space="0" w:color="auto"/>
            </w:tcBorders>
          </w:tcPr>
          <w:p w:rsidR="00511C30" w:rsidRPr="00A306F1" w:rsidRDefault="00511C30" w:rsidP="00511C3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cs="Times New Roman"/>
                <w:sz w:val="24"/>
                <w:szCs w:val="24"/>
                <w:lang w:eastAsia="ru-RU"/>
              </w:rPr>
            </w:pPr>
            <w:r w:rsidRPr="00A306F1">
              <w:rPr>
                <w:rFonts w:ascii="Times New Roman" w:hAnsi="Times New Roman" w:cs="Times New Roman"/>
                <w:sz w:val="24"/>
                <w:szCs w:val="24"/>
              </w:rPr>
              <w:t>Цивільний кодекс України</w:t>
            </w:r>
          </w:p>
        </w:tc>
      </w:tr>
      <w:tr w:rsidR="00511C30" w:rsidTr="00483F1C">
        <w:trPr>
          <w:gridBefore w:val="1"/>
          <w:wBefore w:w="10" w:type="dxa"/>
        </w:trPr>
        <w:tc>
          <w:tcPr>
            <w:tcW w:w="718" w:type="dxa"/>
            <w:tcBorders>
              <w:top w:val="single" w:sz="4" w:space="0" w:color="auto"/>
              <w:left w:val="single" w:sz="4" w:space="0" w:color="auto"/>
              <w:bottom w:val="single" w:sz="4" w:space="0" w:color="auto"/>
              <w:right w:val="single" w:sz="4" w:space="0" w:color="auto"/>
            </w:tcBorders>
          </w:tcPr>
          <w:p w:rsidR="00511C30" w:rsidRPr="00A306F1" w:rsidRDefault="00BE4B2D" w:rsidP="00511C30">
            <w:pPr>
              <w:pStyle w:val="10"/>
              <w:spacing w:after="0" w:line="240" w:lineRule="auto"/>
              <w:ind w:left="0"/>
              <w:jc w:val="both"/>
              <w:rPr>
                <w:rFonts w:ascii="Times New Roman" w:hAnsi="Times New Roman" w:cs="Times New Roman"/>
                <w:sz w:val="24"/>
                <w:szCs w:val="24"/>
                <w:lang w:eastAsia="ru-RU"/>
              </w:rPr>
            </w:pPr>
            <w:r>
              <w:rPr>
                <w:rFonts w:ascii="Times New Roman" w:hAnsi="Times New Roman" w:cs="Times New Roman"/>
                <w:sz w:val="24"/>
                <w:szCs w:val="24"/>
                <w:lang w:eastAsia="ru-RU"/>
              </w:rPr>
              <w:t>34</w:t>
            </w:r>
          </w:p>
        </w:tc>
        <w:tc>
          <w:tcPr>
            <w:tcW w:w="1003" w:type="dxa"/>
            <w:gridSpan w:val="3"/>
            <w:tcBorders>
              <w:top w:val="single" w:sz="4" w:space="0" w:color="auto"/>
              <w:left w:val="single" w:sz="4" w:space="0" w:color="auto"/>
              <w:bottom w:val="single" w:sz="4" w:space="0" w:color="auto"/>
              <w:right w:val="single" w:sz="4" w:space="0" w:color="auto"/>
            </w:tcBorders>
          </w:tcPr>
          <w:p w:rsidR="00511C30" w:rsidRPr="00A306F1" w:rsidRDefault="00511C30" w:rsidP="00511C30">
            <w:pPr>
              <w:pStyle w:val="10"/>
              <w:spacing w:after="0" w:line="240" w:lineRule="auto"/>
              <w:ind w:left="0"/>
              <w:rPr>
                <w:rFonts w:ascii="Times New Roman" w:hAnsi="Times New Roman" w:cs="Times New Roman"/>
                <w:sz w:val="24"/>
                <w:szCs w:val="24"/>
                <w:lang w:eastAsia="ru-RU"/>
              </w:rPr>
            </w:pPr>
            <w:r w:rsidRPr="00A306F1">
              <w:rPr>
                <w:rFonts w:ascii="Times New Roman" w:hAnsi="Times New Roman" w:cs="Times New Roman"/>
                <w:sz w:val="24"/>
                <w:szCs w:val="24"/>
                <w:lang w:eastAsia="ru-RU"/>
              </w:rPr>
              <w:t>06-30</w:t>
            </w:r>
          </w:p>
        </w:tc>
        <w:tc>
          <w:tcPr>
            <w:tcW w:w="4751" w:type="dxa"/>
            <w:tcBorders>
              <w:top w:val="single" w:sz="4" w:space="0" w:color="auto"/>
              <w:left w:val="single" w:sz="4" w:space="0" w:color="auto"/>
              <w:bottom w:val="single" w:sz="4" w:space="0" w:color="auto"/>
              <w:right w:val="single" w:sz="4" w:space="0" w:color="auto"/>
            </w:tcBorders>
          </w:tcPr>
          <w:p w:rsidR="00511C30" w:rsidRPr="00A306F1" w:rsidRDefault="00511C30" w:rsidP="00511C30">
            <w:pPr>
              <w:spacing w:after="0" w:line="240" w:lineRule="auto"/>
              <w:jc w:val="both"/>
              <w:rPr>
                <w:rFonts w:ascii="Times New Roman" w:hAnsi="Times New Roman" w:cs="Times New Roman"/>
                <w:sz w:val="24"/>
                <w:szCs w:val="24"/>
                <w:lang w:eastAsia="ru-RU"/>
              </w:rPr>
            </w:pPr>
            <w:r w:rsidRPr="00A306F1">
              <w:rPr>
                <w:rFonts w:ascii="Times New Roman" w:hAnsi="Times New Roman" w:cs="Times New Roman"/>
                <w:bCs/>
                <w:color w:val="000000"/>
                <w:spacing w:val="-1"/>
                <w:sz w:val="24"/>
                <w:szCs w:val="24"/>
              </w:rPr>
              <w:t>Видача дозволу на вчинення правочину щодо нерухомого/рухомого майна, право власності на яке або право користування яким мають діти</w:t>
            </w:r>
          </w:p>
        </w:tc>
        <w:tc>
          <w:tcPr>
            <w:tcW w:w="3848" w:type="dxa"/>
            <w:gridSpan w:val="2"/>
            <w:tcBorders>
              <w:top w:val="single" w:sz="4" w:space="0" w:color="auto"/>
              <w:left w:val="single" w:sz="4" w:space="0" w:color="auto"/>
              <w:bottom w:val="single" w:sz="4" w:space="0" w:color="auto"/>
              <w:right w:val="single" w:sz="4" w:space="0" w:color="auto"/>
            </w:tcBorders>
          </w:tcPr>
          <w:p w:rsidR="00511C30" w:rsidRPr="00A306F1" w:rsidRDefault="00511C30" w:rsidP="00511C3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cs="Times New Roman"/>
                <w:sz w:val="24"/>
                <w:szCs w:val="24"/>
                <w:lang w:eastAsia="ru-RU"/>
              </w:rPr>
            </w:pPr>
            <w:r w:rsidRPr="00A306F1">
              <w:rPr>
                <w:rFonts w:ascii="Times New Roman" w:hAnsi="Times New Roman" w:cs="Times New Roman"/>
                <w:sz w:val="24"/>
                <w:szCs w:val="24"/>
              </w:rPr>
              <w:t>Сімейний кодекс України, Закон України "Про основи соціального захисту бездомних громадян і безпритульних дітей", Закон України "Про охорону дитинства", Закон України "Про забезпечення організаційно-правових умов соціального захисту дітей-сиріт та дітей, позбавлених батьківського піклування"</w:t>
            </w:r>
          </w:p>
        </w:tc>
      </w:tr>
      <w:tr w:rsidR="00511C30" w:rsidTr="00483F1C">
        <w:trPr>
          <w:gridBefore w:val="1"/>
          <w:wBefore w:w="10" w:type="dxa"/>
        </w:trPr>
        <w:tc>
          <w:tcPr>
            <w:tcW w:w="718" w:type="dxa"/>
            <w:tcBorders>
              <w:top w:val="single" w:sz="4" w:space="0" w:color="auto"/>
              <w:left w:val="single" w:sz="4" w:space="0" w:color="auto"/>
              <w:bottom w:val="single" w:sz="4" w:space="0" w:color="auto"/>
              <w:right w:val="single" w:sz="4" w:space="0" w:color="auto"/>
            </w:tcBorders>
          </w:tcPr>
          <w:p w:rsidR="00511C30" w:rsidRPr="00A306F1" w:rsidRDefault="00BE4B2D" w:rsidP="00511C30">
            <w:pPr>
              <w:pStyle w:val="10"/>
              <w:spacing w:after="0" w:line="240" w:lineRule="auto"/>
              <w:ind w:left="0"/>
              <w:jc w:val="both"/>
              <w:rPr>
                <w:rFonts w:ascii="Times New Roman" w:hAnsi="Times New Roman" w:cs="Times New Roman"/>
                <w:sz w:val="24"/>
                <w:szCs w:val="24"/>
                <w:lang w:eastAsia="ru-RU"/>
              </w:rPr>
            </w:pPr>
            <w:r>
              <w:rPr>
                <w:rFonts w:ascii="Times New Roman" w:hAnsi="Times New Roman" w:cs="Times New Roman"/>
                <w:sz w:val="24"/>
                <w:szCs w:val="24"/>
                <w:lang w:eastAsia="ru-RU"/>
              </w:rPr>
              <w:t>35</w:t>
            </w:r>
          </w:p>
        </w:tc>
        <w:tc>
          <w:tcPr>
            <w:tcW w:w="1003" w:type="dxa"/>
            <w:gridSpan w:val="3"/>
            <w:tcBorders>
              <w:top w:val="single" w:sz="4" w:space="0" w:color="auto"/>
              <w:left w:val="single" w:sz="4" w:space="0" w:color="auto"/>
              <w:bottom w:val="single" w:sz="4" w:space="0" w:color="auto"/>
              <w:right w:val="single" w:sz="4" w:space="0" w:color="auto"/>
            </w:tcBorders>
          </w:tcPr>
          <w:p w:rsidR="00511C30" w:rsidRPr="00A306F1" w:rsidRDefault="00511C30" w:rsidP="00511C30">
            <w:pPr>
              <w:pStyle w:val="10"/>
              <w:spacing w:after="0" w:line="240" w:lineRule="auto"/>
              <w:ind w:left="0"/>
              <w:rPr>
                <w:rFonts w:ascii="Times New Roman" w:hAnsi="Times New Roman" w:cs="Times New Roman"/>
                <w:sz w:val="24"/>
                <w:szCs w:val="24"/>
                <w:lang w:eastAsia="ru-RU"/>
              </w:rPr>
            </w:pPr>
            <w:r w:rsidRPr="00A306F1">
              <w:rPr>
                <w:rFonts w:ascii="Times New Roman" w:hAnsi="Times New Roman" w:cs="Times New Roman"/>
                <w:sz w:val="24"/>
                <w:szCs w:val="24"/>
                <w:lang w:eastAsia="ru-RU"/>
              </w:rPr>
              <w:t>06-31</w:t>
            </w:r>
          </w:p>
        </w:tc>
        <w:tc>
          <w:tcPr>
            <w:tcW w:w="4751" w:type="dxa"/>
            <w:tcBorders>
              <w:top w:val="single" w:sz="4" w:space="0" w:color="auto"/>
              <w:left w:val="single" w:sz="4" w:space="0" w:color="auto"/>
              <w:bottom w:val="single" w:sz="4" w:space="0" w:color="auto"/>
              <w:right w:val="single" w:sz="4" w:space="0" w:color="auto"/>
            </w:tcBorders>
          </w:tcPr>
          <w:p w:rsidR="00511C30" w:rsidRPr="00A306F1" w:rsidRDefault="00511C30" w:rsidP="00511C30">
            <w:pPr>
              <w:spacing w:after="0" w:line="240" w:lineRule="auto"/>
              <w:jc w:val="both"/>
              <w:rPr>
                <w:rFonts w:ascii="Times New Roman" w:hAnsi="Times New Roman" w:cs="Times New Roman"/>
                <w:sz w:val="24"/>
                <w:szCs w:val="24"/>
                <w:lang w:eastAsia="ru-RU"/>
              </w:rPr>
            </w:pPr>
            <w:r w:rsidRPr="00A306F1">
              <w:rPr>
                <w:rFonts w:ascii="Times New Roman" w:hAnsi="Times New Roman" w:cs="Times New Roman"/>
                <w:bCs/>
                <w:color w:val="000000"/>
                <w:spacing w:val="-1"/>
                <w:sz w:val="24"/>
                <w:szCs w:val="24"/>
              </w:rPr>
              <w:t xml:space="preserve">Видача дозволу на розробку технічної документації (або проекту землеустрою з оформленням права власності на земельну </w:t>
            </w:r>
            <w:r w:rsidRPr="00A306F1">
              <w:rPr>
                <w:rFonts w:ascii="Times New Roman" w:hAnsi="Times New Roman" w:cs="Times New Roman"/>
                <w:bCs/>
                <w:color w:val="000000"/>
                <w:spacing w:val="-1"/>
                <w:sz w:val="24"/>
                <w:szCs w:val="24"/>
              </w:rPr>
              <w:lastRenderedPageBreak/>
              <w:t>ділянку на користь малолітньої (неповнолітньої) дитини</w:t>
            </w:r>
          </w:p>
        </w:tc>
        <w:tc>
          <w:tcPr>
            <w:tcW w:w="3848" w:type="dxa"/>
            <w:gridSpan w:val="2"/>
            <w:tcBorders>
              <w:top w:val="single" w:sz="4" w:space="0" w:color="auto"/>
              <w:left w:val="single" w:sz="4" w:space="0" w:color="auto"/>
              <w:bottom w:val="single" w:sz="4" w:space="0" w:color="auto"/>
              <w:right w:val="single" w:sz="4" w:space="0" w:color="auto"/>
            </w:tcBorders>
          </w:tcPr>
          <w:p w:rsidR="00511C30" w:rsidRPr="00A306F1" w:rsidRDefault="00511C30" w:rsidP="00511C3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cs="Times New Roman"/>
                <w:sz w:val="24"/>
                <w:szCs w:val="24"/>
                <w:lang w:eastAsia="ru-RU"/>
              </w:rPr>
            </w:pPr>
            <w:r w:rsidRPr="00A306F1">
              <w:rPr>
                <w:rFonts w:ascii="Times New Roman" w:hAnsi="Times New Roman" w:cs="Times New Roman"/>
                <w:sz w:val="24"/>
                <w:szCs w:val="24"/>
              </w:rPr>
              <w:lastRenderedPageBreak/>
              <w:t xml:space="preserve">Закон України  "Про охорону дитинства", Закон України  "Про основи соціального захисту </w:t>
            </w:r>
            <w:r w:rsidRPr="00A306F1">
              <w:rPr>
                <w:rFonts w:ascii="Times New Roman" w:hAnsi="Times New Roman" w:cs="Times New Roman"/>
                <w:sz w:val="24"/>
                <w:szCs w:val="24"/>
              </w:rPr>
              <w:lastRenderedPageBreak/>
              <w:t>бездомних громадян і безпритульних дітей", Сімейний Кодекс України, Цивільний Кодекс України</w:t>
            </w:r>
          </w:p>
        </w:tc>
      </w:tr>
      <w:tr w:rsidR="00EC5B90" w:rsidTr="00483F1C">
        <w:trPr>
          <w:gridBefore w:val="1"/>
          <w:wBefore w:w="10" w:type="dxa"/>
        </w:trPr>
        <w:tc>
          <w:tcPr>
            <w:tcW w:w="718" w:type="dxa"/>
            <w:tcBorders>
              <w:top w:val="single" w:sz="4" w:space="0" w:color="auto"/>
              <w:left w:val="single" w:sz="4" w:space="0" w:color="auto"/>
              <w:bottom w:val="single" w:sz="4" w:space="0" w:color="auto"/>
              <w:right w:val="single" w:sz="4" w:space="0" w:color="auto"/>
            </w:tcBorders>
          </w:tcPr>
          <w:p w:rsidR="00EC5B90" w:rsidRPr="00A306F1" w:rsidRDefault="00BE4B2D" w:rsidP="00EC5B90">
            <w:pPr>
              <w:pStyle w:val="10"/>
              <w:spacing w:after="0" w:line="240" w:lineRule="auto"/>
              <w:ind w:left="0"/>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36</w:t>
            </w:r>
          </w:p>
        </w:tc>
        <w:tc>
          <w:tcPr>
            <w:tcW w:w="1003" w:type="dxa"/>
            <w:gridSpan w:val="3"/>
            <w:tcBorders>
              <w:top w:val="single" w:sz="4" w:space="0" w:color="auto"/>
              <w:left w:val="single" w:sz="4" w:space="0" w:color="auto"/>
              <w:bottom w:val="single" w:sz="4" w:space="0" w:color="auto"/>
              <w:right w:val="single" w:sz="4" w:space="0" w:color="auto"/>
            </w:tcBorders>
          </w:tcPr>
          <w:p w:rsidR="00EC5B90" w:rsidRPr="00A306F1" w:rsidRDefault="00EC5B90" w:rsidP="00EC5B90">
            <w:pPr>
              <w:pStyle w:val="10"/>
              <w:spacing w:after="0" w:line="240" w:lineRule="auto"/>
              <w:ind w:left="0"/>
              <w:rPr>
                <w:rFonts w:ascii="Times New Roman" w:hAnsi="Times New Roman" w:cs="Times New Roman"/>
                <w:sz w:val="24"/>
                <w:szCs w:val="24"/>
                <w:lang w:eastAsia="ru-RU"/>
              </w:rPr>
            </w:pPr>
            <w:r w:rsidRPr="00A306F1">
              <w:rPr>
                <w:rFonts w:ascii="Times New Roman" w:hAnsi="Times New Roman" w:cs="Times New Roman"/>
                <w:sz w:val="24"/>
                <w:szCs w:val="24"/>
                <w:lang w:eastAsia="ru-RU"/>
              </w:rPr>
              <w:t>06-61</w:t>
            </w:r>
          </w:p>
        </w:tc>
        <w:tc>
          <w:tcPr>
            <w:tcW w:w="4751" w:type="dxa"/>
            <w:tcBorders>
              <w:top w:val="single" w:sz="4" w:space="0" w:color="auto"/>
              <w:left w:val="single" w:sz="4" w:space="0" w:color="auto"/>
              <w:bottom w:val="single" w:sz="4" w:space="0" w:color="auto"/>
              <w:right w:val="single" w:sz="4" w:space="0" w:color="auto"/>
            </w:tcBorders>
          </w:tcPr>
          <w:p w:rsidR="00EC5B90" w:rsidRPr="00A306F1" w:rsidRDefault="00EC5B90" w:rsidP="00EC5B90">
            <w:pPr>
              <w:jc w:val="both"/>
              <w:rPr>
                <w:rFonts w:ascii="Times New Roman" w:hAnsi="Times New Roman" w:cs="Times New Roman"/>
                <w:sz w:val="24"/>
                <w:szCs w:val="24"/>
              </w:rPr>
            </w:pPr>
            <w:r w:rsidRPr="00A306F1">
              <w:rPr>
                <w:rFonts w:ascii="Times New Roman" w:hAnsi="Times New Roman" w:cs="Times New Roman"/>
                <w:sz w:val="24"/>
                <w:szCs w:val="24"/>
              </w:rPr>
              <w:t>Видача (внесення змін, скасування) містобудівних умов і обмежень забудови земельної ділянки</w:t>
            </w:r>
          </w:p>
        </w:tc>
        <w:tc>
          <w:tcPr>
            <w:tcW w:w="3848" w:type="dxa"/>
            <w:gridSpan w:val="2"/>
            <w:vMerge w:val="restart"/>
            <w:tcBorders>
              <w:top w:val="single" w:sz="4" w:space="0" w:color="auto"/>
              <w:left w:val="single" w:sz="4" w:space="0" w:color="auto"/>
              <w:right w:val="single" w:sz="4" w:space="0" w:color="auto"/>
            </w:tcBorders>
            <w:vAlign w:val="center"/>
          </w:tcPr>
          <w:p w:rsidR="00EC5B90" w:rsidRPr="00A306F1" w:rsidRDefault="00010C8F" w:rsidP="00EC5B90">
            <w:pPr>
              <w:spacing w:after="0" w:line="240" w:lineRule="auto"/>
              <w:jc w:val="both"/>
              <w:rPr>
                <w:rFonts w:ascii="Times New Roman" w:hAnsi="Times New Roman" w:cs="Times New Roman"/>
                <w:sz w:val="24"/>
                <w:szCs w:val="24"/>
              </w:rPr>
            </w:pPr>
            <w:r w:rsidRPr="009500EC">
              <w:rPr>
                <w:rFonts w:ascii="Times New Roman" w:hAnsi="Times New Roman" w:cs="Times New Roman"/>
                <w:sz w:val="24"/>
                <w:szCs w:val="24"/>
              </w:rPr>
              <w:t>Закону України «Про регулю</w:t>
            </w:r>
            <w:r>
              <w:rPr>
                <w:rFonts w:ascii="Times New Roman" w:hAnsi="Times New Roman" w:cs="Times New Roman"/>
                <w:sz w:val="24"/>
                <w:szCs w:val="24"/>
              </w:rPr>
              <w:t>вання містобудівної діяльності»</w:t>
            </w:r>
          </w:p>
        </w:tc>
      </w:tr>
      <w:tr w:rsidR="00EC5B90" w:rsidTr="00483F1C">
        <w:trPr>
          <w:gridBefore w:val="1"/>
          <w:wBefore w:w="10" w:type="dxa"/>
        </w:trPr>
        <w:tc>
          <w:tcPr>
            <w:tcW w:w="718" w:type="dxa"/>
            <w:tcBorders>
              <w:top w:val="single" w:sz="4" w:space="0" w:color="auto"/>
              <w:left w:val="single" w:sz="4" w:space="0" w:color="auto"/>
              <w:bottom w:val="single" w:sz="4" w:space="0" w:color="auto"/>
              <w:right w:val="single" w:sz="4" w:space="0" w:color="auto"/>
            </w:tcBorders>
          </w:tcPr>
          <w:p w:rsidR="00EC5B90" w:rsidRPr="00A306F1" w:rsidRDefault="00BE4B2D" w:rsidP="00EC5B90">
            <w:pPr>
              <w:pStyle w:val="10"/>
              <w:spacing w:after="0" w:line="240" w:lineRule="auto"/>
              <w:ind w:left="0"/>
              <w:jc w:val="both"/>
              <w:rPr>
                <w:rFonts w:ascii="Times New Roman" w:hAnsi="Times New Roman" w:cs="Times New Roman"/>
                <w:sz w:val="24"/>
                <w:szCs w:val="24"/>
                <w:lang w:eastAsia="ru-RU"/>
              </w:rPr>
            </w:pPr>
            <w:r>
              <w:rPr>
                <w:rFonts w:ascii="Times New Roman" w:hAnsi="Times New Roman" w:cs="Times New Roman"/>
                <w:sz w:val="24"/>
                <w:szCs w:val="24"/>
                <w:lang w:eastAsia="ru-RU"/>
              </w:rPr>
              <w:t>37</w:t>
            </w:r>
          </w:p>
        </w:tc>
        <w:tc>
          <w:tcPr>
            <w:tcW w:w="1003" w:type="dxa"/>
            <w:gridSpan w:val="3"/>
            <w:tcBorders>
              <w:top w:val="single" w:sz="4" w:space="0" w:color="auto"/>
              <w:left w:val="single" w:sz="4" w:space="0" w:color="auto"/>
              <w:bottom w:val="single" w:sz="4" w:space="0" w:color="auto"/>
              <w:right w:val="single" w:sz="4" w:space="0" w:color="auto"/>
            </w:tcBorders>
          </w:tcPr>
          <w:p w:rsidR="00EC5B90" w:rsidRPr="00A306F1" w:rsidRDefault="00EC5B90" w:rsidP="00EC5B90">
            <w:pPr>
              <w:pStyle w:val="10"/>
              <w:spacing w:after="0" w:line="240" w:lineRule="auto"/>
              <w:ind w:left="0"/>
              <w:rPr>
                <w:rFonts w:ascii="Times New Roman" w:hAnsi="Times New Roman" w:cs="Times New Roman"/>
                <w:sz w:val="24"/>
                <w:szCs w:val="24"/>
                <w:lang w:eastAsia="ru-RU"/>
              </w:rPr>
            </w:pPr>
            <w:r w:rsidRPr="00A306F1">
              <w:rPr>
                <w:rFonts w:ascii="Times New Roman" w:hAnsi="Times New Roman" w:cs="Times New Roman"/>
                <w:sz w:val="24"/>
                <w:szCs w:val="24"/>
                <w:lang w:eastAsia="ru-RU"/>
              </w:rPr>
              <w:t>06-62</w:t>
            </w:r>
          </w:p>
        </w:tc>
        <w:tc>
          <w:tcPr>
            <w:tcW w:w="4751" w:type="dxa"/>
            <w:tcBorders>
              <w:top w:val="single" w:sz="4" w:space="0" w:color="auto"/>
              <w:left w:val="single" w:sz="4" w:space="0" w:color="auto"/>
              <w:bottom w:val="single" w:sz="4" w:space="0" w:color="auto"/>
              <w:right w:val="single" w:sz="4" w:space="0" w:color="auto"/>
            </w:tcBorders>
          </w:tcPr>
          <w:p w:rsidR="00EC5B90" w:rsidRPr="00A306F1" w:rsidRDefault="00EC5B90" w:rsidP="00EC5B90">
            <w:pPr>
              <w:jc w:val="both"/>
              <w:rPr>
                <w:rFonts w:ascii="Times New Roman" w:hAnsi="Times New Roman" w:cs="Times New Roman"/>
                <w:sz w:val="24"/>
                <w:szCs w:val="24"/>
              </w:rPr>
            </w:pPr>
            <w:r w:rsidRPr="00A306F1">
              <w:rPr>
                <w:rFonts w:ascii="Times New Roman" w:hAnsi="Times New Roman" w:cs="Times New Roman"/>
                <w:sz w:val="24"/>
                <w:szCs w:val="24"/>
              </w:rPr>
              <w:t>Надання (внесення змін, скасування) будівельних паспортів забудови земельних ділянок</w:t>
            </w:r>
          </w:p>
        </w:tc>
        <w:tc>
          <w:tcPr>
            <w:tcW w:w="3848" w:type="dxa"/>
            <w:gridSpan w:val="2"/>
            <w:vMerge/>
            <w:tcBorders>
              <w:left w:val="single" w:sz="4" w:space="0" w:color="auto"/>
              <w:right w:val="single" w:sz="4" w:space="0" w:color="auto"/>
            </w:tcBorders>
            <w:vAlign w:val="center"/>
          </w:tcPr>
          <w:p w:rsidR="00EC5B90" w:rsidRPr="00A306F1" w:rsidRDefault="00EC5B90" w:rsidP="00EC5B90">
            <w:pPr>
              <w:spacing w:after="0" w:line="240" w:lineRule="auto"/>
              <w:jc w:val="both"/>
              <w:rPr>
                <w:rFonts w:ascii="Times New Roman" w:hAnsi="Times New Roman" w:cs="Times New Roman"/>
                <w:sz w:val="24"/>
                <w:szCs w:val="24"/>
              </w:rPr>
            </w:pPr>
          </w:p>
        </w:tc>
      </w:tr>
      <w:tr w:rsidR="00EC5B90" w:rsidTr="00483F1C">
        <w:trPr>
          <w:gridBefore w:val="1"/>
          <w:wBefore w:w="10" w:type="dxa"/>
        </w:trPr>
        <w:tc>
          <w:tcPr>
            <w:tcW w:w="718" w:type="dxa"/>
            <w:tcBorders>
              <w:top w:val="single" w:sz="4" w:space="0" w:color="auto"/>
              <w:left w:val="single" w:sz="4" w:space="0" w:color="auto"/>
              <w:bottom w:val="single" w:sz="4" w:space="0" w:color="auto"/>
              <w:right w:val="single" w:sz="4" w:space="0" w:color="auto"/>
            </w:tcBorders>
          </w:tcPr>
          <w:p w:rsidR="00EC5B90" w:rsidRPr="00A306F1" w:rsidRDefault="00BE4B2D" w:rsidP="00EC5B90">
            <w:pPr>
              <w:pStyle w:val="10"/>
              <w:spacing w:after="0" w:line="240" w:lineRule="auto"/>
              <w:ind w:left="0"/>
              <w:jc w:val="both"/>
              <w:rPr>
                <w:rFonts w:ascii="Times New Roman" w:hAnsi="Times New Roman" w:cs="Times New Roman"/>
                <w:sz w:val="24"/>
                <w:szCs w:val="24"/>
                <w:lang w:eastAsia="ru-RU"/>
              </w:rPr>
            </w:pPr>
            <w:r>
              <w:rPr>
                <w:rFonts w:ascii="Times New Roman" w:hAnsi="Times New Roman" w:cs="Times New Roman"/>
                <w:sz w:val="24"/>
                <w:szCs w:val="24"/>
                <w:lang w:eastAsia="ru-RU"/>
              </w:rPr>
              <w:t>38</w:t>
            </w:r>
          </w:p>
        </w:tc>
        <w:tc>
          <w:tcPr>
            <w:tcW w:w="1003" w:type="dxa"/>
            <w:gridSpan w:val="3"/>
            <w:tcBorders>
              <w:top w:val="single" w:sz="4" w:space="0" w:color="auto"/>
              <w:left w:val="single" w:sz="4" w:space="0" w:color="auto"/>
              <w:bottom w:val="single" w:sz="4" w:space="0" w:color="auto"/>
              <w:right w:val="single" w:sz="4" w:space="0" w:color="auto"/>
            </w:tcBorders>
          </w:tcPr>
          <w:p w:rsidR="00EC5B90" w:rsidRPr="00A306F1" w:rsidRDefault="00EC5B90" w:rsidP="00EC5B90">
            <w:pPr>
              <w:pStyle w:val="10"/>
              <w:spacing w:after="0" w:line="240" w:lineRule="auto"/>
              <w:ind w:left="0"/>
              <w:rPr>
                <w:rFonts w:ascii="Times New Roman" w:hAnsi="Times New Roman" w:cs="Times New Roman"/>
                <w:sz w:val="24"/>
                <w:szCs w:val="24"/>
                <w:lang w:eastAsia="ru-RU"/>
              </w:rPr>
            </w:pPr>
            <w:r w:rsidRPr="00A306F1">
              <w:rPr>
                <w:rFonts w:ascii="Times New Roman" w:hAnsi="Times New Roman" w:cs="Times New Roman"/>
                <w:sz w:val="24"/>
                <w:szCs w:val="24"/>
                <w:lang w:eastAsia="ru-RU"/>
              </w:rPr>
              <w:t>06-63</w:t>
            </w:r>
          </w:p>
        </w:tc>
        <w:tc>
          <w:tcPr>
            <w:tcW w:w="4751" w:type="dxa"/>
            <w:tcBorders>
              <w:top w:val="single" w:sz="4" w:space="0" w:color="auto"/>
              <w:left w:val="single" w:sz="4" w:space="0" w:color="auto"/>
              <w:bottom w:val="single" w:sz="4" w:space="0" w:color="auto"/>
              <w:right w:val="single" w:sz="4" w:space="0" w:color="auto"/>
            </w:tcBorders>
          </w:tcPr>
          <w:p w:rsidR="00EC5B90" w:rsidRPr="00A306F1" w:rsidRDefault="00EC5B90" w:rsidP="00EC5B90">
            <w:pPr>
              <w:jc w:val="both"/>
              <w:rPr>
                <w:rFonts w:ascii="Times New Roman" w:hAnsi="Times New Roman" w:cs="Times New Roman"/>
                <w:sz w:val="24"/>
                <w:szCs w:val="24"/>
              </w:rPr>
            </w:pPr>
            <w:r w:rsidRPr="00A306F1">
              <w:rPr>
                <w:rFonts w:ascii="Times New Roman" w:hAnsi="Times New Roman" w:cs="Times New Roman"/>
                <w:sz w:val="24"/>
                <w:szCs w:val="24"/>
              </w:rPr>
              <w:t>Надання (подовження строку дії, анулювання) паспорту прив’язки на розміщення тимчасових споруд</w:t>
            </w:r>
          </w:p>
        </w:tc>
        <w:tc>
          <w:tcPr>
            <w:tcW w:w="3848" w:type="dxa"/>
            <w:gridSpan w:val="2"/>
            <w:vMerge/>
            <w:tcBorders>
              <w:left w:val="single" w:sz="4" w:space="0" w:color="auto"/>
              <w:right w:val="single" w:sz="4" w:space="0" w:color="auto"/>
            </w:tcBorders>
            <w:vAlign w:val="center"/>
          </w:tcPr>
          <w:p w:rsidR="00EC5B90" w:rsidRPr="00A306F1" w:rsidRDefault="00EC5B90" w:rsidP="00EC5B90">
            <w:pPr>
              <w:spacing w:after="0" w:line="240" w:lineRule="auto"/>
              <w:jc w:val="both"/>
              <w:rPr>
                <w:rFonts w:ascii="Times New Roman" w:hAnsi="Times New Roman" w:cs="Times New Roman"/>
                <w:sz w:val="24"/>
                <w:szCs w:val="24"/>
              </w:rPr>
            </w:pPr>
          </w:p>
        </w:tc>
      </w:tr>
      <w:tr w:rsidR="00EC5B90" w:rsidTr="00483F1C">
        <w:trPr>
          <w:gridBefore w:val="1"/>
          <w:wBefore w:w="10" w:type="dxa"/>
        </w:trPr>
        <w:tc>
          <w:tcPr>
            <w:tcW w:w="718" w:type="dxa"/>
            <w:tcBorders>
              <w:top w:val="single" w:sz="4" w:space="0" w:color="auto"/>
              <w:left w:val="single" w:sz="4" w:space="0" w:color="auto"/>
              <w:bottom w:val="single" w:sz="4" w:space="0" w:color="auto"/>
              <w:right w:val="single" w:sz="4" w:space="0" w:color="auto"/>
            </w:tcBorders>
          </w:tcPr>
          <w:p w:rsidR="00EC5B90" w:rsidRPr="00A306F1" w:rsidRDefault="00BE4B2D" w:rsidP="00EC5B90">
            <w:pPr>
              <w:pStyle w:val="10"/>
              <w:spacing w:after="0" w:line="240" w:lineRule="auto"/>
              <w:ind w:left="0"/>
              <w:jc w:val="both"/>
              <w:rPr>
                <w:rFonts w:ascii="Times New Roman" w:hAnsi="Times New Roman" w:cs="Times New Roman"/>
                <w:sz w:val="24"/>
                <w:szCs w:val="24"/>
                <w:lang w:eastAsia="ru-RU"/>
              </w:rPr>
            </w:pPr>
            <w:r>
              <w:rPr>
                <w:rFonts w:ascii="Times New Roman" w:hAnsi="Times New Roman" w:cs="Times New Roman"/>
                <w:sz w:val="24"/>
                <w:szCs w:val="24"/>
                <w:lang w:eastAsia="ru-RU"/>
              </w:rPr>
              <w:t>39</w:t>
            </w:r>
          </w:p>
        </w:tc>
        <w:tc>
          <w:tcPr>
            <w:tcW w:w="1003" w:type="dxa"/>
            <w:gridSpan w:val="3"/>
            <w:tcBorders>
              <w:top w:val="single" w:sz="4" w:space="0" w:color="auto"/>
              <w:left w:val="single" w:sz="4" w:space="0" w:color="auto"/>
              <w:bottom w:val="single" w:sz="4" w:space="0" w:color="auto"/>
              <w:right w:val="single" w:sz="4" w:space="0" w:color="auto"/>
            </w:tcBorders>
          </w:tcPr>
          <w:p w:rsidR="00EC5B90" w:rsidRPr="00A306F1" w:rsidRDefault="00EC5B90" w:rsidP="00EC5B90">
            <w:pPr>
              <w:pStyle w:val="10"/>
              <w:spacing w:after="0" w:line="240" w:lineRule="auto"/>
              <w:ind w:left="0"/>
              <w:rPr>
                <w:rFonts w:ascii="Times New Roman" w:hAnsi="Times New Roman" w:cs="Times New Roman"/>
                <w:sz w:val="24"/>
                <w:szCs w:val="24"/>
                <w:lang w:eastAsia="ru-RU"/>
              </w:rPr>
            </w:pPr>
            <w:r w:rsidRPr="00A306F1">
              <w:rPr>
                <w:rFonts w:ascii="Times New Roman" w:hAnsi="Times New Roman" w:cs="Times New Roman"/>
                <w:sz w:val="24"/>
                <w:szCs w:val="24"/>
                <w:lang w:eastAsia="ru-RU"/>
              </w:rPr>
              <w:t>06-64</w:t>
            </w:r>
          </w:p>
        </w:tc>
        <w:tc>
          <w:tcPr>
            <w:tcW w:w="4751" w:type="dxa"/>
            <w:tcBorders>
              <w:top w:val="single" w:sz="4" w:space="0" w:color="auto"/>
              <w:left w:val="single" w:sz="4" w:space="0" w:color="auto"/>
              <w:bottom w:val="single" w:sz="4" w:space="0" w:color="auto"/>
              <w:right w:val="single" w:sz="4" w:space="0" w:color="auto"/>
            </w:tcBorders>
          </w:tcPr>
          <w:p w:rsidR="00EC5B90" w:rsidRPr="00A306F1" w:rsidRDefault="00EC5B90" w:rsidP="00EC5B90">
            <w:pPr>
              <w:jc w:val="both"/>
              <w:rPr>
                <w:rFonts w:ascii="Times New Roman" w:hAnsi="Times New Roman" w:cs="Times New Roman"/>
                <w:sz w:val="24"/>
                <w:szCs w:val="24"/>
              </w:rPr>
            </w:pPr>
            <w:r w:rsidRPr="00A306F1">
              <w:rPr>
                <w:rFonts w:ascii="Times New Roman" w:hAnsi="Times New Roman" w:cs="Times New Roman"/>
                <w:sz w:val="24"/>
                <w:szCs w:val="24"/>
              </w:rPr>
              <w:t>Присвоєння (зміну, коригування, анулювання)  адреси/ відмову у присвоєнні, зміні, коригуванні, анулюванні адреси об’єктам нерухомого майна</w:t>
            </w:r>
          </w:p>
        </w:tc>
        <w:tc>
          <w:tcPr>
            <w:tcW w:w="3848" w:type="dxa"/>
            <w:gridSpan w:val="2"/>
            <w:vMerge/>
            <w:tcBorders>
              <w:left w:val="single" w:sz="4" w:space="0" w:color="auto"/>
              <w:right w:val="single" w:sz="4" w:space="0" w:color="auto"/>
            </w:tcBorders>
            <w:vAlign w:val="center"/>
          </w:tcPr>
          <w:p w:rsidR="00EC5B90" w:rsidRPr="00A306F1" w:rsidRDefault="00EC5B90" w:rsidP="00EC5B90">
            <w:pPr>
              <w:spacing w:after="0" w:line="240" w:lineRule="auto"/>
              <w:jc w:val="both"/>
              <w:rPr>
                <w:rFonts w:ascii="Times New Roman" w:hAnsi="Times New Roman" w:cs="Times New Roman"/>
                <w:sz w:val="24"/>
                <w:szCs w:val="24"/>
              </w:rPr>
            </w:pPr>
          </w:p>
        </w:tc>
      </w:tr>
      <w:tr w:rsidR="00EC5B90" w:rsidTr="00483F1C">
        <w:trPr>
          <w:gridBefore w:val="1"/>
          <w:wBefore w:w="10" w:type="dxa"/>
        </w:trPr>
        <w:tc>
          <w:tcPr>
            <w:tcW w:w="718" w:type="dxa"/>
            <w:tcBorders>
              <w:top w:val="single" w:sz="4" w:space="0" w:color="auto"/>
              <w:left w:val="single" w:sz="4" w:space="0" w:color="auto"/>
              <w:bottom w:val="single" w:sz="4" w:space="0" w:color="auto"/>
              <w:right w:val="single" w:sz="4" w:space="0" w:color="auto"/>
            </w:tcBorders>
          </w:tcPr>
          <w:p w:rsidR="00EC5B90" w:rsidRPr="00A306F1" w:rsidRDefault="00BE4B2D" w:rsidP="00EC5B90">
            <w:pPr>
              <w:pStyle w:val="10"/>
              <w:spacing w:after="0" w:line="240" w:lineRule="auto"/>
              <w:ind w:left="0"/>
              <w:jc w:val="both"/>
              <w:rPr>
                <w:rFonts w:ascii="Times New Roman" w:hAnsi="Times New Roman" w:cs="Times New Roman"/>
                <w:sz w:val="24"/>
                <w:szCs w:val="24"/>
                <w:lang w:eastAsia="ru-RU"/>
              </w:rPr>
            </w:pPr>
            <w:r>
              <w:rPr>
                <w:rFonts w:ascii="Times New Roman" w:hAnsi="Times New Roman" w:cs="Times New Roman"/>
                <w:sz w:val="24"/>
                <w:szCs w:val="24"/>
                <w:lang w:eastAsia="ru-RU"/>
              </w:rPr>
              <w:t>40</w:t>
            </w:r>
          </w:p>
        </w:tc>
        <w:tc>
          <w:tcPr>
            <w:tcW w:w="1003" w:type="dxa"/>
            <w:gridSpan w:val="3"/>
            <w:tcBorders>
              <w:top w:val="single" w:sz="4" w:space="0" w:color="auto"/>
              <w:left w:val="single" w:sz="4" w:space="0" w:color="auto"/>
              <w:bottom w:val="single" w:sz="4" w:space="0" w:color="auto"/>
              <w:right w:val="single" w:sz="4" w:space="0" w:color="auto"/>
            </w:tcBorders>
          </w:tcPr>
          <w:p w:rsidR="00EC5B90" w:rsidRPr="00A306F1" w:rsidRDefault="00EC5B90" w:rsidP="00EC5B90">
            <w:pPr>
              <w:pStyle w:val="10"/>
              <w:spacing w:after="0" w:line="240" w:lineRule="auto"/>
              <w:ind w:left="0"/>
              <w:rPr>
                <w:rFonts w:ascii="Times New Roman" w:hAnsi="Times New Roman" w:cs="Times New Roman"/>
                <w:sz w:val="24"/>
                <w:szCs w:val="24"/>
                <w:lang w:eastAsia="ru-RU"/>
              </w:rPr>
            </w:pPr>
            <w:r w:rsidRPr="00A306F1">
              <w:rPr>
                <w:rFonts w:ascii="Times New Roman" w:hAnsi="Times New Roman" w:cs="Times New Roman"/>
                <w:sz w:val="24"/>
                <w:szCs w:val="24"/>
                <w:lang w:eastAsia="ru-RU"/>
              </w:rPr>
              <w:t>06-65</w:t>
            </w:r>
          </w:p>
        </w:tc>
        <w:tc>
          <w:tcPr>
            <w:tcW w:w="4751" w:type="dxa"/>
            <w:tcBorders>
              <w:top w:val="single" w:sz="4" w:space="0" w:color="auto"/>
              <w:left w:val="single" w:sz="4" w:space="0" w:color="auto"/>
              <w:bottom w:val="single" w:sz="4" w:space="0" w:color="auto"/>
              <w:right w:val="single" w:sz="4" w:space="0" w:color="auto"/>
            </w:tcBorders>
          </w:tcPr>
          <w:p w:rsidR="00EC5B90" w:rsidRPr="00A306F1" w:rsidRDefault="00EC5B90" w:rsidP="008D7AB7">
            <w:pPr>
              <w:spacing w:before="60" w:after="60"/>
              <w:jc w:val="both"/>
              <w:rPr>
                <w:rFonts w:ascii="Times New Roman" w:hAnsi="Times New Roman" w:cs="Times New Roman"/>
                <w:b/>
                <w:caps/>
                <w:sz w:val="24"/>
                <w:szCs w:val="24"/>
                <w:u w:val="single"/>
              </w:rPr>
            </w:pPr>
            <w:r w:rsidRPr="00A306F1">
              <w:rPr>
                <w:rFonts w:ascii="Times New Roman" w:hAnsi="Times New Roman" w:cs="Times New Roman"/>
                <w:sz w:val="24"/>
                <w:szCs w:val="24"/>
              </w:rPr>
              <w:t>Переведення дачного (садового) будинку в жилий</w:t>
            </w:r>
          </w:p>
        </w:tc>
        <w:tc>
          <w:tcPr>
            <w:tcW w:w="3848" w:type="dxa"/>
            <w:gridSpan w:val="2"/>
            <w:vMerge/>
            <w:tcBorders>
              <w:left w:val="single" w:sz="4" w:space="0" w:color="auto"/>
              <w:bottom w:val="single" w:sz="4" w:space="0" w:color="auto"/>
              <w:right w:val="single" w:sz="4" w:space="0" w:color="auto"/>
            </w:tcBorders>
            <w:vAlign w:val="center"/>
          </w:tcPr>
          <w:p w:rsidR="00EC5B90" w:rsidRPr="00A306F1" w:rsidRDefault="00EC5B90" w:rsidP="00EC5B90">
            <w:pPr>
              <w:spacing w:after="0" w:line="240" w:lineRule="auto"/>
              <w:jc w:val="both"/>
              <w:rPr>
                <w:rFonts w:ascii="Times New Roman" w:hAnsi="Times New Roman" w:cs="Times New Roman"/>
                <w:sz w:val="24"/>
                <w:szCs w:val="24"/>
              </w:rPr>
            </w:pPr>
          </w:p>
        </w:tc>
      </w:tr>
      <w:tr w:rsidR="00EC5B90" w:rsidTr="00483F1C">
        <w:trPr>
          <w:gridBefore w:val="1"/>
          <w:wBefore w:w="10" w:type="dxa"/>
        </w:trPr>
        <w:tc>
          <w:tcPr>
            <w:tcW w:w="718" w:type="dxa"/>
            <w:tcBorders>
              <w:top w:val="single" w:sz="4" w:space="0" w:color="auto"/>
              <w:left w:val="single" w:sz="4" w:space="0" w:color="auto"/>
              <w:bottom w:val="single" w:sz="4" w:space="0" w:color="auto"/>
              <w:right w:val="single" w:sz="4" w:space="0" w:color="auto"/>
            </w:tcBorders>
          </w:tcPr>
          <w:p w:rsidR="00EC5B90" w:rsidRPr="00A306F1" w:rsidRDefault="00BE4B2D" w:rsidP="00EC5B90">
            <w:pPr>
              <w:pStyle w:val="10"/>
              <w:spacing w:after="0" w:line="240" w:lineRule="auto"/>
              <w:ind w:left="0"/>
              <w:jc w:val="both"/>
              <w:rPr>
                <w:rFonts w:ascii="Times New Roman" w:hAnsi="Times New Roman" w:cs="Times New Roman"/>
                <w:sz w:val="24"/>
                <w:szCs w:val="24"/>
                <w:lang w:eastAsia="ru-RU"/>
              </w:rPr>
            </w:pPr>
            <w:r>
              <w:rPr>
                <w:rFonts w:ascii="Times New Roman" w:hAnsi="Times New Roman" w:cs="Times New Roman"/>
                <w:sz w:val="24"/>
                <w:szCs w:val="24"/>
                <w:lang w:eastAsia="ru-RU"/>
              </w:rPr>
              <w:t>41</w:t>
            </w:r>
          </w:p>
        </w:tc>
        <w:tc>
          <w:tcPr>
            <w:tcW w:w="1003" w:type="dxa"/>
            <w:gridSpan w:val="3"/>
            <w:tcBorders>
              <w:top w:val="single" w:sz="4" w:space="0" w:color="auto"/>
              <w:left w:val="single" w:sz="4" w:space="0" w:color="auto"/>
              <w:bottom w:val="single" w:sz="4" w:space="0" w:color="auto"/>
              <w:right w:val="single" w:sz="4" w:space="0" w:color="auto"/>
            </w:tcBorders>
          </w:tcPr>
          <w:p w:rsidR="00EC5B90" w:rsidRPr="00A306F1" w:rsidRDefault="00EC5B90" w:rsidP="00EC5B90">
            <w:pPr>
              <w:pStyle w:val="10"/>
              <w:spacing w:after="0" w:line="240" w:lineRule="auto"/>
              <w:ind w:left="0"/>
              <w:rPr>
                <w:rFonts w:ascii="Times New Roman" w:hAnsi="Times New Roman" w:cs="Times New Roman"/>
                <w:sz w:val="24"/>
                <w:szCs w:val="24"/>
                <w:lang w:eastAsia="ru-RU"/>
              </w:rPr>
            </w:pPr>
            <w:r w:rsidRPr="00A306F1">
              <w:rPr>
                <w:rFonts w:ascii="Times New Roman" w:hAnsi="Times New Roman" w:cs="Times New Roman"/>
                <w:sz w:val="24"/>
                <w:szCs w:val="24"/>
                <w:lang w:eastAsia="ru-RU"/>
              </w:rPr>
              <w:t>06-66</w:t>
            </w:r>
          </w:p>
        </w:tc>
        <w:tc>
          <w:tcPr>
            <w:tcW w:w="4751" w:type="dxa"/>
            <w:tcBorders>
              <w:top w:val="single" w:sz="4" w:space="0" w:color="auto"/>
              <w:left w:val="single" w:sz="4" w:space="0" w:color="auto"/>
              <w:bottom w:val="single" w:sz="4" w:space="0" w:color="auto"/>
              <w:right w:val="single" w:sz="4" w:space="0" w:color="auto"/>
            </w:tcBorders>
          </w:tcPr>
          <w:p w:rsidR="00EC5B90" w:rsidRPr="00A306F1" w:rsidRDefault="00EC5B90" w:rsidP="00EC5B90">
            <w:pPr>
              <w:jc w:val="both"/>
              <w:rPr>
                <w:rFonts w:ascii="Times New Roman" w:hAnsi="Times New Roman" w:cs="Times New Roman"/>
                <w:sz w:val="24"/>
                <w:szCs w:val="24"/>
              </w:rPr>
            </w:pPr>
            <w:r w:rsidRPr="00A306F1">
              <w:rPr>
                <w:rFonts w:ascii="Times New Roman" w:hAnsi="Times New Roman" w:cs="Times New Roman"/>
                <w:sz w:val="24"/>
                <w:szCs w:val="24"/>
              </w:rPr>
              <w:t>Погодження проекту землеустрою щодо відведення земельної ділянки</w:t>
            </w:r>
          </w:p>
        </w:tc>
        <w:tc>
          <w:tcPr>
            <w:tcW w:w="3848" w:type="dxa"/>
            <w:gridSpan w:val="2"/>
            <w:tcBorders>
              <w:top w:val="single" w:sz="4" w:space="0" w:color="auto"/>
              <w:left w:val="single" w:sz="4" w:space="0" w:color="auto"/>
              <w:bottom w:val="single" w:sz="4" w:space="0" w:color="auto"/>
              <w:right w:val="single" w:sz="4" w:space="0" w:color="auto"/>
            </w:tcBorders>
            <w:vAlign w:val="center"/>
          </w:tcPr>
          <w:p w:rsidR="00EC5B90" w:rsidRPr="00A306F1" w:rsidRDefault="00EC5B90" w:rsidP="00EC5B90">
            <w:pPr>
              <w:spacing w:before="60" w:after="60"/>
              <w:jc w:val="both"/>
              <w:rPr>
                <w:rStyle w:val="spelle"/>
                <w:sz w:val="24"/>
                <w:szCs w:val="24"/>
              </w:rPr>
            </w:pPr>
            <w:r w:rsidRPr="00A306F1">
              <w:rPr>
                <w:rStyle w:val="spelle"/>
                <w:sz w:val="24"/>
                <w:szCs w:val="24"/>
              </w:rPr>
              <w:t xml:space="preserve">Закон України "Про дозвільну систему у сфері господарської діяльності" від 6.09.2005 року № 2806-IV </w:t>
            </w:r>
          </w:p>
          <w:p w:rsidR="00EC5B90" w:rsidRPr="00A306F1" w:rsidRDefault="00EC5B90" w:rsidP="00EC5B90">
            <w:pPr>
              <w:spacing w:before="60" w:after="60"/>
              <w:jc w:val="both"/>
              <w:rPr>
                <w:rStyle w:val="spelle"/>
                <w:sz w:val="24"/>
                <w:szCs w:val="24"/>
              </w:rPr>
            </w:pPr>
            <w:r w:rsidRPr="00A306F1">
              <w:rPr>
                <w:rStyle w:val="spelle"/>
                <w:sz w:val="24"/>
                <w:szCs w:val="24"/>
              </w:rPr>
              <w:t xml:space="preserve">Земельний Кодекс України, ст. 186-1 </w:t>
            </w:r>
          </w:p>
          <w:p w:rsidR="00EC5B90" w:rsidRPr="00A306F1" w:rsidRDefault="00EC5B90" w:rsidP="00EC5B90">
            <w:pPr>
              <w:spacing w:after="0" w:line="240" w:lineRule="auto"/>
              <w:jc w:val="both"/>
              <w:rPr>
                <w:rFonts w:ascii="Times New Roman" w:hAnsi="Times New Roman" w:cs="Times New Roman"/>
                <w:sz w:val="24"/>
                <w:szCs w:val="24"/>
              </w:rPr>
            </w:pPr>
            <w:r w:rsidRPr="00A306F1">
              <w:rPr>
                <w:rStyle w:val="spelle"/>
                <w:sz w:val="24"/>
                <w:szCs w:val="24"/>
              </w:rPr>
              <w:t xml:space="preserve"> Закон України "Про землеустрій".</w:t>
            </w:r>
          </w:p>
        </w:tc>
      </w:tr>
      <w:tr w:rsidR="00462082" w:rsidTr="00483F1C">
        <w:trPr>
          <w:gridBefore w:val="1"/>
          <w:wBefore w:w="10" w:type="dxa"/>
        </w:trPr>
        <w:tc>
          <w:tcPr>
            <w:tcW w:w="10320" w:type="dxa"/>
            <w:gridSpan w:val="7"/>
            <w:tcBorders>
              <w:top w:val="single" w:sz="4" w:space="0" w:color="auto"/>
              <w:left w:val="single" w:sz="4" w:space="0" w:color="auto"/>
              <w:bottom w:val="single" w:sz="4" w:space="0" w:color="auto"/>
              <w:right w:val="single" w:sz="4" w:space="0" w:color="auto"/>
            </w:tcBorders>
          </w:tcPr>
          <w:p w:rsidR="00462082" w:rsidRPr="00A306F1" w:rsidRDefault="00462082" w:rsidP="00462082">
            <w:pPr>
              <w:pStyle w:val="10"/>
              <w:spacing w:after="0" w:line="240" w:lineRule="auto"/>
              <w:ind w:left="180"/>
              <w:jc w:val="center"/>
              <w:rPr>
                <w:rFonts w:ascii="Times New Roman" w:hAnsi="Times New Roman" w:cs="Times New Roman"/>
                <w:b/>
                <w:sz w:val="24"/>
                <w:szCs w:val="24"/>
                <w:lang w:val="ru-RU" w:eastAsia="ru-RU"/>
              </w:rPr>
            </w:pPr>
            <w:r w:rsidRPr="00A306F1">
              <w:rPr>
                <w:rFonts w:ascii="Times New Roman" w:hAnsi="Times New Roman" w:cs="Times New Roman"/>
                <w:b/>
                <w:sz w:val="24"/>
                <w:szCs w:val="24"/>
                <w:lang w:val="ru-RU" w:eastAsia="ru-RU"/>
              </w:rPr>
              <w:t>07</w:t>
            </w:r>
          </w:p>
          <w:p w:rsidR="00462082" w:rsidRDefault="00462082" w:rsidP="00462082">
            <w:pPr>
              <w:spacing w:after="0" w:line="240" w:lineRule="auto"/>
              <w:jc w:val="center"/>
              <w:rPr>
                <w:rFonts w:ascii="Times New Roman" w:hAnsi="Times New Roman" w:cs="Times New Roman"/>
                <w:b/>
                <w:bCs/>
                <w:sz w:val="24"/>
                <w:szCs w:val="24"/>
                <w:lang w:eastAsia="ru-RU"/>
              </w:rPr>
            </w:pPr>
            <w:r w:rsidRPr="00A306F1">
              <w:rPr>
                <w:rFonts w:ascii="Times New Roman" w:hAnsi="Times New Roman" w:cs="Times New Roman"/>
                <w:b/>
                <w:bCs/>
                <w:sz w:val="24"/>
                <w:szCs w:val="24"/>
                <w:lang w:eastAsia="ru-RU"/>
              </w:rPr>
              <w:t>АДМІНІСТРАТИВНІ ПОСЛУГИ СОЦІАЛЬНОГО ХАРАКТЕРУ</w:t>
            </w:r>
          </w:p>
          <w:p w:rsidR="00586821" w:rsidRPr="00A306F1" w:rsidRDefault="00586821" w:rsidP="00462082">
            <w:pPr>
              <w:spacing w:after="0" w:line="240" w:lineRule="auto"/>
              <w:jc w:val="center"/>
              <w:rPr>
                <w:rFonts w:ascii="Times New Roman" w:hAnsi="Times New Roman" w:cs="Times New Roman"/>
                <w:sz w:val="24"/>
                <w:szCs w:val="24"/>
              </w:rPr>
            </w:pP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eastAsia="ru-RU"/>
              </w:rPr>
            </w:pPr>
            <w:r>
              <w:rPr>
                <w:rFonts w:ascii="Times New Roman" w:hAnsi="Times New Roman" w:cs="Times New Roman"/>
                <w:sz w:val="24"/>
                <w:szCs w:val="24"/>
                <w:lang w:eastAsia="ru-RU"/>
              </w:rPr>
              <w:t>42</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07-1</w:t>
            </w:r>
            <w:r w:rsidR="00A306F1">
              <w:rPr>
                <w:rFonts w:ascii="Times New Roman" w:eastAsia="Calibri" w:hAnsi="Times New Roman" w:cs="Times New Roman"/>
                <w:sz w:val="24"/>
                <w:szCs w:val="24"/>
              </w:rPr>
              <w:t>*</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contextualSpacing/>
              <w:rPr>
                <w:rFonts w:ascii="Times New Roman" w:hAnsi="Times New Roman" w:cs="Times New Roman"/>
                <w:sz w:val="24"/>
                <w:szCs w:val="24"/>
                <w:lang w:eastAsia="ru-RU"/>
              </w:rPr>
            </w:pPr>
            <w:r w:rsidRPr="00A306F1">
              <w:rPr>
                <w:rFonts w:ascii="Times New Roman" w:hAnsi="Times New Roman" w:cs="Times New Roman"/>
                <w:sz w:val="24"/>
                <w:szCs w:val="24"/>
              </w:rPr>
              <w:t>Надання субсидій для відшкодування витрат на оплату житлово-комунальних послуг, придбання скрапленого газу, твердого та рідкого пічного побутового палива</w:t>
            </w:r>
          </w:p>
        </w:tc>
        <w:tc>
          <w:tcPr>
            <w:tcW w:w="3806"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contextualSpacing/>
              <w:rPr>
                <w:rFonts w:ascii="Times New Roman" w:hAnsi="Times New Roman" w:cs="Times New Roman"/>
                <w:sz w:val="24"/>
                <w:szCs w:val="24"/>
                <w:lang w:val="hr-HR"/>
              </w:rPr>
            </w:pPr>
            <w:r w:rsidRPr="00A306F1">
              <w:rPr>
                <w:rFonts w:ascii="Times New Roman" w:hAnsi="Times New Roman" w:cs="Times New Roman"/>
                <w:sz w:val="24"/>
                <w:szCs w:val="24"/>
                <w:lang w:val="ru-RU"/>
              </w:rPr>
              <w:t xml:space="preserve">Закон </w:t>
            </w:r>
            <w:proofErr w:type="spellStart"/>
            <w:r w:rsidRPr="00A306F1">
              <w:rPr>
                <w:rFonts w:ascii="Times New Roman" w:hAnsi="Times New Roman" w:cs="Times New Roman"/>
                <w:sz w:val="24"/>
                <w:szCs w:val="24"/>
                <w:lang w:val="ru-RU"/>
              </w:rPr>
              <w:t>Укра</w:t>
            </w:r>
            <w:r w:rsidRPr="00A306F1">
              <w:rPr>
                <w:rFonts w:ascii="Times New Roman" w:hAnsi="Times New Roman" w:cs="Times New Roman"/>
                <w:sz w:val="24"/>
                <w:szCs w:val="24"/>
              </w:rPr>
              <w:t>їни</w:t>
            </w:r>
            <w:proofErr w:type="spellEnd"/>
            <w:r w:rsidRPr="00A306F1">
              <w:rPr>
                <w:rFonts w:ascii="Times New Roman" w:hAnsi="Times New Roman" w:cs="Times New Roman"/>
                <w:sz w:val="24"/>
                <w:szCs w:val="24"/>
              </w:rPr>
              <w:t xml:space="preserve"> «Про житлово-комунальні послуги» </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eastAsia="ru-RU"/>
              </w:rPr>
            </w:pPr>
            <w:r>
              <w:rPr>
                <w:rFonts w:ascii="Times New Roman" w:hAnsi="Times New Roman" w:cs="Times New Roman"/>
                <w:sz w:val="24"/>
                <w:szCs w:val="24"/>
                <w:lang w:eastAsia="ru-RU"/>
              </w:rPr>
              <w:t>43</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07-2</w:t>
            </w:r>
            <w:r w:rsidR="00A306F1">
              <w:rPr>
                <w:rFonts w:ascii="Times New Roman" w:eastAsia="Calibri" w:hAnsi="Times New Roman" w:cs="Times New Roman"/>
                <w:sz w:val="24"/>
                <w:szCs w:val="24"/>
              </w:rPr>
              <w:t>*</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contextualSpacing/>
              <w:rPr>
                <w:rFonts w:ascii="Times New Roman" w:hAnsi="Times New Roman" w:cs="Times New Roman"/>
                <w:sz w:val="24"/>
                <w:szCs w:val="24"/>
                <w:lang w:eastAsia="ru-RU"/>
              </w:rPr>
            </w:pPr>
            <w:r w:rsidRPr="00A306F1">
              <w:rPr>
                <w:rFonts w:ascii="Times New Roman" w:hAnsi="Times New Roman" w:cs="Times New Roman"/>
                <w:sz w:val="24"/>
                <w:szCs w:val="24"/>
              </w:rPr>
              <w:t>Призначення пільги на придбання палива, у тому числі рідкого,  скрапленого  балонного газу для побутових потреб</w:t>
            </w:r>
          </w:p>
        </w:tc>
        <w:tc>
          <w:tcPr>
            <w:tcW w:w="3806"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contextualSpacing/>
              <w:rPr>
                <w:rFonts w:ascii="Times New Roman" w:hAnsi="Times New Roman" w:cs="Times New Roman"/>
                <w:sz w:val="24"/>
                <w:szCs w:val="24"/>
                <w:lang w:val="hr-HR"/>
              </w:rPr>
            </w:pPr>
            <w:r w:rsidRPr="00A306F1">
              <w:rPr>
                <w:rFonts w:ascii="Times New Roman" w:hAnsi="Times New Roman" w:cs="Times New Roman"/>
                <w:sz w:val="24"/>
                <w:szCs w:val="24"/>
                <w:shd w:val="clear" w:color="auto" w:fill="FFFFFF"/>
              </w:rPr>
              <w:t>Закон України «Про статус ветеранів війни, гарантії їх соціального захисту»; Закон України «Про охорону дитинства</w:t>
            </w:r>
            <w:r w:rsidRPr="00A306F1">
              <w:rPr>
                <w:rFonts w:ascii="Times New Roman" w:hAnsi="Times New Roman" w:cs="Times New Roman"/>
                <w:sz w:val="24"/>
                <w:szCs w:val="24"/>
              </w:rPr>
              <w:t>»</w:t>
            </w:r>
            <w:r w:rsidRPr="00A306F1">
              <w:rPr>
                <w:rFonts w:ascii="Times New Roman" w:hAnsi="Times New Roman" w:cs="Times New Roman"/>
                <w:sz w:val="24"/>
                <w:szCs w:val="24"/>
                <w:shd w:val="clear" w:color="auto" w:fill="FFFFFF"/>
              </w:rPr>
              <w:t xml:space="preserve"> </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eastAsia="ru-RU"/>
              </w:rPr>
            </w:pPr>
            <w:r>
              <w:rPr>
                <w:rFonts w:ascii="Times New Roman" w:hAnsi="Times New Roman" w:cs="Times New Roman"/>
                <w:sz w:val="24"/>
                <w:szCs w:val="24"/>
                <w:lang w:eastAsia="ru-RU"/>
              </w:rPr>
              <w:t>44</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07-3</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contextualSpacing/>
              <w:rPr>
                <w:rFonts w:ascii="Times New Roman" w:hAnsi="Times New Roman" w:cs="Times New Roman"/>
                <w:sz w:val="24"/>
                <w:szCs w:val="24"/>
                <w:lang w:eastAsia="ru-RU"/>
              </w:rPr>
            </w:pPr>
            <w:r w:rsidRPr="00A306F1">
              <w:rPr>
                <w:rFonts w:ascii="Times New Roman" w:hAnsi="Times New Roman" w:cs="Times New Roman"/>
                <w:sz w:val="24"/>
                <w:szCs w:val="24"/>
              </w:rPr>
              <w:t>Видача посвідчення для отримання державної соціальної допомоги особам, які не мають права на пенсію та особам з інвалідністю</w:t>
            </w:r>
          </w:p>
        </w:tc>
        <w:tc>
          <w:tcPr>
            <w:tcW w:w="3806"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spacing w:line="254" w:lineRule="auto"/>
              <w:contextualSpacing/>
              <w:rPr>
                <w:rFonts w:ascii="Times New Roman" w:hAnsi="Times New Roman" w:cs="Times New Roman"/>
                <w:sz w:val="24"/>
                <w:szCs w:val="24"/>
              </w:rPr>
            </w:pPr>
            <w:r w:rsidRPr="00A306F1">
              <w:rPr>
                <w:rFonts w:ascii="Times New Roman" w:hAnsi="Times New Roman" w:cs="Times New Roman"/>
                <w:sz w:val="24"/>
                <w:szCs w:val="24"/>
              </w:rPr>
              <w:t>Закон України «Про основи соціальної захищеності інвалідів в Україні»</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eastAsia="ru-RU"/>
              </w:rPr>
            </w:pPr>
            <w:r>
              <w:rPr>
                <w:rFonts w:ascii="Times New Roman" w:hAnsi="Times New Roman" w:cs="Times New Roman"/>
                <w:sz w:val="24"/>
                <w:szCs w:val="24"/>
                <w:lang w:eastAsia="ru-RU"/>
              </w:rPr>
              <w:t>45</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07-4</w:t>
            </w:r>
            <w:r w:rsidR="00A306F1">
              <w:rPr>
                <w:rFonts w:ascii="Times New Roman" w:eastAsia="Calibri" w:hAnsi="Times New Roman" w:cs="Times New Roman"/>
                <w:sz w:val="24"/>
                <w:szCs w:val="24"/>
              </w:rPr>
              <w:t>*</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contextualSpacing/>
              <w:jc w:val="both"/>
              <w:rPr>
                <w:rFonts w:ascii="Times New Roman" w:hAnsi="Times New Roman" w:cs="Times New Roman"/>
                <w:sz w:val="24"/>
                <w:szCs w:val="24"/>
                <w:lang w:eastAsia="ru-RU"/>
              </w:rPr>
            </w:pPr>
            <w:r w:rsidRPr="00A306F1">
              <w:rPr>
                <w:rFonts w:ascii="Times New Roman" w:hAnsi="Times New Roman" w:cs="Times New Roman"/>
                <w:color w:val="000000"/>
                <w:sz w:val="24"/>
                <w:szCs w:val="24"/>
              </w:rPr>
              <w:t xml:space="preserve">Призначення </w:t>
            </w:r>
            <w:r w:rsidRPr="00A306F1">
              <w:rPr>
                <w:rFonts w:ascii="Times New Roman" w:hAnsi="Times New Roman" w:cs="Times New Roman"/>
                <w:sz w:val="24"/>
                <w:szCs w:val="24"/>
              </w:rPr>
              <w:t>тимчасової державної допомоги дітям, батьки яких ухиляються від сплати аліментів, не мають можливості утримувати дитину або місце їх проживання чи перебування невідоме</w:t>
            </w:r>
          </w:p>
        </w:tc>
        <w:tc>
          <w:tcPr>
            <w:tcW w:w="3806"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contextualSpacing/>
              <w:rPr>
                <w:rFonts w:ascii="Times New Roman" w:hAnsi="Times New Roman" w:cs="Times New Roman"/>
                <w:sz w:val="24"/>
                <w:szCs w:val="24"/>
              </w:rPr>
            </w:pPr>
            <w:r w:rsidRPr="00A306F1">
              <w:rPr>
                <w:rFonts w:ascii="Times New Roman" w:hAnsi="Times New Roman" w:cs="Times New Roman"/>
                <w:sz w:val="24"/>
                <w:szCs w:val="24"/>
              </w:rPr>
              <w:t>Сімейний Кодекс</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val="ru-RU" w:eastAsia="ru-RU"/>
              </w:rPr>
            </w:pPr>
            <w:r>
              <w:rPr>
                <w:rFonts w:ascii="Times New Roman" w:hAnsi="Times New Roman" w:cs="Times New Roman"/>
                <w:sz w:val="24"/>
                <w:szCs w:val="24"/>
                <w:lang w:val="ru-RU" w:eastAsia="ru-RU"/>
              </w:rPr>
              <w:t>46</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07-5</w:t>
            </w:r>
            <w:r w:rsidR="00A306F1">
              <w:rPr>
                <w:rFonts w:ascii="Times New Roman" w:eastAsia="Calibri" w:hAnsi="Times New Roman" w:cs="Times New Roman"/>
                <w:sz w:val="24"/>
                <w:szCs w:val="24"/>
              </w:rPr>
              <w:t>*</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contextualSpacing/>
              <w:rPr>
                <w:rFonts w:ascii="Times New Roman" w:hAnsi="Times New Roman" w:cs="Times New Roman"/>
                <w:sz w:val="24"/>
                <w:szCs w:val="24"/>
                <w:lang w:eastAsia="ru-RU"/>
              </w:rPr>
            </w:pPr>
            <w:r w:rsidRPr="00A306F1">
              <w:rPr>
                <w:rFonts w:ascii="Times New Roman" w:hAnsi="Times New Roman" w:cs="Times New Roman"/>
                <w:sz w:val="24"/>
                <w:szCs w:val="24"/>
              </w:rPr>
              <w:t xml:space="preserve">Призначення державної соціальної </w:t>
            </w:r>
            <w:r w:rsidRPr="00A306F1">
              <w:rPr>
                <w:rFonts w:ascii="Times New Roman" w:hAnsi="Times New Roman" w:cs="Times New Roman"/>
                <w:sz w:val="24"/>
                <w:szCs w:val="24"/>
              </w:rPr>
              <w:lastRenderedPageBreak/>
              <w:t>допомоги малозабезпеченим сім’ям</w:t>
            </w:r>
          </w:p>
        </w:tc>
        <w:tc>
          <w:tcPr>
            <w:tcW w:w="3806"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contextualSpacing/>
              <w:rPr>
                <w:rFonts w:ascii="Times New Roman" w:hAnsi="Times New Roman" w:cs="Times New Roman"/>
                <w:sz w:val="24"/>
                <w:szCs w:val="24"/>
              </w:rPr>
            </w:pPr>
            <w:r w:rsidRPr="00A306F1">
              <w:rPr>
                <w:rFonts w:ascii="Times New Roman" w:hAnsi="Times New Roman" w:cs="Times New Roman"/>
                <w:sz w:val="24"/>
                <w:szCs w:val="24"/>
              </w:rPr>
              <w:lastRenderedPageBreak/>
              <w:t xml:space="preserve">Закон України «Про державну </w:t>
            </w:r>
            <w:r w:rsidRPr="00A306F1">
              <w:rPr>
                <w:rFonts w:ascii="Times New Roman" w:hAnsi="Times New Roman" w:cs="Times New Roman"/>
                <w:sz w:val="24"/>
                <w:szCs w:val="24"/>
              </w:rPr>
              <w:lastRenderedPageBreak/>
              <w:t>соціальну допомогу малозабезпеченим сім’ям»</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47</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07-6</w:t>
            </w:r>
            <w:r w:rsidR="00A306F1">
              <w:rPr>
                <w:rFonts w:ascii="Times New Roman" w:eastAsia="Calibri" w:hAnsi="Times New Roman" w:cs="Times New Roman"/>
                <w:sz w:val="24"/>
                <w:szCs w:val="24"/>
              </w:rPr>
              <w:t>*</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contextualSpacing/>
              <w:rPr>
                <w:rFonts w:ascii="Times New Roman" w:hAnsi="Times New Roman" w:cs="Times New Roman"/>
                <w:sz w:val="24"/>
                <w:szCs w:val="24"/>
                <w:lang w:eastAsia="ru-RU"/>
              </w:rPr>
            </w:pPr>
            <w:r w:rsidRPr="00A306F1">
              <w:rPr>
                <w:rFonts w:ascii="Times New Roman" w:hAnsi="Times New Roman" w:cs="Times New Roman"/>
                <w:sz w:val="24"/>
                <w:szCs w:val="24"/>
              </w:rPr>
              <w:t>Призначення державної допомоги у зв’яз</w:t>
            </w:r>
            <w:r w:rsidR="00A306F1" w:rsidRPr="00A306F1">
              <w:rPr>
                <w:rFonts w:ascii="Times New Roman" w:hAnsi="Times New Roman" w:cs="Times New Roman"/>
                <w:sz w:val="24"/>
                <w:szCs w:val="24"/>
              </w:rPr>
              <w:t>ку з вагітністю та пологами жін</w:t>
            </w:r>
            <w:r w:rsidRPr="00A306F1">
              <w:rPr>
                <w:rFonts w:ascii="Times New Roman" w:hAnsi="Times New Roman" w:cs="Times New Roman"/>
                <w:sz w:val="24"/>
                <w:szCs w:val="24"/>
              </w:rPr>
              <w:t>кам, які не застраховані в системі загальнообов’язкового державного соціального страхування</w:t>
            </w:r>
          </w:p>
        </w:tc>
        <w:tc>
          <w:tcPr>
            <w:tcW w:w="3806" w:type="dxa"/>
            <w:vMerge w:val="restart"/>
            <w:tcBorders>
              <w:top w:val="single" w:sz="4" w:space="0" w:color="auto"/>
              <w:left w:val="single" w:sz="4" w:space="0" w:color="auto"/>
              <w:bottom w:val="single" w:sz="4" w:space="0" w:color="auto"/>
              <w:right w:val="single" w:sz="4" w:space="0" w:color="auto"/>
            </w:tcBorders>
            <w:vAlign w:val="center"/>
            <w:hideMark/>
          </w:tcPr>
          <w:p w:rsidR="00483F1C" w:rsidRPr="00A306F1" w:rsidRDefault="00483F1C" w:rsidP="00EE507E">
            <w:pPr>
              <w:contextualSpacing/>
              <w:rPr>
                <w:rFonts w:ascii="Times New Roman" w:hAnsi="Times New Roman" w:cs="Times New Roman"/>
                <w:sz w:val="24"/>
                <w:szCs w:val="24"/>
              </w:rPr>
            </w:pPr>
            <w:r w:rsidRPr="00A306F1">
              <w:rPr>
                <w:rFonts w:ascii="Times New Roman" w:hAnsi="Times New Roman" w:cs="Times New Roman"/>
                <w:sz w:val="24"/>
                <w:szCs w:val="24"/>
              </w:rPr>
              <w:t>Закон України «Про державну допомогу сім’ям з дітьми»</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eastAsia="ru-RU"/>
              </w:rPr>
            </w:pPr>
            <w:r>
              <w:rPr>
                <w:rFonts w:ascii="Times New Roman" w:hAnsi="Times New Roman" w:cs="Times New Roman"/>
                <w:sz w:val="24"/>
                <w:szCs w:val="24"/>
                <w:lang w:eastAsia="ru-RU"/>
              </w:rPr>
              <w:t>48</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07-7</w:t>
            </w:r>
            <w:r w:rsidR="00A306F1">
              <w:rPr>
                <w:rFonts w:ascii="Times New Roman" w:eastAsia="Calibri" w:hAnsi="Times New Roman" w:cs="Times New Roman"/>
                <w:sz w:val="24"/>
                <w:szCs w:val="24"/>
              </w:rPr>
              <w:t>*</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contextualSpacing/>
              <w:rPr>
                <w:rFonts w:ascii="Times New Roman" w:hAnsi="Times New Roman" w:cs="Times New Roman"/>
                <w:sz w:val="24"/>
                <w:szCs w:val="24"/>
                <w:lang w:eastAsia="ru-RU"/>
              </w:rPr>
            </w:pPr>
            <w:r w:rsidRPr="00A306F1">
              <w:rPr>
                <w:rFonts w:ascii="Times New Roman" w:hAnsi="Times New Roman" w:cs="Times New Roman"/>
                <w:sz w:val="24"/>
                <w:szCs w:val="24"/>
              </w:rPr>
              <w:t xml:space="preserve">Призначення державної допомоги при народженні дитини, </w:t>
            </w:r>
            <w:r w:rsidRPr="00A306F1">
              <w:rPr>
                <w:rFonts w:ascii="Times New Roman" w:hAnsi="Times New Roman" w:cs="Times New Roman"/>
                <w:sz w:val="24"/>
                <w:szCs w:val="24"/>
                <w:shd w:val="clear" w:color="auto" w:fill="FFFFFF"/>
              </w:rPr>
              <w:t>одноразової натуральної допомоги  «пакунок малюка»</w:t>
            </w:r>
          </w:p>
        </w:tc>
        <w:tc>
          <w:tcPr>
            <w:tcW w:w="3806" w:type="dxa"/>
            <w:vMerge/>
            <w:tcBorders>
              <w:top w:val="single" w:sz="4" w:space="0" w:color="auto"/>
              <w:left w:val="single" w:sz="4" w:space="0" w:color="auto"/>
              <w:bottom w:val="single" w:sz="4" w:space="0" w:color="auto"/>
              <w:right w:val="single" w:sz="4" w:space="0" w:color="auto"/>
            </w:tcBorders>
            <w:vAlign w:val="center"/>
            <w:hideMark/>
          </w:tcPr>
          <w:p w:rsidR="00483F1C" w:rsidRPr="00A306F1" w:rsidRDefault="00483F1C" w:rsidP="00EE507E">
            <w:pPr>
              <w:contextualSpacing/>
              <w:rPr>
                <w:rFonts w:ascii="Times New Roman" w:hAnsi="Times New Roman" w:cs="Times New Roman"/>
                <w:sz w:val="24"/>
                <w:szCs w:val="24"/>
                <w:lang w:val="hr-HR" w:eastAsia="ru-RU"/>
              </w:rPr>
            </w:pP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rsidP="00483F1C">
            <w:pPr>
              <w:pStyle w:val="10"/>
              <w:spacing w:after="0" w:line="240" w:lineRule="auto"/>
              <w:ind w:left="0" w:hanging="31"/>
              <w:rPr>
                <w:rFonts w:ascii="Times New Roman" w:hAnsi="Times New Roman" w:cs="Times New Roman"/>
                <w:sz w:val="24"/>
                <w:szCs w:val="24"/>
                <w:lang w:val="ru-RU" w:eastAsia="ru-RU"/>
              </w:rPr>
            </w:pPr>
            <w:r>
              <w:rPr>
                <w:rFonts w:ascii="Times New Roman" w:hAnsi="Times New Roman" w:cs="Times New Roman"/>
                <w:sz w:val="24"/>
                <w:szCs w:val="24"/>
                <w:lang w:val="ru-RU" w:eastAsia="ru-RU"/>
              </w:rPr>
              <w:t>49</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07-8</w:t>
            </w:r>
            <w:r w:rsidR="00A306F1">
              <w:rPr>
                <w:rFonts w:ascii="Times New Roman" w:eastAsia="Calibri" w:hAnsi="Times New Roman" w:cs="Times New Roman"/>
                <w:sz w:val="24"/>
                <w:szCs w:val="24"/>
              </w:rPr>
              <w:t>*</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contextualSpacing/>
              <w:rPr>
                <w:rFonts w:ascii="Times New Roman" w:hAnsi="Times New Roman" w:cs="Times New Roman"/>
                <w:sz w:val="24"/>
                <w:szCs w:val="24"/>
                <w:lang w:eastAsia="ru-RU"/>
              </w:rPr>
            </w:pPr>
            <w:r w:rsidRPr="00A306F1">
              <w:rPr>
                <w:rFonts w:ascii="Times New Roman" w:hAnsi="Times New Roman" w:cs="Times New Roman"/>
                <w:sz w:val="24"/>
                <w:szCs w:val="24"/>
              </w:rPr>
              <w:t>Призначення державної допомоги при усиновленні дитини</w:t>
            </w:r>
          </w:p>
        </w:tc>
        <w:tc>
          <w:tcPr>
            <w:tcW w:w="3806" w:type="dxa"/>
            <w:vMerge/>
            <w:tcBorders>
              <w:top w:val="single" w:sz="4" w:space="0" w:color="auto"/>
              <w:left w:val="single" w:sz="4" w:space="0" w:color="auto"/>
              <w:bottom w:val="single" w:sz="4" w:space="0" w:color="auto"/>
              <w:right w:val="single" w:sz="4" w:space="0" w:color="auto"/>
            </w:tcBorders>
            <w:vAlign w:val="center"/>
            <w:hideMark/>
          </w:tcPr>
          <w:p w:rsidR="00483F1C" w:rsidRPr="00A306F1" w:rsidRDefault="00483F1C" w:rsidP="00EE507E">
            <w:pPr>
              <w:contextualSpacing/>
              <w:rPr>
                <w:rFonts w:ascii="Times New Roman" w:hAnsi="Times New Roman" w:cs="Times New Roman"/>
                <w:sz w:val="24"/>
                <w:szCs w:val="24"/>
                <w:lang w:val="hr-HR" w:eastAsia="ru-RU"/>
              </w:rPr>
            </w:pP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eastAsia="ru-RU"/>
              </w:rPr>
            </w:pPr>
            <w:r>
              <w:rPr>
                <w:rFonts w:ascii="Times New Roman" w:hAnsi="Times New Roman" w:cs="Times New Roman"/>
                <w:sz w:val="24"/>
                <w:szCs w:val="24"/>
                <w:lang w:eastAsia="ru-RU"/>
              </w:rPr>
              <w:t>50</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07-9</w:t>
            </w:r>
            <w:r w:rsidR="00A306F1">
              <w:rPr>
                <w:rFonts w:ascii="Times New Roman" w:eastAsia="Calibri" w:hAnsi="Times New Roman" w:cs="Times New Roman"/>
                <w:sz w:val="24"/>
                <w:szCs w:val="24"/>
              </w:rPr>
              <w:t>*</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contextualSpacing/>
              <w:rPr>
                <w:rFonts w:ascii="Times New Roman" w:hAnsi="Times New Roman" w:cs="Times New Roman"/>
                <w:sz w:val="24"/>
                <w:szCs w:val="24"/>
                <w:lang w:eastAsia="ru-RU"/>
              </w:rPr>
            </w:pPr>
            <w:r w:rsidRPr="00A306F1">
              <w:rPr>
                <w:rFonts w:ascii="Times New Roman" w:hAnsi="Times New Roman" w:cs="Times New Roman"/>
                <w:sz w:val="24"/>
                <w:szCs w:val="24"/>
              </w:rPr>
              <w:t>Призначення державної допомоги на дітей, над якими встановлено опіку чи піклування</w:t>
            </w:r>
          </w:p>
        </w:tc>
        <w:tc>
          <w:tcPr>
            <w:tcW w:w="3806" w:type="dxa"/>
            <w:vMerge/>
            <w:tcBorders>
              <w:top w:val="single" w:sz="4" w:space="0" w:color="auto"/>
              <w:left w:val="single" w:sz="4" w:space="0" w:color="auto"/>
              <w:bottom w:val="single" w:sz="4" w:space="0" w:color="auto"/>
              <w:right w:val="single" w:sz="4" w:space="0" w:color="auto"/>
            </w:tcBorders>
            <w:vAlign w:val="center"/>
            <w:hideMark/>
          </w:tcPr>
          <w:p w:rsidR="00483F1C" w:rsidRPr="00A306F1" w:rsidRDefault="00483F1C" w:rsidP="00EE507E">
            <w:pPr>
              <w:contextualSpacing/>
              <w:rPr>
                <w:rFonts w:ascii="Times New Roman" w:hAnsi="Times New Roman" w:cs="Times New Roman"/>
                <w:sz w:val="24"/>
                <w:szCs w:val="24"/>
                <w:lang w:val="hr-HR" w:eastAsia="ru-RU"/>
              </w:rPr>
            </w:pP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eastAsia="ru-RU"/>
              </w:rPr>
            </w:pPr>
            <w:r>
              <w:rPr>
                <w:rFonts w:ascii="Times New Roman" w:hAnsi="Times New Roman" w:cs="Times New Roman"/>
                <w:sz w:val="24"/>
                <w:szCs w:val="24"/>
                <w:lang w:eastAsia="ru-RU"/>
              </w:rPr>
              <w:t>51</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07-10</w:t>
            </w:r>
            <w:r w:rsidR="00A306F1">
              <w:rPr>
                <w:rFonts w:ascii="Times New Roman" w:eastAsia="Calibri" w:hAnsi="Times New Roman" w:cs="Times New Roman"/>
                <w:sz w:val="24"/>
                <w:szCs w:val="24"/>
              </w:rPr>
              <w:t>*</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contextualSpacing/>
              <w:rPr>
                <w:rFonts w:ascii="Times New Roman" w:hAnsi="Times New Roman" w:cs="Times New Roman"/>
                <w:sz w:val="24"/>
                <w:szCs w:val="24"/>
                <w:lang w:eastAsia="ru-RU"/>
              </w:rPr>
            </w:pPr>
            <w:r w:rsidRPr="00A306F1">
              <w:rPr>
                <w:rFonts w:ascii="Times New Roman" w:hAnsi="Times New Roman" w:cs="Times New Roman"/>
                <w:sz w:val="24"/>
                <w:szCs w:val="24"/>
              </w:rPr>
              <w:t>Призначення державної допомоги на дітей одиноким матерям</w:t>
            </w:r>
          </w:p>
        </w:tc>
        <w:tc>
          <w:tcPr>
            <w:tcW w:w="3806" w:type="dxa"/>
            <w:vMerge/>
            <w:tcBorders>
              <w:top w:val="single" w:sz="4" w:space="0" w:color="auto"/>
              <w:left w:val="single" w:sz="4" w:space="0" w:color="auto"/>
              <w:bottom w:val="single" w:sz="4" w:space="0" w:color="auto"/>
              <w:right w:val="single" w:sz="4" w:space="0" w:color="auto"/>
            </w:tcBorders>
            <w:vAlign w:val="center"/>
            <w:hideMark/>
          </w:tcPr>
          <w:p w:rsidR="00483F1C" w:rsidRPr="00A306F1" w:rsidRDefault="00483F1C" w:rsidP="00EE507E">
            <w:pPr>
              <w:contextualSpacing/>
              <w:rPr>
                <w:rFonts w:ascii="Times New Roman" w:hAnsi="Times New Roman" w:cs="Times New Roman"/>
                <w:sz w:val="24"/>
                <w:szCs w:val="24"/>
                <w:lang w:val="hr-HR" w:eastAsia="ru-RU"/>
              </w:rPr>
            </w:pP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eastAsia="ru-RU"/>
              </w:rPr>
            </w:pPr>
            <w:r>
              <w:rPr>
                <w:rFonts w:ascii="Times New Roman" w:hAnsi="Times New Roman" w:cs="Times New Roman"/>
                <w:sz w:val="24"/>
                <w:szCs w:val="24"/>
                <w:lang w:eastAsia="ru-RU"/>
              </w:rPr>
              <w:t>52</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07-11</w:t>
            </w:r>
            <w:r w:rsidR="00A306F1">
              <w:rPr>
                <w:rFonts w:ascii="Times New Roman" w:eastAsia="Calibri" w:hAnsi="Times New Roman" w:cs="Times New Roman"/>
                <w:sz w:val="24"/>
                <w:szCs w:val="24"/>
              </w:rPr>
              <w:t>*</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contextualSpacing/>
              <w:rPr>
                <w:rFonts w:ascii="Times New Roman" w:hAnsi="Times New Roman" w:cs="Times New Roman"/>
                <w:sz w:val="24"/>
                <w:szCs w:val="24"/>
                <w:lang w:eastAsia="ru-RU"/>
              </w:rPr>
            </w:pPr>
            <w:r w:rsidRPr="00A306F1">
              <w:rPr>
                <w:rFonts w:ascii="Times New Roman" w:hAnsi="Times New Roman" w:cs="Times New Roman"/>
                <w:sz w:val="24"/>
                <w:szCs w:val="24"/>
              </w:rPr>
              <w:t>Призначення державної соціальної  допомоги особам з інвалідністю з дитинства та дітям з інвалідністю</w:t>
            </w:r>
          </w:p>
        </w:tc>
        <w:tc>
          <w:tcPr>
            <w:tcW w:w="3806" w:type="dxa"/>
            <w:vMerge w:val="restart"/>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contextualSpacing/>
              <w:rPr>
                <w:rFonts w:ascii="Times New Roman" w:hAnsi="Times New Roman" w:cs="Times New Roman"/>
                <w:sz w:val="24"/>
                <w:szCs w:val="24"/>
              </w:rPr>
            </w:pPr>
            <w:r w:rsidRPr="00A306F1">
              <w:rPr>
                <w:rFonts w:ascii="Times New Roman" w:hAnsi="Times New Roman" w:cs="Times New Roman"/>
                <w:sz w:val="24"/>
                <w:szCs w:val="24"/>
              </w:rPr>
              <w:t>Закон України «Про державну соціальну допомогу особам з інвалідністю з дитинства та дітям з інвалідністю»</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eastAsia="ru-RU"/>
              </w:rPr>
            </w:pPr>
            <w:r>
              <w:rPr>
                <w:rFonts w:ascii="Times New Roman" w:hAnsi="Times New Roman" w:cs="Times New Roman"/>
                <w:sz w:val="24"/>
                <w:szCs w:val="24"/>
                <w:lang w:eastAsia="ru-RU"/>
              </w:rPr>
              <w:t>53</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07-12</w:t>
            </w:r>
            <w:r w:rsidR="00A306F1">
              <w:rPr>
                <w:rFonts w:ascii="Times New Roman" w:eastAsia="Calibri" w:hAnsi="Times New Roman" w:cs="Times New Roman"/>
                <w:sz w:val="24"/>
                <w:szCs w:val="24"/>
              </w:rPr>
              <w:t>*</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contextualSpacing/>
              <w:rPr>
                <w:rFonts w:ascii="Times New Roman" w:hAnsi="Times New Roman" w:cs="Times New Roman"/>
                <w:sz w:val="24"/>
                <w:szCs w:val="24"/>
                <w:lang w:eastAsia="ru-RU"/>
              </w:rPr>
            </w:pPr>
            <w:r w:rsidRPr="00A306F1">
              <w:rPr>
                <w:rFonts w:ascii="Times New Roman" w:hAnsi="Times New Roman" w:cs="Times New Roman"/>
                <w:sz w:val="24"/>
                <w:szCs w:val="24"/>
              </w:rPr>
              <w:t>Призначення надбавки на догляд за особам</w:t>
            </w:r>
            <w:r w:rsidRPr="00A306F1">
              <w:rPr>
                <w:rFonts w:ascii="Times New Roman" w:hAnsi="Times New Roman" w:cs="Times New Roman"/>
                <w:sz w:val="24"/>
                <w:szCs w:val="24"/>
                <w:lang w:val="ru-RU"/>
              </w:rPr>
              <w:t>и</w:t>
            </w:r>
            <w:r w:rsidRPr="00A306F1">
              <w:rPr>
                <w:rFonts w:ascii="Times New Roman" w:hAnsi="Times New Roman" w:cs="Times New Roman"/>
                <w:sz w:val="24"/>
                <w:szCs w:val="24"/>
              </w:rPr>
              <w:t xml:space="preserve"> з інвалідністю з дитинства та дітьми з інвалідністю</w:t>
            </w:r>
          </w:p>
        </w:tc>
        <w:tc>
          <w:tcPr>
            <w:tcW w:w="3806" w:type="dxa"/>
            <w:vMerge/>
            <w:tcBorders>
              <w:top w:val="single" w:sz="4" w:space="0" w:color="auto"/>
              <w:left w:val="single" w:sz="4" w:space="0" w:color="auto"/>
              <w:bottom w:val="single" w:sz="4" w:space="0" w:color="auto"/>
              <w:right w:val="single" w:sz="4" w:space="0" w:color="auto"/>
            </w:tcBorders>
            <w:vAlign w:val="center"/>
            <w:hideMark/>
          </w:tcPr>
          <w:p w:rsidR="00483F1C" w:rsidRPr="00A306F1" w:rsidRDefault="00483F1C" w:rsidP="00EE507E">
            <w:pPr>
              <w:contextualSpacing/>
              <w:rPr>
                <w:rFonts w:ascii="Times New Roman" w:hAnsi="Times New Roman" w:cs="Times New Roman"/>
                <w:sz w:val="24"/>
                <w:szCs w:val="24"/>
                <w:lang w:val="hr-HR" w:eastAsia="ru-RU"/>
              </w:rPr>
            </w:pP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eastAsia="ru-RU"/>
              </w:rPr>
            </w:pPr>
            <w:r>
              <w:rPr>
                <w:rFonts w:ascii="Times New Roman" w:hAnsi="Times New Roman" w:cs="Times New Roman"/>
                <w:sz w:val="24"/>
                <w:szCs w:val="24"/>
                <w:lang w:eastAsia="ru-RU"/>
              </w:rPr>
              <w:t>54</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07-13</w:t>
            </w:r>
            <w:r w:rsidR="00A306F1">
              <w:rPr>
                <w:rFonts w:ascii="Times New Roman" w:eastAsia="Calibri" w:hAnsi="Times New Roman" w:cs="Times New Roman"/>
                <w:sz w:val="24"/>
                <w:szCs w:val="24"/>
              </w:rPr>
              <w:t>*</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contextualSpacing/>
              <w:rPr>
                <w:rFonts w:ascii="Times New Roman" w:hAnsi="Times New Roman" w:cs="Times New Roman"/>
                <w:sz w:val="24"/>
                <w:szCs w:val="24"/>
                <w:lang w:eastAsia="ru-RU"/>
              </w:rPr>
            </w:pPr>
            <w:r w:rsidRPr="00A306F1">
              <w:rPr>
                <w:rFonts w:ascii="Times New Roman" w:hAnsi="Times New Roman" w:cs="Times New Roman"/>
                <w:sz w:val="24"/>
                <w:szCs w:val="24"/>
              </w:rPr>
              <w:t>Призначення державної соціальної допомоги особам, які не мають права на пенсію, та особам з інвалідністю</w:t>
            </w:r>
          </w:p>
        </w:tc>
        <w:tc>
          <w:tcPr>
            <w:tcW w:w="3806" w:type="dxa"/>
            <w:tcBorders>
              <w:top w:val="single" w:sz="4" w:space="0" w:color="auto"/>
              <w:left w:val="single" w:sz="4" w:space="0" w:color="auto"/>
              <w:bottom w:val="single" w:sz="4" w:space="0" w:color="auto"/>
              <w:right w:val="single" w:sz="4" w:space="0" w:color="auto"/>
            </w:tcBorders>
            <w:vAlign w:val="center"/>
            <w:hideMark/>
          </w:tcPr>
          <w:p w:rsidR="00483F1C" w:rsidRPr="00A306F1" w:rsidRDefault="00483F1C" w:rsidP="00EE507E">
            <w:pPr>
              <w:contextualSpacing/>
              <w:rPr>
                <w:rFonts w:ascii="Times New Roman" w:hAnsi="Times New Roman" w:cs="Times New Roman"/>
                <w:color w:val="000000"/>
                <w:sz w:val="24"/>
                <w:szCs w:val="24"/>
              </w:rPr>
            </w:pPr>
            <w:r w:rsidRPr="00A306F1">
              <w:rPr>
                <w:rFonts w:ascii="Times New Roman" w:hAnsi="Times New Roman" w:cs="Times New Roman"/>
                <w:sz w:val="24"/>
                <w:szCs w:val="24"/>
              </w:rPr>
              <w:t>Закон України «Про державну соціальну допомогу особам, які не мають права на пенсію, та особам з інвалідністю»</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eastAsia="ru-RU"/>
              </w:rPr>
            </w:pPr>
            <w:r>
              <w:rPr>
                <w:rFonts w:ascii="Times New Roman" w:hAnsi="Times New Roman" w:cs="Times New Roman"/>
                <w:sz w:val="24"/>
                <w:szCs w:val="24"/>
                <w:lang w:eastAsia="ru-RU"/>
              </w:rPr>
              <w:t>55</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07-14</w:t>
            </w:r>
            <w:r w:rsidR="00A306F1">
              <w:rPr>
                <w:rFonts w:ascii="Times New Roman" w:eastAsia="Calibri" w:hAnsi="Times New Roman" w:cs="Times New Roman"/>
                <w:sz w:val="24"/>
                <w:szCs w:val="24"/>
              </w:rPr>
              <w:t>*</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tabs>
                <w:tab w:val="left" w:pos="9214"/>
              </w:tabs>
              <w:ind w:right="-2"/>
              <w:contextualSpacing/>
              <w:rPr>
                <w:rFonts w:ascii="Times New Roman" w:hAnsi="Times New Roman" w:cs="Times New Roman"/>
                <w:color w:val="000000"/>
                <w:sz w:val="24"/>
                <w:szCs w:val="24"/>
                <w:lang w:eastAsia="ru-RU"/>
              </w:rPr>
            </w:pPr>
            <w:r w:rsidRPr="00A306F1">
              <w:rPr>
                <w:rFonts w:ascii="Times New Roman" w:hAnsi="Times New Roman" w:cs="Times New Roman"/>
                <w:sz w:val="24"/>
                <w:szCs w:val="24"/>
              </w:rPr>
              <w:t>Призначення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 в тому числі, яка доглядає за особою з інвалідністю І групи та престарілим, який досяг 80-ти річного віку</w:t>
            </w:r>
          </w:p>
        </w:tc>
        <w:tc>
          <w:tcPr>
            <w:tcW w:w="3806" w:type="dxa"/>
            <w:tcBorders>
              <w:top w:val="single" w:sz="4" w:space="0" w:color="auto"/>
              <w:left w:val="single" w:sz="4" w:space="0" w:color="auto"/>
              <w:bottom w:val="single" w:sz="4" w:space="0" w:color="auto"/>
              <w:right w:val="single" w:sz="4" w:space="0" w:color="auto"/>
            </w:tcBorders>
            <w:vAlign w:val="center"/>
            <w:hideMark/>
          </w:tcPr>
          <w:p w:rsidR="00483F1C" w:rsidRPr="00A306F1" w:rsidRDefault="00483F1C" w:rsidP="00EE507E">
            <w:pPr>
              <w:contextualSpacing/>
              <w:rPr>
                <w:rFonts w:ascii="Times New Roman" w:hAnsi="Times New Roman" w:cs="Times New Roman"/>
                <w:color w:val="000000"/>
                <w:sz w:val="24"/>
                <w:szCs w:val="24"/>
              </w:rPr>
            </w:pPr>
            <w:r w:rsidRPr="00A306F1">
              <w:rPr>
                <w:rFonts w:ascii="Times New Roman" w:hAnsi="Times New Roman" w:cs="Times New Roman"/>
                <w:color w:val="000000"/>
                <w:sz w:val="24"/>
                <w:szCs w:val="24"/>
              </w:rPr>
              <w:t>Закон України «Про соціальні послуги»</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val="ru-RU" w:eastAsia="ru-RU"/>
              </w:rPr>
            </w:pPr>
            <w:r>
              <w:rPr>
                <w:rFonts w:ascii="Times New Roman" w:hAnsi="Times New Roman" w:cs="Times New Roman"/>
                <w:sz w:val="24"/>
                <w:szCs w:val="24"/>
                <w:lang w:val="ru-RU" w:eastAsia="ru-RU"/>
              </w:rPr>
              <w:t>56</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07-15</w:t>
            </w:r>
            <w:r w:rsidR="00A306F1">
              <w:rPr>
                <w:rFonts w:ascii="Times New Roman" w:eastAsia="Calibri" w:hAnsi="Times New Roman" w:cs="Times New Roman"/>
                <w:sz w:val="24"/>
                <w:szCs w:val="24"/>
              </w:rPr>
              <w:t>*</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tabs>
                <w:tab w:val="left" w:pos="9214"/>
              </w:tabs>
              <w:ind w:right="-2"/>
              <w:contextualSpacing/>
              <w:rPr>
                <w:rFonts w:ascii="Times New Roman" w:hAnsi="Times New Roman" w:cs="Times New Roman"/>
                <w:color w:val="000000"/>
                <w:sz w:val="24"/>
                <w:szCs w:val="24"/>
                <w:lang w:eastAsia="ru-RU"/>
              </w:rPr>
            </w:pPr>
            <w:r w:rsidRPr="00A306F1">
              <w:rPr>
                <w:rFonts w:ascii="Times New Roman" w:hAnsi="Times New Roman" w:cs="Times New Roman"/>
                <w:color w:val="000000"/>
                <w:sz w:val="24"/>
                <w:szCs w:val="24"/>
              </w:rPr>
              <w:t>Призначення державної соціальної допомоги на догляд</w:t>
            </w:r>
          </w:p>
        </w:tc>
        <w:tc>
          <w:tcPr>
            <w:tcW w:w="3806" w:type="dxa"/>
            <w:tcBorders>
              <w:top w:val="single" w:sz="4" w:space="0" w:color="auto"/>
              <w:left w:val="single" w:sz="4" w:space="0" w:color="auto"/>
              <w:bottom w:val="single" w:sz="4" w:space="0" w:color="auto"/>
              <w:right w:val="single" w:sz="4" w:space="0" w:color="auto"/>
            </w:tcBorders>
            <w:vAlign w:val="center"/>
            <w:hideMark/>
          </w:tcPr>
          <w:p w:rsidR="00483F1C" w:rsidRPr="00A306F1" w:rsidRDefault="00483F1C" w:rsidP="00EE507E">
            <w:pPr>
              <w:contextualSpacing/>
              <w:rPr>
                <w:rFonts w:ascii="Times New Roman" w:hAnsi="Times New Roman" w:cs="Times New Roman"/>
                <w:color w:val="000000"/>
                <w:sz w:val="24"/>
                <w:szCs w:val="24"/>
              </w:rPr>
            </w:pPr>
            <w:r w:rsidRPr="00A306F1">
              <w:rPr>
                <w:rFonts w:ascii="Times New Roman" w:hAnsi="Times New Roman" w:cs="Times New Roman"/>
                <w:sz w:val="24"/>
                <w:szCs w:val="24"/>
              </w:rPr>
              <w:t>Закон України «Про державну соціальну допомогу особам, які не мають права на пенсію, та особам з інвалідністю»</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val="ru-RU" w:eastAsia="ru-RU"/>
              </w:rPr>
            </w:pPr>
            <w:r>
              <w:rPr>
                <w:rFonts w:ascii="Times New Roman" w:hAnsi="Times New Roman" w:cs="Times New Roman"/>
                <w:sz w:val="24"/>
                <w:szCs w:val="24"/>
                <w:lang w:val="ru-RU" w:eastAsia="ru-RU"/>
              </w:rPr>
              <w:t>57</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07-16</w:t>
            </w:r>
            <w:r w:rsidR="00A306F1">
              <w:rPr>
                <w:rFonts w:ascii="Times New Roman" w:eastAsia="Calibri" w:hAnsi="Times New Roman" w:cs="Times New Roman"/>
                <w:sz w:val="24"/>
                <w:szCs w:val="24"/>
              </w:rPr>
              <w:t>*</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numPr>
                <w:ilvl w:val="0"/>
                <w:numId w:val="1"/>
              </w:numPr>
              <w:tabs>
                <w:tab w:val="clear" w:pos="435"/>
                <w:tab w:val="num" w:pos="34"/>
                <w:tab w:val="left" w:pos="9214"/>
              </w:tabs>
              <w:autoSpaceDN w:val="0"/>
              <w:spacing w:after="0" w:line="240" w:lineRule="auto"/>
              <w:ind w:left="34" w:right="-2" w:hanging="719"/>
              <w:contextualSpacing/>
              <w:rPr>
                <w:rFonts w:ascii="Times New Roman" w:hAnsi="Times New Roman" w:cs="Times New Roman"/>
                <w:sz w:val="24"/>
                <w:szCs w:val="24"/>
                <w:lang w:eastAsia="ru-RU"/>
              </w:rPr>
            </w:pPr>
            <w:r w:rsidRPr="00A306F1">
              <w:rPr>
                <w:rFonts w:ascii="Times New Roman" w:hAnsi="Times New Roman" w:cs="Times New Roman"/>
                <w:sz w:val="24"/>
                <w:szCs w:val="24"/>
              </w:rPr>
              <w:t>Призначення грошової допомоги особі, яка проживає разом з особою з інвалідністю І чи ІІ групи внаслідок психічного розладу, яка за висновком лікарсько-консультативної комісії закладу охорони здоров</w:t>
            </w:r>
            <w:r w:rsidRPr="00A306F1">
              <w:rPr>
                <w:rFonts w:ascii="Times New Roman" w:hAnsi="Times New Roman" w:cs="Times New Roman"/>
                <w:sz w:val="24"/>
                <w:szCs w:val="24"/>
                <w:lang w:val="ru-RU"/>
              </w:rPr>
              <w:t>’</w:t>
            </w:r>
            <w:r w:rsidRPr="00A306F1">
              <w:rPr>
                <w:rFonts w:ascii="Times New Roman" w:hAnsi="Times New Roman" w:cs="Times New Roman"/>
                <w:sz w:val="24"/>
                <w:szCs w:val="24"/>
              </w:rPr>
              <w:t>я потребує постійного стороннього догляду, на догляд за нею</w:t>
            </w:r>
          </w:p>
        </w:tc>
        <w:tc>
          <w:tcPr>
            <w:tcW w:w="3806" w:type="dxa"/>
            <w:tcBorders>
              <w:top w:val="single" w:sz="4" w:space="0" w:color="auto"/>
              <w:left w:val="single" w:sz="4" w:space="0" w:color="auto"/>
              <w:bottom w:val="single" w:sz="4" w:space="0" w:color="auto"/>
              <w:right w:val="single" w:sz="4" w:space="0" w:color="auto"/>
            </w:tcBorders>
            <w:vAlign w:val="center"/>
            <w:hideMark/>
          </w:tcPr>
          <w:p w:rsidR="00483F1C" w:rsidRPr="00A306F1" w:rsidRDefault="00483F1C" w:rsidP="00EE507E">
            <w:pPr>
              <w:contextualSpacing/>
              <w:jc w:val="center"/>
              <w:rPr>
                <w:rFonts w:ascii="Times New Roman" w:hAnsi="Times New Roman" w:cs="Times New Roman"/>
                <w:sz w:val="24"/>
                <w:szCs w:val="24"/>
              </w:rPr>
            </w:pPr>
            <w:r w:rsidRPr="00A306F1">
              <w:rPr>
                <w:rFonts w:ascii="Times New Roman" w:hAnsi="Times New Roman" w:cs="Times New Roman"/>
                <w:sz w:val="24"/>
                <w:szCs w:val="24"/>
              </w:rPr>
              <w:t>Закон України «Про психіатричну допомогу»</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val="ru-RU" w:eastAsia="ru-RU"/>
              </w:rPr>
            </w:pPr>
            <w:r>
              <w:rPr>
                <w:rFonts w:ascii="Times New Roman" w:hAnsi="Times New Roman" w:cs="Times New Roman"/>
                <w:sz w:val="24"/>
                <w:szCs w:val="24"/>
                <w:lang w:val="ru-RU" w:eastAsia="ru-RU"/>
              </w:rPr>
              <w:t>58</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07-17</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contextualSpacing/>
              <w:rPr>
                <w:rFonts w:ascii="Times New Roman" w:hAnsi="Times New Roman" w:cs="Times New Roman"/>
                <w:sz w:val="24"/>
                <w:szCs w:val="24"/>
                <w:lang w:eastAsia="ru-RU"/>
              </w:rPr>
            </w:pPr>
            <w:r w:rsidRPr="00A306F1">
              <w:rPr>
                <w:rFonts w:ascii="Times New Roman" w:hAnsi="Times New Roman" w:cs="Times New Roman"/>
                <w:sz w:val="24"/>
                <w:szCs w:val="24"/>
              </w:rPr>
              <w:t>Установлення статусу, видача посвідчення особам з інвалідністю внаслідок війни</w:t>
            </w:r>
          </w:p>
        </w:tc>
        <w:tc>
          <w:tcPr>
            <w:tcW w:w="3806"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contextualSpacing/>
              <w:rPr>
                <w:rFonts w:ascii="Times New Roman" w:hAnsi="Times New Roman" w:cs="Times New Roman"/>
                <w:sz w:val="24"/>
                <w:szCs w:val="24"/>
              </w:rPr>
            </w:pPr>
            <w:r w:rsidRPr="00A306F1">
              <w:rPr>
                <w:rFonts w:ascii="Times New Roman" w:hAnsi="Times New Roman" w:cs="Times New Roman"/>
                <w:sz w:val="24"/>
                <w:szCs w:val="24"/>
              </w:rPr>
              <w:t>Закон України «Про статус ветеранів війни, гарантії їх соціального захисту»</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val="ru-RU" w:eastAsia="ru-RU"/>
              </w:rPr>
            </w:pPr>
            <w:r>
              <w:rPr>
                <w:rFonts w:ascii="Times New Roman" w:hAnsi="Times New Roman" w:cs="Times New Roman"/>
                <w:sz w:val="24"/>
                <w:szCs w:val="24"/>
                <w:lang w:val="ru-RU" w:eastAsia="ru-RU"/>
              </w:rPr>
              <w:t>59</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07-18</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contextualSpacing/>
              <w:rPr>
                <w:rFonts w:ascii="Times New Roman" w:hAnsi="Times New Roman" w:cs="Times New Roman"/>
                <w:sz w:val="24"/>
                <w:szCs w:val="24"/>
                <w:lang w:eastAsia="ru-RU"/>
              </w:rPr>
            </w:pPr>
            <w:r w:rsidRPr="00A306F1">
              <w:rPr>
                <w:rFonts w:ascii="Times New Roman" w:hAnsi="Times New Roman" w:cs="Times New Roman"/>
                <w:sz w:val="24"/>
                <w:szCs w:val="24"/>
              </w:rPr>
              <w:t>Установлення статусу, видача посвідчення учасникам війни</w:t>
            </w:r>
          </w:p>
        </w:tc>
        <w:tc>
          <w:tcPr>
            <w:tcW w:w="3806"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spacing w:line="254" w:lineRule="auto"/>
              <w:contextualSpacing/>
              <w:rPr>
                <w:rFonts w:ascii="Times New Roman" w:hAnsi="Times New Roman" w:cs="Times New Roman"/>
                <w:sz w:val="24"/>
                <w:szCs w:val="24"/>
              </w:rPr>
            </w:pPr>
            <w:r w:rsidRPr="00A306F1">
              <w:rPr>
                <w:rFonts w:ascii="Times New Roman" w:hAnsi="Times New Roman" w:cs="Times New Roman"/>
                <w:sz w:val="24"/>
                <w:szCs w:val="24"/>
              </w:rPr>
              <w:t>Закон України «Про статус ветеранів війни, гарантії їх соціального захисту»</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eastAsia="ru-RU"/>
              </w:rPr>
            </w:pPr>
            <w:r>
              <w:rPr>
                <w:rFonts w:ascii="Times New Roman" w:hAnsi="Times New Roman" w:cs="Times New Roman"/>
                <w:sz w:val="24"/>
                <w:szCs w:val="24"/>
                <w:lang w:eastAsia="ru-RU"/>
              </w:rPr>
              <w:t>60</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07-19</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contextualSpacing/>
              <w:rPr>
                <w:rFonts w:ascii="Times New Roman" w:hAnsi="Times New Roman" w:cs="Times New Roman"/>
                <w:sz w:val="24"/>
                <w:szCs w:val="24"/>
                <w:lang w:eastAsia="ru-RU"/>
              </w:rPr>
            </w:pPr>
            <w:r w:rsidRPr="00A306F1">
              <w:rPr>
                <w:rFonts w:ascii="Times New Roman" w:hAnsi="Times New Roman" w:cs="Times New Roman"/>
                <w:sz w:val="24"/>
                <w:szCs w:val="24"/>
              </w:rPr>
              <w:t xml:space="preserve">Установлення статусу, видача  посвідчення </w:t>
            </w:r>
            <w:r w:rsidRPr="00A306F1">
              <w:rPr>
                <w:rFonts w:ascii="Times New Roman" w:hAnsi="Times New Roman" w:cs="Times New Roman"/>
                <w:sz w:val="24"/>
                <w:szCs w:val="24"/>
              </w:rPr>
              <w:lastRenderedPageBreak/>
              <w:t>членам сім</w:t>
            </w:r>
            <w:r w:rsidRPr="00A306F1">
              <w:rPr>
                <w:rFonts w:ascii="Times New Roman" w:hAnsi="Times New Roman" w:cs="Times New Roman"/>
                <w:sz w:val="24"/>
                <w:szCs w:val="24"/>
                <w:lang w:val="ru-RU"/>
              </w:rPr>
              <w:t>’</w:t>
            </w:r>
            <w:r w:rsidRPr="00A306F1">
              <w:rPr>
                <w:rFonts w:ascii="Times New Roman" w:hAnsi="Times New Roman" w:cs="Times New Roman"/>
                <w:sz w:val="24"/>
                <w:szCs w:val="24"/>
              </w:rPr>
              <w:t>ї загиблого(померлого) ветерана війни</w:t>
            </w:r>
          </w:p>
        </w:tc>
        <w:tc>
          <w:tcPr>
            <w:tcW w:w="3806"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spacing w:line="254" w:lineRule="auto"/>
              <w:contextualSpacing/>
              <w:rPr>
                <w:rFonts w:ascii="Times New Roman" w:hAnsi="Times New Roman" w:cs="Times New Roman"/>
                <w:sz w:val="24"/>
                <w:szCs w:val="24"/>
              </w:rPr>
            </w:pPr>
            <w:r w:rsidRPr="00A306F1">
              <w:rPr>
                <w:rFonts w:ascii="Times New Roman" w:hAnsi="Times New Roman" w:cs="Times New Roman"/>
                <w:sz w:val="24"/>
                <w:szCs w:val="24"/>
              </w:rPr>
              <w:lastRenderedPageBreak/>
              <w:t xml:space="preserve">Закон України «Про статус </w:t>
            </w:r>
            <w:r w:rsidRPr="00A306F1">
              <w:rPr>
                <w:rFonts w:ascii="Times New Roman" w:hAnsi="Times New Roman" w:cs="Times New Roman"/>
                <w:sz w:val="24"/>
                <w:szCs w:val="24"/>
              </w:rPr>
              <w:lastRenderedPageBreak/>
              <w:t>ветеранів війни, гарантії їх соціального захисту»</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61</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07-20</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numPr>
                <w:ilvl w:val="0"/>
                <w:numId w:val="1"/>
              </w:numPr>
              <w:tabs>
                <w:tab w:val="clear" w:pos="435"/>
                <w:tab w:val="num" w:pos="0"/>
                <w:tab w:val="left" w:pos="9214"/>
              </w:tabs>
              <w:autoSpaceDN w:val="0"/>
              <w:spacing w:after="0" w:line="240" w:lineRule="auto"/>
              <w:ind w:left="34" w:right="-2" w:hanging="719"/>
              <w:contextualSpacing/>
              <w:rPr>
                <w:rFonts w:ascii="Times New Roman" w:hAnsi="Times New Roman" w:cs="Times New Roman"/>
                <w:sz w:val="24"/>
                <w:szCs w:val="24"/>
                <w:lang w:eastAsia="ru-RU"/>
              </w:rPr>
            </w:pPr>
            <w:proofErr w:type="spellStart"/>
            <w:r w:rsidRPr="00A306F1">
              <w:rPr>
                <w:rFonts w:ascii="Times New Roman" w:hAnsi="Times New Roman" w:cs="Times New Roman"/>
                <w:sz w:val="24"/>
                <w:szCs w:val="24"/>
                <w:lang w:val="ru-RU"/>
              </w:rPr>
              <w:t>Взяття</w:t>
            </w:r>
            <w:proofErr w:type="spellEnd"/>
            <w:r w:rsidRPr="00A306F1">
              <w:rPr>
                <w:rFonts w:ascii="Times New Roman" w:hAnsi="Times New Roman" w:cs="Times New Roman"/>
                <w:sz w:val="24"/>
                <w:szCs w:val="24"/>
                <w:lang w:val="ru-RU"/>
              </w:rPr>
              <w:t xml:space="preserve"> на </w:t>
            </w:r>
            <w:proofErr w:type="spellStart"/>
            <w:proofErr w:type="gramStart"/>
            <w:r w:rsidRPr="00A306F1">
              <w:rPr>
                <w:rFonts w:ascii="Times New Roman" w:hAnsi="Times New Roman" w:cs="Times New Roman"/>
                <w:sz w:val="24"/>
                <w:szCs w:val="24"/>
                <w:lang w:val="ru-RU"/>
              </w:rPr>
              <w:t>обл</w:t>
            </w:r>
            <w:proofErr w:type="gramEnd"/>
            <w:r w:rsidRPr="00A306F1">
              <w:rPr>
                <w:rFonts w:ascii="Times New Roman" w:hAnsi="Times New Roman" w:cs="Times New Roman"/>
                <w:sz w:val="24"/>
                <w:szCs w:val="24"/>
              </w:rPr>
              <w:t>ік</w:t>
            </w:r>
            <w:proofErr w:type="spellEnd"/>
            <w:r w:rsidRPr="00A306F1">
              <w:rPr>
                <w:rFonts w:ascii="Times New Roman" w:hAnsi="Times New Roman" w:cs="Times New Roman"/>
                <w:sz w:val="24"/>
                <w:szCs w:val="24"/>
              </w:rPr>
              <w:t xml:space="preserve"> для забезпечення санаторно-курортним лікуванням (путівками):</w:t>
            </w:r>
          </w:p>
          <w:p w:rsidR="00483F1C" w:rsidRPr="00A306F1" w:rsidRDefault="00483F1C" w:rsidP="00EE507E">
            <w:pPr>
              <w:numPr>
                <w:ilvl w:val="0"/>
                <w:numId w:val="1"/>
              </w:numPr>
              <w:tabs>
                <w:tab w:val="clear" w:pos="435"/>
                <w:tab w:val="num" w:pos="0"/>
                <w:tab w:val="left" w:pos="9214"/>
              </w:tabs>
              <w:autoSpaceDN w:val="0"/>
              <w:spacing w:after="0" w:line="240" w:lineRule="auto"/>
              <w:ind w:left="34" w:right="-2" w:hanging="719"/>
              <w:contextualSpacing/>
              <w:rPr>
                <w:rFonts w:ascii="Times New Roman" w:hAnsi="Times New Roman" w:cs="Times New Roman"/>
                <w:sz w:val="24"/>
                <w:szCs w:val="24"/>
              </w:rPr>
            </w:pPr>
            <w:r w:rsidRPr="00A306F1">
              <w:rPr>
                <w:rFonts w:ascii="Times New Roman" w:hAnsi="Times New Roman" w:cs="Times New Roman"/>
                <w:sz w:val="24"/>
                <w:szCs w:val="24"/>
                <w:shd w:val="clear" w:color="auto" w:fill="FFFFFF"/>
              </w:rPr>
              <w:t>- осіб з інвалідністю;</w:t>
            </w:r>
          </w:p>
          <w:p w:rsidR="00483F1C" w:rsidRPr="00A306F1" w:rsidRDefault="00483F1C" w:rsidP="00EE507E">
            <w:pPr>
              <w:numPr>
                <w:ilvl w:val="0"/>
                <w:numId w:val="1"/>
              </w:numPr>
              <w:tabs>
                <w:tab w:val="clear" w:pos="435"/>
                <w:tab w:val="num" w:pos="0"/>
                <w:tab w:val="left" w:pos="9214"/>
              </w:tabs>
              <w:autoSpaceDN w:val="0"/>
              <w:spacing w:after="0" w:line="240" w:lineRule="auto"/>
              <w:ind w:left="34" w:right="-2" w:hanging="719"/>
              <w:contextualSpacing/>
              <w:rPr>
                <w:rFonts w:ascii="Times New Roman" w:hAnsi="Times New Roman" w:cs="Times New Roman"/>
                <w:sz w:val="24"/>
                <w:szCs w:val="24"/>
              </w:rPr>
            </w:pPr>
            <w:r w:rsidRPr="00A306F1">
              <w:rPr>
                <w:rFonts w:ascii="Times New Roman" w:hAnsi="Times New Roman" w:cs="Times New Roman"/>
                <w:sz w:val="24"/>
                <w:szCs w:val="24"/>
                <w:shd w:val="clear" w:color="auto" w:fill="FFFFFF"/>
              </w:rPr>
              <w:t>-</w:t>
            </w:r>
            <w:r w:rsidRPr="00A306F1">
              <w:rPr>
                <w:rFonts w:ascii="Times New Roman" w:hAnsi="Times New Roman" w:cs="Times New Roman"/>
                <w:sz w:val="24"/>
                <w:szCs w:val="24"/>
              </w:rPr>
              <w:t xml:space="preserve"> </w:t>
            </w:r>
            <w:r w:rsidRPr="00A306F1">
              <w:rPr>
                <w:rFonts w:ascii="Times New Roman" w:hAnsi="Times New Roman" w:cs="Times New Roman"/>
                <w:sz w:val="24"/>
                <w:szCs w:val="24"/>
                <w:shd w:val="clear" w:color="auto" w:fill="FFFFFF"/>
              </w:rPr>
              <w:t>ветеранів війни та осіб, на яких поширюється дія Законів України</w:t>
            </w:r>
            <w:r w:rsidRPr="00A306F1">
              <w:rPr>
                <w:rFonts w:ascii="Times New Roman" w:hAnsi="Times New Roman" w:cs="Times New Roman"/>
                <w:sz w:val="24"/>
                <w:szCs w:val="24"/>
              </w:rPr>
              <w:t xml:space="preserve"> «Про статус ветеранів війни, гарантії їх соціального захисту» </w:t>
            </w:r>
            <w:r w:rsidRPr="00A306F1">
              <w:rPr>
                <w:rFonts w:ascii="Times New Roman" w:hAnsi="Times New Roman" w:cs="Times New Roman"/>
                <w:sz w:val="24"/>
                <w:szCs w:val="24"/>
                <w:shd w:val="clear" w:color="auto" w:fill="FFFFFF"/>
              </w:rPr>
              <w:t xml:space="preserve">та </w:t>
            </w:r>
            <w:r w:rsidRPr="00A306F1">
              <w:rPr>
                <w:rFonts w:ascii="Times New Roman" w:hAnsi="Times New Roman" w:cs="Times New Roman"/>
                <w:sz w:val="24"/>
                <w:szCs w:val="24"/>
              </w:rPr>
              <w:t>«Про жертви нацистських переслідувань»</w:t>
            </w:r>
            <w:r w:rsidRPr="00A306F1">
              <w:rPr>
                <w:rFonts w:ascii="Times New Roman" w:hAnsi="Times New Roman" w:cs="Times New Roman"/>
                <w:sz w:val="24"/>
                <w:szCs w:val="24"/>
                <w:shd w:val="clear" w:color="auto" w:fill="FFFFFF"/>
              </w:rPr>
              <w:t>;</w:t>
            </w:r>
          </w:p>
          <w:p w:rsidR="00483F1C" w:rsidRPr="00A306F1" w:rsidRDefault="00483F1C" w:rsidP="00EE507E">
            <w:pPr>
              <w:numPr>
                <w:ilvl w:val="0"/>
                <w:numId w:val="1"/>
              </w:numPr>
              <w:tabs>
                <w:tab w:val="clear" w:pos="435"/>
                <w:tab w:val="num" w:pos="0"/>
                <w:tab w:val="left" w:pos="9214"/>
              </w:tabs>
              <w:autoSpaceDN w:val="0"/>
              <w:spacing w:after="0" w:line="240" w:lineRule="auto"/>
              <w:ind w:left="34" w:right="-2" w:hanging="719"/>
              <w:contextualSpacing/>
              <w:rPr>
                <w:rFonts w:ascii="Times New Roman" w:hAnsi="Times New Roman" w:cs="Times New Roman"/>
                <w:sz w:val="24"/>
                <w:szCs w:val="24"/>
              </w:rPr>
            </w:pPr>
            <w:r w:rsidRPr="00A306F1">
              <w:rPr>
                <w:rFonts w:ascii="Times New Roman" w:hAnsi="Times New Roman" w:cs="Times New Roman"/>
                <w:sz w:val="24"/>
                <w:szCs w:val="24"/>
                <w:shd w:val="clear" w:color="auto" w:fill="FFFFFF"/>
              </w:rPr>
              <w:t>- громадян, які постраждали внаслідок Чорнобильської катастрофи</w:t>
            </w:r>
          </w:p>
        </w:tc>
        <w:tc>
          <w:tcPr>
            <w:tcW w:w="3806" w:type="dxa"/>
            <w:tcBorders>
              <w:top w:val="single" w:sz="4" w:space="0" w:color="auto"/>
              <w:left w:val="single" w:sz="4" w:space="0" w:color="auto"/>
              <w:bottom w:val="single" w:sz="4" w:space="0" w:color="auto"/>
              <w:right w:val="single" w:sz="4" w:space="0" w:color="auto"/>
            </w:tcBorders>
            <w:vAlign w:val="center"/>
          </w:tcPr>
          <w:p w:rsidR="00483F1C" w:rsidRPr="00A306F1" w:rsidRDefault="00483F1C" w:rsidP="00EE507E">
            <w:pPr>
              <w:contextualSpacing/>
              <w:rPr>
                <w:rFonts w:ascii="Times New Roman" w:hAnsi="Times New Roman" w:cs="Times New Roman"/>
                <w:sz w:val="24"/>
                <w:szCs w:val="24"/>
              </w:rPr>
            </w:pPr>
            <w:r w:rsidRPr="00A306F1">
              <w:rPr>
                <w:rFonts w:ascii="Times New Roman" w:hAnsi="Times New Roman" w:cs="Times New Roman"/>
                <w:sz w:val="24"/>
                <w:szCs w:val="24"/>
              </w:rPr>
              <w:t>Закон України «Про основи соціальної захищеності інвалідів в Україні»;</w:t>
            </w:r>
          </w:p>
          <w:p w:rsidR="00483F1C" w:rsidRPr="00A306F1" w:rsidRDefault="00483F1C" w:rsidP="00EE507E">
            <w:pPr>
              <w:contextualSpacing/>
              <w:rPr>
                <w:rFonts w:ascii="Times New Roman" w:hAnsi="Times New Roman" w:cs="Times New Roman"/>
                <w:sz w:val="24"/>
                <w:szCs w:val="24"/>
              </w:rPr>
            </w:pPr>
          </w:p>
          <w:p w:rsidR="00483F1C" w:rsidRPr="00A306F1" w:rsidRDefault="00483F1C" w:rsidP="00EE507E">
            <w:pPr>
              <w:contextualSpacing/>
              <w:rPr>
                <w:rFonts w:ascii="Times New Roman" w:hAnsi="Times New Roman" w:cs="Times New Roman"/>
                <w:sz w:val="24"/>
                <w:szCs w:val="24"/>
              </w:rPr>
            </w:pPr>
            <w:r w:rsidRPr="00A306F1">
              <w:rPr>
                <w:rFonts w:ascii="Times New Roman" w:hAnsi="Times New Roman" w:cs="Times New Roman"/>
                <w:sz w:val="24"/>
                <w:szCs w:val="24"/>
              </w:rPr>
              <w:t>Закон України «Про статус ветеранів війни, гарантії їх соціального захисту» та Закон України «Про жертви нацистських переслідувань»;</w:t>
            </w:r>
          </w:p>
          <w:p w:rsidR="00483F1C" w:rsidRPr="00A306F1" w:rsidRDefault="00483F1C" w:rsidP="00EE507E">
            <w:pPr>
              <w:contextualSpacing/>
              <w:rPr>
                <w:rFonts w:ascii="Times New Roman" w:hAnsi="Times New Roman" w:cs="Times New Roman"/>
                <w:sz w:val="24"/>
                <w:szCs w:val="24"/>
              </w:rPr>
            </w:pPr>
            <w:r w:rsidRPr="00A306F1">
              <w:rPr>
                <w:rFonts w:ascii="Times New Roman" w:hAnsi="Times New Roman" w:cs="Times New Roman"/>
                <w:sz w:val="24"/>
                <w:szCs w:val="24"/>
              </w:rPr>
              <w:t>Закон України «Про статус і соціальний захист громадян, які постраждали внаслідок Чорнобильської катастрофи»</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val="ru-RU" w:eastAsia="ru-RU"/>
              </w:rPr>
            </w:pPr>
            <w:r>
              <w:rPr>
                <w:rFonts w:ascii="Times New Roman" w:hAnsi="Times New Roman" w:cs="Times New Roman"/>
                <w:sz w:val="24"/>
                <w:szCs w:val="24"/>
                <w:lang w:val="ru-RU" w:eastAsia="ru-RU"/>
              </w:rPr>
              <w:t>62</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07-21</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contextualSpacing/>
              <w:rPr>
                <w:rFonts w:ascii="Times New Roman" w:hAnsi="Times New Roman" w:cs="Times New Roman"/>
                <w:sz w:val="24"/>
                <w:szCs w:val="24"/>
                <w:lang w:eastAsia="ru-RU"/>
              </w:rPr>
            </w:pPr>
            <w:r w:rsidRPr="00A306F1">
              <w:rPr>
                <w:rFonts w:ascii="Times New Roman" w:hAnsi="Times New Roman" w:cs="Times New Roman"/>
                <w:sz w:val="24"/>
                <w:szCs w:val="24"/>
              </w:rPr>
              <w:t>Установлення статусу, видача посвідчення ветеранам праці</w:t>
            </w:r>
          </w:p>
        </w:tc>
        <w:tc>
          <w:tcPr>
            <w:tcW w:w="3806"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contextualSpacing/>
              <w:rPr>
                <w:rFonts w:ascii="Times New Roman" w:hAnsi="Times New Roman" w:cs="Times New Roman"/>
                <w:sz w:val="24"/>
                <w:szCs w:val="24"/>
              </w:rPr>
            </w:pPr>
            <w:r w:rsidRPr="00A306F1">
              <w:rPr>
                <w:rFonts w:ascii="Times New Roman" w:hAnsi="Times New Roman" w:cs="Times New Roman"/>
                <w:sz w:val="24"/>
                <w:szCs w:val="24"/>
              </w:rPr>
              <w:t>Закон України «Про основні засади соціального захисту ветеранів праці та інших громадян похилого віку в Україні»</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val="ru-RU" w:eastAsia="ru-RU"/>
              </w:rPr>
            </w:pPr>
            <w:r>
              <w:rPr>
                <w:rFonts w:ascii="Times New Roman" w:hAnsi="Times New Roman" w:cs="Times New Roman"/>
                <w:sz w:val="24"/>
                <w:szCs w:val="24"/>
                <w:lang w:val="ru-RU" w:eastAsia="ru-RU"/>
              </w:rPr>
              <w:t>63</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07-22</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tabs>
                <w:tab w:val="left" w:pos="9214"/>
              </w:tabs>
              <w:ind w:right="-2"/>
              <w:contextualSpacing/>
              <w:rPr>
                <w:rFonts w:ascii="Times New Roman" w:hAnsi="Times New Roman" w:cs="Times New Roman"/>
                <w:sz w:val="24"/>
                <w:szCs w:val="24"/>
                <w:lang w:eastAsia="ru-RU"/>
              </w:rPr>
            </w:pPr>
            <w:r w:rsidRPr="00A306F1">
              <w:rPr>
                <w:rFonts w:ascii="Times New Roman" w:hAnsi="Times New Roman" w:cs="Times New Roman"/>
                <w:sz w:val="24"/>
                <w:szCs w:val="24"/>
              </w:rPr>
              <w:t>Проставляння штампа «Дитина війни».</w:t>
            </w:r>
          </w:p>
        </w:tc>
        <w:tc>
          <w:tcPr>
            <w:tcW w:w="3806"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ab"/>
              <w:shd w:val="clear" w:color="auto" w:fill="FFFFFF"/>
              <w:spacing w:before="0" w:beforeAutospacing="0" w:after="0" w:afterAutospacing="0"/>
              <w:contextualSpacing/>
              <w:textAlignment w:val="baseline"/>
            </w:pPr>
            <w:r w:rsidRPr="00A306F1">
              <w:t xml:space="preserve">Закон </w:t>
            </w:r>
            <w:proofErr w:type="spellStart"/>
            <w:r w:rsidRPr="00A306F1">
              <w:t>України</w:t>
            </w:r>
            <w:proofErr w:type="spellEnd"/>
            <w:r w:rsidRPr="00A306F1">
              <w:t xml:space="preserve"> «Про </w:t>
            </w:r>
            <w:proofErr w:type="spellStart"/>
            <w:proofErr w:type="gramStart"/>
            <w:r w:rsidRPr="00A306F1">
              <w:t>соц</w:t>
            </w:r>
            <w:proofErr w:type="gramEnd"/>
            <w:r w:rsidRPr="00A306F1">
              <w:t>іальний</w:t>
            </w:r>
            <w:proofErr w:type="spellEnd"/>
            <w:r w:rsidRPr="00A306F1">
              <w:t xml:space="preserve"> </w:t>
            </w:r>
            <w:proofErr w:type="spellStart"/>
            <w:r w:rsidRPr="00A306F1">
              <w:t>захист</w:t>
            </w:r>
            <w:proofErr w:type="spellEnd"/>
            <w:r w:rsidRPr="00A306F1">
              <w:t xml:space="preserve"> </w:t>
            </w:r>
            <w:proofErr w:type="spellStart"/>
            <w:r w:rsidRPr="00A306F1">
              <w:t>дітей</w:t>
            </w:r>
            <w:proofErr w:type="spellEnd"/>
            <w:r w:rsidRPr="00A306F1">
              <w:t xml:space="preserve"> </w:t>
            </w:r>
            <w:proofErr w:type="spellStart"/>
            <w:r w:rsidRPr="00A306F1">
              <w:t>війни</w:t>
            </w:r>
            <w:proofErr w:type="spellEnd"/>
            <w:r w:rsidRPr="00A306F1">
              <w:t>»</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eastAsia="ru-RU"/>
              </w:rPr>
            </w:pPr>
            <w:r>
              <w:rPr>
                <w:rFonts w:ascii="Times New Roman" w:hAnsi="Times New Roman" w:cs="Times New Roman"/>
                <w:sz w:val="24"/>
                <w:szCs w:val="24"/>
                <w:lang w:eastAsia="ru-RU"/>
              </w:rPr>
              <w:t>64</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07-23</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tabs>
                <w:tab w:val="left" w:pos="9214"/>
              </w:tabs>
              <w:ind w:right="-2"/>
              <w:contextualSpacing/>
              <w:rPr>
                <w:rFonts w:ascii="Times New Roman" w:hAnsi="Times New Roman" w:cs="Times New Roman"/>
                <w:sz w:val="24"/>
                <w:szCs w:val="24"/>
                <w:lang w:eastAsia="ru-RU"/>
              </w:rPr>
            </w:pPr>
            <w:r w:rsidRPr="00A306F1">
              <w:rPr>
                <w:rFonts w:ascii="Times New Roman" w:hAnsi="Times New Roman" w:cs="Times New Roman"/>
                <w:sz w:val="24"/>
                <w:szCs w:val="24"/>
              </w:rPr>
              <w:t>Установлення статусу та видача посвідчення жертвам нацистських переслідувань</w:t>
            </w:r>
          </w:p>
        </w:tc>
        <w:tc>
          <w:tcPr>
            <w:tcW w:w="3806" w:type="dxa"/>
            <w:tcBorders>
              <w:top w:val="single" w:sz="4" w:space="0" w:color="auto"/>
              <w:left w:val="single" w:sz="4" w:space="0" w:color="auto"/>
              <w:bottom w:val="single" w:sz="4" w:space="0" w:color="auto"/>
              <w:right w:val="single" w:sz="4" w:space="0" w:color="auto"/>
            </w:tcBorders>
            <w:vAlign w:val="center"/>
            <w:hideMark/>
          </w:tcPr>
          <w:p w:rsidR="00483F1C" w:rsidRPr="00A306F1" w:rsidRDefault="00483F1C" w:rsidP="00EE507E">
            <w:pPr>
              <w:contextualSpacing/>
              <w:rPr>
                <w:rFonts w:ascii="Times New Roman" w:hAnsi="Times New Roman" w:cs="Times New Roman"/>
                <w:sz w:val="24"/>
                <w:szCs w:val="24"/>
              </w:rPr>
            </w:pPr>
            <w:r w:rsidRPr="00A306F1">
              <w:rPr>
                <w:rFonts w:ascii="Times New Roman" w:hAnsi="Times New Roman" w:cs="Times New Roman"/>
                <w:sz w:val="24"/>
                <w:szCs w:val="24"/>
              </w:rPr>
              <w:t xml:space="preserve">Закон України «Про жертви нацистських переслідувань» </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eastAsia="ru-RU"/>
              </w:rPr>
            </w:pPr>
            <w:r>
              <w:rPr>
                <w:rFonts w:ascii="Times New Roman" w:hAnsi="Times New Roman" w:cs="Times New Roman"/>
                <w:sz w:val="24"/>
                <w:szCs w:val="24"/>
                <w:lang w:eastAsia="ru-RU"/>
              </w:rPr>
              <w:t>65</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07-24</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contextualSpacing/>
              <w:rPr>
                <w:rFonts w:ascii="Times New Roman" w:hAnsi="Times New Roman" w:cs="Times New Roman"/>
                <w:sz w:val="24"/>
                <w:szCs w:val="24"/>
                <w:lang w:eastAsia="ru-RU"/>
              </w:rPr>
            </w:pPr>
            <w:r w:rsidRPr="00A306F1">
              <w:rPr>
                <w:rFonts w:ascii="Times New Roman" w:hAnsi="Times New Roman" w:cs="Times New Roman"/>
                <w:sz w:val="24"/>
                <w:szCs w:val="24"/>
              </w:rPr>
              <w:t>Видача направлення на забезпечення технічними та іншими  засобами реабілітації осіб з інвалідністю та дітей з інвалідністю.</w:t>
            </w:r>
          </w:p>
        </w:tc>
        <w:tc>
          <w:tcPr>
            <w:tcW w:w="3806"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contextualSpacing/>
              <w:rPr>
                <w:rFonts w:ascii="Times New Roman" w:hAnsi="Times New Roman" w:cs="Times New Roman"/>
                <w:sz w:val="24"/>
                <w:szCs w:val="24"/>
              </w:rPr>
            </w:pPr>
            <w:r w:rsidRPr="00A306F1">
              <w:rPr>
                <w:rFonts w:ascii="Times New Roman" w:hAnsi="Times New Roman" w:cs="Times New Roman"/>
                <w:sz w:val="24"/>
                <w:szCs w:val="24"/>
              </w:rPr>
              <w:t>Закони України «Про реабілітацію осіб з інвалідністю в Україні»</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eastAsia="ru-RU"/>
              </w:rPr>
            </w:pPr>
            <w:r>
              <w:rPr>
                <w:rFonts w:ascii="Times New Roman" w:hAnsi="Times New Roman" w:cs="Times New Roman"/>
                <w:sz w:val="24"/>
                <w:szCs w:val="24"/>
                <w:lang w:eastAsia="ru-RU"/>
              </w:rPr>
              <w:t>66</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07-25</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contextualSpacing/>
              <w:rPr>
                <w:rFonts w:ascii="Times New Roman" w:hAnsi="Times New Roman" w:cs="Times New Roman"/>
                <w:sz w:val="24"/>
                <w:szCs w:val="24"/>
                <w:lang w:eastAsia="ru-RU"/>
              </w:rPr>
            </w:pPr>
            <w:r w:rsidRPr="00A306F1">
              <w:rPr>
                <w:rFonts w:ascii="Times New Roman" w:hAnsi="Times New Roman" w:cs="Times New Roman"/>
                <w:sz w:val="24"/>
                <w:szCs w:val="24"/>
              </w:rPr>
              <w:t>Установлення статусу, видача посвідчення особам, які постраждали внаслідок Чорнобильської катастрофи (відповідно до визначених категорій)</w:t>
            </w:r>
          </w:p>
        </w:tc>
        <w:tc>
          <w:tcPr>
            <w:tcW w:w="3806"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spacing w:line="254" w:lineRule="auto"/>
              <w:contextualSpacing/>
              <w:rPr>
                <w:rFonts w:ascii="Times New Roman" w:hAnsi="Times New Roman" w:cs="Times New Roman"/>
                <w:sz w:val="24"/>
                <w:szCs w:val="24"/>
                <w:lang w:val="hr-HR"/>
              </w:rPr>
            </w:pPr>
            <w:r w:rsidRPr="00A306F1">
              <w:rPr>
                <w:rFonts w:ascii="Times New Roman" w:hAnsi="Times New Roman" w:cs="Times New Roman"/>
                <w:sz w:val="24"/>
                <w:szCs w:val="24"/>
              </w:rPr>
              <w:t>Закон України «Про статус і соціальний захист громадян, які постраждали внаслідок Чорнобильської катастрофи»</w:t>
            </w:r>
          </w:p>
        </w:tc>
      </w:tr>
      <w:tr w:rsidR="00483F1C" w:rsidTr="00C32AC5">
        <w:trPr>
          <w:trHeight w:val="1256"/>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eastAsia="ru-RU"/>
              </w:rPr>
            </w:pPr>
            <w:r>
              <w:rPr>
                <w:rFonts w:ascii="Times New Roman" w:hAnsi="Times New Roman" w:cs="Times New Roman"/>
                <w:sz w:val="24"/>
                <w:szCs w:val="24"/>
                <w:lang w:eastAsia="ru-RU"/>
              </w:rPr>
              <w:t>67</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07-26</w:t>
            </w:r>
            <w:r w:rsidR="00A306F1">
              <w:rPr>
                <w:rFonts w:ascii="Times New Roman" w:eastAsia="Calibri" w:hAnsi="Times New Roman" w:cs="Times New Roman"/>
                <w:sz w:val="24"/>
                <w:szCs w:val="24"/>
              </w:rPr>
              <w:t>*</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rvps14"/>
              <w:spacing w:before="125" w:beforeAutospacing="0" w:after="125" w:afterAutospacing="0" w:line="15" w:lineRule="atLeast"/>
              <w:contextualSpacing/>
            </w:pPr>
            <w:r w:rsidRPr="00A306F1">
              <w:t>Призначення грошової компенсації особам з інвалідністю на бензин, ремонт і технічне обслуговування автомобілів та на транспортне обслуговування</w:t>
            </w:r>
          </w:p>
        </w:tc>
        <w:tc>
          <w:tcPr>
            <w:tcW w:w="3806"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rvps14"/>
              <w:spacing w:before="125" w:beforeAutospacing="0" w:after="125" w:afterAutospacing="0" w:line="15" w:lineRule="atLeast"/>
              <w:contextualSpacing/>
            </w:pPr>
            <w:r w:rsidRPr="00A306F1">
              <w:t>Закон України «Про реабілітацію осіб з інвалідністю в Україні»</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eastAsia="ru-RU"/>
              </w:rPr>
            </w:pPr>
            <w:r>
              <w:rPr>
                <w:rFonts w:ascii="Times New Roman" w:hAnsi="Times New Roman" w:cs="Times New Roman"/>
                <w:sz w:val="24"/>
                <w:szCs w:val="24"/>
                <w:lang w:eastAsia="ru-RU"/>
              </w:rPr>
              <w:t>68</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07-27</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tabs>
                <w:tab w:val="left" w:pos="9214"/>
              </w:tabs>
              <w:ind w:right="-2"/>
              <w:contextualSpacing/>
              <w:rPr>
                <w:rFonts w:ascii="Times New Roman" w:hAnsi="Times New Roman" w:cs="Times New Roman"/>
                <w:sz w:val="24"/>
                <w:szCs w:val="24"/>
                <w:lang w:eastAsia="ru-RU"/>
              </w:rPr>
            </w:pPr>
            <w:r w:rsidRPr="00A306F1">
              <w:rPr>
                <w:rFonts w:ascii="Times New Roman" w:hAnsi="Times New Roman" w:cs="Times New Roman"/>
                <w:sz w:val="24"/>
                <w:szCs w:val="24"/>
              </w:rPr>
              <w:t>Видача вкладки до посвідчення «Особа з інвалідністю внаслідок війни» у разі зміни групи інвалідності</w:t>
            </w:r>
          </w:p>
        </w:tc>
        <w:tc>
          <w:tcPr>
            <w:tcW w:w="3806" w:type="dxa"/>
            <w:tcBorders>
              <w:top w:val="single" w:sz="4" w:space="0" w:color="auto"/>
              <w:left w:val="single" w:sz="4" w:space="0" w:color="auto"/>
              <w:bottom w:val="single" w:sz="4" w:space="0" w:color="auto"/>
              <w:right w:val="single" w:sz="4" w:space="0" w:color="auto"/>
            </w:tcBorders>
            <w:vAlign w:val="center"/>
            <w:hideMark/>
          </w:tcPr>
          <w:p w:rsidR="00483F1C" w:rsidRPr="00A306F1" w:rsidRDefault="00483F1C" w:rsidP="00EE507E">
            <w:pPr>
              <w:contextualSpacing/>
              <w:rPr>
                <w:rStyle w:val="rvts23"/>
                <w:rFonts w:ascii="Times New Roman" w:hAnsi="Times New Roman" w:cs="Times New Roman"/>
                <w:sz w:val="24"/>
                <w:szCs w:val="24"/>
                <w:lang w:val="hr-HR"/>
              </w:rPr>
            </w:pPr>
            <w:r w:rsidRPr="00A306F1">
              <w:rPr>
                <w:rFonts w:ascii="Times New Roman" w:hAnsi="Times New Roman" w:cs="Times New Roman"/>
                <w:sz w:val="24"/>
                <w:szCs w:val="24"/>
              </w:rPr>
              <w:t xml:space="preserve">Закон України «Про статус ветеранів війни, гарантії їх соціального захисту» </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eastAsia="ru-RU"/>
              </w:rPr>
            </w:pPr>
            <w:r>
              <w:rPr>
                <w:rFonts w:ascii="Times New Roman" w:hAnsi="Times New Roman" w:cs="Times New Roman"/>
                <w:sz w:val="24"/>
                <w:szCs w:val="24"/>
                <w:lang w:eastAsia="ru-RU"/>
              </w:rPr>
              <w:t>69</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07-28</w:t>
            </w:r>
            <w:r w:rsidR="00A306F1">
              <w:rPr>
                <w:rFonts w:ascii="Times New Roman" w:eastAsia="Calibri" w:hAnsi="Times New Roman" w:cs="Times New Roman"/>
                <w:sz w:val="24"/>
                <w:szCs w:val="24"/>
              </w:rPr>
              <w:t>*</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contextualSpacing/>
              <w:rPr>
                <w:rFonts w:ascii="Times New Roman" w:hAnsi="Times New Roman" w:cs="Times New Roman"/>
                <w:sz w:val="24"/>
                <w:szCs w:val="24"/>
                <w:lang w:eastAsia="ru-RU"/>
              </w:rPr>
            </w:pPr>
            <w:r w:rsidRPr="00A306F1">
              <w:rPr>
                <w:rFonts w:ascii="Times New Roman" w:hAnsi="Times New Roman" w:cs="Times New Roman"/>
                <w:sz w:val="24"/>
                <w:szCs w:val="24"/>
              </w:rPr>
              <w:t>Призначення грошової компенсації</w:t>
            </w:r>
            <w:r w:rsidRPr="00A306F1">
              <w:rPr>
                <w:rFonts w:ascii="Times New Roman" w:hAnsi="Times New Roman" w:cs="Times New Roman"/>
                <w:sz w:val="24"/>
                <w:szCs w:val="24"/>
                <w:shd w:val="clear" w:color="auto" w:fill="FFFFFF"/>
              </w:rPr>
              <w:t xml:space="preserve"> замість санаторно-курортної путівки особам з інвалідністю внаслідок війни та прирівняним до них особам</w:t>
            </w:r>
            <w:r w:rsidRPr="00A306F1">
              <w:rPr>
                <w:rFonts w:ascii="Times New Roman" w:hAnsi="Times New Roman" w:cs="Times New Roman"/>
                <w:sz w:val="24"/>
                <w:szCs w:val="24"/>
              </w:rPr>
              <w:t xml:space="preserve"> </w:t>
            </w:r>
          </w:p>
        </w:tc>
        <w:tc>
          <w:tcPr>
            <w:tcW w:w="3806"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contextualSpacing/>
              <w:rPr>
                <w:rFonts w:ascii="Times New Roman" w:hAnsi="Times New Roman" w:cs="Times New Roman"/>
                <w:sz w:val="24"/>
                <w:szCs w:val="24"/>
                <w:lang w:val="hr-HR"/>
              </w:rPr>
            </w:pPr>
            <w:r w:rsidRPr="00A306F1">
              <w:rPr>
                <w:rFonts w:ascii="Times New Roman" w:hAnsi="Times New Roman" w:cs="Times New Roman"/>
                <w:sz w:val="24"/>
                <w:szCs w:val="24"/>
              </w:rPr>
              <w:t>Закон України «Про статус ветеранів війни, гарантії їх соціального захисту»</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eastAsia="ru-RU"/>
              </w:rPr>
            </w:pPr>
            <w:r>
              <w:rPr>
                <w:rFonts w:ascii="Times New Roman" w:hAnsi="Times New Roman" w:cs="Times New Roman"/>
                <w:sz w:val="24"/>
                <w:szCs w:val="24"/>
                <w:lang w:eastAsia="ru-RU"/>
              </w:rPr>
              <w:t>70</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07-29</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tabs>
                <w:tab w:val="left" w:pos="9214"/>
              </w:tabs>
              <w:ind w:right="-2"/>
              <w:contextualSpacing/>
              <w:rPr>
                <w:rFonts w:ascii="Times New Roman" w:hAnsi="Times New Roman" w:cs="Times New Roman"/>
                <w:sz w:val="24"/>
                <w:szCs w:val="24"/>
                <w:lang w:eastAsia="ru-RU"/>
              </w:rPr>
            </w:pPr>
            <w:r w:rsidRPr="00A306F1">
              <w:rPr>
                <w:rFonts w:ascii="Times New Roman" w:hAnsi="Times New Roman" w:cs="Times New Roman"/>
                <w:sz w:val="24"/>
                <w:szCs w:val="24"/>
              </w:rPr>
              <w:t>Видача ветеранам війни листів-талонів на право пільгового придбання квитків зі знижками, передбаченими законодавством.</w:t>
            </w:r>
          </w:p>
        </w:tc>
        <w:tc>
          <w:tcPr>
            <w:tcW w:w="3806" w:type="dxa"/>
            <w:tcBorders>
              <w:top w:val="single" w:sz="4" w:space="0" w:color="auto"/>
              <w:left w:val="single" w:sz="4" w:space="0" w:color="auto"/>
              <w:bottom w:val="single" w:sz="4" w:space="0" w:color="auto"/>
              <w:right w:val="single" w:sz="4" w:space="0" w:color="auto"/>
            </w:tcBorders>
            <w:vAlign w:val="center"/>
            <w:hideMark/>
          </w:tcPr>
          <w:p w:rsidR="00483F1C" w:rsidRPr="00A306F1" w:rsidRDefault="00483F1C" w:rsidP="00EE507E">
            <w:pPr>
              <w:contextualSpacing/>
              <w:rPr>
                <w:rFonts w:ascii="Times New Roman" w:hAnsi="Times New Roman" w:cs="Times New Roman"/>
                <w:sz w:val="24"/>
                <w:szCs w:val="24"/>
              </w:rPr>
            </w:pPr>
            <w:r w:rsidRPr="00A306F1">
              <w:rPr>
                <w:rFonts w:ascii="Times New Roman" w:hAnsi="Times New Roman" w:cs="Times New Roman"/>
                <w:sz w:val="24"/>
                <w:szCs w:val="24"/>
              </w:rPr>
              <w:t xml:space="preserve">Закон України «Про статус ветеранів війни, гарантії їх соціального захисту» </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eastAsia="ru-RU"/>
              </w:rPr>
            </w:pPr>
            <w:r>
              <w:rPr>
                <w:rFonts w:ascii="Times New Roman" w:hAnsi="Times New Roman" w:cs="Times New Roman"/>
                <w:sz w:val="24"/>
                <w:szCs w:val="24"/>
                <w:lang w:eastAsia="ru-RU"/>
              </w:rPr>
              <w:t>71</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07-30</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tabs>
                <w:tab w:val="left" w:pos="9214"/>
              </w:tabs>
              <w:ind w:right="-2"/>
              <w:contextualSpacing/>
              <w:rPr>
                <w:rFonts w:ascii="Times New Roman" w:hAnsi="Times New Roman" w:cs="Times New Roman"/>
                <w:sz w:val="24"/>
                <w:szCs w:val="24"/>
                <w:lang w:eastAsia="ru-RU"/>
              </w:rPr>
            </w:pPr>
            <w:r w:rsidRPr="00A306F1">
              <w:rPr>
                <w:rFonts w:ascii="Times New Roman" w:hAnsi="Times New Roman" w:cs="Times New Roman"/>
                <w:sz w:val="24"/>
                <w:szCs w:val="24"/>
              </w:rPr>
              <w:t xml:space="preserve">Внесення інформації про пільговиків та змін відомостей про місце проживання пільговиків до </w:t>
            </w:r>
            <w:r w:rsidRPr="00A306F1">
              <w:rPr>
                <w:rFonts w:ascii="Times New Roman" w:hAnsi="Times New Roman" w:cs="Times New Roman"/>
                <w:sz w:val="24"/>
                <w:szCs w:val="24"/>
                <w:shd w:val="clear" w:color="auto" w:fill="FFFFFF"/>
              </w:rPr>
              <w:t xml:space="preserve">Єдиного державного автоматизованого реєстру осіб, які мають </w:t>
            </w:r>
            <w:r w:rsidRPr="00A306F1">
              <w:rPr>
                <w:rFonts w:ascii="Times New Roman" w:hAnsi="Times New Roman" w:cs="Times New Roman"/>
                <w:sz w:val="24"/>
                <w:szCs w:val="24"/>
                <w:shd w:val="clear" w:color="auto" w:fill="FFFFFF"/>
              </w:rPr>
              <w:lastRenderedPageBreak/>
              <w:t>право на пільги</w:t>
            </w:r>
            <w:r w:rsidRPr="00A306F1">
              <w:rPr>
                <w:rFonts w:ascii="Times New Roman" w:hAnsi="Times New Roman" w:cs="Times New Roman"/>
                <w:sz w:val="24"/>
                <w:szCs w:val="24"/>
              </w:rPr>
              <w:t xml:space="preserve"> (ЄДАРП)</w:t>
            </w:r>
          </w:p>
        </w:tc>
        <w:tc>
          <w:tcPr>
            <w:tcW w:w="3806" w:type="dxa"/>
            <w:tcBorders>
              <w:top w:val="single" w:sz="4" w:space="0" w:color="auto"/>
              <w:left w:val="single" w:sz="4" w:space="0" w:color="auto"/>
              <w:bottom w:val="single" w:sz="4" w:space="0" w:color="auto"/>
              <w:right w:val="single" w:sz="4" w:space="0" w:color="auto"/>
            </w:tcBorders>
            <w:vAlign w:val="center"/>
            <w:hideMark/>
          </w:tcPr>
          <w:p w:rsidR="00483F1C" w:rsidRPr="00A306F1" w:rsidRDefault="00483F1C" w:rsidP="00EE507E">
            <w:pPr>
              <w:contextualSpacing/>
              <w:rPr>
                <w:rFonts w:ascii="Times New Roman" w:hAnsi="Times New Roman" w:cs="Times New Roman"/>
                <w:sz w:val="24"/>
                <w:szCs w:val="24"/>
                <w:lang w:val="hr-HR"/>
              </w:rPr>
            </w:pPr>
            <w:r w:rsidRPr="00A306F1">
              <w:rPr>
                <w:rFonts w:ascii="Times New Roman" w:hAnsi="Times New Roman" w:cs="Times New Roman"/>
                <w:sz w:val="24"/>
                <w:szCs w:val="24"/>
              </w:rPr>
              <w:lastRenderedPageBreak/>
              <w:t>Постанова Кабінету Міністрів України «Про Єдиний державний автоматизований реєстр осіб, які мають право на пільги»</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72</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07-31</w:t>
            </w:r>
            <w:r w:rsidR="00A306F1">
              <w:rPr>
                <w:rFonts w:ascii="Times New Roman" w:eastAsia="Calibri" w:hAnsi="Times New Roman" w:cs="Times New Roman"/>
                <w:sz w:val="24"/>
                <w:szCs w:val="24"/>
              </w:rPr>
              <w:t>*</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tabs>
                <w:tab w:val="left" w:pos="9214"/>
              </w:tabs>
              <w:ind w:right="-2"/>
              <w:contextualSpacing/>
              <w:rPr>
                <w:rFonts w:ascii="Times New Roman" w:hAnsi="Times New Roman" w:cs="Times New Roman"/>
                <w:sz w:val="24"/>
                <w:szCs w:val="24"/>
                <w:lang w:eastAsia="ru-RU"/>
              </w:rPr>
            </w:pPr>
            <w:r w:rsidRPr="00A306F1">
              <w:rPr>
                <w:rFonts w:ascii="Times New Roman" w:hAnsi="Times New Roman" w:cs="Times New Roman"/>
                <w:sz w:val="24"/>
                <w:szCs w:val="24"/>
              </w:rPr>
              <w:t>Призначення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w:t>
            </w:r>
          </w:p>
        </w:tc>
        <w:tc>
          <w:tcPr>
            <w:tcW w:w="3806" w:type="dxa"/>
            <w:tcBorders>
              <w:top w:val="single" w:sz="4" w:space="0" w:color="auto"/>
              <w:left w:val="single" w:sz="4" w:space="0" w:color="auto"/>
              <w:bottom w:val="single" w:sz="4" w:space="0" w:color="auto"/>
              <w:right w:val="single" w:sz="4" w:space="0" w:color="auto"/>
            </w:tcBorders>
            <w:vAlign w:val="center"/>
            <w:hideMark/>
          </w:tcPr>
          <w:p w:rsidR="00483F1C" w:rsidRPr="00A306F1" w:rsidRDefault="00483F1C" w:rsidP="00EE507E">
            <w:pPr>
              <w:contextualSpacing/>
              <w:rPr>
                <w:rFonts w:ascii="Times New Roman" w:hAnsi="Times New Roman" w:cs="Times New Roman"/>
                <w:sz w:val="24"/>
                <w:szCs w:val="24"/>
              </w:rPr>
            </w:pPr>
            <w:r w:rsidRPr="00A306F1">
              <w:rPr>
                <w:rFonts w:ascii="Times New Roman" w:hAnsi="Times New Roman" w:cs="Times New Roman"/>
                <w:sz w:val="24"/>
                <w:szCs w:val="24"/>
              </w:rPr>
              <w:t xml:space="preserve">Закон України «Про забезпечення організаційно-правових умов соціального захисту дітей-сиріт, позбавлених батьківського піклування» </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eastAsia="ru-RU"/>
              </w:rPr>
            </w:pPr>
            <w:r>
              <w:rPr>
                <w:rFonts w:ascii="Times New Roman" w:hAnsi="Times New Roman" w:cs="Times New Roman"/>
                <w:sz w:val="24"/>
                <w:szCs w:val="24"/>
                <w:lang w:eastAsia="ru-RU"/>
              </w:rPr>
              <w:t>73</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07-32</w:t>
            </w:r>
            <w:r w:rsidR="00A306F1">
              <w:rPr>
                <w:rFonts w:ascii="Times New Roman" w:eastAsia="Calibri" w:hAnsi="Times New Roman" w:cs="Times New Roman"/>
                <w:sz w:val="24"/>
                <w:szCs w:val="24"/>
              </w:rPr>
              <w:t>*</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tabs>
                <w:tab w:val="left" w:pos="9214"/>
              </w:tabs>
              <w:contextualSpacing/>
              <w:rPr>
                <w:rFonts w:ascii="Times New Roman" w:hAnsi="Times New Roman" w:cs="Times New Roman"/>
                <w:sz w:val="24"/>
                <w:szCs w:val="24"/>
                <w:lang w:eastAsia="ru-RU"/>
              </w:rPr>
            </w:pPr>
            <w:r w:rsidRPr="00A306F1">
              <w:rPr>
                <w:rFonts w:ascii="Times New Roman" w:hAnsi="Times New Roman" w:cs="Times New Roman"/>
                <w:sz w:val="24"/>
                <w:szCs w:val="24"/>
                <w:shd w:val="clear" w:color="auto" w:fill="FFFFFF"/>
              </w:rPr>
              <w:t>Призначення щомісячної адресної грошової допомоги внутрішньо переміщеним особам для покриття витрат на проживання, в тому числі на оплату житлово-комунальних послуг</w:t>
            </w:r>
          </w:p>
        </w:tc>
        <w:tc>
          <w:tcPr>
            <w:tcW w:w="3806" w:type="dxa"/>
            <w:tcBorders>
              <w:top w:val="single" w:sz="4" w:space="0" w:color="auto"/>
              <w:left w:val="single" w:sz="4" w:space="0" w:color="auto"/>
              <w:bottom w:val="single" w:sz="4" w:space="0" w:color="auto"/>
              <w:right w:val="single" w:sz="4" w:space="0" w:color="auto"/>
            </w:tcBorders>
            <w:vAlign w:val="center"/>
            <w:hideMark/>
          </w:tcPr>
          <w:p w:rsidR="00483F1C" w:rsidRPr="00A306F1" w:rsidRDefault="00483F1C" w:rsidP="00EE507E">
            <w:pPr>
              <w:contextualSpacing/>
              <w:rPr>
                <w:rFonts w:ascii="Times New Roman" w:hAnsi="Times New Roman" w:cs="Times New Roman"/>
                <w:sz w:val="24"/>
                <w:szCs w:val="24"/>
                <w:highlight w:val="green"/>
              </w:rPr>
            </w:pPr>
            <w:r w:rsidRPr="00A306F1">
              <w:rPr>
                <w:rFonts w:ascii="Times New Roman" w:hAnsi="Times New Roman" w:cs="Times New Roman"/>
                <w:sz w:val="24"/>
                <w:szCs w:val="24"/>
              </w:rPr>
              <w:t>Закон України «Про забезпечення прав і свобод внутрішньо переміщених осіб»</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eastAsia="ru-RU"/>
              </w:rPr>
            </w:pPr>
            <w:r>
              <w:rPr>
                <w:rFonts w:ascii="Times New Roman" w:hAnsi="Times New Roman" w:cs="Times New Roman"/>
                <w:sz w:val="24"/>
                <w:szCs w:val="24"/>
                <w:lang w:eastAsia="ru-RU"/>
              </w:rPr>
              <w:t>74</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07-33</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tabs>
                <w:tab w:val="left" w:pos="9214"/>
              </w:tabs>
              <w:contextualSpacing/>
              <w:rPr>
                <w:rFonts w:ascii="Times New Roman" w:hAnsi="Times New Roman" w:cs="Times New Roman"/>
                <w:sz w:val="24"/>
                <w:szCs w:val="24"/>
                <w:lang w:eastAsia="ru-RU"/>
              </w:rPr>
            </w:pPr>
            <w:r w:rsidRPr="00A306F1">
              <w:rPr>
                <w:rFonts w:ascii="Times New Roman" w:hAnsi="Times New Roman" w:cs="Times New Roman"/>
                <w:sz w:val="24"/>
                <w:szCs w:val="24"/>
              </w:rPr>
              <w:t>Повідомна реєстрація колективних договорів та угод</w:t>
            </w:r>
          </w:p>
        </w:tc>
        <w:tc>
          <w:tcPr>
            <w:tcW w:w="3806" w:type="dxa"/>
            <w:tcBorders>
              <w:top w:val="single" w:sz="4" w:space="0" w:color="auto"/>
              <w:left w:val="single" w:sz="4" w:space="0" w:color="auto"/>
              <w:bottom w:val="single" w:sz="4" w:space="0" w:color="auto"/>
              <w:right w:val="single" w:sz="4" w:space="0" w:color="auto"/>
            </w:tcBorders>
            <w:vAlign w:val="center"/>
            <w:hideMark/>
          </w:tcPr>
          <w:p w:rsidR="00483F1C" w:rsidRPr="00A306F1" w:rsidRDefault="00483F1C" w:rsidP="00EE507E">
            <w:pPr>
              <w:contextualSpacing/>
              <w:rPr>
                <w:rFonts w:ascii="Times New Roman" w:hAnsi="Times New Roman" w:cs="Times New Roman"/>
                <w:sz w:val="24"/>
                <w:szCs w:val="24"/>
              </w:rPr>
            </w:pPr>
            <w:r w:rsidRPr="00A306F1">
              <w:rPr>
                <w:rFonts w:ascii="Times New Roman" w:hAnsi="Times New Roman" w:cs="Times New Roman"/>
                <w:sz w:val="24"/>
                <w:szCs w:val="24"/>
              </w:rPr>
              <w:t>Кодекс законів про працю України; Закон України «Про колективні договори і угоди»</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eastAsia="ru-RU"/>
              </w:rPr>
            </w:pPr>
            <w:r>
              <w:rPr>
                <w:rFonts w:ascii="Times New Roman" w:hAnsi="Times New Roman" w:cs="Times New Roman"/>
                <w:sz w:val="24"/>
                <w:szCs w:val="24"/>
                <w:lang w:eastAsia="ru-RU"/>
              </w:rPr>
              <w:t>75</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07-34</w:t>
            </w:r>
            <w:r w:rsidR="00A306F1">
              <w:rPr>
                <w:rFonts w:ascii="Times New Roman" w:eastAsia="Calibri" w:hAnsi="Times New Roman" w:cs="Times New Roman"/>
                <w:sz w:val="24"/>
                <w:szCs w:val="24"/>
              </w:rPr>
              <w:t>*</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tabs>
                <w:tab w:val="left" w:pos="9214"/>
              </w:tabs>
              <w:contextualSpacing/>
              <w:rPr>
                <w:rFonts w:ascii="Times New Roman" w:hAnsi="Times New Roman" w:cs="Times New Roman"/>
                <w:sz w:val="24"/>
                <w:szCs w:val="24"/>
                <w:lang w:eastAsia="ru-RU"/>
              </w:rPr>
            </w:pPr>
            <w:r w:rsidRPr="00A306F1">
              <w:rPr>
                <w:rFonts w:ascii="Times New Roman" w:hAnsi="Times New Roman" w:cs="Times New Roman"/>
                <w:sz w:val="24"/>
                <w:szCs w:val="24"/>
              </w:rPr>
              <w:t xml:space="preserve">Призначення грошової компенсації особам з інвалідністю замість санаторно-курортної путівки та вартості самостійного </w:t>
            </w:r>
            <w:proofErr w:type="spellStart"/>
            <w:r w:rsidRPr="00A306F1">
              <w:rPr>
                <w:rFonts w:ascii="Times New Roman" w:hAnsi="Times New Roman" w:cs="Times New Roman"/>
                <w:sz w:val="24"/>
                <w:szCs w:val="24"/>
              </w:rPr>
              <w:t>санаторно-</w:t>
            </w:r>
            <w:proofErr w:type="spellEnd"/>
            <w:r w:rsidRPr="00A306F1">
              <w:rPr>
                <w:rFonts w:ascii="Times New Roman" w:hAnsi="Times New Roman" w:cs="Times New Roman"/>
                <w:sz w:val="24"/>
                <w:szCs w:val="24"/>
              </w:rPr>
              <w:t xml:space="preserve"> курортного лікування осіб з інвалідністю</w:t>
            </w:r>
          </w:p>
        </w:tc>
        <w:tc>
          <w:tcPr>
            <w:tcW w:w="3806" w:type="dxa"/>
            <w:tcBorders>
              <w:top w:val="single" w:sz="4" w:space="0" w:color="auto"/>
              <w:left w:val="single" w:sz="4" w:space="0" w:color="auto"/>
              <w:bottom w:val="single" w:sz="4" w:space="0" w:color="auto"/>
              <w:right w:val="single" w:sz="4" w:space="0" w:color="auto"/>
            </w:tcBorders>
            <w:vAlign w:val="center"/>
            <w:hideMark/>
          </w:tcPr>
          <w:p w:rsidR="00483F1C" w:rsidRPr="00A306F1" w:rsidRDefault="00483F1C" w:rsidP="00EE507E">
            <w:pPr>
              <w:contextualSpacing/>
              <w:rPr>
                <w:rFonts w:ascii="Times New Roman" w:hAnsi="Times New Roman" w:cs="Times New Roman"/>
                <w:sz w:val="24"/>
                <w:szCs w:val="24"/>
              </w:rPr>
            </w:pPr>
            <w:r w:rsidRPr="00A306F1">
              <w:rPr>
                <w:rFonts w:ascii="Times New Roman" w:hAnsi="Times New Roman" w:cs="Times New Roman"/>
                <w:sz w:val="24"/>
                <w:szCs w:val="24"/>
              </w:rPr>
              <w:t>Закон України «Про реабілітацію осіб з інвалідністю в Україні»</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eastAsia="ru-RU"/>
              </w:rPr>
            </w:pPr>
            <w:r>
              <w:rPr>
                <w:rFonts w:ascii="Times New Roman" w:hAnsi="Times New Roman" w:cs="Times New Roman"/>
                <w:sz w:val="24"/>
                <w:szCs w:val="24"/>
                <w:lang w:eastAsia="ru-RU"/>
              </w:rPr>
              <w:t>76</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07-35</w:t>
            </w:r>
            <w:r w:rsidR="00A306F1">
              <w:rPr>
                <w:rFonts w:ascii="Times New Roman" w:eastAsia="Calibri" w:hAnsi="Times New Roman" w:cs="Times New Roman"/>
                <w:sz w:val="24"/>
                <w:szCs w:val="24"/>
              </w:rPr>
              <w:t>*</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tabs>
                <w:tab w:val="left" w:pos="9214"/>
              </w:tabs>
              <w:ind w:right="-2"/>
              <w:contextualSpacing/>
              <w:rPr>
                <w:rFonts w:ascii="Times New Roman" w:hAnsi="Times New Roman" w:cs="Times New Roman"/>
                <w:sz w:val="24"/>
                <w:szCs w:val="24"/>
                <w:lang w:eastAsia="ru-RU"/>
              </w:rPr>
            </w:pPr>
            <w:r w:rsidRPr="00A306F1">
              <w:rPr>
                <w:rFonts w:ascii="Times New Roman" w:hAnsi="Times New Roman" w:cs="Times New Roman"/>
                <w:sz w:val="24"/>
                <w:szCs w:val="24"/>
              </w:rPr>
              <w:t xml:space="preserve">Призначення грошової компенсації вартості проїзду до </w:t>
            </w:r>
            <w:proofErr w:type="spellStart"/>
            <w:r w:rsidRPr="00A306F1">
              <w:rPr>
                <w:rFonts w:ascii="Times New Roman" w:hAnsi="Times New Roman" w:cs="Times New Roman"/>
                <w:sz w:val="24"/>
                <w:szCs w:val="24"/>
              </w:rPr>
              <w:t>санаторно</w:t>
            </w:r>
            <w:proofErr w:type="spellEnd"/>
            <w:r w:rsidRPr="00A306F1">
              <w:rPr>
                <w:rFonts w:ascii="Times New Roman" w:hAnsi="Times New Roman" w:cs="Times New Roman"/>
                <w:sz w:val="24"/>
                <w:szCs w:val="24"/>
              </w:rPr>
              <w:t xml:space="preserve"> курортного закладу і назад особам з інвалідністю внаслідок війни та прирівняним до них особам</w:t>
            </w:r>
          </w:p>
        </w:tc>
        <w:tc>
          <w:tcPr>
            <w:tcW w:w="3806" w:type="dxa"/>
            <w:tcBorders>
              <w:top w:val="single" w:sz="4" w:space="0" w:color="auto"/>
              <w:left w:val="single" w:sz="4" w:space="0" w:color="auto"/>
              <w:bottom w:val="single" w:sz="4" w:space="0" w:color="auto"/>
              <w:right w:val="single" w:sz="4" w:space="0" w:color="auto"/>
            </w:tcBorders>
            <w:vAlign w:val="center"/>
            <w:hideMark/>
          </w:tcPr>
          <w:p w:rsidR="00483F1C" w:rsidRPr="00A306F1" w:rsidRDefault="00483F1C" w:rsidP="00EE507E">
            <w:pPr>
              <w:contextualSpacing/>
              <w:rPr>
                <w:rFonts w:ascii="Times New Roman" w:hAnsi="Times New Roman" w:cs="Times New Roman"/>
                <w:sz w:val="24"/>
                <w:szCs w:val="24"/>
                <w:lang w:val="hr-HR"/>
              </w:rPr>
            </w:pPr>
            <w:r w:rsidRPr="00A306F1">
              <w:rPr>
                <w:rFonts w:ascii="Times New Roman" w:hAnsi="Times New Roman" w:cs="Times New Roman"/>
                <w:sz w:val="24"/>
                <w:szCs w:val="24"/>
              </w:rPr>
              <w:t>Закон України «Про статус ветеранів війни, гарантії їх соціального захисту»</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eastAsia="ru-RU"/>
              </w:rPr>
            </w:pPr>
            <w:r>
              <w:rPr>
                <w:rFonts w:ascii="Times New Roman" w:hAnsi="Times New Roman" w:cs="Times New Roman"/>
                <w:sz w:val="24"/>
                <w:szCs w:val="24"/>
                <w:lang w:eastAsia="ru-RU"/>
              </w:rPr>
              <w:t>77</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07-36</w:t>
            </w:r>
            <w:r w:rsidR="00A306F1">
              <w:rPr>
                <w:rFonts w:ascii="Times New Roman" w:eastAsia="Calibri" w:hAnsi="Times New Roman" w:cs="Times New Roman"/>
                <w:sz w:val="24"/>
                <w:szCs w:val="24"/>
              </w:rPr>
              <w:t>*</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contextualSpacing/>
              <w:rPr>
                <w:rFonts w:ascii="Times New Roman" w:hAnsi="Times New Roman" w:cs="Times New Roman"/>
                <w:sz w:val="24"/>
                <w:szCs w:val="24"/>
                <w:lang w:eastAsia="ru-RU"/>
              </w:rPr>
            </w:pPr>
            <w:r w:rsidRPr="00A306F1">
              <w:rPr>
                <w:rFonts w:ascii="Times New Roman" w:hAnsi="Times New Roman" w:cs="Times New Roman"/>
                <w:sz w:val="24"/>
                <w:szCs w:val="24"/>
              </w:rPr>
              <w:t>Призначення одноразової матеріальної  допомоги особам з інвалідністю та дітям з інвалідністю</w:t>
            </w:r>
          </w:p>
        </w:tc>
        <w:tc>
          <w:tcPr>
            <w:tcW w:w="3806"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contextualSpacing/>
              <w:rPr>
                <w:rFonts w:ascii="Times New Roman" w:hAnsi="Times New Roman" w:cs="Times New Roman"/>
                <w:sz w:val="24"/>
                <w:szCs w:val="24"/>
              </w:rPr>
            </w:pPr>
            <w:r w:rsidRPr="00A306F1">
              <w:rPr>
                <w:rFonts w:ascii="Times New Roman" w:hAnsi="Times New Roman" w:cs="Times New Roman"/>
                <w:sz w:val="24"/>
                <w:szCs w:val="24"/>
              </w:rPr>
              <w:t>Закон України «Про основи соціальної захищеності осіб з інвалідністю в Україні»</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eastAsia="ru-RU"/>
              </w:rPr>
            </w:pPr>
            <w:r>
              <w:rPr>
                <w:rFonts w:ascii="Times New Roman" w:hAnsi="Times New Roman" w:cs="Times New Roman"/>
                <w:sz w:val="24"/>
                <w:szCs w:val="24"/>
                <w:lang w:eastAsia="ru-RU"/>
              </w:rPr>
              <w:t>78</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07-37</w:t>
            </w:r>
            <w:r w:rsidR="00A306F1">
              <w:rPr>
                <w:rFonts w:ascii="Times New Roman" w:eastAsia="Calibri" w:hAnsi="Times New Roman" w:cs="Times New Roman"/>
                <w:sz w:val="24"/>
                <w:szCs w:val="24"/>
              </w:rPr>
              <w:t>*</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tabs>
                <w:tab w:val="left" w:pos="9214"/>
              </w:tabs>
              <w:contextualSpacing/>
              <w:rPr>
                <w:rFonts w:ascii="Times New Roman" w:hAnsi="Times New Roman" w:cs="Times New Roman"/>
                <w:sz w:val="24"/>
                <w:szCs w:val="24"/>
                <w:lang w:eastAsia="ru-RU"/>
              </w:rPr>
            </w:pPr>
            <w:r w:rsidRPr="00A306F1">
              <w:rPr>
                <w:rFonts w:ascii="Times New Roman" w:hAnsi="Times New Roman" w:cs="Times New Roman"/>
                <w:sz w:val="24"/>
                <w:szCs w:val="24"/>
              </w:rPr>
              <w:t>Виплата одноразової винагороди жінкам, яким присвоєно почесне звання України «Мати-героїня»</w:t>
            </w:r>
          </w:p>
        </w:tc>
        <w:tc>
          <w:tcPr>
            <w:tcW w:w="3806" w:type="dxa"/>
            <w:tcBorders>
              <w:top w:val="single" w:sz="4" w:space="0" w:color="auto"/>
              <w:left w:val="single" w:sz="4" w:space="0" w:color="auto"/>
              <w:bottom w:val="single" w:sz="4" w:space="0" w:color="auto"/>
              <w:right w:val="single" w:sz="4" w:space="0" w:color="auto"/>
            </w:tcBorders>
            <w:vAlign w:val="center"/>
            <w:hideMark/>
          </w:tcPr>
          <w:p w:rsidR="00483F1C" w:rsidRPr="00A306F1" w:rsidRDefault="00483F1C" w:rsidP="00EE507E">
            <w:pPr>
              <w:pStyle w:val="rvps14"/>
              <w:spacing w:before="0" w:beforeAutospacing="0" w:after="0" w:afterAutospacing="0"/>
              <w:contextualSpacing/>
            </w:pPr>
            <w:r w:rsidRPr="00A306F1">
              <w:rPr>
                <w:lang w:val="ru-RU"/>
              </w:rPr>
              <w:t>З</w:t>
            </w:r>
            <w:r w:rsidRPr="00A306F1">
              <w:t>а</w:t>
            </w:r>
            <w:r w:rsidRPr="00A306F1">
              <w:rPr>
                <w:lang w:val="ru-RU"/>
              </w:rPr>
              <w:t xml:space="preserve">кон </w:t>
            </w:r>
            <w:proofErr w:type="spellStart"/>
            <w:r w:rsidRPr="00A306F1">
              <w:rPr>
                <w:lang w:val="ru-RU"/>
              </w:rPr>
              <w:t>України</w:t>
            </w:r>
            <w:proofErr w:type="spellEnd"/>
            <w:r w:rsidRPr="00A306F1">
              <w:rPr>
                <w:lang w:val="ru-RU"/>
              </w:rPr>
              <w:t xml:space="preserve"> «Про </w:t>
            </w:r>
            <w:proofErr w:type="spellStart"/>
            <w:r w:rsidRPr="00A306F1">
              <w:rPr>
                <w:lang w:val="ru-RU"/>
              </w:rPr>
              <w:t>державні</w:t>
            </w:r>
            <w:proofErr w:type="spellEnd"/>
            <w:r w:rsidRPr="00A306F1">
              <w:rPr>
                <w:lang w:val="ru-RU"/>
              </w:rPr>
              <w:t xml:space="preserve"> нагороди </w:t>
            </w:r>
            <w:proofErr w:type="spellStart"/>
            <w:r w:rsidRPr="00A306F1">
              <w:rPr>
                <w:lang w:val="ru-RU"/>
              </w:rPr>
              <w:t>України</w:t>
            </w:r>
            <w:proofErr w:type="spellEnd"/>
            <w:r w:rsidRPr="00A306F1">
              <w:rPr>
                <w:lang w:val="ru-RU"/>
              </w:rPr>
              <w:t>»</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eastAsia="ru-RU"/>
              </w:rPr>
            </w:pPr>
            <w:r>
              <w:rPr>
                <w:rFonts w:ascii="Times New Roman" w:hAnsi="Times New Roman" w:cs="Times New Roman"/>
                <w:sz w:val="24"/>
                <w:szCs w:val="24"/>
                <w:lang w:eastAsia="ru-RU"/>
              </w:rPr>
              <w:t>79</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07-38</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tabs>
                <w:tab w:val="left" w:pos="9214"/>
              </w:tabs>
              <w:contextualSpacing/>
              <w:rPr>
                <w:rFonts w:ascii="Times New Roman" w:hAnsi="Times New Roman" w:cs="Times New Roman"/>
                <w:sz w:val="24"/>
                <w:szCs w:val="24"/>
                <w:lang w:eastAsia="ru-RU"/>
              </w:rPr>
            </w:pPr>
            <w:r w:rsidRPr="00A306F1">
              <w:rPr>
                <w:rFonts w:ascii="Times New Roman" w:hAnsi="Times New Roman" w:cs="Times New Roman"/>
                <w:sz w:val="24"/>
                <w:szCs w:val="24"/>
              </w:rPr>
              <w:t>Видача путівки на влаштування до будинку інтернату для громадян похилого віку та осіб з інвалідністю, геріатричного пансіонату, пансіонату для ветеранів війни і праці, психоневрологічного інтернату</w:t>
            </w:r>
          </w:p>
        </w:tc>
        <w:tc>
          <w:tcPr>
            <w:tcW w:w="3806" w:type="dxa"/>
            <w:tcBorders>
              <w:top w:val="single" w:sz="4" w:space="0" w:color="auto"/>
              <w:left w:val="single" w:sz="4" w:space="0" w:color="auto"/>
              <w:bottom w:val="single" w:sz="4" w:space="0" w:color="auto"/>
              <w:right w:val="single" w:sz="4" w:space="0" w:color="auto"/>
            </w:tcBorders>
            <w:vAlign w:val="center"/>
            <w:hideMark/>
          </w:tcPr>
          <w:p w:rsidR="00483F1C" w:rsidRPr="00A306F1" w:rsidRDefault="00483F1C" w:rsidP="00EE507E">
            <w:pPr>
              <w:pStyle w:val="rvps14"/>
              <w:spacing w:before="0" w:beforeAutospacing="0" w:after="0" w:afterAutospacing="0"/>
              <w:contextualSpacing/>
            </w:pPr>
            <w:r w:rsidRPr="00A306F1">
              <w:rPr>
                <w:bCs/>
                <w:shd w:val="clear" w:color="auto" w:fill="FFFFFF"/>
              </w:rPr>
              <w:t xml:space="preserve">Закон України «Про соціальні послуги»; Закон України «Про основні засади соціального захисту ветеранів праці та інших громадян похилого віку в Україні»; Закон України «Про психіатричну допомогу»; Закон України «Про реабілітацію осіб з інвалідністю в Україні»; Закон України «Про соціальну адаптацію осіб, які відбувають чи відбули покарання у виді обмеження волі або позбавлення волі на певний строк» </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eastAsia="ru-RU"/>
              </w:rPr>
            </w:pPr>
            <w:r>
              <w:rPr>
                <w:rFonts w:ascii="Times New Roman" w:hAnsi="Times New Roman" w:cs="Times New Roman"/>
                <w:sz w:val="24"/>
                <w:szCs w:val="24"/>
                <w:lang w:eastAsia="ru-RU"/>
              </w:rPr>
              <w:t>80</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07-39</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tabs>
                <w:tab w:val="left" w:pos="9214"/>
              </w:tabs>
              <w:contextualSpacing/>
              <w:rPr>
                <w:rFonts w:ascii="Times New Roman" w:hAnsi="Times New Roman" w:cs="Times New Roman"/>
                <w:sz w:val="24"/>
                <w:szCs w:val="24"/>
                <w:lang w:eastAsia="ru-RU"/>
              </w:rPr>
            </w:pPr>
            <w:r w:rsidRPr="00A306F1">
              <w:rPr>
                <w:rFonts w:ascii="Times New Roman" w:hAnsi="Times New Roman" w:cs="Times New Roman"/>
                <w:sz w:val="24"/>
                <w:szCs w:val="24"/>
              </w:rPr>
              <w:t xml:space="preserve">Видача направлення до реабілітаційних установ особам з інвалідністю, дітям з інвалідністю, дітям віком до 3-х років, які належать до групи ризику щодо отримання </w:t>
            </w:r>
            <w:r w:rsidRPr="00A306F1">
              <w:rPr>
                <w:rFonts w:ascii="Times New Roman" w:hAnsi="Times New Roman" w:cs="Times New Roman"/>
                <w:sz w:val="24"/>
                <w:szCs w:val="24"/>
              </w:rPr>
              <w:lastRenderedPageBreak/>
              <w:t>інвалідності</w:t>
            </w:r>
          </w:p>
        </w:tc>
        <w:tc>
          <w:tcPr>
            <w:tcW w:w="3806" w:type="dxa"/>
            <w:tcBorders>
              <w:top w:val="single" w:sz="4" w:space="0" w:color="auto"/>
              <w:left w:val="single" w:sz="4" w:space="0" w:color="auto"/>
              <w:bottom w:val="single" w:sz="4" w:space="0" w:color="auto"/>
              <w:right w:val="single" w:sz="4" w:space="0" w:color="auto"/>
            </w:tcBorders>
            <w:vAlign w:val="center"/>
            <w:hideMark/>
          </w:tcPr>
          <w:p w:rsidR="00483F1C" w:rsidRPr="00A306F1" w:rsidRDefault="00483F1C" w:rsidP="00EE507E">
            <w:pPr>
              <w:pStyle w:val="rvps14"/>
              <w:spacing w:before="0" w:beforeAutospacing="0" w:after="0" w:afterAutospacing="0"/>
              <w:contextualSpacing/>
              <w:rPr>
                <w:bCs/>
                <w:shd w:val="clear" w:color="auto" w:fill="FFFFFF"/>
              </w:rPr>
            </w:pPr>
            <w:r w:rsidRPr="00A306F1">
              <w:lastRenderedPageBreak/>
              <w:t>Закон України «Про реабілітацію осіб з інвалідністю в Україні</w:t>
            </w:r>
            <w:r w:rsidRPr="00A306F1">
              <w:rPr>
                <w:shd w:val="clear" w:color="auto" w:fill="FFFFFF"/>
              </w:rPr>
              <w:t xml:space="preserve">» </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81</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07-40</w:t>
            </w:r>
            <w:r w:rsidR="00A306F1">
              <w:rPr>
                <w:rFonts w:ascii="Times New Roman" w:eastAsia="Calibri" w:hAnsi="Times New Roman" w:cs="Times New Roman"/>
                <w:sz w:val="24"/>
                <w:szCs w:val="24"/>
              </w:rPr>
              <w:t>*</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tabs>
                <w:tab w:val="left" w:pos="9214"/>
              </w:tabs>
              <w:contextualSpacing/>
              <w:rPr>
                <w:rFonts w:ascii="Times New Roman" w:hAnsi="Times New Roman" w:cs="Times New Roman"/>
                <w:sz w:val="24"/>
                <w:szCs w:val="24"/>
                <w:lang w:eastAsia="ru-RU"/>
              </w:rPr>
            </w:pPr>
            <w:r w:rsidRPr="00A306F1">
              <w:rPr>
                <w:rFonts w:ascii="Times New Roman" w:hAnsi="Times New Roman" w:cs="Times New Roman"/>
                <w:sz w:val="24"/>
                <w:szCs w:val="24"/>
              </w:rPr>
              <w:t>Призначення допомоги на поховання у разі смерті особи з інвалідністю з дитинства, дитини з інвалідністю або одержувача соціальної допомоги особам, які не мають право на пенсію, та особам з інвалідністю.</w:t>
            </w:r>
          </w:p>
        </w:tc>
        <w:tc>
          <w:tcPr>
            <w:tcW w:w="3806" w:type="dxa"/>
            <w:tcBorders>
              <w:top w:val="single" w:sz="4" w:space="0" w:color="auto"/>
              <w:left w:val="single" w:sz="4" w:space="0" w:color="auto"/>
              <w:bottom w:val="single" w:sz="4" w:space="0" w:color="auto"/>
              <w:right w:val="single" w:sz="4" w:space="0" w:color="auto"/>
            </w:tcBorders>
            <w:vAlign w:val="center"/>
            <w:hideMark/>
          </w:tcPr>
          <w:p w:rsidR="00483F1C" w:rsidRPr="00A306F1" w:rsidRDefault="00483F1C" w:rsidP="00EE507E">
            <w:pPr>
              <w:contextualSpacing/>
              <w:rPr>
                <w:rFonts w:ascii="Times New Roman" w:hAnsi="Times New Roman" w:cs="Times New Roman"/>
                <w:sz w:val="24"/>
                <w:szCs w:val="24"/>
              </w:rPr>
            </w:pPr>
            <w:r w:rsidRPr="00A306F1">
              <w:rPr>
                <w:rFonts w:ascii="Times New Roman" w:hAnsi="Times New Roman" w:cs="Times New Roman"/>
                <w:sz w:val="24"/>
                <w:szCs w:val="24"/>
              </w:rPr>
              <w:t>Закон України «Про державну соціальну допомогу особам з інвалідністю з дитинства та дітям з інвалідністю»;</w:t>
            </w:r>
          </w:p>
          <w:p w:rsidR="00483F1C" w:rsidRPr="00A306F1" w:rsidRDefault="00483F1C" w:rsidP="00EE507E">
            <w:pPr>
              <w:contextualSpacing/>
              <w:rPr>
                <w:rFonts w:ascii="Times New Roman" w:hAnsi="Times New Roman" w:cs="Times New Roman"/>
                <w:sz w:val="24"/>
                <w:szCs w:val="24"/>
                <w:lang w:val="hr-HR"/>
              </w:rPr>
            </w:pPr>
            <w:r w:rsidRPr="00A306F1">
              <w:rPr>
                <w:rFonts w:ascii="Times New Roman" w:hAnsi="Times New Roman" w:cs="Times New Roman"/>
                <w:sz w:val="24"/>
                <w:szCs w:val="24"/>
              </w:rPr>
              <w:t>Закон України «Про державну соціальну допомогу особам, які не мають права на пенсію, та особам з інвалідністю»</w:t>
            </w:r>
          </w:p>
        </w:tc>
      </w:tr>
      <w:tr w:rsidR="00483F1C" w:rsidRPr="00EE507E"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eastAsia="ru-RU"/>
              </w:rPr>
            </w:pPr>
            <w:r>
              <w:rPr>
                <w:rFonts w:ascii="Times New Roman" w:hAnsi="Times New Roman" w:cs="Times New Roman"/>
                <w:sz w:val="24"/>
                <w:szCs w:val="24"/>
                <w:lang w:eastAsia="ru-RU"/>
              </w:rPr>
              <w:t>82</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07-41</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tabs>
                <w:tab w:val="left" w:pos="9214"/>
              </w:tabs>
              <w:contextualSpacing/>
              <w:rPr>
                <w:rFonts w:ascii="Times New Roman" w:hAnsi="Times New Roman" w:cs="Times New Roman"/>
                <w:sz w:val="24"/>
                <w:szCs w:val="24"/>
                <w:lang w:val="ru-RU" w:eastAsia="ru-RU"/>
              </w:rPr>
            </w:pPr>
            <w:r w:rsidRPr="00A306F1">
              <w:rPr>
                <w:rFonts w:ascii="Times New Roman" w:hAnsi="Times New Roman" w:cs="Times New Roman"/>
                <w:sz w:val="24"/>
                <w:szCs w:val="24"/>
              </w:rPr>
              <w:t>Видача особам з інвалідністю направлень на проходження курсу професійної реабілітації в професійно-реабілітаційних центрах України</w:t>
            </w:r>
          </w:p>
        </w:tc>
        <w:tc>
          <w:tcPr>
            <w:tcW w:w="3806" w:type="dxa"/>
            <w:tcBorders>
              <w:top w:val="single" w:sz="4" w:space="0" w:color="auto"/>
              <w:left w:val="single" w:sz="4" w:space="0" w:color="auto"/>
              <w:bottom w:val="single" w:sz="4" w:space="0" w:color="auto"/>
              <w:right w:val="single" w:sz="4" w:space="0" w:color="auto"/>
            </w:tcBorders>
            <w:vAlign w:val="center"/>
            <w:hideMark/>
          </w:tcPr>
          <w:p w:rsidR="00483F1C" w:rsidRPr="00A306F1" w:rsidRDefault="00483F1C" w:rsidP="00EE507E">
            <w:pPr>
              <w:contextualSpacing/>
              <w:rPr>
                <w:rFonts w:ascii="Times New Roman" w:hAnsi="Times New Roman" w:cs="Times New Roman"/>
                <w:sz w:val="24"/>
                <w:szCs w:val="24"/>
                <w:lang w:val="hr-HR"/>
              </w:rPr>
            </w:pPr>
            <w:r w:rsidRPr="00A306F1">
              <w:rPr>
                <w:rFonts w:ascii="Times New Roman" w:hAnsi="Times New Roman" w:cs="Times New Roman"/>
                <w:sz w:val="24"/>
                <w:szCs w:val="24"/>
              </w:rPr>
              <w:t>Закон України «Про основи соціальної захищеності осіб з інвалідністю в Україні»</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eastAsia="ru-RU"/>
              </w:rPr>
            </w:pPr>
            <w:r>
              <w:rPr>
                <w:rFonts w:ascii="Times New Roman" w:hAnsi="Times New Roman" w:cs="Times New Roman"/>
                <w:sz w:val="24"/>
                <w:szCs w:val="24"/>
                <w:lang w:eastAsia="ru-RU"/>
              </w:rPr>
              <w:t>83</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07-42</w:t>
            </w:r>
            <w:r w:rsidR="00A306F1">
              <w:rPr>
                <w:rFonts w:ascii="Times New Roman" w:eastAsia="Calibri" w:hAnsi="Times New Roman" w:cs="Times New Roman"/>
                <w:sz w:val="24"/>
                <w:szCs w:val="24"/>
              </w:rPr>
              <w:t>*</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tabs>
                <w:tab w:val="left" w:pos="9214"/>
              </w:tabs>
              <w:ind w:right="-2"/>
              <w:contextualSpacing/>
              <w:rPr>
                <w:rFonts w:ascii="Times New Roman" w:hAnsi="Times New Roman" w:cs="Times New Roman"/>
                <w:color w:val="000000"/>
                <w:sz w:val="24"/>
                <w:szCs w:val="24"/>
                <w:lang w:eastAsia="ru-RU"/>
              </w:rPr>
            </w:pPr>
            <w:r w:rsidRPr="00A306F1">
              <w:rPr>
                <w:rFonts w:ascii="Times New Roman" w:hAnsi="Times New Roman" w:cs="Times New Roman"/>
                <w:sz w:val="24"/>
                <w:szCs w:val="24"/>
              </w:rPr>
              <w:t xml:space="preserve">Призначення грошової компенсації </w:t>
            </w:r>
            <w:r w:rsidRPr="00A306F1">
              <w:rPr>
                <w:rFonts w:ascii="Times New Roman" w:hAnsi="Times New Roman" w:cs="Times New Roman"/>
                <w:sz w:val="24"/>
                <w:szCs w:val="24"/>
                <w:shd w:val="clear" w:color="auto" w:fill="FFFFFF"/>
              </w:rPr>
              <w:t>замість санаторно-курортної путівки громадянам, які постраждали внаслідок Чорнобильської катастрофи</w:t>
            </w:r>
          </w:p>
        </w:tc>
        <w:tc>
          <w:tcPr>
            <w:tcW w:w="3806" w:type="dxa"/>
            <w:tcBorders>
              <w:top w:val="single" w:sz="4" w:space="0" w:color="auto"/>
              <w:left w:val="single" w:sz="4" w:space="0" w:color="auto"/>
              <w:bottom w:val="single" w:sz="4" w:space="0" w:color="auto"/>
              <w:right w:val="single" w:sz="4" w:space="0" w:color="auto"/>
            </w:tcBorders>
            <w:vAlign w:val="center"/>
            <w:hideMark/>
          </w:tcPr>
          <w:p w:rsidR="00483F1C" w:rsidRPr="00A306F1" w:rsidRDefault="00483F1C" w:rsidP="00EE507E">
            <w:pPr>
              <w:contextualSpacing/>
              <w:rPr>
                <w:rFonts w:ascii="Times New Roman" w:hAnsi="Times New Roman" w:cs="Times New Roman"/>
                <w:color w:val="000000"/>
                <w:sz w:val="24"/>
                <w:szCs w:val="24"/>
              </w:rPr>
            </w:pPr>
            <w:r w:rsidRPr="00A306F1">
              <w:rPr>
                <w:rFonts w:ascii="Times New Roman" w:hAnsi="Times New Roman" w:cs="Times New Roman"/>
                <w:sz w:val="24"/>
                <w:szCs w:val="24"/>
              </w:rPr>
              <w:t>Закон України «Про статус і соціальний захист громадян, які постраждали внаслідок Чорнобильської катастрофи»</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eastAsia="ru-RU"/>
              </w:rPr>
            </w:pPr>
            <w:r>
              <w:rPr>
                <w:rFonts w:ascii="Times New Roman" w:hAnsi="Times New Roman" w:cs="Times New Roman"/>
                <w:sz w:val="24"/>
                <w:szCs w:val="24"/>
                <w:lang w:eastAsia="ru-RU"/>
              </w:rPr>
              <w:t>84</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A306F1" w:rsidP="00EE507E">
            <w:pPr>
              <w:pStyle w:val="10"/>
              <w:spacing w:after="0" w:line="240" w:lineRule="auto"/>
              <w:ind w:left="0"/>
              <w:contextualSpacing/>
              <w:rPr>
                <w:rFonts w:ascii="Times New Roman" w:hAnsi="Times New Roman" w:cs="Times New Roman"/>
                <w:sz w:val="24"/>
                <w:szCs w:val="24"/>
                <w:lang w:eastAsia="ru-RU"/>
              </w:rPr>
            </w:pPr>
            <w:r>
              <w:rPr>
                <w:rFonts w:ascii="Times New Roman" w:hAnsi="Times New Roman" w:cs="Times New Roman"/>
                <w:sz w:val="24"/>
                <w:szCs w:val="24"/>
                <w:lang w:eastAsia="ru-RU"/>
              </w:rPr>
              <w:t>07-</w:t>
            </w:r>
            <w:r w:rsidR="00483F1C" w:rsidRPr="00A306F1">
              <w:rPr>
                <w:rFonts w:ascii="Times New Roman" w:hAnsi="Times New Roman" w:cs="Times New Roman"/>
                <w:sz w:val="24"/>
                <w:szCs w:val="24"/>
                <w:lang w:eastAsia="ru-RU"/>
              </w:rPr>
              <w:t>43</w:t>
            </w:r>
            <w:r>
              <w:rPr>
                <w:rFonts w:ascii="Times New Roman" w:eastAsia="Calibri" w:hAnsi="Times New Roman" w:cs="Times New Roman"/>
                <w:sz w:val="24"/>
                <w:szCs w:val="24"/>
              </w:rPr>
              <w:t>*</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tabs>
                <w:tab w:val="left" w:pos="9214"/>
              </w:tabs>
              <w:contextualSpacing/>
              <w:rPr>
                <w:rFonts w:ascii="Times New Roman" w:hAnsi="Times New Roman" w:cs="Times New Roman"/>
                <w:sz w:val="24"/>
                <w:szCs w:val="24"/>
                <w:lang w:eastAsia="ru-RU"/>
              </w:rPr>
            </w:pPr>
            <w:r w:rsidRPr="00A306F1">
              <w:rPr>
                <w:rFonts w:ascii="Times New Roman" w:hAnsi="Times New Roman" w:cs="Times New Roman"/>
                <w:sz w:val="24"/>
                <w:szCs w:val="24"/>
              </w:rPr>
              <w:t>Призначення одноразової матеріальної допомоги особам, які постраждали від торгівлі людьми</w:t>
            </w:r>
          </w:p>
        </w:tc>
        <w:tc>
          <w:tcPr>
            <w:tcW w:w="3806" w:type="dxa"/>
            <w:tcBorders>
              <w:top w:val="single" w:sz="4" w:space="0" w:color="auto"/>
              <w:left w:val="single" w:sz="4" w:space="0" w:color="auto"/>
              <w:bottom w:val="single" w:sz="4" w:space="0" w:color="auto"/>
              <w:right w:val="single" w:sz="4" w:space="0" w:color="auto"/>
            </w:tcBorders>
            <w:vAlign w:val="center"/>
            <w:hideMark/>
          </w:tcPr>
          <w:p w:rsidR="00483F1C" w:rsidRPr="00A306F1" w:rsidRDefault="00483F1C" w:rsidP="00EE507E">
            <w:pPr>
              <w:contextualSpacing/>
              <w:rPr>
                <w:rFonts w:ascii="Times New Roman" w:hAnsi="Times New Roman" w:cs="Times New Roman"/>
                <w:sz w:val="24"/>
                <w:szCs w:val="24"/>
                <w:lang w:val="hr-HR"/>
              </w:rPr>
            </w:pPr>
            <w:r w:rsidRPr="00A306F1">
              <w:rPr>
                <w:rFonts w:ascii="Times New Roman" w:hAnsi="Times New Roman" w:cs="Times New Roman"/>
                <w:sz w:val="24"/>
                <w:szCs w:val="24"/>
              </w:rPr>
              <w:t>Закон України «Про протидію торгівлі людьми»</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eastAsia="ru-RU"/>
              </w:rPr>
            </w:pPr>
            <w:r>
              <w:rPr>
                <w:rFonts w:ascii="Times New Roman" w:hAnsi="Times New Roman" w:cs="Times New Roman"/>
                <w:sz w:val="24"/>
                <w:szCs w:val="24"/>
                <w:lang w:eastAsia="ru-RU"/>
              </w:rPr>
              <w:t>85</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07-44</w:t>
            </w:r>
            <w:r w:rsidR="00A306F1">
              <w:rPr>
                <w:rFonts w:ascii="Times New Roman" w:eastAsia="Calibri" w:hAnsi="Times New Roman" w:cs="Times New Roman"/>
                <w:sz w:val="24"/>
                <w:szCs w:val="24"/>
              </w:rPr>
              <w:t>*</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tabs>
                <w:tab w:val="left" w:pos="9214"/>
              </w:tabs>
              <w:contextualSpacing/>
              <w:rPr>
                <w:rFonts w:ascii="Times New Roman" w:hAnsi="Times New Roman" w:cs="Times New Roman"/>
                <w:sz w:val="24"/>
                <w:szCs w:val="24"/>
                <w:shd w:val="clear" w:color="auto" w:fill="FFFFFF"/>
                <w:lang w:eastAsia="ru-RU"/>
              </w:rPr>
            </w:pPr>
            <w:r w:rsidRPr="00A306F1">
              <w:rPr>
                <w:rFonts w:ascii="Times New Roman" w:hAnsi="Times New Roman" w:cs="Times New Roman"/>
                <w:sz w:val="24"/>
                <w:szCs w:val="24"/>
                <w:shd w:val="clear" w:color="auto" w:fill="FFFFFF"/>
              </w:rPr>
              <w:t>Призначення компенсацій та допомоги:</w:t>
            </w:r>
          </w:p>
          <w:p w:rsidR="00483F1C" w:rsidRPr="00A306F1" w:rsidRDefault="00483F1C" w:rsidP="00EE507E">
            <w:pPr>
              <w:tabs>
                <w:tab w:val="left" w:pos="9214"/>
              </w:tabs>
              <w:contextualSpacing/>
              <w:rPr>
                <w:rFonts w:ascii="Times New Roman" w:hAnsi="Times New Roman" w:cs="Times New Roman"/>
                <w:sz w:val="24"/>
                <w:szCs w:val="24"/>
                <w:shd w:val="clear" w:color="auto" w:fill="FFFFFF"/>
              </w:rPr>
            </w:pPr>
            <w:r w:rsidRPr="00A306F1">
              <w:rPr>
                <w:rFonts w:ascii="Times New Roman" w:hAnsi="Times New Roman" w:cs="Times New Roman"/>
                <w:sz w:val="24"/>
                <w:szCs w:val="24"/>
                <w:shd w:val="clear" w:color="auto" w:fill="FFFFFF"/>
              </w:rPr>
              <w:t>- учасникам ліквідації наслідків аварії на Чорнобильській АЕС, громадянам, які брали участь у ліквідації інших ядерних аварій та випробувань, у військових навчаннях із застосуванням ядерної зброї, у складанні ядерних зарядів та здійсненні на них регламентних робіт, віднесеним до категорії 1, або 2, або 3, потерпілим від Чорнобильської катастрофи, віднесеним до категорії 1, або 2, або 3, потерпілим від радіаційного опромінення, віднесеним до категорії 1 або 2;</w:t>
            </w:r>
          </w:p>
          <w:p w:rsidR="00483F1C" w:rsidRPr="00A306F1" w:rsidRDefault="00483F1C" w:rsidP="00EE507E">
            <w:pPr>
              <w:tabs>
                <w:tab w:val="left" w:pos="9214"/>
              </w:tabs>
              <w:contextualSpacing/>
              <w:rPr>
                <w:rFonts w:ascii="Times New Roman" w:hAnsi="Times New Roman" w:cs="Times New Roman"/>
                <w:sz w:val="24"/>
                <w:szCs w:val="24"/>
              </w:rPr>
            </w:pPr>
            <w:r w:rsidRPr="00A306F1">
              <w:rPr>
                <w:rFonts w:ascii="Times New Roman" w:hAnsi="Times New Roman" w:cs="Times New Roman"/>
                <w:sz w:val="24"/>
                <w:szCs w:val="24"/>
                <w:shd w:val="clear" w:color="auto" w:fill="FFFFFF"/>
              </w:rPr>
              <w:t>- діт</w:t>
            </w:r>
            <w:r w:rsidR="00A306F1" w:rsidRPr="00A306F1">
              <w:rPr>
                <w:rFonts w:ascii="Times New Roman" w:hAnsi="Times New Roman" w:cs="Times New Roman"/>
                <w:sz w:val="24"/>
                <w:szCs w:val="24"/>
                <w:shd w:val="clear" w:color="auto" w:fill="FFFFFF"/>
              </w:rPr>
              <w:t>ям, які потерпіли від Чорнобиль</w:t>
            </w:r>
            <w:r w:rsidRPr="00A306F1">
              <w:rPr>
                <w:rFonts w:ascii="Times New Roman" w:hAnsi="Times New Roman" w:cs="Times New Roman"/>
                <w:sz w:val="24"/>
                <w:szCs w:val="24"/>
                <w:shd w:val="clear" w:color="auto" w:fill="FFFFFF"/>
              </w:rPr>
              <w:t>ської катастрофи, дітям з інвалідністю, інвалідність яких пов’язана з Чорнобильською катастрофою, та їхнім батькам</w:t>
            </w:r>
          </w:p>
        </w:tc>
        <w:tc>
          <w:tcPr>
            <w:tcW w:w="3806" w:type="dxa"/>
            <w:tcBorders>
              <w:top w:val="single" w:sz="4" w:space="0" w:color="auto"/>
              <w:left w:val="single" w:sz="4" w:space="0" w:color="auto"/>
              <w:bottom w:val="single" w:sz="4" w:space="0" w:color="auto"/>
              <w:right w:val="single" w:sz="4" w:space="0" w:color="auto"/>
            </w:tcBorders>
            <w:vAlign w:val="center"/>
            <w:hideMark/>
          </w:tcPr>
          <w:p w:rsidR="00483F1C" w:rsidRPr="00A306F1" w:rsidRDefault="00483F1C" w:rsidP="00EE507E">
            <w:pPr>
              <w:contextualSpacing/>
              <w:jc w:val="both"/>
              <w:rPr>
                <w:rFonts w:ascii="Times New Roman" w:hAnsi="Times New Roman" w:cs="Times New Roman"/>
                <w:sz w:val="24"/>
                <w:szCs w:val="24"/>
              </w:rPr>
            </w:pPr>
            <w:r w:rsidRPr="00A306F1">
              <w:rPr>
                <w:rFonts w:ascii="Times New Roman" w:hAnsi="Times New Roman" w:cs="Times New Roman"/>
                <w:sz w:val="24"/>
                <w:szCs w:val="24"/>
              </w:rPr>
              <w:t>Закон України «Про статус і соціальний захист громадян, які постраждали внаслідок</w:t>
            </w:r>
          </w:p>
          <w:p w:rsidR="00483F1C" w:rsidRPr="00A306F1" w:rsidRDefault="00483F1C" w:rsidP="00EE507E">
            <w:pPr>
              <w:contextualSpacing/>
              <w:jc w:val="both"/>
              <w:rPr>
                <w:rFonts w:ascii="Times New Roman" w:hAnsi="Times New Roman" w:cs="Times New Roman"/>
                <w:sz w:val="24"/>
                <w:szCs w:val="24"/>
                <w:lang w:val="hr-HR"/>
              </w:rPr>
            </w:pPr>
            <w:r w:rsidRPr="00A306F1">
              <w:rPr>
                <w:rFonts w:ascii="Times New Roman" w:hAnsi="Times New Roman" w:cs="Times New Roman"/>
                <w:sz w:val="24"/>
                <w:szCs w:val="24"/>
              </w:rPr>
              <w:t>Чорнобильської катастрофи»</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eastAsia="ru-RU"/>
              </w:rPr>
            </w:pPr>
            <w:r>
              <w:rPr>
                <w:rFonts w:ascii="Times New Roman" w:hAnsi="Times New Roman" w:cs="Times New Roman"/>
                <w:sz w:val="24"/>
                <w:szCs w:val="24"/>
                <w:lang w:eastAsia="ru-RU"/>
              </w:rPr>
              <w:t>86</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07-45</w:t>
            </w:r>
            <w:r w:rsidR="00A306F1">
              <w:rPr>
                <w:rFonts w:ascii="Times New Roman" w:eastAsia="Calibri" w:hAnsi="Times New Roman" w:cs="Times New Roman"/>
                <w:sz w:val="24"/>
                <w:szCs w:val="24"/>
              </w:rPr>
              <w:t>*</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tabs>
                <w:tab w:val="left" w:pos="9214"/>
              </w:tabs>
              <w:contextualSpacing/>
              <w:rPr>
                <w:rFonts w:ascii="Times New Roman" w:hAnsi="Times New Roman" w:cs="Times New Roman"/>
                <w:sz w:val="24"/>
                <w:szCs w:val="24"/>
                <w:lang w:eastAsia="ru-RU"/>
              </w:rPr>
            </w:pPr>
            <w:r w:rsidRPr="00A306F1">
              <w:rPr>
                <w:rFonts w:ascii="Times New Roman" w:hAnsi="Times New Roman" w:cs="Times New Roman"/>
                <w:sz w:val="24"/>
                <w:szCs w:val="24"/>
              </w:rPr>
              <w:t>Призначення одноразової компенсації :</w:t>
            </w:r>
          </w:p>
          <w:p w:rsidR="00483F1C" w:rsidRPr="00A306F1" w:rsidRDefault="00483F1C" w:rsidP="00EE507E">
            <w:pPr>
              <w:tabs>
                <w:tab w:val="left" w:pos="9214"/>
              </w:tabs>
              <w:contextualSpacing/>
              <w:rPr>
                <w:rFonts w:ascii="Times New Roman" w:hAnsi="Times New Roman" w:cs="Times New Roman"/>
                <w:sz w:val="24"/>
                <w:szCs w:val="24"/>
              </w:rPr>
            </w:pPr>
            <w:r w:rsidRPr="00A306F1">
              <w:rPr>
                <w:rFonts w:ascii="Times New Roman" w:hAnsi="Times New Roman" w:cs="Times New Roman"/>
                <w:sz w:val="24"/>
                <w:szCs w:val="24"/>
              </w:rPr>
              <w:t xml:space="preserve">- </w:t>
            </w:r>
            <w:r w:rsidRPr="00A306F1">
              <w:rPr>
                <w:rFonts w:ascii="Times New Roman" w:hAnsi="Times New Roman" w:cs="Times New Roman"/>
                <w:sz w:val="24"/>
                <w:szCs w:val="24"/>
                <w:shd w:val="clear" w:color="auto" w:fill="FFFFFF"/>
              </w:rPr>
              <w:t>сім’ям, які втратили годувальника із числа учасників ліквідації наслідків аварії на Чорнобильській АЕС, смерть яких пов’язана з Чорнобильською катастрофою</w:t>
            </w:r>
            <w:r w:rsidRPr="00A306F1">
              <w:rPr>
                <w:rFonts w:ascii="Times New Roman" w:hAnsi="Times New Roman" w:cs="Times New Roman"/>
                <w:sz w:val="24"/>
                <w:szCs w:val="24"/>
              </w:rPr>
              <w:t xml:space="preserve">; </w:t>
            </w:r>
          </w:p>
          <w:p w:rsidR="00483F1C" w:rsidRPr="00A306F1" w:rsidRDefault="00483F1C" w:rsidP="00EE507E">
            <w:pPr>
              <w:tabs>
                <w:tab w:val="left" w:pos="9214"/>
              </w:tabs>
              <w:contextualSpacing/>
              <w:rPr>
                <w:rFonts w:ascii="Times New Roman" w:hAnsi="Times New Roman" w:cs="Times New Roman"/>
                <w:sz w:val="24"/>
                <w:szCs w:val="24"/>
              </w:rPr>
            </w:pPr>
            <w:r w:rsidRPr="00A306F1">
              <w:rPr>
                <w:rFonts w:ascii="Times New Roman" w:hAnsi="Times New Roman" w:cs="Times New Roman"/>
                <w:sz w:val="24"/>
                <w:szCs w:val="24"/>
              </w:rPr>
              <w:t xml:space="preserve">- </w:t>
            </w:r>
            <w:r w:rsidRPr="00A306F1">
              <w:rPr>
                <w:rFonts w:ascii="Times New Roman" w:hAnsi="Times New Roman" w:cs="Times New Roman"/>
                <w:sz w:val="24"/>
                <w:szCs w:val="24"/>
                <w:shd w:val="clear" w:color="auto" w:fill="FFFFFF"/>
              </w:rPr>
              <w:t xml:space="preserve">дружинам (чоловікам), якщо та (той) не одружилися вдруге, померлих громадян, смерть яких пов’язана з Чорнобильською катастрофою, участю у ліквідації наслідків інших ядерних аварій, у ядерних випробуваннях, військових навчаннях із застосуванням ядерної зброї, у складанні </w:t>
            </w:r>
            <w:r w:rsidRPr="00A306F1">
              <w:rPr>
                <w:rFonts w:ascii="Times New Roman" w:hAnsi="Times New Roman" w:cs="Times New Roman"/>
                <w:sz w:val="24"/>
                <w:szCs w:val="24"/>
                <w:shd w:val="clear" w:color="auto" w:fill="FFFFFF"/>
              </w:rPr>
              <w:lastRenderedPageBreak/>
              <w:t>ядерних зарядів та здійсненні на них регламентних робіт;</w:t>
            </w:r>
            <w:r w:rsidRPr="00A306F1">
              <w:rPr>
                <w:rFonts w:ascii="Times New Roman" w:hAnsi="Times New Roman" w:cs="Times New Roman"/>
                <w:sz w:val="24"/>
                <w:szCs w:val="24"/>
              </w:rPr>
              <w:t xml:space="preserve"> </w:t>
            </w:r>
          </w:p>
          <w:p w:rsidR="00483F1C" w:rsidRPr="00A306F1" w:rsidRDefault="00483F1C" w:rsidP="00EE507E">
            <w:pPr>
              <w:tabs>
                <w:tab w:val="left" w:pos="9214"/>
              </w:tabs>
              <w:contextualSpacing/>
              <w:rPr>
                <w:rFonts w:ascii="Times New Roman" w:hAnsi="Times New Roman" w:cs="Times New Roman"/>
                <w:sz w:val="24"/>
                <w:szCs w:val="24"/>
              </w:rPr>
            </w:pPr>
            <w:r w:rsidRPr="00A306F1">
              <w:rPr>
                <w:rFonts w:ascii="Times New Roman" w:hAnsi="Times New Roman" w:cs="Times New Roman"/>
                <w:sz w:val="24"/>
                <w:szCs w:val="24"/>
              </w:rPr>
              <w:t xml:space="preserve">- батькам померлого учасника ліквідації наслідків аварії на </w:t>
            </w:r>
            <w:r w:rsidR="00A306F1" w:rsidRPr="00A306F1">
              <w:rPr>
                <w:rFonts w:ascii="Times New Roman" w:hAnsi="Times New Roman" w:cs="Times New Roman"/>
                <w:sz w:val="24"/>
                <w:szCs w:val="24"/>
              </w:rPr>
              <w:t>Чорнобильській</w:t>
            </w:r>
            <w:r w:rsidRPr="00A306F1">
              <w:rPr>
                <w:rFonts w:ascii="Times New Roman" w:hAnsi="Times New Roman" w:cs="Times New Roman"/>
                <w:sz w:val="24"/>
                <w:szCs w:val="24"/>
              </w:rPr>
              <w:t xml:space="preserve"> АЕС, смерть якого пов’язана з Чорнобильською катастрофою</w:t>
            </w:r>
          </w:p>
        </w:tc>
        <w:tc>
          <w:tcPr>
            <w:tcW w:w="3806" w:type="dxa"/>
            <w:tcBorders>
              <w:top w:val="single" w:sz="4" w:space="0" w:color="auto"/>
              <w:left w:val="single" w:sz="4" w:space="0" w:color="auto"/>
              <w:bottom w:val="single" w:sz="4" w:space="0" w:color="auto"/>
              <w:right w:val="single" w:sz="4" w:space="0" w:color="auto"/>
            </w:tcBorders>
            <w:vAlign w:val="center"/>
            <w:hideMark/>
          </w:tcPr>
          <w:p w:rsidR="00483F1C" w:rsidRPr="00A306F1" w:rsidRDefault="00483F1C" w:rsidP="00EE507E">
            <w:pPr>
              <w:contextualSpacing/>
              <w:rPr>
                <w:rFonts w:ascii="Times New Roman" w:hAnsi="Times New Roman" w:cs="Times New Roman"/>
                <w:sz w:val="24"/>
                <w:szCs w:val="24"/>
                <w:lang w:val="hr-HR"/>
              </w:rPr>
            </w:pPr>
            <w:r w:rsidRPr="00A306F1">
              <w:rPr>
                <w:rFonts w:ascii="Times New Roman" w:hAnsi="Times New Roman" w:cs="Times New Roman"/>
                <w:sz w:val="24"/>
                <w:szCs w:val="24"/>
              </w:rPr>
              <w:lastRenderedPageBreak/>
              <w:t xml:space="preserve">Закон України «Про статус і соціальний захист громадян, які постраждали внаслідок Чорнобильської катастрофи» </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87</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07-46</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contextualSpacing/>
              <w:rPr>
                <w:rFonts w:ascii="Times New Roman" w:hAnsi="Times New Roman" w:cs="Times New Roman"/>
                <w:sz w:val="24"/>
                <w:szCs w:val="24"/>
                <w:lang w:eastAsia="ru-RU"/>
              </w:rPr>
            </w:pPr>
            <w:r w:rsidRPr="00A306F1">
              <w:rPr>
                <w:rFonts w:ascii="Times New Roman" w:hAnsi="Times New Roman" w:cs="Times New Roman"/>
                <w:sz w:val="24"/>
                <w:szCs w:val="24"/>
              </w:rPr>
              <w:t>Установлення статусу, видача  посвідчення особам з інвалідністю та особам з інвалідністю з дитинства</w:t>
            </w:r>
          </w:p>
        </w:tc>
        <w:tc>
          <w:tcPr>
            <w:tcW w:w="3806"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contextualSpacing/>
              <w:rPr>
                <w:rFonts w:ascii="Times New Roman" w:hAnsi="Times New Roman" w:cs="Times New Roman"/>
                <w:sz w:val="24"/>
                <w:szCs w:val="24"/>
              </w:rPr>
            </w:pPr>
            <w:r w:rsidRPr="00A306F1">
              <w:rPr>
                <w:rFonts w:ascii="Times New Roman" w:hAnsi="Times New Roman" w:cs="Times New Roman"/>
                <w:sz w:val="24"/>
                <w:szCs w:val="24"/>
              </w:rPr>
              <w:t>Закон України «Про державну соціальну допомогу особам з інвалідністю з дитинства та дітям з інвалідністю»</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val="ru-RU" w:eastAsia="ru-RU"/>
              </w:rPr>
            </w:pPr>
            <w:r>
              <w:rPr>
                <w:rFonts w:ascii="Times New Roman" w:hAnsi="Times New Roman" w:cs="Times New Roman"/>
                <w:sz w:val="24"/>
                <w:szCs w:val="24"/>
                <w:lang w:val="ru-RU" w:eastAsia="ru-RU"/>
              </w:rPr>
              <w:t>88</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07-47</w:t>
            </w:r>
            <w:r w:rsidR="00A306F1">
              <w:rPr>
                <w:rFonts w:ascii="Times New Roman" w:eastAsia="Calibri" w:hAnsi="Times New Roman" w:cs="Times New Roman"/>
                <w:sz w:val="24"/>
                <w:szCs w:val="24"/>
              </w:rPr>
              <w:t>*</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tabs>
                <w:tab w:val="left" w:pos="9214"/>
              </w:tabs>
              <w:contextualSpacing/>
              <w:rPr>
                <w:rFonts w:ascii="Times New Roman" w:hAnsi="Times New Roman" w:cs="Times New Roman"/>
                <w:sz w:val="24"/>
                <w:szCs w:val="24"/>
                <w:lang w:eastAsia="ru-RU"/>
              </w:rPr>
            </w:pPr>
            <w:r w:rsidRPr="00A306F1">
              <w:rPr>
                <w:rFonts w:ascii="Times New Roman" w:hAnsi="Times New Roman" w:cs="Times New Roman"/>
                <w:sz w:val="24"/>
                <w:szCs w:val="24"/>
              </w:rPr>
              <w:t>Виплата компенсації особі, що зобов’язалася поховати померлого, який мав особливі заслуги та особливі трудові заслуги перед Батьківщиною, учасників бойових дій та осіб з інвалідністю внаслідок війни.</w:t>
            </w:r>
          </w:p>
        </w:tc>
        <w:tc>
          <w:tcPr>
            <w:tcW w:w="3806" w:type="dxa"/>
            <w:tcBorders>
              <w:top w:val="single" w:sz="4" w:space="0" w:color="auto"/>
              <w:left w:val="single" w:sz="4" w:space="0" w:color="auto"/>
              <w:bottom w:val="single" w:sz="4" w:space="0" w:color="auto"/>
              <w:right w:val="single" w:sz="4" w:space="0" w:color="auto"/>
            </w:tcBorders>
            <w:vAlign w:val="center"/>
            <w:hideMark/>
          </w:tcPr>
          <w:p w:rsidR="00483F1C" w:rsidRPr="00A306F1" w:rsidRDefault="00483F1C" w:rsidP="00EE507E">
            <w:pPr>
              <w:contextualSpacing/>
              <w:rPr>
                <w:rFonts w:ascii="Times New Roman" w:hAnsi="Times New Roman" w:cs="Times New Roman"/>
                <w:sz w:val="24"/>
                <w:szCs w:val="24"/>
              </w:rPr>
            </w:pPr>
            <w:r w:rsidRPr="00A306F1">
              <w:rPr>
                <w:rFonts w:ascii="Times New Roman" w:hAnsi="Times New Roman" w:cs="Times New Roman"/>
                <w:sz w:val="24"/>
                <w:szCs w:val="24"/>
              </w:rPr>
              <w:t>Закон України «Про увічнення Перемоги у Великій Вітчизняній війні 1941-1945 років», Закон України «Про поховання та похоронну  справу»</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val="ru-RU" w:eastAsia="ru-RU"/>
              </w:rPr>
            </w:pPr>
            <w:r>
              <w:rPr>
                <w:rFonts w:ascii="Times New Roman" w:hAnsi="Times New Roman" w:cs="Times New Roman"/>
                <w:sz w:val="24"/>
                <w:szCs w:val="24"/>
                <w:lang w:val="ru-RU" w:eastAsia="ru-RU"/>
              </w:rPr>
              <w:t>89</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07-48</w:t>
            </w:r>
            <w:r w:rsidR="00A306F1">
              <w:rPr>
                <w:rFonts w:ascii="Times New Roman" w:eastAsia="Calibri" w:hAnsi="Times New Roman" w:cs="Times New Roman"/>
                <w:sz w:val="24"/>
                <w:szCs w:val="24"/>
              </w:rPr>
              <w:t>*</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tabs>
                <w:tab w:val="left" w:pos="9214"/>
              </w:tabs>
              <w:contextualSpacing/>
              <w:rPr>
                <w:rFonts w:ascii="Times New Roman" w:hAnsi="Times New Roman" w:cs="Times New Roman"/>
                <w:sz w:val="24"/>
                <w:szCs w:val="24"/>
                <w:lang w:eastAsia="ru-RU"/>
              </w:rPr>
            </w:pPr>
            <w:r w:rsidRPr="00A306F1">
              <w:rPr>
                <w:rFonts w:ascii="Times New Roman" w:hAnsi="Times New Roman" w:cs="Times New Roman"/>
                <w:sz w:val="24"/>
                <w:szCs w:val="24"/>
              </w:rPr>
              <w:t>Матеріальна допомога військовослужбовцям, звільненим з військової строкової служби</w:t>
            </w:r>
          </w:p>
        </w:tc>
        <w:tc>
          <w:tcPr>
            <w:tcW w:w="3806" w:type="dxa"/>
            <w:tcBorders>
              <w:top w:val="single" w:sz="4" w:space="0" w:color="auto"/>
              <w:left w:val="single" w:sz="4" w:space="0" w:color="auto"/>
              <w:bottom w:val="single" w:sz="4" w:space="0" w:color="auto"/>
              <w:right w:val="single" w:sz="4" w:space="0" w:color="auto"/>
            </w:tcBorders>
            <w:vAlign w:val="center"/>
            <w:hideMark/>
          </w:tcPr>
          <w:p w:rsidR="00483F1C" w:rsidRPr="00A306F1" w:rsidRDefault="00483F1C" w:rsidP="00EE507E">
            <w:pPr>
              <w:contextualSpacing/>
              <w:rPr>
                <w:rFonts w:ascii="Times New Roman" w:hAnsi="Times New Roman" w:cs="Times New Roman"/>
                <w:sz w:val="24"/>
                <w:szCs w:val="24"/>
                <w:lang w:val="hr-HR"/>
              </w:rPr>
            </w:pPr>
            <w:r w:rsidRPr="00A306F1">
              <w:rPr>
                <w:rFonts w:ascii="Times New Roman" w:hAnsi="Times New Roman" w:cs="Times New Roman"/>
                <w:color w:val="000000"/>
                <w:sz w:val="24"/>
                <w:szCs w:val="24"/>
              </w:rPr>
              <w:t xml:space="preserve">Постанова Кабінету Міністрів №185  </w:t>
            </w:r>
            <w:r w:rsidRPr="00A306F1">
              <w:rPr>
                <w:rStyle w:val="rvts9"/>
                <w:rFonts w:ascii="Times New Roman" w:hAnsi="Times New Roman" w:cs="Times New Roman"/>
                <w:bCs/>
                <w:color w:val="000000"/>
                <w:sz w:val="24"/>
                <w:szCs w:val="24"/>
                <w:bdr w:val="none" w:sz="0" w:space="0" w:color="auto" w:frame="1"/>
                <w:shd w:val="clear" w:color="auto" w:fill="FFFFFF"/>
              </w:rPr>
              <w:t>від 08.04.2015 «</w:t>
            </w:r>
            <w:r w:rsidRPr="00A306F1">
              <w:rPr>
                <w:rStyle w:val="rvts23"/>
                <w:rFonts w:ascii="Times New Roman" w:hAnsi="Times New Roman" w:cs="Times New Roman"/>
                <w:bCs/>
                <w:color w:val="000000"/>
                <w:sz w:val="24"/>
                <w:szCs w:val="24"/>
                <w:bdr w:val="none" w:sz="0" w:space="0" w:color="auto" w:frame="1"/>
              </w:rPr>
              <w:t>Про затвердження Порядку використання коштів, передбачених у державному бюджеті для виплати матеріальної допомоги військовослужбовцям, звільненим з військової строкової служби</w:t>
            </w:r>
            <w:r w:rsidRPr="00A306F1">
              <w:rPr>
                <w:rStyle w:val="rvts9"/>
                <w:rFonts w:ascii="Times New Roman" w:hAnsi="Times New Roman" w:cs="Times New Roman"/>
                <w:bCs/>
                <w:color w:val="000000"/>
                <w:sz w:val="24"/>
                <w:szCs w:val="24"/>
                <w:bdr w:val="none" w:sz="0" w:space="0" w:color="auto" w:frame="1"/>
                <w:shd w:val="clear" w:color="auto" w:fill="FFFFFF"/>
              </w:rPr>
              <w:t>»</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eastAsia="ru-RU"/>
              </w:rPr>
            </w:pPr>
            <w:r>
              <w:rPr>
                <w:rFonts w:ascii="Times New Roman" w:hAnsi="Times New Roman" w:cs="Times New Roman"/>
                <w:sz w:val="24"/>
                <w:szCs w:val="24"/>
                <w:lang w:eastAsia="ru-RU"/>
              </w:rPr>
              <w:t>90</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07-49</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contextualSpacing/>
              <w:rPr>
                <w:rFonts w:ascii="Times New Roman" w:hAnsi="Times New Roman" w:cs="Times New Roman"/>
                <w:sz w:val="24"/>
                <w:szCs w:val="24"/>
                <w:lang w:eastAsia="ru-RU"/>
              </w:rPr>
            </w:pPr>
            <w:r w:rsidRPr="00A306F1">
              <w:rPr>
                <w:rFonts w:ascii="Times New Roman" w:hAnsi="Times New Roman" w:cs="Times New Roman"/>
                <w:sz w:val="24"/>
                <w:szCs w:val="24"/>
              </w:rPr>
              <w:t>Призначення суми грошової компенсації за належні для отримання жилі приміщення</w:t>
            </w:r>
            <w:r w:rsidRPr="00A306F1">
              <w:rPr>
                <w:rFonts w:ascii="Times New Roman" w:hAnsi="Times New Roman" w:cs="Times New Roman"/>
                <w:bCs/>
                <w:sz w:val="24"/>
                <w:szCs w:val="24"/>
              </w:rPr>
              <w:t xml:space="preserve"> для </w:t>
            </w:r>
            <w:r w:rsidRPr="00A306F1">
              <w:rPr>
                <w:rStyle w:val="rvts23"/>
                <w:rFonts w:ascii="Times New Roman" w:hAnsi="Times New Roman" w:cs="Times New Roman"/>
                <w:bCs/>
                <w:sz w:val="24"/>
                <w:szCs w:val="24"/>
              </w:rPr>
              <w:t>деяких категорій осіб, які захищали незалежність, суверенітет та територіальну цілісність України, а також членів їх сімей</w:t>
            </w:r>
            <w:r w:rsidRPr="00A306F1">
              <w:rPr>
                <w:rFonts w:ascii="Times New Roman" w:hAnsi="Times New Roman" w:cs="Times New Roman"/>
                <w:sz w:val="24"/>
                <w:szCs w:val="24"/>
              </w:rPr>
              <w:t xml:space="preserve"> </w:t>
            </w:r>
          </w:p>
        </w:tc>
        <w:tc>
          <w:tcPr>
            <w:tcW w:w="3806"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contextualSpacing/>
              <w:rPr>
                <w:rFonts w:ascii="Times New Roman" w:hAnsi="Times New Roman" w:cs="Times New Roman"/>
                <w:bCs/>
                <w:sz w:val="24"/>
                <w:szCs w:val="24"/>
                <w:shd w:val="clear" w:color="auto" w:fill="FFFFFF"/>
              </w:rPr>
            </w:pPr>
            <w:r w:rsidRPr="00A306F1">
              <w:rPr>
                <w:rFonts w:ascii="Times New Roman" w:hAnsi="Times New Roman" w:cs="Times New Roman"/>
                <w:sz w:val="24"/>
                <w:szCs w:val="24"/>
              </w:rPr>
              <w:t>Закон України «Про статус ветеранів війни, гарантії їх соціального захисту»;</w:t>
            </w:r>
          </w:p>
          <w:p w:rsidR="00483F1C" w:rsidRPr="00A306F1" w:rsidRDefault="00483F1C" w:rsidP="00EE507E">
            <w:pPr>
              <w:contextualSpacing/>
              <w:rPr>
                <w:rFonts w:ascii="Times New Roman" w:hAnsi="Times New Roman" w:cs="Times New Roman"/>
                <w:sz w:val="24"/>
                <w:szCs w:val="24"/>
              </w:rPr>
            </w:pPr>
            <w:r w:rsidRPr="00A306F1">
              <w:rPr>
                <w:rFonts w:ascii="Times New Roman" w:hAnsi="Times New Roman" w:cs="Times New Roman"/>
                <w:bCs/>
                <w:sz w:val="24"/>
                <w:szCs w:val="24"/>
                <w:shd w:val="clear" w:color="auto" w:fill="FFFFFF"/>
              </w:rPr>
              <w:t xml:space="preserve">Постанова Кабінету Міністрів України </w:t>
            </w:r>
            <w:r w:rsidRPr="00A306F1">
              <w:rPr>
                <w:rFonts w:ascii="Times New Roman" w:hAnsi="Times New Roman" w:cs="Times New Roman"/>
                <w:sz w:val="24"/>
                <w:szCs w:val="24"/>
              </w:rPr>
              <w:t>від 19.10.2016 № 719</w:t>
            </w:r>
            <w:r w:rsidRPr="00A306F1">
              <w:rPr>
                <w:rFonts w:ascii="Times New Roman" w:hAnsi="Times New Roman" w:cs="Times New Roman"/>
                <w:bCs/>
                <w:sz w:val="24"/>
                <w:szCs w:val="24"/>
                <w:shd w:val="clear" w:color="auto" w:fill="FFFFFF"/>
              </w:rPr>
              <w:t xml:space="preserve"> «Питання забезпечення житлом деяких категорій осіб, які захищали незалежність, суверенітет та територіальну цілісність України, а також членів їх сімей»</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eastAsia="ru-RU"/>
              </w:rPr>
            </w:pPr>
            <w:r>
              <w:rPr>
                <w:rFonts w:ascii="Times New Roman" w:hAnsi="Times New Roman" w:cs="Times New Roman"/>
                <w:sz w:val="24"/>
                <w:szCs w:val="24"/>
                <w:lang w:eastAsia="ru-RU"/>
              </w:rPr>
              <w:t>91</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07-50</w:t>
            </w:r>
            <w:r w:rsidR="00A306F1">
              <w:rPr>
                <w:rFonts w:ascii="Times New Roman" w:eastAsia="Calibri" w:hAnsi="Times New Roman" w:cs="Times New Roman"/>
                <w:sz w:val="24"/>
                <w:szCs w:val="24"/>
              </w:rPr>
              <w:t>*</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tabs>
                <w:tab w:val="left" w:pos="9214"/>
              </w:tabs>
              <w:contextualSpacing/>
              <w:rPr>
                <w:rFonts w:ascii="Times New Roman" w:hAnsi="Times New Roman" w:cs="Times New Roman"/>
                <w:sz w:val="24"/>
                <w:szCs w:val="24"/>
                <w:lang w:eastAsia="ru-RU"/>
              </w:rPr>
            </w:pPr>
            <w:r w:rsidRPr="00A306F1">
              <w:rPr>
                <w:rFonts w:ascii="Times New Roman" w:hAnsi="Times New Roman" w:cs="Times New Roman"/>
                <w:sz w:val="24"/>
                <w:szCs w:val="24"/>
              </w:rPr>
              <w:t>Професійна адаптація учасників АТО/ООС</w:t>
            </w:r>
          </w:p>
        </w:tc>
        <w:tc>
          <w:tcPr>
            <w:tcW w:w="3806" w:type="dxa"/>
            <w:tcBorders>
              <w:top w:val="single" w:sz="4" w:space="0" w:color="auto"/>
              <w:left w:val="single" w:sz="4" w:space="0" w:color="auto"/>
              <w:bottom w:val="single" w:sz="4" w:space="0" w:color="auto"/>
              <w:right w:val="single" w:sz="4" w:space="0" w:color="auto"/>
            </w:tcBorders>
            <w:vAlign w:val="center"/>
            <w:hideMark/>
          </w:tcPr>
          <w:p w:rsidR="00483F1C" w:rsidRPr="00A306F1" w:rsidRDefault="00483F1C" w:rsidP="00EE507E">
            <w:pPr>
              <w:contextualSpacing/>
              <w:rPr>
                <w:rFonts w:ascii="Times New Roman" w:hAnsi="Times New Roman" w:cs="Times New Roman"/>
                <w:sz w:val="24"/>
                <w:szCs w:val="24"/>
                <w:lang w:val="hr-HR"/>
              </w:rPr>
            </w:pPr>
            <w:r w:rsidRPr="00A306F1">
              <w:rPr>
                <w:rFonts w:ascii="Times New Roman" w:hAnsi="Times New Roman" w:cs="Times New Roman"/>
                <w:sz w:val="24"/>
                <w:szCs w:val="24"/>
              </w:rPr>
              <w:t>Закон України «Про статус ветеранів війни, гарантії їх соціального захисту»</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rsidP="00483F1C">
            <w:pPr>
              <w:pStyle w:val="10"/>
              <w:spacing w:after="0" w:line="240" w:lineRule="auto"/>
              <w:ind w:left="0"/>
              <w:rPr>
                <w:rFonts w:ascii="Times New Roman" w:hAnsi="Times New Roman" w:cs="Times New Roman"/>
                <w:sz w:val="24"/>
                <w:szCs w:val="24"/>
                <w:lang w:eastAsia="ru-RU"/>
              </w:rPr>
            </w:pPr>
            <w:r>
              <w:rPr>
                <w:rFonts w:ascii="Times New Roman" w:hAnsi="Times New Roman" w:cs="Times New Roman"/>
                <w:sz w:val="24"/>
                <w:szCs w:val="24"/>
                <w:lang w:eastAsia="ru-RU"/>
              </w:rPr>
              <w:t>92</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07-51</w:t>
            </w:r>
            <w:r w:rsidR="00A306F1">
              <w:rPr>
                <w:rFonts w:ascii="Times New Roman" w:eastAsia="Calibri" w:hAnsi="Times New Roman" w:cs="Times New Roman"/>
                <w:sz w:val="24"/>
                <w:szCs w:val="24"/>
              </w:rPr>
              <w:t>*</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tabs>
                <w:tab w:val="left" w:pos="9214"/>
              </w:tabs>
              <w:ind w:right="-2"/>
              <w:contextualSpacing/>
              <w:rPr>
                <w:rFonts w:ascii="Times New Roman" w:hAnsi="Times New Roman" w:cs="Times New Roman"/>
                <w:color w:val="000000"/>
                <w:sz w:val="24"/>
                <w:szCs w:val="24"/>
                <w:lang w:val="hr-HR" w:eastAsia="ru-RU"/>
              </w:rPr>
            </w:pPr>
            <w:r w:rsidRPr="00A306F1">
              <w:rPr>
                <w:rFonts w:ascii="Times New Roman" w:hAnsi="Times New Roman" w:cs="Times New Roman"/>
                <w:sz w:val="24"/>
                <w:szCs w:val="24"/>
              </w:rPr>
              <w:t xml:space="preserve">Призначення грошової компенсації вартості проїзду до </w:t>
            </w:r>
            <w:proofErr w:type="spellStart"/>
            <w:r w:rsidRPr="00A306F1">
              <w:rPr>
                <w:rFonts w:ascii="Times New Roman" w:hAnsi="Times New Roman" w:cs="Times New Roman"/>
                <w:sz w:val="24"/>
                <w:szCs w:val="24"/>
              </w:rPr>
              <w:t>санаторно-</w:t>
            </w:r>
            <w:proofErr w:type="spellEnd"/>
            <w:r w:rsidRPr="00A306F1">
              <w:rPr>
                <w:rFonts w:ascii="Times New Roman" w:hAnsi="Times New Roman" w:cs="Times New Roman"/>
                <w:sz w:val="24"/>
                <w:szCs w:val="24"/>
              </w:rPr>
              <w:t xml:space="preserve"> курортного закладу (відділення </w:t>
            </w:r>
            <w:proofErr w:type="spellStart"/>
            <w:r w:rsidRPr="00A306F1">
              <w:rPr>
                <w:rFonts w:ascii="Times New Roman" w:hAnsi="Times New Roman" w:cs="Times New Roman"/>
                <w:sz w:val="24"/>
                <w:szCs w:val="24"/>
              </w:rPr>
              <w:t>спинального</w:t>
            </w:r>
            <w:proofErr w:type="spellEnd"/>
            <w:r w:rsidRPr="00A306F1">
              <w:rPr>
                <w:rFonts w:ascii="Times New Roman" w:hAnsi="Times New Roman" w:cs="Times New Roman"/>
                <w:sz w:val="24"/>
                <w:szCs w:val="24"/>
              </w:rPr>
              <w:t xml:space="preserve"> профілю) і назад особам, які супроводжують осіб з інвалідністю І та ІІ групи з наслідками травм і захворювання хребта та спинного мозку</w:t>
            </w:r>
          </w:p>
        </w:tc>
        <w:tc>
          <w:tcPr>
            <w:tcW w:w="3806" w:type="dxa"/>
            <w:tcBorders>
              <w:top w:val="single" w:sz="4" w:space="0" w:color="auto"/>
              <w:left w:val="single" w:sz="4" w:space="0" w:color="auto"/>
              <w:bottom w:val="single" w:sz="4" w:space="0" w:color="auto"/>
              <w:right w:val="single" w:sz="4" w:space="0" w:color="auto"/>
            </w:tcBorders>
            <w:vAlign w:val="center"/>
            <w:hideMark/>
          </w:tcPr>
          <w:p w:rsidR="00483F1C" w:rsidRPr="00A306F1" w:rsidRDefault="00483F1C" w:rsidP="00EE507E">
            <w:pPr>
              <w:contextualSpacing/>
              <w:rPr>
                <w:rFonts w:ascii="Times New Roman" w:hAnsi="Times New Roman" w:cs="Times New Roman"/>
                <w:sz w:val="24"/>
                <w:szCs w:val="24"/>
              </w:rPr>
            </w:pPr>
            <w:r w:rsidRPr="00A306F1">
              <w:rPr>
                <w:rFonts w:ascii="Times New Roman" w:hAnsi="Times New Roman" w:cs="Times New Roman"/>
                <w:sz w:val="24"/>
                <w:szCs w:val="24"/>
              </w:rPr>
              <w:t>Закон України «Про реабілітацію осіб з інвалідністю в Україні»</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eastAsia="ru-RU"/>
              </w:rPr>
            </w:pPr>
            <w:r>
              <w:rPr>
                <w:rFonts w:ascii="Times New Roman" w:hAnsi="Times New Roman" w:cs="Times New Roman"/>
                <w:sz w:val="24"/>
                <w:szCs w:val="24"/>
                <w:lang w:eastAsia="ru-RU"/>
              </w:rPr>
              <w:t>93</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07-52</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tabs>
                <w:tab w:val="left" w:pos="9214"/>
              </w:tabs>
              <w:contextualSpacing/>
              <w:rPr>
                <w:rFonts w:ascii="Times New Roman" w:hAnsi="Times New Roman" w:cs="Times New Roman"/>
                <w:sz w:val="24"/>
                <w:szCs w:val="24"/>
                <w:lang w:eastAsia="ru-RU"/>
              </w:rPr>
            </w:pPr>
            <w:r w:rsidRPr="00A306F1">
              <w:rPr>
                <w:rFonts w:ascii="Times New Roman" w:hAnsi="Times New Roman" w:cs="Times New Roman"/>
                <w:sz w:val="24"/>
                <w:szCs w:val="24"/>
              </w:rPr>
              <w:t>Призначення щорічної одноразової виплати ветеранам війни до 5 травня.</w:t>
            </w:r>
          </w:p>
        </w:tc>
        <w:tc>
          <w:tcPr>
            <w:tcW w:w="3806" w:type="dxa"/>
            <w:tcBorders>
              <w:top w:val="single" w:sz="4" w:space="0" w:color="auto"/>
              <w:left w:val="single" w:sz="4" w:space="0" w:color="auto"/>
              <w:bottom w:val="single" w:sz="4" w:space="0" w:color="auto"/>
              <w:right w:val="single" w:sz="4" w:space="0" w:color="auto"/>
            </w:tcBorders>
            <w:vAlign w:val="center"/>
            <w:hideMark/>
          </w:tcPr>
          <w:p w:rsidR="00483F1C" w:rsidRPr="00A306F1" w:rsidRDefault="00483F1C" w:rsidP="00EE507E">
            <w:pPr>
              <w:contextualSpacing/>
              <w:rPr>
                <w:rFonts w:ascii="Times New Roman" w:hAnsi="Times New Roman" w:cs="Times New Roman"/>
                <w:sz w:val="24"/>
                <w:szCs w:val="24"/>
              </w:rPr>
            </w:pPr>
            <w:r w:rsidRPr="00A306F1">
              <w:rPr>
                <w:rFonts w:ascii="Times New Roman" w:hAnsi="Times New Roman" w:cs="Times New Roman"/>
                <w:sz w:val="24"/>
                <w:szCs w:val="24"/>
              </w:rPr>
              <w:t>Закон України «Про статус ветеранів війни, гарантії їх соціального захисту»</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eastAsia="ru-RU"/>
              </w:rPr>
            </w:pPr>
            <w:r>
              <w:rPr>
                <w:rFonts w:ascii="Times New Roman" w:hAnsi="Times New Roman" w:cs="Times New Roman"/>
                <w:sz w:val="24"/>
                <w:szCs w:val="24"/>
                <w:lang w:eastAsia="ru-RU"/>
              </w:rPr>
              <w:t>94</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07-53</w:t>
            </w:r>
            <w:r w:rsidR="00A306F1">
              <w:rPr>
                <w:rFonts w:ascii="Times New Roman" w:eastAsia="Calibri" w:hAnsi="Times New Roman" w:cs="Times New Roman"/>
                <w:sz w:val="24"/>
                <w:szCs w:val="24"/>
              </w:rPr>
              <w:t>*</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tabs>
                <w:tab w:val="left" w:pos="9214"/>
              </w:tabs>
              <w:contextualSpacing/>
              <w:rPr>
                <w:rFonts w:ascii="Times New Roman" w:hAnsi="Times New Roman" w:cs="Times New Roman"/>
                <w:sz w:val="24"/>
                <w:szCs w:val="24"/>
                <w:lang w:eastAsia="ru-RU"/>
              </w:rPr>
            </w:pPr>
            <w:r w:rsidRPr="00A306F1">
              <w:rPr>
                <w:rFonts w:ascii="Times New Roman" w:hAnsi="Times New Roman" w:cs="Times New Roman"/>
                <w:sz w:val="24"/>
                <w:szCs w:val="24"/>
              </w:rPr>
              <w:t>Психологічна реабілітація учасників АТО/ООС.</w:t>
            </w:r>
          </w:p>
        </w:tc>
        <w:tc>
          <w:tcPr>
            <w:tcW w:w="3806" w:type="dxa"/>
            <w:tcBorders>
              <w:top w:val="single" w:sz="4" w:space="0" w:color="auto"/>
              <w:left w:val="single" w:sz="4" w:space="0" w:color="auto"/>
              <w:bottom w:val="single" w:sz="4" w:space="0" w:color="auto"/>
              <w:right w:val="single" w:sz="4" w:space="0" w:color="auto"/>
            </w:tcBorders>
            <w:vAlign w:val="center"/>
            <w:hideMark/>
          </w:tcPr>
          <w:p w:rsidR="00483F1C" w:rsidRPr="00A306F1" w:rsidRDefault="00483F1C" w:rsidP="00EE507E">
            <w:pPr>
              <w:contextualSpacing/>
              <w:rPr>
                <w:rFonts w:ascii="Times New Roman" w:hAnsi="Times New Roman" w:cs="Times New Roman"/>
                <w:sz w:val="24"/>
                <w:szCs w:val="24"/>
              </w:rPr>
            </w:pPr>
            <w:r w:rsidRPr="00A306F1">
              <w:rPr>
                <w:rFonts w:ascii="Times New Roman" w:hAnsi="Times New Roman" w:cs="Times New Roman"/>
                <w:sz w:val="24"/>
                <w:szCs w:val="24"/>
              </w:rPr>
              <w:t xml:space="preserve">Закон України «Про статус ветеранів війни, гарантії їх </w:t>
            </w:r>
            <w:r w:rsidRPr="00A306F1">
              <w:rPr>
                <w:rFonts w:ascii="Times New Roman" w:hAnsi="Times New Roman" w:cs="Times New Roman"/>
                <w:sz w:val="24"/>
                <w:szCs w:val="24"/>
              </w:rPr>
              <w:lastRenderedPageBreak/>
              <w:t>соціального захисту»</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95</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07-54</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contextualSpacing/>
              <w:rPr>
                <w:rFonts w:ascii="Times New Roman" w:hAnsi="Times New Roman" w:cs="Times New Roman"/>
                <w:sz w:val="24"/>
                <w:szCs w:val="24"/>
                <w:lang w:eastAsia="ru-RU"/>
              </w:rPr>
            </w:pPr>
            <w:r w:rsidRPr="00A306F1">
              <w:rPr>
                <w:rFonts w:ascii="Times New Roman" w:hAnsi="Times New Roman" w:cs="Times New Roman"/>
                <w:sz w:val="24"/>
                <w:szCs w:val="24"/>
              </w:rPr>
              <w:t>Призначення суми грошової компенсації за належні для отримання жилі приміщення</w:t>
            </w:r>
            <w:r w:rsidRPr="00A306F1">
              <w:rPr>
                <w:rFonts w:ascii="Times New Roman" w:hAnsi="Times New Roman" w:cs="Times New Roman"/>
                <w:bCs/>
                <w:sz w:val="24"/>
                <w:szCs w:val="24"/>
              </w:rPr>
              <w:t xml:space="preserve"> для </w:t>
            </w:r>
            <w:r w:rsidRPr="00A306F1">
              <w:rPr>
                <w:rStyle w:val="rvts23"/>
                <w:rFonts w:ascii="Times New Roman" w:hAnsi="Times New Roman" w:cs="Times New Roman"/>
                <w:bCs/>
                <w:sz w:val="24"/>
                <w:szCs w:val="24"/>
              </w:rPr>
              <w:t xml:space="preserve">деяких категорій осіб, </w:t>
            </w:r>
            <w:r w:rsidRPr="00A306F1">
              <w:rPr>
                <w:rFonts w:ascii="Times New Roman" w:hAnsi="Times New Roman" w:cs="Times New Roman"/>
                <w:bCs/>
                <w:sz w:val="24"/>
                <w:szCs w:val="24"/>
                <w:shd w:val="clear" w:color="auto" w:fill="FFFFFF"/>
              </w:rPr>
              <w:t>які брали участь у бойових діях на території інших держав, а також членів їх сімей</w:t>
            </w:r>
          </w:p>
        </w:tc>
        <w:tc>
          <w:tcPr>
            <w:tcW w:w="3806"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contextualSpacing/>
              <w:rPr>
                <w:rFonts w:ascii="Times New Roman" w:hAnsi="Times New Roman" w:cs="Times New Roman"/>
                <w:sz w:val="24"/>
                <w:szCs w:val="24"/>
              </w:rPr>
            </w:pPr>
            <w:r w:rsidRPr="00A306F1">
              <w:rPr>
                <w:rFonts w:ascii="Times New Roman" w:hAnsi="Times New Roman" w:cs="Times New Roman"/>
                <w:sz w:val="24"/>
                <w:szCs w:val="24"/>
              </w:rPr>
              <w:t>Закон України «Про статус ветеранів війни, гарантії їх соціального захисту»;</w:t>
            </w:r>
          </w:p>
          <w:p w:rsidR="00483F1C" w:rsidRPr="00A306F1" w:rsidRDefault="00483F1C" w:rsidP="00EE507E">
            <w:pPr>
              <w:contextualSpacing/>
              <w:rPr>
                <w:rFonts w:ascii="Times New Roman" w:hAnsi="Times New Roman" w:cs="Times New Roman"/>
                <w:sz w:val="24"/>
                <w:szCs w:val="24"/>
              </w:rPr>
            </w:pPr>
            <w:r w:rsidRPr="00A306F1">
              <w:rPr>
                <w:rFonts w:ascii="Times New Roman" w:hAnsi="Times New Roman" w:cs="Times New Roman"/>
                <w:color w:val="000000"/>
                <w:sz w:val="24"/>
                <w:szCs w:val="24"/>
              </w:rPr>
              <w:t xml:space="preserve">Постанова Кабінету Міністрів України від 28.03.2018 № 214 </w:t>
            </w:r>
            <w:r w:rsidRPr="00A306F1">
              <w:rPr>
                <w:rFonts w:ascii="Times New Roman" w:hAnsi="Times New Roman" w:cs="Times New Roman"/>
                <w:sz w:val="24"/>
                <w:szCs w:val="24"/>
              </w:rPr>
              <w:t>«</w:t>
            </w:r>
            <w:r w:rsidRPr="00A306F1">
              <w:rPr>
                <w:rFonts w:ascii="Times New Roman" w:hAnsi="Times New Roman" w:cs="Times New Roman"/>
                <w:bCs/>
                <w:sz w:val="24"/>
                <w:szCs w:val="24"/>
                <w:shd w:val="clear" w:color="auto" w:fill="FFFFFF"/>
              </w:rPr>
              <w:t>Питання забезпечення житлом деяких категорій осіб, які брали участь у бойових діях на території інших держав, а також членів їх сімей</w:t>
            </w:r>
            <w:r w:rsidRPr="00A306F1">
              <w:rPr>
                <w:rFonts w:ascii="Times New Roman" w:hAnsi="Times New Roman" w:cs="Times New Roman"/>
                <w:sz w:val="24"/>
                <w:szCs w:val="24"/>
                <w:shd w:val="clear" w:color="auto" w:fill="FFFFFF"/>
              </w:rPr>
              <w:t>»</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val="ru-RU" w:eastAsia="ru-RU"/>
              </w:rPr>
            </w:pPr>
            <w:r>
              <w:rPr>
                <w:rFonts w:ascii="Times New Roman" w:hAnsi="Times New Roman" w:cs="Times New Roman"/>
                <w:sz w:val="24"/>
                <w:szCs w:val="24"/>
                <w:lang w:val="ru-RU" w:eastAsia="ru-RU"/>
              </w:rPr>
              <w:t>96</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07-55</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contextualSpacing/>
              <w:rPr>
                <w:rFonts w:ascii="Times New Roman" w:hAnsi="Times New Roman" w:cs="Times New Roman"/>
                <w:sz w:val="24"/>
                <w:szCs w:val="24"/>
                <w:lang w:eastAsia="ru-RU"/>
              </w:rPr>
            </w:pPr>
            <w:r w:rsidRPr="00A306F1">
              <w:rPr>
                <w:rFonts w:ascii="Times New Roman" w:hAnsi="Times New Roman" w:cs="Times New Roman"/>
                <w:sz w:val="24"/>
                <w:szCs w:val="24"/>
              </w:rPr>
              <w:t>Призначення суми грошової компенсації за належні для отримання жилі приміщення</w:t>
            </w:r>
            <w:r w:rsidRPr="00A306F1">
              <w:rPr>
                <w:rFonts w:ascii="Times New Roman" w:hAnsi="Times New Roman" w:cs="Times New Roman"/>
                <w:bCs/>
                <w:sz w:val="24"/>
                <w:szCs w:val="24"/>
              </w:rPr>
              <w:t xml:space="preserve"> </w:t>
            </w:r>
            <w:r w:rsidRPr="00A306F1">
              <w:rPr>
                <w:rFonts w:ascii="Times New Roman" w:hAnsi="Times New Roman" w:cs="Times New Roman"/>
                <w:bCs/>
                <w:sz w:val="24"/>
                <w:szCs w:val="24"/>
                <w:shd w:val="clear" w:color="auto" w:fill="FFFFFF"/>
              </w:rPr>
              <w:t>внутрішньо переміщеним особам, які захищали незалежність, суверенітет та територіальну цілісність України</w:t>
            </w:r>
          </w:p>
        </w:tc>
        <w:tc>
          <w:tcPr>
            <w:tcW w:w="3806"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contextualSpacing/>
              <w:rPr>
                <w:rFonts w:ascii="Times New Roman" w:hAnsi="Times New Roman" w:cs="Times New Roman"/>
                <w:sz w:val="24"/>
                <w:szCs w:val="24"/>
              </w:rPr>
            </w:pPr>
            <w:r w:rsidRPr="00A306F1">
              <w:rPr>
                <w:rFonts w:ascii="Times New Roman" w:hAnsi="Times New Roman" w:cs="Times New Roman"/>
                <w:sz w:val="24"/>
                <w:szCs w:val="24"/>
              </w:rPr>
              <w:t>Закон України «Про статус ветеранів війни, гарантії їх соціального захисту»;</w:t>
            </w:r>
          </w:p>
          <w:p w:rsidR="00483F1C" w:rsidRPr="00A306F1" w:rsidRDefault="00483F1C" w:rsidP="00EE507E">
            <w:pPr>
              <w:contextualSpacing/>
              <w:rPr>
                <w:rFonts w:ascii="Times New Roman" w:hAnsi="Times New Roman" w:cs="Times New Roman"/>
                <w:sz w:val="24"/>
                <w:szCs w:val="24"/>
                <w:lang w:val="hr-HR"/>
              </w:rPr>
            </w:pPr>
            <w:r w:rsidRPr="00A306F1">
              <w:rPr>
                <w:rFonts w:ascii="Times New Roman" w:hAnsi="Times New Roman" w:cs="Times New Roman"/>
                <w:color w:val="000000"/>
                <w:sz w:val="24"/>
                <w:szCs w:val="24"/>
              </w:rPr>
              <w:t>Постанова Кабінету Міністрів України від 18.04.2018 № 280 «</w:t>
            </w:r>
            <w:r w:rsidRPr="00A306F1">
              <w:rPr>
                <w:rFonts w:ascii="Times New Roman" w:hAnsi="Times New Roman" w:cs="Times New Roman"/>
                <w:bCs/>
                <w:sz w:val="24"/>
                <w:szCs w:val="24"/>
                <w:shd w:val="clear" w:color="auto" w:fill="FFFFFF"/>
              </w:rPr>
              <w:t>Питання забезпечення житлом внутрішньо переміщених осіб, які захищали незалежність, суверенітет та територіальну цілісність України</w:t>
            </w:r>
            <w:r w:rsidRPr="00A306F1">
              <w:rPr>
                <w:rFonts w:ascii="Times New Roman" w:hAnsi="Times New Roman" w:cs="Times New Roman"/>
                <w:bCs/>
                <w:sz w:val="24"/>
                <w:szCs w:val="24"/>
              </w:rPr>
              <w:t>»</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eastAsia="ru-RU"/>
              </w:rPr>
            </w:pPr>
            <w:r>
              <w:rPr>
                <w:rFonts w:ascii="Times New Roman" w:hAnsi="Times New Roman" w:cs="Times New Roman"/>
                <w:sz w:val="24"/>
                <w:szCs w:val="24"/>
                <w:lang w:eastAsia="ru-RU"/>
              </w:rPr>
              <w:t>97</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07-56</w:t>
            </w:r>
            <w:r w:rsidR="00A306F1">
              <w:rPr>
                <w:rFonts w:ascii="Times New Roman" w:eastAsia="Calibri" w:hAnsi="Times New Roman" w:cs="Times New Roman"/>
                <w:sz w:val="24"/>
                <w:szCs w:val="24"/>
              </w:rPr>
              <w:t>*</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contextualSpacing/>
              <w:jc w:val="both"/>
              <w:rPr>
                <w:rFonts w:ascii="Times New Roman" w:hAnsi="Times New Roman" w:cs="Times New Roman"/>
                <w:sz w:val="24"/>
                <w:szCs w:val="24"/>
                <w:lang w:eastAsia="ru-RU"/>
              </w:rPr>
            </w:pPr>
            <w:proofErr w:type="spellStart"/>
            <w:r w:rsidRPr="00A306F1">
              <w:rPr>
                <w:rFonts w:ascii="Times New Roman" w:hAnsi="Times New Roman" w:cs="Times New Roman"/>
                <w:sz w:val="24"/>
                <w:szCs w:val="24"/>
                <w:lang w:val="ru-RU"/>
              </w:rPr>
              <w:t>Призначення</w:t>
            </w:r>
            <w:proofErr w:type="spellEnd"/>
            <w:r w:rsidRPr="00A306F1">
              <w:rPr>
                <w:rFonts w:ascii="Times New Roman" w:hAnsi="Times New Roman" w:cs="Times New Roman"/>
                <w:sz w:val="24"/>
                <w:szCs w:val="24"/>
                <w:lang w:val="ru-RU"/>
              </w:rPr>
              <w:t xml:space="preserve"> </w:t>
            </w:r>
            <w:proofErr w:type="spellStart"/>
            <w:proofErr w:type="gramStart"/>
            <w:r w:rsidRPr="00A306F1">
              <w:rPr>
                <w:rFonts w:ascii="Times New Roman" w:hAnsi="Times New Roman" w:cs="Times New Roman"/>
                <w:sz w:val="24"/>
                <w:szCs w:val="24"/>
                <w:lang w:val="ru-RU"/>
              </w:rPr>
              <w:t>п</w:t>
            </w:r>
            <w:proofErr w:type="gramEnd"/>
            <w:r w:rsidRPr="00A306F1">
              <w:rPr>
                <w:rFonts w:ascii="Times New Roman" w:hAnsi="Times New Roman" w:cs="Times New Roman"/>
                <w:sz w:val="24"/>
                <w:szCs w:val="24"/>
              </w:rPr>
              <w:t>ільги</w:t>
            </w:r>
            <w:proofErr w:type="spellEnd"/>
            <w:r w:rsidRPr="00A306F1">
              <w:rPr>
                <w:rFonts w:ascii="Times New Roman" w:hAnsi="Times New Roman" w:cs="Times New Roman"/>
                <w:sz w:val="24"/>
                <w:szCs w:val="24"/>
              </w:rPr>
              <w:t xml:space="preserve"> на оплату житла, комунальних послуг</w:t>
            </w:r>
          </w:p>
        </w:tc>
        <w:tc>
          <w:tcPr>
            <w:tcW w:w="3806"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spacing w:line="254" w:lineRule="auto"/>
              <w:contextualSpacing/>
              <w:jc w:val="both"/>
              <w:rPr>
                <w:rFonts w:ascii="Times New Roman" w:hAnsi="Times New Roman" w:cs="Times New Roman"/>
                <w:sz w:val="24"/>
                <w:szCs w:val="24"/>
              </w:rPr>
            </w:pPr>
            <w:r w:rsidRPr="00A306F1">
              <w:rPr>
                <w:rFonts w:ascii="Times New Roman" w:hAnsi="Times New Roman" w:cs="Times New Roman"/>
                <w:sz w:val="24"/>
                <w:szCs w:val="24"/>
                <w:shd w:val="clear" w:color="auto" w:fill="FFFFFF"/>
              </w:rPr>
              <w:t>Закон України «Про статус ветеранів війни, гарантії їх соціального захисту», Закон України «Про охорону дитинства</w:t>
            </w:r>
            <w:r w:rsidRPr="00A306F1">
              <w:rPr>
                <w:rFonts w:ascii="Times New Roman" w:hAnsi="Times New Roman" w:cs="Times New Roman"/>
                <w:sz w:val="24"/>
                <w:szCs w:val="24"/>
              </w:rPr>
              <w:t xml:space="preserve">», </w:t>
            </w:r>
            <w:r w:rsidRPr="00A306F1">
              <w:rPr>
                <w:rFonts w:ascii="Times New Roman" w:hAnsi="Times New Roman" w:cs="Times New Roman"/>
                <w:sz w:val="24"/>
                <w:szCs w:val="24"/>
                <w:shd w:val="clear" w:color="auto" w:fill="FFFFFF"/>
              </w:rPr>
              <w:t>Закон України</w:t>
            </w:r>
            <w:r w:rsidRPr="00A306F1">
              <w:rPr>
                <w:rFonts w:ascii="Times New Roman" w:hAnsi="Times New Roman" w:cs="Times New Roman"/>
                <w:sz w:val="24"/>
                <w:szCs w:val="24"/>
              </w:rPr>
              <w:t xml:space="preserve"> «Про основні засади соціального захисту ветеранів праці та інших громадян похилого віку в Україні», </w:t>
            </w:r>
            <w:r w:rsidRPr="00A306F1">
              <w:rPr>
                <w:rFonts w:ascii="Times New Roman" w:hAnsi="Times New Roman" w:cs="Times New Roman"/>
                <w:sz w:val="24"/>
                <w:szCs w:val="24"/>
                <w:shd w:val="clear" w:color="auto" w:fill="FFFFFF"/>
              </w:rPr>
              <w:t>Закон України</w:t>
            </w:r>
            <w:r w:rsidRPr="00A306F1">
              <w:rPr>
                <w:rFonts w:ascii="Times New Roman" w:hAnsi="Times New Roman" w:cs="Times New Roman"/>
                <w:sz w:val="24"/>
                <w:szCs w:val="24"/>
              </w:rPr>
              <w:t xml:space="preserve"> «Про соціальний захист дітей війни», </w:t>
            </w:r>
            <w:r w:rsidRPr="00A306F1">
              <w:rPr>
                <w:rFonts w:ascii="Times New Roman" w:hAnsi="Times New Roman" w:cs="Times New Roman"/>
                <w:sz w:val="24"/>
                <w:szCs w:val="24"/>
                <w:shd w:val="clear" w:color="auto" w:fill="FFFFFF"/>
              </w:rPr>
              <w:t>Закон України</w:t>
            </w:r>
            <w:r w:rsidRPr="00A306F1">
              <w:rPr>
                <w:rFonts w:ascii="Times New Roman" w:hAnsi="Times New Roman" w:cs="Times New Roman"/>
                <w:sz w:val="24"/>
                <w:szCs w:val="24"/>
              </w:rPr>
              <w:t xml:space="preserve"> «Про жертви нацистських переслідувань», </w:t>
            </w:r>
            <w:r w:rsidRPr="00A306F1">
              <w:rPr>
                <w:rFonts w:ascii="Times New Roman" w:hAnsi="Times New Roman" w:cs="Times New Roman"/>
                <w:sz w:val="24"/>
                <w:szCs w:val="24"/>
                <w:shd w:val="clear" w:color="auto" w:fill="FFFFFF"/>
              </w:rPr>
              <w:t>Закон України</w:t>
            </w:r>
            <w:r w:rsidRPr="00A306F1">
              <w:rPr>
                <w:rFonts w:ascii="Times New Roman" w:hAnsi="Times New Roman" w:cs="Times New Roman"/>
                <w:sz w:val="24"/>
                <w:szCs w:val="24"/>
              </w:rPr>
              <w:t xml:space="preserve"> «Про статус і соціальний захист громадян, які постраждали внаслідок Чорнобильської катастрофи»</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eastAsia="ru-RU"/>
              </w:rPr>
            </w:pPr>
            <w:r>
              <w:rPr>
                <w:rFonts w:ascii="Times New Roman" w:hAnsi="Times New Roman" w:cs="Times New Roman"/>
                <w:sz w:val="24"/>
                <w:szCs w:val="24"/>
                <w:lang w:eastAsia="ru-RU"/>
              </w:rPr>
              <w:t>98</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07-57</w:t>
            </w:r>
            <w:r w:rsidR="00A306F1">
              <w:rPr>
                <w:rFonts w:ascii="Times New Roman" w:eastAsia="Calibri" w:hAnsi="Times New Roman" w:cs="Times New Roman"/>
                <w:sz w:val="24"/>
                <w:szCs w:val="24"/>
              </w:rPr>
              <w:t>*</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tabs>
                <w:tab w:val="left" w:pos="9214"/>
              </w:tabs>
              <w:ind w:right="-2"/>
              <w:contextualSpacing/>
              <w:rPr>
                <w:rFonts w:ascii="Times New Roman" w:hAnsi="Times New Roman" w:cs="Times New Roman"/>
                <w:color w:val="000000"/>
                <w:sz w:val="24"/>
                <w:szCs w:val="24"/>
                <w:lang w:eastAsia="ru-RU"/>
              </w:rPr>
            </w:pPr>
            <w:r w:rsidRPr="00A306F1">
              <w:rPr>
                <w:rFonts w:ascii="Times New Roman" w:hAnsi="Times New Roman" w:cs="Times New Roman"/>
                <w:sz w:val="24"/>
                <w:szCs w:val="24"/>
              </w:rPr>
              <w:t xml:space="preserve">Призначення </w:t>
            </w:r>
            <w:r w:rsidRPr="00A306F1">
              <w:rPr>
                <w:rFonts w:ascii="Times New Roman" w:hAnsi="Times New Roman" w:cs="Times New Roman"/>
                <w:color w:val="000000"/>
                <w:sz w:val="24"/>
                <w:szCs w:val="24"/>
              </w:rPr>
              <w:t>державної допомоги на дітей, які виховуються у багатодітних сім’ях</w:t>
            </w:r>
          </w:p>
        </w:tc>
        <w:tc>
          <w:tcPr>
            <w:tcW w:w="3806" w:type="dxa"/>
            <w:tcBorders>
              <w:top w:val="single" w:sz="4" w:space="0" w:color="auto"/>
              <w:left w:val="single" w:sz="4" w:space="0" w:color="auto"/>
              <w:bottom w:val="single" w:sz="4" w:space="0" w:color="auto"/>
              <w:right w:val="single" w:sz="4" w:space="0" w:color="auto"/>
            </w:tcBorders>
            <w:vAlign w:val="center"/>
            <w:hideMark/>
          </w:tcPr>
          <w:p w:rsidR="00483F1C" w:rsidRPr="00A306F1" w:rsidRDefault="00483F1C" w:rsidP="00EE507E">
            <w:pPr>
              <w:contextualSpacing/>
              <w:rPr>
                <w:rFonts w:ascii="Times New Roman" w:hAnsi="Times New Roman" w:cs="Times New Roman"/>
                <w:sz w:val="24"/>
                <w:szCs w:val="24"/>
                <w:lang w:val="hr-HR"/>
              </w:rPr>
            </w:pPr>
            <w:r w:rsidRPr="00A306F1">
              <w:rPr>
                <w:rFonts w:ascii="Times New Roman" w:hAnsi="Times New Roman" w:cs="Times New Roman"/>
                <w:color w:val="000000"/>
                <w:sz w:val="24"/>
                <w:szCs w:val="24"/>
              </w:rPr>
              <w:t>Закон України «Про охорону дитинства»</w:t>
            </w:r>
            <w:r w:rsidRPr="00A306F1">
              <w:rPr>
                <w:rFonts w:ascii="Times New Roman" w:hAnsi="Times New Roman" w:cs="Times New Roman"/>
                <w:sz w:val="24"/>
                <w:szCs w:val="24"/>
              </w:rPr>
              <w:t xml:space="preserve"> </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eastAsia="ru-RU"/>
              </w:rPr>
            </w:pPr>
            <w:r>
              <w:rPr>
                <w:rFonts w:ascii="Times New Roman" w:hAnsi="Times New Roman" w:cs="Times New Roman"/>
                <w:sz w:val="24"/>
                <w:szCs w:val="24"/>
                <w:lang w:eastAsia="ru-RU"/>
              </w:rPr>
              <w:t>99</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07-58</w:t>
            </w:r>
            <w:r w:rsidR="00A306F1">
              <w:rPr>
                <w:rFonts w:ascii="Times New Roman" w:eastAsia="Calibri" w:hAnsi="Times New Roman" w:cs="Times New Roman"/>
                <w:sz w:val="24"/>
                <w:szCs w:val="24"/>
              </w:rPr>
              <w:t>*</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tabs>
                <w:tab w:val="left" w:pos="9214"/>
              </w:tabs>
              <w:ind w:right="-2"/>
              <w:contextualSpacing/>
              <w:rPr>
                <w:rFonts w:ascii="Times New Roman" w:hAnsi="Times New Roman" w:cs="Times New Roman"/>
                <w:color w:val="000000"/>
                <w:sz w:val="24"/>
                <w:szCs w:val="24"/>
                <w:lang w:eastAsia="ru-RU"/>
              </w:rPr>
            </w:pPr>
            <w:r w:rsidRPr="00A306F1">
              <w:rPr>
                <w:rFonts w:ascii="Times New Roman" w:hAnsi="Times New Roman" w:cs="Times New Roman"/>
                <w:sz w:val="24"/>
                <w:szCs w:val="24"/>
              </w:rPr>
              <w:t>Призначення державної допомоги</w:t>
            </w:r>
            <w:r w:rsidRPr="00A306F1">
              <w:rPr>
                <w:rFonts w:ascii="Times New Roman" w:hAnsi="Times New Roman" w:cs="Times New Roman"/>
                <w:sz w:val="24"/>
                <w:szCs w:val="24"/>
                <w:shd w:val="clear" w:color="auto" w:fill="FFFFFF"/>
              </w:rPr>
              <w:t xml:space="preserve"> одному з батьків, </w:t>
            </w:r>
            <w:proofErr w:type="spellStart"/>
            <w:r w:rsidRPr="00A306F1">
              <w:rPr>
                <w:rFonts w:ascii="Times New Roman" w:hAnsi="Times New Roman" w:cs="Times New Roman"/>
                <w:sz w:val="24"/>
                <w:szCs w:val="24"/>
                <w:shd w:val="clear" w:color="auto" w:fill="FFFFFF"/>
              </w:rPr>
              <w:t>усиновлювачам</w:t>
            </w:r>
            <w:proofErr w:type="spellEnd"/>
            <w:r w:rsidRPr="00A306F1">
              <w:rPr>
                <w:rFonts w:ascii="Times New Roman" w:hAnsi="Times New Roman" w:cs="Times New Roman"/>
                <w:sz w:val="24"/>
                <w:szCs w:val="24"/>
                <w:shd w:val="clear" w:color="auto" w:fill="FFFFFF"/>
              </w:rPr>
              <w:t>, опікунам, піклувальникам, одному з прийомних батьків, батькам-вихователям, які доглядають за хворою дитиною, якій не встановлено інвалідність</w:t>
            </w:r>
          </w:p>
        </w:tc>
        <w:tc>
          <w:tcPr>
            <w:tcW w:w="3806" w:type="dxa"/>
            <w:tcBorders>
              <w:top w:val="single" w:sz="4" w:space="0" w:color="auto"/>
              <w:left w:val="single" w:sz="4" w:space="0" w:color="auto"/>
              <w:bottom w:val="single" w:sz="4" w:space="0" w:color="auto"/>
              <w:right w:val="single" w:sz="4" w:space="0" w:color="auto"/>
            </w:tcBorders>
            <w:vAlign w:val="center"/>
            <w:hideMark/>
          </w:tcPr>
          <w:p w:rsidR="00483F1C" w:rsidRPr="00A306F1" w:rsidRDefault="00483F1C" w:rsidP="00EE507E">
            <w:pPr>
              <w:contextualSpacing/>
              <w:rPr>
                <w:rFonts w:ascii="Times New Roman" w:hAnsi="Times New Roman" w:cs="Times New Roman"/>
                <w:color w:val="000000"/>
                <w:sz w:val="24"/>
                <w:szCs w:val="24"/>
              </w:rPr>
            </w:pPr>
            <w:r w:rsidRPr="00A306F1">
              <w:rPr>
                <w:rFonts w:ascii="Times New Roman" w:hAnsi="Times New Roman" w:cs="Times New Roman"/>
                <w:sz w:val="24"/>
                <w:szCs w:val="24"/>
              </w:rPr>
              <w:t>Закон України «Про державну допомогу сім’ям з дітьми»</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eastAsia="ru-RU"/>
              </w:rPr>
            </w:pPr>
            <w:r>
              <w:rPr>
                <w:rFonts w:ascii="Times New Roman" w:hAnsi="Times New Roman" w:cs="Times New Roman"/>
                <w:sz w:val="24"/>
                <w:szCs w:val="24"/>
                <w:lang w:eastAsia="ru-RU"/>
              </w:rPr>
              <w:t>100</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07-59</w:t>
            </w:r>
            <w:r w:rsidR="00A306F1">
              <w:rPr>
                <w:rFonts w:ascii="Times New Roman" w:eastAsia="Calibri" w:hAnsi="Times New Roman" w:cs="Times New Roman"/>
                <w:sz w:val="24"/>
                <w:szCs w:val="24"/>
              </w:rPr>
              <w:t>*</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tabs>
                <w:tab w:val="left" w:pos="9214"/>
              </w:tabs>
              <w:ind w:right="-2"/>
              <w:contextualSpacing/>
              <w:rPr>
                <w:rFonts w:ascii="Times New Roman" w:hAnsi="Times New Roman" w:cs="Times New Roman"/>
                <w:color w:val="000000"/>
                <w:sz w:val="24"/>
                <w:szCs w:val="24"/>
                <w:lang w:eastAsia="ru-RU"/>
              </w:rPr>
            </w:pPr>
            <w:r w:rsidRPr="00A306F1">
              <w:rPr>
                <w:rFonts w:ascii="Times New Roman" w:hAnsi="Times New Roman" w:cs="Times New Roman"/>
                <w:sz w:val="24"/>
                <w:szCs w:val="24"/>
              </w:rPr>
              <w:t>Призначення компенсації за догляд фізичній особі, яка надає соціальні послуги з догляду без здійснення підприємницької діяльності на професійній основі</w:t>
            </w:r>
          </w:p>
        </w:tc>
        <w:tc>
          <w:tcPr>
            <w:tcW w:w="3806" w:type="dxa"/>
            <w:tcBorders>
              <w:top w:val="single" w:sz="4" w:space="0" w:color="auto"/>
              <w:left w:val="single" w:sz="4" w:space="0" w:color="auto"/>
              <w:bottom w:val="single" w:sz="4" w:space="0" w:color="auto"/>
              <w:right w:val="single" w:sz="4" w:space="0" w:color="auto"/>
            </w:tcBorders>
            <w:vAlign w:val="center"/>
            <w:hideMark/>
          </w:tcPr>
          <w:p w:rsidR="00483F1C" w:rsidRPr="00A306F1" w:rsidRDefault="00483F1C" w:rsidP="00EE507E">
            <w:pPr>
              <w:contextualSpacing/>
              <w:rPr>
                <w:rFonts w:ascii="Times New Roman" w:hAnsi="Times New Roman" w:cs="Times New Roman"/>
                <w:color w:val="000000"/>
                <w:sz w:val="24"/>
                <w:szCs w:val="24"/>
              </w:rPr>
            </w:pPr>
            <w:r w:rsidRPr="00A306F1">
              <w:rPr>
                <w:rFonts w:ascii="Times New Roman" w:hAnsi="Times New Roman" w:cs="Times New Roman"/>
                <w:color w:val="000000"/>
                <w:sz w:val="24"/>
                <w:szCs w:val="24"/>
              </w:rPr>
              <w:t>Закон України «Про соціальні послуги»</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101</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07-60</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tabs>
                <w:tab w:val="left" w:pos="9214"/>
              </w:tabs>
              <w:ind w:right="-2"/>
              <w:contextualSpacing/>
              <w:jc w:val="both"/>
              <w:rPr>
                <w:rFonts w:ascii="Times New Roman" w:hAnsi="Times New Roman" w:cs="Times New Roman"/>
                <w:color w:val="000000"/>
                <w:sz w:val="24"/>
                <w:szCs w:val="24"/>
                <w:lang w:eastAsia="ru-RU"/>
              </w:rPr>
            </w:pPr>
            <w:r w:rsidRPr="00A306F1">
              <w:rPr>
                <w:rFonts w:ascii="Times New Roman" w:hAnsi="Times New Roman" w:cs="Times New Roman"/>
                <w:color w:val="000000"/>
                <w:sz w:val="24"/>
                <w:szCs w:val="24"/>
              </w:rPr>
              <w:t xml:space="preserve">Видача особі подання про можливість призначення її опікуном або </w:t>
            </w:r>
            <w:r w:rsidRPr="00A306F1">
              <w:rPr>
                <w:rFonts w:ascii="Times New Roman" w:hAnsi="Times New Roman" w:cs="Times New Roman"/>
                <w:color w:val="000000"/>
                <w:sz w:val="24"/>
                <w:szCs w:val="24"/>
              </w:rPr>
              <w:lastRenderedPageBreak/>
              <w:t>піклувальником повнолітньої</w:t>
            </w:r>
          </w:p>
          <w:p w:rsidR="00483F1C" w:rsidRPr="00A306F1" w:rsidRDefault="00483F1C" w:rsidP="00EE507E">
            <w:pPr>
              <w:tabs>
                <w:tab w:val="left" w:pos="9214"/>
              </w:tabs>
              <w:ind w:right="-2"/>
              <w:contextualSpacing/>
              <w:jc w:val="both"/>
              <w:rPr>
                <w:rFonts w:ascii="Times New Roman" w:hAnsi="Times New Roman" w:cs="Times New Roman"/>
                <w:color w:val="000000"/>
                <w:sz w:val="24"/>
                <w:szCs w:val="24"/>
                <w:lang w:val="hr-HR"/>
              </w:rPr>
            </w:pPr>
            <w:r w:rsidRPr="00A306F1">
              <w:rPr>
                <w:rFonts w:ascii="Times New Roman" w:hAnsi="Times New Roman" w:cs="Times New Roman"/>
                <w:color w:val="000000"/>
                <w:sz w:val="24"/>
                <w:szCs w:val="24"/>
              </w:rPr>
              <w:t>недієздатної особи або особи цивільна дієздатність, якої обмежена.</w:t>
            </w:r>
          </w:p>
        </w:tc>
        <w:tc>
          <w:tcPr>
            <w:tcW w:w="3806" w:type="dxa"/>
            <w:tcBorders>
              <w:top w:val="single" w:sz="4" w:space="0" w:color="auto"/>
              <w:left w:val="single" w:sz="4" w:space="0" w:color="auto"/>
              <w:bottom w:val="single" w:sz="4" w:space="0" w:color="auto"/>
              <w:right w:val="single" w:sz="4" w:space="0" w:color="auto"/>
            </w:tcBorders>
            <w:vAlign w:val="center"/>
            <w:hideMark/>
          </w:tcPr>
          <w:p w:rsidR="00483F1C" w:rsidRPr="00A306F1" w:rsidRDefault="00483F1C" w:rsidP="00EE507E">
            <w:pPr>
              <w:pStyle w:val="ab"/>
              <w:spacing w:before="0" w:beforeAutospacing="0" w:after="0" w:afterAutospacing="0"/>
              <w:contextualSpacing/>
              <w:jc w:val="both"/>
              <w:rPr>
                <w:lang w:val="uk-UA"/>
              </w:rPr>
            </w:pPr>
            <w:proofErr w:type="spellStart"/>
            <w:r w:rsidRPr="00A306F1">
              <w:lastRenderedPageBreak/>
              <w:t>Цивільний</w:t>
            </w:r>
            <w:proofErr w:type="spellEnd"/>
            <w:r w:rsidRPr="00A306F1">
              <w:t xml:space="preserve"> кодекс </w:t>
            </w:r>
            <w:proofErr w:type="spellStart"/>
            <w:r w:rsidRPr="00A306F1">
              <w:t>України</w:t>
            </w:r>
            <w:proofErr w:type="spellEnd"/>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val="ru-RU" w:eastAsia="ru-RU"/>
              </w:rPr>
            </w:pPr>
            <w:r>
              <w:rPr>
                <w:rFonts w:ascii="Times New Roman" w:hAnsi="Times New Roman" w:cs="Times New Roman"/>
                <w:sz w:val="24"/>
                <w:szCs w:val="24"/>
                <w:lang w:val="ru-RU" w:eastAsia="ru-RU"/>
              </w:rPr>
              <w:lastRenderedPageBreak/>
              <w:t>102</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07-61</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tabs>
                <w:tab w:val="left" w:pos="9214"/>
              </w:tabs>
              <w:ind w:right="-2"/>
              <w:contextualSpacing/>
              <w:rPr>
                <w:rFonts w:ascii="Times New Roman" w:hAnsi="Times New Roman" w:cs="Times New Roman"/>
                <w:color w:val="000000"/>
                <w:sz w:val="24"/>
                <w:szCs w:val="24"/>
                <w:lang w:eastAsia="ru-RU"/>
              </w:rPr>
            </w:pPr>
            <w:r w:rsidRPr="00A306F1">
              <w:rPr>
                <w:rFonts w:ascii="Times New Roman" w:hAnsi="Times New Roman" w:cs="Times New Roman"/>
                <w:color w:val="000000"/>
                <w:sz w:val="24"/>
                <w:szCs w:val="24"/>
              </w:rPr>
              <w:t xml:space="preserve">Видача дозволу опікуну на вчинення правочинів, щодо: </w:t>
            </w:r>
          </w:p>
          <w:p w:rsidR="00483F1C" w:rsidRPr="00A306F1" w:rsidRDefault="00483F1C" w:rsidP="00EE507E">
            <w:pPr>
              <w:tabs>
                <w:tab w:val="left" w:pos="9214"/>
              </w:tabs>
              <w:ind w:right="-2"/>
              <w:contextualSpacing/>
              <w:rPr>
                <w:rFonts w:ascii="Times New Roman" w:hAnsi="Times New Roman" w:cs="Times New Roman"/>
                <w:color w:val="000000"/>
                <w:sz w:val="24"/>
                <w:szCs w:val="24"/>
              </w:rPr>
            </w:pPr>
            <w:r w:rsidRPr="00A306F1">
              <w:rPr>
                <w:rFonts w:ascii="Times New Roman" w:hAnsi="Times New Roman" w:cs="Times New Roman"/>
                <w:color w:val="000000"/>
                <w:sz w:val="24"/>
                <w:szCs w:val="24"/>
              </w:rPr>
              <w:t xml:space="preserve">- відмови від майнових прав підопічного; </w:t>
            </w:r>
          </w:p>
          <w:p w:rsidR="00483F1C" w:rsidRPr="00A306F1" w:rsidRDefault="00483F1C" w:rsidP="00EE507E">
            <w:pPr>
              <w:tabs>
                <w:tab w:val="left" w:pos="9214"/>
              </w:tabs>
              <w:ind w:right="-2"/>
              <w:contextualSpacing/>
              <w:rPr>
                <w:rFonts w:ascii="Times New Roman" w:hAnsi="Times New Roman" w:cs="Times New Roman"/>
                <w:color w:val="000000"/>
                <w:sz w:val="24"/>
                <w:szCs w:val="24"/>
              </w:rPr>
            </w:pPr>
            <w:r w:rsidRPr="00A306F1">
              <w:rPr>
                <w:rFonts w:ascii="Times New Roman" w:hAnsi="Times New Roman" w:cs="Times New Roman"/>
                <w:color w:val="000000"/>
                <w:sz w:val="24"/>
                <w:szCs w:val="24"/>
              </w:rPr>
              <w:t xml:space="preserve">- видання письмових зобов’язань від імені підопічного; </w:t>
            </w:r>
          </w:p>
          <w:p w:rsidR="00483F1C" w:rsidRPr="00A306F1" w:rsidRDefault="00483F1C" w:rsidP="00EE507E">
            <w:pPr>
              <w:tabs>
                <w:tab w:val="left" w:pos="9214"/>
              </w:tabs>
              <w:ind w:right="-2"/>
              <w:contextualSpacing/>
              <w:rPr>
                <w:rFonts w:ascii="Times New Roman" w:hAnsi="Times New Roman" w:cs="Times New Roman"/>
                <w:color w:val="000000"/>
                <w:sz w:val="24"/>
                <w:szCs w:val="24"/>
              </w:rPr>
            </w:pPr>
            <w:r w:rsidRPr="00A306F1">
              <w:rPr>
                <w:rFonts w:ascii="Times New Roman" w:hAnsi="Times New Roman" w:cs="Times New Roman"/>
                <w:color w:val="000000"/>
                <w:sz w:val="24"/>
                <w:szCs w:val="24"/>
              </w:rPr>
              <w:t xml:space="preserve">- укладення договорів, які підлягають нотаріальному посвідченню та (або) державній реєстрації, в тому числі договорів щодо поділу або обміну житлового будинку, квартири; </w:t>
            </w:r>
          </w:p>
          <w:p w:rsidR="00483F1C" w:rsidRPr="00A306F1" w:rsidRDefault="00483F1C" w:rsidP="00EE507E">
            <w:pPr>
              <w:tabs>
                <w:tab w:val="left" w:pos="9214"/>
              </w:tabs>
              <w:ind w:right="-2"/>
              <w:contextualSpacing/>
              <w:rPr>
                <w:rFonts w:ascii="Times New Roman" w:hAnsi="Times New Roman" w:cs="Times New Roman"/>
                <w:color w:val="000000"/>
                <w:sz w:val="24"/>
                <w:szCs w:val="24"/>
              </w:rPr>
            </w:pPr>
            <w:r w:rsidRPr="00A306F1">
              <w:rPr>
                <w:rFonts w:ascii="Times New Roman" w:hAnsi="Times New Roman" w:cs="Times New Roman"/>
                <w:color w:val="000000"/>
                <w:sz w:val="24"/>
                <w:szCs w:val="24"/>
              </w:rPr>
              <w:t>- укладення договорів щодо іншого цінного майна;</w:t>
            </w:r>
          </w:p>
          <w:p w:rsidR="00483F1C" w:rsidRPr="00A306F1" w:rsidRDefault="00483F1C" w:rsidP="00EE507E">
            <w:pPr>
              <w:tabs>
                <w:tab w:val="left" w:pos="9214"/>
              </w:tabs>
              <w:ind w:right="-2"/>
              <w:contextualSpacing/>
              <w:rPr>
                <w:rFonts w:ascii="Times New Roman" w:hAnsi="Times New Roman" w:cs="Times New Roman"/>
                <w:color w:val="000000"/>
                <w:sz w:val="24"/>
                <w:szCs w:val="24"/>
              </w:rPr>
            </w:pPr>
            <w:r w:rsidRPr="00A306F1">
              <w:rPr>
                <w:rFonts w:ascii="Times New Roman" w:hAnsi="Times New Roman" w:cs="Times New Roman"/>
                <w:color w:val="000000"/>
                <w:sz w:val="24"/>
                <w:szCs w:val="24"/>
              </w:rPr>
              <w:t xml:space="preserve">- управлінням нерухомим майном або майном, яке потребує постійного управління, власником якого є підопічна недієздатна особа; </w:t>
            </w:r>
          </w:p>
          <w:p w:rsidR="00483F1C" w:rsidRPr="00A306F1" w:rsidRDefault="00483F1C" w:rsidP="00EE507E">
            <w:pPr>
              <w:tabs>
                <w:tab w:val="left" w:pos="9214"/>
              </w:tabs>
              <w:ind w:right="-2"/>
              <w:contextualSpacing/>
              <w:rPr>
                <w:rFonts w:ascii="Times New Roman" w:hAnsi="Times New Roman" w:cs="Times New Roman"/>
                <w:color w:val="000000"/>
                <w:sz w:val="24"/>
                <w:szCs w:val="24"/>
              </w:rPr>
            </w:pPr>
            <w:r w:rsidRPr="00A306F1">
              <w:rPr>
                <w:rFonts w:ascii="Times New Roman" w:hAnsi="Times New Roman" w:cs="Times New Roman"/>
                <w:color w:val="000000"/>
                <w:sz w:val="24"/>
                <w:szCs w:val="24"/>
              </w:rPr>
              <w:t>- передання нерухомого майна або майна, яке потребує постійного управління, власником якого є підопічна недієздатна особа, в управління іншій особі за договором</w:t>
            </w:r>
          </w:p>
        </w:tc>
        <w:tc>
          <w:tcPr>
            <w:tcW w:w="3806" w:type="dxa"/>
            <w:tcBorders>
              <w:top w:val="single" w:sz="4" w:space="0" w:color="auto"/>
              <w:left w:val="single" w:sz="4" w:space="0" w:color="auto"/>
              <w:bottom w:val="single" w:sz="4" w:space="0" w:color="auto"/>
              <w:right w:val="single" w:sz="4" w:space="0" w:color="auto"/>
            </w:tcBorders>
            <w:vAlign w:val="center"/>
            <w:hideMark/>
          </w:tcPr>
          <w:p w:rsidR="00483F1C" w:rsidRPr="00A306F1" w:rsidRDefault="00483F1C" w:rsidP="00EE507E">
            <w:pPr>
              <w:pStyle w:val="ab"/>
              <w:spacing w:before="0" w:beforeAutospacing="0" w:after="0" w:afterAutospacing="0"/>
              <w:contextualSpacing/>
              <w:jc w:val="both"/>
              <w:rPr>
                <w:lang w:val="uk-UA"/>
              </w:rPr>
            </w:pPr>
            <w:r w:rsidRPr="00A306F1">
              <w:rPr>
                <w:lang w:val="uk-UA"/>
              </w:rPr>
              <w:t>Цивільний кодекс України</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103</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07-62</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tabs>
                <w:tab w:val="left" w:pos="9214"/>
              </w:tabs>
              <w:ind w:right="-2"/>
              <w:contextualSpacing/>
              <w:rPr>
                <w:rFonts w:ascii="Times New Roman" w:hAnsi="Times New Roman" w:cs="Times New Roman"/>
                <w:sz w:val="24"/>
                <w:szCs w:val="24"/>
                <w:lang w:eastAsia="ru-RU"/>
              </w:rPr>
            </w:pPr>
            <w:r w:rsidRPr="00A306F1">
              <w:rPr>
                <w:rFonts w:ascii="Times New Roman" w:hAnsi="Times New Roman" w:cs="Times New Roman"/>
                <w:sz w:val="24"/>
                <w:szCs w:val="24"/>
                <w:shd w:val="clear" w:color="auto" w:fill="FFFFFF"/>
              </w:rPr>
              <w:t>Видача піклувальнику дозволу на надання згоди особі, дієздатність якої обмежена, на вчинення правочинів щодо:</w:t>
            </w:r>
          </w:p>
          <w:p w:rsidR="00483F1C" w:rsidRPr="00A306F1" w:rsidRDefault="00483F1C" w:rsidP="00EE507E">
            <w:pPr>
              <w:tabs>
                <w:tab w:val="left" w:pos="9214"/>
              </w:tabs>
              <w:ind w:right="-2"/>
              <w:contextualSpacing/>
              <w:rPr>
                <w:rFonts w:ascii="Times New Roman" w:hAnsi="Times New Roman" w:cs="Times New Roman"/>
                <w:color w:val="000000"/>
                <w:sz w:val="24"/>
                <w:szCs w:val="24"/>
              </w:rPr>
            </w:pPr>
            <w:r w:rsidRPr="00A306F1">
              <w:rPr>
                <w:rFonts w:ascii="Times New Roman" w:hAnsi="Times New Roman" w:cs="Times New Roman"/>
                <w:sz w:val="24"/>
                <w:szCs w:val="24"/>
              </w:rPr>
              <w:t xml:space="preserve">- відмови від майнових прав </w:t>
            </w:r>
            <w:r w:rsidRPr="00A306F1">
              <w:rPr>
                <w:rFonts w:ascii="Times New Roman" w:hAnsi="Times New Roman" w:cs="Times New Roman"/>
                <w:color w:val="000000"/>
                <w:sz w:val="24"/>
                <w:szCs w:val="24"/>
              </w:rPr>
              <w:t>підопічного;</w:t>
            </w:r>
          </w:p>
          <w:p w:rsidR="00483F1C" w:rsidRPr="00A306F1" w:rsidRDefault="00483F1C" w:rsidP="00EE507E">
            <w:pPr>
              <w:tabs>
                <w:tab w:val="left" w:pos="9214"/>
              </w:tabs>
              <w:ind w:right="-2"/>
              <w:contextualSpacing/>
              <w:rPr>
                <w:rFonts w:ascii="Times New Roman" w:hAnsi="Times New Roman" w:cs="Times New Roman"/>
                <w:color w:val="000000"/>
                <w:sz w:val="24"/>
                <w:szCs w:val="24"/>
              </w:rPr>
            </w:pPr>
            <w:r w:rsidRPr="00A306F1">
              <w:rPr>
                <w:rFonts w:ascii="Times New Roman" w:hAnsi="Times New Roman" w:cs="Times New Roman"/>
                <w:color w:val="000000"/>
                <w:sz w:val="24"/>
                <w:szCs w:val="24"/>
              </w:rPr>
              <w:t>- видання письмових зобов’язань від імені підопічного;</w:t>
            </w:r>
          </w:p>
          <w:p w:rsidR="00483F1C" w:rsidRPr="00A306F1" w:rsidRDefault="00483F1C" w:rsidP="00EE507E">
            <w:pPr>
              <w:tabs>
                <w:tab w:val="left" w:pos="9214"/>
              </w:tabs>
              <w:ind w:right="-2"/>
              <w:contextualSpacing/>
              <w:rPr>
                <w:rFonts w:ascii="Times New Roman" w:hAnsi="Times New Roman" w:cs="Times New Roman"/>
                <w:color w:val="000000"/>
                <w:sz w:val="24"/>
                <w:szCs w:val="24"/>
              </w:rPr>
            </w:pPr>
            <w:r w:rsidRPr="00A306F1">
              <w:rPr>
                <w:rFonts w:ascii="Times New Roman" w:hAnsi="Times New Roman" w:cs="Times New Roman"/>
                <w:color w:val="000000"/>
                <w:sz w:val="24"/>
                <w:szCs w:val="24"/>
              </w:rPr>
              <w:t>- укладення договорів, які підлягают</w:t>
            </w:r>
            <w:r w:rsidR="00C32AC5">
              <w:rPr>
                <w:rFonts w:ascii="Times New Roman" w:hAnsi="Times New Roman" w:cs="Times New Roman"/>
                <w:color w:val="000000"/>
                <w:sz w:val="24"/>
                <w:szCs w:val="24"/>
              </w:rPr>
              <w:t>ь нотаріальному посвідченню та а</w:t>
            </w:r>
            <w:r w:rsidRPr="00A306F1">
              <w:rPr>
                <w:rFonts w:ascii="Times New Roman" w:hAnsi="Times New Roman" w:cs="Times New Roman"/>
                <w:color w:val="000000"/>
                <w:sz w:val="24"/>
                <w:szCs w:val="24"/>
              </w:rPr>
              <w:t>бо державній реєстрації, в тому числі щодо поділу або обміну житлового будинку, квартири;</w:t>
            </w:r>
          </w:p>
          <w:p w:rsidR="00483F1C" w:rsidRPr="00A306F1" w:rsidRDefault="00483F1C" w:rsidP="00EE507E">
            <w:pPr>
              <w:tabs>
                <w:tab w:val="left" w:pos="9214"/>
              </w:tabs>
              <w:ind w:right="-2"/>
              <w:contextualSpacing/>
              <w:rPr>
                <w:rFonts w:ascii="Times New Roman" w:hAnsi="Times New Roman" w:cs="Times New Roman"/>
                <w:color w:val="000000"/>
                <w:sz w:val="24"/>
                <w:szCs w:val="24"/>
              </w:rPr>
            </w:pPr>
            <w:r w:rsidRPr="00A306F1">
              <w:rPr>
                <w:rFonts w:ascii="Times New Roman" w:hAnsi="Times New Roman" w:cs="Times New Roman"/>
                <w:color w:val="000000"/>
                <w:sz w:val="24"/>
                <w:szCs w:val="24"/>
              </w:rPr>
              <w:t>- укладення договорів щодо іншого цінного майна</w:t>
            </w:r>
          </w:p>
        </w:tc>
        <w:tc>
          <w:tcPr>
            <w:tcW w:w="3806" w:type="dxa"/>
            <w:tcBorders>
              <w:top w:val="single" w:sz="4" w:space="0" w:color="auto"/>
              <w:left w:val="single" w:sz="4" w:space="0" w:color="auto"/>
              <w:bottom w:val="single" w:sz="4" w:space="0" w:color="auto"/>
              <w:right w:val="single" w:sz="4" w:space="0" w:color="auto"/>
            </w:tcBorders>
            <w:vAlign w:val="center"/>
            <w:hideMark/>
          </w:tcPr>
          <w:p w:rsidR="00483F1C" w:rsidRPr="00A306F1" w:rsidRDefault="00483F1C" w:rsidP="00EE507E">
            <w:pPr>
              <w:pStyle w:val="ab"/>
              <w:spacing w:before="0" w:beforeAutospacing="0" w:after="0" w:afterAutospacing="0"/>
              <w:contextualSpacing/>
            </w:pPr>
            <w:proofErr w:type="spellStart"/>
            <w:r w:rsidRPr="00A306F1">
              <w:t>Цивільний</w:t>
            </w:r>
            <w:proofErr w:type="spellEnd"/>
            <w:r w:rsidRPr="00A306F1">
              <w:t xml:space="preserve"> кодекс </w:t>
            </w:r>
            <w:proofErr w:type="spellStart"/>
            <w:r w:rsidRPr="00A306F1">
              <w:t>України</w:t>
            </w:r>
            <w:proofErr w:type="spellEnd"/>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eastAsia="ru-RU"/>
              </w:rPr>
            </w:pPr>
            <w:r>
              <w:rPr>
                <w:rFonts w:ascii="Times New Roman" w:hAnsi="Times New Roman" w:cs="Times New Roman"/>
                <w:sz w:val="24"/>
                <w:szCs w:val="24"/>
                <w:lang w:eastAsia="ru-RU"/>
              </w:rPr>
              <w:t>104</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07-63</w:t>
            </w:r>
            <w:r w:rsidR="00A306F1">
              <w:rPr>
                <w:rFonts w:ascii="Times New Roman" w:eastAsia="Calibri" w:hAnsi="Times New Roman" w:cs="Times New Roman"/>
                <w:sz w:val="24"/>
                <w:szCs w:val="24"/>
              </w:rPr>
              <w:t>*</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tabs>
                <w:tab w:val="left" w:pos="9214"/>
              </w:tabs>
              <w:ind w:right="-2"/>
              <w:contextualSpacing/>
              <w:rPr>
                <w:rFonts w:ascii="Times New Roman" w:hAnsi="Times New Roman" w:cs="Times New Roman"/>
                <w:sz w:val="24"/>
                <w:szCs w:val="24"/>
                <w:lang w:eastAsia="ru-RU"/>
              </w:rPr>
            </w:pPr>
            <w:r w:rsidRPr="00A306F1">
              <w:rPr>
                <w:rFonts w:ascii="Times New Roman" w:hAnsi="Times New Roman" w:cs="Times New Roman"/>
                <w:sz w:val="24"/>
                <w:szCs w:val="24"/>
                <w:shd w:val="clear" w:color="auto" w:fill="FFFFFF"/>
              </w:rPr>
              <w:t>Призначення одноразової грошової допомоги у разі загибелі (смерті) або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антитерористичних операцій, бойових дій та збройних конфліктів</w:t>
            </w:r>
          </w:p>
        </w:tc>
        <w:tc>
          <w:tcPr>
            <w:tcW w:w="3806" w:type="dxa"/>
            <w:tcBorders>
              <w:top w:val="single" w:sz="4" w:space="0" w:color="auto"/>
              <w:left w:val="single" w:sz="4" w:space="0" w:color="auto"/>
              <w:bottom w:val="single" w:sz="4" w:space="0" w:color="auto"/>
              <w:right w:val="single" w:sz="4" w:space="0" w:color="auto"/>
            </w:tcBorders>
            <w:vAlign w:val="center"/>
            <w:hideMark/>
          </w:tcPr>
          <w:p w:rsidR="00483F1C" w:rsidRPr="00A306F1" w:rsidRDefault="00483F1C" w:rsidP="00EE507E">
            <w:pPr>
              <w:pStyle w:val="ab"/>
              <w:spacing w:before="0" w:beforeAutospacing="0" w:after="0" w:afterAutospacing="0"/>
              <w:contextualSpacing/>
              <w:rPr>
                <w:lang w:val="uk-UA"/>
              </w:rPr>
            </w:pPr>
            <w:r w:rsidRPr="00A306F1">
              <w:t xml:space="preserve">Закон </w:t>
            </w:r>
            <w:proofErr w:type="spellStart"/>
            <w:r w:rsidRPr="00A306F1">
              <w:t>України</w:t>
            </w:r>
            <w:proofErr w:type="spellEnd"/>
            <w:r w:rsidRPr="00A306F1">
              <w:t xml:space="preserve"> «Про </w:t>
            </w:r>
            <w:proofErr w:type="spellStart"/>
            <w:r w:rsidRPr="00A306F1">
              <w:t>волонтерську</w:t>
            </w:r>
            <w:proofErr w:type="spellEnd"/>
            <w:r w:rsidRPr="00A306F1">
              <w:t xml:space="preserve"> </w:t>
            </w:r>
            <w:proofErr w:type="spellStart"/>
            <w:r w:rsidRPr="00A306F1">
              <w:t>діяльність</w:t>
            </w:r>
            <w:proofErr w:type="spellEnd"/>
            <w:r w:rsidRPr="00A306F1">
              <w:t xml:space="preserve">» </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105</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07-64</w:t>
            </w:r>
            <w:r w:rsidR="00A306F1">
              <w:rPr>
                <w:rFonts w:ascii="Times New Roman" w:eastAsia="Calibri" w:hAnsi="Times New Roman" w:cs="Times New Roman"/>
                <w:sz w:val="24"/>
                <w:szCs w:val="24"/>
              </w:rPr>
              <w:t>*</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contextualSpacing/>
              <w:rPr>
                <w:rFonts w:ascii="Times New Roman" w:hAnsi="Times New Roman" w:cs="Times New Roman"/>
                <w:sz w:val="24"/>
                <w:szCs w:val="24"/>
                <w:lang w:eastAsia="ru-RU"/>
              </w:rPr>
            </w:pPr>
            <w:r w:rsidRPr="00A306F1">
              <w:rPr>
                <w:rFonts w:ascii="Times New Roman" w:hAnsi="Times New Roman" w:cs="Times New Roman"/>
                <w:sz w:val="24"/>
                <w:szCs w:val="24"/>
                <w:shd w:val="clear" w:color="auto" w:fill="FFFFFF"/>
              </w:rPr>
              <w:t xml:space="preserve">Видача направлення на проходження обласної  медико-соціальної експертної комісії для взяття на облік для забезпечення осіб з інвалідністю та законних </w:t>
            </w:r>
            <w:r w:rsidRPr="00A306F1">
              <w:rPr>
                <w:rFonts w:ascii="Times New Roman" w:hAnsi="Times New Roman" w:cs="Times New Roman"/>
                <w:sz w:val="24"/>
                <w:szCs w:val="24"/>
                <w:shd w:val="clear" w:color="auto" w:fill="FFFFFF"/>
              </w:rPr>
              <w:lastRenderedPageBreak/>
              <w:t>представників дітей з інвалідністю автомобілем</w:t>
            </w:r>
          </w:p>
        </w:tc>
        <w:tc>
          <w:tcPr>
            <w:tcW w:w="3806"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contextualSpacing/>
              <w:rPr>
                <w:rFonts w:ascii="Times New Roman" w:hAnsi="Times New Roman" w:cs="Times New Roman"/>
                <w:sz w:val="24"/>
                <w:szCs w:val="24"/>
              </w:rPr>
            </w:pPr>
            <w:r w:rsidRPr="00A306F1">
              <w:rPr>
                <w:rFonts w:ascii="Times New Roman" w:hAnsi="Times New Roman" w:cs="Times New Roman"/>
                <w:sz w:val="24"/>
                <w:szCs w:val="24"/>
              </w:rPr>
              <w:lastRenderedPageBreak/>
              <w:t xml:space="preserve">Закон України, «Про реабілітацію осіб з інвалідністю в Україні» </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106</w:t>
            </w:r>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07-65</w:t>
            </w:r>
            <w:r w:rsidR="00A306F1">
              <w:rPr>
                <w:rFonts w:ascii="Times New Roman" w:eastAsia="Calibri" w:hAnsi="Times New Roman" w:cs="Times New Roman"/>
                <w:sz w:val="24"/>
                <w:szCs w:val="24"/>
              </w:rPr>
              <w:t>*</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tabs>
                <w:tab w:val="left" w:pos="9214"/>
              </w:tabs>
              <w:ind w:right="-2"/>
              <w:contextualSpacing/>
              <w:rPr>
                <w:rFonts w:ascii="Times New Roman" w:hAnsi="Times New Roman" w:cs="Times New Roman"/>
                <w:color w:val="000000"/>
                <w:sz w:val="24"/>
                <w:szCs w:val="24"/>
                <w:lang w:eastAsia="ru-RU"/>
              </w:rPr>
            </w:pPr>
            <w:r w:rsidRPr="00A306F1">
              <w:rPr>
                <w:rFonts w:ascii="Times New Roman" w:hAnsi="Times New Roman" w:cs="Times New Roman"/>
                <w:color w:val="000000"/>
                <w:sz w:val="24"/>
                <w:szCs w:val="24"/>
              </w:rPr>
              <w:t>Призначення тимчасової державної допомоги непрацюючій особі, яка досягла загального пенсійного віку, але не набула права на пенсійну виплату</w:t>
            </w:r>
          </w:p>
        </w:tc>
        <w:tc>
          <w:tcPr>
            <w:tcW w:w="3806" w:type="dxa"/>
            <w:tcBorders>
              <w:top w:val="single" w:sz="4" w:space="0" w:color="auto"/>
              <w:left w:val="single" w:sz="4" w:space="0" w:color="auto"/>
              <w:bottom w:val="single" w:sz="4" w:space="0" w:color="auto"/>
              <w:right w:val="single" w:sz="4" w:space="0" w:color="auto"/>
            </w:tcBorders>
            <w:vAlign w:val="center"/>
            <w:hideMark/>
          </w:tcPr>
          <w:p w:rsidR="00483F1C" w:rsidRPr="00A306F1" w:rsidRDefault="00483F1C" w:rsidP="00EE507E">
            <w:pPr>
              <w:pStyle w:val="ab"/>
              <w:spacing w:before="0" w:beforeAutospacing="0" w:after="0" w:afterAutospacing="0"/>
              <w:contextualSpacing/>
              <w:rPr>
                <w:color w:val="000000"/>
                <w:shd w:val="clear" w:color="auto" w:fill="FFFFFF"/>
                <w:lang w:val="hr-HR"/>
              </w:rPr>
            </w:pPr>
            <w:r w:rsidRPr="00A306F1">
              <w:rPr>
                <w:lang w:val="uk-UA"/>
              </w:rPr>
              <w:t>Пунк</w:t>
            </w:r>
            <w:r w:rsidR="00330D17">
              <w:rPr>
                <w:lang w:val="uk-UA"/>
              </w:rPr>
              <w:t>т</w:t>
            </w:r>
            <w:r w:rsidRPr="00A306F1">
              <w:rPr>
                <w:lang w:val="uk-UA"/>
              </w:rPr>
              <w:t xml:space="preserve">у 5 розділу ІІ «Прикінцеві та перехідні положення» </w:t>
            </w:r>
            <w:hyperlink r:id="rId7" w:tgtFrame="_blank" w:history="1">
              <w:r w:rsidRPr="00A306F1">
                <w:rPr>
                  <w:rStyle w:val="ad"/>
                  <w:color w:val="000000"/>
                  <w:lang w:val="hr-HR"/>
                </w:rPr>
                <w:t>Закони України</w:t>
              </w:r>
            </w:hyperlink>
            <w:r w:rsidRPr="00A306F1">
              <w:rPr>
                <w:color w:val="000000"/>
                <w:lang w:val="uk-UA"/>
              </w:rPr>
              <w:t xml:space="preserve"> </w:t>
            </w:r>
            <w:r w:rsidRPr="00A306F1">
              <w:rPr>
                <w:color w:val="000000"/>
                <w:lang w:val="hr-HR"/>
              </w:rPr>
              <w:t xml:space="preserve">«Про внесення змін до деяких законодавчих актів України щодо підвищення пенсій» </w:t>
            </w:r>
          </w:p>
        </w:tc>
      </w:tr>
      <w:tr w:rsidR="00483F1C" w:rsidTr="00A306F1">
        <w:trPr>
          <w:trHeight w:val="309"/>
        </w:trPr>
        <w:tc>
          <w:tcPr>
            <w:tcW w:w="74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BE4B2D">
            <w:pPr>
              <w:pStyle w:val="10"/>
              <w:spacing w:after="0" w:line="240" w:lineRule="auto"/>
              <w:ind w:left="0" w:hanging="31"/>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107</w:t>
            </w:r>
            <w:bookmarkStart w:id="0" w:name="_GoBack"/>
            <w:bookmarkEnd w:id="0"/>
          </w:p>
        </w:tc>
        <w:tc>
          <w:tcPr>
            <w:tcW w:w="980" w:type="dxa"/>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pStyle w:val="10"/>
              <w:spacing w:after="0" w:line="240" w:lineRule="auto"/>
              <w:ind w:left="0"/>
              <w:contextualSpacing/>
              <w:rPr>
                <w:rFonts w:ascii="Times New Roman" w:hAnsi="Times New Roman" w:cs="Times New Roman"/>
                <w:sz w:val="24"/>
                <w:szCs w:val="24"/>
                <w:lang w:eastAsia="ru-RU"/>
              </w:rPr>
            </w:pPr>
            <w:r w:rsidRPr="00A306F1">
              <w:rPr>
                <w:rFonts w:ascii="Times New Roman" w:hAnsi="Times New Roman" w:cs="Times New Roman"/>
                <w:sz w:val="24"/>
                <w:szCs w:val="24"/>
                <w:lang w:eastAsia="ru-RU"/>
              </w:rPr>
              <w:t>07-66</w:t>
            </w:r>
            <w:r w:rsidR="00A306F1">
              <w:rPr>
                <w:rFonts w:ascii="Times New Roman" w:eastAsia="Calibri" w:hAnsi="Times New Roman" w:cs="Times New Roman"/>
                <w:sz w:val="24"/>
                <w:szCs w:val="24"/>
              </w:rPr>
              <w:t>*</w:t>
            </w:r>
          </w:p>
        </w:tc>
        <w:tc>
          <w:tcPr>
            <w:tcW w:w="4802" w:type="dxa"/>
            <w:gridSpan w:val="3"/>
            <w:tcBorders>
              <w:top w:val="single" w:sz="4" w:space="0" w:color="auto"/>
              <w:left w:val="single" w:sz="4" w:space="0" w:color="auto"/>
              <w:bottom w:val="single" w:sz="4" w:space="0" w:color="auto"/>
              <w:right w:val="single" w:sz="4" w:space="0" w:color="auto"/>
            </w:tcBorders>
            <w:hideMark/>
          </w:tcPr>
          <w:p w:rsidR="00483F1C" w:rsidRPr="00A306F1" w:rsidRDefault="00483F1C" w:rsidP="00EE507E">
            <w:pPr>
              <w:tabs>
                <w:tab w:val="left" w:pos="9214"/>
              </w:tabs>
              <w:ind w:right="-2"/>
              <w:contextualSpacing/>
              <w:rPr>
                <w:rFonts w:ascii="Times New Roman" w:hAnsi="Times New Roman" w:cs="Times New Roman"/>
                <w:color w:val="000000"/>
                <w:sz w:val="24"/>
                <w:szCs w:val="24"/>
                <w:lang w:eastAsia="ru-RU"/>
              </w:rPr>
            </w:pPr>
            <w:r w:rsidRPr="00A306F1">
              <w:rPr>
                <w:rFonts w:ascii="Times New Roman" w:hAnsi="Times New Roman" w:cs="Times New Roman"/>
                <w:color w:val="000000"/>
                <w:sz w:val="24"/>
                <w:szCs w:val="24"/>
              </w:rPr>
              <w:t>Оплата послуг патронатного вихователя та виплата соціальної допомоги на утримання дитини в сім’ї патронатного вихователя</w:t>
            </w:r>
          </w:p>
        </w:tc>
        <w:tc>
          <w:tcPr>
            <w:tcW w:w="3806" w:type="dxa"/>
            <w:tcBorders>
              <w:top w:val="single" w:sz="4" w:space="0" w:color="auto"/>
              <w:left w:val="single" w:sz="4" w:space="0" w:color="auto"/>
              <w:bottom w:val="single" w:sz="4" w:space="0" w:color="auto"/>
              <w:right w:val="single" w:sz="4" w:space="0" w:color="auto"/>
            </w:tcBorders>
            <w:vAlign w:val="center"/>
            <w:hideMark/>
          </w:tcPr>
          <w:p w:rsidR="00483F1C" w:rsidRPr="00A306F1" w:rsidRDefault="00483F1C" w:rsidP="00EE507E">
            <w:pPr>
              <w:pStyle w:val="ab"/>
              <w:spacing w:before="0" w:beforeAutospacing="0" w:after="0" w:afterAutospacing="0"/>
              <w:contextualSpacing/>
              <w:rPr>
                <w:color w:val="000000"/>
              </w:rPr>
            </w:pPr>
            <w:r w:rsidRPr="00A306F1">
              <w:t xml:space="preserve">Закон </w:t>
            </w:r>
            <w:proofErr w:type="spellStart"/>
            <w:r w:rsidRPr="00A306F1">
              <w:t>України</w:t>
            </w:r>
            <w:proofErr w:type="spellEnd"/>
            <w:r w:rsidRPr="00A306F1">
              <w:rPr>
                <w:color w:val="000000"/>
                <w:shd w:val="clear" w:color="auto" w:fill="FFFFFF"/>
              </w:rPr>
              <w:t xml:space="preserve"> «Про </w:t>
            </w:r>
            <w:proofErr w:type="spellStart"/>
            <w:r w:rsidRPr="00A306F1">
              <w:rPr>
                <w:color w:val="000000"/>
                <w:shd w:val="clear" w:color="auto" w:fill="FFFFFF"/>
              </w:rPr>
              <w:t>охорону</w:t>
            </w:r>
            <w:proofErr w:type="spellEnd"/>
            <w:r w:rsidRPr="00A306F1">
              <w:rPr>
                <w:color w:val="000000"/>
                <w:shd w:val="clear" w:color="auto" w:fill="FFFFFF"/>
              </w:rPr>
              <w:t xml:space="preserve"> </w:t>
            </w:r>
            <w:proofErr w:type="spellStart"/>
            <w:r w:rsidRPr="00A306F1">
              <w:rPr>
                <w:color w:val="000000"/>
                <w:shd w:val="clear" w:color="auto" w:fill="FFFFFF"/>
              </w:rPr>
              <w:t>дитинства</w:t>
            </w:r>
            <w:proofErr w:type="spellEnd"/>
            <w:r w:rsidRPr="00A306F1">
              <w:rPr>
                <w:color w:val="000000"/>
                <w:shd w:val="clear" w:color="auto" w:fill="FFFFFF"/>
              </w:rPr>
              <w:t>»</w:t>
            </w:r>
            <w:r w:rsidRPr="00A306F1">
              <w:rPr>
                <w:color w:val="000000"/>
                <w:shd w:val="clear" w:color="auto" w:fill="FFFFFF"/>
                <w:lang w:val="uk-UA"/>
              </w:rPr>
              <w:t xml:space="preserve">; </w:t>
            </w:r>
            <w:r w:rsidRPr="00A306F1">
              <w:t xml:space="preserve">Закон </w:t>
            </w:r>
            <w:proofErr w:type="spellStart"/>
            <w:r w:rsidRPr="00A306F1">
              <w:t>України</w:t>
            </w:r>
            <w:proofErr w:type="spellEnd"/>
            <w:r w:rsidRPr="00A306F1">
              <w:rPr>
                <w:lang w:val="uk-UA"/>
              </w:rPr>
              <w:t xml:space="preserve"> </w:t>
            </w:r>
            <w:r w:rsidRPr="00A306F1">
              <w:rPr>
                <w:color w:val="000000"/>
                <w:shd w:val="clear" w:color="auto" w:fill="FFFFFF"/>
              </w:rPr>
              <w:t xml:space="preserve">«Про </w:t>
            </w:r>
            <w:proofErr w:type="spellStart"/>
            <w:r w:rsidRPr="00A306F1">
              <w:rPr>
                <w:color w:val="000000"/>
                <w:shd w:val="clear" w:color="auto" w:fill="FFFFFF"/>
              </w:rPr>
              <w:t>забезпечення</w:t>
            </w:r>
            <w:proofErr w:type="spellEnd"/>
            <w:r w:rsidRPr="00A306F1">
              <w:rPr>
                <w:color w:val="000000"/>
                <w:shd w:val="clear" w:color="auto" w:fill="FFFFFF"/>
              </w:rPr>
              <w:t xml:space="preserve"> </w:t>
            </w:r>
            <w:proofErr w:type="spellStart"/>
            <w:r w:rsidRPr="00A306F1">
              <w:rPr>
                <w:color w:val="000000"/>
                <w:shd w:val="clear" w:color="auto" w:fill="FFFFFF"/>
              </w:rPr>
              <w:t>організаційно-правових</w:t>
            </w:r>
            <w:proofErr w:type="spellEnd"/>
            <w:r w:rsidRPr="00A306F1">
              <w:rPr>
                <w:color w:val="000000"/>
                <w:shd w:val="clear" w:color="auto" w:fill="FFFFFF"/>
              </w:rPr>
              <w:t xml:space="preserve"> умов </w:t>
            </w:r>
            <w:proofErr w:type="spellStart"/>
            <w:proofErr w:type="gramStart"/>
            <w:r w:rsidRPr="00A306F1">
              <w:rPr>
                <w:color w:val="000000"/>
                <w:shd w:val="clear" w:color="auto" w:fill="FFFFFF"/>
              </w:rPr>
              <w:t>соц</w:t>
            </w:r>
            <w:proofErr w:type="gramEnd"/>
            <w:r w:rsidRPr="00A306F1">
              <w:rPr>
                <w:color w:val="000000"/>
                <w:shd w:val="clear" w:color="auto" w:fill="FFFFFF"/>
              </w:rPr>
              <w:t>іального</w:t>
            </w:r>
            <w:proofErr w:type="spellEnd"/>
            <w:r w:rsidRPr="00A306F1">
              <w:rPr>
                <w:color w:val="000000"/>
                <w:shd w:val="clear" w:color="auto" w:fill="FFFFFF"/>
              </w:rPr>
              <w:t xml:space="preserve"> </w:t>
            </w:r>
            <w:proofErr w:type="spellStart"/>
            <w:r w:rsidRPr="00A306F1">
              <w:rPr>
                <w:color w:val="000000"/>
                <w:shd w:val="clear" w:color="auto" w:fill="FFFFFF"/>
              </w:rPr>
              <w:t>захисту</w:t>
            </w:r>
            <w:proofErr w:type="spellEnd"/>
            <w:r w:rsidRPr="00A306F1">
              <w:rPr>
                <w:color w:val="000000"/>
                <w:shd w:val="clear" w:color="auto" w:fill="FFFFFF"/>
              </w:rPr>
              <w:t xml:space="preserve"> </w:t>
            </w:r>
            <w:proofErr w:type="spellStart"/>
            <w:r w:rsidRPr="00A306F1">
              <w:rPr>
                <w:color w:val="000000"/>
                <w:shd w:val="clear" w:color="auto" w:fill="FFFFFF"/>
              </w:rPr>
              <w:t>дітей-сиріт</w:t>
            </w:r>
            <w:proofErr w:type="spellEnd"/>
            <w:r w:rsidRPr="00A306F1">
              <w:rPr>
                <w:color w:val="000000"/>
                <w:shd w:val="clear" w:color="auto" w:fill="FFFFFF"/>
              </w:rPr>
              <w:t xml:space="preserve"> та </w:t>
            </w:r>
            <w:proofErr w:type="spellStart"/>
            <w:r w:rsidRPr="00A306F1">
              <w:rPr>
                <w:color w:val="000000"/>
                <w:shd w:val="clear" w:color="auto" w:fill="FFFFFF"/>
              </w:rPr>
              <w:t>дітей</w:t>
            </w:r>
            <w:proofErr w:type="spellEnd"/>
            <w:r w:rsidRPr="00A306F1">
              <w:rPr>
                <w:color w:val="000000"/>
                <w:shd w:val="clear" w:color="auto" w:fill="FFFFFF"/>
              </w:rPr>
              <w:t xml:space="preserve">, </w:t>
            </w:r>
            <w:proofErr w:type="spellStart"/>
            <w:r w:rsidRPr="00A306F1">
              <w:rPr>
                <w:color w:val="000000"/>
                <w:shd w:val="clear" w:color="auto" w:fill="FFFFFF"/>
              </w:rPr>
              <w:t>позбавлених</w:t>
            </w:r>
            <w:proofErr w:type="spellEnd"/>
            <w:r w:rsidRPr="00A306F1">
              <w:rPr>
                <w:color w:val="000000"/>
                <w:shd w:val="clear" w:color="auto" w:fill="FFFFFF"/>
              </w:rPr>
              <w:t xml:space="preserve"> </w:t>
            </w:r>
            <w:proofErr w:type="spellStart"/>
            <w:r w:rsidRPr="00A306F1">
              <w:rPr>
                <w:color w:val="000000"/>
                <w:shd w:val="clear" w:color="auto" w:fill="FFFFFF"/>
              </w:rPr>
              <w:t>батьківського</w:t>
            </w:r>
            <w:proofErr w:type="spellEnd"/>
            <w:r w:rsidRPr="00A306F1">
              <w:rPr>
                <w:color w:val="000000"/>
                <w:shd w:val="clear" w:color="auto" w:fill="FFFFFF"/>
              </w:rPr>
              <w:t xml:space="preserve"> </w:t>
            </w:r>
            <w:proofErr w:type="spellStart"/>
            <w:r w:rsidRPr="00A306F1">
              <w:rPr>
                <w:color w:val="000000"/>
                <w:shd w:val="clear" w:color="auto" w:fill="FFFFFF"/>
              </w:rPr>
              <w:t>піклування</w:t>
            </w:r>
            <w:proofErr w:type="spellEnd"/>
            <w:r w:rsidRPr="00A306F1">
              <w:rPr>
                <w:color w:val="000000"/>
                <w:shd w:val="clear" w:color="auto" w:fill="FFFFFF"/>
              </w:rPr>
              <w:t>»</w:t>
            </w:r>
          </w:p>
        </w:tc>
      </w:tr>
    </w:tbl>
    <w:p w:rsidR="00483F1C" w:rsidRDefault="00483F1C" w:rsidP="00483F1C">
      <w:pPr>
        <w:pStyle w:val="NoSpacing1"/>
        <w:tabs>
          <w:tab w:val="left" w:pos="1134"/>
        </w:tabs>
        <w:rPr>
          <w:rFonts w:ascii="Times New Roman" w:hAnsi="Times New Roman"/>
          <w:sz w:val="26"/>
          <w:szCs w:val="26"/>
        </w:rPr>
      </w:pPr>
    </w:p>
    <w:p w:rsidR="00483F1C" w:rsidRDefault="00A306F1" w:rsidP="00483F1C">
      <w:pPr>
        <w:rPr>
          <w:rFonts w:ascii="Times New Roman" w:eastAsia="Calibri" w:hAnsi="Times New Roman"/>
          <w:sz w:val="26"/>
          <w:szCs w:val="26"/>
        </w:rPr>
      </w:pPr>
      <w:r>
        <w:rPr>
          <w:rFonts w:ascii="Times New Roman" w:eastAsia="Calibri" w:hAnsi="Times New Roman"/>
          <w:sz w:val="26"/>
          <w:szCs w:val="26"/>
        </w:rPr>
        <w:t>*</w:t>
      </w:r>
      <w:r w:rsidR="00483F1C">
        <w:rPr>
          <w:rFonts w:ascii="Times New Roman" w:eastAsia="Calibri" w:hAnsi="Times New Roman"/>
          <w:b/>
          <w:sz w:val="26"/>
          <w:szCs w:val="26"/>
        </w:rPr>
        <w:t xml:space="preserve"> </w:t>
      </w:r>
      <w:r w:rsidR="00483F1C">
        <w:rPr>
          <w:rFonts w:ascii="Times New Roman" w:eastAsia="Calibri" w:hAnsi="Times New Roman"/>
          <w:sz w:val="26"/>
          <w:szCs w:val="26"/>
        </w:rPr>
        <w:t xml:space="preserve">- послуги будуть надаватись з </w:t>
      </w:r>
      <w:r w:rsidR="00483F1C">
        <w:rPr>
          <w:rFonts w:ascii="Times New Roman" w:hAnsi="Times New Roman"/>
          <w:sz w:val="26"/>
          <w:szCs w:val="26"/>
        </w:rPr>
        <w:t>використанням програмного комплексу «Інтегрована інформаційна система «Соціальна громада»</w:t>
      </w:r>
    </w:p>
    <w:p w:rsidR="00CF27EE" w:rsidRPr="00B47BE3" w:rsidRDefault="00B47BE3" w:rsidP="00B47BE3">
      <w:pPr>
        <w:rPr>
          <w:rFonts w:ascii="Times New Roman" w:hAnsi="Times New Roman" w:cs="Times New Roman"/>
          <w:sz w:val="28"/>
          <w:szCs w:val="28"/>
          <w:lang w:val="ru-RU"/>
        </w:rPr>
      </w:pPr>
      <w:r w:rsidRPr="00B47BE3">
        <w:rPr>
          <w:rFonts w:ascii="Times New Roman" w:hAnsi="Times New Roman" w:cs="Times New Roman"/>
          <w:sz w:val="28"/>
          <w:szCs w:val="28"/>
        </w:rPr>
        <w:t>Секретар ради</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С.М.</w:t>
      </w:r>
      <w:r w:rsidR="00813C92">
        <w:rPr>
          <w:rFonts w:ascii="Times New Roman" w:hAnsi="Times New Roman" w:cs="Times New Roman"/>
          <w:sz w:val="28"/>
          <w:szCs w:val="28"/>
        </w:rPr>
        <w:t xml:space="preserve"> </w:t>
      </w:r>
      <w:proofErr w:type="spellStart"/>
      <w:r>
        <w:rPr>
          <w:rFonts w:ascii="Times New Roman" w:hAnsi="Times New Roman" w:cs="Times New Roman"/>
          <w:sz w:val="28"/>
          <w:szCs w:val="28"/>
        </w:rPr>
        <w:t>Клочко</w:t>
      </w:r>
      <w:proofErr w:type="spellEnd"/>
      <w:r>
        <w:rPr>
          <w:rFonts w:ascii="Times New Roman" w:hAnsi="Times New Roman" w:cs="Times New Roman"/>
          <w:sz w:val="28"/>
          <w:szCs w:val="28"/>
        </w:rPr>
        <w:tab/>
      </w:r>
      <w:r>
        <w:rPr>
          <w:rFonts w:ascii="Times New Roman" w:hAnsi="Times New Roman" w:cs="Times New Roman"/>
          <w:sz w:val="28"/>
          <w:szCs w:val="28"/>
        </w:rPr>
        <w:tab/>
      </w:r>
    </w:p>
    <w:sectPr w:rsidR="00CF27EE" w:rsidRPr="00B47BE3" w:rsidSect="0055351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401A4E"/>
    <w:multiLevelType w:val="hybridMultilevel"/>
    <w:tmpl w:val="29088EA4"/>
    <w:lvl w:ilvl="0" w:tplc="6E80A242">
      <w:start w:val="1"/>
      <w:numFmt w:val="decimal"/>
      <w:lvlText w:val="%1."/>
      <w:lvlJc w:val="left"/>
      <w:pPr>
        <w:tabs>
          <w:tab w:val="num" w:pos="435"/>
        </w:tabs>
        <w:ind w:left="435" w:hanging="435"/>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45E67"/>
    <w:rsid w:val="00010C8F"/>
    <w:rsid w:val="000A768E"/>
    <w:rsid w:val="000B7053"/>
    <w:rsid w:val="000D4072"/>
    <w:rsid w:val="0010479B"/>
    <w:rsid w:val="00122A8F"/>
    <w:rsid w:val="00145E67"/>
    <w:rsid w:val="001A0D48"/>
    <w:rsid w:val="001C4AFC"/>
    <w:rsid w:val="002A2A84"/>
    <w:rsid w:val="00300CA5"/>
    <w:rsid w:val="00330D17"/>
    <w:rsid w:val="00381388"/>
    <w:rsid w:val="003F3539"/>
    <w:rsid w:val="00462082"/>
    <w:rsid w:val="00483F1C"/>
    <w:rsid w:val="004A7991"/>
    <w:rsid w:val="00511C30"/>
    <w:rsid w:val="00553512"/>
    <w:rsid w:val="00586821"/>
    <w:rsid w:val="006A725F"/>
    <w:rsid w:val="007C5FFD"/>
    <w:rsid w:val="007E6AC1"/>
    <w:rsid w:val="00813C92"/>
    <w:rsid w:val="00890CF9"/>
    <w:rsid w:val="008D7AB7"/>
    <w:rsid w:val="00901AC6"/>
    <w:rsid w:val="009F0122"/>
    <w:rsid w:val="00A306F1"/>
    <w:rsid w:val="00A55553"/>
    <w:rsid w:val="00AB4073"/>
    <w:rsid w:val="00AE62FD"/>
    <w:rsid w:val="00B47BE3"/>
    <w:rsid w:val="00BE4B2D"/>
    <w:rsid w:val="00C32AC5"/>
    <w:rsid w:val="00CF27EE"/>
    <w:rsid w:val="00D558F0"/>
    <w:rsid w:val="00E53884"/>
    <w:rsid w:val="00EC5B90"/>
    <w:rsid w:val="00EE50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CA5"/>
    <w:pPr>
      <w:spacing w:line="256" w:lineRule="auto"/>
    </w:pPr>
    <w:rPr>
      <w:rFonts w:ascii="Calibri" w:eastAsia="Times New Roman" w:hAnsi="Calibri" w:cs="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uiPriority w:val="99"/>
    <w:semiHidden/>
    <w:unhideWhenUsed/>
    <w:qFormat/>
    <w:rsid w:val="00300CA5"/>
    <w:pPr>
      <w:widowControl w:val="0"/>
      <w:spacing w:after="0" w:line="240" w:lineRule="auto"/>
      <w:jc w:val="center"/>
    </w:pPr>
    <w:rPr>
      <w:rFonts w:ascii="Arial" w:eastAsia="Calibri" w:hAnsi="Arial" w:cs="Times New Roman"/>
      <w:sz w:val="24"/>
      <w:szCs w:val="20"/>
      <w:lang w:eastAsia="ru-RU"/>
    </w:rPr>
  </w:style>
  <w:style w:type="paragraph" w:styleId="a4">
    <w:name w:val="Body Text"/>
    <w:aliases w:val="Знак8"/>
    <w:basedOn w:val="a"/>
    <w:link w:val="a5"/>
    <w:uiPriority w:val="99"/>
    <w:unhideWhenUsed/>
    <w:rsid w:val="00300CA5"/>
    <w:pPr>
      <w:spacing w:after="120" w:line="240" w:lineRule="auto"/>
    </w:pPr>
    <w:rPr>
      <w:rFonts w:ascii="Times New Roman" w:eastAsia="Calibri" w:hAnsi="Times New Roman" w:cs="Times New Roman"/>
      <w:b/>
      <w:bCs/>
      <w:sz w:val="20"/>
      <w:szCs w:val="20"/>
      <w:lang w:eastAsia="ru-RU"/>
    </w:rPr>
  </w:style>
  <w:style w:type="character" w:customStyle="1" w:styleId="a5">
    <w:name w:val="Основной текст Знак"/>
    <w:aliases w:val="Знак8 Знак"/>
    <w:basedOn w:val="a0"/>
    <w:link w:val="a4"/>
    <w:uiPriority w:val="99"/>
    <w:rsid w:val="00300CA5"/>
    <w:rPr>
      <w:rFonts w:ascii="Times New Roman" w:eastAsia="Calibri" w:hAnsi="Times New Roman" w:cs="Times New Roman"/>
      <w:b/>
      <w:bCs/>
      <w:sz w:val="20"/>
      <w:szCs w:val="20"/>
      <w:lang w:eastAsia="ru-RU"/>
    </w:rPr>
  </w:style>
  <w:style w:type="character" w:customStyle="1" w:styleId="a6">
    <w:name w:val="Основной текст с отступом Знак"/>
    <w:aliases w:val="Подпись к рис. Знак1,Подпись к рис. Знак Знак,Ïîäïèñü ê ðèñ. Знак1,Ïîäïèñü ê ðèñ. Знак Знак"/>
    <w:basedOn w:val="a0"/>
    <w:link w:val="a7"/>
    <w:semiHidden/>
    <w:locked/>
    <w:rsid w:val="00300CA5"/>
  </w:style>
  <w:style w:type="paragraph" w:styleId="a7">
    <w:name w:val="Body Text Indent"/>
    <w:aliases w:val="Подпись к рис.,Подпись к рис. Знак,Ïîäïèñü ê ðèñ.,Ïîäïèñü ê ðèñ. Знак"/>
    <w:basedOn w:val="a"/>
    <w:link w:val="a6"/>
    <w:semiHidden/>
    <w:unhideWhenUsed/>
    <w:rsid w:val="00300CA5"/>
    <w:pPr>
      <w:spacing w:after="120"/>
      <w:ind w:left="283"/>
    </w:pPr>
    <w:rPr>
      <w:rFonts w:asciiTheme="minorHAnsi" w:eastAsiaTheme="minorHAnsi" w:hAnsiTheme="minorHAnsi" w:cstheme="minorBidi"/>
    </w:rPr>
  </w:style>
  <w:style w:type="character" w:customStyle="1" w:styleId="1">
    <w:name w:val="Основной текст с отступом Знак1"/>
    <w:basedOn w:val="a0"/>
    <w:uiPriority w:val="99"/>
    <w:semiHidden/>
    <w:rsid w:val="00300CA5"/>
    <w:rPr>
      <w:rFonts w:ascii="Calibri" w:eastAsia="Times New Roman" w:hAnsi="Calibri" w:cs="Calibri"/>
    </w:rPr>
  </w:style>
  <w:style w:type="paragraph" w:styleId="a8">
    <w:name w:val="Subtitle"/>
    <w:basedOn w:val="a"/>
    <w:link w:val="a9"/>
    <w:qFormat/>
    <w:rsid w:val="00300CA5"/>
    <w:pPr>
      <w:spacing w:after="0" w:line="240" w:lineRule="auto"/>
      <w:jc w:val="center"/>
    </w:pPr>
    <w:rPr>
      <w:rFonts w:ascii="Times New Roman" w:hAnsi="Times New Roman" w:cs="Times New Roman"/>
      <w:b/>
      <w:sz w:val="28"/>
      <w:szCs w:val="20"/>
      <w:lang w:val="ru-RU" w:eastAsia="ru-RU"/>
    </w:rPr>
  </w:style>
  <w:style w:type="character" w:customStyle="1" w:styleId="a9">
    <w:name w:val="Подзаголовок Знак"/>
    <w:basedOn w:val="a0"/>
    <w:link w:val="a8"/>
    <w:rsid w:val="00300CA5"/>
    <w:rPr>
      <w:rFonts w:ascii="Times New Roman" w:eastAsia="Times New Roman" w:hAnsi="Times New Roman" w:cs="Times New Roman"/>
      <w:b/>
      <w:sz w:val="28"/>
      <w:szCs w:val="20"/>
      <w:lang w:val="ru-RU" w:eastAsia="ru-RU"/>
    </w:rPr>
  </w:style>
  <w:style w:type="paragraph" w:customStyle="1" w:styleId="10">
    <w:name w:val="Абзац списка1"/>
    <w:basedOn w:val="a"/>
    <w:link w:val="ListParagraphChar"/>
    <w:qFormat/>
    <w:rsid w:val="00300CA5"/>
    <w:pPr>
      <w:ind w:left="720"/>
    </w:pPr>
  </w:style>
  <w:style w:type="character" w:customStyle="1" w:styleId="aa">
    <w:name w:val="Основной текст_"/>
    <w:basedOn w:val="a0"/>
    <w:link w:val="2"/>
    <w:rsid w:val="007E6AC1"/>
    <w:rPr>
      <w:rFonts w:ascii="Times New Roman" w:eastAsia="Times New Roman" w:hAnsi="Times New Roman" w:cs="Times New Roman"/>
      <w:sz w:val="27"/>
      <w:szCs w:val="27"/>
      <w:shd w:val="clear" w:color="auto" w:fill="FFFFFF"/>
    </w:rPr>
  </w:style>
  <w:style w:type="paragraph" w:customStyle="1" w:styleId="2">
    <w:name w:val="Основной текст2"/>
    <w:basedOn w:val="a"/>
    <w:link w:val="aa"/>
    <w:rsid w:val="007E6AC1"/>
    <w:pPr>
      <w:widowControl w:val="0"/>
      <w:shd w:val="clear" w:color="auto" w:fill="FFFFFF"/>
      <w:spacing w:after="300" w:line="0" w:lineRule="atLeast"/>
      <w:ind w:hanging="360"/>
      <w:jc w:val="right"/>
    </w:pPr>
    <w:rPr>
      <w:rFonts w:ascii="Times New Roman" w:hAnsi="Times New Roman" w:cs="Times New Roman"/>
      <w:sz w:val="27"/>
      <w:szCs w:val="27"/>
    </w:rPr>
  </w:style>
  <w:style w:type="character" w:customStyle="1" w:styleId="spelle">
    <w:name w:val="spelle"/>
    <w:basedOn w:val="a0"/>
    <w:rsid w:val="00EC5B90"/>
    <w:rPr>
      <w:rFonts w:ascii="Times New Roman" w:hAnsi="Times New Roman" w:cs="Times New Roman" w:hint="default"/>
    </w:rPr>
  </w:style>
  <w:style w:type="character" w:customStyle="1" w:styleId="ListParagraphChar">
    <w:name w:val="List Paragraph Char"/>
    <w:basedOn w:val="a0"/>
    <w:link w:val="10"/>
    <w:locked/>
    <w:rsid w:val="00CF27EE"/>
    <w:rPr>
      <w:rFonts w:ascii="Calibri" w:eastAsia="Times New Roman" w:hAnsi="Calibri" w:cs="Calibri"/>
    </w:rPr>
  </w:style>
  <w:style w:type="paragraph" w:styleId="ab">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c"/>
    <w:uiPriority w:val="99"/>
    <w:qFormat/>
    <w:rsid w:val="00CF27EE"/>
    <w:pPr>
      <w:spacing w:before="100" w:beforeAutospacing="1" w:after="100" w:afterAutospacing="1" w:line="240" w:lineRule="auto"/>
    </w:pPr>
    <w:rPr>
      <w:rFonts w:ascii="Times New Roman" w:hAnsi="Times New Roman" w:cs="Times New Roman"/>
      <w:sz w:val="24"/>
      <w:szCs w:val="24"/>
      <w:lang w:val="ru-RU" w:eastAsia="ru-RU"/>
    </w:rPr>
  </w:style>
  <w:style w:type="character" w:customStyle="1" w:styleId="ac">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basedOn w:val="a0"/>
    <w:link w:val="ab"/>
    <w:uiPriority w:val="99"/>
    <w:locked/>
    <w:rsid w:val="00CF27EE"/>
    <w:rPr>
      <w:rFonts w:ascii="Times New Roman" w:eastAsia="Times New Roman" w:hAnsi="Times New Roman" w:cs="Times New Roman"/>
      <w:sz w:val="24"/>
      <w:szCs w:val="24"/>
      <w:lang w:val="ru-RU" w:eastAsia="ru-RU"/>
    </w:rPr>
  </w:style>
  <w:style w:type="paragraph" w:customStyle="1" w:styleId="rvps14">
    <w:name w:val="rvps14"/>
    <w:basedOn w:val="a"/>
    <w:uiPriority w:val="99"/>
    <w:qFormat/>
    <w:rsid w:val="00CF27EE"/>
    <w:pPr>
      <w:spacing w:before="100" w:beforeAutospacing="1" w:after="100" w:afterAutospacing="1" w:line="240" w:lineRule="auto"/>
    </w:pPr>
    <w:rPr>
      <w:rFonts w:ascii="Times New Roman" w:hAnsi="Times New Roman" w:cs="Times New Roman"/>
      <w:sz w:val="24"/>
      <w:szCs w:val="24"/>
      <w:lang w:eastAsia="uk-UA"/>
    </w:rPr>
  </w:style>
  <w:style w:type="character" w:customStyle="1" w:styleId="rvts23">
    <w:name w:val="rvts23"/>
    <w:basedOn w:val="a0"/>
    <w:rsid w:val="00CF27EE"/>
  </w:style>
  <w:style w:type="character" w:customStyle="1" w:styleId="rvts9">
    <w:name w:val="rvts9"/>
    <w:basedOn w:val="a0"/>
    <w:rsid w:val="00CF27EE"/>
  </w:style>
  <w:style w:type="paragraph" w:customStyle="1" w:styleId="NoSpacing1">
    <w:name w:val="No Spacing1"/>
    <w:uiPriority w:val="99"/>
    <w:qFormat/>
    <w:rsid w:val="00483F1C"/>
    <w:pPr>
      <w:spacing w:after="0" w:line="240" w:lineRule="auto"/>
    </w:pPr>
    <w:rPr>
      <w:rFonts w:ascii="Calibri" w:eastAsia="Calibri" w:hAnsi="Calibri" w:cs="Times New Roman"/>
    </w:rPr>
  </w:style>
  <w:style w:type="character" w:styleId="ad">
    <w:name w:val="Hyperlink"/>
    <w:basedOn w:val="a0"/>
    <w:uiPriority w:val="99"/>
    <w:semiHidden/>
    <w:unhideWhenUsed/>
    <w:rsid w:val="00483F1C"/>
    <w:rPr>
      <w:color w:val="0000FF"/>
      <w:u w:val="single"/>
    </w:rPr>
  </w:style>
  <w:style w:type="character" w:customStyle="1" w:styleId="NoSpacingChar">
    <w:name w:val="No Spacing Char"/>
    <w:link w:val="11"/>
    <w:locked/>
    <w:rsid w:val="00AB4073"/>
    <w:rPr>
      <w:rFonts w:eastAsia="Times New Roman" w:cs="Calibri"/>
    </w:rPr>
  </w:style>
  <w:style w:type="paragraph" w:customStyle="1" w:styleId="11">
    <w:name w:val="Без интервала11"/>
    <w:link w:val="NoSpacingChar"/>
    <w:rsid w:val="00AB4073"/>
    <w:pPr>
      <w:spacing w:after="0" w:line="240" w:lineRule="auto"/>
    </w:pPr>
    <w:rPr>
      <w:rFonts w:eastAsia="Times New Roman" w:cs="Calibri"/>
    </w:rPr>
  </w:style>
</w:styles>
</file>

<file path=word/webSettings.xml><?xml version="1.0" encoding="utf-8"?>
<w:webSettings xmlns:r="http://schemas.openxmlformats.org/officeDocument/2006/relationships" xmlns:w="http://schemas.openxmlformats.org/wordprocessingml/2006/main">
  <w:divs>
    <w:div w:id="510334204">
      <w:bodyDiv w:val="1"/>
      <w:marLeft w:val="0"/>
      <w:marRight w:val="0"/>
      <w:marTop w:val="0"/>
      <w:marBottom w:val="0"/>
      <w:divBdr>
        <w:top w:val="none" w:sz="0" w:space="0" w:color="auto"/>
        <w:left w:val="none" w:sz="0" w:space="0" w:color="auto"/>
        <w:bottom w:val="none" w:sz="0" w:space="0" w:color="auto"/>
        <w:right w:val="none" w:sz="0" w:space="0" w:color="auto"/>
      </w:divBdr>
    </w:div>
    <w:div w:id="695811313">
      <w:bodyDiv w:val="1"/>
      <w:marLeft w:val="0"/>
      <w:marRight w:val="0"/>
      <w:marTop w:val="0"/>
      <w:marBottom w:val="0"/>
      <w:divBdr>
        <w:top w:val="none" w:sz="0" w:space="0" w:color="auto"/>
        <w:left w:val="none" w:sz="0" w:space="0" w:color="auto"/>
        <w:bottom w:val="none" w:sz="0" w:space="0" w:color="auto"/>
        <w:right w:val="none" w:sz="0" w:space="0" w:color="auto"/>
      </w:divBdr>
    </w:div>
    <w:div w:id="145150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akon.rada.gov.ua/laws/show/280/97-%D0%B2%D1%8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368</TotalTime>
  <Pages>1</Pages>
  <Words>4180</Words>
  <Characters>23827</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27952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OMTG583_USER07</dc:creator>
  <cp:keywords/>
  <dc:description/>
  <cp:lastModifiedBy>user</cp:lastModifiedBy>
  <cp:revision>18</cp:revision>
  <cp:lastPrinted>2021-03-31T13:45:00Z</cp:lastPrinted>
  <dcterms:created xsi:type="dcterms:W3CDTF">2021-03-15T10:45:00Z</dcterms:created>
  <dcterms:modified xsi:type="dcterms:W3CDTF">2021-03-31T13:46:00Z</dcterms:modified>
</cp:coreProperties>
</file>