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2F7" w:rsidRDefault="001F42F7" w:rsidP="001F42F7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1F42F7" w:rsidRPr="00A0276C" w:rsidRDefault="001F42F7" w:rsidP="00A0276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про оприлюднення регуляторного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акта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: </w:t>
      </w:r>
      <w:r w:rsidR="00CB6F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прое</w:t>
      </w:r>
      <w:r w:rsidRPr="00A027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кту рішення Обухівської міської ради </w:t>
      </w:r>
      <w:r w:rsidR="006615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Київської області </w:t>
      </w:r>
      <w:r w:rsidRPr="00A027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«</w:t>
      </w:r>
      <w:r w:rsidR="00A0276C" w:rsidRPr="00A027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Про затвердження Положення про </w:t>
      </w:r>
      <w:r w:rsidR="006615E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організацію та проведення ярмарків на території населених пунктів </w:t>
      </w:r>
      <w:r w:rsidR="00A0276C" w:rsidRPr="00A027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Обухівської міської  територіальної громади</w:t>
      </w:r>
      <w:r w:rsidR="006615E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 Київської області</w:t>
      </w:r>
      <w:r w:rsidRPr="00A0276C">
        <w:rPr>
          <w:rFonts w:ascii="Times New Roman" w:hAnsi="Times New Roman" w:cs="Times New Roman"/>
          <w:b/>
          <w:sz w:val="28"/>
          <w:szCs w:val="28"/>
        </w:rPr>
        <w:t>»</w:t>
      </w:r>
    </w:p>
    <w:p w:rsidR="001F42F7" w:rsidRPr="00A0276C" w:rsidRDefault="001F42F7" w:rsidP="001F42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</w:p>
    <w:p w:rsidR="001F42F7" w:rsidRDefault="00BC62A6" w:rsidP="001F42F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 w:rsidRPr="00BC62A6">
        <w:rPr>
          <w:rFonts w:ascii="Times New Roman" w:hAnsi="Times New Roman" w:cs="Times New Roman"/>
          <w:color w:val="000000"/>
          <w:sz w:val="28"/>
          <w:szCs w:val="28"/>
        </w:rPr>
        <w:t>Відповідно до ст.9 Закону України «Про засади державної регуляторної політики у сфері господарської діяльності»</w:t>
      </w:r>
      <w:r>
        <w:rPr>
          <w:color w:val="000000"/>
          <w:sz w:val="28"/>
          <w:szCs w:val="28"/>
        </w:rPr>
        <w:t xml:space="preserve">, 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ст.15 Закону України «Про доступ до публічної ін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формації» управління економіки В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иконавчого комітету Обухівської міської ради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виноситиме на розгляд сес</w:t>
      </w:r>
      <w:r w:rsidR="00CB6F9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ії Обухівської міської ради прое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кт рішення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«</w:t>
      </w:r>
      <w:r w:rsidRPr="00BC62A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 затвердження Положення про організацію та проведення ярмарків на території населених пунктів Обухівської міської  територіальної громади Київської області</w:t>
      </w:r>
      <w:r w:rsidRPr="00BC62A6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03925" w:rsidRDefault="009641B8" w:rsidP="00A03925">
      <w:pPr>
        <w:pStyle w:val="a3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 w:eastAsia="uk-UA"/>
        </w:rPr>
        <w:t xml:space="preserve">           </w:t>
      </w:r>
      <w:r w:rsidR="00434ABC">
        <w:rPr>
          <w:color w:val="000000"/>
          <w:sz w:val="28"/>
          <w:szCs w:val="28"/>
          <w:lang w:val="uk-UA" w:eastAsia="uk-UA"/>
        </w:rPr>
        <w:t>Даний прое</w:t>
      </w:r>
      <w:r w:rsidR="001F42F7" w:rsidRPr="00A4597A">
        <w:rPr>
          <w:color w:val="000000"/>
          <w:sz w:val="28"/>
          <w:szCs w:val="28"/>
          <w:lang w:val="uk-UA" w:eastAsia="uk-UA"/>
        </w:rPr>
        <w:t xml:space="preserve">кт рішення розроблено з метою </w:t>
      </w:r>
      <w:r w:rsidR="00A4597A">
        <w:rPr>
          <w:sz w:val="28"/>
          <w:szCs w:val="28"/>
          <w:lang w:val="uk-UA"/>
        </w:rPr>
        <w:t>встановлення організаційно – правових засад щодо проведення ярмаркових заходів</w:t>
      </w:r>
      <w:r w:rsidR="00AA4BDE">
        <w:rPr>
          <w:sz w:val="28"/>
          <w:szCs w:val="28"/>
          <w:lang w:val="uk-UA"/>
        </w:rPr>
        <w:t xml:space="preserve"> та виносної (виїзної) торгівлі</w:t>
      </w:r>
      <w:r w:rsidR="00A4597A">
        <w:rPr>
          <w:sz w:val="28"/>
          <w:szCs w:val="28"/>
          <w:lang w:val="uk-UA"/>
        </w:rPr>
        <w:t xml:space="preserve"> на території населених пунктів Обухівської міської територіальної громади Київської області,</w:t>
      </w:r>
      <w:r w:rsidR="00AA4BDE">
        <w:rPr>
          <w:sz w:val="28"/>
          <w:szCs w:val="28"/>
          <w:lang w:val="uk-UA"/>
        </w:rPr>
        <w:t xml:space="preserve"> недопущення неконтрол</w:t>
      </w:r>
      <w:r w:rsidR="00A4597A">
        <w:rPr>
          <w:sz w:val="28"/>
          <w:szCs w:val="28"/>
          <w:lang w:val="uk-UA"/>
        </w:rPr>
        <w:t xml:space="preserve">ьованого розміщення пересувних нестаціонарних </w:t>
      </w:r>
      <w:r w:rsidR="00AA4BDE">
        <w:rPr>
          <w:sz w:val="28"/>
          <w:szCs w:val="28"/>
          <w:lang w:val="uk-UA"/>
        </w:rPr>
        <w:t>об’єктів</w:t>
      </w:r>
      <w:r w:rsidR="00A4597A">
        <w:rPr>
          <w:sz w:val="28"/>
          <w:szCs w:val="28"/>
          <w:lang w:val="uk-UA"/>
        </w:rPr>
        <w:t xml:space="preserve"> </w:t>
      </w:r>
      <w:proofErr w:type="spellStart"/>
      <w:r w:rsidR="00A4597A">
        <w:rPr>
          <w:sz w:val="28"/>
          <w:szCs w:val="28"/>
          <w:lang w:val="uk-UA"/>
        </w:rPr>
        <w:t>дрібнороздрібної</w:t>
      </w:r>
      <w:proofErr w:type="spellEnd"/>
      <w:r w:rsidR="00A4597A">
        <w:rPr>
          <w:sz w:val="28"/>
          <w:szCs w:val="28"/>
          <w:lang w:val="uk-UA"/>
        </w:rPr>
        <w:t xml:space="preserve"> торговельної мережі</w:t>
      </w:r>
      <w:r w:rsidR="00AA4BDE">
        <w:rPr>
          <w:sz w:val="28"/>
          <w:szCs w:val="28"/>
          <w:lang w:val="uk-UA"/>
        </w:rPr>
        <w:t xml:space="preserve">, </w:t>
      </w:r>
      <w:r w:rsidR="00A4597A">
        <w:rPr>
          <w:sz w:val="28"/>
          <w:szCs w:val="28"/>
          <w:lang w:val="uk-UA"/>
        </w:rPr>
        <w:t xml:space="preserve"> ліквідації осередків несанкціонованої (стихійної) торгівлі, </w:t>
      </w:r>
      <w:r w:rsidR="00AA4BDE">
        <w:rPr>
          <w:sz w:val="28"/>
          <w:szCs w:val="28"/>
          <w:lang w:val="uk-UA"/>
        </w:rPr>
        <w:t xml:space="preserve">створення максимально сприятливих умов для здійснення торговельної діяльності на території </w:t>
      </w:r>
      <w:r w:rsidR="00A03925">
        <w:rPr>
          <w:sz w:val="28"/>
          <w:szCs w:val="28"/>
          <w:lang w:val="uk-UA"/>
        </w:rPr>
        <w:t>Обухівської міської територіальної громади Київської області.</w:t>
      </w:r>
    </w:p>
    <w:p w:rsidR="001F42F7" w:rsidRPr="00E34728" w:rsidRDefault="009641B8" w:rsidP="00A0392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A03925">
        <w:rPr>
          <w:color w:val="000000"/>
          <w:sz w:val="28"/>
          <w:szCs w:val="28"/>
          <w:lang w:val="uk-UA" w:eastAsia="uk-UA"/>
        </w:rPr>
        <w:t xml:space="preserve"> </w:t>
      </w:r>
      <w:r w:rsidR="001F42F7" w:rsidRPr="00A03925">
        <w:rPr>
          <w:color w:val="000000"/>
          <w:sz w:val="28"/>
          <w:szCs w:val="28"/>
          <w:lang w:val="uk-UA" w:eastAsia="uk-UA"/>
        </w:rPr>
        <w:t>Пропозиції та зауваження до про</w:t>
      </w:r>
      <w:r w:rsidR="00434ABC">
        <w:rPr>
          <w:color w:val="000000"/>
          <w:sz w:val="28"/>
          <w:szCs w:val="28"/>
          <w:lang w:val="uk-UA" w:eastAsia="uk-UA"/>
        </w:rPr>
        <w:t>е</w:t>
      </w:r>
      <w:r w:rsidR="001F42F7" w:rsidRPr="00A03925">
        <w:rPr>
          <w:color w:val="000000"/>
          <w:sz w:val="28"/>
          <w:szCs w:val="28"/>
          <w:lang w:val="uk-UA" w:eastAsia="uk-UA"/>
        </w:rPr>
        <w:t>к</w:t>
      </w:r>
      <w:r w:rsidR="00434ABC">
        <w:rPr>
          <w:color w:val="000000"/>
          <w:sz w:val="28"/>
          <w:szCs w:val="28"/>
          <w:lang w:val="uk-UA" w:eastAsia="uk-UA"/>
        </w:rPr>
        <w:t>т</w:t>
      </w:r>
      <w:r w:rsidR="001F42F7" w:rsidRPr="00A03925">
        <w:rPr>
          <w:color w:val="000000"/>
          <w:sz w:val="28"/>
          <w:szCs w:val="28"/>
          <w:lang w:val="uk-UA" w:eastAsia="uk-UA"/>
        </w:rPr>
        <w:t>у регуляторного акту та аналізу регуляторного впливу будуть прийматись у письмовому вигляді від громадян, суб'єктів господарювання та їх об’єднань, інформаційно-дорадчих органів протяго</w:t>
      </w:r>
      <w:r w:rsidR="00434ABC">
        <w:rPr>
          <w:color w:val="000000"/>
          <w:sz w:val="28"/>
          <w:szCs w:val="28"/>
          <w:lang w:val="uk-UA" w:eastAsia="uk-UA"/>
        </w:rPr>
        <w:t>м місяця з дня опублікування прое</w:t>
      </w:r>
      <w:r w:rsidR="001F42F7" w:rsidRPr="00A03925">
        <w:rPr>
          <w:color w:val="000000"/>
          <w:sz w:val="28"/>
          <w:szCs w:val="28"/>
          <w:lang w:val="uk-UA" w:eastAsia="uk-UA"/>
        </w:rPr>
        <w:t>кту</w:t>
      </w:r>
      <w:r w:rsidR="006E7E79" w:rsidRPr="00A03925">
        <w:rPr>
          <w:color w:val="000000"/>
          <w:sz w:val="28"/>
          <w:szCs w:val="28"/>
          <w:lang w:val="uk-UA" w:eastAsia="uk-UA"/>
        </w:rPr>
        <w:t xml:space="preserve"> </w:t>
      </w:r>
      <w:r w:rsidR="001F42F7" w:rsidRPr="00A03925">
        <w:rPr>
          <w:color w:val="000000"/>
          <w:sz w:val="28"/>
          <w:szCs w:val="28"/>
          <w:lang w:val="uk-UA" w:eastAsia="uk-UA"/>
        </w:rPr>
        <w:t>рішення</w:t>
      </w:r>
      <w:r w:rsidR="006E7E79" w:rsidRPr="00A03925">
        <w:rPr>
          <w:color w:val="000000"/>
          <w:sz w:val="28"/>
          <w:szCs w:val="28"/>
          <w:lang w:val="uk-UA" w:eastAsia="uk-UA"/>
        </w:rPr>
        <w:t xml:space="preserve">, а саме: </w:t>
      </w:r>
      <w:r w:rsidR="006E7E79" w:rsidRPr="00E34728">
        <w:rPr>
          <w:color w:val="000000"/>
          <w:sz w:val="28"/>
          <w:szCs w:val="28"/>
          <w:lang w:val="uk-UA" w:eastAsia="uk-UA"/>
        </w:rPr>
        <w:t xml:space="preserve">з </w:t>
      </w:r>
      <w:r w:rsidR="007F5896" w:rsidRPr="00E34728">
        <w:rPr>
          <w:color w:val="000000"/>
          <w:sz w:val="28"/>
          <w:szCs w:val="28"/>
          <w:lang w:val="uk-UA" w:eastAsia="uk-UA"/>
        </w:rPr>
        <w:t>2</w:t>
      </w:r>
      <w:r w:rsidR="00E34728" w:rsidRPr="00E34728">
        <w:rPr>
          <w:color w:val="000000"/>
          <w:sz w:val="28"/>
          <w:szCs w:val="28"/>
          <w:lang w:val="uk-UA" w:eastAsia="uk-UA"/>
        </w:rPr>
        <w:t>3</w:t>
      </w:r>
      <w:r w:rsidR="006E7E79" w:rsidRPr="00E34728">
        <w:rPr>
          <w:color w:val="000000"/>
          <w:sz w:val="28"/>
          <w:szCs w:val="28"/>
          <w:lang w:val="uk-UA" w:eastAsia="uk-UA"/>
        </w:rPr>
        <w:t>.</w:t>
      </w:r>
      <w:r w:rsidR="00E34728" w:rsidRPr="00E34728">
        <w:rPr>
          <w:color w:val="000000"/>
          <w:sz w:val="28"/>
          <w:szCs w:val="28"/>
          <w:lang w:val="uk-UA" w:eastAsia="uk-UA"/>
        </w:rPr>
        <w:t>1</w:t>
      </w:r>
      <w:r w:rsidR="006E7E79" w:rsidRPr="00E34728">
        <w:rPr>
          <w:color w:val="000000"/>
          <w:sz w:val="28"/>
          <w:szCs w:val="28"/>
          <w:lang w:val="uk-UA" w:eastAsia="uk-UA"/>
        </w:rPr>
        <w:t xml:space="preserve">0.2021 по </w:t>
      </w:r>
      <w:r w:rsidR="007F5896" w:rsidRPr="00E34728">
        <w:rPr>
          <w:color w:val="000000"/>
          <w:sz w:val="28"/>
          <w:szCs w:val="28"/>
          <w:lang w:val="uk-UA" w:eastAsia="uk-UA"/>
        </w:rPr>
        <w:t>2</w:t>
      </w:r>
      <w:r w:rsidR="00472E99">
        <w:rPr>
          <w:color w:val="000000"/>
          <w:sz w:val="28"/>
          <w:szCs w:val="28"/>
          <w:lang w:val="uk-UA" w:eastAsia="uk-UA"/>
        </w:rPr>
        <w:t>2</w:t>
      </w:r>
      <w:r w:rsidR="006E7E79" w:rsidRPr="00E34728">
        <w:rPr>
          <w:color w:val="000000"/>
          <w:sz w:val="28"/>
          <w:szCs w:val="28"/>
          <w:lang w:val="uk-UA" w:eastAsia="uk-UA"/>
        </w:rPr>
        <w:t>.</w:t>
      </w:r>
      <w:r w:rsidR="00E34728" w:rsidRPr="00E34728">
        <w:rPr>
          <w:color w:val="000000"/>
          <w:sz w:val="28"/>
          <w:szCs w:val="28"/>
          <w:lang w:val="uk-UA" w:eastAsia="uk-UA"/>
        </w:rPr>
        <w:t>11</w:t>
      </w:r>
      <w:r w:rsidR="006E7E79" w:rsidRPr="00E34728">
        <w:rPr>
          <w:color w:val="000000"/>
          <w:sz w:val="28"/>
          <w:szCs w:val="28"/>
          <w:lang w:val="uk-UA" w:eastAsia="uk-UA"/>
        </w:rPr>
        <w:t>.2021</w:t>
      </w:r>
      <w:r w:rsidR="001F42F7" w:rsidRPr="00A03925">
        <w:rPr>
          <w:color w:val="000000"/>
          <w:sz w:val="28"/>
          <w:szCs w:val="28"/>
          <w:lang w:val="uk-UA" w:eastAsia="uk-UA"/>
        </w:rPr>
        <w:t xml:space="preserve"> на поштову адресу розробник</w:t>
      </w:r>
      <w:r w:rsidR="006E7E79" w:rsidRPr="00A03925">
        <w:rPr>
          <w:color w:val="000000"/>
          <w:sz w:val="28"/>
          <w:szCs w:val="28"/>
          <w:lang w:val="uk-UA" w:eastAsia="uk-UA"/>
        </w:rPr>
        <w:t>а: управління економіки В</w:t>
      </w:r>
      <w:r w:rsidR="001F42F7" w:rsidRPr="00A03925">
        <w:rPr>
          <w:color w:val="000000"/>
          <w:sz w:val="28"/>
          <w:szCs w:val="28"/>
          <w:lang w:val="uk-UA" w:eastAsia="uk-UA"/>
        </w:rPr>
        <w:t>иконавчого комітету Обухівської міської ради</w:t>
      </w:r>
      <w:r w:rsidR="006E7E79" w:rsidRPr="00A03925">
        <w:rPr>
          <w:color w:val="000000"/>
          <w:sz w:val="28"/>
          <w:szCs w:val="28"/>
          <w:lang w:val="uk-UA" w:eastAsia="uk-UA"/>
        </w:rPr>
        <w:t xml:space="preserve"> Київської області</w:t>
      </w:r>
      <w:r w:rsidR="001F42F7" w:rsidRPr="00A03925">
        <w:rPr>
          <w:color w:val="000000"/>
          <w:sz w:val="28"/>
          <w:szCs w:val="28"/>
          <w:lang w:val="uk-UA" w:eastAsia="uk-UA"/>
        </w:rPr>
        <w:t xml:space="preserve"> (08</w:t>
      </w:r>
      <w:r w:rsidR="006E7E79" w:rsidRPr="00A03925">
        <w:rPr>
          <w:color w:val="000000"/>
          <w:sz w:val="28"/>
          <w:szCs w:val="28"/>
          <w:lang w:val="uk-UA" w:eastAsia="uk-UA"/>
        </w:rPr>
        <w:t xml:space="preserve">700, м. Обухів, вул. </w:t>
      </w:r>
      <w:r w:rsidR="006E7E79" w:rsidRPr="00E34728">
        <w:rPr>
          <w:color w:val="000000"/>
          <w:sz w:val="28"/>
          <w:szCs w:val="28"/>
          <w:lang w:val="uk-UA" w:eastAsia="uk-UA"/>
        </w:rPr>
        <w:t>Малишка, 6</w:t>
      </w:r>
      <w:r w:rsidR="001F42F7" w:rsidRPr="00E34728">
        <w:rPr>
          <w:color w:val="000000"/>
          <w:sz w:val="28"/>
          <w:szCs w:val="28"/>
          <w:lang w:val="uk-UA" w:eastAsia="uk-UA"/>
        </w:rPr>
        <w:t xml:space="preserve">) </w:t>
      </w:r>
      <w:r w:rsidR="001F42F7" w:rsidRPr="00E34728">
        <w:rPr>
          <w:sz w:val="28"/>
          <w:szCs w:val="28"/>
          <w:lang w:val="uk-UA"/>
        </w:rPr>
        <w:t xml:space="preserve">або за електронною </w:t>
      </w:r>
      <w:proofErr w:type="spellStart"/>
      <w:r w:rsidR="001F42F7" w:rsidRPr="00E34728">
        <w:rPr>
          <w:sz w:val="28"/>
          <w:szCs w:val="28"/>
          <w:lang w:val="uk-UA"/>
        </w:rPr>
        <w:t>адресою</w:t>
      </w:r>
      <w:proofErr w:type="spellEnd"/>
      <w:r w:rsidR="001F42F7" w:rsidRPr="00E34728">
        <w:rPr>
          <w:sz w:val="28"/>
          <w:szCs w:val="28"/>
          <w:lang w:val="uk-UA"/>
        </w:rPr>
        <w:t xml:space="preserve">: </w:t>
      </w:r>
      <w:proofErr w:type="spellStart"/>
      <w:r w:rsidR="001F42F7" w:rsidRPr="006E7E79">
        <w:rPr>
          <w:i/>
          <w:color w:val="002060"/>
          <w:sz w:val="28"/>
          <w:szCs w:val="28"/>
          <w:lang w:val="en-US"/>
        </w:rPr>
        <w:t>ekonom</w:t>
      </w:r>
      <w:proofErr w:type="spellEnd"/>
      <w:r w:rsidR="001F42F7" w:rsidRPr="00E34728">
        <w:rPr>
          <w:i/>
          <w:color w:val="002060"/>
          <w:sz w:val="28"/>
          <w:szCs w:val="28"/>
          <w:lang w:val="uk-UA"/>
        </w:rPr>
        <w:t>_</w:t>
      </w:r>
      <w:proofErr w:type="spellStart"/>
      <w:r w:rsidR="001F42F7" w:rsidRPr="006E7E79">
        <w:rPr>
          <w:i/>
          <w:color w:val="002060"/>
          <w:sz w:val="28"/>
          <w:szCs w:val="28"/>
          <w:lang w:val="en-US"/>
        </w:rPr>
        <w:t>obuchivmeria</w:t>
      </w:r>
      <w:proofErr w:type="spellEnd"/>
      <w:r w:rsidR="001F42F7" w:rsidRPr="00E34728">
        <w:rPr>
          <w:i/>
          <w:color w:val="002060"/>
          <w:sz w:val="28"/>
          <w:szCs w:val="28"/>
          <w:lang w:val="uk-UA"/>
        </w:rPr>
        <w:t>@</w:t>
      </w:r>
      <w:proofErr w:type="spellStart"/>
      <w:r w:rsidR="001F42F7" w:rsidRPr="006E7E79">
        <w:rPr>
          <w:i/>
          <w:color w:val="002060"/>
          <w:sz w:val="28"/>
          <w:szCs w:val="28"/>
          <w:lang w:val="en-US"/>
        </w:rPr>
        <w:t>ukr</w:t>
      </w:r>
      <w:proofErr w:type="spellEnd"/>
      <w:r w:rsidR="001F42F7" w:rsidRPr="00E34728">
        <w:rPr>
          <w:i/>
          <w:color w:val="002060"/>
          <w:sz w:val="28"/>
          <w:szCs w:val="28"/>
          <w:lang w:val="uk-UA"/>
        </w:rPr>
        <w:t>.</w:t>
      </w:r>
      <w:r w:rsidR="001F42F7" w:rsidRPr="006E7E79">
        <w:rPr>
          <w:i/>
          <w:color w:val="002060"/>
          <w:sz w:val="28"/>
          <w:szCs w:val="28"/>
          <w:lang w:val="en-US"/>
        </w:rPr>
        <w:t>net</w:t>
      </w:r>
      <w:r w:rsidR="001F42F7" w:rsidRPr="00E34728">
        <w:rPr>
          <w:i/>
          <w:color w:val="002060"/>
          <w:sz w:val="28"/>
          <w:szCs w:val="28"/>
          <w:lang w:val="uk-UA"/>
        </w:rPr>
        <w:t>.</w:t>
      </w:r>
    </w:p>
    <w:p w:rsidR="001F42F7" w:rsidRDefault="00434ABC" w:rsidP="00A0392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Прое</w:t>
      </w:r>
      <w:r w:rsidR="001F42F7">
        <w:rPr>
          <w:rFonts w:ascii="Times New Roman" w:hAnsi="Times New Roman" w:cs="Times New Roman"/>
          <w:color w:val="000000"/>
          <w:sz w:val="28"/>
          <w:szCs w:val="28"/>
        </w:rPr>
        <w:t xml:space="preserve">кт рішення та відповідний аналіз впливу регуляторного акта розміщені на </w:t>
      </w:r>
      <w:r w:rsidR="004F5838">
        <w:rPr>
          <w:rFonts w:ascii="Times New Roman" w:hAnsi="Times New Roman" w:cs="Times New Roman"/>
          <w:color w:val="000000"/>
          <w:sz w:val="28"/>
          <w:szCs w:val="28"/>
        </w:rPr>
        <w:t xml:space="preserve">офіційному </w:t>
      </w:r>
      <w:r w:rsidR="001F42F7">
        <w:rPr>
          <w:rFonts w:ascii="Times New Roman" w:hAnsi="Times New Roman" w:cs="Times New Roman"/>
          <w:color w:val="000000"/>
          <w:sz w:val="28"/>
          <w:szCs w:val="28"/>
        </w:rPr>
        <w:t>сайті Обухівської міської ради</w:t>
      </w:r>
      <w:r w:rsidR="004F5838">
        <w:rPr>
          <w:rFonts w:ascii="Times New Roman" w:hAnsi="Times New Roman" w:cs="Times New Roman"/>
          <w:color w:val="000000"/>
          <w:sz w:val="28"/>
          <w:szCs w:val="28"/>
        </w:rPr>
        <w:t xml:space="preserve"> Київської області</w:t>
      </w:r>
      <w:r w:rsidR="001F42F7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1F42F7" w:rsidRDefault="001F42F7" w:rsidP="00A03925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EC5306" w:rsidRDefault="00EC5306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C5306" w:rsidRDefault="00EC5306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C5306" w:rsidRDefault="00EC5306" w:rsidP="00EC530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Начальник управління економіки </w:t>
      </w:r>
    </w:p>
    <w:p w:rsidR="004F5838" w:rsidRDefault="004F5838" w:rsidP="00EC530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</w:t>
      </w:r>
      <w:r w:rsidR="00EC530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иконавчого комітету Обухівської міської ради</w:t>
      </w:r>
    </w:p>
    <w:p w:rsidR="00EC5306" w:rsidRDefault="004F5838" w:rsidP="00EC530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                                                   </w:t>
      </w:r>
      <w:r w:rsidR="00EC530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                 А</w:t>
      </w:r>
      <w:r w:rsidR="00A0392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ліна </w:t>
      </w:r>
      <w:r w:rsidR="00EC530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</w:t>
      </w:r>
      <w:r w:rsidR="00A0392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ОНДРАТЮК</w:t>
      </w:r>
    </w:p>
    <w:p w:rsidR="00697BD8" w:rsidRDefault="00697BD8" w:rsidP="00EC530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697BD8" w:rsidRDefault="00697BD8" w:rsidP="00EC530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697BD8" w:rsidRDefault="00697BD8" w:rsidP="00EC530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697BD8" w:rsidRDefault="00697BD8" w:rsidP="00EC530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23.10.2021</w:t>
      </w:r>
    </w:p>
    <w:sectPr w:rsidR="00697BD8" w:rsidSect="00E243E5">
      <w:pgSz w:w="11906" w:h="16838" w:code="9"/>
      <w:pgMar w:top="1134" w:right="7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A12"/>
    <w:rsid w:val="00025F62"/>
    <w:rsid w:val="000B4E2F"/>
    <w:rsid w:val="000D1B2C"/>
    <w:rsid w:val="001A5B7A"/>
    <w:rsid w:val="001F42F7"/>
    <w:rsid w:val="00434ABC"/>
    <w:rsid w:val="00472E99"/>
    <w:rsid w:val="004F5838"/>
    <w:rsid w:val="0050514F"/>
    <w:rsid w:val="005C1A12"/>
    <w:rsid w:val="006615E2"/>
    <w:rsid w:val="00697BD8"/>
    <w:rsid w:val="006C0B77"/>
    <w:rsid w:val="006E7E79"/>
    <w:rsid w:val="007F5896"/>
    <w:rsid w:val="008242FF"/>
    <w:rsid w:val="008528EE"/>
    <w:rsid w:val="0086521D"/>
    <w:rsid w:val="00870751"/>
    <w:rsid w:val="00922C48"/>
    <w:rsid w:val="009641B8"/>
    <w:rsid w:val="00A0276C"/>
    <w:rsid w:val="00A03925"/>
    <w:rsid w:val="00A4597A"/>
    <w:rsid w:val="00AA4BDE"/>
    <w:rsid w:val="00B915B7"/>
    <w:rsid w:val="00BC62A6"/>
    <w:rsid w:val="00C56CFC"/>
    <w:rsid w:val="00C76E2F"/>
    <w:rsid w:val="00CB2F32"/>
    <w:rsid w:val="00CB6F92"/>
    <w:rsid w:val="00D47B73"/>
    <w:rsid w:val="00E243E5"/>
    <w:rsid w:val="00E34728"/>
    <w:rsid w:val="00EA59DF"/>
    <w:rsid w:val="00EC5306"/>
    <w:rsid w:val="00EE4070"/>
    <w:rsid w:val="00F12C76"/>
    <w:rsid w:val="00F604B7"/>
    <w:rsid w:val="00F85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9DC826-33DE-4563-80D8-D819992F7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2F7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64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8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2021-10-23T10:16:00Z</cp:lastPrinted>
  <dcterms:created xsi:type="dcterms:W3CDTF">2021-11-02T11:32:00Z</dcterms:created>
  <dcterms:modified xsi:type="dcterms:W3CDTF">2021-11-02T11:32:00Z</dcterms:modified>
</cp:coreProperties>
</file>