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30EA" w:rsidRPr="00056316" w:rsidRDefault="001A30EA" w:rsidP="001A30E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56316">
        <w:rPr>
          <w:rFonts w:ascii="Times New Roman" w:hAnsi="Times New Roman"/>
          <w:b/>
          <w:bCs/>
          <w:sz w:val="28"/>
          <w:szCs w:val="28"/>
          <w:lang w:val="uk-UA" w:eastAsia="uk-UA"/>
        </w:rPr>
        <w:t>Звіт</w:t>
      </w: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br/>
      </w:r>
      <w:r w:rsidRPr="00056316">
        <w:rPr>
          <w:rFonts w:ascii="Times New Roman" w:hAnsi="Times New Roman"/>
          <w:b/>
          <w:bCs/>
          <w:sz w:val="28"/>
          <w:szCs w:val="28"/>
          <w:lang w:val="uk-UA" w:eastAsia="uk-UA"/>
        </w:rPr>
        <w:t>про повторне</w:t>
      </w:r>
      <w:r>
        <w:rPr>
          <w:rFonts w:ascii="Times New Roman" w:hAnsi="Times New Roman"/>
          <w:b/>
          <w:bCs/>
          <w:sz w:val="28"/>
          <w:szCs w:val="28"/>
          <w:lang w:val="uk-UA" w:eastAsia="uk-UA"/>
        </w:rPr>
        <w:t xml:space="preserve"> </w:t>
      </w:r>
      <w:r w:rsidRPr="00056316">
        <w:rPr>
          <w:rFonts w:ascii="Times New Roman" w:hAnsi="Times New Roman"/>
          <w:b/>
          <w:bCs/>
          <w:sz w:val="28"/>
          <w:szCs w:val="28"/>
          <w:lang w:val="uk-UA" w:eastAsia="uk-UA"/>
        </w:rPr>
        <w:t>відстеження</w:t>
      </w:r>
      <w:r>
        <w:rPr>
          <w:rFonts w:ascii="Times New Roman" w:hAnsi="Times New Roman"/>
          <w:b/>
          <w:bCs/>
          <w:sz w:val="28"/>
          <w:szCs w:val="28"/>
          <w:lang w:val="uk-UA" w:eastAsia="uk-UA"/>
        </w:rPr>
        <w:t xml:space="preserve"> </w:t>
      </w:r>
      <w:r w:rsidRPr="00056316">
        <w:rPr>
          <w:rFonts w:ascii="Times New Roman" w:hAnsi="Times New Roman"/>
          <w:b/>
          <w:bCs/>
          <w:sz w:val="28"/>
          <w:szCs w:val="28"/>
          <w:lang w:val="uk-UA" w:eastAsia="uk-UA"/>
        </w:rPr>
        <w:t xml:space="preserve">результативності регуляторного </w:t>
      </w:r>
      <w:proofErr w:type="spellStart"/>
      <w:r w:rsidRPr="00056316">
        <w:rPr>
          <w:rFonts w:ascii="Times New Roman" w:hAnsi="Times New Roman"/>
          <w:b/>
          <w:bCs/>
          <w:sz w:val="28"/>
          <w:szCs w:val="28"/>
          <w:lang w:val="uk-UA" w:eastAsia="uk-UA"/>
        </w:rPr>
        <w:t>акта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uk-UA" w:eastAsia="uk-UA"/>
        </w:rPr>
        <w:t xml:space="preserve"> </w:t>
      </w:r>
      <w:r w:rsidRPr="00056316">
        <w:rPr>
          <w:rFonts w:ascii="Times New Roman" w:hAnsi="Times New Roman"/>
          <w:b/>
          <w:bCs/>
          <w:sz w:val="28"/>
          <w:szCs w:val="28"/>
          <w:lang w:val="uk-UA" w:eastAsia="uk-UA"/>
        </w:rPr>
        <w:t>рішення</w:t>
      </w:r>
      <w:r>
        <w:rPr>
          <w:rFonts w:ascii="Times New Roman" w:hAnsi="Times New Roman"/>
          <w:b/>
          <w:bCs/>
          <w:sz w:val="28"/>
          <w:szCs w:val="28"/>
          <w:lang w:val="uk-UA" w:eastAsia="uk-UA"/>
        </w:rPr>
        <w:t xml:space="preserve"> </w:t>
      </w:r>
      <w:r w:rsidRPr="00056316">
        <w:rPr>
          <w:rFonts w:ascii="Times New Roman" w:hAnsi="Times New Roman"/>
          <w:b/>
          <w:bCs/>
          <w:sz w:val="28"/>
          <w:szCs w:val="28"/>
          <w:lang w:val="uk-UA" w:eastAsia="uk-UA"/>
        </w:rPr>
        <w:t>Обухівської</w:t>
      </w:r>
      <w:r>
        <w:rPr>
          <w:rFonts w:ascii="Times New Roman" w:hAnsi="Times New Roman"/>
          <w:b/>
          <w:bCs/>
          <w:sz w:val="28"/>
          <w:szCs w:val="28"/>
          <w:lang w:val="uk-UA" w:eastAsia="uk-UA"/>
        </w:rPr>
        <w:t xml:space="preserve"> </w:t>
      </w:r>
      <w:r w:rsidRPr="00056316">
        <w:rPr>
          <w:rFonts w:ascii="Times New Roman" w:hAnsi="Times New Roman"/>
          <w:b/>
          <w:bCs/>
          <w:sz w:val="28"/>
          <w:szCs w:val="28"/>
          <w:lang w:val="uk-UA" w:eastAsia="uk-UA"/>
        </w:rPr>
        <w:t xml:space="preserve">міської ради від </w:t>
      </w:r>
      <w:r w:rsidR="00741D07">
        <w:rPr>
          <w:rFonts w:ascii="Times New Roman" w:hAnsi="Times New Roman"/>
          <w:b/>
          <w:bCs/>
          <w:sz w:val="28"/>
          <w:szCs w:val="28"/>
          <w:lang w:val="uk-UA" w:eastAsia="uk-UA"/>
        </w:rPr>
        <w:t>25.06.202</w:t>
      </w:r>
      <w:r w:rsidR="004802B3">
        <w:rPr>
          <w:rFonts w:ascii="Times New Roman" w:hAnsi="Times New Roman"/>
          <w:b/>
          <w:bCs/>
          <w:sz w:val="28"/>
          <w:szCs w:val="28"/>
          <w:lang w:val="uk-UA" w:eastAsia="uk-UA"/>
        </w:rPr>
        <w:t>0</w:t>
      </w:r>
      <w:r w:rsidRPr="00056316">
        <w:rPr>
          <w:rFonts w:ascii="Times New Roman" w:hAnsi="Times New Roman"/>
          <w:b/>
          <w:bCs/>
          <w:sz w:val="28"/>
          <w:szCs w:val="28"/>
          <w:lang w:val="uk-UA" w:eastAsia="uk-UA"/>
        </w:rPr>
        <w:t xml:space="preserve"> року № </w:t>
      </w:r>
      <w:r w:rsidR="00047A45">
        <w:rPr>
          <w:rFonts w:ascii="Times New Roman" w:hAnsi="Times New Roman"/>
          <w:b/>
          <w:bCs/>
          <w:sz w:val="28"/>
          <w:szCs w:val="28"/>
          <w:lang w:val="uk-UA" w:eastAsia="uk-UA"/>
        </w:rPr>
        <w:t>1</w:t>
      </w:r>
      <w:r w:rsidR="00741D07">
        <w:rPr>
          <w:rFonts w:ascii="Times New Roman" w:hAnsi="Times New Roman"/>
          <w:b/>
          <w:bCs/>
          <w:sz w:val="28"/>
          <w:szCs w:val="28"/>
          <w:lang w:val="uk-UA" w:eastAsia="uk-UA"/>
        </w:rPr>
        <w:t>512-65</w:t>
      </w:r>
      <w:r w:rsidR="00047A45">
        <w:rPr>
          <w:rFonts w:ascii="Times New Roman" w:hAnsi="Times New Roman"/>
          <w:b/>
          <w:bCs/>
          <w:sz w:val="28"/>
          <w:szCs w:val="28"/>
          <w:lang w:val="uk-UA" w:eastAsia="uk-UA"/>
        </w:rPr>
        <w:t>–</w:t>
      </w:r>
      <w:r w:rsidRPr="00056316">
        <w:rPr>
          <w:rFonts w:ascii="Times New Roman" w:hAnsi="Times New Roman"/>
          <w:b/>
          <w:bCs/>
          <w:sz w:val="28"/>
          <w:szCs w:val="28"/>
          <w:lang w:val="uk-UA" w:eastAsia="uk-UA"/>
        </w:rPr>
        <w:t>УІІ «</w:t>
      </w:r>
      <w:r w:rsidRPr="00056316">
        <w:rPr>
          <w:rFonts w:ascii="Times New Roman" w:hAnsi="Times New Roman"/>
          <w:b/>
          <w:sz w:val="28"/>
          <w:szCs w:val="28"/>
          <w:lang w:val="uk-UA"/>
        </w:rPr>
        <w:t>Про встановлення  ставок земельного  податку  на території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Pr="00056316">
        <w:rPr>
          <w:rFonts w:ascii="Times New Roman" w:hAnsi="Times New Roman"/>
          <w:b/>
          <w:sz w:val="28"/>
          <w:szCs w:val="28"/>
          <w:lang w:val="uk-UA"/>
        </w:rPr>
        <w:t>Обухівської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="007E6CD0">
        <w:rPr>
          <w:rFonts w:ascii="Times New Roman" w:hAnsi="Times New Roman"/>
          <w:b/>
          <w:sz w:val="28"/>
          <w:szCs w:val="28"/>
          <w:lang w:val="uk-UA"/>
        </w:rPr>
        <w:t xml:space="preserve">міської </w:t>
      </w:r>
      <w:r w:rsidR="00CF78FF">
        <w:rPr>
          <w:rFonts w:ascii="Times New Roman" w:hAnsi="Times New Roman"/>
          <w:b/>
          <w:sz w:val="28"/>
          <w:szCs w:val="28"/>
          <w:lang w:val="uk-UA"/>
        </w:rPr>
        <w:t xml:space="preserve">об’єднаної </w:t>
      </w:r>
      <w:r w:rsidR="00741D07">
        <w:rPr>
          <w:rFonts w:ascii="Times New Roman" w:hAnsi="Times New Roman"/>
          <w:b/>
          <w:sz w:val="28"/>
          <w:szCs w:val="28"/>
          <w:lang w:val="uk-UA"/>
        </w:rPr>
        <w:t>територіальної громади Київської області</w:t>
      </w:r>
      <w:r w:rsidR="00CF78FF">
        <w:rPr>
          <w:rFonts w:ascii="Times New Roman" w:hAnsi="Times New Roman"/>
          <w:b/>
          <w:sz w:val="28"/>
          <w:szCs w:val="28"/>
          <w:lang w:val="uk-UA"/>
        </w:rPr>
        <w:t>»</w:t>
      </w:r>
    </w:p>
    <w:p w:rsidR="001A30EA" w:rsidRPr="00056316" w:rsidRDefault="001A30EA" w:rsidP="001A30E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</w:p>
    <w:p w:rsidR="001A30EA" w:rsidRPr="00056316" w:rsidRDefault="001A30EA" w:rsidP="00CF78FF">
      <w:pPr>
        <w:shd w:val="clear" w:color="auto" w:fill="FFFFFF"/>
        <w:tabs>
          <w:tab w:val="left" w:pos="0"/>
        </w:tabs>
        <w:spacing w:after="0" w:line="240" w:lineRule="auto"/>
        <w:ind w:left="57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1.</w:t>
      </w:r>
      <w:r>
        <w:rPr>
          <w:rFonts w:ascii="Times New Roman" w:hAnsi="Times New Roman"/>
          <w:b/>
          <w:sz w:val="28"/>
          <w:szCs w:val="28"/>
          <w:lang w:val="uk-UA" w:eastAsia="uk-UA"/>
        </w:rPr>
        <w:t xml:space="preserve"> </w:t>
      </w: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 xml:space="preserve">Вид  регуляторного </w:t>
      </w:r>
      <w:proofErr w:type="spellStart"/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акта</w:t>
      </w:r>
      <w:proofErr w:type="spellEnd"/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:</w:t>
      </w:r>
    </w:p>
    <w:p w:rsidR="001A30EA" w:rsidRDefault="001A30EA" w:rsidP="00CF78FF">
      <w:pPr>
        <w:tabs>
          <w:tab w:val="left" w:pos="0"/>
        </w:tabs>
        <w:spacing w:after="0" w:line="240" w:lineRule="auto"/>
        <w:ind w:left="57"/>
        <w:jc w:val="both"/>
        <w:rPr>
          <w:rFonts w:ascii="Times New Roman" w:hAnsi="Times New Roman"/>
          <w:bCs/>
          <w:sz w:val="28"/>
          <w:szCs w:val="28"/>
          <w:lang w:val="uk-UA" w:eastAsia="uk-UA"/>
        </w:rPr>
      </w:pPr>
      <w:r>
        <w:rPr>
          <w:rFonts w:ascii="Times New Roman" w:hAnsi="Times New Roman"/>
          <w:sz w:val="28"/>
          <w:szCs w:val="28"/>
          <w:lang w:val="uk-UA" w:eastAsia="uk-UA"/>
        </w:rPr>
        <w:t xml:space="preserve">   </w:t>
      </w:r>
      <w:r w:rsidR="00F62DC9">
        <w:rPr>
          <w:rFonts w:ascii="Times New Roman" w:hAnsi="Times New Roman"/>
          <w:sz w:val="28"/>
          <w:szCs w:val="28"/>
          <w:lang w:val="uk-UA" w:eastAsia="uk-UA"/>
        </w:rPr>
        <w:t xml:space="preserve"> </w:t>
      </w:r>
      <w:r w:rsidRPr="00056316">
        <w:rPr>
          <w:rFonts w:ascii="Times New Roman" w:hAnsi="Times New Roman"/>
          <w:sz w:val="28"/>
          <w:szCs w:val="28"/>
          <w:lang w:val="uk-UA" w:eastAsia="uk-UA"/>
        </w:rPr>
        <w:t>Рішення</w:t>
      </w:r>
      <w:r>
        <w:rPr>
          <w:rFonts w:ascii="Times New Roman" w:hAnsi="Times New Roman"/>
          <w:sz w:val="28"/>
          <w:szCs w:val="28"/>
          <w:lang w:val="uk-UA" w:eastAsia="uk-UA"/>
        </w:rPr>
        <w:t xml:space="preserve"> </w:t>
      </w:r>
      <w:r w:rsidRPr="00056316">
        <w:rPr>
          <w:rFonts w:ascii="Times New Roman" w:hAnsi="Times New Roman"/>
          <w:bCs/>
          <w:sz w:val="28"/>
          <w:szCs w:val="28"/>
          <w:lang w:val="uk-UA" w:eastAsia="uk-UA"/>
        </w:rPr>
        <w:t>Обухівської</w:t>
      </w:r>
      <w:r>
        <w:rPr>
          <w:rFonts w:ascii="Times New Roman" w:hAnsi="Times New Roman"/>
          <w:bCs/>
          <w:sz w:val="28"/>
          <w:szCs w:val="28"/>
          <w:lang w:val="uk-UA" w:eastAsia="uk-UA"/>
        </w:rPr>
        <w:t xml:space="preserve"> </w:t>
      </w:r>
      <w:r w:rsidRPr="00056316">
        <w:rPr>
          <w:rFonts w:ascii="Times New Roman" w:hAnsi="Times New Roman"/>
          <w:bCs/>
          <w:sz w:val="28"/>
          <w:szCs w:val="28"/>
          <w:lang w:val="uk-UA" w:eastAsia="uk-UA"/>
        </w:rPr>
        <w:t xml:space="preserve">міської ради </w:t>
      </w:r>
    </w:p>
    <w:p w:rsidR="00CF78FF" w:rsidRPr="00056316" w:rsidRDefault="00CF78FF" w:rsidP="00CF78FF">
      <w:pPr>
        <w:tabs>
          <w:tab w:val="left" w:pos="0"/>
        </w:tabs>
        <w:spacing w:after="0" w:line="240" w:lineRule="auto"/>
        <w:ind w:left="57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1A30EA" w:rsidRPr="00056316" w:rsidRDefault="001A30EA" w:rsidP="00CF78FF">
      <w:pPr>
        <w:shd w:val="clear" w:color="auto" w:fill="FFFFFF"/>
        <w:tabs>
          <w:tab w:val="left" w:pos="0"/>
        </w:tabs>
        <w:spacing w:after="0" w:line="240" w:lineRule="auto"/>
        <w:ind w:left="57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2.</w:t>
      </w:r>
      <w:r>
        <w:rPr>
          <w:rFonts w:ascii="Times New Roman" w:hAnsi="Times New Roman"/>
          <w:b/>
          <w:sz w:val="28"/>
          <w:szCs w:val="28"/>
          <w:lang w:val="uk-UA" w:eastAsia="uk-UA"/>
        </w:rPr>
        <w:t xml:space="preserve"> </w:t>
      </w: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 xml:space="preserve">Назва регуляторного </w:t>
      </w:r>
      <w:proofErr w:type="spellStart"/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акта</w:t>
      </w:r>
      <w:proofErr w:type="spellEnd"/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:</w:t>
      </w:r>
    </w:p>
    <w:p w:rsidR="00CF78FF" w:rsidRDefault="001A30EA" w:rsidP="00CF78FF">
      <w:pPr>
        <w:tabs>
          <w:tab w:val="left" w:pos="0"/>
          <w:tab w:val="left" w:pos="9354"/>
        </w:tabs>
        <w:spacing w:after="0" w:line="240" w:lineRule="auto"/>
        <w:ind w:left="57" w:hanging="18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 </w:t>
      </w:r>
      <w:r w:rsidR="00F62DC9">
        <w:rPr>
          <w:rFonts w:ascii="Times New Roman" w:hAnsi="Times New Roman"/>
          <w:sz w:val="28"/>
          <w:szCs w:val="28"/>
          <w:lang w:val="uk-UA"/>
        </w:rPr>
        <w:t xml:space="preserve">    </w:t>
      </w:r>
      <w:r w:rsidR="00792A4A">
        <w:rPr>
          <w:rFonts w:ascii="Times New Roman" w:hAnsi="Times New Roman"/>
          <w:sz w:val="28"/>
          <w:szCs w:val="28"/>
          <w:lang w:val="uk-UA"/>
        </w:rPr>
        <w:t>«</w:t>
      </w:r>
      <w:r w:rsidRPr="00056316">
        <w:rPr>
          <w:rFonts w:ascii="Times New Roman" w:hAnsi="Times New Roman"/>
          <w:sz w:val="28"/>
          <w:szCs w:val="28"/>
          <w:lang w:val="uk-UA"/>
        </w:rPr>
        <w:t>Про встановлення ставок земельного податку на території</w:t>
      </w:r>
      <w:r w:rsidR="005537B7">
        <w:rPr>
          <w:rFonts w:ascii="Times New Roman" w:hAnsi="Times New Roman"/>
          <w:sz w:val="28"/>
          <w:szCs w:val="28"/>
          <w:lang w:val="uk-UA"/>
        </w:rPr>
        <w:t xml:space="preserve"> Обухівської міської </w:t>
      </w:r>
      <w:r w:rsidR="00CF78FF">
        <w:rPr>
          <w:rFonts w:ascii="Times New Roman" w:hAnsi="Times New Roman"/>
          <w:sz w:val="28"/>
          <w:szCs w:val="28"/>
          <w:lang w:val="uk-UA"/>
        </w:rPr>
        <w:t>об’єднаної територіальної громади Київської області»</w:t>
      </w:r>
      <w:r w:rsidRPr="00056316">
        <w:rPr>
          <w:rFonts w:ascii="Times New Roman" w:hAnsi="Times New Roman"/>
          <w:sz w:val="28"/>
          <w:szCs w:val="28"/>
          <w:lang w:val="uk-UA"/>
        </w:rPr>
        <w:t xml:space="preserve">  </w:t>
      </w:r>
    </w:p>
    <w:p w:rsidR="001A30EA" w:rsidRPr="00056316" w:rsidRDefault="001A30EA" w:rsidP="00CF78FF">
      <w:pPr>
        <w:tabs>
          <w:tab w:val="left" w:pos="0"/>
          <w:tab w:val="left" w:pos="9354"/>
        </w:tabs>
        <w:spacing w:after="0" w:line="240" w:lineRule="auto"/>
        <w:ind w:left="57" w:hanging="180"/>
        <w:jc w:val="both"/>
        <w:rPr>
          <w:rFonts w:ascii="Times New Roman" w:hAnsi="Times New Roman"/>
          <w:sz w:val="28"/>
          <w:szCs w:val="28"/>
          <w:lang w:val="uk-UA"/>
        </w:rPr>
      </w:pPr>
      <w:r w:rsidRPr="00056316">
        <w:rPr>
          <w:rFonts w:ascii="Times New Roman" w:hAnsi="Times New Roman"/>
          <w:sz w:val="28"/>
          <w:szCs w:val="28"/>
          <w:lang w:val="uk-UA"/>
        </w:rPr>
        <w:t xml:space="preserve">  </w:t>
      </w:r>
    </w:p>
    <w:p w:rsidR="001A30EA" w:rsidRDefault="001A30EA" w:rsidP="00CF78FF">
      <w:pPr>
        <w:shd w:val="clear" w:color="auto" w:fill="FFFFFF"/>
        <w:tabs>
          <w:tab w:val="left" w:pos="0"/>
        </w:tabs>
        <w:spacing w:after="0" w:line="240" w:lineRule="auto"/>
        <w:ind w:left="57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3.</w:t>
      </w:r>
      <w:r>
        <w:rPr>
          <w:rFonts w:ascii="Times New Roman" w:hAnsi="Times New Roman"/>
          <w:b/>
          <w:sz w:val="28"/>
          <w:szCs w:val="28"/>
          <w:lang w:val="uk-UA" w:eastAsia="uk-UA"/>
        </w:rPr>
        <w:t xml:space="preserve"> </w:t>
      </w: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 xml:space="preserve">Дата прийняття та номер: </w:t>
      </w:r>
    </w:p>
    <w:p w:rsidR="001A30EA" w:rsidRPr="005A7A69" w:rsidRDefault="00F62DC9" w:rsidP="005A7A69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uk-UA" w:eastAsia="uk-UA"/>
        </w:rPr>
      </w:pPr>
      <w:r>
        <w:rPr>
          <w:rFonts w:ascii="Times New Roman" w:hAnsi="Times New Roman"/>
          <w:bCs/>
          <w:sz w:val="28"/>
          <w:szCs w:val="28"/>
          <w:lang w:val="uk-UA" w:eastAsia="uk-UA"/>
        </w:rPr>
        <w:t xml:space="preserve">     </w:t>
      </w:r>
      <w:r w:rsidR="005A7A69" w:rsidRPr="005A7A69">
        <w:rPr>
          <w:rFonts w:ascii="Times New Roman" w:hAnsi="Times New Roman"/>
          <w:bCs/>
          <w:sz w:val="28"/>
          <w:szCs w:val="28"/>
          <w:lang w:val="uk-UA" w:eastAsia="uk-UA"/>
        </w:rPr>
        <w:t>25.06.202</w:t>
      </w:r>
      <w:r w:rsidR="004802B3">
        <w:rPr>
          <w:rFonts w:ascii="Times New Roman" w:hAnsi="Times New Roman"/>
          <w:bCs/>
          <w:sz w:val="28"/>
          <w:szCs w:val="28"/>
          <w:lang w:val="uk-UA" w:eastAsia="uk-UA"/>
        </w:rPr>
        <w:t>0</w:t>
      </w:r>
      <w:r w:rsidR="005A7A69" w:rsidRPr="005A7A69">
        <w:rPr>
          <w:rFonts w:ascii="Times New Roman" w:hAnsi="Times New Roman"/>
          <w:bCs/>
          <w:sz w:val="28"/>
          <w:szCs w:val="28"/>
          <w:lang w:val="uk-UA" w:eastAsia="uk-UA"/>
        </w:rPr>
        <w:t xml:space="preserve"> року № 1512-65–УІІ</w:t>
      </w:r>
    </w:p>
    <w:p w:rsidR="005A7A69" w:rsidRPr="00056316" w:rsidRDefault="005A7A69" w:rsidP="005A7A69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</w:p>
    <w:p w:rsidR="001A30EA" w:rsidRPr="00056316" w:rsidRDefault="001A30EA" w:rsidP="001A30EA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4. Назва виконавця заходів з відстеження результативності:</w:t>
      </w:r>
    </w:p>
    <w:p w:rsidR="001A30EA" w:rsidRPr="00056316" w:rsidRDefault="001A30EA" w:rsidP="001A30EA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  <w:lang w:val="uk-UA" w:eastAsia="uk-UA"/>
        </w:rPr>
      </w:pPr>
      <w:r>
        <w:rPr>
          <w:rFonts w:ascii="Times New Roman" w:hAnsi="Times New Roman"/>
          <w:sz w:val="28"/>
          <w:szCs w:val="28"/>
          <w:lang w:val="uk-UA" w:eastAsia="uk-UA"/>
        </w:rPr>
        <w:t xml:space="preserve">    </w:t>
      </w:r>
      <w:r w:rsidR="00057F5D">
        <w:rPr>
          <w:rFonts w:ascii="Times New Roman" w:hAnsi="Times New Roman"/>
          <w:sz w:val="28"/>
          <w:szCs w:val="28"/>
          <w:lang w:val="uk-UA" w:eastAsia="uk-UA"/>
        </w:rPr>
        <w:t>Земельний відділ</w:t>
      </w:r>
      <w:r w:rsidR="00792A4A">
        <w:rPr>
          <w:rFonts w:ascii="Times New Roman" w:hAnsi="Times New Roman"/>
          <w:sz w:val="28"/>
          <w:szCs w:val="28"/>
          <w:lang w:val="uk-UA" w:eastAsia="uk-UA"/>
        </w:rPr>
        <w:t xml:space="preserve"> В</w:t>
      </w:r>
      <w:r w:rsidRPr="00056316">
        <w:rPr>
          <w:rFonts w:ascii="Times New Roman" w:hAnsi="Times New Roman"/>
          <w:sz w:val="28"/>
          <w:szCs w:val="28"/>
          <w:lang w:val="uk-UA" w:eastAsia="uk-UA"/>
        </w:rPr>
        <w:t xml:space="preserve">иконавчого комітету </w:t>
      </w:r>
      <w:r w:rsidRPr="00056316">
        <w:rPr>
          <w:rFonts w:ascii="Times New Roman" w:hAnsi="Times New Roman"/>
          <w:bCs/>
          <w:sz w:val="28"/>
          <w:szCs w:val="28"/>
          <w:lang w:val="uk-UA" w:eastAsia="uk-UA"/>
        </w:rPr>
        <w:t>Обухівської міської ради</w:t>
      </w:r>
      <w:r w:rsidR="00792A4A">
        <w:rPr>
          <w:rFonts w:ascii="Times New Roman" w:hAnsi="Times New Roman"/>
          <w:bCs/>
          <w:sz w:val="28"/>
          <w:szCs w:val="28"/>
          <w:lang w:val="uk-UA" w:eastAsia="uk-UA"/>
        </w:rPr>
        <w:t xml:space="preserve"> Київської області</w:t>
      </w:r>
    </w:p>
    <w:p w:rsidR="001A30EA" w:rsidRPr="00056316" w:rsidRDefault="001A30EA" w:rsidP="001A30E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uk-UA" w:eastAsia="uk-UA"/>
        </w:rPr>
      </w:pPr>
    </w:p>
    <w:p w:rsidR="001A30EA" w:rsidRPr="00056316" w:rsidRDefault="001A30EA" w:rsidP="001A30EA">
      <w:pPr>
        <w:tabs>
          <w:tab w:val="left" w:pos="0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b/>
          <w:bCs/>
          <w:sz w:val="28"/>
          <w:szCs w:val="28"/>
          <w:lang w:val="uk-UA" w:eastAsia="uk-UA"/>
        </w:rPr>
        <w:t>5.</w:t>
      </w:r>
      <w:r>
        <w:rPr>
          <w:rFonts w:ascii="Times New Roman" w:hAnsi="Times New Roman"/>
          <w:b/>
          <w:bCs/>
          <w:sz w:val="28"/>
          <w:szCs w:val="28"/>
          <w:lang w:val="uk-UA" w:eastAsia="uk-UA"/>
        </w:rPr>
        <w:t xml:space="preserve"> </w:t>
      </w:r>
      <w:r w:rsidRPr="00056316">
        <w:rPr>
          <w:rFonts w:ascii="Times New Roman" w:hAnsi="Times New Roman"/>
          <w:b/>
          <w:bCs/>
          <w:sz w:val="28"/>
          <w:szCs w:val="28"/>
          <w:lang w:val="uk-UA" w:eastAsia="uk-UA"/>
        </w:rPr>
        <w:t xml:space="preserve">Ціль прийняття </w:t>
      </w:r>
      <w:proofErr w:type="spellStart"/>
      <w:r w:rsidRPr="00056316">
        <w:rPr>
          <w:rFonts w:ascii="Times New Roman" w:hAnsi="Times New Roman"/>
          <w:b/>
          <w:bCs/>
          <w:sz w:val="28"/>
          <w:szCs w:val="28"/>
          <w:lang w:val="uk-UA" w:eastAsia="uk-UA"/>
        </w:rPr>
        <w:t>акта</w:t>
      </w:r>
      <w:proofErr w:type="spellEnd"/>
      <w:r w:rsidRPr="00056316">
        <w:rPr>
          <w:rFonts w:ascii="Times New Roman" w:hAnsi="Times New Roman"/>
          <w:b/>
          <w:bCs/>
          <w:sz w:val="28"/>
          <w:szCs w:val="28"/>
          <w:lang w:val="uk-UA" w:eastAsia="uk-UA"/>
        </w:rPr>
        <w:t>:</w:t>
      </w:r>
    </w:p>
    <w:p w:rsidR="001A30EA" w:rsidRPr="00056316" w:rsidRDefault="00387FA0" w:rsidP="001A30E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uk-UA"/>
        </w:rPr>
      </w:pPr>
      <w:r>
        <w:rPr>
          <w:rFonts w:ascii="Times New Roman" w:hAnsi="Times New Roman"/>
          <w:bCs/>
          <w:sz w:val="28"/>
          <w:szCs w:val="28"/>
          <w:lang w:val="uk-UA" w:eastAsia="uk-UA"/>
        </w:rPr>
        <w:t xml:space="preserve">    </w:t>
      </w:r>
      <w:r w:rsidR="001A30EA" w:rsidRPr="00056316">
        <w:rPr>
          <w:rFonts w:ascii="Times New Roman" w:hAnsi="Times New Roman"/>
          <w:bCs/>
          <w:sz w:val="28"/>
          <w:szCs w:val="28"/>
          <w:lang w:val="uk-UA" w:eastAsia="uk-UA"/>
        </w:rPr>
        <w:t xml:space="preserve">Рішення Обухівської міської ради від </w:t>
      </w:r>
      <w:r w:rsidR="00792A4A" w:rsidRPr="005A7A69">
        <w:rPr>
          <w:rFonts w:ascii="Times New Roman" w:hAnsi="Times New Roman"/>
          <w:bCs/>
          <w:sz w:val="28"/>
          <w:szCs w:val="28"/>
          <w:lang w:val="uk-UA" w:eastAsia="uk-UA"/>
        </w:rPr>
        <w:t>25.06.202</w:t>
      </w:r>
      <w:r w:rsidR="00792A4A">
        <w:rPr>
          <w:rFonts w:ascii="Times New Roman" w:hAnsi="Times New Roman"/>
          <w:bCs/>
          <w:sz w:val="28"/>
          <w:szCs w:val="28"/>
          <w:lang w:val="uk-UA" w:eastAsia="uk-UA"/>
        </w:rPr>
        <w:t>0</w:t>
      </w:r>
      <w:r w:rsidR="00792A4A" w:rsidRPr="005A7A69">
        <w:rPr>
          <w:rFonts w:ascii="Times New Roman" w:hAnsi="Times New Roman"/>
          <w:bCs/>
          <w:sz w:val="28"/>
          <w:szCs w:val="28"/>
          <w:lang w:val="uk-UA" w:eastAsia="uk-UA"/>
        </w:rPr>
        <w:t xml:space="preserve"> року № 1512-65–УІІ</w:t>
      </w:r>
      <w:r w:rsidR="00792A4A" w:rsidRPr="00056316">
        <w:rPr>
          <w:rFonts w:ascii="Times New Roman" w:hAnsi="Times New Roman"/>
          <w:bCs/>
          <w:sz w:val="28"/>
          <w:szCs w:val="28"/>
          <w:lang w:val="uk-UA" w:eastAsia="uk-UA"/>
        </w:rPr>
        <w:t xml:space="preserve"> </w:t>
      </w:r>
      <w:r w:rsidR="00792A4A">
        <w:rPr>
          <w:rFonts w:ascii="Times New Roman" w:hAnsi="Times New Roman"/>
          <w:bCs/>
          <w:sz w:val="28"/>
          <w:szCs w:val="28"/>
          <w:lang w:val="uk-UA" w:eastAsia="uk-UA"/>
        </w:rPr>
        <w:t xml:space="preserve"> </w:t>
      </w:r>
      <w:r w:rsidR="001A30EA" w:rsidRPr="00056316">
        <w:rPr>
          <w:rFonts w:ascii="Times New Roman" w:hAnsi="Times New Roman"/>
          <w:bCs/>
          <w:sz w:val="28"/>
          <w:szCs w:val="28"/>
          <w:lang w:val="uk-UA" w:eastAsia="uk-UA"/>
        </w:rPr>
        <w:t>«</w:t>
      </w:r>
      <w:r w:rsidR="00792A4A" w:rsidRPr="00056316">
        <w:rPr>
          <w:rFonts w:ascii="Times New Roman" w:hAnsi="Times New Roman"/>
          <w:sz w:val="28"/>
          <w:szCs w:val="28"/>
          <w:lang w:val="uk-UA"/>
        </w:rPr>
        <w:t>Про встановлення ставок земельного податку на території</w:t>
      </w:r>
      <w:r w:rsidR="00792A4A">
        <w:rPr>
          <w:rFonts w:ascii="Times New Roman" w:hAnsi="Times New Roman"/>
          <w:sz w:val="28"/>
          <w:szCs w:val="28"/>
          <w:lang w:val="uk-UA"/>
        </w:rPr>
        <w:t xml:space="preserve"> Обухівської міської об’єднаної територіальної громади Київської області»</w:t>
      </w:r>
      <w:r w:rsidR="001A30EA" w:rsidRPr="00056316">
        <w:rPr>
          <w:rFonts w:ascii="Times New Roman" w:hAnsi="Times New Roman"/>
          <w:sz w:val="28"/>
          <w:szCs w:val="28"/>
          <w:lang w:val="uk-UA"/>
        </w:rPr>
        <w:t xml:space="preserve"> прийнято з метою:</w:t>
      </w:r>
    </w:p>
    <w:p w:rsidR="001A30EA" w:rsidRPr="00056316" w:rsidRDefault="001A30EA" w:rsidP="002F2516">
      <w:pPr>
        <w:pStyle w:val="a4"/>
        <w:tabs>
          <w:tab w:val="left" w:pos="567"/>
        </w:tabs>
        <w:spacing w:before="0"/>
        <w:jc w:val="both"/>
        <w:rPr>
          <w:rFonts w:ascii="Times New Roman" w:hAnsi="Times New Roman"/>
          <w:sz w:val="28"/>
          <w:szCs w:val="28"/>
          <w:lang w:val="uk-UA"/>
        </w:rPr>
      </w:pPr>
      <w:r w:rsidRPr="00056316">
        <w:rPr>
          <w:rFonts w:ascii="Times New Roman" w:hAnsi="Times New Roman"/>
          <w:sz w:val="28"/>
          <w:szCs w:val="28"/>
          <w:lang w:val="uk-UA"/>
        </w:rPr>
        <w:t>- забезпечення ефективного використання земельного фонду  Обухівської міської ради;</w:t>
      </w:r>
    </w:p>
    <w:p w:rsidR="001A30EA" w:rsidRPr="00056316" w:rsidRDefault="001A30EA" w:rsidP="002F2516">
      <w:pPr>
        <w:pStyle w:val="a4"/>
        <w:tabs>
          <w:tab w:val="left" w:pos="567"/>
        </w:tabs>
        <w:spacing w:before="0"/>
        <w:jc w:val="both"/>
        <w:rPr>
          <w:rFonts w:ascii="Times New Roman" w:hAnsi="Times New Roman"/>
          <w:sz w:val="28"/>
          <w:szCs w:val="28"/>
          <w:lang w:val="uk-UA"/>
        </w:rPr>
      </w:pPr>
      <w:r w:rsidRPr="00056316">
        <w:rPr>
          <w:rFonts w:ascii="Times New Roman" w:hAnsi="Times New Roman"/>
          <w:sz w:val="28"/>
          <w:szCs w:val="28"/>
          <w:lang w:val="uk-UA"/>
        </w:rPr>
        <w:t>- збільшення надходжень коштів від оренди землі до міського бюджету;</w:t>
      </w:r>
    </w:p>
    <w:p w:rsidR="001A30EA" w:rsidRPr="00056316" w:rsidRDefault="001A30EA" w:rsidP="002F2516">
      <w:pPr>
        <w:pStyle w:val="a4"/>
        <w:tabs>
          <w:tab w:val="left" w:pos="567"/>
        </w:tabs>
        <w:spacing w:before="0"/>
        <w:jc w:val="both"/>
        <w:rPr>
          <w:rFonts w:ascii="Times New Roman" w:hAnsi="Times New Roman"/>
          <w:sz w:val="28"/>
          <w:szCs w:val="28"/>
          <w:lang w:val="uk-UA"/>
        </w:rPr>
      </w:pPr>
      <w:r w:rsidRPr="00056316">
        <w:rPr>
          <w:rFonts w:ascii="Times New Roman" w:hAnsi="Times New Roman"/>
          <w:sz w:val="28"/>
          <w:szCs w:val="28"/>
          <w:lang w:val="uk-UA"/>
        </w:rPr>
        <w:t>- диференційний підхід до об’єктів права оренди земельних ділянок комунальної власності Обухівської міської ради;</w:t>
      </w:r>
    </w:p>
    <w:p w:rsidR="001A30EA" w:rsidRPr="00056316" w:rsidRDefault="001A30EA" w:rsidP="002F2516">
      <w:pPr>
        <w:pStyle w:val="a4"/>
        <w:tabs>
          <w:tab w:val="left" w:pos="567"/>
        </w:tabs>
        <w:spacing w:before="0"/>
        <w:jc w:val="both"/>
        <w:rPr>
          <w:rFonts w:ascii="Times New Roman" w:hAnsi="Times New Roman"/>
          <w:sz w:val="28"/>
          <w:szCs w:val="28"/>
          <w:lang w:val="uk-UA"/>
        </w:rPr>
      </w:pPr>
      <w:r w:rsidRPr="00056316">
        <w:rPr>
          <w:rFonts w:ascii="Times New Roman" w:hAnsi="Times New Roman"/>
          <w:sz w:val="28"/>
          <w:szCs w:val="28"/>
          <w:lang w:val="uk-UA"/>
        </w:rPr>
        <w:t xml:space="preserve">- врегулювання відносин, пов’язаних з застосування коефіцієнту до ставки земельного податку для визначення річної орендної плати за земельні ділянки на території Обухівської міської </w:t>
      </w:r>
      <w:r w:rsidR="002F2516">
        <w:rPr>
          <w:rFonts w:ascii="Times New Roman" w:hAnsi="Times New Roman"/>
          <w:sz w:val="28"/>
          <w:szCs w:val="28"/>
          <w:lang w:val="uk-UA"/>
        </w:rPr>
        <w:t>територіальної громади</w:t>
      </w:r>
      <w:r w:rsidRPr="00056316">
        <w:rPr>
          <w:rFonts w:ascii="Times New Roman" w:hAnsi="Times New Roman"/>
          <w:sz w:val="28"/>
          <w:szCs w:val="28"/>
          <w:lang w:val="uk-UA"/>
        </w:rPr>
        <w:t xml:space="preserve">, у разі використання земельної ділянки відразу за кількома видами цільового використання земельної ділянки, що надана в оренду; </w:t>
      </w:r>
    </w:p>
    <w:p w:rsidR="001A30EA" w:rsidRPr="00056316" w:rsidRDefault="001A30EA" w:rsidP="002F2516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sz w:val="28"/>
          <w:szCs w:val="28"/>
          <w:lang w:val="uk-UA" w:eastAsia="uk-UA"/>
        </w:rPr>
        <w:t xml:space="preserve">- відкритості процедури, прозорості дій органу місцевого </w:t>
      </w:r>
      <w:r>
        <w:rPr>
          <w:rFonts w:ascii="Times New Roman" w:hAnsi="Times New Roman"/>
          <w:sz w:val="28"/>
          <w:szCs w:val="28"/>
          <w:lang w:val="uk-UA" w:eastAsia="uk-UA"/>
        </w:rPr>
        <w:t>с</w:t>
      </w:r>
      <w:r w:rsidRPr="00056316">
        <w:rPr>
          <w:rFonts w:ascii="Times New Roman" w:hAnsi="Times New Roman"/>
          <w:sz w:val="28"/>
          <w:szCs w:val="28"/>
          <w:lang w:val="uk-UA" w:eastAsia="uk-UA"/>
        </w:rPr>
        <w:t xml:space="preserve">амоврядування при вирішенні питань, </w:t>
      </w:r>
      <w:r>
        <w:rPr>
          <w:rFonts w:ascii="Times New Roman" w:hAnsi="Times New Roman"/>
          <w:sz w:val="28"/>
          <w:szCs w:val="28"/>
          <w:lang w:val="uk-UA" w:eastAsia="uk-UA"/>
        </w:rPr>
        <w:t xml:space="preserve">пов’язаних </w:t>
      </w:r>
      <w:r w:rsidRPr="00056316">
        <w:rPr>
          <w:rFonts w:ascii="Times New Roman" w:hAnsi="Times New Roman"/>
          <w:sz w:val="28"/>
          <w:szCs w:val="28"/>
          <w:lang w:val="uk-UA" w:eastAsia="uk-UA"/>
        </w:rPr>
        <w:t>зі справлянням місцевих  податків і зборів.</w:t>
      </w:r>
    </w:p>
    <w:p w:rsidR="001A30EA" w:rsidRPr="00056316" w:rsidRDefault="001A30EA" w:rsidP="001A30EA">
      <w:pPr>
        <w:tabs>
          <w:tab w:val="left" w:pos="0"/>
        </w:tabs>
        <w:spacing w:after="0" w:line="240" w:lineRule="auto"/>
        <w:ind w:firstLine="709"/>
        <w:rPr>
          <w:rFonts w:ascii="Times New Roman" w:hAnsi="Times New Roman"/>
          <w:sz w:val="16"/>
          <w:szCs w:val="16"/>
          <w:lang w:val="uk-UA" w:eastAsia="uk-UA"/>
        </w:rPr>
      </w:pP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6.</w:t>
      </w:r>
      <w:r>
        <w:rPr>
          <w:rFonts w:ascii="Times New Roman" w:hAnsi="Times New Roman"/>
          <w:b/>
          <w:sz w:val="28"/>
          <w:szCs w:val="28"/>
          <w:lang w:val="uk-UA" w:eastAsia="uk-UA"/>
        </w:rPr>
        <w:t xml:space="preserve"> </w:t>
      </w: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Строк виконання</w:t>
      </w:r>
      <w:r>
        <w:rPr>
          <w:rFonts w:ascii="Times New Roman" w:hAnsi="Times New Roman"/>
          <w:b/>
          <w:sz w:val="28"/>
          <w:szCs w:val="28"/>
          <w:lang w:val="uk-UA" w:eastAsia="uk-UA"/>
        </w:rPr>
        <w:t xml:space="preserve"> </w:t>
      </w: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заходів з відстеження результативності: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uk-UA"/>
        </w:rPr>
      </w:pPr>
      <w:r>
        <w:rPr>
          <w:rFonts w:ascii="Times New Roman" w:hAnsi="Times New Roman"/>
          <w:sz w:val="28"/>
          <w:szCs w:val="28"/>
          <w:lang w:val="uk-UA" w:eastAsia="uk-UA"/>
        </w:rPr>
        <w:t xml:space="preserve">    </w:t>
      </w:r>
      <w:r w:rsidR="006C57AB">
        <w:rPr>
          <w:rFonts w:ascii="Times New Roman" w:hAnsi="Times New Roman"/>
          <w:sz w:val="28"/>
          <w:szCs w:val="28"/>
          <w:lang w:val="uk-UA" w:eastAsia="uk-UA"/>
        </w:rPr>
        <w:t>25.08.2021 – 28.09.2021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16"/>
          <w:szCs w:val="16"/>
          <w:lang w:val="uk-UA" w:eastAsia="uk-UA"/>
        </w:rPr>
      </w:pP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7.</w:t>
      </w:r>
      <w:r>
        <w:rPr>
          <w:rFonts w:ascii="Times New Roman" w:hAnsi="Times New Roman"/>
          <w:b/>
          <w:sz w:val="28"/>
          <w:szCs w:val="28"/>
          <w:lang w:val="uk-UA" w:eastAsia="uk-UA"/>
        </w:rPr>
        <w:t xml:space="preserve"> </w:t>
      </w: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Тип відстеження: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uk-UA"/>
        </w:rPr>
      </w:pPr>
      <w:r>
        <w:rPr>
          <w:rFonts w:ascii="Times New Roman" w:hAnsi="Times New Roman"/>
          <w:sz w:val="28"/>
          <w:szCs w:val="28"/>
          <w:lang w:val="uk-UA" w:eastAsia="uk-UA"/>
        </w:rPr>
        <w:t xml:space="preserve">    </w:t>
      </w:r>
      <w:r w:rsidRPr="00056316">
        <w:rPr>
          <w:rFonts w:ascii="Times New Roman" w:hAnsi="Times New Roman"/>
          <w:sz w:val="28"/>
          <w:szCs w:val="28"/>
          <w:lang w:val="uk-UA" w:eastAsia="uk-UA"/>
        </w:rPr>
        <w:t>Повторн</w:t>
      </w:r>
      <w:r>
        <w:rPr>
          <w:rFonts w:ascii="Times New Roman" w:hAnsi="Times New Roman"/>
          <w:sz w:val="28"/>
          <w:szCs w:val="28"/>
          <w:lang w:val="uk-UA" w:eastAsia="uk-UA"/>
        </w:rPr>
        <w:t>е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16"/>
          <w:szCs w:val="16"/>
          <w:lang w:val="uk-UA" w:eastAsia="uk-UA"/>
        </w:rPr>
      </w:pPr>
    </w:p>
    <w:p w:rsidR="001A30EA" w:rsidRPr="00056316" w:rsidRDefault="001A30EA" w:rsidP="001A30EA">
      <w:pPr>
        <w:tabs>
          <w:tab w:val="left" w:pos="0"/>
        </w:tabs>
        <w:spacing w:after="0" w:line="240" w:lineRule="auto"/>
        <w:jc w:val="both"/>
        <w:rPr>
          <w:rStyle w:val="a3"/>
          <w:b w:val="0"/>
          <w:color w:val="000000"/>
          <w:sz w:val="28"/>
          <w:szCs w:val="28"/>
          <w:lang w:val="uk-UA"/>
        </w:rPr>
      </w:pP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8.</w:t>
      </w:r>
      <w:r>
        <w:rPr>
          <w:rFonts w:ascii="Times New Roman" w:hAnsi="Times New Roman"/>
          <w:b/>
          <w:sz w:val="28"/>
          <w:szCs w:val="28"/>
          <w:lang w:val="uk-UA" w:eastAsia="uk-UA"/>
        </w:rPr>
        <w:t xml:space="preserve"> </w:t>
      </w: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Метод одержання</w:t>
      </w:r>
      <w:r>
        <w:rPr>
          <w:rFonts w:ascii="Times New Roman" w:hAnsi="Times New Roman"/>
          <w:b/>
          <w:sz w:val="28"/>
          <w:szCs w:val="28"/>
          <w:lang w:val="uk-UA" w:eastAsia="uk-UA"/>
        </w:rPr>
        <w:t xml:space="preserve"> </w:t>
      </w: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результатів</w:t>
      </w:r>
      <w:r>
        <w:rPr>
          <w:rFonts w:ascii="Times New Roman" w:hAnsi="Times New Roman"/>
          <w:b/>
          <w:sz w:val="28"/>
          <w:szCs w:val="28"/>
          <w:lang w:val="uk-UA" w:eastAsia="uk-UA"/>
        </w:rPr>
        <w:t xml:space="preserve"> </w:t>
      </w: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відстеження</w:t>
      </w:r>
      <w:r>
        <w:rPr>
          <w:rFonts w:ascii="Times New Roman" w:hAnsi="Times New Roman"/>
          <w:b/>
          <w:sz w:val="28"/>
          <w:szCs w:val="28"/>
          <w:lang w:val="uk-UA" w:eastAsia="uk-UA"/>
        </w:rPr>
        <w:t xml:space="preserve"> </w:t>
      </w: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результативності: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sz w:val="28"/>
          <w:szCs w:val="28"/>
          <w:lang w:val="uk-UA" w:eastAsia="uk-UA"/>
        </w:rPr>
        <w:t xml:space="preserve">Повторне відстеження результативності регуляторного </w:t>
      </w:r>
      <w:proofErr w:type="spellStart"/>
      <w:r w:rsidRPr="00056316">
        <w:rPr>
          <w:rFonts w:ascii="Times New Roman" w:hAnsi="Times New Roman"/>
          <w:sz w:val="28"/>
          <w:szCs w:val="28"/>
          <w:lang w:val="uk-UA" w:eastAsia="uk-UA"/>
        </w:rPr>
        <w:t>акта</w:t>
      </w:r>
      <w:proofErr w:type="spellEnd"/>
      <w:r w:rsidRPr="00056316">
        <w:rPr>
          <w:rFonts w:ascii="Times New Roman" w:hAnsi="Times New Roman"/>
          <w:sz w:val="28"/>
          <w:szCs w:val="28"/>
          <w:lang w:val="uk-UA" w:eastAsia="uk-UA"/>
        </w:rPr>
        <w:t xml:space="preserve"> проводиться відповідно до статистичної звітності, яка надходить до державної податкової інспекції від суб’єктів  господарської діяльності, які сплачують місцеві податки і збори.</w:t>
      </w:r>
    </w:p>
    <w:p w:rsidR="001A30EA" w:rsidRPr="00056316" w:rsidRDefault="001A30EA" w:rsidP="001A30EA">
      <w:pPr>
        <w:tabs>
          <w:tab w:val="left" w:pos="0"/>
        </w:tabs>
        <w:spacing w:after="0" w:line="240" w:lineRule="auto"/>
        <w:ind w:firstLine="709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lastRenderedPageBreak/>
        <w:t>9.</w:t>
      </w:r>
      <w:r>
        <w:rPr>
          <w:rFonts w:ascii="Times New Roman" w:hAnsi="Times New Roman"/>
          <w:b/>
          <w:sz w:val="28"/>
          <w:szCs w:val="28"/>
          <w:lang w:val="uk-UA" w:eastAsia="uk-UA"/>
        </w:rPr>
        <w:t xml:space="preserve"> </w:t>
      </w: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Дані та припущення, на основі яких відстежувалася результативність, а також способи одержання даних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sz w:val="28"/>
          <w:szCs w:val="28"/>
          <w:lang w:val="uk-UA" w:eastAsia="uk-UA"/>
        </w:rPr>
        <w:t xml:space="preserve">Для відстеження результативності регуляторного </w:t>
      </w:r>
      <w:proofErr w:type="spellStart"/>
      <w:r w:rsidRPr="00056316">
        <w:rPr>
          <w:rFonts w:ascii="Times New Roman" w:hAnsi="Times New Roman"/>
          <w:sz w:val="28"/>
          <w:szCs w:val="28"/>
          <w:lang w:val="uk-UA" w:eastAsia="uk-UA"/>
        </w:rPr>
        <w:t>акта</w:t>
      </w:r>
      <w:proofErr w:type="spellEnd"/>
      <w:r w:rsidRPr="00056316">
        <w:rPr>
          <w:rFonts w:ascii="Times New Roman" w:hAnsi="Times New Roman"/>
          <w:sz w:val="28"/>
          <w:szCs w:val="28"/>
          <w:lang w:val="uk-UA" w:eastAsia="uk-UA"/>
        </w:rPr>
        <w:t xml:space="preserve"> були визначені такі показники результативності: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sz w:val="28"/>
          <w:szCs w:val="28"/>
          <w:lang w:val="uk-UA" w:eastAsia="uk-UA"/>
        </w:rPr>
        <w:t>- обсяг надходжень земельного податку до міського бюджету Обухівської міської ради;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sz w:val="28"/>
          <w:szCs w:val="28"/>
          <w:lang w:val="uk-UA" w:eastAsia="uk-UA"/>
        </w:rPr>
        <w:t> - рівень поінформованості суб’єктів господарювання – платників земельного податку; </w:t>
      </w:r>
    </w:p>
    <w:p w:rsidR="001A30EA" w:rsidRPr="00056316" w:rsidRDefault="001A30EA" w:rsidP="001A30E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056316">
        <w:rPr>
          <w:rFonts w:ascii="Times New Roman" w:hAnsi="Times New Roman"/>
          <w:color w:val="000000"/>
          <w:sz w:val="28"/>
          <w:szCs w:val="28"/>
          <w:lang w:val="uk-UA"/>
        </w:rPr>
        <w:t>- динаміка кількості платників земельного податку;</w:t>
      </w:r>
    </w:p>
    <w:p w:rsidR="001A30EA" w:rsidRPr="00056316" w:rsidRDefault="001A30EA" w:rsidP="001A30EA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056316">
        <w:rPr>
          <w:rFonts w:ascii="Times New Roman" w:hAnsi="Times New Roman"/>
          <w:color w:val="000000"/>
          <w:sz w:val="28"/>
          <w:szCs w:val="28"/>
          <w:lang w:val="uk-UA"/>
        </w:rPr>
        <w:t>- загальна площа земельних ділянок Обухівської міської ради;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056316">
        <w:rPr>
          <w:rFonts w:ascii="Times New Roman" w:hAnsi="Times New Roman"/>
          <w:sz w:val="28"/>
          <w:szCs w:val="28"/>
          <w:lang w:val="uk-UA"/>
        </w:rPr>
        <w:t xml:space="preserve">- рівень інформованості фізичних та юридичних осіб, ознайомлених з процедурою розрахунку річної орендної плати під час набуття права оренди на землю або річної плати за земельні сервітути. 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</w:p>
    <w:p w:rsidR="001A30EA" w:rsidRPr="00056316" w:rsidRDefault="001A30EA" w:rsidP="001A30EA">
      <w:pPr>
        <w:tabs>
          <w:tab w:val="left" w:pos="0"/>
        </w:tabs>
        <w:spacing w:after="0" w:line="240" w:lineRule="auto"/>
        <w:jc w:val="both"/>
        <w:rPr>
          <w:rStyle w:val="a3"/>
          <w:rFonts w:ascii="Times New Roman" w:hAnsi="Times New Roman"/>
          <w:color w:val="000000"/>
          <w:sz w:val="28"/>
          <w:szCs w:val="28"/>
          <w:lang w:val="uk-UA"/>
        </w:rPr>
      </w:pP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10.</w:t>
      </w:r>
      <w:r>
        <w:rPr>
          <w:rFonts w:ascii="Times New Roman" w:hAnsi="Times New Roman"/>
          <w:b/>
          <w:sz w:val="28"/>
          <w:szCs w:val="28"/>
          <w:lang w:val="uk-UA" w:eastAsia="uk-UA"/>
        </w:rPr>
        <w:t xml:space="preserve"> </w:t>
      </w: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Кількісні</w:t>
      </w:r>
      <w:r>
        <w:rPr>
          <w:rFonts w:ascii="Times New Roman" w:hAnsi="Times New Roman"/>
          <w:b/>
          <w:sz w:val="28"/>
          <w:szCs w:val="28"/>
          <w:lang w:val="uk-UA" w:eastAsia="uk-UA"/>
        </w:rPr>
        <w:t xml:space="preserve"> </w:t>
      </w: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значення</w:t>
      </w:r>
      <w:r>
        <w:rPr>
          <w:rFonts w:ascii="Times New Roman" w:hAnsi="Times New Roman"/>
          <w:b/>
          <w:sz w:val="28"/>
          <w:szCs w:val="28"/>
          <w:lang w:val="uk-UA" w:eastAsia="uk-UA"/>
        </w:rPr>
        <w:t xml:space="preserve"> </w:t>
      </w: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показників</w:t>
      </w:r>
      <w:r>
        <w:rPr>
          <w:rFonts w:ascii="Times New Roman" w:hAnsi="Times New Roman"/>
          <w:b/>
          <w:sz w:val="28"/>
          <w:szCs w:val="28"/>
          <w:lang w:val="uk-UA" w:eastAsia="uk-UA"/>
        </w:rPr>
        <w:t xml:space="preserve"> </w:t>
      </w: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результативності</w:t>
      </w:r>
      <w:r>
        <w:rPr>
          <w:rFonts w:ascii="Times New Roman" w:hAnsi="Times New Roman"/>
          <w:b/>
          <w:sz w:val="28"/>
          <w:szCs w:val="28"/>
          <w:lang w:val="uk-UA" w:eastAsia="uk-UA"/>
        </w:rPr>
        <w:t xml:space="preserve"> </w:t>
      </w:r>
      <w:r w:rsidRPr="00056316">
        <w:rPr>
          <w:rStyle w:val="a3"/>
          <w:rFonts w:ascii="Times New Roman" w:hAnsi="Times New Roman"/>
          <w:color w:val="000000"/>
          <w:sz w:val="28"/>
          <w:szCs w:val="28"/>
          <w:lang w:val="uk-UA"/>
        </w:rPr>
        <w:t xml:space="preserve">регуляторного </w:t>
      </w:r>
      <w:proofErr w:type="spellStart"/>
      <w:r w:rsidRPr="00056316">
        <w:rPr>
          <w:rStyle w:val="a3"/>
          <w:rFonts w:ascii="Times New Roman" w:hAnsi="Times New Roman"/>
          <w:color w:val="000000"/>
          <w:sz w:val="28"/>
          <w:szCs w:val="28"/>
          <w:lang w:val="uk-UA"/>
        </w:rPr>
        <w:t>акта</w:t>
      </w:r>
      <w:proofErr w:type="spellEnd"/>
      <w:r w:rsidRPr="00056316">
        <w:rPr>
          <w:rStyle w:val="a3"/>
          <w:rFonts w:ascii="Times New Roman" w:hAnsi="Times New Roman"/>
          <w:color w:val="000000"/>
          <w:sz w:val="28"/>
          <w:szCs w:val="28"/>
          <w:lang w:val="uk-UA"/>
        </w:rPr>
        <w:t>:</w:t>
      </w:r>
    </w:p>
    <w:p w:rsidR="001A30EA" w:rsidRPr="00056316" w:rsidRDefault="007061D7" w:rsidP="001A30EA">
      <w:pPr>
        <w:pStyle w:val="a4"/>
        <w:tabs>
          <w:tab w:val="left" w:pos="0"/>
        </w:tabs>
        <w:jc w:val="both"/>
        <w:rPr>
          <w:rFonts w:ascii="Times New Roman" w:hAnsi="Times New Roman"/>
          <w:sz w:val="28"/>
          <w:szCs w:val="28"/>
          <w:lang w:val="uk-UA"/>
        </w:rPr>
      </w:pPr>
      <w:r w:rsidRPr="00D1592E">
        <w:rPr>
          <w:rFonts w:ascii="Times New Roman" w:hAnsi="Times New Roman"/>
          <w:b/>
          <w:sz w:val="28"/>
          <w:szCs w:val="28"/>
          <w:lang w:val="uk-UA"/>
        </w:rPr>
        <w:t>За січень – серпень 202</w:t>
      </w:r>
      <w:r w:rsidR="00AC647F" w:rsidRPr="00D1592E">
        <w:rPr>
          <w:rFonts w:ascii="Times New Roman" w:hAnsi="Times New Roman"/>
          <w:b/>
          <w:sz w:val="28"/>
          <w:szCs w:val="28"/>
          <w:lang w:val="uk-UA"/>
        </w:rPr>
        <w:t>1</w:t>
      </w:r>
      <w:r w:rsidRPr="00D1592E">
        <w:rPr>
          <w:rFonts w:ascii="Times New Roman" w:hAnsi="Times New Roman"/>
          <w:b/>
          <w:sz w:val="28"/>
          <w:szCs w:val="28"/>
          <w:lang w:val="uk-UA"/>
        </w:rPr>
        <w:t xml:space="preserve"> року</w:t>
      </w:r>
      <w:r w:rsidR="001A30EA" w:rsidRPr="00056316">
        <w:rPr>
          <w:rFonts w:ascii="Times New Roman" w:hAnsi="Times New Roman"/>
          <w:sz w:val="28"/>
          <w:szCs w:val="28"/>
          <w:lang w:val="uk-UA"/>
        </w:rPr>
        <w:t xml:space="preserve"> на території Обухівської міської </w:t>
      </w:r>
      <w:r w:rsidR="00AC647F">
        <w:rPr>
          <w:rFonts w:ascii="Times New Roman" w:hAnsi="Times New Roman"/>
          <w:sz w:val="28"/>
          <w:szCs w:val="28"/>
          <w:lang w:val="uk-UA"/>
        </w:rPr>
        <w:t>територіальної громади</w:t>
      </w:r>
      <w:r w:rsidR="001A30EA" w:rsidRPr="00056316">
        <w:rPr>
          <w:rFonts w:ascii="Times New Roman" w:hAnsi="Times New Roman"/>
          <w:sz w:val="28"/>
          <w:szCs w:val="28"/>
          <w:lang w:val="uk-UA"/>
        </w:rPr>
        <w:t xml:space="preserve">  – з початку дії попереднього рішення міської ради, земельного податку з юридичних осіб було сплачено – </w:t>
      </w:r>
      <w:r w:rsidR="009225C5">
        <w:rPr>
          <w:rFonts w:ascii="Times New Roman" w:hAnsi="Times New Roman"/>
          <w:b/>
          <w:sz w:val="28"/>
          <w:szCs w:val="28"/>
          <w:lang w:val="uk-UA"/>
        </w:rPr>
        <w:t>8242,4</w:t>
      </w:r>
      <w:r w:rsidR="00AC647F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="001A30EA" w:rsidRPr="00056316">
        <w:rPr>
          <w:rFonts w:ascii="Times New Roman" w:hAnsi="Times New Roman"/>
          <w:sz w:val="28"/>
          <w:szCs w:val="28"/>
          <w:lang w:val="uk-UA"/>
        </w:rPr>
        <w:t>тис. грн.; фізичних осіб –</w:t>
      </w:r>
      <w:r w:rsidR="009225C5">
        <w:rPr>
          <w:rFonts w:ascii="Times New Roman" w:hAnsi="Times New Roman"/>
          <w:b/>
          <w:sz w:val="28"/>
          <w:szCs w:val="28"/>
          <w:lang w:val="uk-UA"/>
        </w:rPr>
        <w:t xml:space="preserve"> 1742,8</w:t>
      </w:r>
      <w:r w:rsidR="001A30EA" w:rsidRPr="00056316">
        <w:rPr>
          <w:rFonts w:ascii="Times New Roman" w:hAnsi="Times New Roman"/>
          <w:sz w:val="28"/>
          <w:szCs w:val="28"/>
          <w:lang w:val="uk-UA"/>
        </w:rPr>
        <w:t xml:space="preserve"> тис. грн.; орендна плата з юридичних осіб </w:t>
      </w:r>
      <w:r w:rsidR="001A30EA">
        <w:rPr>
          <w:rFonts w:ascii="Times New Roman" w:hAnsi="Times New Roman"/>
          <w:sz w:val="28"/>
          <w:szCs w:val="28"/>
          <w:lang w:val="uk-UA"/>
        </w:rPr>
        <w:t>–</w:t>
      </w:r>
      <w:r w:rsidR="001A30EA" w:rsidRPr="00056316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9225C5">
        <w:rPr>
          <w:rFonts w:ascii="Times New Roman" w:hAnsi="Times New Roman"/>
          <w:b/>
          <w:sz w:val="28"/>
          <w:szCs w:val="28"/>
          <w:lang w:val="uk-UA"/>
        </w:rPr>
        <w:t>8242,4</w:t>
      </w:r>
      <w:r w:rsidR="001A30EA" w:rsidRPr="00056316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="001A30EA" w:rsidRPr="00056316">
        <w:rPr>
          <w:rFonts w:ascii="Times New Roman" w:hAnsi="Times New Roman"/>
          <w:sz w:val="28"/>
          <w:szCs w:val="28"/>
          <w:lang w:val="uk-UA"/>
        </w:rPr>
        <w:t>тис. грн.; орендна плата з фізичних</w:t>
      </w:r>
      <w:r w:rsidR="009225C5">
        <w:rPr>
          <w:rFonts w:ascii="Times New Roman" w:hAnsi="Times New Roman"/>
          <w:sz w:val="28"/>
          <w:szCs w:val="28"/>
          <w:lang w:val="uk-UA"/>
        </w:rPr>
        <w:t xml:space="preserve"> та юридичних</w:t>
      </w:r>
      <w:r w:rsidR="001A30EA" w:rsidRPr="00056316">
        <w:rPr>
          <w:rFonts w:ascii="Times New Roman" w:hAnsi="Times New Roman"/>
          <w:sz w:val="28"/>
          <w:szCs w:val="28"/>
          <w:lang w:val="uk-UA"/>
        </w:rPr>
        <w:t xml:space="preserve"> осіб </w:t>
      </w:r>
      <w:r w:rsidR="001A30EA">
        <w:rPr>
          <w:rFonts w:ascii="Times New Roman" w:hAnsi="Times New Roman"/>
          <w:sz w:val="28"/>
          <w:szCs w:val="28"/>
          <w:lang w:val="uk-UA"/>
        </w:rPr>
        <w:t>–</w:t>
      </w:r>
      <w:r w:rsidR="001A30EA" w:rsidRPr="00056316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9225C5">
        <w:rPr>
          <w:rFonts w:ascii="Times New Roman" w:hAnsi="Times New Roman"/>
          <w:b/>
          <w:sz w:val="28"/>
          <w:szCs w:val="28"/>
          <w:lang w:val="uk-UA"/>
        </w:rPr>
        <w:t>12166,6</w:t>
      </w:r>
      <w:r w:rsidR="001A30EA" w:rsidRPr="00056316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="001A30EA" w:rsidRPr="00056316">
        <w:rPr>
          <w:rFonts w:ascii="Times New Roman" w:hAnsi="Times New Roman"/>
          <w:sz w:val="28"/>
          <w:szCs w:val="28"/>
          <w:lang w:val="uk-UA"/>
        </w:rPr>
        <w:t>тис. гр</w:t>
      </w:r>
      <w:r w:rsidR="001A30EA">
        <w:rPr>
          <w:rFonts w:ascii="Times New Roman" w:hAnsi="Times New Roman"/>
          <w:sz w:val="28"/>
          <w:szCs w:val="28"/>
          <w:lang w:val="uk-UA"/>
        </w:rPr>
        <w:t>ивень.</w:t>
      </w:r>
    </w:p>
    <w:p w:rsidR="00DB45F2" w:rsidRDefault="00F84621" w:rsidP="00DB45F2">
      <w:pPr>
        <w:pStyle w:val="a4"/>
        <w:tabs>
          <w:tab w:val="left" w:pos="0"/>
        </w:tabs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За січень – серпень 2020</w:t>
      </w:r>
      <w:r w:rsidR="007061D7" w:rsidRPr="00F84621">
        <w:rPr>
          <w:rFonts w:ascii="Times New Roman" w:hAnsi="Times New Roman"/>
          <w:b/>
          <w:sz w:val="28"/>
          <w:szCs w:val="28"/>
          <w:lang w:val="uk-UA"/>
        </w:rPr>
        <w:t xml:space="preserve"> року</w:t>
      </w:r>
      <w:r w:rsidR="007061D7" w:rsidRPr="00056316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DB45F2" w:rsidRPr="00056316">
        <w:rPr>
          <w:rFonts w:ascii="Times New Roman" w:hAnsi="Times New Roman"/>
          <w:sz w:val="28"/>
          <w:szCs w:val="28"/>
          <w:lang w:val="uk-UA"/>
        </w:rPr>
        <w:t xml:space="preserve">на території Обухівської міської </w:t>
      </w:r>
      <w:r w:rsidR="00B97571">
        <w:rPr>
          <w:rFonts w:ascii="Times New Roman" w:hAnsi="Times New Roman"/>
          <w:sz w:val="28"/>
          <w:szCs w:val="28"/>
          <w:lang w:val="uk-UA"/>
        </w:rPr>
        <w:t>територіальної громади</w:t>
      </w:r>
      <w:r w:rsidR="00DB45F2" w:rsidRPr="00056316">
        <w:rPr>
          <w:rFonts w:ascii="Times New Roman" w:hAnsi="Times New Roman"/>
          <w:sz w:val="28"/>
          <w:szCs w:val="28"/>
          <w:lang w:val="uk-UA"/>
        </w:rPr>
        <w:t xml:space="preserve"> – з початку дії попереднього рішення міської ради, земельного податку з юридичних осіб було сплачено – </w:t>
      </w:r>
      <w:r>
        <w:rPr>
          <w:rFonts w:ascii="Times New Roman" w:hAnsi="Times New Roman"/>
          <w:b/>
          <w:sz w:val="28"/>
          <w:szCs w:val="28"/>
          <w:lang w:val="uk-UA"/>
        </w:rPr>
        <w:t>5157,8</w:t>
      </w:r>
      <w:r w:rsidR="00DB45F2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="00DB45F2" w:rsidRPr="00056316">
        <w:rPr>
          <w:rFonts w:ascii="Times New Roman" w:hAnsi="Times New Roman"/>
          <w:sz w:val="28"/>
          <w:szCs w:val="28"/>
          <w:lang w:val="uk-UA"/>
        </w:rPr>
        <w:t>тис. грн.; фізичних осіб –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1320,6</w:t>
      </w:r>
      <w:r w:rsidR="00DB45F2" w:rsidRPr="00056316">
        <w:rPr>
          <w:rFonts w:ascii="Times New Roman" w:hAnsi="Times New Roman"/>
          <w:sz w:val="28"/>
          <w:szCs w:val="28"/>
          <w:lang w:val="uk-UA"/>
        </w:rPr>
        <w:t xml:space="preserve"> тис. грн.; орендна плата з юридичних осіб </w:t>
      </w:r>
      <w:r w:rsidR="00DB45F2">
        <w:rPr>
          <w:rFonts w:ascii="Times New Roman" w:hAnsi="Times New Roman"/>
          <w:sz w:val="28"/>
          <w:szCs w:val="28"/>
          <w:lang w:val="uk-UA"/>
        </w:rPr>
        <w:t>–</w:t>
      </w:r>
      <w:r w:rsidR="00DB45F2" w:rsidRPr="00056316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uk-UA"/>
        </w:rPr>
        <w:t>5307,7</w:t>
      </w:r>
      <w:r w:rsidR="00DB45F2" w:rsidRPr="00056316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="00DB45F2" w:rsidRPr="00056316">
        <w:rPr>
          <w:rFonts w:ascii="Times New Roman" w:hAnsi="Times New Roman"/>
          <w:sz w:val="28"/>
          <w:szCs w:val="28"/>
          <w:lang w:val="uk-UA"/>
        </w:rPr>
        <w:t xml:space="preserve">тис. грн.; орендна плата з фізичних </w:t>
      </w:r>
      <w:r>
        <w:rPr>
          <w:rFonts w:ascii="Times New Roman" w:hAnsi="Times New Roman"/>
          <w:sz w:val="28"/>
          <w:szCs w:val="28"/>
          <w:lang w:val="uk-UA"/>
        </w:rPr>
        <w:t xml:space="preserve">та юридичних </w:t>
      </w:r>
      <w:r w:rsidR="00DB45F2" w:rsidRPr="00056316">
        <w:rPr>
          <w:rFonts w:ascii="Times New Roman" w:hAnsi="Times New Roman"/>
          <w:sz w:val="28"/>
          <w:szCs w:val="28"/>
          <w:lang w:val="uk-UA"/>
        </w:rPr>
        <w:t xml:space="preserve">осіб </w:t>
      </w:r>
      <w:r w:rsidR="00DB45F2">
        <w:rPr>
          <w:rFonts w:ascii="Times New Roman" w:hAnsi="Times New Roman"/>
          <w:sz w:val="28"/>
          <w:szCs w:val="28"/>
          <w:lang w:val="uk-UA"/>
        </w:rPr>
        <w:t>–</w:t>
      </w:r>
      <w:r w:rsidR="00DB45F2" w:rsidRPr="00056316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uk-UA"/>
        </w:rPr>
        <w:t>6628,3</w:t>
      </w:r>
      <w:r w:rsidR="00DB45F2" w:rsidRPr="00056316"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="00DB45F2" w:rsidRPr="00056316">
        <w:rPr>
          <w:rFonts w:ascii="Times New Roman" w:hAnsi="Times New Roman"/>
          <w:sz w:val="28"/>
          <w:szCs w:val="28"/>
          <w:lang w:val="uk-UA"/>
        </w:rPr>
        <w:t>тис. гр</w:t>
      </w:r>
      <w:r w:rsidR="00DB45F2">
        <w:rPr>
          <w:rFonts w:ascii="Times New Roman" w:hAnsi="Times New Roman"/>
          <w:sz w:val="28"/>
          <w:szCs w:val="28"/>
          <w:lang w:val="uk-UA"/>
        </w:rPr>
        <w:t>ивень.</w:t>
      </w:r>
    </w:p>
    <w:p w:rsidR="00F966AE" w:rsidRDefault="00F966AE" w:rsidP="001A30EA">
      <w:pPr>
        <w:pStyle w:val="a4"/>
        <w:tabs>
          <w:tab w:val="left" w:pos="0"/>
        </w:tabs>
        <w:ind w:firstLine="0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</w:p>
    <w:p w:rsidR="001A30EA" w:rsidRDefault="001A30EA" w:rsidP="001A30EA">
      <w:pPr>
        <w:pStyle w:val="a4"/>
        <w:tabs>
          <w:tab w:val="left" w:pos="0"/>
        </w:tabs>
        <w:ind w:firstLine="0"/>
        <w:jc w:val="both"/>
        <w:rPr>
          <w:rFonts w:ascii="Times New Roman" w:hAnsi="Times New Roman"/>
          <w:b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11.</w:t>
      </w:r>
      <w:r>
        <w:rPr>
          <w:rFonts w:ascii="Times New Roman" w:hAnsi="Times New Roman"/>
          <w:b/>
          <w:sz w:val="28"/>
          <w:szCs w:val="28"/>
          <w:lang w:val="uk-UA" w:eastAsia="uk-UA"/>
        </w:rPr>
        <w:t xml:space="preserve"> </w:t>
      </w: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 xml:space="preserve">Оцінка результатів реалізації регуляторного </w:t>
      </w:r>
      <w:proofErr w:type="spellStart"/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>акта</w:t>
      </w:r>
      <w:proofErr w:type="spellEnd"/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 xml:space="preserve"> та ступеня досягнення визначених цілей</w:t>
      </w:r>
    </w:p>
    <w:p w:rsidR="001A30EA" w:rsidRPr="00056316" w:rsidRDefault="001A30EA" w:rsidP="001A30EA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056316">
        <w:rPr>
          <w:rFonts w:ascii="Times New Roman" w:hAnsi="Times New Roman"/>
          <w:sz w:val="28"/>
          <w:szCs w:val="28"/>
          <w:lang w:val="uk-UA" w:eastAsia="uk-UA"/>
        </w:rPr>
        <w:t xml:space="preserve">         За час дії рішення Обухівської міської ради </w:t>
      </w:r>
      <w:r w:rsidRPr="00056316">
        <w:rPr>
          <w:rFonts w:ascii="Times New Roman" w:hAnsi="Times New Roman"/>
          <w:bCs/>
          <w:sz w:val="28"/>
          <w:szCs w:val="28"/>
          <w:lang w:val="uk-UA" w:eastAsia="uk-UA"/>
        </w:rPr>
        <w:t>«</w:t>
      </w:r>
      <w:r w:rsidRPr="00056316">
        <w:rPr>
          <w:rFonts w:ascii="Times New Roman" w:hAnsi="Times New Roman"/>
          <w:sz w:val="28"/>
          <w:szCs w:val="28"/>
          <w:lang w:val="uk-UA"/>
        </w:rPr>
        <w:t xml:space="preserve">Про встановлення  ставок </w:t>
      </w:r>
      <w:r w:rsidR="00EF3CA9" w:rsidRPr="00056316">
        <w:rPr>
          <w:rFonts w:ascii="Times New Roman" w:hAnsi="Times New Roman"/>
          <w:sz w:val="28"/>
          <w:szCs w:val="28"/>
          <w:lang w:val="uk-UA"/>
        </w:rPr>
        <w:t>земельного податку на території</w:t>
      </w:r>
      <w:r w:rsidR="00EF3CA9">
        <w:rPr>
          <w:rFonts w:ascii="Times New Roman" w:hAnsi="Times New Roman"/>
          <w:sz w:val="28"/>
          <w:szCs w:val="28"/>
          <w:lang w:val="uk-UA"/>
        </w:rPr>
        <w:t xml:space="preserve"> Обухівської міської об’єднаної територіальної громади Київської області</w:t>
      </w:r>
      <w:r w:rsidRPr="00056316">
        <w:rPr>
          <w:rFonts w:ascii="Times New Roman" w:hAnsi="Times New Roman"/>
          <w:sz w:val="28"/>
          <w:szCs w:val="28"/>
          <w:lang w:val="uk-UA"/>
        </w:rPr>
        <w:t xml:space="preserve">»  відбувся позитивний вплив щодо надходження місцевих податків і зборів до міського бюджету Обухівської міської ради, що свідчить про ефективність впровадження даного регуляторного акту. 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sz w:val="28"/>
          <w:szCs w:val="28"/>
          <w:lang w:val="uk-UA" w:eastAsia="uk-UA"/>
        </w:rPr>
        <w:t xml:space="preserve">Прийняття даного регуляторного </w:t>
      </w:r>
      <w:proofErr w:type="spellStart"/>
      <w:r w:rsidRPr="00056316">
        <w:rPr>
          <w:rFonts w:ascii="Times New Roman" w:hAnsi="Times New Roman"/>
          <w:sz w:val="28"/>
          <w:szCs w:val="28"/>
          <w:lang w:val="uk-UA" w:eastAsia="uk-UA"/>
        </w:rPr>
        <w:t>акта</w:t>
      </w:r>
      <w:proofErr w:type="spellEnd"/>
      <w:r w:rsidRPr="00056316">
        <w:rPr>
          <w:rFonts w:ascii="Times New Roman" w:hAnsi="Times New Roman"/>
          <w:sz w:val="28"/>
          <w:szCs w:val="28"/>
          <w:lang w:val="uk-UA" w:eastAsia="uk-UA"/>
        </w:rPr>
        <w:t xml:space="preserve"> забезпечило: 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uk-UA"/>
        </w:rPr>
      </w:pPr>
      <w:r w:rsidRPr="00056316">
        <w:rPr>
          <w:rFonts w:ascii="Times New Roman" w:hAnsi="Times New Roman"/>
          <w:sz w:val="28"/>
          <w:szCs w:val="28"/>
          <w:lang w:val="uk-UA" w:eastAsia="uk-UA"/>
        </w:rPr>
        <w:t xml:space="preserve">-  поповнення дохідної частини міського бюджету для забезпечення реалізації програм соціально - економічного розвитку Обухівської </w:t>
      </w:r>
      <w:r w:rsidR="00A34C7B">
        <w:rPr>
          <w:rFonts w:ascii="Times New Roman" w:hAnsi="Times New Roman"/>
          <w:sz w:val="28"/>
          <w:szCs w:val="28"/>
          <w:lang w:val="uk-UA" w:eastAsia="uk-UA"/>
        </w:rPr>
        <w:t xml:space="preserve">міської територіальної </w:t>
      </w:r>
      <w:r w:rsidRPr="00056316">
        <w:rPr>
          <w:rFonts w:ascii="Times New Roman" w:hAnsi="Times New Roman"/>
          <w:sz w:val="28"/>
          <w:szCs w:val="28"/>
          <w:lang w:val="uk-UA" w:eastAsia="uk-UA"/>
        </w:rPr>
        <w:t>громади;</w:t>
      </w:r>
    </w:p>
    <w:p w:rsidR="001A30EA" w:rsidRPr="00056316" w:rsidRDefault="001A30EA" w:rsidP="001A30EA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</w:pPr>
      <w:r w:rsidRPr="00056316">
        <w:rPr>
          <w:rFonts w:ascii="Times New Roman" w:hAnsi="Times New Roman"/>
          <w:sz w:val="28"/>
          <w:szCs w:val="28"/>
          <w:lang w:val="uk-UA" w:eastAsia="uk-UA"/>
        </w:rPr>
        <w:t xml:space="preserve">-       збільшення суспільних благ на території Обухівської міської </w:t>
      </w:r>
      <w:r w:rsidR="00A34C7B">
        <w:rPr>
          <w:rFonts w:ascii="Times New Roman" w:hAnsi="Times New Roman"/>
          <w:sz w:val="28"/>
          <w:szCs w:val="28"/>
          <w:lang w:val="uk-UA" w:eastAsia="uk-UA"/>
        </w:rPr>
        <w:t>територіальної громади</w:t>
      </w:r>
      <w:r w:rsidRPr="00056316">
        <w:rPr>
          <w:rFonts w:ascii="Times New Roman" w:hAnsi="Times New Roman"/>
          <w:sz w:val="28"/>
          <w:szCs w:val="28"/>
          <w:lang w:val="uk-UA" w:eastAsia="uk-UA"/>
        </w:rPr>
        <w:t xml:space="preserve">.   </w:t>
      </w:r>
      <w:r w:rsidRPr="00056316">
        <w:rPr>
          <w:rFonts w:ascii="Times New Roman" w:hAnsi="Times New Roman"/>
          <w:b/>
          <w:sz w:val="28"/>
          <w:szCs w:val="28"/>
          <w:lang w:val="uk-UA" w:eastAsia="uk-UA"/>
        </w:rPr>
        <w:t xml:space="preserve">           </w:t>
      </w:r>
    </w:p>
    <w:p w:rsidR="001A30EA" w:rsidRPr="00056316" w:rsidRDefault="001A30EA" w:rsidP="001A30EA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</w:pPr>
    </w:p>
    <w:p w:rsidR="001A30EA" w:rsidRPr="00056316" w:rsidRDefault="001A30EA" w:rsidP="001A30EA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uk-UA"/>
        </w:rPr>
      </w:pPr>
    </w:p>
    <w:p w:rsidR="001A30EA" w:rsidRPr="00056316" w:rsidRDefault="001A30EA" w:rsidP="001A30E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uk-UA"/>
        </w:rPr>
      </w:pPr>
    </w:p>
    <w:p w:rsidR="0043301C" w:rsidRPr="0043301C" w:rsidRDefault="001A30EA" w:rsidP="001A30EA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43301C">
        <w:rPr>
          <w:rFonts w:ascii="Times New Roman" w:hAnsi="Times New Roman"/>
          <w:color w:val="000000"/>
          <w:sz w:val="28"/>
          <w:szCs w:val="28"/>
          <w:lang w:val="uk-UA"/>
        </w:rPr>
        <w:t>Начальник земельного відділу</w:t>
      </w:r>
    </w:p>
    <w:p w:rsidR="005342B4" w:rsidRDefault="005342B4" w:rsidP="001A30EA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В</w:t>
      </w:r>
      <w:r w:rsidR="0043301C" w:rsidRPr="0043301C">
        <w:rPr>
          <w:rFonts w:ascii="Times New Roman" w:hAnsi="Times New Roman"/>
          <w:sz w:val="28"/>
          <w:szCs w:val="28"/>
          <w:lang w:val="uk-UA"/>
        </w:rPr>
        <w:t>иконавчого комітету Обухівської</w:t>
      </w:r>
    </w:p>
    <w:p w:rsidR="00F12C76" w:rsidRPr="0043301C" w:rsidRDefault="005342B4" w:rsidP="005342B4">
      <w:pPr>
        <w:spacing w:after="0" w:line="240" w:lineRule="auto"/>
        <w:jc w:val="both"/>
        <w:rPr>
          <w:rFonts w:ascii="Times New Roman" w:hAnsi="Times New Roman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міської ради Київської області                                              Анатолій С</w:t>
      </w:r>
      <w:r w:rsidR="000425CF">
        <w:rPr>
          <w:rFonts w:ascii="Times New Roman" w:hAnsi="Times New Roman"/>
          <w:sz w:val="28"/>
          <w:szCs w:val="28"/>
          <w:lang w:val="uk-UA"/>
        </w:rPr>
        <w:t>ТРІЛЕЦЬ</w:t>
      </w:r>
      <w:bookmarkStart w:id="0" w:name="_GoBack"/>
      <w:bookmarkEnd w:id="0"/>
    </w:p>
    <w:sectPr w:rsidR="00F12C76" w:rsidRPr="0043301C" w:rsidSect="00113AF9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3CE"/>
    <w:rsid w:val="000425CF"/>
    <w:rsid w:val="00047A45"/>
    <w:rsid w:val="00057F5D"/>
    <w:rsid w:val="00083492"/>
    <w:rsid w:val="001A30EA"/>
    <w:rsid w:val="002274CF"/>
    <w:rsid w:val="002F2516"/>
    <w:rsid w:val="00387FA0"/>
    <w:rsid w:val="0043301C"/>
    <w:rsid w:val="004802B3"/>
    <w:rsid w:val="005342B4"/>
    <w:rsid w:val="005537B7"/>
    <w:rsid w:val="005733CE"/>
    <w:rsid w:val="005A7A69"/>
    <w:rsid w:val="00625B7C"/>
    <w:rsid w:val="006C0B77"/>
    <w:rsid w:val="006C57AB"/>
    <w:rsid w:val="007061D7"/>
    <w:rsid w:val="00741D07"/>
    <w:rsid w:val="00792A4A"/>
    <w:rsid w:val="007E6CD0"/>
    <w:rsid w:val="008242FF"/>
    <w:rsid w:val="00870751"/>
    <w:rsid w:val="008D6212"/>
    <w:rsid w:val="008E3E22"/>
    <w:rsid w:val="009225C5"/>
    <w:rsid w:val="00922C48"/>
    <w:rsid w:val="00A34C7B"/>
    <w:rsid w:val="00AC647F"/>
    <w:rsid w:val="00AE320E"/>
    <w:rsid w:val="00B65E64"/>
    <w:rsid w:val="00B90818"/>
    <w:rsid w:val="00B915B7"/>
    <w:rsid w:val="00B97571"/>
    <w:rsid w:val="00C1430A"/>
    <w:rsid w:val="00CF78FF"/>
    <w:rsid w:val="00D1592E"/>
    <w:rsid w:val="00D65C47"/>
    <w:rsid w:val="00DB45F2"/>
    <w:rsid w:val="00E9048C"/>
    <w:rsid w:val="00EA59DF"/>
    <w:rsid w:val="00EB28AD"/>
    <w:rsid w:val="00EE4070"/>
    <w:rsid w:val="00EF3CA9"/>
    <w:rsid w:val="00F12C76"/>
    <w:rsid w:val="00F62DC9"/>
    <w:rsid w:val="00F84621"/>
    <w:rsid w:val="00F96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C570F"/>
  <w15:chartTrackingRefBased/>
  <w15:docId w15:val="{A3905B74-2CC4-43E3-8E90-66CA46D67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30EA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1A30EA"/>
    <w:rPr>
      <w:rFonts w:cs="Times New Roman"/>
      <w:b/>
      <w:bCs/>
    </w:rPr>
  </w:style>
  <w:style w:type="paragraph" w:customStyle="1" w:styleId="a4">
    <w:name w:val="Нормальний текст"/>
    <w:basedOn w:val="a"/>
    <w:rsid w:val="001A30EA"/>
    <w:pPr>
      <w:spacing w:before="120" w:after="0" w:line="240" w:lineRule="auto"/>
      <w:ind w:firstLine="567"/>
    </w:pPr>
    <w:rPr>
      <w:rFonts w:ascii="Antiqua" w:hAnsi="Antiqua"/>
      <w:sz w:val="2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676</Words>
  <Characters>3858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41</cp:revision>
  <cp:lastPrinted>2021-09-24T11:30:00Z</cp:lastPrinted>
  <dcterms:created xsi:type="dcterms:W3CDTF">2019-09-23T11:26:00Z</dcterms:created>
  <dcterms:modified xsi:type="dcterms:W3CDTF">2021-09-24T11:49:00Z</dcterms:modified>
</cp:coreProperties>
</file>