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Pr="00F73005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F73005">
        <w:rPr>
          <w:sz w:val="28"/>
          <w:szCs w:val="28"/>
          <w:lang w:val="uk-UA"/>
        </w:rPr>
        <w:t>ЗАТВЕРДЖЕНО</w:t>
      </w:r>
    </w:p>
    <w:p w:rsidR="001A449C" w:rsidRPr="00F73005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F73005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F73005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F73005">
        <w:rPr>
          <w:sz w:val="28"/>
          <w:szCs w:val="28"/>
          <w:lang w:val="uk-UA"/>
        </w:rPr>
        <w:t>Обухівської міської ради</w:t>
      </w:r>
    </w:p>
    <w:p w:rsidR="001A449C" w:rsidRPr="00F73005" w:rsidRDefault="00DA13F6" w:rsidP="001A449C">
      <w:pPr>
        <w:ind w:left="5245"/>
        <w:rPr>
          <w:b/>
          <w:sz w:val="28"/>
          <w:szCs w:val="28"/>
          <w:lang w:val="uk-UA"/>
        </w:rPr>
      </w:pPr>
      <w:r w:rsidRPr="00F73005">
        <w:rPr>
          <w:sz w:val="28"/>
          <w:szCs w:val="28"/>
          <w:lang w:val="uk-UA"/>
        </w:rPr>
        <w:t xml:space="preserve">07.07.2020 </w:t>
      </w:r>
      <w:r w:rsidR="001A449C" w:rsidRPr="00F73005">
        <w:rPr>
          <w:sz w:val="28"/>
          <w:szCs w:val="28"/>
          <w:lang w:val="uk-UA"/>
        </w:rPr>
        <w:t>№</w:t>
      </w:r>
      <w:r w:rsidRPr="00F73005">
        <w:rPr>
          <w:sz w:val="28"/>
          <w:szCs w:val="28"/>
          <w:lang w:val="uk-UA"/>
        </w:rPr>
        <w:t xml:space="preserve"> 330</w:t>
      </w:r>
    </w:p>
    <w:p w:rsidR="001A449C" w:rsidRPr="00F73005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F73005" w:rsidRDefault="00835487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F73005" w:rsidRDefault="00835487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C0241" w:rsidRPr="00F73005" w:rsidRDefault="001C0241" w:rsidP="00030810">
      <w:pPr>
        <w:jc w:val="center"/>
        <w:rPr>
          <w:b/>
          <w:sz w:val="28"/>
          <w:szCs w:val="28"/>
          <w:u w:val="single"/>
          <w:lang w:val="uk-UA"/>
        </w:rPr>
      </w:pPr>
      <w:r w:rsidRPr="00F73005">
        <w:rPr>
          <w:b/>
          <w:sz w:val="28"/>
          <w:szCs w:val="28"/>
          <w:u w:val="single"/>
          <w:lang w:val="uk-UA"/>
        </w:rPr>
        <w:t>Надання (подовження строку дії, анулювання) паспорту прив’язки на розміщення тимчасових споруд</w:t>
      </w:r>
    </w:p>
    <w:p w:rsidR="001C0241" w:rsidRPr="00F73005" w:rsidRDefault="001C0241" w:rsidP="00030810">
      <w:pPr>
        <w:jc w:val="center"/>
        <w:rPr>
          <w:sz w:val="20"/>
          <w:szCs w:val="20"/>
          <w:lang w:val="uk-UA"/>
        </w:rPr>
      </w:pPr>
      <w:r w:rsidRPr="00F73005">
        <w:rPr>
          <w:sz w:val="20"/>
          <w:szCs w:val="20"/>
          <w:lang w:val="uk-UA"/>
        </w:rPr>
        <w:t xml:space="preserve"> (назва адміністративної послуги)</w:t>
      </w:r>
    </w:p>
    <w:p w:rsidR="001C0241" w:rsidRPr="00F73005" w:rsidRDefault="001C0241" w:rsidP="00E8406A">
      <w:pPr>
        <w:jc w:val="center"/>
        <w:rPr>
          <w:sz w:val="28"/>
          <w:szCs w:val="28"/>
          <w:lang w:val="uk-UA"/>
        </w:rPr>
      </w:pPr>
    </w:p>
    <w:p w:rsidR="001C0241" w:rsidRPr="00F73005" w:rsidRDefault="001C0241" w:rsidP="00E8406A">
      <w:pPr>
        <w:jc w:val="center"/>
        <w:rPr>
          <w:b/>
          <w:sz w:val="28"/>
          <w:szCs w:val="28"/>
          <w:u w:val="single"/>
          <w:lang w:val="uk-UA"/>
        </w:rPr>
      </w:pPr>
      <w:r w:rsidRPr="00F73005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F73005" w:rsidRDefault="001C0241" w:rsidP="00E8406A">
      <w:pPr>
        <w:jc w:val="center"/>
        <w:rPr>
          <w:b/>
          <w:sz w:val="20"/>
          <w:szCs w:val="20"/>
          <w:lang w:val="uk-UA"/>
        </w:rPr>
      </w:pPr>
      <w:r w:rsidRPr="00F73005">
        <w:rPr>
          <w:sz w:val="20"/>
          <w:szCs w:val="20"/>
          <w:lang w:val="uk-UA"/>
        </w:rPr>
        <w:t xml:space="preserve">(для землекористувачів території </w:t>
      </w:r>
      <w:r w:rsidRPr="00F73005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F73005">
        <w:rPr>
          <w:sz w:val="20"/>
          <w:szCs w:val="20"/>
          <w:lang w:val="uk-UA"/>
        </w:rPr>
        <w:t>)</w:t>
      </w:r>
    </w:p>
    <w:p w:rsidR="001C0241" w:rsidRPr="00F73005" w:rsidRDefault="001C0241" w:rsidP="00E8406A">
      <w:pPr>
        <w:jc w:val="center"/>
        <w:rPr>
          <w:sz w:val="20"/>
          <w:szCs w:val="20"/>
          <w:lang w:val="uk-UA"/>
        </w:rPr>
      </w:pPr>
      <w:r w:rsidRPr="00F73005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F73005" w:rsidRDefault="001C0241" w:rsidP="00E8406A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2"/>
        <w:gridCol w:w="4308"/>
        <w:gridCol w:w="3798"/>
      </w:tblGrid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numPr>
                <w:ilvl w:val="0"/>
                <w:numId w:val="23"/>
              </w:numPr>
              <w:ind w:left="0" w:firstLine="34"/>
              <w:jc w:val="both"/>
              <w:rPr>
                <w:lang w:val="uk-UA"/>
              </w:rPr>
            </w:pPr>
            <w:r w:rsidRPr="00F73005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F73005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F73005">
              <w:rPr>
                <w:lang w:val="uk-UA"/>
              </w:rPr>
              <w:t>веб-сайт</w:t>
            </w:r>
            <w:proofErr w:type="spellEnd"/>
            <w:r w:rsidRPr="00F73005">
              <w:rPr>
                <w:lang w:val="uk-UA"/>
              </w:rPr>
              <w:t>)</w:t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pStyle w:val="a4"/>
              <w:spacing w:before="0" w:beforeAutospacing="0" w:after="0" w:afterAutospacing="0"/>
              <w:jc w:val="both"/>
            </w:pPr>
            <w:r w:rsidRPr="00F73005">
              <w:t>вул. Київська, 10, м. Обухів, 08700,</w:t>
            </w:r>
          </w:p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(</w:t>
            </w:r>
            <w:r w:rsidRPr="00F73005">
              <w:rPr>
                <w:color w:val="000000"/>
                <w:lang w:val="uk-UA"/>
              </w:rPr>
              <w:t>04572</w:t>
            </w:r>
            <w:r w:rsidRPr="00F73005">
              <w:rPr>
                <w:lang w:val="uk-UA"/>
              </w:rPr>
              <w:t>) 5-02-64, (</w:t>
            </w:r>
            <w:r w:rsidRPr="00F73005">
              <w:rPr>
                <w:color w:val="000000"/>
                <w:lang w:val="uk-UA"/>
              </w:rPr>
              <w:t>04572</w:t>
            </w:r>
            <w:r w:rsidRPr="00F73005">
              <w:rPr>
                <w:lang w:val="uk-UA"/>
              </w:rPr>
              <w:t>) 5-02-76 (довідки),</w:t>
            </w:r>
          </w:p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e-</w:t>
            </w:r>
            <w:proofErr w:type="spellStart"/>
            <w:r w:rsidRPr="00F73005">
              <w:rPr>
                <w:lang w:val="uk-UA"/>
              </w:rPr>
              <w:t>mail</w:t>
            </w:r>
            <w:proofErr w:type="spellEnd"/>
            <w:r w:rsidRPr="00F73005">
              <w:rPr>
                <w:lang w:val="uk-UA"/>
              </w:rPr>
              <w:t xml:space="preserve">: </w:t>
            </w:r>
            <w:hyperlink r:id="rId6" w:history="1">
              <w:r w:rsidRPr="00F73005">
                <w:rPr>
                  <w:rStyle w:val="a3"/>
                  <w:lang w:val="uk-UA"/>
                </w:rPr>
                <w:t>arhitektura@obciti.gov.ua</w:t>
              </w:r>
            </w:hyperlink>
            <w:r w:rsidRPr="00F73005">
              <w:rPr>
                <w:lang w:val="uk-UA"/>
              </w:rPr>
              <w:t xml:space="preserve"> ,</w:t>
            </w:r>
          </w:p>
          <w:p w:rsidR="001C0241" w:rsidRPr="00F73005" w:rsidRDefault="001C0241" w:rsidP="008E064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F73005">
              <w:t>www</w:t>
            </w:r>
            <w:proofErr w:type="spellEnd"/>
            <w:r w:rsidRPr="00F73005">
              <w:t>.</w:t>
            </w:r>
            <w:r w:rsidRPr="00F73005">
              <w:rPr>
                <w:bCs/>
                <w:shd w:val="clear" w:color="auto" w:fill="FFFFFF"/>
              </w:rPr>
              <w:t xml:space="preserve"> </w:t>
            </w:r>
            <w:hyperlink r:id="rId7" w:tgtFrame="_self" w:history="1">
              <w:proofErr w:type="spellStart"/>
              <w:r w:rsidRPr="00F73005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F73005">
              <w:rPr>
                <w:lang w:val="uk-UA"/>
              </w:rPr>
              <w:t>веб-сайти</w:t>
            </w:r>
            <w:proofErr w:type="spellEnd"/>
            <w:r w:rsidRPr="00F73005">
              <w:rPr>
                <w:lang w:val="uk-UA"/>
              </w:rPr>
              <w:t>)</w:t>
            </w:r>
          </w:p>
        </w:tc>
        <w:tc>
          <w:tcPr>
            <w:tcW w:w="3798" w:type="dxa"/>
            <w:vAlign w:val="center"/>
          </w:tcPr>
          <w:p w:rsidR="001C0241" w:rsidRPr="00F73005" w:rsidRDefault="001C0241" w:rsidP="008E064A">
            <w:pPr>
              <w:rPr>
                <w:bCs/>
                <w:shd w:val="clear" w:color="auto" w:fill="FFFFFF"/>
                <w:lang w:val="uk-UA"/>
              </w:rPr>
            </w:pPr>
            <w:r w:rsidRPr="00F73005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8" w:history="1">
              <w:r w:rsidRPr="00F73005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F73005">
              <w:rPr>
                <w:lang w:val="uk-UA"/>
              </w:rPr>
              <w:t xml:space="preserve">, </w:t>
            </w:r>
          </w:p>
          <w:p w:rsidR="001C0241" w:rsidRPr="00F73005" w:rsidRDefault="00C431FE" w:rsidP="008E064A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9" w:tgtFrame="_self" w:history="1">
              <w:proofErr w:type="spellStart"/>
              <w:r w:rsidR="001C0241" w:rsidRPr="00F73005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F73005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numPr>
                <w:ilvl w:val="0"/>
                <w:numId w:val="23"/>
              </w:numPr>
              <w:ind w:left="0" w:firstLine="0"/>
              <w:jc w:val="both"/>
              <w:rPr>
                <w:b/>
                <w:lang w:val="uk-UA"/>
              </w:rPr>
            </w:pPr>
            <w:r w:rsidRPr="00F73005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2.1</w:t>
            </w:r>
            <w:r w:rsidRPr="00F73005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030810">
            <w:pPr>
              <w:numPr>
                <w:ilvl w:val="0"/>
                <w:numId w:val="11"/>
              </w:numPr>
              <w:tabs>
                <w:tab w:val="clear" w:pos="720"/>
              </w:tabs>
              <w:ind w:left="330" w:hanging="330"/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 xml:space="preserve">Рішення виконавчого комітету Обухівської міської ради про надання дозволу на встановлення тимчасової споруди для ведення підприємницької діяльності </w:t>
            </w:r>
          </w:p>
          <w:p w:rsidR="001C0241" w:rsidRPr="00F73005" w:rsidRDefault="001C0241" w:rsidP="00030810">
            <w:pPr>
              <w:numPr>
                <w:ilvl w:val="0"/>
                <w:numId w:val="11"/>
              </w:numPr>
              <w:tabs>
                <w:tab w:val="clear" w:pos="720"/>
              </w:tabs>
              <w:ind w:left="330" w:hanging="330"/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 xml:space="preserve">Заява з переліком документів, необхідних для отримання адміністративної послуги  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2.2</w:t>
            </w:r>
            <w:r w:rsidRPr="00F73005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798" w:type="dxa"/>
          </w:tcPr>
          <w:p w:rsidR="001C0241" w:rsidRPr="00F73005" w:rsidRDefault="001C0241" w:rsidP="007F3498">
            <w:pPr>
              <w:pStyle w:val="HTML"/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</w:tabs>
              <w:ind w:left="210" w:hanging="21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схему розміщення ТС;</w:t>
            </w:r>
            <w:bookmarkStart w:id="0" w:name="o52"/>
            <w:bookmarkEnd w:id="0"/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 </w:t>
            </w:r>
          </w:p>
          <w:p w:rsidR="001C0241" w:rsidRPr="00F73005" w:rsidRDefault="001C0241" w:rsidP="007F3498">
            <w:pPr>
              <w:pStyle w:val="HTML"/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</w:tabs>
              <w:ind w:left="210" w:hanging="21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ескізи фасадів  ТС  у кольорі М 1:50 (для стаціонарних ТС), які  виготовляє  суб'єкт  господарювання,  що  має   ліцензію   на виконання  проектних робіт,  або архітектор,  який має відповідний кваліфікаційний сертифікат;</w:t>
            </w:r>
          </w:p>
          <w:p w:rsidR="001C0241" w:rsidRPr="00F73005" w:rsidRDefault="001C0241" w:rsidP="007F3498">
            <w:pPr>
              <w:pStyle w:val="a5"/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</w:tabs>
              <w:ind w:left="210" w:hanging="210"/>
              <w:jc w:val="both"/>
              <w:rPr>
                <w:sz w:val="19"/>
                <w:szCs w:val="19"/>
                <w:shd w:val="clear" w:color="auto" w:fill="FFFFFF"/>
                <w:lang w:val="uk-UA"/>
              </w:rPr>
            </w:pPr>
            <w:bookmarkStart w:id="1" w:name="o53"/>
            <w:bookmarkEnd w:id="1"/>
            <w:r w:rsidRPr="00F73005">
              <w:rPr>
                <w:sz w:val="22"/>
                <w:szCs w:val="22"/>
                <w:lang w:val="uk-UA"/>
              </w:rPr>
              <w:t xml:space="preserve">схему благоустрою  прилеглої  території,  складену замовником або суб'єктом  підприємницької  діяльності,  який  має  відповідну ліцензію,   архітектором,  який  має  </w:t>
            </w:r>
            <w:r w:rsidRPr="00F73005">
              <w:rPr>
                <w:sz w:val="22"/>
                <w:szCs w:val="22"/>
                <w:lang w:val="uk-UA"/>
              </w:rPr>
              <w:lastRenderedPageBreak/>
              <w:t xml:space="preserve">відповідний  кваліфікаційний сертифікат,  відповідно  до  Закону   України   "Про   благоустрій населених пунктів України" ( </w:t>
            </w:r>
            <w:hyperlink r:id="rId10" w:tgtFrame="_blank" w:history="1">
              <w:r w:rsidRPr="00F73005">
                <w:rPr>
                  <w:rStyle w:val="a3"/>
                  <w:color w:val="auto"/>
                  <w:sz w:val="22"/>
                  <w:szCs w:val="22"/>
                  <w:lang w:val="uk-UA"/>
                </w:rPr>
                <w:t>2807-15</w:t>
              </w:r>
            </w:hyperlink>
            <w:r w:rsidRPr="00F73005">
              <w:rPr>
                <w:sz w:val="22"/>
                <w:szCs w:val="22"/>
                <w:lang w:val="uk-UA"/>
              </w:rPr>
              <w:t xml:space="preserve"> );</w:t>
            </w:r>
            <w:bookmarkStart w:id="2" w:name="o54"/>
            <w:bookmarkEnd w:id="2"/>
          </w:p>
          <w:p w:rsidR="001C0241" w:rsidRPr="00F73005" w:rsidRDefault="001C0241" w:rsidP="007F3498">
            <w:pPr>
              <w:pStyle w:val="a5"/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</w:tabs>
              <w:ind w:left="210" w:hanging="210"/>
              <w:jc w:val="both"/>
              <w:rPr>
                <w:sz w:val="19"/>
                <w:szCs w:val="19"/>
                <w:shd w:val="clear" w:color="auto" w:fill="FFFFFF"/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 xml:space="preserve">технічні умови щодо інженерного забезпечення (за  наявності), отримані  замовником  у  </w:t>
            </w:r>
            <w:proofErr w:type="spellStart"/>
            <w:r w:rsidRPr="00F73005">
              <w:rPr>
                <w:sz w:val="22"/>
                <w:szCs w:val="22"/>
                <w:lang w:val="uk-UA"/>
              </w:rPr>
              <w:t>балансоутримувача</w:t>
            </w:r>
            <w:proofErr w:type="spellEnd"/>
            <w:r w:rsidRPr="00F73005">
              <w:rPr>
                <w:sz w:val="22"/>
                <w:szCs w:val="22"/>
                <w:lang w:val="uk-UA"/>
              </w:rPr>
              <w:t xml:space="preserve">  відповідних інженерних мереж.</w:t>
            </w:r>
            <w:r w:rsidRPr="00F73005">
              <w:rPr>
                <w:sz w:val="19"/>
                <w:szCs w:val="19"/>
                <w:shd w:val="clear" w:color="auto" w:fill="FFFFFF"/>
                <w:lang w:val="uk-UA"/>
              </w:rPr>
              <w:t xml:space="preserve"> </w:t>
            </w:r>
          </w:p>
          <w:p w:rsidR="001C0241" w:rsidRPr="00F73005" w:rsidRDefault="001C0241" w:rsidP="00697CD6">
            <w:pPr>
              <w:pStyle w:val="a5"/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</w:tabs>
              <w:ind w:left="210" w:hanging="210"/>
              <w:rPr>
                <w:sz w:val="19"/>
                <w:szCs w:val="19"/>
                <w:shd w:val="clear" w:color="auto" w:fill="FFFFFF"/>
                <w:lang w:val="uk-UA"/>
              </w:rPr>
            </w:pPr>
            <w:r w:rsidRPr="00F73005">
              <w:rPr>
                <w:sz w:val="22"/>
                <w:szCs w:val="22"/>
                <w:shd w:val="clear" w:color="auto" w:fill="FFFFFF"/>
                <w:lang w:val="uk-UA"/>
              </w:rPr>
              <w:t xml:space="preserve">Виписка з Державного єдиного реєстру (для юридичних осіб), </w:t>
            </w:r>
            <w:r w:rsidRPr="00F73005">
              <w:rPr>
                <w:sz w:val="22"/>
                <w:szCs w:val="22"/>
                <w:lang w:val="uk-UA"/>
              </w:rPr>
              <w:t xml:space="preserve"> реквізити замовника (найменування,  П.І.Б., адреса,контактна інформація)</w:t>
            </w:r>
          </w:p>
          <w:p w:rsidR="001C0241" w:rsidRPr="00F73005" w:rsidRDefault="001C0241" w:rsidP="00433D2F">
            <w:pPr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shd w:val="clear" w:color="auto" w:fill="FFFFFF"/>
                <w:lang w:val="uk-UA"/>
              </w:rPr>
              <w:t>6.</w:t>
            </w:r>
            <w:r w:rsidRPr="00F73005">
              <w:rPr>
                <w:sz w:val="22"/>
                <w:szCs w:val="22"/>
                <w:lang w:val="uk-UA"/>
              </w:rPr>
              <w:t xml:space="preserve"> Рішення виконавчого комітету Обухівської міської ради про надання дозволу на встановлення тимчасової споруди для ведення підприємницької діяльності 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lastRenderedPageBreak/>
              <w:t>2.3</w:t>
            </w:r>
            <w:r w:rsidRPr="00F73005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F73005">
              <w:rPr>
                <w:sz w:val="22"/>
                <w:szCs w:val="22"/>
                <w:lang w:val="uk-UA"/>
              </w:rPr>
              <w:t xml:space="preserve"> переліком документів, необхідних для отримання адміністративної послуги </w:t>
            </w: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numPr>
                <w:ilvl w:val="0"/>
                <w:numId w:val="23"/>
              </w:numPr>
              <w:ind w:left="34" w:firstLine="0"/>
              <w:jc w:val="both"/>
              <w:rPr>
                <w:b/>
                <w:lang w:val="uk-UA"/>
              </w:rPr>
            </w:pPr>
            <w:r w:rsidRPr="00F73005">
              <w:rPr>
                <w:b/>
                <w:lang w:val="uk-UA"/>
              </w:rPr>
              <w:t>Оплата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3.1</w:t>
            </w:r>
            <w:r w:rsidRPr="00F73005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numPr>
                <w:ilvl w:val="0"/>
                <w:numId w:val="23"/>
              </w:numPr>
              <w:ind w:left="0" w:firstLine="34"/>
              <w:jc w:val="both"/>
              <w:rPr>
                <w:b/>
                <w:lang w:val="uk-UA"/>
              </w:rPr>
            </w:pPr>
            <w:r w:rsidRPr="00F73005">
              <w:rPr>
                <w:b/>
                <w:lang w:val="uk-UA"/>
              </w:rPr>
              <w:t>Результат надання адміністративної послуги</w:t>
            </w:r>
            <w:r w:rsidRPr="00F73005">
              <w:rPr>
                <w:b/>
                <w:lang w:val="uk-UA"/>
              </w:rPr>
              <w:tab/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4.1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 xml:space="preserve">У разі погодження </w:t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Паспорт прив’язки розміщення тимчасових споруд для провадження підприємницької діяльності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4.2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 xml:space="preserve">Підставою для відмови у видачі паспорта прив’язки розміщення тимчасових споруд для провадження підприємницької діяльності є </w:t>
            </w:r>
          </w:p>
          <w:p w:rsidR="001C0241" w:rsidRPr="00F73005" w:rsidRDefault="001C0241" w:rsidP="00697CD6">
            <w:pPr>
              <w:pStyle w:val="HTML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F7300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1) подання неповного пакета документів;</w:t>
            </w:r>
            <w:bookmarkStart w:id="3" w:name="o70"/>
            <w:bookmarkEnd w:id="3"/>
          </w:p>
          <w:p w:rsidR="001C0241" w:rsidRPr="00F73005" w:rsidRDefault="001C0241" w:rsidP="00697CD6">
            <w:pPr>
              <w:shd w:val="clear" w:color="auto" w:fill="FFFFFF"/>
              <w:spacing w:after="120"/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 xml:space="preserve">2) подання недостовірних відомостей </w:t>
            </w:r>
          </w:p>
          <w:p w:rsidR="001C0241" w:rsidRPr="00F73005" w:rsidRDefault="001C0241" w:rsidP="00697CD6">
            <w:pPr>
              <w:shd w:val="clear" w:color="auto" w:fill="FFFFFF"/>
              <w:spacing w:after="120"/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Відмова у наданні дозволу на встановлення тимчасової споруди для ведення підприємницької діяльності відповідно до рішення виконавчого комітету Обухівської міської ради</w:t>
            </w:r>
          </w:p>
          <w:p w:rsidR="001C0241" w:rsidRPr="00F73005" w:rsidRDefault="001C0241" w:rsidP="008E06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F73005">
              <w:rPr>
                <w:color w:val="000000"/>
                <w:shd w:val="clear" w:color="auto" w:fill="FFFFFF"/>
                <w:lang w:val="uk-UA"/>
              </w:rPr>
              <w:t xml:space="preserve">Повернення пакета документів для видачі будівельного паспорта або внесення змін до нього здійснюється з відповідним обґрунтуванням уповноваженим органом містобудування та </w:t>
            </w:r>
            <w:r w:rsidRPr="00F73005">
              <w:rPr>
                <w:color w:val="000000"/>
                <w:shd w:val="clear" w:color="auto" w:fill="FFFFFF"/>
                <w:lang w:val="uk-UA"/>
              </w:rPr>
              <w:lastRenderedPageBreak/>
              <w:t>архітектури у строк, який не перевищує строк його надання.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lastRenderedPageBreak/>
              <w:t>4.3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>У разі продовження терміну дії паспорта прив’язки розміщення тимчасових споруд для провадження підприємницької діяльності</w:t>
            </w:r>
          </w:p>
        </w:tc>
        <w:tc>
          <w:tcPr>
            <w:tcW w:w="3798" w:type="dxa"/>
          </w:tcPr>
          <w:p w:rsidR="001C0241" w:rsidRPr="00F73005" w:rsidRDefault="001C0241" w:rsidP="00697CD6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F7300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Продовження  строку дії паспорта прив'язки здійснюється за заявою замовника,  шляхом зазначення  нової  дати,  підпису  та печатки  у  паспорті  прив'язки органом з питань містобудування та архітектури  виконавчого   комітету Обухівської міської ради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4.4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>Підстава для анулювання  паспорта прив’язки розміщення тимчасових споруд для провадження підприємницької діяльності</w:t>
            </w:r>
          </w:p>
        </w:tc>
        <w:tc>
          <w:tcPr>
            <w:tcW w:w="3798" w:type="dxa"/>
          </w:tcPr>
          <w:p w:rsidR="001C0241" w:rsidRPr="00F73005" w:rsidRDefault="001C0241" w:rsidP="002C49D1">
            <w:pPr>
              <w:pStyle w:val="HTML"/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clear" w:pos="916"/>
                <w:tab w:val="left" w:pos="210"/>
              </w:tabs>
              <w:ind w:left="210" w:hanging="24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недотримання вимог паспорта прив'язки при її встановленні;</w:t>
            </w:r>
          </w:p>
          <w:p w:rsidR="001C0241" w:rsidRPr="00F73005" w:rsidRDefault="001C0241" w:rsidP="002C49D1">
            <w:pPr>
              <w:pStyle w:val="HTML"/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clear" w:pos="916"/>
                <w:tab w:val="left" w:pos="210"/>
              </w:tabs>
              <w:ind w:left="210" w:hanging="24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bookmarkStart w:id="4" w:name="o88"/>
            <w:bookmarkEnd w:id="4"/>
            <w:proofErr w:type="spellStart"/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невстановлення</w:t>
            </w:r>
            <w:proofErr w:type="spellEnd"/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 ТС протягом 6 місяців з дати  отримання паспорта прив'язки;</w:t>
            </w:r>
          </w:p>
          <w:p w:rsidR="001C0241" w:rsidRPr="00F73005" w:rsidRDefault="001C0241" w:rsidP="002C49D1">
            <w:pPr>
              <w:pStyle w:val="HTML"/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clear" w:pos="916"/>
                <w:tab w:val="left" w:pos="210"/>
              </w:tabs>
              <w:ind w:left="210" w:hanging="24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bookmarkStart w:id="5" w:name="o89"/>
            <w:bookmarkEnd w:id="5"/>
            <w:r w:rsidRPr="00F73005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надання недостовірних  відомостей у документах, під час підготовки  паспорта прив'язки ТС. </w:t>
            </w:r>
          </w:p>
          <w:p w:rsidR="001C0241" w:rsidRPr="00F73005" w:rsidRDefault="001C0241" w:rsidP="00697CD6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pStyle w:val="rvps2"/>
              <w:numPr>
                <w:ilvl w:val="0"/>
                <w:numId w:val="23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F73005">
              <w:rPr>
                <w:b/>
                <w:lang w:val="uk-UA"/>
              </w:rPr>
              <w:t>Строк надання послуги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ind w:left="34"/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5.1</w:t>
            </w:r>
            <w:r w:rsidRPr="00F73005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>Строк надання адміністративної послуги</w:t>
            </w:r>
            <w:r w:rsidRPr="00F73005">
              <w:rPr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Протягом 10 робочих днів</w:t>
            </w: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numPr>
                <w:ilvl w:val="0"/>
                <w:numId w:val="23"/>
              </w:numPr>
              <w:ind w:left="34" w:firstLine="0"/>
              <w:jc w:val="both"/>
              <w:rPr>
                <w:b/>
                <w:lang w:val="uk-UA"/>
              </w:rPr>
            </w:pPr>
            <w:r w:rsidRPr="00F73005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ind w:left="34"/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F73005" w:rsidTr="008E064A">
        <w:tc>
          <w:tcPr>
            <w:tcW w:w="10188" w:type="dxa"/>
            <w:gridSpan w:val="3"/>
          </w:tcPr>
          <w:p w:rsidR="001C0241" w:rsidRPr="00F73005" w:rsidRDefault="001C0241" w:rsidP="00835487">
            <w:pPr>
              <w:numPr>
                <w:ilvl w:val="0"/>
                <w:numId w:val="23"/>
              </w:numPr>
              <w:ind w:left="34" w:firstLine="0"/>
              <w:jc w:val="both"/>
              <w:rPr>
                <w:lang w:val="uk-UA"/>
              </w:rPr>
            </w:pPr>
            <w:r w:rsidRPr="00F73005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ind w:left="34"/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Закон України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Стаття 28 Закону України «Про регулювання містобудівної діяльності»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7.2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-</w:t>
            </w:r>
          </w:p>
        </w:tc>
      </w:tr>
      <w:tr w:rsidR="001C0241" w:rsidRPr="00F73005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7.3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F73005" w:rsidRDefault="001C0241" w:rsidP="002C49D1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Наказ Міністерства регіонального розвитку, містобудування, архітектури та житлово-комунального господарства України від 21 жовтня 2011 №244 «</w:t>
            </w:r>
            <w:r w:rsidRPr="00F73005">
              <w:rPr>
                <w:bCs/>
                <w:lang w:val="uk-UA"/>
              </w:rPr>
              <w:t>Про затвердження Порядку розміщення тимчасових споруд для провадження підприємницької діяльності</w:t>
            </w:r>
            <w:r w:rsidRPr="00F73005">
              <w:rPr>
                <w:lang w:val="uk-UA"/>
              </w:rPr>
              <w:t xml:space="preserve"> »</w:t>
            </w:r>
          </w:p>
        </w:tc>
      </w:tr>
      <w:tr w:rsidR="001C0241" w:rsidRPr="00426102" w:rsidTr="008E064A">
        <w:tc>
          <w:tcPr>
            <w:tcW w:w="2082" w:type="dxa"/>
          </w:tcPr>
          <w:p w:rsidR="001C0241" w:rsidRPr="00F73005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F73005" w:rsidRDefault="001C0241" w:rsidP="008E064A">
            <w:pPr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F73005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426102" w:rsidRDefault="001C0241" w:rsidP="008E064A">
            <w:pPr>
              <w:jc w:val="both"/>
              <w:rPr>
                <w:lang w:val="uk-UA"/>
              </w:rPr>
            </w:pPr>
            <w:r w:rsidRPr="00F73005">
              <w:rPr>
                <w:sz w:val="22"/>
                <w:szCs w:val="22"/>
                <w:lang w:val="uk-UA"/>
              </w:rPr>
              <w:t>-</w:t>
            </w:r>
          </w:p>
        </w:tc>
      </w:tr>
    </w:tbl>
    <w:p w:rsidR="001C0241" w:rsidRPr="00426102" w:rsidRDefault="001C0241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F2ACD"/>
    <w:rsid w:val="00326C11"/>
    <w:rsid w:val="00384B94"/>
    <w:rsid w:val="003A2F58"/>
    <w:rsid w:val="003B2E1D"/>
    <w:rsid w:val="003B54BE"/>
    <w:rsid w:val="003D704E"/>
    <w:rsid w:val="003F53C4"/>
    <w:rsid w:val="00423A6A"/>
    <w:rsid w:val="00426102"/>
    <w:rsid w:val="00433D2F"/>
    <w:rsid w:val="005D2F4E"/>
    <w:rsid w:val="0065506A"/>
    <w:rsid w:val="00697CD6"/>
    <w:rsid w:val="00710C00"/>
    <w:rsid w:val="007114AF"/>
    <w:rsid w:val="007209D2"/>
    <w:rsid w:val="00740959"/>
    <w:rsid w:val="007C64C1"/>
    <w:rsid w:val="007F3498"/>
    <w:rsid w:val="00835487"/>
    <w:rsid w:val="008C045D"/>
    <w:rsid w:val="008D0D08"/>
    <w:rsid w:val="008E064A"/>
    <w:rsid w:val="008E5ACB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31FE"/>
    <w:rsid w:val="00C47B6E"/>
    <w:rsid w:val="00CC50CA"/>
    <w:rsid w:val="00CE65C7"/>
    <w:rsid w:val="00CE6C81"/>
    <w:rsid w:val="00D0754A"/>
    <w:rsid w:val="00D5093C"/>
    <w:rsid w:val="00DA13F6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73005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i.gov.ua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obcity.gov.ua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hitektura@obciti.gov.ua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zakon.rada.gov.ua/laws/show/2807-1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3</cp:revision>
  <dcterms:created xsi:type="dcterms:W3CDTF">2021-08-06T09:57:00Z</dcterms:created>
  <dcterms:modified xsi:type="dcterms:W3CDTF">2021-08-06T09:57:00Z</dcterms:modified>
</cp:coreProperties>
</file>