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49C" w:rsidRDefault="001A449C" w:rsidP="001A449C">
      <w:pPr>
        <w:ind w:left="5245"/>
        <w:jc w:val="both"/>
        <w:rPr>
          <w:sz w:val="28"/>
          <w:szCs w:val="28"/>
          <w:lang w:val="uk-UA"/>
        </w:rPr>
      </w:pPr>
    </w:p>
    <w:p w:rsidR="001A449C" w:rsidRPr="00955C7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955C72">
        <w:rPr>
          <w:sz w:val="28"/>
          <w:szCs w:val="28"/>
          <w:lang w:val="uk-UA"/>
        </w:rPr>
        <w:t>ЗАТВЕРДЖЕНО</w:t>
      </w:r>
    </w:p>
    <w:p w:rsidR="001A449C" w:rsidRPr="00955C7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955C72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955C7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955C72">
        <w:rPr>
          <w:sz w:val="28"/>
          <w:szCs w:val="28"/>
          <w:lang w:val="uk-UA"/>
        </w:rPr>
        <w:t>Обухівської міської ради</w:t>
      </w:r>
    </w:p>
    <w:p w:rsidR="001A449C" w:rsidRPr="00955C72" w:rsidRDefault="00604BCE" w:rsidP="001A449C">
      <w:pPr>
        <w:ind w:left="5245"/>
        <w:rPr>
          <w:b/>
          <w:sz w:val="28"/>
          <w:szCs w:val="28"/>
          <w:lang w:val="uk-UA"/>
        </w:rPr>
      </w:pPr>
      <w:r w:rsidRPr="00955C72">
        <w:rPr>
          <w:sz w:val="28"/>
          <w:szCs w:val="28"/>
          <w:lang w:val="uk-UA"/>
        </w:rPr>
        <w:t xml:space="preserve">07.07.2020 </w:t>
      </w:r>
      <w:r w:rsidR="001A449C" w:rsidRPr="00955C72">
        <w:rPr>
          <w:sz w:val="28"/>
          <w:szCs w:val="28"/>
          <w:lang w:val="uk-UA"/>
        </w:rPr>
        <w:t>№</w:t>
      </w:r>
      <w:r w:rsidRPr="00955C72">
        <w:rPr>
          <w:sz w:val="28"/>
          <w:szCs w:val="28"/>
          <w:lang w:val="uk-UA"/>
        </w:rPr>
        <w:t>330</w:t>
      </w:r>
    </w:p>
    <w:p w:rsidR="001A449C" w:rsidRPr="00955C72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955C7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C0241" w:rsidRPr="00955C72" w:rsidRDefault="001C0241" w:rsidP="00EC3743">
      <w:pPr>
        <w:jc w:val="center"/>
        <w:rPr>
          <w:b/>
          <w:sz w:val="28"/>
          <w:szCs w:val="28"/>
          <w:u w:val="single"/>
          <w:lang w:val="uk-UA"/>
        </w:rPr>
      </w:pPr>
      <w:r w:rsidRPr="00955C72">
        <w:rPr>
          <w:b/>
          <w:sz w:val="28"/>
          <w:szCs w:val="28"/>
          <w:u w:val="single"/>
          <w:lang w:val="uk-UA"/>
        </w:rPr>
        <w:t>Надання (внесення змін, скасування) будівельних паспортів забудови земельних ділянок</w:t>
      </w:r>
    </w:p>
    <w:p w:rsidR="001C0241" w:rsidRPr="00955C72" w:rsidRDefault="001C0241" w:rsidP="00EC3743">
      <w:pPr>
        <w:jc w:val="center"/>
        <w:rPr>
          <w:sz w:val="20"/>
          <w:szCs w:val="20"/>
          <w:lang w:val="uk-UA"/>
        </w:rPr>
      </w:pPr>
      <w:r w:rsidRPr="00955C72">
        <w:rPr>
          <w:sz w:val="20"/>
          <w:szCs w:val="20"/>
          <w:lang w:val="uk-UA"/>
        </w:rPr>
        <w:t>(назва адміністративної послуги)</w:t>
      </w:r>
    </w:p>
    <w:p w:rsidR="001C0241" w:rsidRPr="00955C72" w:rsidRDefault="001C0241" w:rsidP="00EC3743">
      <w:pPr>
        <w:jc w:val="center"/>
        <w:rPr>
          <w:sz w:val="28"/>
          <w:szCs w:val="28"/>
          <w:lang w:val="uk-UA"/>
        </w:rPr>
      </w:pPr>
    </w:p>
    <w:p w:rsidR="001C0241" w:rsidRPr="00955C72" w:rsidRDefault="001C0241" w:rsidP="00EC3743">
      <w:pPr>
        <w:jc w:val="center"/>
        <w:rPr>
          <w:b/>
          <w:sz w:val="28"/>
          <w:szCs w:val="28"/>
          <w:u w:val="single"/>
          <w:lang w:val="uk-UA"/>
        </w:rPr>
      </w:pPr>
      <w:r w:rsidRPr="00955C72">
        <w:rPr>
          <w:b/>
          <w:sz w:val="28"/>
          <w:szCs w:val="28"/>
          <w:u w:val="single"/>
          <w:lang w:val="uk-UA"/>
        </w:rPr>
        <w:t>Відділ розвитку інфраструктури, містобудування та архітектури виконавчого комітету Обухівської міської ради</w:t>
      </w:r>
    </w:p>
    <w:p w:rsidR="001C0241" w:rsidRPr="00955C72" w:rsidRDefault="001C0241" w:rsidP="00EC3743">
      <w:pPr>
        <w:jc w:val="center"/>
        <w:rPr>
          <w:b/>
          <w:sz w:val="20"/>
          <w:szCs w:val="20"/>
          <w:lang w:val="uk-UA"/>
        </w:rPr>
      </w:pPr>
      <w:r w:rsidRPr="00955C72">
        <w:rPr>
          <w:sz w:val="20"/>
          <w:szCs w:val="20"/>
          <w:lang w:val="uk-UA"/>
        </w:rPr>
        <w:t xml:space="preserve">(для землекористувачів території </w:t>
      </w:r>
      <w:r w:rsidRPr="00955C72">
        <w:rPr>
          <w:bCs/>
          <w:iCs/>
          <w:sz w:val="20"/>
          <w:szCs w:val="20"/>
          <w:lang w:val="uk-UA"/>
        </w:rPr>
        <w:t>Обухівської міської об’єднаної територіальної громади Київської області</w:t>
      </w:r>
      <w:r w:rsidRPr="00955C72">
        <w:rPr>
          <w:sz w:val="20"/>
          <w:szCs w:val="20"/>
          <w:lang w:val="uk-UA"/>
        </w:rPr>
        <w:t>)</w:t>
      </w:r>
    </w:p>
    <w:p w:rsidR="001C0241" w:rsidRPr="00955C72" w:rsidRDefault="001C0241" w:rsidP="00EC3743">
      <w:pPr>
        <w:jc w:val="center"/>
        <w:rPr>
          <w:sz w:val="20"/>
          <w:szCs w:val="20"/>
          <w:lang w:val="uk-UA"/>
        </w:rPr>
      </w:pPr>
      <w:r w:rsidRPr="00955C72">
        <w:rPr>
          <w:sz w:val="20"/>
          <w:szCs w:val="20"/>
          <w:lang w:val="uk-UA"/>
        </w:rPr>
        <w:t>(найменування суб’єкта надання адміністративної послуги)</w:t>
      </w:r>
    </w:p>
    <w:p w:rsidR="001C0241" w:rsidRPr="00955C72" w:rsidRDefault="001C0241" w:rsidP="00EC3743">
      <w:pPr>
        <w:jc w:val="center"/>
        <w:rPr>
          <w:sz w:val="28"/>
          <w:szCs w:val="28"/>
          <w:lang w:val="uk-UA"/>
        </w:rPr>
      </w:pPr>
    </w:p>
    <w:tbl>
      <w:tblPr>
        <w:tblpPr w:leftFromText="180" w:rightFromText="180" w:vertAnchor="text" w:horzAnchor="margin" w:tblpXSpec="center" w:tblpY="129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2"/>
        <w:gridCol w:w="4308"/>
        <w:gridCol w:w="3798"/>
      </w:tblGrid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35487">
            <w:pPr>
              <w:numPr>
                <w:ilvl w:val="0"/>
                <w:numId w:val="22"/>
              </w:numPr>
              <w:jc w:val="both"/>
              <w:rPr>
                <w:lang w:val="uk-UA"/>
              </w:rPr>
            </w:pPr>
            <w:r w:rsidRPr="00955C72">
              <w:rPr>
                <w:b/>
                <w:lang w:val="uk-UA"/>
              </w:rPr>
              <w:t xml:space="preserve">Інформація про суб’єкта надання адміністративної послуги та Центр надання адміністративних послуг </w:t>
            </w:r>
            <w:r w:rsidRPr="00955C72">
              <w:rPr>
                <w:lang w:val="uk-UA"/>
              </w:rPr>
              <w:t>(місце подання документів та отримання результату послуги)</w:t>
            </w:r>
          </w:p>
        </w:tc>
      </w:tr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1.1.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lang w:val="uk-UA"/>
              </w:rPr>
              <w:t xml:space="preserve">Суб’єкта надання адміністративної послуги (телефон, адреса електронної пошти та </w:t>
            </w:r>
            <w:proofErr w:type="spellStart"/>
            <w:r w:rsidRPr="00955C72">
              <w:rPr>
                <w:lang w:val="uk-UA"/>
              </w:rPr>
              <w:t>веб-сайт</w:t>
            </w:r>
            <w:proofErr w:type="spellEnd"/>
            <w:r w:rsidRPr="00955C72">
              <w:rPr>
                <w:lang w:val="uk-UA"/>
              </w:rPr>
              <w:t>)</w:t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pStyle w:val="a4"/>
              <w:spacing w:before="0" w:beforeAutospacing="0" w:after="0" w:afterAutospacing="0"/>
              <w:jc w:val="both"/>
            </w:pPr>
            <w:r w:rsidRPr="00955C72">
              <w:t xml:space="preserve">вул. Київська, </w:t>
            </w:r>
            <w:smartTag w:uri="urn:schemas-microsoft-com:office:smarttags" w:element="metricconverter">
              <w:smartTagPr>
                <w:attr w:name="ProductID" w:val="10, м"/>
              </w:smartTagPr>
              <w:r w:rsidRPr="00955C72">
                <w:t>10, м</w:t>
              </w:r>
            </w:smartTag>
            <w:r w:rsidRPr="00955C72">
              <w:t>. Обухів, 08700,</w:t>
            </w:r>
          </w:p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(</w:t>
            </w:r>
            <w:r w:rsidRPr="00955C72">
              <w:rPr>
                <w:color w:val="000000"/>
                <w:lang w:val="uk-UA"/>
              </w:rPr>
              <w:t>04572</w:t>
            </w:r>
            <w:r w:rsidRPr="00955C72">
              <w:rPr>
                <w:lang w:val="uk-UA"/>
              </w:rPr>
              <w:t>) 5-02-64, (</w:t>
            </w:r>
            <w:r w:rsidRPr="00955C72">
              <w:rPr>
                <w:color w:val="000000"/>
                <w:lang w:val="uk-UA"/>
              </w:rPr>
              <w:t>04572</w:t>
            </w:r>
            <w:r w:rsidRPr="00955C72">
              <w:rPr>
                <w:lang w:val="uk-UA"/>
              </w:rPr>
              <w:t>) 5-02-76 (довідки),</w:t>
            </w:r>
          </w:p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e-</w:t>
            </w:r>
            <w:proofErr w:type="spellStart"/>
            <w:r w:rsidRPr="00955C72">
              <w:rPr>
                <w:lang w:val="uk-UA"/>
              </w:rPr>
              <w:t>mail</w:t>
            </w:r>
            <w:proofErr w:type="spellEnd"/>
            <w:r w:rsidRPr="00955C72">
              <w:rPr>
                <w:lang w:val="uk-UA"/>
              </w:rPr>
              <w:t xml:space="preserve">: </w:t>
            </w:r>
            <w:hyperlink r:id="rId6" w:history="1">
              <w:r w:rsidRPr="00955C72">
                <w:rPr>
                  <w:rStyle w:val="a3"/>
                  <w:lang w:val="uk-UA"/>
                </w:rPr>
                <w:t>arhitektura@obciti.gov.ua</w:t>
              </w:r>
            </w:hyperlink>
            <w:r w:rsidRPr="00955C72">
              <w:rPr>
                <w:lang w:val="uk-UA"/>
              </w:rPr>
              <w:t xml:space="preserve"> ,</w:t>
            </w:r>
          </w:p>
          <w:p w:rsidR="001C0241" w:rsidRPr="00955C72" w:rsidRDefault="001C0241" w:rsidP="008E064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955C72">
              <w:t>www</w:t>
            </w:r>
            <w:proofErr w:type="spellEnd"/>
            <w:r w:rsidRPr="00955C72">
              <w:t>.</w:t>
            </w:r>
            <w:r w:rsidRPr="00955C72">
              <w:rPr>
                <w:bCs/>
                <w:shd w:val="clear" w:color="auto" w:fill="FFFFFF"/>
              </w:rPr>
              <w:t xml:space="preserve"> </w:t>
            </w:r>
            <w:hyperlink r:id="rId7" w:tgtFrame="_self" w:history="1">
              <w:proofErr w:type="spellStart"/>
              <w:r w:rsidRPr="00955C72">
                <w:rPr>
                  <w:rStyle w:val="a3"/>
                  <w:bCs/>
                  <w:shd w:val="clear" w:color="auto" w:fill="FFFFFF"/>
                </w:rPr>
                <w:t>obcity.gov.ua</w:t>
              </w:r>
              <w:proofErr w:type="spellEnd"/>
            </w:hyperlink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1.2.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lang w:val="uk-UA"/>
              </w:rPr>
              <w:t xml:space="preserve">Центр  надання адміністративних послуг(телефони, адреси електронної пошти та </w:t>
            </w:r>
            <w:proofErr w:type="spellStart"/>
            <w:r w:rsidRPr="00955C72">
              <w:rPr>
                <w:lang w:val="uk-UA"/>
              </w:rPr>
              <w:t>веб-сайти</w:t>
            </w:r>
            <w:proofErr w:type="spellEnd"/>
            <w:r w:rsidRPr="00955C72">
              <w:rPr>
                <w:lang w:val="uk-UA"/>
              </w:rPr>
              <w:t>)</w:t>
            </w:r>
          </w:p>
        </w:tc>
        <w:tc>
          <w:tcPr>
            <w:tcW w:w="3798" w:type="dxa"/>
            <w:vAlign w:val="center"/>
          </w:tcPr>
          <w:p w:rsidR="001C0241" w:rsidRPr="00955C72" w:rsidRDefault="001C0241" w:rsidP="008E064A">
            <w:pPr>
              <w:rPr>
                <w:bCs/>
                <w:shd w:val="clear" w:color="auto" w:fill="FFFFFF"/>
                <w:lang w:val="uk-UA"/>
              </w:rPr>
            </w:pPr>
            <w:r w:rsidRPr="00955C72">
              <w:rPr>
                <w:color w:val="000000"/>
                <w:lang w:val="uk-UA"/>
              </w:rPr>
              <w:t xml:space="preserve">вул. Каштанова,13, м. Обухів, 08703, (04572)6-6-42-07, </w:t>
            </w:r>
            <w:hyperlink r:id="rId8" w:history="1">
              <w:r w:rsidRPr="00955C72">
                <w:rPr>
                  <w:rStyle w:val="a3"/>
                  <w:lang w:val="uk-UA"/>
                </w:rPr>
                <w:t xml:space="preserve">admin@obciti.gov.ua </w:t>
              </w:r>
            </w:hyperlink>
            <w:r w:rsidRPr="00955C72">
              <w:rPr>
                <w:lang w:val="uk-UA"/>
              </w:rPr>
              <w:t xml:space="preserve">, </w:t>
            </w:r>
          </w:p>
          <w:p w:rsidR="001C0241" w:rsidRPr="00955C72" w:rsidRDefault="00072C2C" w:rsidP="008E064A">
            <w:pPr>
              <w:rPr>
                <w:rFonts w:ascii="Arial" w:hAnsi="Arial" w:cs="Arial"/>
                <w:b/>
                <w:bCs/>
                <w:color w:val="121117"/>
                <w:sz w:val="37"/>
                <w:szCs w:val="37"/>
                <w:shd w:val="clear" w:color="auto" w:fill="FFFFFF"/>
                <w:lang w:val="uk-UA"/>
              </w:rPr>
            </w:pPr>
            <w:hyperlink r:id="rId9" w:tgtFrame="_self" w:history="1">
              <w:proofErr w:type="spellStart"/>
              <w:r w:rsidR="001C0241" w:rsidRPr="00955C72">
                <w:rPr>
                  <w:rStyle w:val="a3"/>
                  <w:bCs/>
                  <w:shd w:val="clear" w:color="auto" w:fill="FFFFFF"/>
                  <w:lang w:val="uk-UA"/>
                </w:rPr>
                <w:t>obcity.gov.ua</w:t>
              </w:r>
              <w:proofErr w:type="spellEnd"/>
            </w:hyperlink>
            <w:r w:rsidR="001C0241" w:rsidRPr="00955C72">
              <w:rPr>
                <w:bCs/>
                <w:shd w:val="clear" w:color="auto" w:fill="FFFFFF"/>
                <w:lang w:val="uk-UA"/>
              </w:rPr>
              <w:t xml:space="preserve"> </w:t>
            </w:r>
          </w:p>
        </w:tc>
      </w:tr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35487">
            <w:pPr>
              <w:numPr>
                <w:ilvl w:val="0"/>
                <w:numId w:val="22"/>
              </w:numPr>
              <w:ind w:left="0" w:firstLine="0"/>
              <w:jc w:val="both"/>
              <w:rPr>
                <w:b/>
                <w:lang w:val="uk-UA"/>
              </w:rPr>
            </w:pPr>
            <w:r w:rsidRPr="00955C72">
              <w:rPr>
                <w:b/>
                <w:lang w:val="uk-UA"/>
              </w:rPr>
              <w:t xml:space="preserve">Перелік документів, необхідних  для надання послуги та вимоги до них 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2.1</w:t>
            </w:r>
            <w:r w:rsidRPr="00955C7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Підстава для одержання адміністративної послуги</w:t>
            </w:r>
            <w:r w:rsidRPr="00955C7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 xml:space="preserve">Заява з </w:t>
            </w:r>
            <w:r w:rsidRPr="00955C72">
              <w:rPr>
                <w:lang w:val="uk-UA"/>
              </w:rPr>
              <w:t>переліком документів, необхідних для отримання адміністративної послуги</w:t>
            </w:r>
            <w:r w:rsidRPr="00955C72">
              <w:rPr>
                <w:sz w:val="22"/>
                <w:szCs w:val="22"/>
                <w:lang w:val="uk-UA"/>
              </w:rPr>
              <w:t xml:space="preserve">  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2.2</w:t>
            </w:r>
            <w:r w:rsidRPr="00955C7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</w:t>
            </w:r>
          </w:p>
        </w:tc>
        <w:tc>
          <w:tcPr>
            <w:tcW w:w="3798" w:type="dxa"/>
          </w:tcPr>
          <w:p w:rsidR="001C0241" w:rsidRPr="00955C72" w:rsidRDefault="001C0241" w:rsidP="000527E3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210"/>
              </w:tabs>
              <w:spacing w:after="150"/>
              <w:ind w:left="210" w:hanging="210"/>
              <w:jc w:val="both"/>
              <w:rPr>
                <w:lang w:val="uk-UA"/>
              </w:rPr>
            </w:pPr>
            <w:r w:rsidRPr="00955C72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заява на видачу будівельного паспорта зі згодою замовника на обробку персональних даних</w:t>
            </w:r>
            <w:r w:rsidRPr="00955C72">
              <w:rPr>
                <w:sz w:val="22"/>
                <w:szCs w:val="22"/>
                <w:lang w:val="uk-UA"/>
              </w:rPr>
              <w:t xml:space="preserve"> </w:t>
            </w:r>
          </w:p>
          <w:p w:rsidR="001C0241" w:rsidRPr="00955C72" w:rsidRDefault="001C0241" w:rsidP="000527E3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210"/>
              </w:tabs>
              <w:spacing w:after="150"/>
              <w:ind w:left="210" w:hanging="210"/>
              <w:jc w:val="both"/>
              <w:rPr>
                <w:rStyle w:val="rvts46"/>
                <w:color w:val="000000"/>
                <w:lang w:val="uk-UA"/>
              </w:rPr>
            </w:pPr>
            <w:r w:rsidRPr="00955C72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 xml:space="preserve">засвідчена в установленому порядку копія документа, що засвідчує право власності або користування земельною ділянкою, або договір </w:t>
            </w:r>
            <w:proofErr w:type="spellStart"/>
            <w:r w:rsidRPr="00955C72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суперфіцію</w:t>
            </w:r>
            <w:proofErr w:type="spellEnd"/>
          </w:p>
          <w:p w:rsidR="001C0241" w:rsidRPr="00955C72" w:rsidRDefault="001C0241" w:rsidP="000527E3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210"/>
              </w:tabs>
              <w:spacing w:after="150"/>
              <w:ind w:left="210" w:hanging="210"/>
              <w:jc w:val="both"/>
              <w:rPr>
                <w:color w:val="000000"/>
                <w:lang w:val="uk-UA"/>
              </w:rPr>
            </w:pPr>
            <w:r w:rsidRPr="00955C72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 xml:space="preserve">ескізні наміри забудови (місце розташування будівель та споруд на земельній ділянці, відстані до меж сусідніх земельних ділянок та розташованих на них об’єктів, інженерних мереж і споруд, фасади та плани поверхів об’єктів із зазначенням габаритних розмірів, перелік систем інженерного забезпечення, у тому числі </w:t>
            </w:r>
            <w:r w:rsidRPr="00955C72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lastRenderedPageBreak/>
              <w:t>автономного, що плануються до застосування, тощо);</w:t>
            </w:r>
            <w:r w:rsidRPr="00955C72">
              <w:rPr>
                <w:color w:val="000000"/>
                <w:sz w:val="22"/>
                <w:szCs w:val="22"/>
                <w:lang w:val="uk-UA"/>
              </w:rPr>
              <w:t xml:space="preserve"> </w:t>
            </w:r>
          </w:p>
          <w:p w:rsidR="001C0241" w:rsidRPr="00955C72" w:rsidRDefault="001C0241" w:rsidP="000527E3">
            <w:pPr>
              <w:pStyle w:val="a5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210"/>
              </w:tabs>
              <w:spacing w:after="150"/>
              <w:ind w:left="210" w:hanging="210"/>
              <w:jc w:val="both"/>
              <w:rPr>
                <w:color w:val="000000"/>
                <w:sz w:val="19"/>
                <w:szCs w:val="19"/>
                <w:shd w:val="clear" w:color="auto" w:fill="FFFFFF"/>
                <w:lang w:val="uk-UA"/>
              </w:rPr>
            </w:pPr>
            <w:r w:rsidRPr="00955C72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проект будівництва (за наявності);</w:t>
            </w:r>
            <w:r w:rsidRPr="00955C72">
              <w:rPr>
                <w:color w:val="000000"/>
                <w:sz w:val="22"/>
                <w:szCs w:val="22"/>
                <w:lang w:val="uk-UA"/>
              </w:rPr>
              <w:t xml:space="preserve"> </w:t>
            </w:r>
            <w:r w:rsidRPr="00955C72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 xml:space="preserve"> засвідчена в установленому порядку згода співвласників земельної ділянки (житлового будинку) на забудову.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lastRenderedPageBreak/>
              <w:t>2.3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 (у разі внесення змін у будівельний паспорт)</w:t>
            </w:r>
          </w:p>
        </w:tc>
        <w:tc>
          <w:tcPr>
            <w:tcW w:w="3798" w:type="dxa"/>
          </w:tcPr>
          <w:p w:rsidR="001C0241" w:rsidRPr="00955C72" w:rsidRDefault="001C0241" w:rsidP="000527E3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1080"/>
              </w:tabs>
              <w:spacing w:after="120"/>
              <w:ind w:left="210" w:hanging="210"/>
              <w:jc w:val="both"/>
              <w:rPr>
                <w:color w:val="000000"/>
                <w:lang w:val="uk-UA"/>
              </w:rPr>
            </w:pPr>
            <w:r w:rsidRPr="00955C72">
              <w:rPr>
                <w:color w:val="000000"/>
                <w:sz w:val="22"/>
                <w:szCs w:val="22"/>
                <w:lang w:val="uk-UA"/>
              </w:rPr>
              <w:t xml:space="preserve">заява на внесення змін до будівельного паспорта </w:t>
            </w:r>
          </w:p>
          <w:p w:rsidR="001C0241" w:rsidRPr="00955C72" w:rsidRDefault="001C0241" w:rsidP="000527E3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1080"/>
              </w:tabs>
              <w:spacing w:after="120"/>
              <w:ind w:left="210" w:hanging="210"/>
              <w:jc w:val="both"/>
              <w:rPr>
                <w:color w:val="000000"/>
                <w:lang w:val="uk-UA"/>
              </w:rPr>
            </w:pPr>
            <w:bookmarkStart w:id="0" w:name="n40"/>
            <w:bookmarkEnd w:id="0"/>
            <w:r w:rsidRPr="00955C72">
              <w:rPr>
                <w:color w:val="000000"/>
                <w:sz w:val="22"/>
                <w:szCs w:val="22"/>
                <w:lang w:val="uk-UA"/>
              </w:rPr>
              <w:t>примірник будівельного паспорта замовника;</w:t>
            </w:r>
          </w:p>
          <w:p w:rsidR="001C0241" w:rsidRPr="00955C72" w:rsidRDefault="001C0241" w:rsidP="000527E3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1080"/>
              </w:tabs>
              <w:spacing w:after="120"/>
              <w:ind w:left="210" w:hanging="210"/>
              <w:jc w:val="both"/>
              <w:rPr>
                <w:color w:val="000000"/>
                <w:lang w:val="uk-UA"/>
              </w:rPr>
            </w:pPr>
            <w:bookmarkStart w:id="1" w:name="n41"/>
            <w:bookmarkEnd w:id="1"/>
            <w:r w:rsidRPr="00955C72">
              <w:rPr>
                <w:color w:val="000000"/>
                <w:sz w:val="22"/>
                <w:szCs w:val="22"/>
                <w:lang w:val="uk-UA"/>
              </w:rPr>
              <w:t>ескізні наміри змін (місце розташування будівель та споруд на земельній ділянці, фасади та плани поверхів нових об’єктів із зазначенням габаритних розмірів тощо);</w:t>
            </w:r>
          </w:p>
          <w:p w:rsidR="001C0241" w:rsidRPr="00955C72" w:rsidRDefault="001C0241" w:rsidP="000527E3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1080"/>
              </w:tabs>
              <w:spacing w:after="120"/>
              <w:ind w:left="210" w:hanging="210"/>
              <w:jc w:val="both"/>
              <w:rPr>
                <w:color w:val="000000"/>
                <w:lang w:val="uk-UA"/>
              </w:rPr>
            </w:pPr>
            <w:bookmarkStart w:id="2" w:name="n42"/>
            <w:bookmarkEnd w:id="2"/>
            <w:r w:rsidRPr="00955C72">
              <w:rPr>
                <w:sz w:val="22"/>
                <w:szCs w:val="22"/>
                <w:lang w:val="uk-UA"/>
              </w:rPr>
              <w:t>засвідчена в установленому порядку згода співвласників земельної ділянки (житлового будинку) на забудову.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2.4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 (у разі скасування)</w:t>
            </w:r>
          </w:p>
        </w:tc>
        <w:tc>
          <w:tcPr>
            <w:tcW w:w="3798" w:type="dxa"/>
          </w:tcPr>
          <w:p w:rsidR="001C0241" w:rsidRPr="00955C72" w:rsidRDefault="001C0241" w:rsidP="00135AE6">
            <w:pPr>
              <w:numPr>
                <w:ilvl w:val="0"/>
                <w:numId w:val="21"/>
              </w:numPr>
              <w:shd w:val="clear" w:color="auto" w:fill="FFFFFF"/>
              <w:spacing w:after="120"/>
              <w:jc w:val="both"/>
              <w:rPr>
                <w:color w:val="000000"/>
                <w:lang w:val="uk-UA"/>
              </w:rPr>
            </w:pPr>
            <w:r w:rsidRPr="00955C72">
              <w:rPr>
                <w:color w:val="000000"/>
                <w:sz w:val="22"/>
                <w:szCs w:val="22"/>
                <w:lang w:val="uk-UA"/>
              </w:rPr>
              <w:t xml:space="preserve">заява на скасування будівельного паспорта </w:t>
            </w:r>
          </w:p>
          <w:p w:rsidR="001C0241" w:rsidRPr="00955C72" w:rsidRDefault="001C0241" w:rsidP="00135AE6">
            <w:pPr>
              <w:numPr>
                <w:ilvl w:val="0"/>
                <w:numId w:val="21"/>
              </w:numPr>
              <w:shd w:val="clear" w:color="auto" w:fill="FFFFFF"/>
              <w:spacing w:after="120"/>
              <w:jc w:val="both"/>
              <w:rPr>
                <w:color w:val="000000"/>
                <w:lang w:val="uk-UA"/>
              </w:rPr>
            </w:pPr>
            <w:r w:rsidRPr="00955C72">
              <w:rPr>
                <w:color w:val="000000"/>
                <w:sz w:val="22"/>
                <w:szCs w:val="22"/>
                <w:lang w:val="uk-UA"/>
              </w:rPr>
              <w:t>Примірник будівельного паспорта Заявника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2.5</w:t>
            </w:r>
            <w:r w:rsidRPr="00955C7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Порядок та спосіб подання документів, необхідних для отримання адміністративної послуги</w:t>
            </w:r>
            <w:r w:rsidRPr="00955C7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rStyle w:val="FontStyle12"/>
                <w:szCs w:val="22"/>
                <w:lang w:val="uk-UA"/>
              </w:rPr>
              <w:t>Подання відповідної письмової заяви замовником (його уповноваженою особою), з</w:t>
            </w:r>
            <w:r w:rsidRPr="00955C72">
              <w:rPr>
                <w:sz w:val="22"/>
                <w:szCs w:val="22"/>
                <w:lang w:val="uk-UA"/>
              </w:rPr>
              <w:t xml:space="preserve"> переліком документів, необхідних для отримання адміністративної послуги </w:t>
            </w:r>
          </w:p>
        </w:tc>
      </w:tr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35487">
            <w:pPr>
              <w:numPr>
                <w:ilvl w:val="0"/>
                <w:numId w:val="22"/>
              </w:numPr>
              <w:ind w:left="34" w:firstLine="0"/>
              <w:jc w:val="both"/>
              <w:rPr>
                <w:b/>
                <w:lang w:val="uk-UA"/>
              </w:rPr>
            </w:pPr>
            <w:r w:rsidRPr="00955C72">
              <w:rPr>
                <w:b/>
                <w:lang w:val="uk-UA"/>
              </w:rPr>
              <w:t>Оплата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3.1</w:t>
            </w:r>
            <w:r w:rsidRPr="00955C7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Платність (безоплатність) надання адміністративної послуги</w:t>
            </w:r>
            <w:r w:rsidRPr="00955C7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Безкоштовно</w:t>
            </w:r>
          </w:p>
        </w:tc>
      </w:tr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35487">
            <w:pPr>
              <w:numPr>
                <w:ilvl w:val="0"/>
                <w:numId w:val="22"/>
              </w:numPr>
              <w:ind w:left="0" w:firstLine="34"/>
              <w:jc w:val="both"/>
              <w:rPr>
                <w:b/>
                <w:lang w:val="uk-UA"/>
              </w:rPr>
            </w:pPr>
            <w:r w:rsidRPr="00955C72">
              <w:rPr>
                <w:b/>
                <w:lang w:val="uk-UA"/>
              </w:rPr>
              <w:t>Результат надання адміністративної послуги</w:t>
            </w:r>
            <w:r w:rsidRPr="00955C72">
              <w:rPr>
                <w:b/>
                <w:lang w:val="uk-UA"/>
              </w:rPr>
              <w:tab/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lang w:val="uk-UA"/>
              </w:rPr>
              <w:t xml:space="preserve">У разі погодження </w:t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Будівельний паспорт забудови земельної ділянки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lang w:val="uk-UA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Підставою для відмови у видачі/ внесенні змін будівельного паспорту забудови земельної ділянки</w:t>
            </w:r>
          </w:p>
          <w:p w:rsidR="001C0241" w:rsidRPr="00955C72" w:rsidRDefault="001C0241" w:rsidP="007209D2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r w:rsidRPr="00955C72">
              <w:rPr>
                <w:color w:val="000000"/>
                <w:lang w:val="uk-UA"/>
              </w:rPr>
              <w:t>1) неподання повного пакета документів</w:t>
            </w:r>
          </w:p>
          <w:p w:rsidR="001C0241" w:rsidRPr="00955C72" w:rsidRDefault="001C0241" w:rsidP="007209D2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bookmarkStart w:id="3" w:name="n46"/>
            <w:bookmarkEnd w:id="3"/>
            <w:r w:rsidRPr="00955C72">
              <w:rPr>
                <w:color w:val="000000"/>
                <w:lang w:val="uk-UA"/>
              </w:rPr>
              <w:t xml:space="preserve">2) невідповідність намірів забудови земельної ділянки вимогам містобудівної документації на місцевому рівні, детальним планам територій, планувальним рішенням проектів садівницьких та дачних товариств, державним будівельним нормам, </w:t>
            </w:r>
            <w:r w:rsidRPr="00955C72">
              <w:rPr>
                <w:color w:val="000000"/>
                <w:lang w:val="uk-UA"/>
              </w:rPr>
              <w:lastRenderedPageBreak/>
              <w:t>стандартам і правилам.</w:t>
            </w:r>
          </w:p>
          <w:p w:rsidR="001C0241" w:rsidRPr="00955C72" w:rsidRDefault="001C0241" w:rsidP="008E064A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955C72">
              <w:rPr>
                <w:color w:val="000000"/>
                <w:shd w:val="clear" w:color="auto" w:fill="FFFFFF"/>
                <w:lang w:val="uk-UA"/>
              </w:rPr>
              <w:t>Повернення пакета документів для видачі будівельного паспорта або внесення змін до нього здійснюється з відповідним обґрунтуванням уповноваженим органом містобудування та архітектури у строк, який не перевищує строк його надання.</w:t>
            </w:r>
          </w:p>
        </w:tc>
      </w:tr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35487">
            <w:pPr>
              <w:pStyle w:val="rvps2"/>
              <w:numPr>
                <w:ilvl w:val="0"/>
                <w:numId w:val="22"/>
              </w:numPr>
              <w:shd w:val="clear" w:color="auto" w:fill="FFFFFF"/>
              <w:spacing w:before="0" w:beforeAutospacing="0" w:after="125" w:afterAutospacing="0"/>
              <w:ind w:left="34" w:firstLine="0"/>
              <w:jc w:val="both"/>
              <w:rPr>
                <w:b/>
                <w:lang w:val="uk-UA"/>
              </w:rPr>
            </w:pPr>
            <w:r w:rsidRPr="00955C72">
              <w:rPr>
                <w:b/>
                <w:lang w:val="uk-UA"/>
              </w:rPr>
              <w:lastRenderedPageBreak/>
              <w:t>Строк надання послуги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ind w:left="34"/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5.1</w:t>
            </w:r>
            <w:r w:rsidRPr="00955C7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lang w:val="uk-UA"/>
              </w:rPr>
              <w:t>Строк надання адміністративної послуги</w:t>
            </w:r>
            <w:r w:rsidRPr="00955C72">
              <w:rPr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Протягом 10 робочих днів</w:t>
            </w:r>
          </w:p>
        </w:tc>
      </w:tr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35487">
            <w:pPr>
              <w:numPr>
                <w:ilvl w:val="0"/>
                <w:numId w:val="22"/>
              </w:numPr>
              <w:ind w:left="34" w:firstLine="0"/>
              <w:jc w:val="both"/>
              <w:rPr>
                <w:b/>
                <w:lang w:val="uk-UA"/>
              </w:rPr>
            </w:pPr>
            <w:r w:rsidRPr="00955C72">
              <w:rPr>
                <w:b/>
                <w:lang w:val="uk-UA"/>
              </w:rPr>
              <w:t>Спосіб отримання відповіді (результату)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ind w:left="34"/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6.1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lang w:val="uk-UA"/>
              </w:rPr>
              <w:t>Спосіб отримання відповіді (результату)</w:t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Особисто в ЦНАП або засобами телекомунікаційного зв’язку (за згодою)</w:t>
            </w:r>
          </w:p>
        </w:tc>
      </w:tr>
      <w:tr w:rsidR="001C0241" w:rsidRPr="00955C72" w:rsidTr="008E064A">
        <w:tc>
          <w:tcPr>
            <w:tcW w:w="10188" w:type="dxa"/>
            <w:gridSpan w:val="3"/>
          </w:tcPr>
          <w:p w:rsidR="001C0241" w:rsidRPr="00955C72" w:rsidRDefault="001C0241" w:rsidP="00835487">
            <w:pPr>
              <w:numPr>
                <w:ilvl w:val="0"/>
                <w:numId w:val="22"/>
              </w:numPr>
              <w:ind w:left="34" w:firstLine="0"/>
              <w:jc w:val="both"/>
              <w:rPr>
                <w:lang w:val="uk-UA"/>
              </w:rPr>
            </w:pPr>
            <w:r w:rsidRPr="00955C72">
              <w:rPr>
                <w:b/>
                <w:lang w:val="uk-UA"/>
              </w:rPr>
              <w:t>Нормативна акти, якими регламентується надання адміністративної послуги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ind w:left="34"/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7.1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Закон України</w:t>
            </w:r>
            <w:r w:rsidRPr="00955C7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Стаття 27 Закону України «Про регулювання містобудівної діяльності»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7.2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Акти Кабінету Міністрів України</w:t>
            </w:r>
            <w:r w:rsidRPr="00955C7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-</w:t>
            </w:r>
          </w:p>
        </w:tc>
      </w:tr>
      <w:tr w:rsidR="001C0241" w:rsidRPr="00955C7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7.3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Акти центральних органів виконавчої влади</w:t>
            </w:r>
            <w:r w:rsidRPr="00955C7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Наказ Міністерства регіонального розвитку, містобудування, архітектури та житлово-комунального господарства України від 05 липня 2011 №103 «</w:t>
            </w:r>
            <w:r w:rsidRPr="00955C72">
              <w:rPr>
                <w:bCs/>
                <w:color w:val="000000"/>
                <w:sz w:val="22"/>
                <w:szCs w:val="22"/>
                <w:shd w:val="clear" w:color="auto" w:fill="FFFFFF"/>
                <w:lang w:val="uk-UA"/>
              </w:rPr>
              <w:t xml:space="preserve"> Про затвердження Порядку видачі будівельного паспорта забудови земельної ділянки</w:t>
            </w:r>
            <w:r w:rsidRPr="00955C72">
              <w:rPr>
                <w:sz w:val="22"/>
                <w:szCs w:val="22"/>
                <w:lang w:val="uk-UA"/>
              </w:rPr>
              <w:t xml:space="preserve"> »</w:t>
            </w:r>
          </w:p>
        </w:tc>
      </w:tr>
      <w:tr w:rsidR="001C0241" w:rsidRPr="00426102" w:rsidTr="008E064A">
        <w:tc>
          <w:tcPr>
            <w:tcW w:w="2082" w:type="dxa"/>
          </w:tcPr>
          <w:p w:rsidR="001C0241" w:rsidRPr="00955C7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lang w:val="uk-UA"/>
              </w:rPr>
              <w:t>7.4</w:t>
            </w:r>
          </w:p>
        </w:tc>
        <w:tc>
          <w:tcPr>
            <w:tcW w:w="4308" w:type="dxa"/>
          </w:tcPr>
          <w:p w:rsidR="001C0241" w:rsidRPr="00955C72" w:rsidRDefault="001C0241" w:rsidP="008E064A">
            <w:pPr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Акти місцевих органів виконавчої влади/ органів місцевого самоврядування</w:t>
            </w:r>
            <w:r w:rsidRPr="00955C7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426102" w:rsidRDefault="001C0241" w:rsidP="008E064A">
            <w:pPr>
              <w:jc w:val="both"/>
              <w:rPr>
                <w:lang w:val="uk-UA"/>
              </w:rPr>
            </w:pPr>
            <w:r w:rsidRPr="00955C72">
              <w:rPr>
                <w:sz w:val="22"/>
                <w:szCs w:val="22"/>
                <w:lang w:val="uk-UA"/>
              </w:rPr>
              <w:t>-</w:t>
            </w:r>
          </w:p>
        </w:tc>
      </w:tr>
    </w:tbl>
    <w:p w:rsidR="001C0241" w:rsidRPr="00426102" w:rsidRDefault="001C0241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p w:rsidR="00604BCE" w:rsidRDefault="00604BCE" w:rsidP="00EC3743">
      <w:pPr>
        <w:jc w:val="center"/>
        <w:rPr>
          <w:b/>
          <w:sz w:val="28"/>
          <w:szCs w:val="28"/>
          <w:lang w:val="uk-UA"/>
        </w:rPr>
      </w:pPr>
    </w:p>
    <w:sectPr w:rsidR="00604BCE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72C2C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F2ACD"/>
    <w:rsid w:val="00303654"/>
    <w:rsid w:val="00326C11"/>
    <w:rsid w:val="00384B94"/>
    <w:rsid w:val="003A2F58"/>
    <w:rsid w:val="003B2E1D"/>
    <w:rsid w:val="003B54BE"/>
    <w:rsid w:val="003D704E"/>
    <w:rsid w:val="00423A6A"/>
    <w:rsid w:val="00426102"/>
    <w:rsid w:val="00433D2F"/>
    <w:rsid w:val="005D2F4E"/>
    <w:rsid w:val="00604BCE"/>
    <w:rsid w:val="0065506A"/>
    <w:rsid w:val="00697CD6"/>
    <w:rsid w:val="00710C00"/>
    <w:rsid w:val="007114AF"/>
    <w:rsid w:val="007209D2"/>
    <w:rsid w:val="00740959"/>
    <w:rsid w:val="007C64C1"/>
    <w:rsid w:val="007F3498"/>
    <w:rsid w:val="00835487"/>
    <w:rsid w:val="008C045D"/>
    <w:rsid w:val="008D0D08"/>
    <w:rsid w:val="008E064A"/>
    <w:rsid w:val="008E5ACB"/>
    <w:rsid w:val="00955C72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D486D"/>
    <w:rsid w:val="00DD5596"/>
    <w:rsid w:val="00DE0815"/>
    <w:rsid w:val="00E4071E"/>
    <w:rsid w:val="00E4226A"/>
    <w:rsid w:val="00E8406A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i.gov.ua%20" TargetMode="External"/><Relationship Id="rId3" Type="http://schemas.openxmlformats.org/officeDocument/2006/relationships/styles" Target="styles.xml"/><Relationship Id="rId7" Type="http://schemas.openxmlformats.org/officeDocument/2006/relationships/hyperlink" Target="https://obcity.gov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hitektura@obciti.gov.u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3</cp:revision>
  <dcterms:created xsi:type="dcterms:W3CDTF">2021-08-06T09:53:00Z</dcterms:created>
  <dcterms:modified xsi:type="dcterms:W3CDTF">2021-08-06T10:13:00Z</dcterms:modified>
</cp:coreProperties>
</file>