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6"/>
        <w:gridCol w:w="653"/>
      </w:tblGrid>
      <w:tr w:rsidR="009831DA" w:rsidRPr="00F021B3" w:rsidTr="009831DA">
        <w:trPr>
          <w:tblCellSpacing w:w="0" w:type="dxa"/>
          <w:jc w:val="center"/>
        </w:trPr>
        <w:tc>
          <w:tcPr>
            <w:tcW w:w="4663" w:type="pct"/>
          </w:tcPr>
          <w:p w:rsidR="009831DA" w:rsidRPr="009831DA" w:rsidRDefault="009831DA" w:rsidP="009831DA">
            <w:pPr>
              <w:spacing w:line="276" w:lineRule="auto"/>
              <w:ind w:left="5954"/>
              <w:rPr>
                <w:bCs/>
              </w:rPr>
            </w:pPr>
            <w:r w:rsidRPr="009831DA">
              <w:rPr>
                <w:bCs/>
              </w:rPr>
              <w:t>ЗАТВЕРДЖЕНО</w:t>
            </w:r>
          </w:p>
          <w:p w:rsidR="009831DA" w:rsidRPr="009831DA" w:rsidRDefault="009831DA" w:rsidP="009831DA">
            <w:pPr>
              <w:spacing w:line="276" w:lineRule="auto"/>
              <w:ind w:left="5954"/>
              <w:rPr>
                <w:bCs/>
              </w:rPr>
            </w:pPr>
            <w:r w:rsidRPr="009831DA">
              <w:rPr>
                <w:bCs/>
              </w:rPr>
              <w:t>рішення виконавчого комітету</w:t>
            </w:r>
          </w:p>
          <w:p w:rsidR="009831DA" w:rsidRPr="009831DA" w:rsidRDefault="009831DA" w:rsidP="009831DA">
            <w:pPr>
              <w:spacing w:line="276" w:lineRule="auto"/>
              <w:ind w:left="5954"/>
              <w:rPr>
                <w:bCs/>
              </w:rPr>
            </w:pPr>
            <w:r w:rsidRPr="009831DA">
              <w:rPr>
                <w:bCs/>
              </w:rPr>
              <w:t>Обухівсь</w:t>
            </w:r>
            <w:bookmarkStart w:id="0" w:name="_GoBack"/>
            <w:bookmarkEnd w:id="0"/>
            <w:r w:rsidRPr="009831DA">
              <w:rPr>
                <w:bCs/>
              </w:rPr>
              <w:t>кої міської ради від</w:t>
            </w:r>
          </w:p>
          <w:p w:rsidR="009831DA" w:rsidRDefault="009831DA" w:rsidP="009831DA">
            <w:pPr>
              <w:spacing w:line="276" w:lineRule="auto"/>
              <w:ind w:left="5954"/>
              <w:rPr>
                <w:bCs/>
                <w:highlight w:val="yellow"/>
              </w:rPr>
            </w:pPr>
            <w:r w:rsidRPr="009831DA">
              <w:rPr>
                <w:bCs/>
              </w:rPr>
              <w:t>07 липня 2020року №_____</w:t>
            </w:r>
          </w:p>
          <w:p w:rsidR="009831DA" w:rsidRDefault="009831DA" w:rsidP="00512258">
            <w:pPr>
              <w:spacing w:line="276" w:lineRule="auto"/>
              <w:rPr>
                <w:bCs/>
                <w:highlight w:val="yellow"/>
              </w:rPr>
            </w:pPr>
          </w:p>
          <w:p w:rsidR="009831DA" w:rsidRPr="000E4379" w:rsidRDefault="009831DA" w:rsidP="00512258">
            <w:pPr>
              <w:spacing w:line="276" w:lineRule="auto"/>
              <w:jc w:val="center"/>
              <w:rPr>
                <w:b/>
                <w:bCs/>
                <w:highlight w:val="yellow"/>
                <w:lang w:val="ru-RU"/>
              </w:rPr>
            </w:pPr>
            <w:r w:rsidRPr="00633BB4">
              <w:rPr>
                <w:bCs/>
              </w:rPr>
              <w:t xml:space="preserve">         </w:t>
            </w:r>
            <w:r w:rsidRPr="00633BB4">
              <w:rPr>
                <w:b/>
                <w:bCs/>
              </w:rPr>
              <w:t>Технологічна картка адміністративної послуги</w:t>
            </w:r>
          </w:p>
        </w:tc>
        <w:tc>
          <w:tcPr>
            <w:tcW w:w="337" w:type="pct"/>
            <w:vAlign w:val="bottom"/>
            <w:hideMark/>
          </w:tcPr>
          <w:p w:rsidR="009831DA" w:rsidRPr="00F021B3" w:rsidRDefault="009831DA" w:rsidP="00512258">
            <w:pPr>
              <w:spacing w:line="276" w:lineRule="auto"/>
              <w:jc w:val="right"/>
              <w:rPr>
                <w:color w:val="000000"/>
                <w:lang w:val="ru-RU"/>
              </w:rPr>
            </w:pPr>
          </w:p>
        </w:tc>
      </w:tr>
      <w:tr w:rsidR="009831DA" w:rsidRPr="00F021B3" w:rsidTr="009831DA">
        <w:trPr>
          <w:trHeight w:val="15"/>
          <w:tblCellSpacing w:w="0" w:type="dxa"/>
          <w:jc w:val="center"/>
        </w:trPr>
        <w:tc>
          <w:tcPr>
            <w:tcW w:w="5000" w:type="pct"/>
            <w:gridSpan w:val="2"/>
            <w:vAlign w:val="center"/>
            <w:hideMark/>
          </w:tcPr>
          <w:tbl>
            <w:tblPr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89"/>
            </w:tblGrid>
            <w:tr w:rsidR="009831DA" w:rsidRPr="00F021B3" w:rsidTr="00512258">
              <w:trPr>
                <w:trHeight w:val="15"/>
                <w:tblCellSpacing w:w="0" w:type="dxa"/>
              </w:trPr>
              <w:tc>
                <w:tcPr>
                  <w:tcW w:w="5000" w:type="pct"/>
                  <w:vAlign w:val="center"/>
                  <w:hideMark/>
                </w:tcPr>
                <w:p w:rsidR="009831DA" w:rsidRPr="00F021B3" w:rsidRDefault="009831DA" w:rsidP="00512258">
                  <w:pPr>
                    <w:spacing w:line="15" w:lineRule="atLeast"/>
                    <w:rPr>
                      <w:color w:val="000000"/>
                      <w:highlight w:val="yellow"/>
                      <w:lang w:val="ru-RU"/>
                    </w:rPr>
                  </w:pPr>
                  <w:r w:rsidRPr="00F021B3">
                    <w:rPr>
                      <w:noProof/>
                      <w:highlight w:val="yellow"/>
                      <w:lang w:val="en-US" w:eastAsia="en-US"/>
                    </w:rPr>
                    <w:drawing>
                      <wp:inline distT="0" distB="0" distL="0" distR="0" wp14:anchorId="0837B06C" wp14:editId="5B77C6DF">
                        <wp:extent cx="7620000" cy="9525"/>
                        <wp:effectExtent l="19050" t="0" r="0" b="0"/>
                        <wp:docPr id="23" name="Рисунок 16" descr="http://www.me.gov.ua/img/lin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http://www.me.gov.ua/img/lin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r:link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000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31DA" w:rsidRPr="00F021B3" w:rsidRDefault="009831DA" w:rsidP="00512258">
            <w:pPr>
              <w:spacing w:line="276" w:lineRule="auto"/>
              <w:rPr>
                <w:rFonts w:eastAsiaTheme="minorHAnsi"/>
                <w:highlight w:val="yellow"/>
                <w:lang w:eastAsia="en-US"/>
              </w:rPr>
            </w:pPr>
          </w:p>
        </w:tc>
      </w:tr>
      <w:tr w:rsidR="009831DA" w:rsidRPr="000E4379" w:rsidTr="009831DA">
        <w:trPr>
          <w:tblCellSpacing w:w="0" w:type="dxa"/>
          <w:jc w:val="center"/>
        </w:trPr>
        <w:tc>
          <w:tcPr>
            <w:tcW w:w="5000" w:type="pct"/>
            <w:gridSpan w:val="2"/>
            <w:vAlign w:val="center"/>
          </w:tcPr>
          <w:p w:rsidR="009831DA" w:rsidRPr="000E4379" w:rsidRDefault="009831DA" w:rsidP="00512258">
            <w:pPr>
              <w:tabs>
                <w:tab w:val="right" w:pos="9781"/>
              </w:tabs>
              <w:jc w:val="center"/>
              <w:rPr>
                <w:b/>
                <w:bCs/>
              </w:rPr>
            </w:pPr>
            <w:r w:rsidRPr="000E4379">
              <w:rPr>
                <w:b/>
                <w:bCs/>
              </w:rPr>
              <w:t>видача довідки про участь у приватизації житла</w:t>
            </w:r>
          </w:p>
          <w:p w:rsidR="009831DA" w:rsidRPr="000E4379" w:rsidRDefault="009831DA" w:rsidP="00512258">
            <w:pPr>
              <w:tabs>
                <w:tab w:val="right" w:pos="9781"/>
              </w:tabs>
              <w:jc w:val="center"/>
              <w:rPr>
                <w:bCs/>
                <w:i/>
              </w:rPr>
            </w:pPr>
            <w:r w:rsidRPr="000E4379">
              <w:rPr>
                <w:bCs/>
                <w:i/>
              </w:rPr>
              <w:t>(назва послуги)</w:t>
            </w:r>
          </w:p>
          <w:p w:rsidR="009831DA" w:rsidRPr="000E4379" w:rsidRDefault="009831DA" w:rsidP="00512258">
            <w:pPr>
              <w:tabs>
                <w:tab w:val="right" w:pos="9781"/>
              </w:tabs>
              <w:jc w:val="both"/>
              <w:rPr>
                <w:bCs/>
              </w:rPr>
            </w:pPr>
          </w:p>
          <w:tbl>
            <w:tblPr>
              <w:tblW w:w="949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708"/>
              <w:gridCol w:w="2760"/>
              <w:gridCol w:w="2623"/>
              <w:gridCol w:w="1559"/>
              <w:gridCol w:w="1843"/>
            </w:tblGrid>
            <w:tr w:rsidR="009831DA" w:rsidRPr="000E4379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№</w:t>
                  </w:r>
                </w:p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п/п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Етапи послуги</w:t>
                  </w:r>
                </w:p>
              </w:tc>
              <w:tc>
                <w:tcPr>
                  <w:tcW w:w="26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Відповідальна посадова особа і структурний підрозділ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Дія</w:t>
                  </w:r>
                </w:p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(В, У, П, З)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ind w:right="-108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Термін виконання (днів)</w:t>
                  </w:r>
                </w:p>
              </w:tc>
            </w:tr>
            <w:tr w:rsidR="009831DA" w:rsidRPr="000E4379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1.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Прийняття  та перевірка заяви та документів, що додаються до неї</w:t>
                  </w:r>
                </w:p>
              </w:tc>
              <w:tc>
                <w:tcPr>
                  <w:tcW w:w="26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 xml:space="preserve">Головний спеціаліст  юридичного відділу виконавчого  комітету Обухівської  </w:t>
                  </w:r>
                  <w:proofErr w:type="spellStart"/>
                  <w:r w:rsidRPr="000E4379">
                    <w:rPr>
                      <w:bCs/>
                    </w:rPr>
                    <w:t>місько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В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ind w:right="-108"/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1 день</w:t>
                  </w:r>
                </w:p>
              </w:tc>
            </w:tr>
            <w:tr w:rsidR="009831DA" w:rsidRPr="000E4379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2.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 xml:space="preserve">Розгляд </w:t>
                  </w:r>
                </w:p>
              </w:tc>
              <w:tc>
                <w:tcPr>
                  <w:tcW w:w="26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Міський голова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П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ind w:right="-108"/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2 дні</w:t>
                  </w:r>
                </w:p>
              </w:tc>
            </w:tr>
            <w:tr w:rsidR="009831DA" w:rsidRPr="000E4379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3.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Підготовка розпорядження міського голови</w:t>
                  </w:r>
                </w:p>
              </w:tc>
              <w:tc>
                <w:tcPr>
                  <w:tcW w:w="26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Головний спеціаліст  юридичного відділу виконавчого  комітету Обухівської  міської  ради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В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ind w:right="-108"/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7 днів</w:t>
                  </w:r>
                </w:p>
              </w:tc>
            </w:tr>
            <w:tr w:rsidR="009831DA" w:rsidRPr="000E4379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4.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 xml:space="preserve">Підготовка запитів, у разі недостатності документів у виконавчому комітеті </w:t>
                  </w:r>
                </w:p>
              </w:tc>
              <w:tc>
                <w:tcPr>
                  <w:tcW w:w="26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Головний спеціаліст  юридичного відділу виконавчого  комітету Обухівської  міської  ради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В</w:t>
                  </w:r>
                </w:p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ind w:right="-108"/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 xml:space="preserve">           3 дні</w:t>
                  </w:r>
                </w:p>
              </w:tc>
            </w:tr>
            <w:tr w:rsidR="009831DA" w:rsidRPr="000E4379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5.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Очікування відповіді на запит</w:t>
                  </w:r>
                </w:p>
              </w:tc>
              <w:tc>
                <w:tcPr>
                  <w:tcW w:w="26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Головний спеціаліст  юридичного відділу виконавчого  комітету Обухівської  міської  ради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В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ind w:right="-108"/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30 днів</w:t>
                  </w:r>
                </w:p>
              </w:tc>
            </w:tr>
            <w:tr w:rsidR="009831DA" w:rsidRPr="000E4379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 xml:space="preserve">6.  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Видача дубліката свідоцтва про право власності</w:t>
                  </w:r>
                </w:p>
              </w:tc>
              <w:tc>
                <w:tcPr>
                  <w:tcW w:w="26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 xml:space="preserve">Центр надання </w:t>
                  </w:r>
                  <w:proofErr w:type="spellStart"/>
                  <w:r w:rsidRPr="000E4379">
                    <w:rPr>
                      <w:bCs/>
                    </w:rPr>
                    <w:t>адмінпослуг</w:t>
                  </w:r>
                  <w:proofErr w:type="spellEnd"/>
                  <w:r w:rsidRPr="000E4379">
                    <w:rPr>
                      <w:bCs/>
                    </w:rPr>
                    <w:t xml:space="preserve"> виконавчого комітету Обухівської міської  ради 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У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ind w:right="-108"/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2 дні</w:t>
                  </w:r>
                </w:p>
                <w:p w:rsidR="009831DA" w:rsidRPr="000E4379" w:rsidRDefault="009831DA" w:rsidP="00512258">
                  <w:pPr>
                    <w:tabs>
                      <w:tab w:val="right" w:pos="9781"/>
                    </w:tabs>
                    <w:ind w:right="-108"/>
                    <w:jc w:val="both"/>
                    <w:rPr>
                      <w:bCs/>
                    </w:rPr>
                  </w:pPr>
                </w:p>
              </w:tc>
            </w:tr>
            <w:tr w:rsidR="009831DA" w:rsidRPr="000E4379" w:rsidTr="00512258">
              <w:tc>
                <w:tcPr>
                  <w:tcW w:w="76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Загальна кількість днів надання послуги -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ind w:right="-108"/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12 днів</w:t>
                  </w:r>
                </w:p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>
                    <w:rPr>
                      <w:bCs/>
                    </w:rPr>
                    <w:t>35 днів (</w:t>
                  </w:r>
                  <w:r w:rsidRPr="000E4379">
                    <w:rPr>
                      <w:bCs/>
                    </w:rPr>
                    <w:t>у разі надсилання запитів в інші установи, організації)</w:t>
                  </w:r>
                </w:p>
              </w:tc>
            </w:tr>
            <w:tr w:rsidR="009831DA" w:rsidRPr="000E4379" w:rsidTr="00512258">
              <w:tc>
                <w:tcPr>
                  <w:tcW w:w="76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Загальна кількість днів (передбачена законодавством) -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831DA" w:rsidRPr="000E4379" w:rsidRDefault="009831DA" w:rsidP="00512258">
                  <w:pPr>
                    <w:tabs>
                      <w:tab w:val="right" w:pos="9781"/>
                    </w:tabs>
                    <w:jc w:val="both"/>
                    <w:rPr>
                      <w:bCs/>
                    </w:rPr>
                  </w:pPr>
                  <w:r w:rsidRPr="000E4379">
                    <w:rPr>
                      <w:bCs/>
                    </w:rPr>
                    <w:t>Не більше 45 днів</w:t>
                  </w:r>
                </w:p>
              </w:tc>
            </w:tr>
          </w:tbl>
          <w:p w:rsidR="009831DA" w:rsidRDefault="009831DA" w:rsidP="00512258">
            <w:pPr>
              <w:tabs>
                <w:tab w:val="right" w:pos="9781"/>
              </w:tabs>
              <w:jc w:val="both"/>
              <w:rPr>
                <w:bCs/>
              </w:rPr>
            </w:pPr>
          </w:p>
          <w:p w:rsidR="009831DA" w:rsidRDefault="009831DA" w:rsidP="00512258">
            <w:pPr>
              <w:tabs>
                <w:tab w:val="right" w:pos="9781"/>
              </w:tabs>
              <w:jc w:val="both"/>
              <w:rPr>
                <w:bCs/>
              </w:rPr>
            </w:pPr>
          </w:p>
          <w:p w:rsidR="009831DA" w:rsidRPr="000E4379" w:rsidRDefault="009831DA" w:rsidP="00512258">
            <w:pPr>
              <w:tabs>
                <w:tab w:val="right" w:pos="9781"/>
              </w:tabs>
              <w:jc w:val="both"/>
              <w:rPr>
                <w:bCs/>
              </w:rPr>
            </w:pPr>
            <w:r w:rsidRPr="000E4379">
              <w:rPr>
                <w:bCs/>
              </w:rPr>
              <w:t>Умовні позначки: В-виконує, У- бере участь, П - погоджує, З – затверджує.</w:t>
            </w:r>
          </w:p>
          <w:p w:rsidR="009831DA" w:rsidRPr="000E4379" w:rsidRDefault="009831DA" w:rsidP="00512258">
            <w:pPr>
              <w:tabs>
                <w:tab w:val="right" w:pos="9781"/>
              </w:tabs>
              <w:jc w:val="both"/>
              <w:rPr>
                <w:bCs/>
              </w:rPr>
            </w:pPr>
          </w:p>
          <w:p w:rsidR="009831DA" w:rsidRPr="000E4379" w:rsidRDefault="009831DA" w:rsidP="00512258">
            <w:pPr>
              <w:tabs>
                <w:tab w:val="right" w:pos="9781"/>
              </w:tabs>
              <w:jc w:val="both"/>
              <w:rPr>
                <w:bCs/>
              </w:rPr>
            </w:pPr>
          </w:p>
        </w:tc>
      </w:tr>
    </w:tbl>
    <w:p w:rsidR="00EA498F" w:rsidRDefault="00EA498F"/>
    <w:sectPr w:rsidR="00EA498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849"/>
    <w:rsid w:val="00561849"/>
    <w:rsid w:val="009831DA"/>
    <w:rsid w:val="00EA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E3B69"/>
  <w15:chartTrackingRefBased/>
  <w15:docId w15:val="{8105B219-ACFB-448C-BAFA-EC3AA90FD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31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www.me.gov.ua/img/line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Vadyuha</dc:creator>
  <cp:keywords/>
  <dc:description/>
  <cp:lastModifiedBy>Vadyuha</cp:lastModifiedBy>
  <cp:revision>2</cp:revision>
  <dcterms:created xsi:type="dcterms:W3CDTF">2020-09-06T15:37:00Z</dcterms:created>
  <dcterms:modified xsi:type="dcterms:W3CDTF">2020-09-06T15:40:00Z</dcterms:modified>
</cp:coreProperties>
</file>