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1A32" w:rsidRPr="0096047D" w:rsidRDefault="00221A32" w:rsidP="00221A32">
      <w:pPr>
        <w:jc w:val="right"/>
      </w:pPr>
      <w:r w:rsidRPr="0096047D">
        <w:t xml:space="preserve">ЗАТВЕРДЖЕНО </w:t>
      </w:r>
    </w:p>
    <w:p w:rsidR="00221A32" w:rsidRPr="0096047D" w:rsidRDefault="00221A32" w:rsidP="00221A32">
      <w:pPr>
        <w:jc w:val="right"/>
      </w:pPr>
      <w:r w:rsidRPr="0096047D">
        <w:t xml:space="preserve">Рішенням виконавчого комітету </w:t>
      </w:r>
    </w:p>
    <w:p w:rsidR="00221A32" w:rsidRPr="0096047D" w:rsidRDefault="00221A32" w:rsidP="00221A32">
      <w:pPr>
        <w:jc w:val="right"/>
      </w:pPr>
      <w:r w:rsidRPr="0096047D">
        <w:t>Обухівської міської ради</w:t>
      </w:r>
    </w:p>
    <w:p w:rsidR="00221A32" w:rsidRPr="0096047D" w:rsidRDefault="00221A32" w:rsidP="00221A32">
      <w:pPr>
        <w:jc w:val="right"/>
      </w:pPr>
      <w:r>
        <w:t>в</w:t>
      </w:r>
      <w:r w:rsidRPr="0096047D">
        <w:t>ід 07.07.2020 № 333</w:t>
      </w:r>
    </w:p>
    <w:p w:rsidR="00221A32" w:rsidRPr="004A2FB1" w:rsidRDefault="00221A32" w:rsidP="00221A32">
      <w:pPr>
        <w:jc w:val="center"/>
        <w:rPr>
          <w:sz w:val="16"/>
          <w:szCs w:val="16"/>
        </w:rPr>
      </w:pPr>
    </w:p>
    <w:p w:rsidR="00221A32" w:rsidRPr="0096047D" w:rsidRDefault="00221A32" w:rsidP="00221A32">
      <w:pPr>
        <w:jc w:val="center"/>
        <w:rPr>
          <w:b/>
          <w:sz w:val="28"/>
          <w:szCs w:val="28"/>
        </w:rPr>
      </w:pPr>
      <w:r w:rsidRPr="0096047D">
        <w:rPr>
          <w:b/>
          <w:sz w:val="28"/>
          <w:szCs w:val="28"/>
        </w:rPr>
        <w:t xml:space="preserve">Інформаційна картка </w:t>
      </w:r>
      <w:r>
        <w:rPr>
          <w:b/>
          <w:sz w:val="28"/>
          <w:szCs w:val="28"/>
        </w:rPr>
        <w:t>(01-01)</w:t>
      </w:r>
    </w:p>
    <w:p w:rsidR="00221A32" w:rsidRPr="0096047D" w:rsidRDefault="00221A32" w:rsidP="00221A32">
      <w:pPr>
        <w:jc w:val="center"/>
        <w:rPr>
          <w:sz w:val="28"/>
          <w:szCs w:val="28"/>
        </w:rPr>
      </w:pPr>
      <w:r w:rsidRPr="0096047D">
        <w:rPr>
          <w:sz w:val="28"/>
          <w:szCs w:val="28"/>
        </w:rPr>
        <w:t>адміністративної послуги</w:t>
      </w:r>
    </w:p>
    <w:p w:rsidR="00221A32" w:rsidRPr="0096047D" w:rsidRDefault="00221A32" w:rsidP="00221A32">
      <w:pPr>
        <w:jc w:val="center"/>
        <w:rPr>
          <w:b/>
          <w:sz w:val="28"/>
          <w:szCs w:val="28"/>
        </w:rPr>
      </w:pPr>
      <w:r w:rsidRPr="0096047D">
        <w:rPr>
          <w:b/>
          <w:sz w:val="28"/>
          <w:szCs w:val="28"/>
        </w:rPr>
        <w:t>Реєстрації місця проживання/перебування</w:t>
      </w:r>
    </w:p>
    <w:p w:rsidR="00221A32" w:rsidRPr="0096047D" w:rsidRDefault="00221A32" w:rsidP="00221A32">
      <w:pPr>
        <w:jc w:val="center"/>
        <w:rPr>
          <w:b/>
          <w:sz w:val="16"/>
          <w:szCs w:val="16"/>
        </w:rPr>
      </w:pPr>
    </w:p>
    <w:p w:rsidR="00221A32" w:rsidRPr="004A2FB1" w:rsidRDefault="00221A32" w:rsidP="00221A32">
      <w:pPr>
        <w:pBdr>
          <w:top w:val="single" w:sz="4" w:space="1" w:color="auto"/>
          <w:left w:val="single" w:sz="4" w:space="4" w:color="auto"/>
          <w:bottom w:val="single" w:sz="4" w:space="0" w:color="auto"/>
          <w:right w:val="single" w:sz="4" w:space="4" w:color="auto"/>
        </w:pBdr>
        <w:jc w:val="center"/>
        <w:rPr>
          <w:b/>
          <w:sz w:val="28"/>
          <w:szCs w:val="28"/>
        </w:rPr>
      </w:pPr>
      <w:r w:rsidRPr="004A2FB1">
        <w:rPr>
          <w:b/>
          <w:sz w:val="28"/>
          <w:szCs w:val="28"/>
        </w:rPr>
        <w:t>Інформація про суб’єкта надання адміністративної послуги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284"/>
        <w:gridCol w:w="141"/>
        <w:gridCol w:w="1726"/>
        <w:gridCol w:w="401"/>
        <w:gridCol w:w="6202"/>
      </w:tblGrid>
      <w:tr w:rsidR="00221A32" w:rsidRPr="004A2FB1" w:rsidTr="00FE0D75">
        <w:tc>
          <w:tcPr>
            <w:tcW w:w="817" w:type="dxa"/>
          </w:tcPr>
          <w:p w:rsidR="00221A32" w:rsidRPr="00C64B23" w:rsidRDefault="00221A32" w:rsidP="00FE0D75">
            <w:pPr>
              <w:jc w:val="center"/>
              <w:rPr>
                <w:sz w:val="28"/>
                <w:szCs w:val="28"/>
              </w:rPr>
            </w:pPr>
            <w:r w:rsidRPr="00C64B23">
              <w:rPr>
                <w:sz w:val="28"/>
                <w:szCs w:val="28"/>
              </w:rPr>
              <w:t>1</w:t>
            </w:r>
          </w:p>
        </w:tc>
        <w:tc>
          <w:tcPr>
            <w:tcW w:w="2552" w:type="dxa"/>
            <w:gridSpan w:val="4"/>
          </w:tcPr>
          <w:p w:rsidR="00221A32" w:rsidRPr="00C64B23" w:rsidRDefault="00221A32" w:rsidP="00FE0D75">
            <w:pPr>
              <w:jc w:val="center"/>
              <w:rPr>
                <w:sz w:val="28"/>
                <w:szCs w:val="28"/>
              </w:rPr>
            </w:pPr>
            <w:r w:rsidRPr="00C64B23">
              <w:rPr>
                <w:sz w:val="28"/>
                <w:szCs w:val="28"/>
              </w:rPr>
              <w:t>Інформація про ЦНАП (місце подання документів та отримання результату послуги)</w:t>
            </w:r>
          </w:p>
        </w:tc>
        <w:tc>
          <w:tcPr>
            <w:tcW w:w="6202" w:type="dxa"/>
          </w:tcPr>
          <w:p w:rsidR="00221A32" w:rsidRPr="00C64B23" w:rsidRDefault="00221A32" w:rsidP="00FE0D75">
            <w:pPr>
              <w:rPr>
                <w:sz w:val="28"/>
                <w:szCs w:val="28"/>
              </w:rPr>
            </w:pPr>
            <w:r>
              <w:rPr>
                <w:sz w:val="28"/>
                <w:szCs w:val="28"/>
              </w:rPr>
              <w:t>Центр надання адміністративних послуг виконавчого комітету Обухівської міської ради</w:t>
            </w:r>
          </w:p>
          <w:p w:rsidR="00221A32" w:rsidRPr="00C64B23" w:rsidRDefault="00221A32" w:rsidP="00FE0D75">
            <w:pPr>
              <w:rPr>
                <w:sz w:val="28"/>
                <w:szCs w:val="28"/>
              </w:rPr>
            </w:pPr>
            <w:r w:rsidRPr="00C64B23">
              <w:rPr>
                <w:sz w:val="28"/>
                <w:szCs w:val="28"/>
              </w:rPr>
              <w:t>Адреса, телефон Київська обл., м. Обухів, вул. Каштанова,</w:t>
            </w:r>
            <w:r w:rsidRPr="00C64B23">
              <w:rPr>
                <w:sz w:val="28"/>
                <w:szCs w:val="28"/>
                <w:lang w:val="ru-RU"/>
              </w:rPr>
              <w:t xml:space="preserve"> </w:t>
            </w:r>
            <w:r w:rsidRPr="00C64B23">
              <w:rPr>
                <w:sz w:val="28"/>
                <w:szCs w:val="28"/>
              </w:rPr>
              <w:t>13, 045(72) 6-42-07</w:t>
            </w:r>
          </w:p>
          <w:p w:rsidR="00221A32" w:rsidRPr="00C64B23" w:rsidRDefault="00221A32" w:rsidP="00FE0D75">
            <w:pPr>
              <w:rPr>
                <w:sz w:val="28"/>
                <w:szCs w:val="28"/>
              </w:rPr>
            </w:pPr>
            <w:r w:rsidRPr="00C64B23">
              <w:rPr>
                <w:sz w:val="28"/>
                <w:szCs w:val="28"/>
              </w:rPr>
              <w:t xml:space="preserve">Адреса електронної пошти </w:t>
            </w:r>
            <w:hyperlink r:id="rId5" w:history="1">
              <w:r w:rsidRPr="00B36D74">
                <w:rPr>
                  <w:rStyle w:val="a4"/>
                  <w:sz w:val="28"/>
                  <w:szCs w:val="28"/>
                  <w:lang w:val="en-US"/>
                </w:rPr>
                <w:t>admin</w:t>
              </w:r>
              <w:r w:rsidRPr="00B36D74">
                <w:rPr>
                  <w:rStyle w:val="a4"/>
                  <w:sz w:val="28"/>
                  <w:szCs w:val="28"/>
                </w:rPr>
                <w:t>@</w:t>
              </w:r>
              <w:proofErr w:type="spellStart"/>
              <w:r w:rsidRPr="00B36D74">
                <w:rPr>
                  <w:rStyle w:val="a4"/>
                  <w:sz w:val="28"/>
                  <w:szCs w:val="28"/>
                  <w:lang w:val="en-US"/>
                </w:rPr>
                <w:t>obcity</w:t>
              </w:r>
              <w:proofErr w:type="spellEnd"/>
              <w:r w:rsidRPr="00B36D74">
                <w:rPr>
                  <w:rStyle w:val="a4"/>
                  <w:sz w:val="28"/>
                  <w:szCs w:val="28"/>
                </w:rPr>
                <w:t>.</w:t>
              </w:r>
              <w:proofErr w:type="spellStart"/>
              <w:r w:rsidRPr="00B36D74">
                <w:rPr>
                  <w:rStyle w:val="a4"/>
                  <w:sz w:val="28"/>
                  <w:szCs w:val="28"/>
                  <w:lang w:val="en-US"/>
                </w:rPr>
                <w:t>gov</w:t>
              </w:r>
              <w:proofErr w:type="spellEnd"/>
              <w:r w:rsidRPr="00B36D74">
                <w:rPr>
                  <w:rStyle w:val="a4"/>
                  <w:sz w:val="28"/>
                  <w:szCs w:val="28"/>
                </w:rPr>
                <w:t>.</w:t>
              </w:r>
              <w:proofErr w:type="spellStart"/>
              <w:r w:rsidRPr="00B36D74">
                <w:rPr>
                  <w:rStyle w:val="a4"/>
                  <w:sz w:val="28"/>
                  <w:szCs w:val="28"/>
                  <w:lang w:val="en-US"/>
                </w:rPr>
                <w:t>ua</w:t>
              </w:r>
              <w:proofErr w:type="spellEnd"/>
            </w:hyperlink>
          </w:p>
          <w:p w:rsidR="00221A32" w:rsidRPr="00C64B23" w:rsidRDefault="00221A32" w:rsidP="00FE0D75">
            <w:pPr>
              <w:rPr>
                <w:sz w:val="28"/>
                <w:szCs w:val="28"/>
              </w:rPr>
            </w:pPr>
            <w:r w:rsidRPr="00C64B23">
              <w:rPr>
                <w:sz w:val="28"/>
                <w:szCs w:val="28"/>
              </w:rPr>
              <w:t>Режим роботи: понеділок, середа, четвер – з 8-00 до 16-00</w:t>
            </w:r>
          </w:p>
          <w:p w:rsidR="00221A32" w:rsidRPr="00C64B23" w:rsidRDefault="00221A32" w:rsidP="00FE0D75">
            <w:pPr>
              <w:rPr>
                <w:sz w:val="28"/>
                <w:szCs w:val="28"/>
              </w:rPr>
            </w:pPr>
            <w:r w:rsidRPr="00C64B23">
              <w:rPr>
                <w:sz w:val="28"/>
                <w:szCs w:val="28"/>
              </w:rPr>
              <w:t xml:space="preserve">Вівторок з 8-00 до 20-00, п’ятниця з 8-00 до 15-45 </w:t>
            </w:r>
          </w:p>
        </w:tc>
      </w:tr>
      <w:tr w:rsidR="00221A32" w:rsidRPr="004A2FB1" w:rsidTr="00FE0D75">
        <w:tc>
          <w:tcPr>
            <w:tcW w:w="817" w:type="dxa"/>
            <w:tcBorders>
              <w:right w:val="nil"/>
            </w:tcBorders>
          </w:tcPr>
          <w:p w:rsidR="00221A32" w:rsidRPr="00C64B23" w:rsidRDefault="00221A32" w:rsidP="00FE0D75">
            <w:pPr>
              <w:jc w:val="center"/>
              <w:rPr>
                <w:sz w:val="28"/>
                <w:szCs w:val="28"/>
              </w:rPr>
            </w:pPr>
          </w:p>
        </w:tc>
        <w:tc>
          <w:tcPr>
            <w:tcW w:w="284" w:type="dxa"/>
            <w:tcBorders>
              <w:left w:val="nil"/>
              <w:right w:val="nil"/>
            </w:tcBorders>
          </w:tcPr>
          <w:p w:rsidR="00221A32" w:rsidRPr="00C64B23" w:rsidRDefault="00221A32" w:rsidP="00FE0D75">
            <w:pPr>
              <w:jc w:val="center"/>
              <w:rPr>
                <w:sz w:val="28"/>
                <w:szCs w:val="28"/>
              </w:rPr>
            </w:pPr>
          </w:p>
        </w:tc>
        <w:tc>
          <w:tcPr>
            <w:tcW w:w="8470" w:type="dxa"/>
            <w:gridSpan w:val="4"/>
            <w:tcBorders>
              <w:left w:val="nil"/>
            </w:tcBorders>
          </w:tcPr>
          <w:p w:rsidR="00221A32" w:rsidRPr="00C64B23" w:rsidRDefault="00221A32" w:rsidP="00FE0D75">
            <w:pPr>
              <w:jc w:val="center"/>
              <w:rPr>
                <w:b/>
                <w:sz w:val="28"/>
                <w:szCs w:val="28"/>
              </w:rPr>
            </w:pPr>
            <w:r w:rsidRPr="00C64B23">
              <w:rPr>
                <w:b/>
                <w:sz w:val="28"/>
                <w:szCs w:val="28"/>
              </w:rPr>
              <w:t>Нормативні акти, якими регламентується порядок та умови надання адміністративної послуги</w:t>
            </w:r>
          </w:p>
        </w:tc>
      </w:tr>
      <w:tr w:rsidR="00221A32" w:rsidRPr="004A2FB1" w:rsidTr="00FE0D75">
        <w:tc>
          <w:tcPr>
            <w:tcW w:w="817" w:type="dxa"/>
          </w:tcPr>
          <w:p w:rsidR="00221A32" w:rsidRPr="00C64B23" w:rsidRDefault="00221A32" w:rsidP="00FE0D75">
            <w:pPr>
              <w:jc w:val="center"/>
              <w:rPr>
                <w:sz w:val="28"/>
                <w:szCs w:val="28"/>
              </w:rPr>
            </w:pPr>
            <w:r w:rsidRPr="00C64B23">
              <w:rPr>
                <w:sz w:val="28"/>
                <w:szCs w:val="28"/>
              </w:rPr>
              <w:t>4</w:t>
            </w:r>
          </w:p>
        </w:tc>
        <w:tc>
          <w:tcPr>
            <w:tcW w:w="2151" w:type="dxa"/>
            <w:gridSpan w:val="3"/>
          </w:tcPr>
          <w:p w:rsidR="00221A32" w:rsidRPr="00C64B23" w:rsidRDefault="00221A32" w:rsidP="00FE0D75">
            <w:pPr>
              <w:jc w:val="center"/>
              <w:rPr>
                <w:sz w:val="28"/>
                <w:szCs w:val="28"/>
              </w:rPr>
            </w:pPr>
            <w:r w:rsidRPr="00C64B23">
              <w:rPr>
                <w:sz w:val="28"/>
                <w:szCs w:val="28"/>
              </w:rPr>
              <w:t>Закон України</w:t>
            </w:r>
          </w:p>
        </w:tc>
        <w:tc>
          <w:tcPr>
            <w:tcW w:w="6603" w:type="dxa"/>
            <w:gridSpan w:val="2"/>
          </w:tcPr>
          <w:p w:rsidR="00221A32" w:rsidRPr="00C64B23" w:rsidRDefault="00221A32" w:rsidP="00FE0D75">
            <w:pPr>
              <w:jc w:val="both"/>
              <w:rPr>
                <w:sz w:val="28"/>
                <w:szCs w:val="28"/>
              </w:rPr>
            </w:pPr>
            <w:r w:rsidRPr="00C64B23">
              <w:rPr>
                <w:sz w:val="28"/>
                <w:szCs w:val="28"/>
              </w:rPr>
              <w:t>Закон України «Про свободу пересування та вільний вибір місця проживання в Україні»</w:t>
            </w:r>
          </w:p>
          <w:p w:rsidR="00221A32" w:rsidRPr="00C64B23" w:rsidRDefault="00221A32" w:rsidP="00FE0D75">
            <w:pPr>
              <w:jc w:val="both"/>
              <w:rPr>
                <w:sz w:val="28"/>
                <w:szCs w:val="28"/>
              </w:rPr>
            </w:pPr>
            <w:r w:rsidRPr="00C64B23">
              <w:rPr>
                <w:sz w:val="28"/>
                <w:szCs w:val="28"/>
              </w:rPr>
              <w:t>Закон України «Про місцеве самоврядування»</w:t>
            </w:r>
          </w:p>
          <w:p w:rsidR="00221A32" w:rsidRPr="00C64B23" w:rsidRDefault="00221A32" w:rsidP="00FE0D75">
            <w:pPr>
              <w:jc w:val="both"/>
              <w:rPr>
                <w:sz w:val="28"/>
                <w:szCs w:val="28"/>
              </w:rPr>
            </w:pPr>
            <w:r w:rsidRPr="00C64B23">
              <w:rPr>
                <w:sz w:val="28"/>
                <w:szCs w:val="28"/>
              </w:rPr>
              <w:t>Закон України «Про внесення змін до деяких законодавчих актів України щодо розширення повноважень органів місцевого самоврядування та оптимізації надання адміністративних послуг»</w:t>
            </w:r>
          </w:p>
          <w:p w:rsidR="00221A32" w:rsidRPr="00C64B23" w:rsidRDefault="00221A32" w:rsidP="00FE0D75">
            <w:pPr>
              <w:jc w:val="both"/>
              <w:rPr>
                <w:sz w:val="28"/>
                <w:szCs w:val="28"/>
              </w:rPr>
            </w:pPr>
            <w:r w:rsidRPr="00C64B23">
              <w:rPr>
                <w:sz w:val="28"/>
                <w:szCs w:val="28"/>
              </w:rPr>
              <w:t>Закон України «Про адміністративні послуги»</w:t>
            </w:r>
          </w:p>
          <w:p w:rsidR="00221A32" w:rsidRPr="00C64B23" w:rsidRDefault="00221A32" w:rsidP="00FE0D75">
            <w:pPr>
              <w:jc w:val="both"/>
              <w:rPr>
                <w:sz w:val="28"/>
                <w:szCs w:val="28"/>
              </w:rPr>
            </w:pPr>
            <w:r w:rsidRPr="00C64B23">
              <w:rPr>
                <w:sz w:val="28"/>
                <w:szCs w:val="28"/>
              </w:rPr>
              <w:t>Закон України «Про порядок виїзду з України і в’їзду в Україну громадян України»</w:t>
            </w:r>
          </w:p>
        </w:tc>
      </w:tr>
      <w:tr w:rsidR="00221A32" w:rsidRPr="004A2FB1" w:rsidTr="00FE0D75">
        <w:tc>
          <w:tcPr>
            <w:tcW w:w="817" w:type="dxa"/>
          </w:tcPr>
          <w:p w:rsidR="00221A32" w:rsidRPr="00C64B23" w:rsidRDefault="00221A32" w:rsidP="00FE0D75">
            <w:pPr>
              <w:jc w:val="center"/>
              <w:rPr>
                <w:sz w:val="28"/>
                <w:szCs w:val="28"/>
              </w:rPr>
            </w:pPr>
            <w:r w:rsidRPr="00C64B23">
              <w:rPr>
                <w:sz w:val="28"/>
                <w:szCs w:val="28"/>
              </w:rPr>
              <w:t>5</w:t>
            </w:r>
          </w:p>
        </w:tc>
        <w:tc>
          <w:tcPr>
            <w:tcW w:w="2151" w:type="dxa"/>
            <w:gridSpan w:val="3"/>
          </w:tcPr>
          <w:p w:rsidR="00221A32" w:rsidRPr="00C64B23" w:rsidRDefault="00221A32" w:rsidP="00FE0D75">
            <w:pPr>
              <w:jc w:val="center"/>
              <w:rPr>
                <w:sz w:val="28"/>
                <w:szCs w:val="28"/>
              </w:rPr>
            </w:pPr>
            <w:r w:rsidRPr="00C64B23">
              <w:rPr>
                <w:sz w:val="28"/>
                <w:szCs w:val="28"/>
              </w:rPr>
              <w:t>Акти Кабінету Міністрів України</w:t>
            </w:r>
          </w:p>
        </w:tc>
        <w:tc>
          <w:tcPr>
            <w:tcW w:w="6603" w:type="dxa"/>
            <w:gridSpan w:val="2"/>
          </w:tcPr>
          <w:p w:rsidR="00221A32" w:rsidRPr="00C64B23" w:rsidRDefault="00221A32" w:rsidP="00FE0D75">
            <w:pPr>
              <w:jc w:val="both"/>
              <w:rPr>
                <w:sz w:val="28"/>
                <w:szCs w:val="28"/>
              </w:rPr>
            </w:pPr>
            <w:r w:rsidRPr="00C64B23">
              <w:rPr>
                <w:sz w:val="28"/>
                <w:szCs w:val="28"/>
              </w:rPr>
              <w:t>Постанова КМУ від 02.03.2016 №207 «Про затвердження Правил реєстрації місця проживання та порядку передачі органами реєстрації інформації до Єдиного державного демографічного реєстру»</w:t>
            </w:r>
          </w:p>
          <w:p w:rsidR="00221A32" w:rsidRPr="00C64B23" w:rsidRDefault="00221A32" w:rsidP="00FE0D75">
            <w:pPr>
              <w:jc w:val="both"/>
              <w:rPr>
                <w:sz w:val="28"/>
                <w:szCs w:val="28"/>
              </w:rPr>
            </w:pPr>
            <w:r w:rsidRPr="00C64B23">
              <w:rPr>
                <w:sz w:val="28"/>
                <w:szCs w:val="28"/>
              </w:rPr>
              <w:t xml:space="preserve">Постанова Кабінету Міністрів України від 10.07.2019№691 «Про реалізацію експериментального проекту щодо створення сприятливих  умов для реалізації прав дитини» </w:t>
            </w:r>
          </w:p>
          <w:p w:rsidR="00221A32" w:rsidRPr="00C64B23" w:rsidRDefault="00221A32" w:rsidP="00FE0D75">
            <w:pPr>
              <w:jc w:val="both"/>
              <w:rPr>
                <w:sz w:val="28"/>
                <w:szCs w:val="28"/>
              </w:rPr>
            </w:pPr>
            <w:r w:rsidRPr="00C64B23">
              <w:rPr>
                <w:sz w:val="28"/>
                <w:szCs w:val="28"/>
              </w:rPr>
              <w:t>Постанова Кабінету Міністрів України від 24.12.2019 №113 «Про затвердження експериментального проекту щодо спрощення перевірки факту оплати адміністративних та інших послуг з використанням програмного продукту «</w:t>
            </w:r>
            <w:proofErr w:type="spellStart"/>
            <w:r w:rsidRPr="00C64B23">
              <w:rPr>
                <w:sz w:val="28"/>
                <w:szCs w:val="28"/>
              </w:rPr>
              <w:t>check</w:t>
            </w:r>
            <w:proofErr w:type="spellEnd"/>
            <w:r w:rsidRPr="00C64B23">
              <w:rPr>
                <w:sz w:val="28"/>
                <w:szCs w:val="28"/>
              </w:rPr>
              <w:t>»</w:t>
            </w:r>
          </w:p>
        </w:tc>
      </w:tr>
      <w:tr w:rsidR="00221A32" w:rsidRPr="004A2FB1" w:rsidTr="00FE0D75">
        <w:tc>
          <w:tcPr>
            <w:tcW w:w="817" w:type="dxa"/>
          </w:tcPr>
          <w:p w:rsidR="00221A32" w:rsidRPr="00C64B23" w:rsidRDefault="00221A32" w:rsidP="00FE0D75">
            <w:pPr>
              <w:jc w:val="center"/>
              <w:rPr>
                <w:sz w:val="28"/>
                <w:szCs w:val="28"/>
              </w:rPr>
            </w:pPr>
            <w:r w:rsidRPr="00C64B23">
              <w:rPr>
                <w:sz w:val="28"/>
                <w:szCs w:val="28"/>
              </w:rPr>
              <w:lastRenderedPageBreak/>
              <w:t>6</w:t>
            </w:r>
          </w:p>
        </w:tc>
        <w:tc>
          <w:tcPr>
            <w:tcW w:w="2151" w:type="dxa"/>
            <w:gridSpan w:val="3"/>
          </w:tcPr>
          <w:p w:rsidR="00221A32" w:rsidRPr="00C64B23" w:rsidRDefault="00221A32" w:rsidP="00FE0D75">
            <w:pPr>
              <w:jc w:val="center"/>
              <w:rPr>
                <w:sz w:val="28"/>
                <w:szCs w:val="28"/>
              </w:rPr>
            </w:pPr>
            <w:r w:rsidRPr="00C64B23">
              <w:rPr>
                <w:sz w:val="28"/>
                <w:szCs w:val="28"/>
              </w:rPr>
              <w:t>Акти центральних органів виконавчої влади України</w:t>
            </w:r>
          </w:p>
        </w:tc>
        <w:tc>
          <w:tcPr>
            <w:tcW w:w="6603" w:type="dxa"/>
            <w:gridSpan w:val="2"/>
          </w:tcPr>
          <w:p w:rsidR="00221A32" w:rsidRPr="00C64B23" w:rsidRDefault="00221A32" w:rsidP="00FE0D75">
            <w:pPr>
              <w:jc w:val="both"/>
              <w:rPr>
                <w:sz w:val="28"/>
                <w:szCs w:val="28"/>
              </w:rPr>
            </w:pPr>
            <w:r w:rsidRPr="00C64B23">
              <w:rPr>
                <w:sz w:val="28"/>
                <w:szCs w:val="28"/>
              </w:rPr>
              <w:t>Наказ МВС від 16.08.2016 №816 «Про затвердження Порядку провадження за заявами про оформлення документів для виїзду громадян України за кордон на постійне проживання», зареєстрований в Міністерстві юстиції України 09 вересня 2016 року за № 1241/29371</w:t>
            </w:r>
          </w:p>
          <w:p w:rsidR="00221A32" w:rsidRPr="00C64B23" w:rsidRDefault="00221A32" w:rsidP="00FE0D75">
            <w:pPr>
              <w:jc w:val="both"/>
              <w:rPr>
                <w:sz w:val="28"/>
                <w:szCs w:val="28"/>
              </w:rPr>
            </w:pPr>
            <w:r w:rsidRPr="00C64B23">
              <w:rPr>
                <w:sz w:val="28"/>
                <w:szCs w:val="28"/>
              </w:rPr>
              <w:t>Наказ МЗС від 22.12.2017 № 573 «Про затвердження Порядку провадження в закордонних дипломатичних установах України за заявами про оформлення документів для залишення на постійне проживання за кордоном громадян України, які виїхали за кордон тимчасово», зареєстрований в Міністерстві юстиції України 18 січня 2018 року за №77/31529</w:t>
            </w:r>
          </w:p>
        </w:tc>
      </w:tr>
      <w:tr w:rsidR="00221A32" w:rsidRPr="004A2FB1" w:rsidTr="00FE0D75">
        <w:tc>
          <w:tcPr>
            <w:tcW w:w="817" w:type="dxa"/>
          </w:tcPr>
          <w:p w:rsidR="00221A32" w:rsidRPr="00C64B23" w:rsidRDefault="00221A32" w:rsidP="00FE0D75">
            <w:pPr>
              <w:jc w:val="center"/>
              <w:rPr>
                <w:sz w:val="28"/>
                <w:szCs w:val="28"/>
              </w:rPr>
            </w:pPr>
            <w:r w:rsidRPr="00C64B23">
              <w:rPr>
                <w:sz w:val="28"/>
                <w:szCs w:val="28"/>
              </w:rPr>
              <w:t>7</w:t>
            </w:r>
          </w:p>
        </w:tc>
        <w:tc>
          <w:tcPr>
            <w:tcW w:w="2151" w:type="dxa"/>
            <w:gridSpan w:val="3"/>
            <w:tcBorders>
              <w:bottom w:val="single" w:sz="4" w:space="0" w:color="auto"/>
            </w:tcBorders>
          </w:tcPr>
          <w:p w:rsidR="00221A32" w:rsidRPr="00C64B23" w:rsidRDefault="00221A32" w:rsidP="00FE0D75">
            <w:pPr>
              <w:jc w:val="center"/>
              <w:rPr>
                <w:sz w:val="28"/>
                <w:szCs w:val="28"/>
              </w:rPr>
            </w:pPr>
            <w:r w:rsidRPr="00C64B23">
              <w:rPr>
                <w:sz w:val="28"/>
                <w:szCs w:val="28"/>
              </w:rPr>
              <w:t>Акти місцевих органів виконавчої влади/органів місцевого самоврядування</w:t>
            </w:r>
          </w:p>
        </w:tc>
        <w:tc>
          <w:tcPr>
            <w:tcW w:w="6603" w:type="dxa"/>
            <w:gridSpan w:val="2"/>
            <w:tcBorders>
              <w:bottom w:val="single" w:sz="4" w:space="0" w:color="auto"/>
            </w:tcBorders>
          </w:tcPr>
          <w:p w:rsidR="00221A32" w:rsidRPr="00C64B23" w:rsidRDefault="00221A32" w:rsidP="00FE0D75">
            <w:pPr>
              <w:jc w:val="center"/>
              <w:rPr>
                <w:sz w:val="28"/>
                <w:szCs w:val="28"/>
              </w:rPr>
            </w:pPr>
          </w:p>
        </w:tc>
      </w:tr>
      <w:tr w:rsidR="00221A32" w:rsidRPr="004A2FB1" w:rsidTr="00FE0D75">
        <w:tc>
          <w:tcPr>
            <w:tcW w:w="817" w:type="dxa"/>
            <w:tcBorders>
              <w:right w:val="nil"/>
            </w:tcBorders>
          </w:tcPr>
          <w:p w:rsidR="00221A32" w:rsidRPr="00C64B23" w:rsidRDefault="00221A32" w:rsidP="00FE0D75">
            <w:pPr>
              <w:jc w:val="center"/>
              <w:rPr>
                <w:sz w:val="28"/>
                <w:szCs w:val="28"/>
              </w:rPr>
            </w:pPr>
          </w:p>
        </w:tc>
        <w:tc>
          <w:tcPr>
            <w:tcW w:w="425" w:type="dxa"/>
            <w:gridSpan w:val="2"/>
            <w:tcBorders>
              <w:left w:val="nil"/>
              <w:right w:val="nil"/>
            </w:tcBorders>
          </w:tcPr>
          <w:p w:rsidR="00221A32" w:rsidRPr="00C64B23" w:rsidRDefault="00221A32" w:rsidP="00FE0D75">
            <w:pPr>
              <w:jc w:val="center"/>
              <w:rPr>
                <w:sz w:val="28"/>
                <w:szCs w:val="28"/>
              </w:rPr>
            </w:pPr>
          </w:p>
        </w:tc>
        <w:tc>
          <w:tcPr>
            <w:tcW w:w="8329" w:type="dxa"/>
            <w:gridSpan w:val="3"/>
            <w:tcBorders>
              <w:left w:val="nil"/>
            </w:tcBorders>
          </w:tcPr>
          <w:p w:rsidR="00221A32" w:rsidRPr="00C64B23" w:rsidRDefault="00221A32" w:rsidP="00FE0D75">
            <w:pPr>
              <w:jc w:val="center"/>
              <w:rPr>
                <w:b/>
                <w:sz w:val="28"/>
                <w:szCs w:val="28"/>
              </w:rPr>
            </w:pPr>
            <w:r w:rsidRPr="00C64B23">
              <w:rPr>
                <w:b/>
                <w:sz w:val="28"/>
                <w:szCs w:val="28"/>
              </w:rPr>
              <w:t>Умови отримання адміністративної послуги</w:t>
            </w:r>
          </w:p>
        </w:tc>
      </w:tr>
      <w:tr w:rsidR="00221A32" w:rsidRPr="004A2FB1" w:rsidTr="00FE0D75">
        <w:tc>
          <w:tcPr>
            <w:tcW w:w="817" w:type="dxa"/>
          </w:tcPr>
          <w:p w:rsidR="00221A32" w:rsidRPr="00C64B23" w:rsidRDefault="00221A32" w:rsidP="00FE0D75">
            <w:pPr>
              <w:jc w:val="center"/>
              <w:rPr>
                <w:sz w:val="28"/>
                <w:szCs w:val="28"/>
              </w:rPr>
            </w:pPr>
            <w:r w:rsidRPr="00C64B23">
              <w:rPr>
                <w:sz w:val="28"/>
                <w:szCs w:val="28"/>
              </w:rPr>
              <w:t>8</w:t>
            </w:r>
          </w:p>
        </w:tc>
        <w:tc>
          <w:tcPr>
            <w:tcW w:w="2151" w:type="dxa"/>
            <w:gridSpan w:val="3"/>
          </w:tcPr>
          <w:p w:rsidR="00221A32" w:rsidRPr="00C64B23" w:rsidRDefault="00221A32" w:rsidP="00FE0D75">
            <w:pPr>
              <w:jc w:val="center"/>
              <w:rPr>
                <w:sz w:val="28"/>
                <w:szCs w:val="28"/>
              </w:rPr>
            </w:pPr>
            <w:r w:rsidRPr="00C64B23">
              <w:rPr>
                <w:sz w:val="28"/>
                <w:szCs w:val="28"/>
              </w:rPr>
              <w:t>Підстава для одержання адміністративної послуги</w:t>
            </w:r>
          </w:p>
        </w:tc>
        <w:tc>
          <w:tcPr>
            <w:tcW w:w="6603" w:type="dxa"/>
            <w:gridSpan w:val="2"/>
          </w:tcPr>
          <w:p w:rsidR="00221A32" w:rsidRPr="00C64B23" w:rsidRDefault="00221A32" w:rsidP="00FE0D75">
            <w:pPr>
              <w:jc w:val="center"/>
              <w:rPr>
                <w:sz w:val="28"/>
                <w:szCs w:val="28"/>
              </w:rPr>
            </w:pPr>
            <w:r w:rsidRPr="00C64B23">
              <w:rPr>
                <w:sz w:val="28"/>
                <w:szCs w:val="28"/>
              </w:rPr>
              <w:t>Заява фізичної особи/законного представника/представника на підставі довіреності, посвідченої в установленому законом порядку, за встановленою формою</w:t>
            </w:r>
          </w:p>
        </w:tc>
      </w:tr>
      <w:tr w:rsidR="00221A32" w:rsidRPr="004A2FB1" w:rsidTr="00FE0D75">
        <w:tc>
          <w:tcPr>
            <w:tcW w:w="817" w:type="dxa"/>
          </w:tcPr>
          <w:p w:rsidR="00221A32" w:rsidRPr="00C64B23" w:rsidRDefault="00221A32" w:rsidP="00FE0D75">
            <w:pPr>
              <w:jc w:val="center"/>
              <w:rPr>
                <w:sz w:val="28"/>
                <w:szCs w:val="28"/>
              </w:rPr>
            </w:pPr>
            <w:r w:rsidRPr="00C64B23">
              <w:rPr>
                <w:sz w:val="28"/>
                <w:szCs w:val="28"/>
              </w:rPr>
              <w:t>9</w:t>
            </w:r>
          </w:p>
        </w:tc>
        <w:tc>
          <w:tcPr>
            <w:tcW w:w="2151" w:type="dxa"/>
            <w:gridSpan w:val="3"/>
          </w:tcPr>
          <w:p w:rsidR="00221A32" w:rsidRPr="00C64B23" w:rsidRDefault="00221A32" w:rsidP="00FE0D75">
            <w:pPr>
              <w:jc w:val="center"/>
              <w:rPr>
                <w:sz w:val="28"/>
                <w:szCs w:val="28"/>
              </w:rPr>
            </w:pPr>
            <w:r w:rsidRPr="00C64B23">
              <w:rPr>
                <w:sz w:val="28"/>
                <w:szCs w:val="28"/>
              </w:rPr>
              <w:t>Вичерпний перелік документів необхідних для отримання адміністративної послуги</w:t>
            </w:r>
          </w:p>
        </w:tc>
        <w:tc>
          <w:tcPr>
            <w:tcW w:w="6603" w:type="dxa"/>
            <w:gridSpan w:val="2"/>
          </w:tcPr>
          <w:p w:rsidR="00221A32" w:rsidRPr="00C64B23" w:rsidRDefault="00221A32" w:rsidP="00FE0D75">
            <w:pPr>
              <w:jc w:val="center"/>
              <w:rPr>
                <w:b/>
                <w:sz w:val="28"/>
                <w:szCs w:val="28"/>
              </w:rPr>
            </w:pPr>
            <w:r w:rsidRPr="00C64B23">
              <w:rPr>
                <w:b/>
                <w:sz w:val="28"/>
                <w:szCs w:val="28"/>
              </w:rPr>
              <w:t>Реєстрація місця проживання/перебування</w:t>
            </w:r>
          </w:p>
          <w:p w:rsidR="00221A32" w:rsidRPr="00C64B23" w:rsidRDefault="00221A32" w:rsidP="00FE0D75">
            <w:pPr>
              <w:jc w:val="center"/>
              <w:rPr>
                <w:sz w:val="28"/>
                <w:szCs w:val="28"/>
              </w:rPr>
            </w:pPr>
            <w:r w:rsidRPr="00C64B23">
              <w:rPr>
                <w:sz w:val="28"/>
                <w:szCs w:val="28"/>
              </w:rPr>
              <w:t>Для реєстрації місця проживання особа або її представник подає:</w:t>
            </w:r>
          </w:p>
          <w:p w:rsidR="00221A32" w:rsidRPr="00C64B23" w:rsidRDefault="00221A32" w:rsidP="00221A32">
            <w:pPr>
              <w:pStyle w:val="a3"/>
              <w:numPr>
                <w:ilvl w:val="0"/>
                <w:numId w:val="1"/>
              </w:numPr>
              <w:contextualSpacing/>
              <w:rPr>
                <w:sz w:val="28"/>
                <w:szCs w:val="28"/>
              </w:rPr>
            </w:pPr>
            <w:r w:rsidRPr="00C64B23">
              <w:rPr>
                <w:sz w:val="28"/>
                <w:szCs w:val="28"/>
              </w:rPr>
              <w:t>Заяву за формами, наведеними відповідно у додатках 6, 7 або 8 до Правил реєстрації місця проживання;</w:t>
            </w:r>
          </w:p>
          <w:p w:rsidR="00221A32" w:rsidRPr="00C64B23" w:rsidRDefault="00221A32" w:rsidP="00221A32">
            <w:pPr>
              <w:pStyle w:val="a3"/>
              <w:numPr>
                <w:ilvl w:val="0"/>
                <w:numId w:val="1"/>
              </w:numPr>
              <w:contextualSpacing/>
              <w:rPr>
                <w:sz w:val="28"/>
                <w:szCs w:val="28"/>
              </w:rPr>
            </w:pPr>
            <w:r w:rsidRPr="00C64B23">
              <w:rPr>
                <w:sz w:val="28"/>
                <w:szCs w:val="28"/>
              </w:rPr>
              <w:t>Документи до якого вносяться відомості про місце проживання (паспорт громадянина України, тимчасове посвідчення громадянина України, посвідка на постійне проживання, посвідка на тимчасове проживання, посвідка біженця, посвідчення особи, яка потребує додаткового захисту, посвідчення особи, якій надано тимчасовий захист).</w:t>
            </w:r>
          </w:p>
          <w:p w:rsidR="00221A32" w:rsidRPr="00C64B23" w:rsidRDefault="00221A32" w:rsidP="00FE0D75">
            <w:pPr>
              <w:rPr>
                <w:sz w:val="28"/>
                <w:szCs w:val="28"/>
              </w:rPr>
            </w:pPr>
            <w:r w:rsidRPr="00C64B23">
              <w:rPr>
                <w:sz w:val="28"/>
                <w:szCs w:val="28"/>
              </w:rPr>
              <w:t xml:space="preserve">               Документ, до якого вносяться відомості про місце перебування (довідка про звернення за захистом в Україні).</w:t>
            </w:r>
          </w:p>
          <w:p w:rsidR="00221A32" w:rsidRPr="00C64B23" w:rsidRDefault="00221A32" w:rsidP="00221A32">
            <w:pPr>
              <w:pStyle w:val="a3"/>
              <w:numPr>
                <w:ilvl w:val="0"/>
                <w:numId w:val="1"/>
              </w:numPr>
              <w:contextualSpacing/>
              <w:rPr>
                <w:sz w:val="28"/>
                <w:szCs w:val="28"/>
              </w:rPr>
            </w:pPr>
            <w:r w:rsidRPr="00C64B23">
              <w:rPr>
                <w:sz w:val="28"/>
                <w:szCs w:val="28"/>
              </w:rPr>
              <w:t>Свідоцтво про народження (для осіб, що не досягли 16-річного віку;</w:t>
            </w:r>
          </w:p>
          <w:p w:rsidR="00221A32" w:rsidRPr="00C64B23" w:rsidRDefault="00221A32" w:rsidP="00221A32">
            <w:pPr>
              <w:pStyle w:val="a3"/>
              <w:numPr>
                <w:ilvl w:val="0"/>
                <w:numId w:val="1"/>
              </w:numPr>
              <w:contextualSpacing/>
              <w:rPr>
                <w:sz w:val="28"/>
                <w:szCs w:val="28"/>
              </w:rPr>
            </w:pPr>
            <w:r w:rsidRPr="00C64B23">
              <w:rPr>
                <w:sz w:val="28"/>
                <w:szCs w:val="28"/>
              </w:rPr>
              <w:t>Квитанцію про сплату адміністративного збору або роздруковану квитанцію з використанням програмного продукту «</w:t>
            </w:r>
            <w:proofErr w:type="spellStart"/>
            <w:r w:rsidRPr="00C64B23">
              <w:rPr>
                <w:sz w:val="28"/>
                <w:szCs w:val="28"/>
              </w:rPr>
              <w:t>check</w:t>
            </w:r>
            <w:proofErr w:type="spellEnd"/>
            <w:r w:rsidRPr="00C64B23">
              <w:rPr>
                <w:sz w:val="28"/>
                <w:szCs w:val="28"/>
              </w:rPr>
              <w:t>» або інформацію (реквізити платежу) про сплату адміністративного в будь-якій формі (у разі реєстрації місця проживання одночасно із зняттям з попереднього місця проживання адміністративний збір стягується лише за одну послугу).</w:t>
            </w:r>
          </w:p>
          <w:p w:rsidR="00221A32" w:rsidRPr="00C64B23" w:rsidRDefault="00221A32" w:rsidP="00FE0D75">
            <w:pPr>
              <w:jc w:val="both"/>
              <w:rPr>
                <w:sz w:val="28"/>
                <w:szCs w:val="28"/>
              </w:rPr>
            </w:pPr>
            <w:r w:rsidRPr="00C64B23">
              <w:rPr>
                <w:sz w:val="28"/>
                <w:szCs w:val="28"/>
              </w:rPr>
              <w:t xml:space="preserve">               У разі здійснення реєстрації місця проживання новонародженої дитини  або реєстрація місця проживання дитини віком до 14 років в електронній формі відповідно до Порядку надання комплексної послуги «</w:t>
            </w:r>
            <w:proofErr w:type="spellStart"/>
            <w:r w:rsidRPr="00C64B23">
              <w:rPr>
                <w:sz w:val="28"/>
                <w:szCs w:val="28"/>
              </w:rPr>
              <w:t>єМалятко</w:t>
            </w:r>
            <w:proofErr w:type="spellEnd"/>
            <w:r w:rsidRPr="00C64B23">
              <w:rPr>
                <w:sz w:val="28"/>
                <w:szCs w:val="28"/>
              </w:rPr>
              <w:t>», затвердженого постановою Кабінету Міністрів України від 10 липня 2019 року №691и «Про реалізацію експериментального проекту щодо створення умов для реалізації прав дитини», сплата адміністративного збору фіксується в інформаційно-телекомунікаційній системі органу реєстрації, через яку подавалася заява в електронній формі.</w:t>
            </w:r>
          </w:p>
          <w:p w:rsidR="00221A32" w:rsidRPr="00C64B23" w:rsidRDefault="00221A32" w:rsidP="00221A32">
            <w:pPr>
              <w:pStyle w:val="a3"/>
              <w:numPr>
                <w:ilvl w:val="0"/>
                <w:numId w:val="1"/>
              </w:numPr>
              <w:contextualSpacing/>
              <w:rPr>
                <w:sz w:val="28"/>
                <w:szCs w:val="28"/>
              </w:rPr>
            </w:pPr>
            <w:r w:rsidRPr="00C64B23">
              <w:rPr>
                <w:sz w:val="28"/>
                <w:szCs w:val="28"/>
              </w:rPr>
              <w:t>Документи, що підтверджують:</w:t>
            </w:r>
          </w:p>
          <w:p w:rsidR="00221A32" w:rsidRPr="00C64B23" w:rsidRDefault="00221A32" w:rsidP="00FE0D75">
            <w:pPr>
              <w:jc w:val="both"/>
              <w:rPr>
                <w:sz w:val="28"/>
                <w:szCs w:val="28"/>
              </w:rPr>
            </w:pPr>
            <w:r w:rsidRPr="00C64B23">
              <w:rPr>
                <w:sz w:val="28"/>
                <w:szCs w:val="28"/>
              </w:rPr>
              <w:t xml:space="preserve">        право на проживання в житлі – ордер, свідоцтво про права власності, договір найму (піднайму, оренди), рішення суду, яке набрало законної сили, про надання особі права на вселення до житлового приміщення, визнання права користування житловим приміщенням або права власності на нього, права на реєстрацію місця проживання або інші документи. У разі відсутності зазначених документів реєстрація особи здійснюється за згодою власника/співвласників житла, наймача та членів його сім’ї на реєстрацію місця проживання (зазначені документи або згода не вимагаються при реєстрації місця проживання неповнолітніх за </w:t>
            </w:r>
            <w:proofErr w:type="spellStart"/>
            <w:r w:rsidRPr="00C64B23">
              <w:rPr>
                <w:sz w:val="28"/>
                <w:szCs w:val="28"/>
              </w:rPr>
              <w:t>адресою</w:t>
            </w:r>
            <w:proofErr w:type="spellEnd"/>
            <w:r w:rsidRPr="00C64B23">
              <w:rPr>
                <w:sz w:val="28"/>
                <w:szCs w:val="28"/>
              </w:rPr>
              <w:t xml:space="preserve"> реєстрації місця проживання батьків/одного з батьків або законного представника/представників);</w:t>
            </w:r>
          </w:p>
          <w:p w:rsidR="00221A32" w:rsidRPr="00C64B23" w:rsidRDefault="00221A32" w:rsidP="00FE0D75">
            <w:pPr>
              <w:jc w:val="both"/>
              <w:rPr>
                <w:sz w:val="28"/>
                <w:szCs w:val="28"/>
              </w:rPr>
            </w:pPr>
            <w:r w:rsidRPr="00C64B23">
              <w:rPr>
                <w:sz w:val="28"/>
                <w:szCs w:val="28"/>
              </w:rPr>
              <w:t xml:space="preserve">          право на перебування або взяття на облік у спеціалізованій соціальній установі, закладі соціального обслуговування та соціального захисту особи – довідка про прийняття на обслуговування в спеціалізованій соціальній установі, закладі соціального обслуговування та соціального захисту особи за формою, згідно з додатком 9, копія посвідчення про взяття на облік бездомної особи, форма якого затверджується </w:t>
            </w:r>
            <w:proofErr w:type="spellStart"/>
            <w:r w:rsidRPr="00C64B23">
              <w:rPr>
                <w:sz w:val="28"/>
                <w:szCs w:val="28"/>
              </w:rPr>
              <w:t>Мінсоцполітики</w:t>
            </w:r>
            <w:proofErr w:type="spellEnd"/>
            <w:r w:rsidRPr="00C64B23">
              <w:rPr>
                <w:sz w:val="28"/>
                <w:szCs w:val="28"/>
              </w:rPr>
              <w:t xml:space="preserve"> (для осіб, які перебувають на обліку у цих установах або закладах);</w:t>
            </w:r>
          </w:p>
          <w:p w:rsidR="00221A32" w:rsidRPr="00C64B23" w:rsidRDefault="00221A32" w:rsidP="00FE0D75">
            <w:pPr>
              <w:jc w:val="both"/>
              <w:rPr>
                <w:sz w:val="28"/>
                <w:szCs w:val="28"/>
              </w:rPr>
            </w:pPr>
            <w:r w:rsidRPr="00C64B23">
              <w:rPr>
                <w:sz w:val="28"/>
                <w:szCs w:val="28"/>
              </w:rPr>
              <w:t xml:space="preserve">         проходження служби у військовій частині, адреса якої зазначається під час реєстрації, - довідка про проходження служби у військовій частині, видана командиром військової частини за формою згідно з додатком 10 до Правил реєстрації місця проживання (для військовослужбовців строкової служби);</w:t>
            </w:r>
          </w:p>
          <w:p w:rsidR="00221A32" w:rsidRPr="00C64B23" w:rsidRDefault="00221A32" w:rsidP="00221A32">
            <w:pPr>
              <w:pStyle w:val="a3"/>
              <w:numPr>
                <w:ilvl w:val="0"/>
                <w:numId w:val="1"/>
              </w:numPr>
              <w:contextualSpacing/>
              <w:rPr>
                <w:sz w:val="28"/>
                <w:szCs w:val="28"/>
              </w:rPr>
            </w:pPr>
            <w:r w:rsidRPr="00C64B23">
              <w:rPr>
                <w:sz w:val="28"/>
                <w:szCs w:val="28"/>
              </w:rPr>
              <w:t>Військовий квиток або посвідчення про приписку (для громадян, які підлягають взяттю на військовий облік або перебувають на військовому обліку);</w:t>
            </w:r>
          </w:p>
          <w:p w:rsidR="00221A32" w:rsidRPr="00C64B23" w:rsidRDefault="00221A32" w:rsidP="00221A32">
            <w:pPr>
              <w:pStyle w:val="a3"/>
              <w:numPr>
                <w:ilvl w:val="0"/>
                <w:numId w:val="1"/>
              </w:numPr>
              <w:contextualSpacing/>
              <w:rPr>
                <w:sz w:val="28"/>
                <w:szCs w:val="28"/>
              </w:rPr>
            </w:pPr>
            <w:r w:rsidRPr="00C64B23">
              <w:rPr>
                <w:sz w:val="28"/>
                <w:szCs w:val="28"/>
              </w:rPr>
              <w:t>Заяву про зняття особи з реєстрації місця проживання за формою  згідно з додатком 11 до Правил реєстрації місця проживання з одночасним знаттям з реєстрації попереднього місця проживання).</w:t>
            </w:r>
          </w:p>
          <w:p w:rsidR="00221A32" w:rsidRPr="00C64B23" w:rsidRDefault="00221A32" w:rsidP="00FE0D75">
            <w:pPr>
              <w:rPr>
                <w:sz w:val="28"/>
                <w:szCs w:val="28"/>
              </w:rPr>
            </w:pPr>
            <w:r w:rsidRPr="00C64B23">
              <w:rPr>
                <w:sz w:val="28"/>
                <w:szCs w:val="28"/>
              </w:rPr>
              <w:t xml:space="preserve">         У разі подання заяви представником особи додатково подаються:</w:t>
            </w:r>
          </w:p>
          <w:p w:rsidR="00221A32" w:rsidRPr="00C64B23" w:rsidRDefault="00221A32" w:rsidP="00FE0D75">
            <w:pPr>
              <w:rPr>
                <w:sz w:val="28"/>
                <w:szCs w:val="28"/>
              </w:rPr>
            </w:pPr>
            <w:r w:rsidRPr="00C64B23">
              <w:rPr>
                <w:sz w:val="28"/>
                <w:szCs w:val="28"/>
              </w:rPr>
              <w:t xml:space="preserve">          документ, що посвідчує особу представника;</w:t>
            </w:r>
          </w:p>
          <w:p w:rsidR="00221A32" w:rsidRPr="00C64B23" w:rsidRDefault="00221A32" w:rsidP="00FE0D75">
            <w:pPr>
              <w:jc w:val="both"/>
              <w:rPr>
                <w:sz w:val="28"/>
                <w:szCs w:val="28"/>
              </w:rPr>
            </w:pPr>
            <w:r w:rsidRPr="00C64B23">
              <w:rPr>
                <w:sz w:val="28"/>
                <w:szCs w:val="28"/>
              </w:rPr>
              <w:t xml:space="preserve">          документ, що підтверджує повноваження особи, як представника, крім випадків коли заява подається законними представниками малолітньої дитини – батьками (</w:t>
            </w:r>
            <w:proofErr w:type="spellStart"/>
            <w:r w:rsidRPr="00C64B23">
              <w:rPr>
                <w:sz w:val="28"/>
                <w:szCs w:val="28"/>
              </w:rPr>
              <w:t>усиновлювачами</w:t>
            </w:r>
            <w:proofErr w:type="spellEnd"/>
            <w:r w:rsidRPr="00C64B23">
              <w:rPr>
                <w:sz w:val="28"/>
                <w:szCs w:val="28"/>
              </w:rPr>
              <w:t>).</w:t>
            </w:r>
          </w:p>
          <w:p w:rsidR="00221A32" w:rsidRPr="00C64B23" w:rsidRDefault="00221A32" w:rsidP="00FE0D75">
            <w:pPr>
              <w:jc w:val="both"/>
              <w:rPr>
                <w:sz w:val="28"/>
                <w:szCs w:val="28"/>
              </w:rPr>
            </w:pPr>
            <w:r w:rsidRPr="00C64B23">
              <w:rPr>
                <w:sz w:val="28"/>
                <w:szCs w:val="28"/>
              </w:rPr>
              <w:t xml:space="preserve">          Реєстрація місця проживання особи за заявою законного представника здійснюється за згодою інших </w:t>
            </w:r>
            <w:proofErr w:type="spellStart"/>
            <w:r w:rsidRPr="00C64B23">
              <w:rPr>
                <w:sz w:val="28"/>
                <w:szCs w:val="28"/>
              </w:rPr>
              <w:t>інших</w:t>
            </w:r>
            <w:proofErr w:type="spellEnd"/>
            <w:r w:rsidRPr="00C64B23">
              <w:rPr>
                <w:sz w:val="28"/>
                <w:szCs w:val="28"/>
              </w:rPr>
              <w:t xml:space="preserve"> законних представників.  </w:t>
            </w:r>
          </w:p>
          <w:p w:rsidR="00221A32" w:rsidRPr="00C64B23" w:rsidRDefault="00221A32" w:rsidP="00FE0D75">
            <w:pPr>
              <w:jc w:val="both"/>
              <w:rPr>
                <w:sz w:val="28"/>
                <w:szCs w:val="28"/>
              </w:rPr>
            </w:pPr>
            <w:r w:rsidRPr="00C64B23">
              <w:rPr>
                <w:sz w:val="28"/>
                <w:szCs w:val="28"/>
              </w:rPr>
              <w:t xml:space="preserve">          У разі реєстрації місця проживання батьків за різними адресами місце проживання дитини, яка не досягла 14 років, реєструється разом з одним із батьків за письмовою згодою другого з батьків в присутності особи, яка приймає заяву, або на підставі засвідченої в установленому порядку письмової згоди  другого з батьків (крім випадків, коли місце проживання дитини визначено відповідним рішенням суду або рішенням органу опіки та піклування).</w:t>
            </w:r>
          </w:p>
          <w:p w:rsidR="00221A32" w:rsidRPr="00C64B23" w:rsidRDefault="00221A32" w:rsidP="00FE0D75">
            <w:pPr>
              <w:jc w:val="both"/>
              <w:rPr>
                <w:sz w:val="28"/>
                <w:szCs w:val="28"/>
              </w:rPr>
            </w:pPr>
            <w:r w:rsidRPr="00C64B23">
              <w:rPr>
                <w:sz w:val="28"/>
                <w:szCs w:val="28"/>
              </w:rPr>
              <w:t xml:space="preserve">        Реєстрація місця  проживання новонародженої дитини відповідно до Порядку надання комплексної послуги «</w:t>
            </w:r>
            <w:proofErr w:type="spellStart"/>
            <w:r w:rsidRPr="00C64B23">
              <w:rPr>
                <w:sz w:val="28"/>
                <w:szCs w:val="28"/>
              </w:rPr>
              <w:t>єМалятко</w:t>
            </w:r>
            <w:proofErr w:type="spellEnd"/>
            <w:r w:rsidRPr="00C64B23">
              <w:rPr>
                <w:sz w:val="28"/>
                <w:szCs w:val="28"/>
              </w:rPr>
              <w:t>», затвердженого постановою Кабінету Міністрів України від 10 липня 2019 року № 691 «Про реалізацію експериментального проекту щодо створення сприятливих умов для реалізації прав дитини», здійснюється виключно на підставі відомостей, отриманих в порядку інформаційної взаємодії з Державним реєстром актів цивільного стану громадян.</w:t>
            </w:r>
          </w:p>
          <w:p w:rsidR="00221A32" w:rsidRPr="00C64B23" w:rsidRDefault="00221A32" w:rsidP="00FE0D75">
            <w:pPr>
              <w:jc w:val="both"/>
              <w:rPr>
                <w:sz w:val="28"/>
                <w:szCs w:val="28"/>
              </w:rPr>
            </w:pPr>
            <w:r w:rsidRPr="00C64B23">
              <w:rPr>
                <w:sz w:val="28"/>
                <w:szCs w:val="28"/>
              </w:rPr>
              <w:t xml:space="preserve">       Місце проживання дитини віком до 14 років, відповідно до Порядку надання комплексної послуги «</w:t>
            </w:r>
            <w:proofErr w:type="spellStart"/>
            <w:r w:rsidRPr="00C64B23">
              <w:rPr>
                <w:sz w:val="28"/>
                <w:szCs w:val="28"/>
              </w:rPr>
              <w:t>єМалятко</w:t>
            </w:r>
            <w:proofErr w:type="spellEnd"/>
            <w:r w:rsidRPr="00C64B23">
              <w:rPr>
                <w:sz w:val="28"/>
                <w:szCs w:val="28"/>
              </w:rPr>
              <w:t>» затвердженого постановою Кабінету Міністрів України від 10 липня 2019 року №691 «Про реалізацію експериментального проекту щодо створення сприятливих умов для реалізації прав дитини», може бути зареєстровано за заявою батьків чи одного з них, поданою в електронній формі з використанням кваліфікованого електронного підпису через інформаційно-телекомунікаційну систему органу реєстрації, яка забезпечує функціонування реєстру територіальної громади.</w:t>
            </w:r>
          </w:p>
          <w:p w:rsidR="00221A32" w:rsidRPr="00C64B23" w:rsidRDefault="00221A32" w:rsidP="00FE0D75">
            <w:pPr>
              <w:jc w:val="both"/>
              <w:rPr>
                <w:sz w:val="28"/>
                <w:szCs w:val="28"/>
              </w:rPr>
            </w:pPr>
            <w:r w:rsidRPr="00C64B23">
              <w:rPr>
                <w:sz w:val="28"/>
                <w:szCs w:val="28"/>
              </w:rPr>
              <w:t xml:space="preserve">        Реєстрація місця проживання дитини віком до 14 років в електронній формі здійснюється виключно за умови, що така реєстрація здійснюється за наявним у реєстрі територіальної громади зареєстрованим місцем проживання батьків чи одного з них.</w:t>
            </w:r>
          </w:p>
          <w:p w:rsidR="00221A32" w:rsidRPr="00C64B23" w:rsidRDefault="00221A32" w:rsidP="00FE0D75">
            <w:pPr>
              <w:jc w:val="both"/>
              <w:rPr>
                <w:sz w:val="28"/>
                <w:szCs w:val="28"/>
              </w:rPr>
            </w:pPr>
            <w:r w:rsidRPr="00C64B23">
              <w:rPr>
                <w:sz w:val="28"/>
                <w:szCs w:val="28"/>
              </w:rPr>
              <w:t xml:space="preserve">        Реєстрація місця проживання дитини віком до 14 років в електронній формі здійснюється виключно на підставі заяви, поданої в електронній формі, без подання інших документів, визначених Правилами реєстрації місця проживання.</w:t>
            </w:r>
          </w:p>
          <w:p w:rsidR="00221A32" w:rsidRPr="00C64B23" w:rsidRDefault="00221A32" w:rsidP="00FE0D75">
            <w:pPr>
              <w:jc w:val="both"/>
              <w:rPr>
                <w:sz w:val="28"/>
                <w:szCs w:val="28"/>
              </w:rPr>
            </w:pPr>
            <w:r w:rsidRPr="00C64B23">
              <w:rPr>
                <w:sz w:val="28"/>
                <w:szCs w:val="28"/>
              </w:rPr>
              <w:t xml:space="preserve">       У разі реєстрації місця проживання батьків за різними адресами згода батьків на реєстрацію місця проживання дитини віком до 14 років підтверджується їх кваліфікованими електронними підписами або засвідчується кваліфікованим електронним підписом нотаріуса.</w:t>
            </w:r>
          </w:p>
          <w:p w:rsidR="00221A32" w:rsidRPr="00C64B23" w:rsidRDefault="00221A32" w:rsidP="00FE0D75">
            <w:pPr>
              <w:jc w:val="both"/>
              <w:rPr>
                <w:sz w:val="28"/>
                <w:szCs w:val="28"/>
              </w:rPr>
            </w:pPr>
            <w:r w:rsidRPr="00C64B23">
              <w:rPr>
                <w:sz w:val="28"/>
                <w:szCs w:val="28"/>
              </w:rPr>
              <w:t xml:space="preserve">       Відомості щодо прізвища, імені, по батькові (за наявності) дитини, батьків чи одного х них, номера та серії свідоцтва про народження дитини, зазначені в заяві, перевіряються на відповідність даним Державного реєстру акту цивільного стану громадян через інформаційно-телекомунікаційну систему ДМС.</w:t>
            </w:r>
          </w:p>
          <w:p w:rsidR="00221A32" w:rsidRPr="00C64B23" w:rsidRDefault="00221A32" w:rsidP="00FE0D75">
            <w:pPr>
              <w:jc w:val="both"/>
              <w:rPr>
                <w:sz w:val="28"/>
                <w:szCs w:val="28"/>
              </w:rPr>
            </w:pPr>
            <w:r w:rsidRPr="00C64B23">
              <w:rPr>
                <w:sz w:val="28"/>
                <w:szCs w:val="28"/>
              </w:rPr>
              <w:t xml:space="preserve">       Відповідальність за достовірність відомостей, що містяться в заяві, несе заявник, якщо інше не встановлено судом.</w:t>
            </w:r>
          </w:p>
        </w:tc>
      </w:tr>
      <w:tr w:rsidR="00221A32" w:rsidRPr="004A2FB1" w:rsidTr="00FE0D75">
        <w:tc>
          <w:tcPr>
            <w:tcW w:w="817" w:type="dxa"/>
          </w:tcPr>
          <w:p w:rsidR="00221A32" w:rsidRPr="00C64B23" w:rsidRDefault="00221A32" w:rsidP="00FE0D75">
            <w:pPr>
              <w:jc w:val="center"/>
              <w:rPr>
                <w:sz w:val="28"/>
                <w:szCs w:val="28"/>
              </w:rPr>
            </w:pPr>
            <w:r w:rsidRPr="00C64B23">
              <w:rPr>
                <w:sz w:val="28"/>
                <w:szCs w:val="28"/>
              </w:rPr>
              <w:t>10</w:t>
            </w:r>
          </w:p>
        </w:tc>
        <w:tc>
          <w:tcPr>
            <w:tcW w:w="2151" w:type="dxa"/>
            <w:gridSpan w:val="3"/>
          </w:tcPr>
          <w:p w:rsidR="00221A32" w:rsidRPr="00C64B23" w:rsidRDefault="00221A32" w:rsidP="00FE0D75">
            <w:pPr>
              <w:jc w:val="center"/>
              <w:rPr>
                <w:sz w:val="28"/>
                <w:szCs w:val="28"/>
              </w:rPr>
            </w:pPr>
            <w:r w:rsidRPr="00C64B23">
              <w:rPr>
                <w:sz w:val="28"/>
                <w:szCs w:val="28"/>
              </w:rPr>
              <w:t>Порядок та спосіб подання документів, необхідних для отримання адміністративної послуги</w:t>
            </w:r>
          </w:p>
        </w:tc>
        <w:tc>
          <w:tcPr>
            <w:tcW w:w="6603" w:type="dxa"/>
            <w:gridSpan w:val="2"/>
          </w:tcPr>
          <w:p w:rsidR="00221A32" w:rsidRPr="00C64B23" w:rsidRDefault="00221A32" w:rsidP="00FE0D75">
            <w:pPr>
              <w:jc w:val="both"/>
              <w:rPr>
                <w:sz w:val="28"/>
                <w:szCs w:val="28"/>
              </w:rPr>
            </w:pPr>
            <w:r w:rsidRPr="00C64B23">
              <w:rPr>
                <w:sz w:val="28"/>
                <w:szCs w:val="28"/>
              </w:rPr>
              <w:t xml:space="preserve">       Заявник для одержання адміністративної послуги звертається до органу (у тому числі через центр надання адміністративних послуг), повноваження якого поширюється на відповідну адміністративно-територіальну одиницю.</w:t>
            </w:r>
          </w:p>
        </w:tc>
      </w:tr>
      <w:tr w:rsidR="00221A32" w:rsidRPr="004A2FB1" w:rsidTr="00FE0D75">
        <w:tc>
          <w:tcPr>
            <w:tcW w:w="817" w:type="dxa"/>
          </w:tcPr>
          <w:p w:rsidR="00221A32" w:rsidRPr="00C64B23" w:rsidRDefault="00221A32" w:rsidP="00FE0D75">
            <w:pPr>
              <w:jc w:val="center"/>
              <w:rPr>
                <w:sz w:val="28"/>
                <w:szCs w:val="28"/>
              </w:rPr>
            </w:pPr>
            <w:r w:rsidRPr="00C64B23">
              <w:rPr>
                <w:sz w:val="28"/>
                <w:szCs w:val="28"/>
              </w:rPr>
              <w:t>11</w:t>
            </w:r>
          </w:p>
        </w:tc>
        <w:tc>
          <w:tcPr>
            <w:tcW w:w="2151" w:type="dxa"/>
            <w:gridSpan w:val="3"/>
          </w:tcPr>
          <w:p w:rsidR="00221A32" w:rsidRPr="00C64B23" w:rsidRDefault="00221A32" w:rsidP="00FE0D75">
            <w:pPr>
              <w:jc w:val="center"/>
              <w:rPr>
                <w:sz w:val="28"/>
                <w:szCs w:val="28"/>
              </w:rPr>
            </w:pPr>
            <w:r w:rsidRPr="00C64B23">
              <w:rPr>
                <w:sz w:val="28"/>
                <w:szCs w:val="28"/>
              </w:rPr>
              <w:t>Платність надання адміністративної послуги</w:t>
            </w:r>
          </w:p>
        </w:tc>
        <w:tc>
          <w:tcPr>
            <w:tcW w:w="6603" w:type="dxa"/>
            <w:gridSpan w:val="2"/>
          </w:tcPr>
          <w:p w:rsidR="00221A32" w:rsidRPr="00C64B23" w:rsidRDefault="00221A32" w:rsidP="00FE0D75">
            <w:pPr>
              <w:jc w:val="both"/>
              <w:rPr>
                <w:sz w:val="28"/>
                <w:szCs w:val="28"/>
              </w:rPr>
            </w:pPr>
            <w:r w:rsidRPr="00C64B23">
              <w:rPr>
                <w:sz w:val="28"/>
                <w:szCs w:val="28"/>
              </w:rPr>
              <w:t xml:space="preserve">       Адміністративна послуга є платною.</w:t>
            </w:r>
          </w:p>
        </w:tc>
      </w:tr>
      <w:tr w:rsidR="00221A32" w:rsidRPr="004A2FB1" w:rsidTr="00FE0D75">
        <w:tc>
          <w:tcPr>
            <w:tcW w:w="817" w:type="dxa"/>
          </w:tcPr>
          <w:p w:rsidR="00221A32" w:rsidRPr="00C64B23" w:rsidRDefault="00221A32" w:rsidP="00FE0D75">
            <w:pPr>
              <w:jc w:val="center"/>
              <w:rPr>
                <w:sz w:val="28"/>
                <w:szCs w:val="28"/>
              </w:rPr>
            </w:pPr>
            <w:r w:rsidRPr="00C64B23">
              <w:rPr>
                <w:sz w:val="28"/>
                <w:szCs w:val="28"/>
              </w:rPr>
              <w:t>11.1</w:t>
            </w:r>
          </w:p>
        </w:tc>
        <w:tc>
          <w:tcPr>
            <w:tcW w:w="2151" w:type="dxa"/>
            <w:gridSpan w:val="3"/>
          </w:tcPr>
          <w:p w:rsidR="00221A32" w:rsidRPr="00C64B23" w:rsidRDefault="00221A32" w:rsidP="00FE0D75">
            <w:pPr>
              <w:jc w:val="center"/>
              <w:rPr>
                <w:sz w:val="28"/>
                <w:szCs w:val="28"/>
              </w:rPr>
            </w:pPr>
            <w:r w:rsidRPr="00C64B23">
              <w:rPr>
                <w:sz w:val="28"/>
                <w:szCs w:val="28"/>
              </w:rPr>
              <w:t>Нормативно-правові акти, на підставі яких стягується плата</w:t>
            </w:r>
          </w:p>
        </w:tc>
        <w:tc>
          <w:tcPr>
            <w:tcW w:w="6603" w:type="dxa"/>
            <w:gridSpan w:val="2"/>
          </w:tcPr>
          <w:p w:rsidR="00221A32" w:rsidRPr="00C64B23" w:rsidRDefault="00221A32" w:rsidP="00FE0D75">
            <w:pPr>
              <w:jc w:val="both"/>
              <w:rPr>
                <w:sz w:val="28"/>
                <w:szCs w:val="28"/>
              </w:rPr>
            </w:pPr>
            <w:r w:rsidRPr="00C64B23">
              <w:rPr>
                <w:sz w:val="28"/>
                <w:szCs w:val="28"/>
              </w:rPr>
              <w:t xml:space="preserve">      Закон України «Про свободу пересування та вільний вибір місця проживання в Україні»</w:t>
            </w:r>
          </w:p>
          <w:p w:rsidR="00221A32" w:rsidRPr="00C64B23" w:rsidRDefault="00221A32" w:rsidP="00FE0D75">
            <w:pPr>
              <w:jc w:val="both"/>
              <w:rPr>
                <w:sz w:val="28"/>
                <w:szCs w:val="28"/>
              </w:rPr>
            </w:pPr>
            <w:r w:rsidRPr="00C64B23">
              <w:rPr>
                <w:sz w:val="28"/>
                <w:szCs w:val="28"/>
              </w:rPr>
              <w:t xml:space="preserve">      Закон України «Про надання адміністративних послуг»</w:t>
            </w:r>
          </w:p>
          <w:p w:rsidR="00221A32" w:rsidRPr="00C64B23" w:rsidRDefault="00221A32" w:rsidP="00FE0D75">
            <w:pPr>
              <w:jc w:val="both"/>
              <w:rPr>
                <w:sz w:val="28"/>
                <w:szCs w:val="28"/>
              </w:rPr>
            </w:pPr>
            <w:r w:rsidRPr="00C64B23">
              <w:rPr>
                <w:sz w:val="28"/>
                <w:szCs w:val="28"/>
              </w:rPr>
              <w:t xml:space="preserve">      Закон України «Про внесення змін до деяких законодавчих актів України»</w:t>
            </w:r>
          </w:p>
        </w:tc>
      </w:tr>
      <w:tr w:rsidR="00221A32" w:rsidRPr="004A2FB1" w:rsidTr="00FE0D75">
        <w:tc>
          <w:tcPr>
            <w:tcW w:w="817" w:type="dxa"/>
          </w:tcPr>
          <w:p w:rsidR="00221A32" w:rsidRPr="00C64B23" w:rsidRDefault="00221A32" w:rsidP="00FE0D75">
            <w:pPr>
              <w:jc w:val="center"/>
              <w:rPr>
                <w:sz w:val="28"/>
                <w:szCs w:val="28"/>
              </w:rPr>
            </w:pPr>
            <w:r w:rsidRPr="00C64B23">
              <w:rPr>
                <w:sz w:val="28"/>
                <w:szCs w:val="28"/>
              </w:rPr>
              <w:t>11.2</w:t>
            </w:r>
          </w:p>
        </w:tc>
        <w:tc>
          <w:tcPr>
            <w:tcW w:w="2151" w:type="dxa"/>
            <w:gridSpan w:val="3"/>
          </w:tcPr>
          <w:p w:rsidR="00221A32" w:rsidRPr="00C64B23" w:rsidRDefault="00221A32" w:rsidP="00FE0D75">
            <w:pPr>
              <w:jc w:val="center"/>
              <w:rPr>
                <w:sz w:val="28"/>
                <w:szCs w:val="28"/>
              </w:rPr>
            </w:pPr>
            <w:r w:rsidRPr="00C64B23">
              <w:rPr>
                <w:sz w:val="28"/>
                <w:szCs w:val="28"/>
              </w:rPr>
              <w:t>Розмір та порядок внесення плати за адміністративну послугу</w:t>
            </w:r>
          </w:p>
        </w:tc>
        <w:tc>
          <w:tcPr>
            <w:tcW w:w="6603" w:type="dxa"/>
            <w:gridSpan w:val="2"/>
          </w:tcPr>
          <w:p w:rsidR="00221A32" w:rsidRPr="00C64B23" w:rsidRDefault="00221A32" w:rsidP="00FE0D75">
            <w:pPr>
              <w:jc w:val="both"/>
              <w:rPr>
                <w:sz w:val="28"/>
                <w:szCs w:val="28"/>
              </w:rPr>
            </w:pPr>
            <w:r w:rsidRPr="00C64B23">
              <w:rPr>
                <w:sz w:val="28"/>
                <w:szCs w:val="28"/>
              </w:rPr>
              <w:t xml:space="preserve">      За реєстрацію, зняття з реєстрації місця проживання сплачується адміністративний збір:</w:t>
            </w:r>
          </w:p>
          <w:p w:rsidR="00221A32" w:rsidRPr="00C64B23" w:rsidRDefault="00221A32" w:rsidP="00FE0D75">
            <w:pPr>
              <w:jc w:val="both"/>
              <w:rPr>
                <w:sz w:val="28"/>
                <w:szCs w:val="28"/>
              </w:rPr>
            </w:pPr>
            <w:r w:rsidRPr="00C64B23">
              <w:rPr>
                <w:sz w:val="28"/>
                <w:szCs w:val="28"/>
              </w:rPr>
              <w:t xml:space="preserve">      у разі звернення особи протягом встановленого Законом України «Про свободу пересування та вільний вибір місця проживання в Україні» строку – розмірі 0,00885 розміру мінімальної заробітної плати;</w:t>
            </w:r>
          </w:p>
          <w:p w:rsidR="00221A32" w:rsidRPr="00C64B23" w:rsidRDefault="00221A32" w:rsidP="00FE0D75">
            <w:pPr>
              <w:jc w:val="both"/>
              <w:rPr>
                <w:sz w:val="28"/>
                <w:szCs w:val="28"/>
              </w:rPr>
            </w:pPr>
            <w:r w:rsidRPr="00C64B23">
              <w:rPr>
                <w:sz w:val="28"/>
                <w:szCs w:val="28"/>
              </w:rPr>
              <w:t xml:space="preserve">     у разі звернення особи з порушенням встановленого цим Законом строку – у розмірі 0,0255 розміру мінімальної заробітної плати.</w:t>
            </w:r>
          </w:p>
          <w:p w:rsidR="00221A32" w:rsidRPr="00C64B23" w:rsidRDefault="00221A32" w:rsidP="00FE0D75">
            <w:pPr>
              <w:jc w:val="both"/>
              <w:rPr>
                <w:sz w:val="28"/>
                <w:szCs w:val="28"/>
              </w:rPr>
            </w:pPr>
            <w:r w:rsidRPr="00C64B23">
              <w:rPr>
                <w:sz w:val="28"/>
                <w:szCs w:val="28"/>
              </w:rPr>
              <w:t xml:space="preserve">     У разі реєстрації місця проживання одночасно із зняттям з попереднього місця проживання адміністративний збір стягується лише за одну адміністративну послугу та нараховується до місцевого бюджету за новим місцем проживання.</w:t>
            </w:r>
          </w:p>
          <w:p w:rsidR="00221A32" w:rsidRPr="00C64B23" w:rsidRDefault="00221A32" w:rsidP="00FE0D75">
            <w:pPr>
              <w:jc w:val="both"/>
              <w:rPr>
                <w:sz w:val="28"/>
                <w:szCs w:val="28"/>
              </w:rPr>
            </w:pPr>
            <w:r w:rsidRPr="00C64B23">
              <w:rPr>
                <w:sz w:val="28"/>
                <w:szCs w:val="28"/>
              </w:rPr>
              <w:t xml:space="preserve">      Відповідно до пункту 4 розділу ІІ «Прикінцеві та перехідні положення» Закону України» «Про внесення змін до деяких законодавчих актів України» від 06 грудня 2016 року №1774-</w:t>
            </w:r>
            <w:r w:rsidRPr="00C64B23">
              <w:rPr>
                <w:sz w:val="28"/>
                <w:szCs w:val="28"/>
                <w:lang w:val="en-US"/>
              </w:rPr>
              <w:t>VIII</w:t>
            </w:r>
            <w:r w:rsidRPr="00C64B23">
              <w:rPr>
                <w:sz w:val="28"/>
                <w:szCs w:val="28"/>
              </w:rPr>
              <w:t>, мінімальна заробітна плата після набрання чинності цим Законом не застосовується для розрахунку розміру плати за надання адміністративних послуг.</w:t>
            </w:r>
          </w:p>
          <w:p w:rsidR="00221A32" w:rsidRPr="00C64B23" w:rsidRDefault="00221A32" w:rsidP="00FE0D75">
            <w:pPr>
              <w:jc w:val="both"/>
              <w:rPr>
                <w:sz w:val="28"/>
                <w:szCs w:val="28"/>
              </w:rPr>
            </w:pPr>
            <w:r w:rsidRPr="00C64B23">
              <w:rPr>
                <w:sz w:val="28"/>
                <w:szCs w:val="28"/>
              </w:rPr>
              <w:t xml:space="preserve">       До внесення змін до законодавчих та інших нормативно-правових актів України щодо незастосування мінімальної заробітної плати для розрахунку розміру плати за надання адміністративних послуг вона застосовується у розмірі 1600гривень.</w:t>
            </w:r>
          </w:p>
        </w:tc>
      </w:tr>
      <w:tr w:rsidR="00221A32" w:rsidRPr="004A2FB1" w:rsidTr="00FE0D75">
        <w:tc>
          <w:tcPr>
            <w:tcW w:w="817" w:type="dxa"/>
          </w:tcPr>
          <w:p w:rsidR="00221A32" w:rsidRPr="00C64B23" w:rsidRDefault="00221A32" w:rsidP="00FE0D75">
            <w:pPr>
              <w:jc w:val="center"/>
              <w:rPr>
                <w:sz w:val="28"/>
                <w:szCs w:val="28"/>
              </w:rPr>
            </w:pPr>
            <w:r w:rsidRPr="00C64B23">
              <w:rPr>
                <w:sz w:val="28"/>
                <w:szCs w:val="28"/>
              </w:rPr>
              <w:t>11.3</w:t>
            </w:r>
          </w:p>
        </w:tc>
        <w:tc>
          <w:tcPr>
            <w:tcW w:w="2151" w:type="dxa"/>
            <w:gridSpan w:val="3"/>
          </w:tcPr>
          <w:p w:rsidR="00221A32" w:rsidRPr="00C64B23" w:rsidRDefault="00221A32" w:rsidP="00FE0D75">
            <w:pPr>
              <w:jc w:val="center"/>
              <w:rPr>
                <w:sz w:val="28"/>
                <w:szCs w:val="28"/>
              </w:rPr>
            </w:pPr>
            <w:r w:rsidRPr="00C64B23">
              <w:rPr>
                <w:sz w:val="28"/>
                <w:szCs w:val="28"/>
              </w:rPr>
              <w:t>Розрахунковий рахунок для внесення плати за послугу</w:t>
            </w:r>
          </w:p>
        </w:tc>
        <w:tc>
          <w:tcPr>
            <w:tcW w:w="6603" w:type="dxa"/>
            <w:gridSpan w:val="2"/>
          </w:tcPr>
          <w:p w:rsidR="00221A32" w:rsidRPr="00C64B23" w:rsidRDefault="00221A32" w:rsidP="00FE0D75">
            <w:pPr>
              <w:jc w:val="both"/>
              <w:rPr>
                <w:sz w:val="28"/>
                <w:szCs w:val="28"/>
              </w:rPr>
            </w:pPr>
            <w:r w:rsidRPr="00C64B23">
              <w:rPr>
                <w:sz w:val="28"/>
                <w:szCs w:val="28"/>
              </w:rPr>
              <w:t>Особовий рахунок: 388999980334159879000010752</w:t>
            </w:r>
          </w:p>
          <w:p w:rsidR="00221A32" w:rsidRPr="00C64B23" w:rsidRDefault="00221A32" w:rsidP="00FE0D75">
            <w:pPr>
              <w:jc w:val="both"/>
              <w:rPr>
                <w:sz w:val="28"/>
                <w:szCs w:val="28"/>
              </w:rPr>
            </w:pPr>
            <w:r w:rsidRPr="00C64B23">
              <w:rPr>
                <w:sz w:val="28"/>
                <w:szCs w:val="28"/>
              </w:rPr>
              <w:t>Сума 16,33 грн.</w:t>
            </w:r>
          </w:p>
          <w:p w:rsidR="00221A32" w:rsidRPr="00C64B23" w:rsidRDefault="00221A32" w:rsidP="00FE0D75">
            <w:pPr>
              <w:jc w:val="both"/>
              <w:rPr>
                <w:sz w:val="28"/>
                <w:szCs w:val="28"/>
              </w:rPr>
            </w:pPr>
            <w:r w:rsidRPr="00C64B23">
              <w:rPr>
                <w:sz w:val="28"/>
                <w:szCs w:val="28"/>
              </w:rPr>
              <w:t>З порушенням 48,99 грн.</w:t>
            </w:r>
          </w:p>
        </w:tc>
      </w:tr>
      <w:tr w:rsidR="00221A32" w:rsidRPr="004A2FB1" w:rsidTr="00FE0D75">
        <w:tc>
          <w:tcPr>
            <w:tcW w:w="817" w:type="dxa"/>
          </w:tcPr>
          <w:p w:rsidR="00221A32" w:rsidRPr="00C64B23" w:rsidRDefault="00221A32" w:rsidP="00FE0D75">
            <w:pPr>
              <w:jc w:val="center"/>
              <w:rPr>
                <w:sz w:val="28"/>
                <w:szCs w:val="28"/>
              </w:rPr>
            </w:pPr>
            <w:r w:rsidRPr="00C64B23">
              <w:rPr>
                <w:sz w:val="28"/>
                <w:szCs w:val="28"/>
              </w:rPr>
              <w:t>12</w:t>
            </w:r>
          </w:p>
        </w:tc>
        <w:tc>
          <w:tcPr>
            <w:tcW w:w="2151" w:type="dxa"/>
            <w:gridSpan w:val="3"/>
          </w:tcPr>
          <w:p w:rsidR="00221A32" w:rsidRPr="00C64B23" w:rsidRDefault="00221A32" w:rsidP="00FE0D75">
            <w:pPr>
              <w:jc w:val="center"/>
              <w:rPr>
                <w:sz w:val="28"/>
                <w:szCs w:val="28"/>
              </w:rPr>
            </w:pPr>
            <w:r w:rsidRPr="00C64B23">
              <w:rPr>
                <w:sz w:val="28"/>
                <w:szCs w:val="28"/>
              </w:rPr>
              <w:t>Строк надання адміністративної послуги</w:t>
            </w:r>
          </w:p>
        </w:tc>
        <w:tc>
          <w:tcPr>
            <w:tcW w:w="6603" w:type="dxa"/>
            <w:gridSpan w:val="2"/>
          </w:tcPr>
          <w:p w:rsidR="00221A32" w:rsidRPr="00C64B23" w:rsidRDefault="00221A32" w:rsidP="00FE0D75">
            <w:pPr>
              <w:jc w:val="both"/>
              <w:rPr>
                <w:sz w:val="28"/>
                <w:szCs w:val="28"/>
              </w:rPr>
            </w:pPr>
            <w:r w:rsidRPr="00C64B23">
              <w:rPr>
                <w:sz w:val="28"/>
                <w:szCs w:val="28"/>
              </w:rPr>
              <w:t xml:space="preserve">     У день безпосереднього звернення особи чи в день подання особою або її представником документів/в день отримання документів від центру надання адміністративних послуг.</w:t>
            </w:r>
          </w:p>
          <w:p w:rsidR="00221A32" w:rsidRPr="00C64B23" w:rsidRDefault="00221A32" w:rsidP="00FE0D75">
            <w:pPr>
              <w:jc w:val="both"/>
              <w:rPr>
                <w:sz w:val="28"/>
                <w:szCs w:val="28"/>
              </w:rPr>
            </w:pPr>
            <w:r w:rsidRPr="00C64B23">
              <w:rPr>
                <w:sz w:val="28"/>
                <w:szCs w:val="28"/>
              </w:rPr>
              <w:t xml:space="preserve">     У разі здійснення реєстрації місця проживання відповідно до Порядку надання комплексної послуги «</w:t>
            </w:r>
            <w:proofErr w:type="spellStart"/>
            <w:r w:rsidRPr="00C64B23">
              <w:rPr>
                <w:sz w:val="28"/>
                <w:szCs w:val="28"/>
              </w:rPr>
              <w:t>єМалятко</w:t>
            </w:r>
            <w:proofErr w:type="spellEnd"/>
            <w:r w:rsidRPr="00C64B23">
              <w:rPr>
                <w:sz w:val="28"/>
                <w:szCs w:val="28"/>
              </w:rPr>
              <w:t>», затвердженого постановою Кабінету Міністрів України від 10 липня 2019 року № 691 «Про реалізацію експериментального проекту щодо створення сприятливих умов для реалізації прав дитини», адміністративна послуга надається в день подання особою документів або не пізніше наступного робочого дня у разі їх отримання поза робочим часом органу реєстрації.</w:t>
            </w:r>
          </w:p>
        </w:tc>
      </w:tr>
      <w:tr w:rsidR="00221A32" w:rsidRPr="004A2FB1" w:rsidTr="00FE0D75">
        <w:tc>
          <w:tcPr>
            <w:tcW w:w="817" w:type="dxa"/>
          </w:tcPr>
          <w:p w:rsidR="00221A32" w:rsidRPr="00C64B23" w:rsidRDefault="00221A32" w:rsidP="00FE0D75">
            <w:pPr>
              <w:jc w:val="center"/>
              <w:rPr>
                <w:sz w:val="28"/>
                <w:szCs w:val="28"/>
              </w:rPr>
            </w:pPr>
            <w:r w:rsidRPr="00C64B23">
              <w:rPr>
                <w:sz w:val="28"/>
                <w:szCs w:val="28"/>
              </w:rPr>
              <w:t>13</w:t>
            </w:r>
          </w:p>
        </w:tc>
        <w:tc>
          <w:tcPr>
            <w:tcW w:w="2151" w:type="dxa"/>
            <w:gridSpan w:val="3"/>
          </w:tcPr>
          <w:p w:rsidR="00221A32" w:rsidRPr="00C64B23" w:rsidRDefault="00221A32" w:rsidP="00FE0D75">
            <w:pPr>
              <w:jc w:val="center"/>
              <w:rPr>
                <w:sz w:val="28"/>
                <w:szCs w:val="28"/>
              </w:rPr>
            </w:pPr>
            <w:r w:rsidRPr="00C64B23">
              <w:rPr>
                <w:sz w:val="28"/>
                <w:szCs w:val="28"/>
              </w:rPr>
              <w:t>Перелік підстав відмови у наданні адміністративної послуги</w:t>
            </w:r>
          </w:p>
        </w:tc>
        <w:tc>
          <w:tcPr>
            <w:tcW w:w="6603" w:type="dxa"/>
            <w:gridSpan w:val="2"/>
          </w:tcPr>
          <w:p w:rsidR="00221A32" w:rsidRPr="00C64B23" w:rsidRDefault="00221A32" w:rsidP="00221A32">
            <w:pPr>
              <w:pStyle w:val="a3"/>
              <w:numPr>
                <w:ilvl w:val="0"/>
                <w:numId w:val="2"/>
              </w:numPr>
              <w:ind w:left="0" w:firstLine="360"/>
              <w:contextualSpacing/>
              <w:jc w:val="both"/>
              <w:rPr>
                <w:sz w:val="28"/>
                <w:szCs w:val="28"/>
              </w:rPr>
            </w:pPr>
            <w:r w:rsidRPr="00C64B23">
              <w:rPr>
                <w:sz w:val="28"/>
                <w:szCs w:val="28"/>
              </w:rPr>
              <w:t>Особа не подала документів або інформації, необхідних для реєстрації/зняття з реєстрації місця проживання (у тому числі, у разі не підтвердження за допомогою програмного продукту «</w:t>
            </w:r>
            <w:proofErr w:type="spellStart"/>
            <w:r w:rsidRPr="00C64B23">
              <w:rPr>
                <w:sz w:val="28"/>
                <w:szCs w:val="28"/>
              </w:rPr>
              <w:t>check</w:t>
            </w:r>
            <w:proofErr w:type="spellEnd"/>
            <w:r w:rsidRPr="00C64B23">
              <w:rPr>
                <w:sz w:val="28"/>
                <w:szCs w:val="28"/>
              </w:rPr>
              <w:t>» інформації про сплату адміністративного збору);</w:t>
            </w:r>
          </w:p>
          <w:p w:rsidR="00221A32" w:rsidRPr="00C64B23" w:rsidRDefault="00221A32" w:rsidP="00221A32">
            <w:pPr>
              <w:pStyle w:val="a3"/>
              <w:numPr>
                <w:ilvl w:val="0"/>
                <w:numId w:val="2"/>
              </w:numPr>
              <w:ind w:left="0" w:firstLine="360"/>
              <w:contextualSpacing/>
              <w:jc w:val="both"/>
              <w:rPr>
                <w:sz w:val="28"/>
                <w:szCs w:val="28"/>
              </w:rPr>
            </w:pPr>
            <w:r w:rsidRPr="00C64B23">
              <w:rPr>
                <w:sz w:val="28"/>
                <w:szCs w:val="28"/>
              </w:rPr>
              <w:t>Подані документи є недійсними або у них міститься недостовірна інформація;</w:t>
            </w:r>
          </w:p>
          <w:p w:rsidR="00221A32" w:rsidRPr="00C64B23" w:rsidRDefault="00221A32" w:rsidP="00221A32">
            <w:pPr>
              <w:pStyle w:val="a3"/>
              <w:numPr>
                <w:ilvl w:val="0"/>
                <w:numId w:val="2"/>
              </w:numPr>
              <w:ind w:left="0" w:firstLine="360"/>
              <w:contextualSpacing/>
              <w:jc w:val="both"/>
              <w:rPr>
                <w:sz w:val="28"/>
                <w:szCs w:val="28"/>
              </w:rPr>
            </w:pPr>
            <w:r w:rsidRPr="00C64B23">
              <w:rPr>
                <w:sz w:val="28"/>
                <w:szCs w:val="28"/>
              </w:rPr>
              <w:t>Для реєстрації/зняття з реєстрації звернулась особа, яка не досягла 14-річного віку.</w:t>
            </w:r>
          </w:p>
          <w:p w:rsidR="00221A32" w:rsidRPr="00C64B23" w:rsidRDefault="00221A32" w:rsidP="00FE0D75">
            <w:pPr>
              <w:jc w:val="both"/>
              <w:rPr>
                <w:sz w:val="28"/>
                <w:szCs w:val="28"/>
              </w:rPr>
            </w:pPr>
            <w:r w:rsidRPr="00C64B23">
              <w:rPr>
                <w:sz w:val="28"/>
                <w:szCs w:val="28"/>
              </w:rPr>
              <w:t xml:space="preserve">       Рішення про відмову в реєстрації/знятті з реєстрації місця проживання приймається в день звернення особи або її представника шляхом зазначення у заяві про реєстрацію/зняття з реєстрації місця проживання підстав відмови. Зазначена заява повертається особі або її представнику.</w:t>
            </w:r>
          </w:p>
          <w:p w:rsidR="00221A32" w:rsidRPr="00C64B23" w:rsidRDefault="00221A32" w:rsidP="00FE0D75">
            <w:pPr>
              <w:jc w:val="both"/>
              <w:rPr>
                <w:sz w:val="28"/>
                <w:szCs w:val="28"/>
              </w:rPr>
            </w:pPr>
            <w:r w:rsidRPr="00C64B23">
              <w:rPr>
                <w:sz w:val="28"/>
                <w:szCs w:val="28"/>
              </w:rPr>
              <w:t xml:space="preserve">       Рішення про відмову в реєстрації місця проживання з підстави неподання необхідних документів не може бути прийнято у разі проведення державної реєстрації місця проживання новонародженої дитини відповідно до Порядку надання комплексної послуги «</w:t>
            </w:r>
            <w:proofErr w:type="spellStart"/>
            <w:r w:rsidRPr="00C64B23">
              <w:rPr>
                <w:sz w:val="28"/>
                <w:szCs w:val="28"/>
              </w:rPr>
              <w:t>єМалятко</w:t>
            </w:r>
            <w:proofErr w:type="spellEnd"/>
            <w:r w:rsidRPr="00C64B23">
              <w:rPr>
                <w:sz w:val="28"/>
                <w:szCs w:val="28"/>
              </w:rPr>
              <w:t xml:space="preserve">». Затвердженого постановою Кабінету Міністрів України 10 липня 2019 року № 691 «Про реалізацію експериментального проекту щодо створення сприятливих умов для реалізації прав дитини. </w:t>
            </w:r>
          </w:p>
        </w:tc>
      </w:tr>
      <w:tr w:rsidR="00221A32" w:rsidRPr="0096047D" w:rsidTr="00FE0D75">
        <w:tc>
          <w:tcPr>
            <w:tcW w:w="817" w:type="dxa"/>
          </w:tcPr>
          <w:p w:rsidR="00221A32" w:rsidRPr="00C64B23" w:rsidRDefault="00221A32" w:rsidP="00FE0D75">
            <w:pPr>
              <w:jc w:val="center"/>
              <w:rPr>
                <w:sz w:val="28"/>
                <w:szCs w:val="28"/>
              </w:rPr>
            </w:pPr>
            <w:r w:rsidRPr="00C64B23">
              <w:rPr>
                <w:sz w:val="28"/>
                <w:szCs w:val="28"/>
              </w:rPr>
              <w:t>14.</w:t>
            </w:r>
          </w:p>
        </w:tc>
        <w:tc>
          <w:tcPr>
            <w:tcW w:w="2151" w:type="dxa"/>
            <w:gridSpan w:val="3"/>
          </w:tcPr>
          <w:p w:rsidR="00221A32" w:rsidRPr="00C64B23" w:rsidRDefault="00221A32" w:rsidP="00FE0D75">
            <w:pPr>
              <w:jc w:val="center"/>
              <w:rPr>
                <w:sz w:val="28"/>
                <w:szCs w:val="28"/>
              </w:rPr>
            </w:pPr>
            <w:r w:rsidRPr="00C64B23">
              <w:rPr>
                <w:sz w:val="28"/>
                <w:szCs w:val="28"/>
              </w:rPr>
              <w:t>Результат надання адміністративної послуги</w:t>
            </w:r>
          </w:p>
        </w:tc>
        <w:tc>
          <w:tcPr>
            <w:tcW w:w="6603" w:type="dxa"/>
            <w:gridSpan w:val="2"/>
          </w:tcPr>
          <w:p w:rsidR="00221A32" w:rsidRPr="00C64B23" w:rsidRDefault="00221A32" w:rsidP="00FE0D75">
            <w:pPr>
              <w:jc w:val="both"/>
              <w:rPr>
                <w:sz w:val="28"/>
                <w:szCs w:val="28"/>
              </w:rPr>
            </w:pPr>
            <w:r w:rsidRPr="00C64B23">
              <w:rPr>
                <w:sz w:val="28"/>
                <w:szCs w:val="28"/>
              </w:rPr>
              <w:t xml:space="preserve">       Відомості про реєстрацію/зняття з реєстрації місця проживання вносяться до паспорта громадянина України, тимчасового посвідчення громадянина України, посвідки на постійне проживання, посвідки на тимчасове проживання, посвідчення біженця, посвідчення особи, якій надано тимчасовий  захист.</w:t>
            </w:r>
          </w:p>
          <w:p w:rsidR="00221A32" w:rsidRPr="00C64B23" w:rsidRDefault="00221A32" w:rsidP="00FE0D75">
            <w:pPr>
              <w:jc w:val="both"/>
              <w:rPr>
                <w:sz w:val="28"/>
                <w:szCs w:val="28"/>
              </w:rPr>
            </w:pPr>
            <w:r w:rsidRPr="00C64B23">
              <w:rPr>
                <w:sz w:val="28"/>
                <w:szCs w:val="28"/>
              </w:rPr>
              <w:t xml:space="preserve">       Відомості про реєстрацію місця перебування – до довідки про звернення за захистом в Україні.</w:t>
            </w:r>
          </w:p>
          <w:p w:rsidR="00221A32" w:rsidRPr="00C64B23" w:rsidRDefault="00221A32" w:rsidP="00FE0D75">
            <w:pPr>
              <w:jc w:val="both"/>
              <w:rPr>
                <w:sz w:val="28"/>
                <w:szCs w:val="28"/>
              </w:rPr>
            </w:pPr>
            <w:r w:rsidRPr="00C64B23">
              <w:rPr>
                <w:sz w:val="28"/>
                <w:szCs w:val="28"/>
              </w:rPr>
              <w:t xml:space="preserve">       Відомості про реєстрацію/зняття з реєстрації місця проживання вносяться до паспорта громадянина України:</w:t>
            </w:r>
          </w:p>
          <w:p w:rsidR="00221A32" w:rsidRPr="00C64B23" w:rsidRDefault="00221A32" w:rsidP="00FE0D75">
            <w:pPr>
              <w:jc w:val="both"/>
              <w:rPr>
                <w:sz w:val="28"/>
                <w:szCs w:val="28"/>
              </w:rPr>
            </w:pPr>
            <w:r w:rsidRPr="00C64B23">
              <w:rPr>
                <w:sz w:val="28"/>
                <w:szCs w:val="28"/>
              </w:rPr>
              <w:t xml:space="preserve">       у вигляді книжечки (зразка 1994 року) – шляхом поставлення в ньому штампа реєстрації місця проживання особи за формою згідно з додатком 1 до Правил, або штампа зняття з реєстрації місця проживання особи за формою згідно з додатком 2 до Правил;</w:t>
            </w:r>
          </w:p>
          <w:p w:rsidR="00221A32" w:rsidRPr="00C64B23" w:rsidRDefault="00221A32" w:rsidP="00FE0D75">
            <w:pPr>
              <w:jc w:val="both"/>
              <w:rPr>
                <w:sz w:val="28"/>
                <w:szCs w:val="28"/>
              </w:rPr>
            </w:pPr>
            <w:r w:rsidRPr="00C64B23">
              <w:rPr>
                <w:sz w:val="28"/>
                <w:szCs w:val="28"/>
              </w:rPr>
              <w:t xml:space="preserve">       у формі картки (зразка 2015 року) – шляхом внесення інформації до безконтактного електронного носія, який імплантовано у такий паспорт, у разі наявності робочих станцій та підключення органу реєстрації до Єдиного державного демографічного реєстру.</w:t>
            </w:r>
          </w:p>
          <w:p w:rsidR="00221A32" w:rsidRPr="00C64B23" w:rsidRDefault="00221A32" w:rsidP="00FE0D75">
            <w:pPr>
              <w:jc w:val="both"/>
              <w:rPr>
                <w:sz w:val="28"/>
                <w:szCs w:val="28"/>
              </w:rPr>
            </w:pPr>
            <w:r w:rsidRPr="00C64B23">
              <w:rPr>
                <w:sz w:val="28"/>
                <w:szCs w:val="28"/>
              </w:rPr>
              <w:t xml:space="preserve">        У разі не підключення органу реєстрації до Єдиного державного демографічного реєстру особі видається довідка про реєстрацію або зняття з реєстрації місця проживання, а внесення інформації до безконтактного електронного носія здійснюється територіальним підрозділом ДМС на підставі такої довідки.</w:t>
            </w:r>
          </w:p>
        </w:tc>
      </w:tr>
      <w:tr w:rsidR="00221A32" w:rsidRPr="0096047D" w:rsidTr="00FE0D75">
        <w:tc>
          <w:tcPr>
            <w:tcW w:w="817" w:type="dxa"/>
          </w:tcPr>
          <w:p w:rsidR="00221A32" w:rsidRPr="00C64B23" w:rsidRDefault="00221A32" w:rsidP="00FE0D75">
            <w:pPr>
              <w:jc w:val="center"/>
              <w:rPr>
                <w:sz w:val="28"/>
                <w:szCs w:val="28"/>
              </w:rPr>
            </w:pPr>
            <w:r w:rsidRPr="00C64B23">
              <w:rPr>
                <w:sz w:val="28"/>
                <w:szCs w:val="28"/>
              </w:rPr>
              <w:t>15</w:t>
            </w:r>
          </w:p>
        </w:tc>
        <w:tc>
          <w:tcPr>
            <w:tcW w:w="2151" w:type="dxa"/>
            <w:gridSpan w:val="3"/>
          </w:tcPr>
          <w:p w:rsidR="00221A32" w:rsidRPr="00C64B23" w:rsidRDefault="00221A32" w:rsidP="00FE0D75">
            <w:pPr>
              <w:jc w:val="center"/>
              <w:rPr>
                <w:sz w:val="28"/>
                <w:szCs w:val="28"/>
              </w:rPr>
            </w:pPr>
            <w:r w:rsidRPr="00C64B23">
              <w:rPr>
                <w:sz w:val="28"/>
                <w:szCs w:val="28"/>
              </w:rPr>
              <w:t>Способи отримання відповіді (результату)</w:t>
            </w:r>
          </w:p>
        </w:tc>
        <w:tc>
          <w:tcPr>
            <w:tcW w:w="6603" w:type="dxa"/>
            <w:gridSpan w:val="2"/>
          </w:tcPr>
          <w:p w:rsidR="00221A32" w:rsidRPr="00C64B23" w:rsidRDefault="00221A32" w:rsidP="00FE0D75">
            <w:pPr>
              <w:jc w:val="both"/>
              <w:rPr>
                <w:sz w:val="28"/>
                <w:szCs w:val="28"/>
              </w:rPr>
            </w:pPr>
            <w:r w:rsidRPr="00C64B23">
              <w:rPr>
                <w:sz w:val="28"/>
                <w:szCs w:val="28"/>
              </w:rPr>
              <w:t xml:space="preserve">        Звернення до органу реєстрації (у тому числі до центру адміністративних послуг), повноваження якого поширюється на відповідну адміністративно-територіальну одиницю.</w:t>
            </w:r>
          </w:p>
          <w:p w:rsidR="00221A32" w:rsidRPr="00C64B23" w:rsidRDefault="00221A32" w:rsidP="00FE0D75">
            <w:pPr>
              <w:jc w:val="both"/>
              <w:rPr>
                <w:sz w:val="28"/>
                <w:szCs w:val="28"/>
              </w:rPr>
            </w:pPr>
            <w:r w:rsidRPr="00C64B23">
              <w:rPr>
                <w:sz w:val="28"/>
                <w:szCs w:val="28"/>
              </w:rPr>
              <w:t xml:space="preserve">       Про факт реєстрації місця проживання за заявою, поданою в електронній формі відповідно до Порядку надання комплексної послуги «</w:t>
            </w:r>
            <w:proofErr w:type="spellStart"/>
            <w:r w:rsidRPr="00C64B23">
              <w:rPr>
                <w:sz w:val="28"/>
                <w:szCs w:val="28"/>
              </w:rPr>
              <w:t>єМалятко</w:t>
            </w:r>
            <w:proofErr w:type="spellEnd"/>
            <w:r w:rsidRPr="00C64B23">
              <w:rPr>
                <w:sz w:val="28"/>
                <w:szCs w:val="28"/>
              </w:rPr>
              <w:t>», затвердженого постановою Кабінету Міністрів України від 10 липня 2019 року № 691 «Про реалізацію експериментального проекту щодо створення сприятливих умов для реалізації прав дитини», орган реєстрації у день внесення відповідної інформації до реєстру територіальної громади надсилає повідомлення заявнику за допомогою електронних засобів комунікації (</w:t>
            </w:r>
            <w:proofErr w:type="spellStart"/>
            <w:r w:rsidRPr="00C64B23">
              <w:rPr>
                <w:sz w:val="28"/>
                <w:szCs w:val="28"/>
              </w:rPr>
              <w:t>смс</w:t>
            </w:r>
            <w:proofErr w:type="spellEnd"/>
            <w:r w:rsidRPr="00C64B23">
              <w:rPr>
                <w:sz w:val="28"/>
                <w:szCs w:val="28"/>
              </w:rPr>
              <w:t>-повідомлення, електронна пошта, інші засоби зв’язку).</w:t>
            </w:r>
          </w:p>
        </w:tc>
      </w:tr>
      <w:tr w:rsidR="00221A32" w:rsidRPr="0096047D" w:rsidTr="00FE0D75">
        <w:tc>
          <w:tcPr>
            <w:tcW w:w="817" w:type="dxa"/>
          </w:tcPr>
          <w:p w:rsidR="00221A32" w:rsidRPr="00C64B23" w:rsidRDefault="00221A32" w:rsidP="00FE0D75">
            <w:pPr>
              <w:jc w:val="center"/>
              <w:rPr>
                <w:sz w:val="28"/>
                <w:szCs w:val="28"/>
              </w:rPr>
            </w:pPr>
            <w:r w:rsidRPr="00C64B23">
              <w:rPr>
                <w:sz w:val="28"/>
                <w:szCs w:val="28"/>
              </w:rPr>
              <w:t>16</w:t>
            </w:r>
          </w:p>
        </w:tc>
        <w:tc>
          <w:tcPr>
            <w:tcW w:w="2151" w:type="dxa"/>
            <w:gridSpan w:val="3"/>
          </w:tcPr>
          <w:p w:rsidR="00221A32" w:rsidRPr="00C64B23" w:rsidRDefault="00221A32" w:rsidP="00FE0D75">
            <w:pPr>
              <w:jc w:val="center"/>
              <w:rPr>
                <w:sz w:val="28"/>
                <w:szCs w:val="28"/>
              </w:rPr>
            </w:pPr>
            <w:r w:rsidRPr="00C64B23">
              <w:rPr>
                <w:sz w:val="28"/>
                <w:szCs w:val="28"/>
              </w:rPr>
              <w:t xml:space="preserve">Примітки </w:t>
            </w:r>
          </w:p>
        </w:tc>
        <w:tc>
          <w:tcPr>
            <w:tcW w:w="6603" w:type="dxa"/>
            <w:gridSpan w:val="2"/>
          </w:tcPr>
          <w:p w:rsidR="00221A32" w:rsidRPr="00C64B23" w:rsidRDefault="00221A32" w:rsidP="00FE0D75">
            <w:pPr>
              <w:jc w:val="both"/>
              <w:rPr>
                <w:sz w:val="28"/>
                <w:szCs w:val="28"/>
              </w:rPr>
            </w:pPr>
            <w:r w:rsidRPr="00C64B23">
              <w:rPr>
                <w:sz w:val="28"/>
                <w:szCs w:val="28"/>
              </w:rPr>
              <w:t xml:space="preserve">         У разі проживання громадянина України без реєстрації місця проживання, до нього застосовуються заходи адміністративного впливу відповідно до статті 197 КУпАП (санкція – попередження або накладення штрафу від одного до трьох неоподатковуваних мінімумів доходів громадян).</w:t>
            </w:r>
          </w:p>
          <w:p w:rsidR="00221A32" w:rsidRPr="00C64B23" w:rsidRDefault="00221A32" w:rsidP="00FE0D75">
            <w:pPr>
              <w:jc w:val="both"/>
              <w:rPr>
                <w:sz w:val="28"/>
                <w:szCs w:val="28"/>
              </w:rPr>
            </w:pPr>
            <w:r w:rsidRPr="00C64B23">
              <w:rPr>
                <w:sz w:val="28"/>
                <w:szCs w:val="28"/>
              </w:rPr>
              <w:t xml:space="preserve">        Розгляд справ про адміністративні правопорушення і накладення адміністративних стягнень покладено на виконавчі комітети сільських, селищних, міських рад.</w:t>
            </w:r>
          </w:p>
          <w:p w:rsidR="00221A32" w:rsidRPr="00C64B23" w:rsidRDefault="00221A32" w:rsidP="00FE0D75">
            <w:pPr>
              <w:jc w:val="both"/>
              <w:rPr>
                <w:sz w:val="28"/>
                <w:szCs w:val="28"/>
              </w:rPr>
            </w:pPr>
            <w:r w:rsidRPr="00C64B23">
              <w:rPr>
                <w:sz w:val="28"/>
                <w:szCs w:val="28"/>
              </w:rPr>
              <w:t xml:space="preserve">         Від імені виконавчих комітетів сільських, селищних, міських рад розглядати справи про адміністративні правопорушення, передбачені статтями 197, 198 цього Кодексу (при накладенні адміністративного стягнення у вигляді попередження в центрі надання адміністративних послуг), мають право адміністратори центрів надання адміністративних послуг. </w:t>
            </w:r>
          </w:p>
        </w:tc>
      </w:tr>
    </w:tbl>
    <w:p w:rsidR="00221A32" w:rsidRDefault="00221A32" w:rsidP="00221A32">
      <w:pPr>
        <w:jc w:val="both"/>
        <w:rPr>
          <w:rFonts w:eastAsia="Batang"/>
        </w:rPr>
      </w:pPr>
    </w:p>
    <w:p w:rsidR="00221A32" w:rsidRPr="00C64B23" w:rsidRDefault="00221A32" w:rsidP="00221A32">
      <w:pPr>
        <w:jc w:val="both"/>
        <w:rPr>
          <w:rFonts w:eastAsia="Batang"/>
          <w:sz w:val="28"/>
          <w:szCs w:val="28"/>
        </w:rPr>
      </w:pPr>
      <w:r w:rsidRPr="00C64B23">
        <w:rPr>
          <w:rFonts w:eastAsia="Batang"/>
          <w:sz w:val="28"/>
          <w:szCs w:val="28"/>
        </w:rPr>
        <w:t>Заступник міського голови,</w:t>
      </w:r>
    </w:p>
    <w:p w:rsidR="00221A32" w:rsidRDefault="00221A32" w:rsidP="00221A32">
      <w:pPr>
        <w:jc w:val="both"/>
        <w:rPr>
          <w:rFonts w:eastAsia="Batang"/>
          <w:sz w:val="28"/>
          <w:szCs w:val="28"/>
        </w:rPr>
      </w:pPr>
      <w:r w:rsidRPr="00C64B23">
        <w:rPr>
          <w:rFonts w:eastAsia="Batang"/>
          <w:sz w:val="28"/>
          <w:szCs w:val="28"/>
        </w:rPr>
        <w:t>керуючий справами</w:t>
      </w:r>
      <w:r w:rsidRPr="00C64B23">
        <w:rPr>
          <w:rFonts w:eastAsia="Batang"/>
          <w:sz w:val="28"/>
          <w:szCs w:val="28"/>
        </w:rPr>
        <w:tab/>
      </w:r>
      <w:r w:rsidRPr="00C64B23">
        <w:rPr>
          <w:rFonts w:eastAsia="Batang"/>
          <w:sz w:val="28"/>
          <w:szCs w:val="28"/>
        </w:rPr>
        <w:tab/>
      </w:r>
      <w:r w:rsidRPr="00C64B23">
        <w:rPr>
          <w:rFonts w:eastAsia="Batang"/>
          <w:sz w:val="28"/>
          <w:szCs w:val="28"/>
        </w:rPr>
        <w:tab/>
      </w:r>
      <w:r w:rsidRPr="00C64B23">
        <w:rPr>
          <w:rFonts w:eastAsia="Batang"/>
          <w:sz w:val="28"/>
          <w:szCs w:val="28"/>
        </w:rPr>
        <w:tab/>
      </w:r>
      <w:r w:rsidRPr="00C64B23">
        <w:rPr>
          <w:rFonts w:eastAsia="Batang"/>
          <w:sz w:val="28"/>
          <w:szCs w:val="28"/>
        </w:rPr>
        <w:tab/>
      </w:r>
      <w:r w:rsidRPr="00C64B23">
        <w:rPr>
          <w:rFonts w:eastAsia="Batang"/>
          <w:sz w:val="28"/>
          <w:szCs w:val="28"/>
        </w:rPr>
        <w:tab/>
      </w:r>
      <w:r w:rsidRPr="00C64B23">
        <w:rPr>
          <w:rFonts w:eastAsia="Batang"/>
          <w:sz w:val="28"/>
          <w:szCs w:val="28"/>
        </w:rPr>
        <w:tab/>
      </w:r>
      <w:r w:rsidRPr="00C64B23">
        <w:rPr>
          <w:rFonts w:eastAsia="Batang"/>
          <w:sz w:val="28"/>
          <w:szCs w:val="28"/>
        </w:rPr>
        <w:tab/>
      </w:r>
      <w:proofErr w:type="spellStart"/>
      <w:r w:rsidRPr="00C64B23">
        <w:rPr>
          <w:rFonts w:eastAsia="Batang"/>
          <w:sz w:val="28"/>
          <w:szCs w:val="28"/>
        </w:rPr>
        <w:t>В.І.Рогоза</w:t>
      </w:r>
      <w:proofErr w:type="spellEnd"/>
    </w:p>
    <w:p w:rsidR="004B662F" w:rsidRDefault="004B662F">
      <w:bookmarkStart w:id="0" w:name="_GoBack"/>
      <w:bookmarkEnd w:id="0"/>
    </w:p>
    <w:sectPr w:rsidR="004B662F">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A116DF"/>
    <w:multiLevelType w:val="hybridMultilevel"/>
    <w:tmpl w:val="FDDA39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6EB31180"/>
    <w:multiLevelType w:val="hybridMultilevel"/>
    <w:tmpl w:val="A33234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333C"/>
    <w:rsid w:val="001E333C"/>
    <w:rsid w:val="00221A32"/>
    <w:rsid w:val="004B6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2607EF-89D3-4463-9D0E-86F4F59C9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1A32"/>
    <w:pPr>
      <w:spacing w:after="0" w:line="240" w:lineRule="auto"/>
    </w:pPr>
    <w:rPr>
      <w:rFonts w:ascii="Times New Roman" w:eastAsia="Times New Roman" w:hAnsi="Times New Roman" w:cs="Times New Roman"/>
      <w:sz w:val="24"/>
      <w:szCs w:val="24"/>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1A32"/>
    <w:pPr>
      <w:ind w:left="708"/>
    </w:pPr>
  </w:style>
  <w:style w:type="character" w:styleId="a4">
    <w:name w:val="Hyperlink"/>
    <w:basedOn w:val="a0"/>
    <w:uiPriority w:val="99"/>
    <w:unhideWhenUsed/>
    <w:rsid w:val="00221A3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dmin@obcity.gov.ua"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2448</Words>
  <Characters>13959</Characters>
  <Application>Microsoft Office Word</Application>
  <DocSecurity>0</DocSecurity>
  <Lines>116</Lines>
  <Paragraphs>32</Paragraphs>
  <ScaleCrop>false</ScaleCrop>
  <Company/>
  <LinksUpToDate>false</LinksUpToDate>
  <CharactersWithSpaces>16375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Vadyuha</dc:creator>
  <cp:keywords/>
  <dc:description/>
  <cp:lastModifiedBy>Vadyuha</cp:lastModifiedBy>
  <cp:revision>2</cp:revision>
  <dcterms:created xsi:type="dcterms:W3CDTF">2020-11-24T08:25:00Z</dcterms:created>
  <dcterms:modified xsi:type="dcterms:W3CDTF">2020-11-24T08:26:00Z</dcterms:modified>
</cp:coreProperties>
</file>