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2F7" w:rsidRDefault="001F42F7" w:rsidP="001F42F7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1F42F7" w:rsidRPr="00A0276C" w:rsidRDefault="001F42F7" w:rsidP="00A0276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про оприлюднення регуляторного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акта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: </w:t>
      </w:r>
      <w:proofErr w:type="spellStart"/>
      <w:r w:rsidRPr="00A027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проєкту</w:t>
      </w:r>
      <w:proofErr w:type="spellEnd"/>
      <w:r w:rsidRPr="00A027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рішення </w:t>
      </w:r>
      <w:r w:rsidR="002A0A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Виконавчого комітету </w:t>
      </w:r>
      <w:r w:rsidRPr="00A027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Обухівської міської ради «</w:t>
      </w:r>
      <w:r w:rsidR="00A0276C" w:rsidRPr="00A027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Про </w:t>
      </w:r>
      <w:r w:rsidR="002A0A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встановлення ТОВ «</w:t>
      </w:r>
      <w:proofErr w:type="spellStart"/>
      <w:r w:rsidR="002A0A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Обухівтранс</w:t>
      </w:r>
      <w:proofErr w:type="spellEnd"/>
      <w:r w:rsidR="002A0A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»</w:t>
      </w:r>
      <w:r w:rsidR="006B375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 </w:t>
      </w:r>
      <w:r w:rsidR="002A0A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тарифів на перевезення пасажирів міста Обухів»</w:t>
      </w:r>
    </w:p>
    <w:p w:rsidR="001F42F7" w:rsidRPr="00A0276C" w:rsidRDefault="001F42F7" w:rsidP="001F42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</w:p>
    <w:p w:rsidR="00B500E5" w:rsidRPr="00B500E5" w:rsidRDefault="00B500E5" w:rsidP="00B500E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 w:rsidRPr="00BC62A6">
        <w:rPr>
          <w:rFonts w:ascii="Times New Roman" w:hAnsi="Times New Roman" w:cs="Times New Roman"/>
          <w:color w:val="000000"/>
          <w:sz w:val="28"/>
          <w:szCs w:val="28"/>
        </w:rPr>
        <w:t>Відповідно до ст.9 Закону України «Про засади державної регуляторної політики у сфері господарської діяльності»</w:t>
      </w:r>
      <w:r>
        <w:rPr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ст.15 Закону України «Про доступ до публічної інформації»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відділ житлово – комунального господарства та транспорту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Виконавчого комітету Обухівської міської ради Київської області виноситиме на розгляд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Виконавчого комітету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Обухівської міської ради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B500E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рішення </w:t>
      </w:r>
      <w:r w:rsidRPr="00B500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«</w:t>
      </w:r>
      <w:r w:rsidRPr="00B500E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 встановлення ТОВ «</w:t>
      </w:r>
      <w:proofErr w:type="spellStart"/>
      <w:r w:rsidRPr="00B500E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Обухівтранс</w:t>
      </w:r>
      <w:proofErr w:type="spellEnd"/>
      <w:r w:rsidRPr="00B500E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»</w:t>
      </w:r>
      <w:r w:rsidR="00AB266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bookmarkStart w:id="0" w:name="_GoBack"/>
      <w:bookmarkEnd w:id="0"/>
      <w:r w:rsidRPr="00B500E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тарифів на перевезення пасажирів міста Обухів»</w:t>
      </w:r>
      <w:r w:rsidRPr="00B500E5">
        <w:rPr>
          <w:rFonts w:ascii="Times New Roman" w:hAnsi="Times New Roman" w:cs="Times New Roman"/>
          <w:sz w:val="28"/>
          <w:szCs w:val="28"/>
        </w:rPr>
        <w:t>.</w:t>
      </w:r>
    </w:p>
    <w:p w:rsidR="009641B8" w:rsidRDefault="009641B8" w:rsidP="009641B8">
      <w:pPr>
        <w:pStyle w:val="a3"/>
        <w:spacing w:before="0" w:beforeAutospacing="0" w:after="0" w:afterAutospacing="0"/>
        <w:jc w:val="both"/>
        <w:rPr>
          <w:sz w:val="28"/>
          <w:szCs w:val="28"/>
          <w:highlight w:val="yellow"/>
          <w:lang w:val="uk-UA"/>
        </w:rPr>
      </w:pPr>
      <w:r>
        <w:rPr>
          <w:color w:val="000000"/>
          <w:sz w:val="28"/>
          <w:szCs w:val="28"/>
          <w:lang w:val="uk-UA" w:eastAsia="uk-UA"/>
        </w:rPr>
        <w:t xml:space="preserve">           </w:t>
      </w:r>
      <w:r w:rsidR="001F42F7">
        <w:rPr>
          <w:color w:val="000000"/>
          <w:sz w:val="28"/>
          <w:szCs w:val="28"/>
          <w:lang w:eastAsia="uk-UA"/>
        </w:rPr>
        <w:t xml:space="preserve">Даний </w:t>
      </w:r>
      <w:proofErr w:type="spellStart"/>
      <w:r w:rsidR="001F42F7">
        <w:rPr>
          <w:color w:val="000000"/>
          <w:sz w:val="28"/>
          <w:szCs w:val="28"/>
          <w:lang w:eastAsia="uk-UA"/>
        </w:rPr>
        <w:t>проєкт</w:t>
      </w:r>
      <w:proofErr w:type="spellEnd"/>
      <w:r w:rsidR="001F42F7">
        <w:rPr>
          <w:color w:val="000000"/>
          <w:sz w:val="28"/>
          <w:szCs w:val="28"/>
          <w:lang w:eastAsia="uk-UA"/>
        </w:rPr>
        <w:t xml:space="preserve"> </w:t>
      </w:r>
      <w:proofErr w:type="spellStart"/>
      <w:r w:rsidR="001F42F7">
        <w:rPr>
          <w:color w:val="000000"/>
          <w:sz w:val="28"/>
          <w:szCs w:val="28"/>
          <w:lang w:eastAsia="uk-UA"/>
        </w:rPr>
        <w:t>рішення</w:t>
      </w:r>
      <w:proofErr w:type="spellEnd"/>
      <w:r w:rsidR="001F42F7">
        <w:rPr>
          <w:color w:val="000000"/>
          <w:sz w:val="28"/>
          <w:szCs w:val="28"/>
          <w:lang w:eastAsia="uk-UA"/>
        </w:rPr>
        <w:t xml:space="preserve"> </w:t>
      </w:r>
      <w:proofErr w:type="spellStart"/>
      <w:r w:rsidR="001F42F7">
        <w:rPr>
          <w:color w:val="000000"/>
          <w:sz w:val="28"/>
          <w:szCs w:val="28"/>
          <w:lang w:eastAsia="uk-UA"/>
        </w:rPr>
        <w:t>розроблено</w:t>
      </w:r>
      <w:proofErr w:type="spellEnd"/>
      <w:r w:rsidR="001F42F7">
        <w:rPr>
          <w:color w:val="000000"/>
          <w:sz w:val="28"/>
          <w:szCs w:val="28"/>
          <w:lang w:eastAsia="uk-UA"/>
        </w:rPr>
        <w:t xml:space="preserve"> з метою </w:t>
      </w:r>
      <w:r w:rsidR="008C4D4C">
        <w:rPr>
          <w:sz w:val="28"/>
          <w:szCs w:val="28"/>
          <w:lang w:val="uk-UA"/>
        </w:rPr>
        <w:t>приведення у відповідність тарифів на перевезення пасажирів автомобільним транспортом до розрахункових, економічно-</w:t>
      </w:r>
      <w:proofErr w:type="spellStart"/>
      <w:r w:rsidR="008C4D4C">
        <w:rPr>
          <w:sz w:val="28"/>
          <w:szCs w:val="28"/>
          <w:lang w:val="uk-UA"/>
        </w:rPr>
        <w:t>обгрунтованих</w:t>
      </w:r>
      <w:proofErr w:type="spellEnd"/>
      <w:r w:rsidR="008C4D4C">
        <w:rPr>
          <w:sz w:val="28"/>
          <w:szCs w:val="28"/>
          <w:lang w:val="uk-UA"/>
        </w:rPr>
        <w:t xml:space="preserve"> витрат суб’єктів господарювання, що працюють </w:t>
      </w:r>
      <w:proofErr w:type="gramStart"/>
      <w:r w:rsidR="008C4D4C">
        <w:rPr>
          <w:sz w:val="28"/>
          <w:szCs w:val="28"/>
          <w:lang w:val="uk-UA"/>
        </w:rPr>
        <w:t>на ринку</w:t>
      </w:r>
      <w:proofErr w:type="gramEnd"/>
      <w:r w:rsidR="008C4D4C">
        <w:rPr>
          <w:sz w:val="28"/>
          <w:szCs w:val="28"/>
          <w:lang w:val="uk-UA"/>
        </w:rPr>
        <w:t xml:space="preserve"> пасажирських перевезень. Встановлення економічно – </w:t>
      </w:r>
      <w:proofErr w:type="spellStart"/>
      <w:r w:rsidR="008C4D4C">
        <w:rPr>
          <w:sz w:val="28"/>
          <w:szCs w:val="28"/>
          <w:lang w:val="uk-UA"/>
        </w:rPr>
        <w:t>обгрунтованих</w:t>
      </w:r>
      <w:proofErr w:type="spellEnd"/>
      <w:r w:rsidR="008C4D4C">
        <w:rPr>
          <w:sz w:val="28"/>
          <w:szCs w:val="28"/>
          <w:lang w:val="uk-UA"/>
        </w:rPr>
        <w:t xml:space="preserve"> тарифів на перевезення пасажирів </w:t>
      </w:r>
      <w:proofErr w:type="spellStart"/>
      <w:r w:rsidR="008C4D4C">
        <w:rPr>
          <w:sz w:val="28"/>
          <w:szCs w:val="28"/>
          <w:lang w:val="uk-UA"/>
        </w:rPr>
        <w:t>надасть</w:t>
      </w:r>
      <w:proofErr w:type="spellEnd"/>
      <w:r w:rsidR="008C4D4C">
        <w:rPr>
          <w:sz w:val="28"/>
          <w:szCs w:val="28"/>
          <w:lang w:val="uk-UA"/>
        </w:rPr>
        <w:t xml:space="preserve"> можливість перевізникам працювати беззбитково в умовах збільшення мінімальної заробітної плати та цін на пальне, матеріально – технічні ресурси, забезпечувати якісне надання послуг та підвищення комфортності пасажирських перевезень.</w:t>
      </w:r>
    </w:p>
    <w:p w:rsidR="001F42F7" w:rsidRDefault="009641B8" w:rsidP="009641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Пропозиції та зауваження до </w:t>
      </w:r>
      <w:proofErr w:type="spellStart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проєку</w:t>
      </w:r>
      <w:proofErr w:type="spellEnd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регуляторного акту та аналізу регуляторного впливу будуть прийматись у письмовому вигляді від громадян, суб'єктів господарювання та їх об’єднань, інформаційно-дорадчих органів протягом місяця з дня опублікування </w:t>
      </w:r>
      <w:proofErr w:type="spellStart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проєкту</w:t>
      </w:r>
      <w:proofErr w:type="spellEnd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</w:t>
      </w:r>
      <w:r w:rsidR="008B761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а саме: </w:t>
      </w:r>
      <w:r w:rsidR="008B761F" w:rsidRPr="008B761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uk-UA"/>
        </w:rPr>
        <w:t>з 31.08.2021 по 30.09.2021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поштову адресу розробника: </w:t>
      </w:r>
      <w:r w:rsidR="008B761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відділу житлово – комунального господарства та транспорту В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иконавчого комітету Обухівської міської ради</w:t>
      </w:r>
      <w:r w:rsidR="008B761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Київської області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(08700, м. Обухів, вул. Малишка, 6, </w:t>
      </w:r>
      <w:proofErr w:type="spellStart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тел</w:t>
      </w:r>
      <w:proofErr w:type="spellEnd"/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r w:rsidR="008B761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5-34-81</w:t>
      </w:r>
      <w:r w:rsidR="001F42F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 </w:t>
      </w:r>
      <w:r w:rsidR="001F42F7">
        <w:rPr>
          <w:rFonts w:ascii="Times New Roman" w:hAnsi="Times New Roman" w:cs="Times New Roman"/>
          <w:sz w:val="28"/>
          <w:szCs w:val="28"/>
        </w:rPr>
        <w:t xml:space="preserve">або за електронною </w:t>
      </w:r>
      <w:proofErr w:type="spellStart"/>
      <w:r w:rsidR="001F42F7"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="001F42F7"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="008B761F" w:rsidRPr="00222FDF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gkg</w:t>
        </w:r>
        <w:r w:rsidR="008B761F" w:rsidRPr="008B761F">
          <w:rPr>
            <w:rStyle w:val="a4"/>
            <w:rFonts w:ascii="Times New Roman" w:hAnsi="Times New Roman" w:cs="Times New Roman"/>
            <w:sz w:val="28"/>
            <w:szCs w:val="28"/>
            <w:lang w:val="ru-RU"/>
          </w:rPr>
          <w:t>@</w:t>
        </w:r>
        <w:r w:rsidR="008B761F" w:rsidRPr="00222FDF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obcity</w:t>
        </w:r>
        <w:r w:rsidR="008B761F" w:rsidRPr="008B761F">
          <w:rPr>
            <w:rStyle w:val="a4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="008B761F" w:rsidRPr="00222FDF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gov</w:t>
        </w:r>
        <w:r w:rsidR="008B761F" w:rsidRPr="008B761F">
          <w:rPr>
            <w:rStyle w:val="a4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="008B761F" w:rsidRPr="00222FDF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ua</w:t>
        </w:r>
      </w:hyperlink>
      <w:r w:rsidR="008B761F" w:rsidRPr="008B761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B761F">
        <w:rPr>
          <w:rFonts w:ascii="Times New Roman" w:hAnsi="Times New Roman" w:cs="Times New Roman"/>
          <w:sz w:val="28"/>
          <w:szCs w:val="28"/>
          <w:lang w:val="ru-RU"/>
        </w:rPr>
        <w:t xml:space="preserve">; </w:t>
      </w:r>
      <w:r w:rsidR="008B761F" w:rsidRPr="008B761F">
        <w:rPr>
          <w:rFonts w:ascii="Times New Roman" w:hAnsi="Times New Roman" w:cs="Times New Roman"/>
          <w:color w:val="0070C0"/>
          <w:sz w:val="28"/>
          <w:szCs w:val="28"/>
          <w:lang w:val="en-US"/>
        </w:rPr>
        <w:t>gkg</w:t>
      </w:r>
      <w:r w:rsidR="008B761F" w:rsidRPr="008B761F">
        <w:rPr>
          <w:rFonts w:ascii="Times New Roman" w:hAnsi="Times New Roman" w:cs="Times New Roman"/>
          <w:color w:val="0070C0"/>
          <w:sz w:val="28"/>
          <w:szCs w:val="28"/>
          <w:lang w:val="ru-RU"/>
        </w:rPr>
        <w:t>_</w:t>
      </w:r>
      <w:r w:rsidR="008B761F" w:rsidRPr="008B761F">
        <w:rPr>
          <w:rFonts w:ascii="Times New Roman" w:hAnsi="Times New Roman" w:cs="Times New Roman"/>
          <w:color w:val="0070C0"/>
          <w:sz w:val="28"/>
          <w:szCs w:val="28"/>
          <w:lang w:val="en-US"/>
        </w:rPr>
        <w:t>obuchivmeria</w:t>
      </w:r>
      <w:r w:rsidR="008B761F" w:rsidRPr="008B761F">
        <w:rPr>
          <w:rFonts w:ascii="Times New Roman" w:hAnsi="Times New Roman" w:cs="Times New Roman"/>
          <w:color w:val="0070C0"/>
          <w:sz w:val="28"/>
          <w:szCs w:val="28"/>
          <w:lang w:val="ru-RU"/>
        </w:rPr>
        <w:t>@</w:t>
      </w:r>
      <w:r w:rsidR="008B761F" w:rsidRPr="008B761F">
        <w:rPr>
          <w:rFonts w:ascii="Times New Roman" w:hAnsi="Times New Roman" w:cs="Times New Roman"/>
          <w:color w:val="0070C0"/>
          <w:sz w:val="28"/>
          <w:szCs w:val="28"/>
          <w:lang w:val="en-US"/>
        </w:rPr>
        <w:t>ukr</w:t>
      </w:r>
      <w:r w:rsidR="008B761F" w:rsidRPr="008B761F">
        <w:rPr>
          <w:rFonts w:ascii="Times New Roman" w:hAnsi="Times New Roman" w:cs="Times New Roman"/>
          <w:color w:val="0070C0"/>
          <w:sz w:val="28"/>
          <w:szCs w:val="28"/>
          <w:lang w:val="ru-RU"/>
        </w:rPr>
        <w:t>.</w:t>
      </w:r>
      <w:r w:rsidR="008B761F" w:rsidRPr="008B761F">
        <w:rPr>
          <w:rFonts w:ascii="Times New Roman" w:hAnsi="Times New Roman" w:cs="Times New Roman"/>
          <w:color w:val="0070C0"/>
          <w:sz w:val="28"/>
          <w:szCs w:val="28"/>
          <w:lang w:val="en-US"/>
        </w:rPr>
        <w:t>net</w:t>
      </w:r>
      <w:r w:rsidR="001F42F7" w:rsidRPr="008B761F">
        <w:rPr>
          <w:rFonts w:ascii="Times New Roman" w:hAnsi="Times New Roman" w:cs="Times New Roman"/>
          <w:color w:val="0070C0"/>
          <w:sz w:val="28"/>
          <w:szCs w:val="28"/>
          <w:lang w:val="ru-RU"/>
        </w:rPr>
        <w:t>.</w:t>
      </w:r>
    </w:p>
    <w:p w:rsidR="001F42F7" w:rsidRDefault="001F42F7" w:rsidP="001F42F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Проєкт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рішення та відповідний аналіз впливу регуляторного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акта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розміщені на </w:t>
      </w:r>
      <w:r w:rsidR="00CC23D9">
        <w:rPr>
          <w:rFonts w:ascii="Times New Roman" w:hAnsi="Times New Roman" w:cs="Times New Roman"/>
          <w:color w:val="000000"/>
          <w:sz w:val="28"/>
          <w:szCs w:val="28"/>
        </w:rPr>
        <w:t xml:space="preserve">офіційному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сайті Обухівської міської ради. </w:t>
      </w:r>
    </w:p>
    <w:p w:rsidR="001F42F7" w:rsidRDefault="001F42F7" w:rsidP="001F42F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EC5306" w:rsidRDefault="00EC5306" w:rsidP="001F42F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EC5306" w:rsidRDefault="00EC5306" w:rsidP="001F42F7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23081E" w:rsidRDefault="00EC5306" w:rsidP="0023081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Начальник </w:t>
      </w:r>
      <w:r w:rsidR="0023081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відділу житлово – комунального</w:t>
      </w:r>
    </w:p>
    <w:p w:rsidR="0023081E" w:rsidRDefault="0023081E" w:rsidP="0023081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господарства та транспорту Виконавчого </w:t>
      </w:r>
    </w:p>
    <w:p w:rsidR="0023081E" w:rsidRDefault="0023081E" w:rsidP="0023081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комітету Обухівської міської ради </w:t>
      </w:r>
    </w:p>
    <w:p w:rsidR="00EC5306" w:rsidRDefault="0023081E" w:rsidP="0023081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Київської області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                                                                 Людмила ШЕВЧЕНКО</w:t>
      </w:r>
    </w:p>
    <w:sectPr w:rsidR="00EC5306" w:rsidSect="00E243E5">
      <w:pgSz w:w="11906" w:h="16838" w:code="9"/>
      <w:pgMar w:top="1134" w:right="70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A12"/>
    <w:rsid w:val="00025F62"/>
    <w:rsid w:val="001F42F7"/>
    <w:rsid w:val="0023081E"/>
    <w:rsid w:val="002A0AD1"/>
    <w:rsid w:val="005C1A12"/>
    <w:rsid w:val="006B375C"/>
    <w:rsid w:val="006C0B77"/>
    <w:rsid w:val="008242FF"/>
    <w:rsid w:val="0086521D"/>
    <w:rsid w:val="00870751"/>
    <w:rsid w:val="008B761F"/>
    <w:rsid w:val="008C4D4C"/>
    <w:rsid w:val="00922C48"/>
    <w:rsid w:val="009641B8"/>
    <w:rsid w:val="00A0276C"/>
    <w:rsid w:val="00AB266F"/>
    <w:rsid w:val="00B500E5"/>
    <w:rsid w:val="00B915B7"/>
    <w:rsid w:val="00C76E2F"/>
    <w:rsid w:val="00CC23D9"/>
    <w:rsid w:val="00DB751A"/>
    <w:rsid w:val="00E243E5"/>
    <w:rsid w:val="00EA59DF"/>
    <w:rsid w:val="00EC5306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43F57"/>
  <w15:chartTrackingRefBased/>
  <w15:docId w15:val="{0EAE04F1-5FD8-49BB-A8E4-15EB8D427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2F7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964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Hyperlink"/>
    <w:basedOn w:val="a0"/>
    <w:uiPriority w:val="99"/>
    <w:unhideWhenUsed/>
    <w:rsid w:val="008B76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8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kg@obcity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2021-08-31T05:36:00Z</cp:lastPrinted>
  <dcterms:created xsi:type="dcterms:W3CDTF">2021-03-02T06:50:00Z</dcterms:created>
  <dcterms:modified xsi:type="dcterms:W3CDTF">2021-08-31T05:39:00Z</dcterms:modified>
</cp:coreProperties>
</file>