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4E658" w14:textId="77777777" w:rsidR="0026251E" w:rsidRDefault="00A577F3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базове відстеження результати</w:t>
      </w:r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-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кт</w:t>
      </w:r>
      <w:proofErr w:type="spellEnd"/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рішення Обухівської міської ради </w:t>
      </w:r>
      <w:r w:rsidRPr="008D76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r w:rsidR="0026251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встановлення розміру ставок туристичного збору на території Обухівської міської </w:t>
      </w:r>
    </w:p>
    <w:p w14:paraId="4DF57CD5" w14:textId="77777777" w:rsidR="00070E6E" w:rsidRPr="008D76E8" w:rsidRDefault="0026251E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територіальної громади</w:t>
      </w:r>
      <w:r w:rsidR="00070E6E" w:rsidRPr="008D76E8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5DC2E06D" w14:textId="77777777" w:rsidR="00070E6E" w:rsidRPr="00916437" w:rsidRDefault="00070E6E" w:rsidP="0091643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1828A8C4" w14:textId="77777777" w:rsidR="00A577F3" w:rsidRPr="00916437" w:rsidRDefault="00A577F3" w:rsidP="00D13C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1.Вид та назва регуляторного акта</w:t>
      </w:r>
      <w:r w:rsidR="00070E6E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14:paraId="6ADF21A5" w14:textId="77777777" w:rsidR="00070E6E" w:rsidRPr="00D13C78" w:rsidRDefault="00A577F3" w:rsidP="00D13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Рішення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>Обухівської міської ради «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491BE2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491BE2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070E6E" w:rsidRPr="00D13C78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916437" w:rsidRPr="00D13C7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D1AAADC" w14:textId="77777777" w:rsidR="00916437" w:rsidRDefault="0091643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53196D66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14:paraId="1186B3BB" w14:textId="18160FE8" w:rsidR="00A577F3" w:rsidRPr="00916437" w:rsidRDefault="00491BE2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Управління економіки </w:t>
      </w:r>
      <w:r w:rsidR="00095E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та фінансове управління 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виконавчого комітету Обухівської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міської ради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77A9BFF5" w14:textId="77777777"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46360E98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3.Цілі прийняття регуляторного акта</w:t>
      </w:r>
    </w:p>
    <w:p w14:paraId="22DAA8F9" w14:textId="77777777" w:rsidR="00A577F3" w:rsidRPr="00916437" w:rsidRDefault="00081271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</w:t>
      </w:r>
      <w:proofErr w:type="spellEnd"/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</w:t>
      </w:r>
      <w:r w:rsidR="0020787E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C25A8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065360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065360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розроблено з ціллю:</w:t>
      </w:r>
    </w:p>
    <w:p w14:paraId="3991246F" w14:textId="77777777" w:rsidR="00C25A83" w:rsidRPr="00916437" w:rsidRDefault="00F6145C" w:rsidP="00F6145C">
      <w:pPr>
        <w:pStyle w:val="a5"/>
        <w:tabs>
          <w:tab w:val="left" w:pos="993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упорядкування механізму справляння туристичного збору на території Обухівської міської територіальної громади;</w:t>
      </w:r>
    </w:p>
    <w:p w14:paraId="102F9736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своєчасного поповнення бюджету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0CC8A0C7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встановлення відносин, що виникають у сфері справляння місцевих податків</w:t>
      </w:r>
      <w:r w:rsidR="00EB7FD4">
        <w:rPr>
          <w:rFonts w:ascii="Times New Roman" w:hAnsi="Times New Roman" w:cs="Times New Roman"/>
          <w:sz w:val="28"/>
          <w:szCs w:val="28"/>
          <w:lang w:val="uk-UA"/>
        </w:rPr>
        <w:t xml:space="preserve"> (туристичного збору)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7CCA194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приведення рішення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міської ради у відповідність до норм та вимог  Податкового Кодексу України.</w:t>
      </w:r>
    </w:p>
    <w:p w14:paraId="505F4F7B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здійснення планування та прогнозування надходжень від 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туристичного збору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при формуванні </w:t>
      </w:r>
      <w:r w:rsidR="003114B4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міського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бюджету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7378FBAB" w14:textId="77777777"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035BD519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14:paraId="750ACADD" w14:textId="77777777" w:rsidR="00A577F3" w:rsidRPr="00916437" w:rsidRDefault="00A6534D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02.04.2021 – 07.05.2021</w:t>
      </w:r>
    </w:p>
    <w:p w14:paraId="3A1575A0" w14:textId="77777777"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644E3FFB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5.Тип відстеження</w:t>
      </w:r>
    </w:p>
    <w:p w14:paraId="28F97D9E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Базове</w:t>
      </w:r>
    </w:p>
    <w:p w14:paraId="0654CC6D" w14:textId="77777777"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7E3323A5" w14:textId="77777777"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6.Метод одержання результатів відстеження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</w:t>
      </w:r>
    </w:p>
    <w:p w14:paraId="0AEB7E09" w14:textId="77777777" w:rsidR="00E622AE" w:rsidRPr="00E622AE" w:rsidRDefault="00E622AE" w:rsidP="00E62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E622A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проведення базового відстеження використовувався статистичний метод. </w:t>
      </w:r>
    </w:p>
    <w:p w14:paraId="074ED3F3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14:paraId="7625B8FD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- звітні дані фінансового управління виконавчого комітету Обухівської  міської ради;</w:t>
      </w:r>
    </w:p>
    <w:p w14:paraId="2036A617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звітні дані </w:t>
      </w:r>
      <w:r w:rsidRPr="00E622AE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Обухівського управління ГУ ДПС у Київській області.  </w:t>
      </w:r>
    </w:p>
    <w:p w14:paraId="6B8E94A6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Відстеження результативності нормативно-правового </w:t>
      </w:r>
      <w:proofErr w:type="spellStart"/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акта</w:t>
      </w:r>
      <w:proofErr w:type="spellEnd"/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здійснено шляхом проведення відповідного аналізу надходжень</w:t>
      </w:r>
      <w:r w:rsidR="00872E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від туристичного збору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до бюджету громади; </w:t>
      </w:r>
      <w:proofErr w:type="spellStart"/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відстежень</w:t>
      </w:r>
      <w:proofErr w:type="spellEnd"/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змін в чинному законодавстві; кількості суб’єктів господарювання.  </w:t>
      </w:r>
    </w:p>
    <w:p w14:paraId="57E98B68" w14:textId="77777777" w:rsidR="003C6206" w:rsidRPr="00E622AE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3595EC39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  <w:r w:rsidR="003C6206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14:paraId="53941F92" w14:textId="77777777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акта</w:t>
      </w:r>
      <w:proofErr w:type="spellEnd"/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були визначені такі показники результативності:</w:t>
      </w:r>
    </w:p>
    <w:p w14:paraId="748C0E36" w14:textId="77777777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обсяг надходжень</w:t>
      </w:r>
      <w:r w:rsid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</w:t>
      </w: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туристичного збору до бюджету Обухівської міської територіальної громади;</w:t>
      </w:r>
    </w:p>
    <w:p w14:paraId="3C0A1638" w14:textId="77777777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  - рівень поінформованості суб’єктів господарювання – платників туристичного збору; </w:t>
      </w:r>
    </w:p>
    <w:p w14:paraId="6A032BB2" w14:textId="77777777" w:rsidR="00AD0401" w:rsidRPr="00CA18AF" w:rsidRDefault="00AD0401" w:rsidP="00AD040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  <w:r w:rsidRPr="00CA18AF">
        <w:rPr>
          <w:rFonts w:ascii="Times New Roman" w:hAnsi="Times New Roman" w:cs="Times New Roman"/>
          <w:color w:val="000000"/>
          <w:sz w:val="28"/>
          <w:szCs w:val="28"/>
          <w:lang w:val="uk-UA"/>
        </w:rPr>
        <w:t>- динаміка кількості платників туристичного збору.</w:t>
      </w:r>
    </w:p>
    <w:p w14:paraId="16B04533" w14:textId="77777777" w:rsidR="00AD0401" w:rsidRPr="00CA18AF" w:rsidRDefault="00AD0401" w:rsidP="00AD04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18AF">
        <w:rPr>
          <w:rFonts w:ascii="Times New Roman" w:hAnsi="Times New Roman" w:cs="Times New Roman"/>
          <w:sz w:val="28"/>
          <w:szCs w:val="28"/>
          <w:lang w:val="uk-UA"/>
        </w:rPr>
        <w:t>При відстеженні результативності використовувались дані фінансового управління виконавчого комітету міської ради, державної податкової інспекції та статистичні дані.</w:t>
      </w:r>
    </w:p>
    <w:p w14:paraId="035B80D6" w14:textId="77777777" w:rsidR="003C6206" w:rsidRPr="00AD0401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686A33E8" w14:textId="77777777"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8.Кількісні та якісні значення показників результативності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="00EB3EC5" w:rsidRPr="00916437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>регуляторного акта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84"/>
        <w:gridCol w:w="1843"/>
        <w:gridCol w:w="1701"/>
        <w:gridCol w:w="1856"/>
      </w:tblGrid>
      <w:tr w:rsidR="0041174B" w:rsidRPr="006B4C90" w14:paraId="025CD5F7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5644E4" w14:textId="77777777" w:rsidR="0041174B" w:rsidRPr="00AE13CF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</w:t>
            </w:r>
            <w:proofErr w:type="spellEnd"/>
            <w:r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показника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9DB11B" w14:textId="77777777" w:rsidR="0041174B" w:rsidRPr="00AE13CF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13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2019 </w:t>
            </w:r>
            <w:proofErr w:type="spellStart"/>
            <w:r w:rsidRPr="00AE13CF">
              <w:rPr>
                <w:rFonts w:ascii="Times New Roman" w:hAnsi="Times New Roman" w:cs="Times New Roman"/>
                <w:b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9FF6DC" w14:textId="77777777" w:rsidR="0041174B" w:rsidRPr="00AE13CF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2020 </w:t>
            </w:r>
            <w:proofErr w:type="spellStart"/>
            <w:r w:rsidRPr="00AE13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CE032E" w14:textId="77777777" w:rsidR="0041174B" w:rsidRPr="00AE13CF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13CF">
              <w:rPr>
                <w:rFonts w:ascii="Times New Roman" w:hAnsi="Times New Roman" w:cs="Times New Roman"/>
                <w:b/>
                <w:sz w:val="28"/>
                <w:szCs w:val="28"/>
              </w:rPr>
              <w:t>І квартал 2021 року</w:t>
            </w:r>
          </w:p>
        </w:tc>
      </w:tr>
      <w:tr w:rsidR="0041174B" w:rsidRPr="006B4C90" w14:paraId="42776C03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89232F" w14:textId="77777777" w:rsidR="0041174B" w:rsidRPr="00B73EA4" w:rsidRDefault="0041174B" w:rsidP="001C22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Надходження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від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туристичного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збору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всього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тис.грн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1797FC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58,0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2E5F6F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60,9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100AB4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17,8</w:t>
            </w:r>
          </w:p>
        </w:tc>
      </w:tr>
      <w:tr w:rsidR="0041174B" w:rsidRPr="006B4C90" w14:paraId="5C8F7EEA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779A02" w14:textId="77777777" w:rsidR="0041174B" w:rsidRPr="006B4C90" w:rsidRDefault="0041174B" w:rsidP="001C22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від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юридичних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осіб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5C46A5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44,9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0F14F6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50,6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A40639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13,8</w:t>
            </w:r>
          </w:p>
        </w:tc>
      </w:tr>
      <w:tr w:rsidR="0041174B" w:rsidRPr="006B4C90" w14:paraId="0C64F721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04B86B" w14:textId="77777777" w:rsidR="0041174B" w:rsidRPr="006B4C90" w:rsidRDefault="0041174B" w:rsidP="001C22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від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фізичних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осіб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підприємців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239971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13,1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C26336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64DC51" w14:textId="77777777" w:rsidR="0041174B" w:rsidRPr="00A13D34" w:rsidRDefault="0041174B" w:rsidP="001C2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41174B" w:rsidRPr="006B4C90" w14:paraId="143432A7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696F74" w14:textId="77777777" w:rsidR="0041174B" w:rsidRPr="00B73EA4" w:rsidRDefault="0041174B" w:rsidP="001C22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Кількість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платників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туристичного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>збору</w:t>
            </w:r>
            <w:proofErr w:type="spellEnd"/>
            <w:r w:rsidRPr="00B73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(од.)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E56D0A" w14:textId="77777777" w:rsidR="0041174B" w:rsidRPr="00A13D34" w:rsidRDefault="0041174B" w:rsidP="001C22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A13D34">
              <w:rPr>
                <w:b/>
                <w:color w:val="auto"/>
                <w:sz w:val="28"/>
                <w:szCs w:val="28"/>
                <w:lang w:val="uk-UA"/>
              </w:rPr>
              <w:t>5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94DF71" w14:textId="77777777" w:rsidR="0041174B" w:rsidRPr="00A13D34" w:rsidRDefault="0041174B" w:rsidP="001C22D6">
            <w:pPr>
              <w:pStyle w:val="1"/>
              <w:jc w:val="center"/>
              <w:rPr>
                <w:b/>
                <w:sz w:val="28"/>
                <w:szCs w:val="28"/>
                <w:lang w:val="uk-UA" w:eastAsia="uk-UA"/>
              </w:rPr>
            </w:pPr>
            <w:r w:rsidRPr="00A13D34">
              <w:rPr>
                <w:b/>
                <w:sz w:val="28"/>
                <w:szCs w:val="28"/>
                <w:lang w:val="uk-UA" w:eastAsia="uk-UA"/>
              </w:rPr>
              <w:t>5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4CBE7A" w14:textId="77777777" w:rsidR="0041174B" w:rsidRPr="00A13D34" w:rsidRDefault="0041174B" w:rsidP="001C22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A13D34">
              <w:rPr>
                <w:b/>
                <w:color w:val="auto"/>
                <w:sz w:val="28"/>
                <w:szCs w:val="28"/>
                <w:lang w:val="uk-UA"/>
              </w:rPr>
              <w:t>5</w:t>
            </w:r>
          </w:p>
        </w:tc>
      </w:tr>
      <w:tr w:rsidR="0041174B" w:rsidRPr="006B4C90" w14:paraId="2BEDD5DD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7EC76" w14:textId="77777777" w:rsidR="0041174B" w:rsidRPr="006B4C90" w:rsidRDefault="0041174B" w:rsidP="001C22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юридичних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осіб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8742C2" w14:textId="77777777" w:rsidR="0041174B" w:rsidRPr="00A13D34" w:rsidRDefault="0041174B" w:rsidP="001C22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A13D34">
              <w:rPr>
                <w:color w:val="auto"/>
                <w:sz w:val="28"/>
                <w:szCs w:val="28"/>
                <w:lang w:val="uk-UA"/>
              </w:rPr>
              <w:t>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18E8CA" w14:textId="77777777" w:rsidR="0041174B" w:rsidRPr="00A13D34" w:rsidRDefault="0041174B" w:rsidP="001C22D6">
            <w:pPr>
              <w:pStyle w:val="1"/>
              <w:jc w:val="center"/>
              <w:rPr>
                <w:sz w:val="28"/>
                <w:szCs w:val="28"/>
                <w:lang w:val="uk-UA" w:eastAsia="uk-UA"/>
              </w:rPr>
            </w:pPr>
            <w:r w:rsidRPr="00A13D34">
              <w:rPr>
                <w:sz w:val="28"/>
                <w:szCs w:val="28"/>
                <w:lang w:val="uk-UA" w:eastAsia="uk-UA"/>
              </w:rPr>
              <w:t>3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A75ED5" w14:textId="77777777" w:rsidR="0041174B" w:rsidRPr="00A13D34" w:rsidRDefault="0041174B" w:rsidP="001C22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A13D34">
              <w:rPr>
                <w:color w:val="auto"/>
                <w:sz w:val="28"/>
                <w:szCs w:val="28"/>
                <w:lang w:val="uk-UA"/>
              </w:rPr>
              <w:t>3</w:t>
            </w:r>
          </w:p>
        </w:tc>
      </w:tr>
      <w:tr w:rsidR="0041174B" w:rsidRPr="006B4C90" w14:paraId="3F935B83" w14:textId="77777777" w:rsidTr="001C22D6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3259DF" w14:textId="77777777" w:rsidR="0041174B" w:rsidRPr="006B4C90" w:rsidRDefault="0041174B" w:rsidP="001C22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фізичних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осіб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підприємців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AEB101" w14:textId="77777777" w:rsidR="0041174B" w:rsidRPr="00A13D34" w:rsidRDefault="0041174B" w:rsidP="001C22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A13D34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C949E7" w14:textId="77777777" w:rsidR="0041174B" w:rsidRPr="00A13D34" w:rsidRDefault="0041174B" w:rsidP="001C22D6">
            <w:pPr>
              <w:pStyle w:val="1"/>
              <w:jc w:val="center"/>
              <w:rPr>
                <w:sz w:val="28"/>
                <w:szCs w:val="28"/>
                <w:lang w:val="uk-UA" w:eastAsia="uk-UA"/>
              </w:rPr>
            </w:pPr>
            <w:r w:rsidRPr="00A13D34">
              <w:rPr>
                <w:sz w:val="28"/>
                <w:szCs w:val="28"/>
                <w:lang w:val="uk-UA" w:eastAsia="uk-UA"/>
              </w:rPr>
              <w:t>2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51B41" w14:textId="77777777" w:rsidR="0041174B" w:rsidRPr="00A13D34" w:rsidRDefault="0041174B" w:rsidP="001C22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A13D34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</w:tr>
      <w:tr w:rsidR="00E7049A" w:rsidRPr="006B4C90" w14:paraId="1E7723DE" w14:textId="77777777" w:rsidTr="007D57D1">
        <w:trPr>
          <w:tblCellSpacing w:w="0" w:type="dxa"/>
        </w:trPr>
        <w:tc>
          <w:tcPr>
            <w:tcW w:w="3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AFA69" w14:textId="77777777" w:rsidR="00E7049A" w:rsidRPr="006B4C90" w:rsidRDefault="00E7049A" w:rsidP="00E70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Рівень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поінформованості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суб’єктів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господарювання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стосовно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основних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положень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регуляторного </w:t>
            </w:r>
            <w:proofErr w:type="gram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акта,%</w:t>
            </w:r>
            <w:proofErr w:type="gramEnd"/>
          </w:p>
          <w:p w14:paraId="58956DE7" w14:textId="77777777" w:rsidR="00E7049A" w:rsidRPr="006B4C90" w:rsidRDefault="00E7049A" w:rsidP="00E70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Оприлюднені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повідомлення,проект</w:t>
            </w:r>
            <w:proofErr w:type="spellEnd"/>
            <w:proofErr w:type="gram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рішення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АРВ:</w:t>
            </w:r>
          </w:p>
          <w:p w14:paraId="77A61600" w14:textId="77777777" w:rsidR="00E7049A" w:rsidRPr="006B4C90" w:rsidRDefault="00E7049A" w:rsidP="00E70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1. На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офіційному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сайті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Обухівської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міської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ради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громадсько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політичній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газеті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Обухівської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міської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ради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Обухівські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вісті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» 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визначені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терміни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871D647" w14:textId="39A6EB19" w:rsidR="00E7049A" w:rsidRDefault="00E7049A" w:rsidP="00E704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2. Один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екземпляр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надається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місцевого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органу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Державної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Фіскальної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служби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України</w:t>
            </w:r>
            <w:proofErr w:type="spell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362349" w14:textId="5395E38A" w:rsidR="00E7049A" w:rsidRPr="00A13D34" w:rsidRDefault="00E7049A" w:rsidP="00E7049A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6B4C90">
              <w:rPr>
                <w:sz w:val="28"/>
                <w:szCs w:val="28"/>
              </w:rPr>
              <w:t>100%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F4518E" w14:textId="38470D95" w:rsidR="00E7049A" w:rsidRPr="00A13D34" w:rsidRDefault="00E7049A" w:rsidP="00E7049A">
            <w:pPr>
              <w:pStyle w:val="1"/>
              <w:jc w:val="center"/>
              <w:rPr>
                <w:sz w:val="28"/>
                <w:szCs w:val="28"/>
                <w:lang w:val="uk-UA" w:eastAsia="uk-UA"/>
              </w:rPr>
            </w:pPr>
            <w:r w:rsidRPr="006B4C90">
              <w:rPr>
                <w:sz w:val="28"/>
                <w:szCs w:val="28"/>
              </w:rPr>
              <w:t>100%</w:t>
            </w:r>
          </w:p>
        </w:tc>
        <w:tc>
          <w:tcPr>
            <w:tcW w:w="18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E98A9A" w14:textId="18E0EEEA" w:rsidR="00E7049A" w:rsidRPr="00A13D34" w:rsidRDefault="00E7049A" w:rsidP="00E7049A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100%</w:t>
            </w:r>
          </w:p>
        </w:tc>
      </w:tr>
    </w:tbl>
    <w:p w14:paraId="132A94B2" w14:textId="77777777" w:rsidR="00EF4847" w:rsidRPr="00916437" w:rsidRDefault="00EF484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63973DEA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9.Оцінка результатів реалізації регуляторного акта та ступеня досягнення визначених цілей</w:t>
      </w:r>
    </w:p>
    <w:p w14:paraId="3C2F1E43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результатами аналізу надходжень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вищевказан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місцев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податк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можна зробити висновок, що загалом спостерігається збільшення таких надходжень.</w:t>
      </w:r>
    </w:p>
    <w:p w14:paraId="76A8CB86" w14:textId="77777777" w:rsidR="00A577F3" w:rsidRPr="00916437" w:rsidRDefault="00EE2356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«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E014B3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E014B3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</w:t>
      </w:r>
      <w:r w:rsidR="00424495">
        <w:rPr>
          <w:rFonts w:ascii="Times New Roman" w:hAnsi="Times New Roman" w:cs="Times New Roman"/>
          <w:sz w:val="28"/>
          <w:szCs w:val="28"/>
          <w:lang w:val="uk-UA"/>
        </w:rPr>
        <w:t>а території Обухівської міської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оприлюднювал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5E750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 у громадсько – політичній газеті Обухівської міської ради «Обухівські вісті» та на сайті Обухі</w:t>
      </w:r>
      <w:r w:rsidR="0042449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вської міської ради  у визначений термін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щ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 свідчить про високий рівень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поінформованості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суб’єктів господарювання-платників місцевих податків.</w:t>
      </w:r>
    </w:p>
    <w:p w14:paraId="4494D60E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Прийняття даного регуляторного акта дасть можливість привести регулювання у відповідність з Податковим кодексом України.</w:t>
      </w:r>
    </w:p>
    <w:p w14:paraId="1CE4B307" w14:textId="77777777" w:rsidR="00A577F3" w:rsidRPr="00916437" w:rsidRDefault="00A577F3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Показником результативності регуляторного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-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</w:t>
      </w:r>
      <w:r w:rsidR="00EE23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є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кту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</w:t>
      </w:r>
      <w:r w:rsidR="00E45CA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Обухівської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міської ради </w:t>
      </w:r>
      <w:r w:rsidR="00E45CA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E014B3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E014B3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</w:t>
      </w:r>
      <w:r w:rsidR="00E014B3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територіальної громади»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є збільшення надходжень до 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міського </w:t>
      </w:r>
      <w:r w:rsidR="00E01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бюджету.</w:t>
      </w:r>
    </w:p>
    <w:p w14:paraId="0CB4C227" w14:textId="77777777" w:rsidR="00E45CA3" w:rsidRPr="00916437" w:rsidRDefault="00E45CA3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Базове відстеження результативності </w:t>
      </w:r>
      <w:proofErr w:type="spellStart"/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проєкту</w:t>
      </w:r>
      <w:proofErr w:type="spellEnd"/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рішення </w:t>
      </w:r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Обухівської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міської ради </w:t>
      </w:r>
      <w:r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8E5C9E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800A1C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8E5C9E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800A1C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8E5C9E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EF4847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»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показує, що прийняття вказаного рішення буде мати позитивні соціально - економічні наслідки та забезпечить </w:t>
      </w: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щорічні надходження до міського бюджету.</w:t>
      </w:r>
    </w:p>
    <w:p w14:paraId="0D8904E6" w14:textId="77777777" w:rsidR="00E45CA3" w:rsidRDefault="00E45CA3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Повторне відстеження планується здійснити через рік, після набуття чинності регуляторного акта,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14:paraId="5C8D9DE8" w14:textId="77777777" w:rsidR="008B7FD2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14:paraId="3FEFA985" w14:textId="77777777" w:rsidR="008B7FD2" w:rsidRPr="00916437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14:paraId="68471DCB" w14:textId="77777777" w:rsidR="00E45CA3" w:rsidRDefault="00E45CA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0B4EE3B8" w14:textId="77777777" w:rsidR="00B65C25" w:rsidRPr="00916437" w:rsidRDefault="00B65C25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6C82BDB1" w14:textId="77777777" w:rsidR="00415029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Начальник управління економіки </w:t>
      </w:r>
    </w:p>
    <w:p w14:paraId="6EB423D0" w14:textId="77777777" w:rsidR="00415029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виконавчого комітету</w:t>
      </w:r>
    </w:p>
    <w:p w14:paraId="0FCECDCA" w14:textId="77777777" w:rsidR="00A577F3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Обухівської міської ради                                                </w:t>
      </w:r>
      <w:r w:rsidR="00A12FC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       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А.М.Кондратюк</w:t>
      </w:r>
      <w:proofErr w:type="spellEnd"/>
    </w:p>
    <w:p w14:paraId="0BB96F2A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63EA5B3F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30BB7A8C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23590D99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2A6B7E06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Отримано:</w:t>
      </w:r>
    </w:p>
    <w:p w14:paraId="78CE850B" w14:textId="77777777" w:rsidR="00A12FC7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25D2E12C" w14:textId="77777777" w:rsidR="00470B9E" w:rsidRDefault="00D205D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Голова </w:t>
      </w:r>
      <w:r w:rsidR="00470B9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постійної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комісії з питань прав </w:t>
      </w:r>
    </w:p>
    <w:p w14:paraId="2615174C" w14:textId="77777777" w:rsidR="00470B9E" w:rsidRDefault="00D205D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людини,</w:t>
      </w:r>
      <w:r w:rsidR="00470B9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законності, депутатської </w:t>
      </w:r>
    </w:p>
    <w:p w14:paraId="122B8EF0" w14:textId="77777777" w:rsidR="00A12FC7" w:rsidRPr="00916437" w:rsidRDefault="00D205D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діяльності, етики та регламенту                                             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А.Л.Смиковський</w:t>
      </w:r>
      <w:proofErr w:type="spellEnd"/>
    </w:p>
    <w:p w14:paraId="2C1735E0" w14:textId="77777777" w:rsidR="00A577F3" w:rsidRPr="0091643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117A9E0E" w14:textId="77777777" w:rsidR="00045552" w:rsidRDefault="00045552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p w14:paraId="280E4419" w14:textId="77777777" w:rsidR="00045552" w:rsidRPr="00045552" w:rsidRDefault="00045552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  <w:lastRenderedPageBreak/>
        <w:t>11.05.2021</w:t>
      </w:r>
    </w:p>
    <w:sectPr w:rsidR="00045552" w:rsidRPr="00045552" w:rsidSect="00EA0B45">
      <w:pgSz w:w="11906" w:h="16838"/>
      <w:pgMar w:top="851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77F3"/>
    <w:rsid w:val="00045552"/>
    <w:rsid w:val="00057E79"/>
    <w:rsid w:val="00065360"/>
    <w:rsid w:val="00070E6E"/>
    <w:rsid w:val="00081271"/>
    <w:rsid w:val="00095EC5"/>
    <w:rsid w:val="000A0E14"/>
    <w:rsid w:val="00102555"/>
    <w:rsid w:val="00106B5A"/>
    <w:rsid w:val="00145215"/>
    <w:rsid w:val="00183426"/>
    <w:rsid w:val="001935D4"/>
    <w:rsid w:val="001D3BE6"/>
    <w:rsid w:val="0020787E"/>
    <w:rsid w:val="0026251E"/>
    <w:rsid w:val="00280D3A"/>
    <w:rsid w:val="002B028A"/>
    <w:rsid w:val="002B4154"/>
    <w:rsid w:val="002D6C75"/>
    <w:rsid w:val="002E3544"/>
    <w:rsid w:val="003114B4"/>
    <w:rsid w:val="00316AEB"/>
    <w:rsid w:val="003A5518"/>
    <w:rsid w:val="003C6206"/>
    <w:rsid w:val="0041174B"/>
    <w:rsid w:val="00415029"/>
    <w:rsid w:val="00424495"/>
    <w:rsid w:val="00456390"/>
    <w:rsid w:val="0046424F"/>
    <w:rsid w:val="00470B9E"/>
    <w:rsid w:val="00491BE2"/>
    <w:rsid w:val="004B3131"/>
    <w:rsid w:val="00506D39"/>
    <w:rsid w:val="0057228F"/>
    <w:rsid w:val="005E5D60"/>
    <w:rsid w:val="005E750F"/>
    <w:rsid w:val="00637498"/>
    <w:rsid w:val="00642004"/>
    <w:rsid w:val="0068269B"/>
    <w:rsid w:val="006D60AF"/>
    <w:rsid w:val="00800A1C"/>
    <w:rsid w:val="00867352"/>
    <w:rsid w:val="00872EBF"/>
    <w:rsid w:val="008B7FD2"/>
    <w:rsid w:val="008C57AD"/>
    <w:rsid w:val="008D26B4"/>
    <w:rsid w:val="008D71B5"/>
    <w:rsid w:val="008D76E8"/>
    <w:rsid w:val="008E5C9E"/>
    <w:rsid w:val="00916437"/>
    <w:rsid w:val="00972EC5"/>
    <w:rsid w:val="00A12FC7"/>
    <w:rsid w:val="00A2202F"/>
    <w:rsid w:val="00A46EFD"/>
    <w:rsid w:val="00A577F3"/>
    <w:rsid w:val="00A6534D"/>
    <w:rsid w:val="00A900AA"/>
    <w:rsid w:val="00AA0A02"/>
    <w:rsid w:val="00AC53FA"/>
    <w:rsid w:val="00AD0401"/>
    <w:rsid w:val="00B34757"/>
    <w:rsid w:val="00B5049A"/>
    <w:rsid w:val="00B5298A"/>
    <w:rsid w:val="00B65C25"/>
    <w:rsid w:val="00B86A62"/>
    <w:rsid w:val="00B94FFC"/>
    <w:rsid w:val="00BD09D2"/>
    <w:rsid w:val="00BF72AD"/>
    <w:rsid w:val="00C25A83"/>
    <w:rsid w:val="00CA18AF"/>
    <w:rsid w:val="00CE0302"/>
    <w:rsid w:val="00D00689"/>
    <w:rsid w:val="00D13C78"/>
    <w:rsid w:val="00D205D7"/>
    <w:rsid w:val="00D246AA"/>
    <w:rsid w:val="00D678AB"/>
    <w:rsid w:val="00D67EC3"/>
    <w:rsid w:val="00DB409C"/>
    <w:rsid w:val="00DF1CC4"/>
    <w:rsid w:val="00E014B3"/>
    <w:rsid w:val="00E22744"/>
    <w:rsid w:val="00E45CA3"/>
    <w:rsid w:val="00E622AE"/>
    <w:rsid w:val="00E64A11"/>
    <w:rsid w:val="00E7049A"/>
    <w:rsid w:val="00EA0B45"/>
    <w:rsid w:val="00EB3EC5"/>
    <w:rsid w:val="00EB7FD4"/>
    <w:rsid w:val="00EE2356"/>
    <w:rsid w:val="00EF4847"/>
    <w:rsid w:val="00F13CD4"/>
    <w:rsid w:val="00F17741"/>
    <w:rsid w:val="00F6145C"/>
    <w:rsid w:val="00F67198"/>
    <w:rsid w:val="00FE0D46"/>
    <w:rsid w:val="00FF2877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B5A5B"/>
  <w15:docId w15:val="{1D6712C5-7298-41BB-8257-A0A0B84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a5">
    <w:name w:val="Нормальний текст"/>
    <w:basedOn w:val="a"/>
    <w:rsid w:val="00C25A83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6A62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41174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637FDF-F1D0-478E-827C-605DD60B8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798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Денис Даншин</cp:lastModifiedBy>
  <cp:revision>81</cp:revision>
  <cp:lastPrinted>2020-05-12T06:47:00Z</cp:lastPrinted>
  <dcterms:created xsi:type="dcterms:W3CDTF">2017-06-07T05:27:00Z</dcterms:created>
  <dcterms:modified xsi:type="dcterms:W3CDTF">2021-05-05T15:59:00Z</dcterms:modified>
</cp:coreProperties>
</file>