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40FD" w:rsidRPr="0015117C" w:rsidRDefault="00A30F7A" w:rsidP="00E240FD">
      <w:pPr>
        <w:spacing w:before="100" w:beforeAutospacing="1" w:after="150"/>
        <w:jc w:val="right"/>
        <w:rPr>
          <w:rFonts w:ascii="Times New Roman" w:hAnsi="Times New Roman" w:cs="Times New Roman"/>
          <w:b/>
          <w:sz w:val="28"/>
          <w:szCs w:val="28"/>
        </w:rPr>
      </w:pPr>
      <w:r>
        <w:rPr>
          <w:rFonts w:ascii="Times New Roman" w:hAnsi="Times New Roman" w:cs="Times New Roman"/>
          <w:b/>
          <w:noProof/>
          <w:sz w:val="28"/>
          <w:szCs w:val="28"/>
          <w:lang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in;margin-top:45pt;width:34.9pt;height:47.65pt;z-index:251658240">
            <v:imagedata r:id="rId8" o:title=""/>
            <w10:wrap type="topAndBottom"/>
          </v:shape>
          <o:OLEObject Type="Embed" ProgID="MS_ClipArt_Gallery" ShapeID="_x0000_s1026" DrawAspect="Content" ObjectID="_1678540254" r:id="rId9"/>
        </w:object>
      </w:r>
      <w:r w:rsidR="003927A1" w:rsidRPr="0015117C">
        <w:rPr>
          <w:rFonts w:ascii="Times New Roman" w:hAnsi="Times New Roman" w:cs="Times New Roman"/>
          <w:b/>
          <w:sz w:val="28"/>
          <w:szCs w:val="28"/>
        </w:rPr>
        <w:t>Про</w:t>
      </w:r>
      <w:r w:rsidR="00D40F6E">
        <w:rPr>
          <w:rFonts w:ascii="Times New Roman" w:hAnsi="Times New Roman" w:cs="Times New Roman"/>
          <w:b/>
          <w:sz w:val="28"/>
          <w:szCs w:val="28"/>
        </w:rPr>
        <w:t>є</w:t>
      </w:r>
      <w:r w:rsidR="003927A1" w:rsidRPr="0015117C">
        <w:rPr>
          <w:rFonts w:ascii="Times New Roman" w:hAnsi="Times New Roman" w:cs="Times New Roman"/>
          <w:b/>
          <w:sz w:val="28"/>
          <w:szCs w:val="28"/>
        </w:rPr>
        <w:t>кт</w:t>
      </w:r>
    </w:p>
    <w:p w:rsidR="00E240FD" w:rsidRPr="0015117C" w:rsidRDefault="00E240FD" w:rsidP="00E240FD">
      <w:pPr>
        <w:spacing w:before="100" w:beforeAutospacing="1" w:after="150"/>
        <w:jc w:val="center"/>
        <w:rPr>
          <w:rFonts w:ascii="Times New Roman" w:hAnsi="Times New Roman" w:cs="Times New Roman"/>
          <w:b/>
          <w:sz w:val="28"/>
          <w:szCs w:val="28"/>
        </w:rPr>
      </w:pPr>
      <w:r w:rsidRPr="0015117C">
        <w:rPr>
          <w:rFonts w:ascii="Times New Roman" w:hAnsi="Times New Roman" w:cs="Times New Roman"/>
          <w:b/>
          <w:sz w:val="28"/>
          <w:szCs w:val="28"/>
        </w:rPr>
        <w:t>ОБУХІВСЬКА МІСЬКА РАДА</w:t>
      </w:r>
    </w:p>
    <w:p w:rsidR="00E240FD" w:rsidRPr="0015117C" w:rsidRDefault="00E240FD" w:rsidP="00E240FD">
      <w:pPr>
        <w:pStyle w:val="a7"/>
        <w:rPr>
          <w:rFonts w:ascii="Times New Roman" w:hAnsi="Times New Roman" w:cs="Times New Roman"/>
          <w:sz w:val="28"/>
          <w:szCs w:val="28"/>
        </w:rPr>
      </w:pPr>
      <w:r w:rsidRPr="0015117C">
        <w:rPr>
          <w:rFonts w:ascii="Times New Roman" w:hAnsi="Times New Roman" w:cs="Times New Roman"/>
          <w:sz w:val="28"/>
          <w:szCs w:val="28"/>
        </w:rPr>
        <w:t>КИЇВСЬКОЇ ОБЛАСТІ</w:t>
      </w:r>
    </w:p>
    <w:p w:rsidR="00E240FD" w:rsidRPr="0015117C" w:rsidRDefault="008D1A5E" w:rsidP="00E240FD">
      <w:pPr>
        <w:overflowPunct w:val="0"/>
        <w:adjustRightInd w:val="0"/>
        <w:jc w:val="center"/>
        <w:rPr>
          <w:rFonts w:ascii="Times New Roman" w:hAnsi="Times New Roman" w:cs="Times New Roman"/>
          <w:b/>
          <w:bCs/>
          <w:sz w:val="28"/>
          <w:szCs w:val="28"/>
        </w:rPr>
      </w:pPr>
      <w:r>
        <w:rPr>
          <w:rFonts w:ascii="Times New Roman" w:hAnsi="Times New Roman" w:cs="Times New Roman"/>
          <w:b/>
          <w:bCs/>
          <w:sz w:val="28"/>
          <w:szCs w:val="28"/>
          <w:highlight w:val="red"/>
        </w:rPr>
        <w:t>_________</w:t>
      </w:r>
      <w:r w:rsidR="00D40F6E" w:rsidRPr="00E45B4F">
        <w:rPr>
          <w:rFonts w:ascii="Times New Roman" w:hAnsi="Times New Roman" w:cs="Times New Roman"/>
          <w:b/>
          <w:bCs/>
          <w:sz w:val="28"/>
          <w:szCs w:val="28"/>
          <w:highlight w:val="red"/>
        </w:rPr>
        <w:t xml:space="preserve"> </w:t>
      </w:r>
      <w:r w:rsidR="00D40F6E" w:rsidRPr="009C37BE">
        <w:rPr>
          <w:rFonts w:ascii="Times New Roman" w:hAnsi="Times New Roman" w:cs="Times New Roman"/>
          <w:b/>
          <w:bCs/>
          <w:sz w:val="28"/>
          <w:szCs w:val="28"/>
        </w:rPr>
        <w:t xml:space="preserve">сесія </w:t>
      </w:r>
      <w:r w:rsidR="00723CAD" w:rsidRPr="00723CAD">
        <w:rPr>
          <w:rFonts w:ascii="Times New Roman" w:hAnsi="Times New Roman" w:cs="Times New Roman"/>
          <w:b/>
          <w:bCs/>
          <w:sz w:val="28"/>
          <w:szCs w:val="28"/>
        </w:rPr>
        <w:t>восьмого</w:t>
      </w:r>
      <w:r w:rsidR="00E240FD" w:rsidRPr="00723CAD">
        <w:rPr>
          <w:rFonts w:ascii="Times New Roman" w:hAnsi="Times New Roman" w:cs="Times New Roman"/>
          <w:b/>
          <w:bCs/>
          <w:sz w:val="28"/>
          <w:szCs w:val="28"/>
        </w:rPr>
        <w:t xml:space="preserve"> скликання</w:t>
      </w:r>
    </w:p>
    <w:p w:rsidR="00E240FD" w:rsidRPr="0015117C" w:rsidRDefault="00E240FD" w:rsidP="00E240FD">
      <w:pPr>
        <w:ind w:firstLine="709"/>
        <w:rPr>
          <w:rFonts w:ascii="Times New Roman" w:hAnsi="Times New Roman" w:cs="Times New Roman"/>
          <w:b/>
          <w:sz w:val="28"/>
          <w:szCs w:val="28"/>
        </w:rPr>
      </w:pPr>
      <w:r w:rsidRPr="0015117C">
        <w:rPr>
          <w:rFonts w:ascii="Times New Roman" w:hAnsi="Times New Roman" w:cs="Times New Roman"/>
          <w:b/>
          <w:sz w:val="28"/>
          <w:szCs w:val="28"/>
        </w:rPr>
        <w:t xml:space="preserve">                                        Р  І  Ш  Е  Н  Н  Я</w:t>
      </w:r>
    </w:p>
    <w:p w:rsidR="00E240FD" w:rsidRPr="0015117C" w:rsidRDefault="00E240FD" w:rsidP="00E240FD">
      <w:pPr>
        <w:ind w:firstLine="709"/>
        <w:jc w:val="center"/>
        <w:rPr>
          <w:rFonts w:ascii="Times New Roman" w:hAnsi="Times New Roman" w:cs="Times New Roman"/>
          <w:sz w:val="28"/>
          <w:szCs w:val="28"/>
        </w:rPr>
      </w:pPr>
    </w:p>
    <w:p w:rsidR="00E875BC" w:rsidRDefault="00E240FD" w:rsidP="00E875BC">
      <w:pPr>
        <w:spacing w:after="0" w:line="240" w:lineRule="auto"/>
        <w:jc w:val="both"/>
        <w:rPr>
          <w:rFonts w:ascii="Times New Roman" w:hAnsi="Times New Roman" w:cs="Times New Roman"/>
          <w:bCs/>
          <w:color w:val="000000"/>
          <w:sz w:val="28"/>
          <w:szCs w:val="28"/>
          <w:lang w:eastAsia="uk-UA"/>
        </w:rPr>
      </w:pPr>
      <w:r w:rsidRPr="0015117C">
        <w:rPr>
          <w:rFonts w:ascii="Times New Roman" w:hAnsi="Times New Roman" w:cs="Times New Roman"/>
          <w:sz w:val="28"/>
          <w:szCs w:val="28"/>
        </w:rPr>
        <w:t xml:space="preserve">Про встановлення розміру ставок </w:t>
      </w:r>
    </w:p>
    <w:p w:rsidR="00B33A10" w:rsidRDefault="00B33A10" w:rsidP="003927A1">
      <w:pPr>
        <w:spacing w:after="0" w:line="240" w:lineRule="auto"/>
        <w:jc w:val="both"/>
        <w:rPr>
          <w:rFonts w:ascii="Times New Roman" w:hAnsi="Times New Roman" w:cs="Times New Roman"/>
          <w:bCs/>
          <w:color w:val="000000"/>
          <w:sz w:val="28"/>
          <w:szCs w:val="28"/>
          <w:lang w:eastAsia="uk-UA"/>
        </w:rPr>
      </w:pPr>
      <w:r>
        <w:rPr>
          <w:rFonts w:ascii="Times New Roman" w:hAnsi="Times New Roman" w:cs="Times New Roman"/>
          <w:bCs/>
          <w:color w:val="000000"/>
          <w:sz w:val="28"/>
          <w:szCs w:val="28"/>
          <w:lang w:eastAsia="uk-UA"/>
        </w:rPr>
        <w:t xml:space="preserve">туристичного збору </w:t>
      </w:r>
      <w:r w:rsidR="00E240FD" w:rsidRPr="0015117C">
        <w:rPr>
          <w:rFonts w:ascii="Times New Roman" w:hAnsi="Times New Roman" w:cs="Times New Roman"/>
          <w:bCs/>
          <w:color w:val="000000"/>
          <w:sz w:val="28"/>
          <w:szCs w:val="28"/>
          <w:lang w:eastAsia="uk-UA"/>
        </w:rPr>
        <w:t>на території Обухівської</w:t>
      </w:r>
    </w:p>
    <w:p w:rsidR="00E26DE5" w:rsidRDefault="00E875BC" w:rsidP="00495137">
      <w:pPr>
        <w:spacing w:after="0" w:line="240" w:lineRule="auto"/>
        <w:jc w:val="both"/>
        <w:rPr>
          <w:rFonts w:ascii="Times New Roman" w:hAnsi="Times New Roman" w:cs="Times New Roman"/>
          <w:color w:val="000000"/>
          <w:sz w:val="28"/>
          <w:szCs w:val="28"/>
          <w:lang w:eastAsia="uk-UA"/>
        </w:rPr>
      </w:pPr>
      <w:r>
        <w:rPr>
          <w:rFonts w:ascii="Times New Roman" w:hAnsi="Times New Roman" w:cs="Times New Roman"/>
          <w:bCs/>
          <w:color w:val="000000"/>
          <w:sz w:val="28"/>
          <w:szCs w:val="28"/>
          <w:lang w:eastAsia="uk-UA"/>
        </w:rPr>
        <w:t>міської</w:t>
      </w:r>
      <w:r w:rsidR="00B33A10">
        <w:rPr>
          <w:rFonts w:ascii="Times New Roman" w:hAnsi="Times New Roman" w:cs="Times New Roman"/>
          <w:bCs/>
          <w:color w:val="000000"/>
          <w:sz w:val="28"/>
          <w:szCs w:val="28"/>
          <w:lang w:eastAsia="uk-UA"/>
        </w:rPr>
        <w:t xml:space="preserve"> територіальної громади </w:t>
      </w:r>
    </w:p>
    <w:p w:rsidR="00495137" w:rsidRDefault="00495137" w:rsidP="00E26DE5">
      <w:pPr>
        <w:spacing w:after="0" w:line="240" w:lineRule="auto"/>
        <w:jc w:val="both"/>
        <w:rPr>
          <w:rFonts w:ascii="Times New Roman" w:hAnsi="Times New Roman" w:cs="Times New Roman"/>
          <w:color w:val="000000"/>
          <w:sz w:val="28"/>
          <w:szCs w:val="28"/>
          <w:lang w:eastAsia="uk-UA"/>
        </w:rPr>
      </w:pPr>
    </w:p>
    <w:p w:rsidR="00495137" w:rsidRPr="0006052E" w:rsidRDefault="00495137" w:rsidP="00E26DE5">
      <w:pPr>
        <w:spacing w:after="0" w:line="240" w:lineRule="auto"/>
        <w:jc w:val="both"/>
        <w:rPr>
          <w:rFonts w:ascii="Times New Roman" w:hAnsi="Times New Roman" w:cs="Times New Roman"/>
          <w:color w:val="000000"/>
          <w:sz w:val="28"/>
          <w:szCs w:val="28"/>
          <w:lang w:eastAsia="uk-UA"/>
        </w:rPr>
      </w:pPr>
    </w:p>
    <w:p w:rsidR="0006052E" w:rsidRDefault="003341AF" w:rsidP="0006052E">
      <w:pPr>
        <w:spacing w:after="0" w:line="240" w:lineRule="auto"/>
        <w:ind w:firstLine="709"/>
        <w:jc w:val="both"/>
        <w:rPr>
          <w:rFonts w:ascii="Times New Roman" w:hAnsi="Times New Roman" w:cs="Times New Roman"/>
          <w:bCs/>
          <w:sz w:val="28"/>
          <w:szCs w:val="28"/>
        </w:rPr>
      </w:pPr>
      <w:r>
        <w:rPr>
          <w:rFonts w:ascii="Times New Roman" w:eastAsia="Times New Roman" w:hAnsi="Times New Roman" w:cs="Times New Roman"/>
          <w:color w:val="1C1C1C"/>
          <w:sz w:val="28"/>
          <w:szCs w:val="28"/>
          <w:lang w:eastAsia="uk-UA"/>
        </w:rPr>
        <w:t xml:space="preserve">Відповідно </w:t>
      </w:r>
      <w:r w:rsidR="0006052E" w:rsidRPr="00E25587">
        <w:rPr>
          <w:rFonts w:ascii="Times New Roman" w:eastAsia="Times New Roman" w:hAnsi="Times New Roman" w:cs="Times New Roman"/>
          <w:color w:val="1C1C1C"/>
          <w:sz w:val="28"/>
          <w:szCs w:val="28"/>
          <w:lang w:eastAsia="uk-UA"/>
        </w:rPr>
        <w:t xml:space="preserve">до </w:t>
      </w:r>
      <w:r w:rsidR="0006052E" w:rsidRPr="00E25587">
        <w:rPr>
          <w:rFonts w:ascii="Times New Roman" w:hAnsi="Times New Roman" w:cs="Times New Roman"/>
          <w:sz w:val="28"/>
          <w:szCs w:val="28"/>
        </w:rPr>
        <w:t xml:space="preserve">Плану діяльності з підготовки та затвердження регуляторних актів у сфері господарської діяльності Обухівської міської ради на 2021 рік (зі змінами), враховуючи </w:t>
      </w:r>
      <w:r w:rsidR="0006052E" w:rsidRPr="00E25587">
        <w:rPr>
          <w:rFonts w:ascii="Times New Roman" w:hAnsi="Times New Roman" w:cs="Times New Roman"/>
          <w:bCs/>
          <w:sz w:val="28"/>
          <w:szCs w:val="28"/>
          <w:lang w:eastAsia="uk-UA"/>
        </w:rPr>
        <w:t xml:space="preserve">Закон України «Про добровільне об’єднання територіальних громад», </w:t>
      </w:r>
      <w:r w:rsidR="0006052E" w:rsidRPr="00E25587">
        <w:rPr>
          <w:rFonts w:ascii="Times New Roman" w:eastAsia="Times New Roman" w:hAnsi="Times New Roman" w:cs="Times New Roman"/>
          <w:color w:val="1C1C1C"/>
          <w:sz w:val="28"/>
          <w:szCs w:val="28"/>
          <w:lang w:eastAsia="uk-UA"/>
        </w:rPr>
        <w:t>Закон України «Про засади державної регуляторної політики у сфері господарської діяльності» із внесеними до нього змінами,  Бюджетний кодекс України зі внесеними до нього змінами, к</w:t>
      </w:r>
      <w:r w:rsidR="0006052E" w:rsidRPr="00E25587">
        <w:rPr>
          <w:rFonts w:ascii="Times New Roman" w:hAnsi="Times New Roman" w:cs="Times New Roman"/>
          <w:sz w:val="28"/>
          <w:szCs w:val="28"/>
          <w:lang w:eastAsia="uk-UA"/>
        </w:rPr>
        <w:t xml:space="preserve">еруючись статтями 143, 144  Конституції України, </w:t>
      </w:r>
      <w:r w:rsidR="00AD247A">
        <w:rPr>
          <w:rFonts w:ascii="Times New Roman" w:hAnsi="Times New Roman" w:cs="Times New Roman"/>
          <w:sz w:val="28"/>
          <w:szCs w:val="28"/>
          <w:lang w:eastAsia="uk-UA"/>
        </w:rPr>
        <w:t> статтями 7, 8, 10, 12, 2</w:t>
      </w:r>
      <w:r w:rsidR="00AD247A" w:rsidRPr="00AD247A">
        <w:rPr>
          <w:rFonts w:ascii="Times New Roman" w:hAnsi="Times New Roman" w:cs="Times New Roman"/>
          <w:sz w:val="28"/>
          <w:szCs w:val="28"/>
          <w:lang w:eastAsia="uk-UA"/>
        </w:rPr>
        <w:t>68</w:t>
      </w:r>
      <w:r w:rsidR="0006052E" w:rsidRPr="00E25587">
        <w:rPr>
          <w:rFonts w:ascii="Times New Roman" w:hAnsi="Times New Roman" w:cs="Times New Roman"/>
          <w:sz w:val="28"/>
          <w:szCs w:val="28"/>
          <w:lang w:eastAsia="uk-UA"/>
        </w:rPr>
        <w:t xml:space="preserve"> Податкового кодексу України, пунктом 24 частини 1 статті 26, частиною 1 статті 59, частиною 1 статті 73 Закону України «Про місцеве самоврядування в Україні» </w:t>
      </w:r>
      <w:r w:rsidR="0006052E" w:rsidRPr="00E25587">
        <w:rPr>
          <w:rFonts w:ascii="Times New Roman" w:hAnsi="Times New Roman" w:cs="Times New Roman"/>
          <w:sz w:val="28"/>
          <w:szCs w:val="28"/>
        </w:rPr>
        <w:t>та враховуючи рекомендації постійн</w:t>
      </w:r>
      <w:r w:rsidR="0006052E">
        <w:rPr>
          <w:rFonts w:ascii="Times New Roman" w:hAnsi="Times New Roman" w:cs="Times New Roman"/>
          <w:sz w:val="28"/>
          <w:szCs w:val="28"/>
        </w:rPr>
        <w:t>ої</w:t>
      </w:r>
      <w:r w:rsidR="0006052E" w:rsidRPr="00E25587">
        <w:rPr>
          <w:rFonts w:ascii="Times New Roman" w:hAnsi="Times New Roman" w:cs="Times New Roman"/>
          <w:sz w:val="28"/>
          <w:szCs w:val="28"/>
        </w:rPr>
        <w:t xml:space="preserve"> комісі</w:t>
      </w:r>
      <w:r w:rsidR="0006052E">
        <w:rPr>
          <w:rFonts w:ascii="Times New Roman" w:hAnsi="Times New Roman" w:cs="Times New Roman"/>
          <w:sz w:val="28"/>
          <w:szCs w:val="28"/>
        </w:rPr>
        <w:t>ї</w:t>
      </w:r>
      <w:r w:rsidR="0006052E" w:rsidRPr="00E25587">
        <w:rPr>
          <w:rFonts w:ascii="Times New Roman" w:hAnsi="Times New Roman" w:cs="Times New Roman"/>
          <w:sz w:val="28"/>
          <w:szCs w:val="28"/>
        </w:rPr>
        <w:t xml:space="preserve"> міської ради з питань</w:t>
      </w:r>
      <w:r w:rsidR="0006052E" w:rsidRPr="00885605">
        <w:rPr>
          <w:sz w:val="28"/>
          <w:szCs w:val="28"/>
        </w:rPr>
        <w:t xml:space="preserve"> </w:t>
      </w:r>
      <w:r w:rsidR="0006052E" w:rsidRPr="000E4809">
        <w:rPr>
          <w:rFonts w:ascii="Times New Roman" w:hAnsi="Times New Roman" w:cs="Times New Roman"/>
          <w:bCs/>
          <w:sz w:val="28"/>
          <w:szCs w:val="28"/>
        </w:rPr>
        <w:t>фінансів, бюджету, планування, соціально – економічного розвитку, інвестицій та міжнародного співробітництва</w:t>
      </w:r>
    </w:p>
    <w:p w:rsidR="008D6EE9" w:rsidRPr="00F90C36" w:rsidRDefault="008D6EE9" w:rsidP="00591720">
      <w:pPr>
        <w:spacing w:after="0" w:line="240" w:lineRule="auto"/>
        <w:jc w:val="both"/>
        <w:rPr>
          <w:rFonts w:ascii="Times New Roman" w:hAnsi="Times New Roman" w:cs="Times New Roman"/>
          <w:sz w:val="28"/>
          <w:szCs w:val="28"/>
        </w:rPr>
      </w:pPr>
    </w:p>
    <w:p w:rsidR="00C051F6" w:rsidRPr="0015117C" w:rsidRDefault="00C051F6" w:rsidP="007B434F">
      <w:pPr>
        <w:spacing w:after="0" w:line="240" w:lineRule="auto"/>
        <w:jc w:val="both"/>
        <w:rPr>
          <w:rFonts w:ascii="Times New Roman" w:hAnsi="Times New Roman" w:cs="Times New Roman"/>
          <w:sz w:val="28"/>
          <w:szCs w:val="28"/>
        </w:rPr>
      </w:pPr>
    </w:p>
    <w:p w:rsidR="00E240FD" w:rsidRPr="0015117C" w:rsidRDefault="00E240FD" w:rsidP="00E240FD">
      <w:pPr>
        <w:pStyle w:val="1"/>
        <w:spacing w:before="0" w:after="0"/>
        <w:ind w:firstLine="709"/>
        <w:jc w:val="center"/>
        <w:rPr>
          <w:rFonts w:ascii="Times New Roman" w:hAnsi="Times New Roman" w:cs="Times New Roman"/>
          <w:sz w:val="28"/>
          <w:szCs w:val="28"/>
        </w:rPr>
      </w:pPr>
      <w:r w:rsidRPr="0015117C">
        <w:rPr>
          <w:rFonts w:ascii="Times New Roman" w:hAnsi="Times New Roman" w:cs="Times New Roman"/>
          <w:sz w:val="28"/>
          <w:szCs w:val="28"/>
        </w:rPr>
        <w:t xml:space="preserve">ОБУХІВСЬКА МІСЬКА  РАДА </w:t>
      </w:r>
    </w:p>
    <w:p w:rsidR="00E240FD" w:rsidRDefault="00E240FD" w:rsidP="00E240FD">
      <w:pPr>
        <w:pStyle w:val="1"/>
        <w:spacing w:before="0" w:after="0"/>
        <w:ind w:firstLine="709"/>
        <w:jc w:val="center"/>
        <w:rPr>
          <w:rFonts w:ascii="Times New Roman" w:hAnsi="Times New Roman" w:cs="Times New Roman"/>
          <w:sz w:val="28"/>
          <w:szCs w:val="28"/>
        </w:rPr>
      </w:pPr>
      <w:r w:rsidRPr="0015117C">
        <w:rPr>
          <w:rFonts w:ascii="Times New Roman" w:hAnsi="Times New Roman" w:cs="Times New Roman"/>
          <w:sz w:val="28"/>
          <w:szCs w:val="28"/>
        </w:rPr>
        <w:t>В И Р І Ш И Л А  :</w:t>
      </w:r>
    </w:p>
    <w:p w:rsidR="004805A8" w:rsidRPr="004805A8" w:rsidRDefault="004805A8" w:rsidP="004805A8">
      <w:pPr>
        <w:rPr>
          <w:lang w:eastAsia="ru-RU"/>
        </w:rPr>
      </w:pPr>
    </w:p>
    <w:p w:rsidR="009E5BD4" w:rsidRPr="00D40F6E" w:rsidRDefault="004042C7" w:rsidP="00D40F6E">
      <w:pPr>
        <w:spacing w:after="0" w:line="240" w:lineRule="auto"/>
        <w:ind w:firstLine="709"/>
        <w:jc w:val="both"/>
        <w:rPr>
          <w:rFonts w:ascii="Times New Roman" w:hAnsi="Times New Roman" w:cs="Times New Roman"/>
          <w:sz w:val="28"/>
          <w:szCs w:val="28"/>
        </w:rPr>
      </w:pPr>
      <w:r>
        <w:rPr>
          <w:rFonts w:ascii="Times New Roman" w:hAnsi="Times New Roman" w:cs="Times New Roman"/>
          <w:color w:val="000000"/>
          <w:sz w:val="28"/>
          <w:szCs w:val="28"/>
          <w:shd w:val="clear" w:color="auto" w:fill="FFFFFF"/>
        </w:rPr>
        <w:t xml:space="preserve">1. </w:t>
      </w:r>
      <w:r w:rsidR="009E5BD4" w:rsidRPr="00D40F6E">
        <w:rPr>
          <w:rFonts w:ascii="Times New Roman" w:hAnsi="Times New Roman" w:cs="Times New Roman"/>
          <w:sz w:val="28"/>
          <w:szCs w:val="28"/>
          <w:bdr w:val="none" w:sz="0" w:space="0" w:color="auto" w:frame="1"/>
        </w:rPr>
        <w:t xml:space="preserve">Встановити </w:t>
      </w:r>
      <w:r w:rsidR="009E5BD4" w:rsidRPr="00D40F6E">
        <w:rPr>
          <w:rFonts w:ascii="Times New Roman" w:hAnsi="Times New Roman" w:cs="Times New Roman"/>
          <w:sz w:val="28"/>
          <w:szCs w:val="28"/>
        </w:rPr>
        <w:t xml:space="preserve">на території Обухівської міської </w:t>
      </w:r>
      <w:r w:rsidR="002C08EB" w:rsidRPr="00D40F6E">
        <w:rPr>
          <w:rFonts w:ascii="Times New Roman" w:hAnsi="Times New Roman" w:cs="Times New Roman"/>
          <w:sz w:val="28"/>
          <w:szCs w:val="28"/>
        </w:rPr>
        <w:t xml:space="preserve"> територіальної громади</w:t>
      </w:r>
      <w:r w:rsidR="009E5BD4" w:rsidRPr="00D40F6E">
        <w:rPr>
          <w:rFonts w:ascii="Times New Roman" w:hAnsi="Times New Roman" w:cs="Times New Roman"/>
          <w:sz w:val="28"/>
          <w:szCs w:val="28"/>
        </w:rPr>
        <w:t xml:space="preserve"> ставку туристичного збору у розмірі 0,5 відсотка </w:t>
      </w:r>
      <w:r w:rsidR="009E5BD4" w:rsidRPr="00D40F6E">
        <w:rPr>
          <w:rFonts w:ascii="Times New Roman" w:hAnsi="Times New Roman" w:cs="Times New Roman"/>
          <w:spacing w:val="-2"/>
          <w:sz w:val="28"/>
          <w:szCs w:val="28"/>
        </w:rPr>
        <w:sym w:font="Symbol" w:char="F02D"/>
      </w:r>
      <w:r w:rsidR="009E5BD4" w:rsidRPr="00D40F6E">
        <w:rPr>
          <w:rFonts w:ascii="Times New Roman" w:hAnsi="Times New Roman" w:cs="Times New Roman"/>
          <w:sz w:val="28"/>
          <w:szCs w:val="28"/>
        </w:rPr>
        <w:t xml:space="preserve"> для  внутрішнього туризму та 1 відсоток </w:t>
      </w:r>
      <w:r w:rsidR="009E5BD4" w:rsidRPr="00D40F6E">
        <w:rPr>
          <w:rFonts w:ascii="Times New Roman" w:hAnsi="Times New Roman" w:cs="Times New Roman"/>
          <w:spacing w:val="-2"/>
          <w:sz w:val="28"/>
          <w:szCs w:val="28"/>
        </w:rPr>
        <w:sym w:font="Symbol" w:char="F02D"/>
      </w:r>
      <w:r w:rsidR="009E5BD4" w:rsidRPr="00D40F6E">
        <w:rPr>
          <w:rFonts w:ascii="Times New Roman" w:hAnsi="Times New Roman" w:cs="Times New Roman"/>
          <w:sz w:val="28"/>
          <w:szCs w:val="28"/>
        </w:rPr>
        <w:t xml:space="preserve">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9E5BD4" w:rsidRPr="00D40F6E" w:rsidRDefault="00B42149" w:rsidP="00D40F6E">
      <w:pPr>
        <w:spacing w:after="0" w:line="240" w:lineRule="auto"/>
        <w:ind w:firstLine="709"/>
        <w:jc w:val="both"/>
        <w:rPr>
          <w:rFonts w:ascii="Times New Roman" w:hAnsi="Times New Roman" w:cs="Times New Roman"/>
          <w:color w:val="000000"/>
          <w:sz w:val="28"/>
          <w:szCs w:val="28"/>
        </w:rPr>
      </w:pPr>
      <w:r>
        <w:rPr>
          <w:rFonts w:ascii="Times New Roman" w:hAnsi="Times New Roman" w:cs="Times New Roman"/>
          <w:sz w:val="28"/>
          <w:szCs w:val="28"/>
        </w:rPr>
        <w:t>2</w:t>
      </w:r>
      <w:r w:rsidR="009E5BD4" w:rsidRPr="00D40F6E">
        <w:rPr>
          <w:rFonts w:ascii="Times New Roman" w:hAnsi="Times New Roman" w:cs="Times New Roman"/>
          <w:sz w:val="28"/>
          <w:szCs w:val="28"/>
        </w:rPr>
        <w:t>. З</w:t>
      </w:r>
      <w:r w:rsidR="009E5BD4" w:rsidRPr="00D40F6E">
        <w:rPr>
          <w:rFonts w:ascii="Times New Roman" w:hAnsi="Times New Roman" w:cs="Times New Roman"/>
          <w:color w:val="000000"/>
          <w:sz w:val="28"/>
          <w:szCs w:val="28"/>
        </w:rPr>
        <w:t>атвердити Положення про туристичний збір н</w:t>
      </w:r>
      <w:r>
        <w:rPr>
          <w:rFonts w:ascii="Times New Roman" w:hAnsi="Times New Roman" w:cs="Times New Roman"/>
          <w:color w:val="000000"/>
          <w:sz w:val="28"/>
          <w:szCs w:val="28"/>
        </w:rPr>
        <w:t>а території Обухівської міської</w:t>
      </w:r>
      <w:r w:rsidR="00131CCF">
        <w:rPr>
          <w:rFonts w:ascii="Times New Roman" w:hAnsi="Times New Roman" w:cs="Times New Roman"/>
          <w:color w:val="000000"/>
          <w:sz w:val="28"/>
          <w:szCs w:val="28"/>
        </w:rPr>
        <w:t xml:space="preserve"> територіальної громади</w:t>
      </w:r>
      <w:r w:rsidR="009E5BD4" w:rsidRPr="00D40F6E">
        <w:rPr>
          <w:rFonts w:ascii="Times New Roman" w:hAnsi="Times New Roman" w:cs="Times New Roman"/>
          <w:color w:val="000000"/>
          <w:sz w:val="28"/>
          <w:szCs w:val="28"/>
        </w:rPr>
        <w:t xml:space="preserve"> згідно </w:t>
      </w:r>
      <w:r w:rsidR="009E5BD4" w:rsidRPr="009C37BE">
        <w:rPr>
          <w:rFonts w:ascii="Times New Roman" w:hAnsi="Times New Roman" w:cs="Times New Roman"/>
          <w:color w:val="000000"/>
          <w:sz w:val="28"/>
          <w:szCs w:val="28"/>
        </w:rPr>
        <w:t xml:space="preserve">додатку </w:t>
      </w:r>
      <w:r w:rsidRPr="009C37BE">
        <w:rPr>
          <w:rFonts w:ascii="Times New Roman" w:hAnsi="Times New Roman" w:cs="Times New Roman"/>
          <w:color w:val="000000"/>
          <w:sz w:val="28"/>
          <w:szCs w:val="28"/>
        </w:rPr>
        <w:t>1</w:t>
      </w:r>
      <w:r w:rsidR="009E5BD4" w:rsidRPr="009C37BE">
        <w:rPr>
          <w:rFonts w:ascii="Times New Roman" w:hAnsi="Times New Roman" w:cs="Times New Roman"/>
          <w:color w:val="000000"/>
          <w:sz w:val="28"/>
          <w:szCs w:val="28"/>
        </w:rPr>
        <w:t>.</w:t>
      </w:r>
    </w:p>
    <w:p w:rsidR="0015117C" w:rsidRDefault="00B42149" w:rsidP="000736F7">
      <w:pPr>
        <w:pStyle w:val="a5"/>
        <w:shd w:val="clear" w:color="auto" w:fill="FFFFFF"/>
        <w:spacing w:before="0" w:beforeAutospacing="0" w:after="0" w:afterAutospacing="0"/>
        <w:ind w:firstLine="709"/>
        <w:jc w:val="both"/>
        <w:textAlignment w:val="baseline"/>
        <w:rPr>
          <w:sz w:val="28"/>
          <w:szCs w:val="28"/>
          <w:bdr w:val="none" w:sz="0" w:space="0" w:color="auto" w:frame="1"/>
          <w:lang w:val="uk-UA"/>
        </w:rPr>
      </w:pPr>
      <w:r w:rsidRPr="004A034B">
        <w:rPr>
          <w:sz w:val="28"/>
          <w:szCs w:val="28"/>
          <w:bdr w:val="none" w:sz="0" w:space="0" w:color="auto" w:frame="1"/>
          <w:lang w:val="uk-UA"/>
        </w:rPr>
        <w:lastRenderedPageBreak/>
        <w:t>3</w:t>
      </w:r>
      <w:r w:rsidR="009E5BD4" w:rsidRPr="004A034B">
        <w:rPr>
          <w:sz w:val="28"/>
          <w:szCs w:val="28"/>
          <w:bdr w:val="none" w:sz="0" w:space="0" w:color="auto" w:frame="1"/>
          <w:lang w:val="uk-UA"/>
        </w:rPr>
        <w:t xml:space="preserve">. Затвердити </w:t>
      </w:r>
      <w:r w:rsidR="009E5BD4" w:rsidRPr="004A034B">
        <w:rPr>
          <w:rFonts w:eastAsia="Calibri"/>
          <w:sz w:val="28"/>
          <w:szCs w:val="28"/>
          <w:lang w:val="uk-UA"/>
        </w:rPr>
        <w:t xml:space="preserve">Перелік податкових агентів щодо справляння туристичного збору на території Обухівської міської </w:t>
      </w:r>
      <w:r w:rsidR="00131CCF" w:rsidRPr="004A034B">
        <w:rPr>
          <w:rFonts w:eastAsia="Calibri"/>
          <w:sz w:val="28"/>
          <w:szCs w:val="28"/>
          <w:lang w:val="uk-UA"/>
        </w:rPr>
        <w:t xml:space="preserve"> територіальної громади</w:t>
      </w:r>
      <w:r w:rsidR="009E5BD4" w:rsidRPr="004A034B">
        <w:rPr>
          <w:rFonts w:eastAsia="Calibri"/>
          <w:sz w:val="28"/>
          <w:szCs w:val="28"/>
          <w:lang w:val="uk-UA"/>
        </w:rPr>
        <w:t xml:space="preserve"> </w:t>
      </w:r>
      <w:r w:rsidR="009E5BD4" w:rsidRPr="004A034B">
        <w:rPr>
          <w:sz w:val="28"/>
          <w:szCs w:val="28"/>
          <w:bdr w:val="none" w:sz="0" w:space="0" w:color="auto" w:frame="1"/>
          <w:lang w:val="uk-UA"/>
        </w:rPr>
        <w:t xml:space="preserve">згідно </w:t>
      </w:r>
      <w:r w:rsidR="009E5BD4" w:rsidRPr="009C37BE">
        <w:rPr>
          <w:sz w:val="28"/>
          <w:szCs w:val="28"/>
          <w:bdr w:val="none" w:sz="0" w:space="0" w:color="auto" w:frame="1"/>
          <w:lang w:val="uk-UA"/>
        </w:rPr>
        <w:t xml:space="preserve">додатку </w:t>
      </w:r>
      <w:r w:rsidRPr="009C37BE">
        <w:rPr>
          <w:sz w:val="28"/>
          <w:szCs w:val="28"/>
          <w:bdr w:val="none" w:sz="0" w:space="0" w:color="auto" w:frame="1"/>
          <w:lang w:val="uk-UA"/>
        </w:rPr>
        <w:t>2</w:t>
      </w:r>
      <w:r w:rsidR="009E5BD4" w:rsidRPr="009C37BE">
        <w:rPr>
          <w:sz w:val="28"/>
          <w:szCs w:val="28"/>
          <w:bdr w:val="none" w:sz="0" w:space="0" w:color="auto" w:frame="1"/>
          <w:lang w:val="uk-UA"/>
        </w:rPr>
        <w:t>.</w:t>
      </w:r>
    </w:p>
    <w:p w:rsidR="005A3C4A" w:rsidRDefault="005A3C4A" w:rsidP="005A3C4A">
      <w:pPr>
        <w:spacing w:after="0" w:line="240" w:lineRule="auto"/>
        <w:ind w:firstLine="709"/>
        <w:jc w:val="both"/>
        <w:textAlignment w:val="baseline"/>
        <w:rPr>
          <w:rFonts w:ascii="Times New Roman" w:hAnsi="Times New Roman" w:cs="Times New Roman"/>
          <w:color w:val="000000"/>
          <w:sz w:val="28"/>
          <w:szCs w:val="28"/>
          <w:lang w:eastAsia="uk-UA"/>
        </w:rPr>
      </w:pPr>
      <w:r>
        <w:rPr>
          <w:rFonts w:ascii="Times New Roman" w:hAnsi="Times New Roman" w:cs="Times New Roman"/>
          <w:color w:val="000000"/>
          <w:sz w:val="28"/>
          <w:szCs w:val="28"/>
          <w:lang w:eastAsia="uk-UA"/>
        </w:rPr>
        <w:t xml:space="preserve">4. Питання не врегульовані даним рішенням регулюється Податковим кодексом України. </w:t>
      </w:r>
    </w:p>
    <w:p w:rsidR="00DE1C01" w:rsidRPr="00D73A5E" w:rsidRDefault="005A3C4A" w:rsidP="005A3C4A">
      <w:pPr>
        <w:pStyle w:val="a5"/>
        <w:shd w:val="clear" w:color="auto" w:fill="FFFFFF"/>
        <w:spacing w:before="0" w:beforeAutospacing="0" w:after="0" w:afterAutospacing="0"/>
        <w:ind w:firstLine="708"/>
        <w:jc w:val="both"/>
        <w:textAlignment w:val="baseline"/>
        <w:rPr>
          <w:sz w:val="28"/>
          <w:szCs w:val="28"/>
          <w:lang w:val="uk-UA"/>
        </w:rPr>
      </w:pPr>
      <w:bookmarkStart w:id="0" w:name="n11884"/>
      <w:bookmarkEnd w:id="0"/>
      <w:r>
        <w:rPr>
          <w:sz w:val="28"/>
          <w:szCs w:val="28"/>
          <w:bdr w:val="none" w:sz="0" w:space="0" w:color="auto" w:frame="1"/>
          <w:lang w:val="uk-UA"/>
        </w:rPr>
        <w:t>5</w:t>
      </w:r>
      <w:r w:rsidR="00DE1C01" w:rsidRPr="00D73A5E">
        <w:rPr>
          <w:sz w:val="28"/>
          <w:szCs w:val="28"/>
          <w:bdr w:val="none" w:sz="0" w:space="0" w:color="auto" w:frame="1"/>
          <w:lang w:val="uk-UA"/>
        </w:rPr>
        <w:t>. Оприлюднити рішення в місцевих засобах масової інформації та на офіційному порталі Обухівської міської ради.</w:t>
      </w:r>
    </w:p>
    <w:p w:rsidR="00AF3426" w:rsidRDefault="005A3C4A" w:rsidP="002E6137">
      <w:pPr>
        <w:pStyle w:val="a5"/>
        <w:shd w:val="clear" w:color="auto" w:fill="FFFFFF"/>
        <w:spacing w:before="0" w:beforeAutospacing="0" w:after="0" w:afterAutospacing="0"/>
        <w:ind w:firstLine="708"/>
        <w:jc w:val="both"/>
        <w:textAlignment w:val="baseline"/>
        <w:rPr>
          <w:sz w:val="28"/>
          <w:szCs w:val="28"/>
          <w:bdr w:val="none" w:sz="0" w:space="0" w:color="auto" w:frame="1"/>
          <w:lang w:val="uk-UA"/>
        </w:rPr>
      </w:pPr>
      <w:r>
        <w:rPr>
          <w:sz w:val="28"/>
          <w:szCs w:val="28"/>
          <w:bdr w:val="none" w:sz="0" w:space="0" w:color="auto" w:frame="1"/>
          <w:lang w:val="uk-UA"/>
        </w:rPr>
        <w:t>6</w:t>
      </w:r>
      <w:r w:rsidR="00AF3426">
        <w:rPr>
          <w:sz w:val="28"/>
          <w:szCs w:val="28"/>
          <w:bdr w:val="none" w:sz="0" w:space="0" w:color="auto" w:frame="1"/>
          <w:lang w:val="uk-UA"/>
        </w:rPr>
        <w:t xml:space="preserve">. Рішення </w:t>
      </w:r>
      <w:r w:rsidR="00F06260" w:rsidRPr="008123FE">
        <w:rPr>
          <w:sz w:val="28"/>
          <w:szCs w:val="28"/>
          <w:bdr w:val="none" w:sz="0" w:space="0" w:color="auto" w:frame="1"/>
          <w:lang w:val="uk-UA"/>
        </w:rPr>
        <w:t>Обухівської міської ради від 2</w:t>
      </w:r>
      <w:r w:rsidR="00F06260">
        <w:rPr>
          <w:sz w:val="28"/>
          <w:szCs w:val="28"/>
          <w:bdr w:val="none" w:sz="0" w:space="0" w:color="auto" w:frame="1"/>
          <w:lang w:val="uk-UA"/>
        </w:rPr>
        <w:t>5.06.2020</w:t>
      </w:r>
      <w:r w:rsidR="00F06260" w:rsidRPr="008123FE">
        <w:rPr>
          <w:sz w:val="28"/>
          <w:szCs w:val="28"/>
          <w:bdr w:val="none" w:sz="0" w:space="0" w:color="auto" w:frame="1"/>
          <w:lang w:val="uk-UA"/>
        </w:rPr>
        <w:t xml:space="preserve"> року №</w:t>
      </w:r>
      <w:r w:rsidR="00EC3849">
        <w:rPr>
          <w:sz w:val="28"/>
          <w:szCs w:val="28"/>
          <w:bdr w:val="none" w:sz="0" w:space="0" w:color="auto" w:frame="1"/>
          <w:lang w:val="uk-UA"/>
        </w:rPr>
        <w:t>1510</w:t>
      </w:r>
      <w:r w:rsidR="00F06260" w:rsidRPr="008123FE">
        <w:rPr>
          <w:sz w:val="28"/>
          <w:szCs w:val="28"/>
          <w:bdr w:val="none" w:sz="0" w:space="0" w:color="auto" w:frame="1"/>
          <w:lang w:val="uk-UA"/>
        </w:rPr>
        <w:t>-</w:t>
      </w:r>
      <w:r w:rsidR="00EC3849">
        <w:rPr>
          <w:sz w:val="28"/>
          <w:szCs w:val="28"/>
          <w:bdr w:val="none" w:sz="0" w:space="0" w:color="auto" w:frame="1"/>
          <w:lang w:val="uk-UA"/>
        </w:rPr>
        <w:t>65</w:t>
      </w:r>
      <w:r w:rsidR="00F06260" w:rsidRPr="008123FE">
        <w:rPr>
          <w:sz w:val="28"/>
          <w:szCs w:val="28"/>
          <w:bdr w:val="none" w:sz="0" w:space="0" w:color="auto" w:frame="1"/>
          <w:lang w:val="uk-UA"/>
        </w:rPr>
        <w:t>- УІІ</w:t>
      </w:r>
    </w:p>
    <w:p w:rsidR="00EC3849" w:rsidRPr="00EC3849" w:rsidRDefault="00EC3849" w:rsidP="00EC384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15117C">
        <w:rPr>
          <w:rFonts w:ascii="Times New Roman" w:hAnsi="Times New Roman" w:cs="Times New Roman"/>
          <w:sz w:val="28"/>
          <w:szCs w:val="28"/>
        </w:rPr>
        <w:t>Про встановлення розміру ставок єдиного податку,</w:t>
      </w:r>
      <w:r>
        <w:rPr>
          <w:rFonts w:ascii="Times New Roman" w:hAnsi="Times New Roman" w:cs="Times New Roman"/>
          <w:sz w:val="28"/>
          <w:szCs w:val="28"/>
        </w:rPr>
        <w:t xml:space="preserve"> </w:t>
      </w:r>
      <w:r w:rsidRPr="0015117C">
        <w:rPr>
          <w:rFonts w:ascii="Times New Roman" w:hAnsi="Times New Roman" w:cs="Times New Roman"/>
          <w:bCs/>
          <w:color w:val="000000"/>
          <w:sz w:val="28"/>
          <w:szCs w:val="28"/>
          <w:lang w:eastAsia="uk-UA"/>
        </w:rPr>
        <w:t>податку на нерухоме майно, відмінне від земельної ділянки</w:t>
      </w:r>
      <w:r>
        <w:rPr>
          <w:rFonts w:ascii="Times New Roman" w:hAnsi="Times New Roman" w:cs="Times New Roman"/>
          <w:bCs/>
          <w:color w:val="000000"/>
          <w:sz w:val="28"/>
          <w:szCs w:val="28"/>
          <w:lang w:eastAsia="uk-UA"/>
        </w:rPr>
        <w:t xml:space="preserve">, туристичного збору </w:t>
      </w:r>
      <w:r w:rsidRPr="0015117C">
        <w:rPr>
          <w:rFonts w:ascii="Times New Roman" w:hAnsi="Times New Roman" w:cs="Times New Roman"/>
          <w:bCs/>
          <w:color w:val="000000"/>
          <w:sz w:val="28"/>
          <w:szCs w:val="28"/>
          <w:lang w:eastAsia="uk-UA"/>
        </w:rPr>
        <w:t>на території Обухівської</w:t>
      </w:r>
      <w:r>
        <w:rPr>
          <w:rFonts w:ascii="Times New Roman" w:hAnsi="Times New Roman" w:cs="Times New Roman"/>
          <w:sz w:val="28"/>
          <w:szCs w:val="28"/>
        </w:rPr>
        <w:t xml:space="preserve"> </w:t>
      </w:r>
      <w:r w:rsidRPr="0015117C">
        <w:rPr>
          <w:rFonts w:ascii="Times New Roman" w:hAnsi="Times New Roman" w:cs="Times New Roman"/>
          <w:bCs/>
          <w:color w:val="000000"/>
          <w:sz w:val="28"/>
          <w:szCs w:val="28"/>
          <w:lang w:eastAsia="uk-UA"/>
        </w:rPr>
        <w:t xml:space="preserve">міської </w:t>
      </w:r>
      <w:r>
        <w:rPr>
          <w:rFonts w:ascii="Times New Roman" w:hAnsi="Times New Roman" w:cs="Times New Roman"/>
          <w:bCs/>
          <w:color w:val="000000"/>
          <w:sz w:val="28"/>
          <w:szCs w:val="28"/>
          <w:lang w:eastAsia="uk-UA"/>
        </w:rPr>
        <w:t>об’єднаної територіальної громади Київської</w:t>
      </w:r>
      <w:r>
        <w:rPr>
          <w:rFonts w:ascii="Times New Roman" w:hAnsi="Times New Roman" w:cs="Times New Roman"/>
          <w:sz w:val="28"/>
          <w:szCs w:val="28"/>
        </w:rPr>
        <w:t xml:space="preserve"> </w:t>
      </w:r>
      <w:r>
        <w:rPr>
          <w:rFonts w:ascii="Times New Roman" w:hAnsi="Times New Roman" w:cs="Times New Roman"/>
          <w:bCs/>
          <w:color w:val="000000"/>
          <w:sz w:val="28"/>
          <w:szCs w:val="28"/>
          <w:lang w:eastAsia="uk-UA"/>
        </w:rPr>
        <w:t>області</w:t>
      </w:r>
      <w:r w:rsidR="00BA177B">
        <w:rPr>
          <w:rFonts w:ascii="Times New Roman" w:hAnsi="Times New Roman" w:cs="Times New Roman"/>
          <w:bCs/>
          <w:color w:val="000000"/>
          <w:sz w:val="28"/>
          <w:szCs w:val="28"/>
          <w:lang w:eastAsia="uk-UA"/>
        </w:rPr>
        <w:t>»</w:t>
      </w:r>
      <w:r>
        <w:rPr>
          <w:rFonts w:ascii="Times New Roman" w:hAnsi="Times New Roman" w:cs="Times New Roman"/>
          <w:bCs/>
          <w:color w:val="000000"/>
          <w:sz w:val="28"/>
          <w:szCs w:val="28"/>
          <w:lang w:eastAsia="uk-UA"/>
        </w:rPr>
        <w:t xml:space="preserve"> </w:t>
      </w:r>
      <w:r w:rsidRPr="00EC3849">
        <w:rPr>
          <w:rFonts w:ascii="Times New Roman" w:hAnsi="Times New Roman" w:cs="Times New Roman"/>
          <w:sz w:val="28"/>
          <w:szCs w:val="28"/>
          <w:bdr w:val="none" w:sz="0" w:space="0" w:color="auto" w:frame="1"/>
        </w:rPr>
        <w:t>визнати таким, що втратил</w:t>
      </w:r>
      <w:r w:rsidR="00BA177B">
        <w:rPr>
          <w:rFonts w:ascii="Times New Roman" w:hAnsi="Times New Roman" w:cs="Times New Roman"/>
          <w:sz w:val="28"/>
          <w:szCs w:val="28"/>
          <w:bdr w:val="none" w:sz="0" w:space="0" w:color="auto" w:frame="1"/>
        </w:rPr>
        <w:t>о</w:t>
      </w:r>
      <w:r w:rsidRPr="00EC3849">
        <w:rPr>
          <w:rFonts w:ascii="Times New Roman" w:hAnsi="Times New Roman" w:cs="Times New Roman"/>
          <w:sz w:val="28"/>
          <w:szCs w:val="28"/>
          <w:bdr w:val="none" w:sz="0" w:space="0" w:color="auto" w:frame="1"/>
        </w:rPr>
        <w:t xml:space="preserve"> чинність.</w:t>
      </w:r>
    </w:p>
    <w:p w:rsidR="00DE1C01" w:rsidRDefault="005A3C4A" w:rsidP="00CF3AA8">
      <w:pPr>
        <w:pStyle w:val="a5"/>
        <w:shd w:val="clear" w:color="auto" w:fill="FFFFFF"/>
        <w:spacing w:before="0" w:beforeAutospacing="0" w:after="0" w:afterAutospacing="0"/>
        <w:ind w:firstLine="708"/>
        <w:jc w:val="both"/>
        <w:textAlignment w:val="baseline"/>
        <w:rPr>
          <w:sz w:val="28"/>
          <w:szCs w:val="28"/>
          <w:bdr w:val="none" w:sz="0" w:space="0" w:color="auto" w:frame="1"/>
          <w:lang w:val="uk-UA"/>
        </w:rPr>
      </w:pPr>
      <w:r>
        <w:rPr>
          <w:sz w:val="28"/>
          <w:szCs w:val="28"/>
          <w:bdr w:val="none" w:sz="0" w:space="0" w:color="auto" w:frame="1"/>
          <w:lang w:val="uk-UA"/>
        </w:rPr>
        <w:t>7</w:t>
      </w:r>
      <w:r w:rsidR="00DE1C01" w:rsidRPr="008123FE">
        <w:rPr>
          <w:sz w:val="28"/>
          <w:szCs w:val="28"/>
          <w:bdr w:val="none" w:sz="0" w:space="0" w:color="auto" w:frame="1"/>
          <w:lang w:val="uk-UA"/>
        </w:rPr>
        <w:t>. Рішення набирає чинності з 01.01.20</w:t>
      </w:r>
      <w:r w:rsidR="00253BEB" w:rsidRPr="008123FE">
        <w:rPr>
          <w:sz w:val="28"/>
          <w:szCs w:val="28"/>
          <w:bdr w:val="none" w:sz="0" w:space="0" w:color="auto" w:frame="1"/>
          <w:lang w:val="uk-UA"/>
        </w:rPr>
        <w:t>2</w:t>
      </w:r>
      <w:r w:rsidR="0042189E">
        <w:rPr>
          <w:sz w:val="28"/>
          <w:szCs w:val="28"/>
          <w:bdr w:val="none" w:sz="0" w:space="0" w:color="auto" w:frame="1"/>
          <w:lang w:val="uk-UA"/>
        </w:rPr>
        <w:t>2</w:t>
      </w:r>
      <w:r w:rsidR="00253BEB" w:rsidRPr="008123FE">
        <w:rPr>
          <w:sz w:val="28"/>
          <w:szCs w:val="28"/>
          <w:bdr w:val="none" w:sz="0" w:space="0" w:color="auto" w:frame="1"/>
          <w:lang w:val="uk-UA"/>
        </w:rPr>
        <w:t xml:space="preserve"> </w:t>
      </w:r>
      <w:r w:rsidR="00DE1C01" w:rsidRPr="008123FE">
        <w:rPr>
          <w:sz w:val="28"/>
          <w:szCs w:val="28"/>
          <w:bdr w:val="none" w:sz="0" w:space="0" w:color="auto" w:frame="1"/>
          <w:lang w:val="uk-UA"/>
        </w:rPr>
        <w:t>року.</w:t>
      </w:r>
    </w:p>
    <w:p w:rsidR="003341AF" w:rsidRPr="00F54259" w:rsidRDefault="005A3C4A" w:rsidP="003341AF">
      <w:pPr>
        <w:spacing w:after="0" w:line="24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333333"/>
          <w:sz w:val="28"/>
          <w:szCs w:val="28"/>
        </w:rPr>
        <w:t>8</w:t>
      </w:r>
      <w:r w:rsidR="009840C6" w:rsidRPr="00BF39B2">
        <w:rPr>
          <w:rFonts w:ascii="Times New Roman" w:hAnsi="Times New Roman" w:cs="Times New Roman"/>
          <w:sz w:val="28"/>
          <w:szCs w:val="28"/>
        </w:rPr>
        <w:t xml:space="preserve">. Секретарю Обухівської міської ради </w:t>
      </w:r>
      <w:r w:rsidR="009840C6" w:rsidRPr="00BF39B2">
        <w:rPr>
          <w:rFonts w:ascii="Times New Roman" w:hAnsi="Times New Roman" w:cs="Times New Roman"/>
          <w:color w:val="000000"/>
          <w:sz w:val="28"/>
          <w:szCs w:val="28"/>
          <w:lang w:eastAsia="uk-UA"/>
        </w:rPr>
        <w:t xml:space="preserve">забезпечити направлення копії цього рішення </w:t>
      </w:r>
      <w:r w:rsidR="009840C6" w:rsidRPr="00BF39B2">
        <w:rPr>
          <w:rFonts w:ascii="Times New Roman" w:hAnsi="Times New Roman" w:cs="Times New Roman"/>
          <w:color w:val="000000"/>
          <w:sz w:val="28"/>
          <w:szCs w:val="28"/>
          <w:shd w:val="clear" w:color="auto" w:fill="FFFFFF"/>
        </w:rPr>
        <w:t xml:space="preserve">у десятиденний строк з дня </w:t>
      </w:r>
      <w:r w:rsidR="006C2029" w:rsidRPr="00BF39B2">
        <w:rPr>
          <w:rFonts w:ascii="Times New Roman" w:hAnsi="Times New Roman" w:cs="Times New Roman"/>
          <w:color w:val="000000"/>
          <w:sz w:val="28"/>
          <w:szCs w:val="28"/>
          <w:shd w:val="clear" w:color="auto" w:fill="FFFFFF"/>
        </w:rPr>
        <w:t>прийняття, але не пізніше 25</w:t>
      </w:r>
      <w:r w:rsidR="009840C6" w:rsidRPr="00BF39B2">
        <w:rPr>
          <w:rFonts w:ascii="Times New Roman" w:hAnsi="Times New Roman" w:cs="Times New Roman"/>
          <w:color w:val="000000"/>
          <w:sz w:val="28"/>
          <w:szCs w:val="28"/>
          <w:shd w:val="clear" w:color="auto" w:fill="FFFFFF"/>
        </w:rPr>
        <w:t xml:space="preserve"> липня року, що передує бюджетному періоду, в якому планується застосовування встановлюван</w:t>
      </w:r>
      <w:r w:rsidR="00ED690B" w:rsidRPr="00BF39B2">
        <w:rPr>
          <w:rFonts w:ascii="Times New Roman" w:hAnsi="Times New Roman" w:cs="Times New Roman"/>
          <w:color w:val="000000"/>
          <w:sz w:val="28"/>
          <w:szCs w:val="28"/>
          <w:shd w:val="clear" w:color="auto" w:fill="FFFFFF"/>
        </w:rPr>
        <w:t>их місцевих податків та зборів,</w:t>
      </w:r>
      <w:r w:rsidR="009840C6" w:rsidRPr="00BF39B2">
        <w:rPr>
          <w:rFonts w:ascii="Times New Roman" w:hAnsi="Times New Roman" w:cs="Times New Roman"/>
          <w:color w:val="000000"/>
          <w:sz w:val="28"/>
          <w:szCs w:val="28"/>
          <w:shd w:val="clear" w:color="auto" w:fill="FFFFFF"/>
        </w:rPr>
        <w:t xml:space="preserve"> </w:t>
      </w:r>
      <w:r w:rsidR="009840C6" w:rsidRPr="00BF39B2">
        <w:rPr>
          <w:rFonts w:ascii="Times New Roman" w:hAnsi="Times New Roman" w:cs="Times New Roman"/>
          <w:color w:val="000000"/>
          <w:sz w:val="28"/>
          <w:szCs w:val="28"/>
          <w:lang w:eastAsia="uk-UA"/>
        </w:rPr>
        <w:t xml:space="preserve">до </w:t>
      </w:r>
      <w:r w:rsidR="003341AF" w:rsidRPr="00F54259">
        <w:rPr>
          <w:rFonts w:ascii="Times New Roman" w:hAnsi="Times New Roman" w:cs="Times New Roman"/>
          <w:color w:val="000000" w:themeColor="text1"/>
          <w:sz w:val="28"/>
          <w:szCs w:val="28"/>
        </w:rPr>
        <w:t>Обухівсько</w:t>
      </w:r>
      <w:r w:rsidR="003341AF">
        <w:rPr>
          <w:rFonts w:ascii="Times New Roman" w:hAnsi="Times New Roman" w:cs="Times New Roman"/>
          <w:color w:val="000000" w:themeColor="text1"/>
          <w:sz w:val="28"/>
          <w:szCs w:val="28"/>
        </w:rPr>
        <w:t xml:space="preserve">ї </w:t>
      </w:r>
      <w:r w:rsidR="003341AF" w:rsidRPr="00F54259">
        <w:rPr>
          <w:rFonts w:ascii="Times New Roman" w:hAnsi="Times New Roman" w:cs="Times New Roman"/>
          <w:color w:val="000000" w:themeColor="text1"/>
          <w:sz w:val="28"/>
          <w:szCs w:val="28"/>
        </w:rPr>
        <w:t>ДПІ ГУ ДПС у Київській області</w:t>
      </w:r>
      <w:r w:rsidR="003341AF" w:rsidRPr="00F54259">
        <w:rPr>
          <w:rFonts w:ascii="Times New Roman" w:hAnsi="Times New Roman" w:cs="Times New Roman"/>
          <w:color w:val="000000" w:themeColor="text1"/>
          <w:sz w:val="28"/>
          <w:szCs w:val="28"/>
          <w:lang w:eastAsia="uk-UA"/>
        </w:rPr>
        <w:t>.</w:t>
      </w:r>
    </w:p>
    <w:p w:rsidR="00BD4ADE" w:rsidRPr="003F2CAC" w:rsidRDefault="005A3C4A" w:rsidP="00BD4ADE">
      <w:pPr>
        <w:pStyle w:val="a5"/>
        <w:shd w:val="clear" w:color="auto" w:fill="FFFFFF"/>
        <w:spacing w:before="0" w:beforeAutospacing="0" w:after="0" w:afterAutospacing="0"/>
        <w:ind w:firstLine="709"/>
        <w:jc w:val="both"/>
        <w:textAlignment w:val="baseline"/>
        <w:rPr>
          <w:sz w:val="28"/>
          <w:szCs w:val="28"/>
          <w:bdr w:val="none" w:sz="0" w:space="0" w:color="auto" w:frame="1"/>
          <w:lang w:val="uk-UA"/>
        </w:rPr>
      </w:pPr>
      <w:r>
        <w:rPr>
          <w:sz w:val="28"/>
          <w:szCs w:val="28"/>
          <w:bdr w:val="none" w:sz="0" w:space="0" w:color="auto" w:frame="1"/>
          <w:lang w:val="uk-UA"/>
        </w:rPr>
        <w:t>9</w:t>
      </w:r>
      <w:r w:rsidR="00BD4ADE" w:rsidRPr="00D73A5E">
        <w:rPr>
          <w:sz w:val="28"/>
          <w:szCs w:val="28"/>
          <w:bdr w:val="none" w:sz="0" w:space="0" w:color="auto" w:frame="1"/>
          <w:lang w:val="uk-UA"/>
        </w:rPr>
        <w:t>. Контроль за виконанням рішення покласти на заступника міського голови  </w:t>
      </w:r>
      <w:r w:rsidR="003341AF">
        <w:rPr>
          <w:sz w:val="28"/>
          <w:szCs w:val="28"/>
          <w:bdr w:val="none" w:sz="0" w:space="0" w:color="auto" w:frame="1"/>
          <w:lang w:val="uk-UA"/>
        </w:rPr>
        <w:t>Савенка М.М.</w:t>
      </w:r>
      <w:r w:rsidR="00BD4ADE" w:rsidRPr="00D73A5E">
        <w:rPr>
          <w:sz w:val="28"/>
          <w:szCs w:val="28"/>
          <w:bdr w:val="none" w:sz="0" w:space="0" w:color="auto" w:frame="1"/>
          <w:lang w:val="uk-UA"/>
        </w:rPr>
        <w:t xml:space="preserve"> та </w:t>
      </w:r>
      <w:r w:rsidR="00BD4ADE" w:rsidRPr="00885605">
        <w:rPr>
          <w:sz w:val="28"/>
          <w:szCs w:val="28"/>
          <w:lang w:val="uk-UA"/>
        </w:rPr>
        <w:t xml:space="preserve">постійну  комісію з  питань </w:t>
      </w:r>
      <w:r w:rsidR="00BD4ADE" w:rsidRPr="00885605">
        <w:rPr>
          <w:bCs/>
          <w:sz w:val="28"/>
          <w:szCs w:val="28"/>
          <w:lang w:val="uk-UA"/>
        </w:rPr>
        <w:t>фінансів, бюджету, планування, соціально – економічного розвитку, інвестицій та міжнародного співробітництва</w:t>
      </w:r>
      <w:r w:rsidR="006C2029">
        <w:rPr>
          <w:bCs/>
          <w:sz w:val="28"/>
          <w:szCs w:val="28"/>
          <w:lang w:val="uk-UA"/>
        </w:rPr>
        <w:t>.</w:t>
      </w:r>
    </w:p>
    <w:p w:rsidR="009840C6" w:rsidRPr="0015117C" w:rsidRDefault="009840C6" w:rsidP="0015117C">
      <w:pPr>
        <w:pStyle w:val="a5"/>
        <w:spacing w:before="0" w:beforeAutospacing="0" w:after="0" w:afterAutospacing="0"/>
        <w:ind w:firstLine="709"/>
        <w:jc w:val="both"/>
        <w:rPr>
          <w:sz w:val="28"/>
          <w:szCs w:val="28"/>
          <w:highlight w:val="yellow"/>
          <w:lang w:val="uk-UA"/>
        </w:rPr>
      </w:pPr>
    </w:p>
    <w:p w:rsidR="009840C6" w:rsidRPr="0015117C" w:rsidRDefault="009840C6" w:rsidP="0015117C">
      <w:pPr>
        <w:spacing w:after="0" w:line="240" w:lineRule="auto"/>
        <w:ind w:firstLine="709"/>
        <w:jc w:val="both"/>
        <w:rPr>
          <w:rFonts w:ascii="Times New Roman" w:hAnsi="Times New Roman" w:cs="Times New Roman"/>
          <w:sz w:val="28"/>
          <w:szCs w:val="28"/>
          <w:highlight w:val="yellow"/>
        </w:rPr>
      </w:pPr>
    </w:p>
    <w:p w:rsidR="009840C6" w:rsidRPr="0015117C" w:rsidRDefault="009840C6" w:rsidP="009840C6">
      <w:pPr>
        <w:rPr>
          <w:rFonts w:ascii="Times New Roman" w:hAnsi="Times New Roman" w:cs="Times New Roman"/>
          <w:sz w:val="28"/>
          <w:szCs w:val="28"/>
        </w:rPr>
      </w:pPr>
      <w:r w:rsidRPr="0015117C">
        <w:rPr>
          <w:rFonts w:ascii="Times New Roman" w:hAnsi="Times New Roman" w:cs="Times New Roman"/>
          <w:sz w:val="28"/>
          <w:szCs w:val="28"/>
        </w:rPr>
        <w:t xml:space="preserve">Обухівський міський голова                                                              О.М.Левченко               </w:t>
      </w:r>
    </w:p>
    <w:p w:rsidR="009840C6" w:rsidRPr="0015117C" w:rsidRDefault="009840C6" w:rsidP="009840C6">
      <w:pPr>
        <w:pStyle w:val="a3"/>
        <w:ind w:firstLine="709"/>
        <w:jc w:val="both"/>
        <w:rPr>
          <w:bCs/>
          <w:iCs/>
          <w:szCs w:val="28"/>
          <w:highlight w:val="yellow"/>
        </w:rPr>
      </w:pPr>
    </w:p>
    <w:p w:rsidR="009840C6" w:rsidRPr="0015117C" w:rsidRDefault="009840C6" w:rsidP="009840C6">
      <w:pPr>
        <w:pStyle w:val="a3"/>
        <w:rPr>
          <w:szCs w:val="28"/>
          <w:highlight w:val="yellow"/>
        </w:rPr>
      </w:pPr>
    </w:p>
    <w:p w:rsidR="009840C6" w:rsidRPr="0015117C" w:rsidRDefault="009840C6" w:rsidP="009840C6">
      <w:pPr>
        <w:pStyle w:val="a3"/>
        <w:rPr>
          <w:szCs w:val="28"/>
          <w:highlight w:val="yellow"/>
        </w:rPr>
      </w:pPr>
    </w:p>
    <w:p w:rsidR="009840C6" w:rsidRPr="0015117C" w:rsidRDefault="009840C6" w:rsidP="009840C6">
      <w:pPr>
        <w:pStyle w:val="a3"/>
        <w:rPr>
          <w:sz w:val="24"/>
        </w:rPr>
      </w:pPr>
      <w:r w:rsidRPr="0015117C">
        <w:rPr>
          <w:sz w:val="24"/>
        </w:rPr>
        <w:t xml:space="preserve">м. Обухів </w:t>
      </w:r>
    </w:p>
    <w:p w:rsidR="009840C6" w:rsidRPr="0015117C" w:rsidRDefault="009840C6" w:rsidP="009840C6">
      <w:pPr>
        <w:pStyle w:val="a3"/>
        <w:rPr>
          <w:sz w:val="24"/>
        </w:rPr>
      </w:pPr>
      <w:r w:rsidRPr="0015117C">
        <w:rPr>
          <w:sz w:val="24"/>
        </w:rPr>
        <w:t xml:space="preserve">№ </w:t>
      </w:r>
      <w:r w:rsidR="00865494">
        <w:rPr>
          <w:sz w:val="24"/>
        </w:rPr>
        <w:t xml:space="preserve">            </w:t>
      </w:r>
      <w:r w:rsidR="004805A8">
        <w:rPr>
          <w:sz w:val="24"/>
        </w:rPr>
        <w:t xml:space="preserve"> </w:t>
      </w:r>
      <w:r w:rsidRPr="0015117C">
        <w:rPr>
          <w:sz w:val="24"/>
        </w:rPr>
        <w:t xml:space="preserve">- </w:t>
      </w:r>
      <w:r w:rsidR="00865494">
        <w:rPr>
          <w:sz w:val="24"/>
        </w:rPr>
        <w:t xml:space="preserve">      </w:t>
      </w:r>
      <w:r w:rsidRPr="0015117C">
        <w:rPr>
          <w:sz w:val="24"/>
        </w:rPr>
        <w:t xml:space="preserve"> - VІІ</w:t>
      </w:r>
      <w:r w:rsidR="00865494">
        <w:rPr>
          <w:sz w:val="24"/>
        </w:rPr>
        <w:t>І</w:t>
      </w:r>
    </w:p>
    <w:p w:rsidR="009840C6" w:rsidRPr="0015117C" w:rsidRDefault="009840C6" w:rsidP="009840C6">
      <w:pPr>
        <w:pStyle w:val="a3"/>
        <w:rPr>
          <w:sz w:val="24"/>
        </w:rPr>
      </w:pPr>
      <w:r w:rsidRPr="0015117C">
        <w:rPr>
          <w:sz w:val="24"/>
        </w:rPr>
        <w:t xml:space="preserve">від  </w:t>
      </w:r>
      <w:r w:rsidR="00336050">
        <w:rPr>
          <w:sz w:val="24"/>
        </w:rPr>
        <w:t xml:space="preserve">    </w:t>
      </w:r>
      <w:r w:rsidR="009C37BE">
        <w:rPr>
          <w:sz w:val="24"/>
        </w:rPr>
        <w:t>червня</w:t>
      </w:r>
      <w:r w:rsidR="00336050">
        <w:rPr>
          <w:sz w:val="24"/>
        </w:rPr>
        <w:t xml:space="preserve"> </w:t>
      </w:r>
      <w:r w:rsidRPr="0015117C">
        <w:rPr>
          <w:sz w:val="24"/>
        </w:rPr>
        <w:t xml:space="preserve"> 20</w:t>
      </w:r>
      <w:r w:rsidR="00D40F6E">
        <w:rPr>
          <w:sz w:val="24"/>
        </w:rPr>
        <w:t>2</w:t>
      </w:r>
      <w:r w:rsidR="00336050">
        <w:rPr>
          <w:sz w:val="24"/>
        </w:rPr>
        <w:t>1</w:t>
      </w:r>
      <w:r w:rsidRPr="0015117C">
        <w:rPr>
          <w:sz w:val="24"/>
        </w:rPr>
        <w:t xml:space="preserve"> року </w:t>
      </w:r>
    </w:p>
    <w:p w:rsidR="009840C6" w:rsidRPr="0015117C" w:rsidRDefault="009840C6" w:rsidP="009840C6">
      <w:pPr>
        <w:pStyle w:val="a3"/>
        <w:rPr>
          <w:sz w:val="24"/>
        </w:rPr>
      </w:pPr>
      <w:r w:rsidRPr="0015117C">
        <w:rPr>
          <w:sz w:val="24"/>
        </w:rPr>
        <w:t>Кондратюк А.М.</w:t>
      </w:r>
    </w:p>
    <w:p w:rsidR="00865494" w:rsidRDefault="00865494" w:rsidP="009840C6">
      <w:pPr>
        <w:spacing w:after="0" w:line="240" w:lineRule="auto"/>
        <w:jc w:val="both"/>
        <w:rPr>
          <w:rFonts w:ascii="Times New Roman" w:hAnsi="Times New Roman" w:cs="Times New Roman"/>
          <w:sz w:val="28"/>
          <w:szCs w:val="28"/>
        </w:rPr>
      </w:pPr>
    </w:p>
    <w:p w:rsidR="00865494" w:rsidRDefault="0086549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B21FD4" w:rsidRDefault="00B21FD4" w:rsidP="009840C6">
      <w:pPr>
        <w:spacing w:after="0" w:line="240" w:lineRule="auto"/>
        <w:jc w:val="both"/>
        <w:rPr>
          <w:rFonts w:ascii="Times New Roman" w:hAnsi="Times New Roman" w:cs="Times New Roman"/>
          <w:sz w:val="28"/>
          <w:szCs w:val="28"/>
        </w:rPr>
      </w:pPr>
    </w:p>
    <w:p w:rsidR="00865494" w:rsidRDefault="00865494" w:rsidP="009840C6">
      <w:pPr>
        <w:spacing w:after="0" w:line="240" w:lineRule="auto"/>
        <w:jc w:val="both"/>
        <w:rPr>
          <w:rFonts w:ascii="Times New Roman" w:hAnsi="Times New Roman" w:cs="Times New Roman"/>
          <w:sz w:val="28"/>
          <w:szCs w:val="28"/>
        </w:rPr>
      </w:pPr>
    </w:p>
    <w:p w:rsidR="0015117C" w:rsidRPr="00A732A5" w:rsidRDefault="0015117C" w:rsidP="00A732A5">
      <w:pPr>
        <w:pStyle w:val="a5"/>
        <w:shd w:val="clear" w:color="auto" w:fill="FFFFFF"/>
        <w:spacing w:before="0" w:beforeAutospacing="0" w:after="300" w:afterAutospacing="0"/>
        <w:jc w:val="both"/>
        <w:textAlignment w:val="baseline"/>
        <w:rPr>
          <w:rStyle w:val="af0"/>
          <w:rFonts w:ascii="Arial" w:hAnsi="Arial" w:cs="Arial"/>
          <w:b w:val="0"/>
          <w:bCs w:val="0"/>
          <w:color w:val="333333"/>
          <w:lang w:val="uk-UA"/>
        </w:rPr>
        <w:sectPr w:rsidR="0015117C" w:rsidRPr="00A732A5" w:rsidSect="006D295A">
          <w:pgSz w:w="11906" w:h="16838"/>
          <w:pgMar w:top="1134" w:right="567" w:bottom="851" w:left="1701" w:header="709" w:footer="709" w:gutter="0"/>
          <w:cols w:space="708"/>
          <w:docGrid w:linePitch="360"/>
        </w:sectPr>
      </w:pPr>
      <w:bookmarkStart w:id="1" w:name="_GoBack"/>
      <w:bookmarkEnd w:id="1"/>
    </w:p>
    <w:p w:rsidR="00F5120F" w:rsidRPr="00FD2EE5" w:rsidRDefault="00FD2EE5" w:rsidP="00FD2EE5">
      <w:pPr>
        <w:pStyle w:val="ShapkaDocumentu"/>
        <w:spacing w:after="0"/>
        <w:ind w:left="0"/>
        <w:jc w:val="both"/>
        <w:rPr>
          <w:rFonts w:ascii="Times New Roman" w:hAnsi="Times New Roman"/>
          <w:sz w:val="28"/>
          <w:szCs w:val="28"/>
        </w:rPr>
      </w:pPr>
      <w:r>
        <w:rPr>
          <w:rFonts w:ascii="Times New Roman" w:hAnsi="Times New Roman"/>
          <w:bCs/>
        </w:rPr>
        <w:lastRenderedPageBreak/>
        <w:t xml:space="preserve">                                                                                           </w:t>
      </w:r>
      <w:r w:rsidR="00A732A5">
        <w:rPr>
          <w:rFonts w:ascii="Times New Roman" w:hAnsi="Times New Roman"/>
          <w:bCs/>
        </w:rPr>
        <w:t xml:space="preserve">                               </w:t>
      </w:r>
      <w:r>
        <w:rPr>
          <w:rFonts w:ascii="Times New Roman" w:hAnsi="Times New Roman"/>
          <w:bCs/>
        </w:rPr>
        <w:t xml:space="preserve">        </w:t>
      </w:r>
      <w:r w:rsidR="00F5120F" w:rsidRPr="00F5120F">
        <w:rPr>
          <w:rFonts w:ascii="Times New Roman" w:hAnsi="Times New Roman"/>
          <w:bCs/>
        </w:rPr>
        <w:t xml:space="preserve">Додаток </w:t>
      </w:r>
      <w:r>
        <w:rPr>
          <w:rFonts w:ascii="Times New Roman" w:hAnsi="Times New Roman"/>
          <w:bCs/>
        </w:rPr>
        <w:t>1</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до рішення Обухівської міської ради</w:t>
      </w:r>
    </w:p>
    <w:p w:rsidR="00F5120F" w:rsidRPr="00F5120F" w:rsidRDefault="009C37BE" w:rsidP="00F5120F">
      <w:pPr>
        <w:spacing w:after="0" w:line="240" w:lineRule="auto"/>
        <w:jc w:val="right"/>
        <w:rPr>
          <w:rFonts w:ascii="Times New Roman" w:hAnsi="Times New Roman" w:cs="Times New Roman"/>
          <w:bCs/>
        </w:rPr>
      </w:pPr>
      <w:r>
        <w:rPr>
          <w:rFonts w:ascii="Times New Roman" w:hAnsi="Times New Roman" w:cs="Times New Roman"/>
          <w:bCs/>
        </w:rPr>
        <w:t>від    червня</w:t>
      </w:r>
      <w:r w:rsidR="00FD2EE5">
        <w:rPr>
          <w:rFonts w:ascii="Times New Roman" w:hAnsi="Times New Roman" w:cs="Times New Roman"/>
          <w:bCs/>
        </w:rPr>
        <w:t xml:space="preserve"> </w:t>
      </w:r>
      <w:r w:rsidR="00F5120F" w:rsidRPr="00F5120F">
        <w:rPr>
          <w:rFonts w:ascii="Times New Roman" w:hAnsi="Times New Roman" w:cs="Times New Roman"/>
          <w:bCs/>
        </w:rPr>
        <w:t xml:space="preserve"> 20</w:t>
      </w:r>
      <w:r w:rsidR="00F5120F">
        <w:rPr>
          <w:rFonts w:ascii="Times New Roman" w:hAnsi="Times New Roman" w:cs="Times New Roman"/>
          <w:bCs/>
        </w:rPr>
        <w:t>2</w:t>
      </w:r>
      <w:r w:rsidR="00FD2EE5">
        <w:rPr>
          <w:rFonts w:ascii="Times New Roman" w:hAnsi="Times New Roman" w:cs="Times New Roman"/>
          <w:bCs/>
        </w:rPr>
        <w:t>1</w:t>
      </w:r>
      <w:r w:rsidR="00F5120F" w:rsidRPr="00F5120F">
        <w:rPr>
          <w:rFonts w:ascii="Times New Roman" w:hAnsi="Times New Roman" w:cs="Times New Roman"/>
          <w:bCs/>
        </w:rPr>
        <w:t xml:space="preserve"> року  № </w:t>
      </w:r>
      <w:r w:rsidR="00FD2EE5">
        <w:rPr>
          <w:rFonts w:ascii="Times New Roman" w:hAnsi="Times New Roman" w:cs="Times New Roman"/>
          <w:bCs/>
        </w:rPr>
        <w:t xml:space="preserve">     </w:t>
      </w:r>
      <w:r w:rsidR="00F5120F" w:rsidRPr="00F5120F">
        <w:rPr>
          <w:rFonts w:ascii="Times New Roman" w:hAnsi="Times New Roman" w:cs="Times New Roman"/>
          <w:bCs/>
        </w:rPr>
        <w:t xml:space="preserve"> - </w:t>
      </w:r>
      <w:r w:rsidR="00FD2EE5">
        <w:rPr>
          <w:rFonts w:ascii="Times New Roman" w:hAnsi="Times New Roman" w:cs="Times New Roman"/>
          <w:bCs/>
        </w:rPr>
        <w:t xml:space="preserve">    </w:t>
      </w:r>
      <w:r w:rsidR="00F5120F" w:rsidRPr="00F5120F">
        <w:rPr>
          <w:rFonts w:ascii="Times New Roman" w:hAnsi="Times New Roman" w:cs="Times New Roman"/>
          <w:bCs/>
        </w:rPr>
        <w:t>-</w:t>
      </w:r>
      <w:r w:rsidR="003341AF">
        <w:rPr>
          <w:rFonts w:ascii="Times New Roman" w:hAnsi="Times New Roman" w:cs="Times New Roman"/>
          <w:bCs/>
        </w:rPr>
        <w:t xml:space="preserve"> </w:t>
      </w:r>
      <w:r w:rsidR="00F5120F" w:rsidRPr="00F5120F">
        <w:rPr>
          <w:rFonts w:ascii="Times New Roman" w:hAnsi="Times New Roman" w:cs="Times New Roman"/>
          <w:bCs/>
        </w:rPr>
        <w:t>УІІ</w:t>
      </w:r>
      <w:r w:rsidR="00FD2EE5">
        <w:rPr>
          <w:rFonts w:ascii="Times New Roman" w:hAnsi="Times New Roman" w:cs="Times New Roman"/>
          <w:bCs/>
        </w:rPr>
        <w:t>І</w:t>
      </w:r>
    </w:p>
    <w:p w:rsidR="00F5120F" w:rsidRPr="00F5120F" w:rsidRDefault="00F5120F" w:rsidP="00F5120F">
      <w:pPr>
        <w:shd w:val="clear" w:color="auto" w:fill="FFFFFF"/>
        <w:spacing w:after="0" w:line="240" w:lineRule="auto"/>
        <w:jc w:val="right"/>
        <w:rPr>
          <w:rFonts w:ascii="Times New Roman" w:hAnsi="Times New Roman" w:cs="Times New Roman"/>
        </w:rPr>
      </w:pPr>
      <w:r w:rsidRPr="00F5120F">
        <w:rPr>
          <w:rFonts w:ascii="Times New Roman" w:hAnsi="Times New Roman" w:cs="Times New Roman"/>
        </w:rPr>
        <w:t> </w:t>
      </w: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b/>
          <w:bCs/>
          <w:sz w:val="28"/>
          <w:szCs w:val="28"/>
        </w:rPr>
      </w:pP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b/>
          <w:bCs/>
          <w:sz w:val="28"/>
          <w:szCs w:val="28"/>
        </w:rPr>
      </w:pPr>
    </w:p>
    <w:p w:rsidR="00F5120F" w:rsidRPr="00F5120F" w:rsidRDefault="00F5120F" w:rsidP="00F5120F">
      <w:pPr>
        <w:shd w:val="clear" w:color="auto" w:fill="FFFFFF"/>
        <w:spacing w:after="0" w:line="240" w:lineRule="auto"/>
        <w:jc w:val="center"/>
        <w:textAlignment w:val="baseline"/>
        <w:rPr>
          <w:rFonts w:ascii="Times New Roman" w:hAnsi="Times New Roman" w:cs="Times New Roman"/>
          <w:sz w:val="28"/>
          <w:szCs w:val="28"/>
        </w:rPr>
      </w:pPr>
      <w:r w:rsidRPr="00F5120F">
        <w:rPr>
          <w:rFonts w:ascii="Times New Roman" w:hAnsi="Times New Roman" w:cs="Times New Roman"/>
          <w:b/>
          <w:bCs/>
          <w:sz w:val="28"/>
          <w:szCs w:val="28"/>
        </w:rPr>
        <w:t>ПОЛОЖЕННЯ</w:t>
      </w:r>
    </w:p>
    <w:p w:rsidR="000846FB" w:rsidRDefault="00F5120F" w:rsidP="00F5120F">
      <w:pPr>
        <w:shd w:val="clear" w:color="auto" w:fill="FFFFFF"/>
        <w:spacing w:after="0" w:line="240" w:lineRule="auto"/>
        <w:jc w:val="center"/>
        <w:textAlignment w:val="baseline"/>
        <w:rPr>
          <w:rFonts w:ascii="Times New Roman" w:hAnsi="Times New Roman" w:cs="Times New Roman"/>
          <w:b/>
          <w:bCs/>
          <w:sz w:val="28"/>
          <w:szCs w:val="28"/>
        </w:rPr>
      </w:pPr>
      <w:r w:rsidRPr="00F5120F">
        <w:rPr>
          <w:rFonts w:ascii="Times New Roman" w:hAnsi="Times New Roman" w:cs="Times New Roman"/>
          <w:b/>
          <w:bCs/>
          <w:sz w:val="28"/>
          <w:szCs w:val="28"/>
        </w:rPr>
        <w:t xml:space="preserve">про туристичний збір на території Обухівської міської </w:t>
      </w:r>
    </w:p>
    <w:p w:rsidR="00F5120F" w:rsidRPr="00F5120F" w:rsidRDefault="00146A90" w:rsidP="00F5120F">
      <w:pPr>
        <w:shd w:val="clear" w:color="auto" w:fill="FFFFFF"/>
        <w:spacing w:after="0" w:line="240" w:lineRule="auto"/>
        <w:jc w:val="center"/>
        <w:textAlignment w:val="baseline"/>
        <w:rPr>
          <w:rFonts w:ascii="Times New Roman" w:hAnsi="Times New Roman" w:cs="Times New Roman"/>
          <w:sz w:val="28"/>
          <w:szCs w:val="28"/>
        </w:rPr>
      </w:pPr>
      <w:r>
        <w:rPr>
          <w:rFonts w:ascii="Times New Roman" w:hAnsi="Times New Roman" w:cs="Times New Roman"/>
          <w:b/>
          <w:bCs/>
          <w:sz w:val="28"/>
          <w:szCs w:val="28"/>
        </w:rPr>
        <w:t xml:space="preserve"> територіальної громади</w:t>
      </w:r>
    </w:p>
    <w:p w:rsidR="00F5120F" w:rsidRPr="00F5120F" w:rsidRDefault="00F5120F" w:rsidP="00F5120F">
      <w:pPr>
        <w:spacing w:after="0" w:line="240" w:lineRule="auto"/>
        <w:jc w:val="both"/>
        <w:rPr>
          <w:rFonts w:ascii="Times New Roman" w:hAnsi="Times New Roman" w:cs="Times New Roman"/>
          <w:b/>
          <w:sz w:val="28"/>
          <w:szCs w:val="28"/>
        </w:rPr>
      </w:pPr>
    </w:p>
    <w:p w:rsidR="00F5120F" w:rsidRPr="00F5120F" w:rsidRDefault="00F5120F" w:rsidP="00F5120F">
      <w:pPr>
        <w:spacing w:after="0" w:line="240" w:lineRule="auto"/>
        <w:ind w:firstLine="709"/>
        <w:jc w:val="both"/>
        <w:rPr>
          <w:rFonts w:ascii="Times New Roman" w:hAnsi="Times New Roman" w:cs="Times New Roman"/>
          <w:b/>
          <w:sz w:val="28"/>
          <w:szCs w:val="28"/>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b/>
          <w:sz w:val="28"/>
          <w:szCs w:val="28"/>
        </w:rPr>
        <w:t>1. Загальні положення</w:t>
      </w:r>
    </w:p>
    <w:p w:rsidR="00F5120F" w:rsidRDefault="00F5120F" w:rsidP="00F5120F">
      <w:pPr>
        <w:spacing w:after="0" w:line="240" w:lineRule="auto"/>
        <w:ind w:firstLine="709"/>
        <w:jc w:val="both"/>
        <w:rPr>
          <w:rFonts w:ascii="Times New Roman" w:hAnsi="Times New Roman" w:cs="Times New Roman"/>
          <w:b/>
          <w:sz w:val="16"/>
          <w:szCs w:val="16"/>
        </w:rPr>
      </w:pPr>
    </w:p>
    <w:p w:rsidR="006D5C5F" w:rsidRDefault="006D5C5F" w:rsidP="00F5120F">
      <w:pPr>
        <w:spacing w:after="0" w:line="240" w:lineRule="auto"/>
        <w:ind w:firstLine="709"/>
        <w:jc w:val="both"/>
        <w:rPr>
          <w:rFonts w:ascii="Times New Roman" w:hAnsi="Times New Roman" w:cs="Times New Roman"/>
          <w:b/>
          <w:sz w:val="16"/>
          <w:szCs w:val="16"/>
        </w:rPr>
      </w:pPr>
    </w:p>
    <w:p w:rsidR="006D5C5F" w:rsidRPr="006D5C5F" w:rsidRDefault="006D5C5F" w:rsidP="006D5C5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1.1.Положення про </w:t>
      </w:r>
      <w:r w:rsidRPr="00F5120F">
        <w:rPr>
          <w:rFonts w:ascii="Times New Roman" w:hAnsi="Times New Roman" w:cs="Times New Roman"/>
          <w:sz w:val="28"/>
          <w:szCs w:val="28"/>
        </w:rPr>
        <w:t xml:space="preserve">туристичний збір </w:t>
      </w:r>
      <w:r w:rsidRPr="00A541F2">
        <w:rPr>
          <w:rFonts w:ascii="Times New Roman" w:hAnsi="Times New Roman" w:cs="Times New Roman"/>
          <w:sz w:val="28"/>
          <w:szCs w:val="28"/>
        </w:rPr>
        <w:t>на території Обухівської міської територіальної громади</w:t>
      </w:r>
      <w:r>
        <w:rPr>
          <w:rFonts w:ascii="Times New Roman" w:hAnsi="Times New Roman" w:cs="Times New Roman"/>
          <w:sz w:val="28"/>
          <w:szCs w:val="28"/>
        </w:rPr>
        <w:t xml:space="preserve"> розроблено відповідно до Закону України «Про місцеве самоврядування в Україні», Податкового кодексу України (із змінами та доповненнями) та рішення сесії Обухівської міської ради.</w:t>
      </w:r>
    </w:p>
    <w:p w:rsidR="00F5120F" w:rsidRPr="00F5120F" w:rsidRDefault="00F5120F" w:rsidP="006D5C5F">
      <w:pPr>
        <w:spacing w:after="0" w:line="240" w:lineRule="auto"/>
        <w:ind w:firstLine="708"/>
        <w:jc w:val="both"/>
        <w:rPr>
          <w:rFonts w:ascii="Times New Roman" w:hAnsi="Times New Roman" w:cs="Times New Roman"/>
        </w:rPr>
      </w:pPr>
      <w:r w:rsidRPr="00F5120F">
        <w:rPr>
          <w:rFonts w:ascii="Times New Roman" w:hAnsi="Times New Roman" w:cs="Times New Roman"/>
          <w:sz w:val="28"/>
          <w:szCs w:val="28"/>
        </w:rPr>
        <w:t xml:space="preserve">Це Положення є обов’язковим до виконання юридичними та фізичними особами </w:t>
      </w:r>
      <w:r w:rsidRPr="00F5120F">
        <w:rPr>
          <w:rFonts w:ascii="Times New Roman" w:hAnsi="Times New Roman" w:cs="Times New Roman"/>
          <w:bCs/>
          <w:sz w:val="28"/>
          <w:szCs w:val="28"/>
        </w:rPr>
        <w:t>н</w:t>
      </w:r>
      <w:r w:rsidR="009D7C4C">
        <w:rPr>
          <w:rFonts w:ascii="Times New Roman" w:hAnsi="Times New Roman" w:cs="Times New Roman"/>
          <w:bCs/>
          <w:sz w:val="28"/>
          <w:szCs w:val="28"/>
        </w:rPr>
        <w:t>а території Обухівської міської</w:t>
      </w:r>
      <w:r w:rsidR="00146A90">
        <w:rPr>
          <w:rFonts w:ascii="Times New Roman" w:hAnsi="Times New Roman" w:cs="Times New Roman"/>
          <w:bCs/>
          <w:sz w:val="28"/>
          <w:szCs w:val="28"/>
        </w:rPr>
        <w:t xml:space="preserve"> територіальної громади</w:t>
      </w:r>
      <w:r w:rsidRPr="00F5120F">
        <w:rPr>
          <w:rFonts w:ascii="Times New Roman" w:hAnsi="Times New Roman" w:cs="Times New Roman"/>
          <w:sz w:val="28"/>
          <w:szCs w:val="28"/>
        </w:rPr>
        <w:t>.</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sz w:val="28"/>
          <w:szCs w:val="28"/>
        </w:rPr>
        <w:t>1.2. В</w:t>
      </w:r>
      <w:r w:rsidRPr="00F5120F">
        <w:rPr>
          <w:rFonts w:ascii="Times New Roman" w:hAnsi="Times New Roman" w:cs="Times New Roman"/>
          <w:color w:val="000000"/>
          <w:sz w:val="28"/>
          <w:szCs w:val="28"/>
        </w:rPr>
        <w:t>нутрішній туризм для цілей розділу XII «Податок на майно» Податкового кодексу України - переміщення в межах території України громадян України та/або осіб, які постійно проживають на території України, в пізнавальних, професійно-ділових чи інших цілях.</w:t>
      </w:r>
    </w:p>
    <w:p w:rsidR="00F5120F" w:rsidRPr="00F5120F" w:rsidRDefault="00F5120F" w:rsidP="00F5120F">
      <w:pPr>
        <w:pStyle w:val="a3"/>
        <w:pBdr>
          <w:top w:val="none" w:sz="0" w:space="0" w:color="000000"/>
          <w:left w:val="none" w:sz="0" w:space="0" w:color="000000"/>
          <w:bottom w:val="none" w:sz="0" w:space="0" w:color="000000"/>
          <w:right w:val="none" w:sz="0" w:space="0" w:color="000000"/>
        </w:pBdr>
        <w:ind w:firstLine="709"/>
        <w:jc w:val="both"/>
      </w:pPr>
      <w:bookmarkStart w:id="2" w:name="n72"/>
      <w:bookmarkEnd w:id="2"/>
      <w:r w:rsidRPr="00F5120F">
        <w:rPr>
          <w:color w:val="000000"/>
          <w:szCs w:val="28"/>
        </w:rPr>
        <w:t>В’їзний туризм для цілей розділу XII «Податок на майно» Податкового кодексу України - прибуття на територію України та/або переміщення в межах території України осіб, які постійно не проживають на території України, в пізнавальних, професійно-ділових чи інших цілях.</w:t>
      </w:r>
    </w:p>
    <w:p w:rsidR="00F5120F" w:rsidRPr="00F5120F" w:rsidRDefault="00F5120F" w:rsidP="00F5120F">
      <w:pPr>
        <w:spacing w:after="0" w:line="240" w:lineRule="auto"/>
        <w:ind w:firstLine="709"/>
        <w:jc w:val="both"/>
        <w:rPr>
          <w:rFonts w:ascii="Times New Roman" w:hAnsi="Times New Roman" w:cs="Times New Roman"/>
          <w:sz w:val="28"/>
          <w:szCs w:val="28"/>
        </w:rPr>
      </w:pPr>
      <w:r w:rsidRPr="00F5120F">
        <w:rPr>
          <w:rFonts w:ascii="Times New Roman" w:hAnsi="Times New Roman" w:cs="Times New Roman"/>
          <w:sz w:val="28"/>
          <w:szCs w:val="28"/>
        </w:rPr>
        <w:t>1.3. Туристичний збір – це місцевий збір, кошти від якого зараховуються до бюджету</w:t>
      </w:r>
      <w:r w:rsidR="00146A90">
        <w:rPr>
          <w:rFonts w:ascii="Times New Roman" w:hAnsi="Times New Roman" w:cs="Times New Roman"/>
          <w:sz w:val="28"/>
          <w:szCs w:val="28"/>
        </w:rPr>
        <w:t xml:space="preserve"> громади</w:t>
      </w:r>
      <w:r w:rsidRPr="00F5120F">
        <w:rPr>
          <w:rFonts w:ascii="Times New Roman" w:hAnsi="Times New Roman" w:cs="Times New Roman"/>
          <w:sz w:val="28"/>
          <w:szCs w:val="28"/>
        </w:rPr>
        <w:t>.</w:t>
      </w: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b/>
          <w:sz w:val="28"/>
          <w:szCs w:val="28"/>
        </w:rPr>
        <w:t>2. Платники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sz w:val="28"/>
          <w:szCs w:val="28"/>
        </w:rPr>
      </w:pPr>
      <w:r w:rsidRPr="00F5120F">
        <w:rPr>
          <w:color w:val="000000"/>
          <w:sz w:val="28"/>
          <w:szCs w:val="28"/>
        </w:rPr>
        <w:t>2.1. Платниками збору є громадяни України, іноземці, а також особи без громадянства, які прибувають на територію адміністративно-територіальної одиниці, на якій діє рішення Обухівської міської ради про встановлення туристичного збору, та тимчасово розміщуються у місцях проживання (ночівлі), визначених </w:t>
      </w:r>
      <w:hyperlink r:id="rId10" w:anchor="n11901" w:history="1">
        <w:r w:rsidRPr="00F5120F">
          <w:rPr>
            <w:rStyle w:val="ac"/>
            <w:color w:val="auto"/>
            <w:sz w:val="28"/>
            <w:szCs w:val="28"/>
            <w:u w:val="none"/>
          </w:rPr>
          <w:t>підпунктом 5.1</w:t>
        </w:r>
      </w:hyperlink>
      <w:r w:rsidRPr="00F5120F">
        <w:rPr>
          <w:sz w:val="28"/>
          <w:szCs w:val="28"/>
        </w:rPr>
        <w:t> пункту 5 цього Положення.</w:t>
      </w:r>
    </w:p>
    <w:p w:rsidR="00F5120F" w:rsidRPr="00F5120F" w:rsidRDefault="00F5120F" w:rsidP="00486147">
      <w:pPr>
        <w:spacing w:after="0" w:line="240" w:lineRule="auto"/>
        <w:ind w:firstLine="709"/>
        <w:jc w:val="both"/>
        <w:rPr>
          <w:color w:val="000000"/>
          <w:sz w:val="28"/>
          <w:szCs w:val="28"/>
        </w:rPr>
      </w:pPr>
      <w:r w:rsidRPr="00F5120F">
        <w:rPr>
          <w:rFonts w:ascii="Times New Roman" w:hAnsi="Times New Roman" w:cs="Times New Roman"/>
          <w:sz w:val="28"/>
          <w:szCs w:val="28"/>
        </w:rPr>
        <w:t xml:space="preserve">2.2. </w:t>
      </w:r>
      <w:r w:rsidR="00486147">
        <w:rPr>
          <w:rFonts w:ascii="Times New Roman" w:hAnsi="Times New Roman" w:cs="Times New Roman"/>
          <w:sz w:val="28"/>
          <w:szCs w:val="28"/>
        </w:rPr>
        <w:t xml:space="preserve">Перелік </w:t>
      </w:r>
      <w:r w:rsidR="00D30EF7">
        <w:rPr>
          <w:rFonts w:ascii="Times New Roman" w:hAnsi="Times New Roman" w:cs="Times New Roman"/>
          <w:sz w:val="28"/>
          <w:szCs w:val="28"/>
        </w:rPr>
        <w:t>о</w:t>
      </w:r>
      <w:r w:rsidR="00486147">
        <w:rPr>
          <w:rFonts w:ascii="Times New Roman" w:hAnsi="Times New Roman" w:cs="Times New Roman"/>
          <w:sz w:val="28"/>
          <w:szCs w:val="28"/>
        </w:rPr>
        <w:t>сіб, які не можуть бути платниками збору визначено в статті 268.2.2 Податкового кодексу України.</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bookmarkStart w:id="3" w:name="n15377"/>
      <w:bookmarkEnd w:id="3"/>
      <w:r w:rsidRPr="00F5120F">
        <w:rPr>
          <w:b/>
          <w:color w:val="000000"/>
          <w:sz w:val="28"/>
          <w:szCs w:val="28"/>
        </w:rPr>
        <w:t>3. Ставка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4" w:name="n11896"/>
      <w:bookmarkEnd w:id="4"/>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3.1. Ставка туристичного збору встановлюється за кожну добу тимчасового розміщення особи у місцях проживання (ночівлі), визначених підпунктом 5.1 пункту 5 цього Положення, у розмірі 0,5 відсотка - для внутрішнього туризму та 1 відсоток - для в’їзного туризму від розміру мінімальної заробітної плати, встановленої законом на 1 січня звітного (податкового) року, для однієї особи за одну добу тимчасового розміщення.</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16"/>
          <w:szCs w:val="16"/>
        </w:rPr>
      </w:pP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r w:rsidRPr="00F5120F">
        <w:rPr>
          <w:b/>
          <w:color w:val="000000"/>
          <w:sz w:val="28"/>
          <w:szCs w:val="28"/>
        </w:rPr>
        <w:t>4. База справляння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5" w:name="n11898"/>
      <w:bookmarkEnd w:id="5"/>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4.1. Базою справляння збору є загальна кількість діб тимчасового розміщення у місцях проживання (ночівлі), визначених підпунктом 5.1 пункту 5 цього Положення.</w:t>
      </w:r>
    </w:p>
    <w:p w:rsidR="00F5120F" w:rsidRPr="00F5120F" w:rsidRDefault="00F5120F" w:rsidP="00F5120F">
      <w:pPr>
        <w:shd w:val="clear" w:color="auto" w:fill="FFFFFF"/>
        <w:spacing w:after="0" w:line="240" w:lineRule="auto"/>
        <w:ind w:firstLine="567"/>
        <w:textAlignment w:val="baseline"/>
        <w:rPr>
          <w:rFonts w:ascii="Times New Roman" w:hAnsi="Times New Roman" w:cs="Times New Roman"/>
          <w:sz w:val="28"/>
          <w:szCs w:val="28"/>
        </w:rPr>
      </w:pPr>
      <w:bookmarkStart w:id="6" w:name="n15379"/>
      <w:bookmarkEnd w:id="6"/>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r w:rsidRPr="00F5120F">
        <w:rPr>
          <w:b/>
          <w:color w:val="000000"/>
          <w:sz w:val="28"/>
          <w:szCs w:val="28"/>
        </w:rPr>
        <w:t>5. Податкові агенти та місця проживання (ночівлі)</w:t>
      </w:r>
    </w:p>
    <w:p w:rsidR="00F5120F" w:rsidRPr="00F5120F" w:rsidRDefault="00F5120F" w:rsidP="00F5120F">
      <w:pPr>
        <w:pStyle w:val="rvps2"/>
        <w:shd w:val="clear" w:color="auto" w:fill="FFFFFF"/>
        <w:spacing w:before="0" w:beforeAutospacing="0" w:after="0" w:afterAutospacing="0"/>
        <w:ind w:firstLine="709"/>
        <w:jc w:val="both"/>
        <w:rPr>
          <w:color w:val="000000"/>
          <w:sz w:val="16"/>
          <w:szCs w:val="16"/>
        </w:rPr>
      </w:pPr>
      <w:bookmarkStart w:id="7" w:name="n11901"/>
      <w:bookmarkEnd w:id="7"/>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5.1. Справляння збору може здійснюватися з тимчасового розміщення у таких місцях проживання (ночівлі):</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8" w:name="n11902"/>
      <w:bookmarkEnd w:id="8"/>
      <w:r w:rsidRPr="00F5120F">
        <w:rPr>
          <w:color w:val="000000"/>
          <w:sz w:val="28"/>
          <w:szCs w:val="28"/>
        </w:rPr>
        <w:t>а) готелі, кемпінги, мотелі, гуртожитки для приїжджих, хостели, будинки відпочинку, туристичні бази, гірські притулки, табори для відпочинку, пансіонати та інші заклади готельного типу, санаторно-курортні заклади;</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9" w:name="n11903"/>
      <w:bookmarkEnd w:id="9"/>
      <w:r w:rsidRPr="00F5120F">
        <w:rPr>
          <w:color w:val="000000"/>
          <w:sz w:val="28"/>
          <w:szCs w:val="28"/>
        </w:rPr>
        <w:t>б) житловий будинок, прибудова до житлового будинку, квартира, котедж, кімната, садовий будинок, дачний будинок, будь-які інші об’єкти, що використовуються для тимчасового проживання (ночівлі).</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0" w:name="n15381"/>
      <w:bookmarkEnd w:id="10"/>
      <w:r w:rsidRPr="00F5120F">
        <w:rPr>
          <w:color w:val="000000"/>
          <w:sz w:val="28"/>
          <w:szCs w:val="28"/>
        </w:rPr>
        <w:t>5.2. Справляння збору може здійснюватися такими податковими агентами: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1" w:name="n15382"/>
      <w:bookmarkEnd w:id="11"/>
      <w:r w:rsidRPr="00F5120F">
        <w:rPr>
          <w:color w:val="000000"/>
          <w:sz w:val="28"/>
          <w:szCs w:val="28"/>
        </w:rPr>
        <w:t>а) юридичними особами, філіями, відділеннями, іншими відокремленими підрозділами юридичних осіб згідно з </w:t>
      </w:r>
      <w:hyperlink r:id="rId11" w:anchor="n11909" w:history="1">
        <w:r w:rsidRPr="00F5120F">
          <w:rPr>
            <w:rStyle w:val="ac"/>
            <w:color w:val="auto"/>
            <w:sz w:val="28"/>
            <w:szCs w:val="28"/>
            <w:u w:val="none"/>
          </w:rPr>
          <w:t>підпунктом 7.2</w:t>
        </w:r>
      </w:hyperlink>
      <w:r w:rsidRPr="00F5120F">
        <w:rPr>
          <w:color w:val="000000"/>
          <w:sz w:val="28"/>
          <w:szCs w:val="28"/>
        </w:rPr>
        <w:t> пункту 7 цього Положення, фізичними особами - підприємцями, які надають послуги з тимчасового розміщення осіб у місцях проживання (ночівлі), визначених підпунктом 5.1 цього Положення;</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2" w:name="n15383"/>
      <w:bookmarkEnd w:id="12"/>
      <w:r w:rsidRPr="00F5120F">
        <w:rPr>
          <w:color w:val="000000"/>
          <w:sz w:val="28"/>
          <w:szCs w:val="28"/>
        </w:rPr>
        <w:t>б) квартирно-посередницькими організаціями, які направляють неорганізованих осіб з метою їх тимчасового розміщення у місцях проживання (ночівлі), визначених підпунктом "б" підпункту 5.1 пункту 5 цього Положення, що належать фізичним особам на праві власності або на праві користування за договором найму;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3" w:name="n15384"/>
      <w:bookmarkEnd w:id="13"/>
      <w:r w:rsidRPr="00F5120F">
        <w:rPr>
          <w:color w:val="000000"/>
          <w:sz w:val="28"/>
          <w:szCs w:val="28"/>
        </w:rPr>
        <w:t>в) юридичними особами, які уповноважуються Обухівською міською радою, справляти збір на умовах договору, укладеного з відповідною радою.</w:t>
      </w:r>
    </w:p>
    <w:p w:rsidR="00F5120F" w:rsidRPr="00F5120F" w:rsidRDefault="00F5120F" w:rsidP="00F5120F">
      <w:pPr>
        <w:pStyle w:val="rvps2"/>
        <w:shd w:val="clear" w:color="auto" w:fill="FFFFFF"/>
        <w:spacing w:before="0" w:beforeAutospacing="0" w:after="0" w:afterAutospacing="0"/>
        <w:ind w:firstLine="450"/>
        <w:jc w:val="both"/>
        <w:rPr>
          <w:color w:val="000000"/>
          <w:sz w:val="28"/>
          <w:szCs w:val="28"/>
        </w:rPr>
      </w:pPr>
      <w:bookmarkStart w:id="14" w:name="n15385"/>
      <w:bookmarkEnd w:id="14"/>
      <w:r w:rsidRPr="00F5120F">
        <w:rPr>
          <w:color w:val="000000"/>
          <w:sz w:val="28"/>
          <w:szCs w:val="28"/>
        </w:rPr>
        <w:t>Перелік податкових агентів та інформація про них розміщуються та оприлюднюються на офіційному веб - сайті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b/>
          <w:color w:val="000000"/>
          <w:sz w:val="28"/>
          <w:szCs w:val="28"/>
        </w:rPr>
      </w:pPr>
      <w:bookmarkStart w:id="15" w:name="n12944"/>
      <w:bookmarkEnd w:id="15"/>
      <w:r w:rsidRPr="00F5120F">
        <w:rPr>
          <w:b/>
          <w:bCs/>
          <w:sz w:val="28"/>
          <w:szCs w:val="28"/>
          <w:lang w:eastAsia="ru-RU"/>
        </w:rPr>
        <w:t> </w:t>
      </w:r>
      <w:r w:rsidRPr="00F5120F">
        <w:rPr>
          <w:b/>
          <w:color w:val="000000"/>
          <w:sz w:val="28"/>
          <w:szCs w:val="28"/>
        </w:rPr>
        <w:t>6. Особливості справляння збору</w:t>
      </w:r>
    </w:p>
    <w:p w:rsidR="00F5120F" w:rsidRPr="00F5120F" w:rsidRDefault="00F5120F" w:rsidP="00F5120F">
      <w:pPr>
        <w:pStyle w:val="rvps2"/>
        <w:shd w:val="clear" w:color="auto" w:fill="FFFFFF"/>
        <w:spacing w:before="0" w:beforeAutospacing="0" w:after="0" w:afterAutospacing="0"/>
        <w:ind w:firstLine="709"/>
        <w:jc w:val="both"/>
        <w:rPr>
          <w:b/>
          <w:color w:val="000000"/>
          <w:sz w:val="16"/>
          <w:szCs w:val="16"/>
        </w:rPr>
      </w:pP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6.1. Платники збору сплачують суму збору авансовим внеском перед тимчасовим розміщенням у місцях проживання (ночівлі) податковим агентам, які справляють збір за ставками, у місцях справляння збору та з дотриманням інших вимог, визначених рішенням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За один і той самий період перебування платника збору на території однієї адміністративно-територіальної одиниці, на якій встановлено туристичний збір, повторне справляння збору, вже сплаченого таким платником збору, не допускається.</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 xml:space="preserve">6.2. Особа здійснює тимчасове розміщення платника збору у місцях проживання (ночівлі), що належать такій особі на праві власності або на праві користування, виключно за наявності у платника збору документа, що </w:t>
      </w:r>
      <w:r w:rsidRPr="00F5120F">
        <w:rPr>
          <w:color w:val="000000"/>
          <w:sz w:val="28"/>
          <w:szCs w:val="28"/>
        </w:rPr>
        <w:lastRenderedPageBreak/>
        <w:t>підтверджує сплату ним туристичного збору відповідно до цього Кодексу та рішення Обухівської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r w:rsidRPr="00F5120F">
        <w:rPr>
          <w:color w:val="000000"/>
          <w:sz w:val="28"/>
          <w:szCs w:val="28"/>
        </w:rPr>
        <w:t>6.3. У разі дострокового залишення особою, яка сплатила туристичний збір, території адміністративно-територіальної одиниці, на якій встановлено туристичний збір, сума надмірно сплаченого збору підлягає поверненню такій особі у встановленому Податковим Кодексом України порядку.</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b/>
          <w:bCs/>
          <w:sz w:val="16"/>
          <w:szCs w:val="16"/>
        </w:rPr>
      </w:pPr>
    </w:p>
    <w:p w:rsidR="00F5120F" w:rsidRPr="00F5120F" w:rsidRDefault="00F5120F" w:rsidP="00F5120F">
      <w:pPr>
        <w:pStyle w:val="rvps2"/>
        <w:shd w:val="clear" w:color="auto" w:fill="FFFFFF"/>
        <w:spacing w:before="0" w:beforeAutospacing="0" w:after="0" w:afterAutospacing="0"/>
        <w:ind w:firstLine="450"/>
        <w:jc w:val="both"/>
        <w:rPr>
          <w:b/>
          <w:color w:val="000000"/>
          <w:sz w:val="28"/>
          <w:szCs w:val="28"/>
        </w:rPr>
      </w:pPr>
      <w:r w:rsidRPr="00F5120F">
        <w:rPr>
          <w:b/>
          <w:color w:val="000000"/>
          <w:sz w:val="28"/>
          <w:szCs w:val="28"/>
        </w:rPr>
        <w:t>7. Порядок сплати збору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6" w:name="n11908"/>
      <w:bookmarkEnd w:id="16"/>
      <w:r w:rsidRPr="00F5120F">
        <w:rPr>
          <w:color w:val="000000"/>
          <w:sz w:val="28"/>
          <w:szCs w:val="28"/>
        </w:rPr>
        <w:t>7.1. Податкові агенти сплачують збір за своїм місцезнаходженням щоквартально, у визначений для квартального звітного (податкового) періоду строк та відповідно до податкової декларації за звітний (податковий) квартал, або авансовими внесками до 30 числа (включно) кожного місяця (у лютому - до 28 (29) включно) на підставі рішення міської ради.</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7" w:name="n15391"/>
      <w:bookmarkEnd w:id="17"/>
      <w:r w:rsidRPr="00F5120F">
        <w:rPr>
          <w:color w:val="000000"/>
          <w:sz w:val="28"/>
          <w:szCs w:val="28"/>
        </w:rPr>
        <w:t>Податкові агенти, які сплачують збір авансовими внесками, відображають у податковій декларації за звітний (податковий) квартал суми нарахованих щомісячних авансових внесків. При цьому остаточна сума збору, обчислена відповідно до податкової декларації за звітний (податковий) квартал (з урахуванням фактично внесених авансових платежів), сплачується такими податковими агентами у строки, визначені для квартального звітного (податкового) періоду.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18" w:name="n15390"/>
      <w:bookmarkStart w:id="19" w:name="n11909"/>
      <w:bookmarkEnd w:id="18"/>
      <w:bookmarkEnd w:id="19"/>
      <w:r w:rsidRPr="00F5120F">
        <w:rPr>
          <w:color w:val="000000"/>
          <w:sz w:val="28"/>
          <w:szCs w:val="28"/>
        </w:rPr>
        <w:t>7.2. Податковий агент, який має підрозділ без статусу юридичної особи, що надає послуги з тимчасового розміщення у місцях проживання (ночівлі) не за місцем реєстрації такого податкового агента, зобов’язаний зареєструвати такий підрозділ як податкового агента туристичного збору у контролюючому органі за місцезнаходженням підрозділу.</w:t>
      </w:r>
    </w:p>
    <w:p w:rsidR="00F5120F" w:rsidRPr="00F5120F" w:rsidRDefault="00F5120F" w:rsidP="00F5120F">
      <w:pPr>
        <w:pStyle w:val="rvps2"/>
        <w:shd w:val="clear" w:color="auto" w:fill="FFFFFF"/>
        <w:spacing w:before="0" w:beforeAutospacing="0" w:after="0" w:afterAutospacing="0"/>
        <w:ind w:firstLine="709"/>
        <w:jc w:val="both"/>
        <w:rPr>
          <w:color w:val="000000"/>
          <w:sz w:val="28"/>
          <w:szCs w:val="28"/>
        </w:rPr>
      </w:pPr>
      <w:bookmarkStart w:id="20" w:name="n15392"/>
      <w:bookmarkStart w:id="21" w:name="n11910"/>
      <w:bookmarkEnd w:id="20"/>
      <w:bookmarkEnd w:id="21"/>
      <w:r w:rsidRPr="00F5120F">
        <w:rPr>
          <w:color w:val="000000"/>
          <w:sz w:val="28"/>
          <w:szCs w:val="28"/>
        </w:rPr>
        <w:t>7.3. Базовий податковий (звітний) період дорівнює календарному кварталу.</w:t>
      </w:r>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28"/>
          <w:szCs w:val="28"/>
        </w:rPr>
      </w:pPr>
      <w:bookmarkStart w:id="22" w:name="n11882"/>
      <w:bookmarkEnd w:id="22"/>
    </w:p>
    <w:p w:rsidR="00F5120F" w:rsidRPr="00F5120F" w:rsidRDefault="00F5120F" w:rsidP="00F5120F">
      <w:pPr>
        <w:shd w:val="clear" w:color="auto" w:fill="FFFFFF"/>
        <w:spacing w:after="0" w:line="240" w:lineRule="auto"/>
        <w:ind w:firstLine="709"/>
        <w:jc w:val="both"/>
        <w:textAlignment w:val="baseline"/>
        <w:rPr>
          <w:rFonts w:ascii="Times New Roman" w:hAnsi="Times New Roman" w:cs="Times New Roman"/>
          <w:sz w:val="28"/>
          <w:szCs w:val="28"/>
        </w:rPr>
      </w:pPr>
      <w:r w:rsidRPr="00F5120F">
        <w:rPr>
          <w:rFonts w:ascii="Times New Roman" w:hAnsi="Times New Roman" w:cs="Times New Roman"/>
          <w:b/>
          <w:bCs/>
          <w:sz w:val="28"/>
          <w:szCs w:val="28"/>
        </w:rPr>
        <w:t>8. Контроль</w:t>
      </w:r>
    </w:p>
    <w:p w:rsidR="00F5120F" w:rsidRPr="00F5120F" w:rsidRDefault="00F5120F" w:rsidP="00F5120F">
      <w:pPr>
        <w:shd w:val="clear" w:color="auto" w:fill="FFFFFF"/>
        <w:spacing w:after="0" w:line="240" w:lineRule="auto"/>
        <w:ind w:firstLine="708"/>
        <w:jc w:val="both"/>
        <w:textAlignment w:val="baseline"/>
        <w:rPr>
          <w:rFonts w:ascii="Times New Roman" w:hAnsi="Times New Roman" w:cs="Times New Roman"/>
          <w:sz w:val="28"/>
          <w:szCs w:val="28"/>
        </w:rPr>
      </w:pPr>
      <w:r w:rsidRPr="00F5120F">
        <w:rPr>
          <w:rFonts w:ascii="Times New Roman" w:hAnsi="Times New Roman" w:cs="Times New Roman"/>
          <w:sz w:val="28"/>
          <w:szCs w:val="28"/>
          <w:bdr w:val="none" w:sz="0" w:space="0" w:color="auto" w:frame="1"/>
        </w:rPr>
        <w:t xml:space="preserve">Контроль за правильністю нарахування, повнотою та своєчасністю сплати туристичного збору здійснює </w:t>
      </w:r>
      <w:r w:rsidR="00D30EF7">
        <w:rPr>
          <w:rFonts w:ascii="Times New Roman" w:hAnsi="Times New Roman" w:cs="Times New Roman"/>
          <w:sz w:val="28"/>
          <w:szCs w:val="28"/>
        </w:rPr>
        <w:t>Обухівська</w:t>
      </w:r>
      <w:r w:rsidR="00F1234A" w:rsidRPr="00F1234A">
        <w:rPr>
          <w:rFonts w:ascii="Times New Roman" w:hAnsi="Times New Roman" w:cs="Times New Roman"/>
          <w:sz w:val="28"/>
          <w:szCs w:val="28"/>
        </w:rPr>
        <w:t xml:space="preserve"> ДПІ ГУ ДПС у Київській області</w:t>
      </w:r>
      <w:r w:rsidR="00F1234A" w:rsidRPr="00F1234A">
        <w:rPr>
          <w:rFonts w:ascii="Times New Roman" w:hAnsi="Times New Roman" w:cs="Times New Roman"/>
          <w:color w:val="000000"/>
          <w:sz w:val="28"/>
          <w:szCs w:val="28"/>
          <w:lang w:eastAsia="uk-UA"/>
        </w:rPr>
        <w:t>.</w:t>
      </w: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r w:rsidRPr="00F5120F">
        <w:rPr>
          <w:rFonts w:ascii="Times New Roman" w:hAnsi="Times New Roman" w:cs="Times New Roman"/>
          <w:sz w:val="28"/>
          <w:szCs w:val="28"/>
        </w:rPr>
        <w:t>Секретар ради                                                                             С.М.Клочко</w:t>
      </w:r>
    </w:p>
    <w:p w:rsidR="00F5120F" w:rsidRPr="00F5120F" w:rsidRDefault="00F5120F" w:rsidP="00F5120F">
      <w:pPr>
        <w:shd w:val="clear" w:color="auto" w:fill="FFFFFF"/>
        <w:spacing w:after="0" w:line="240" w:lineRule="auto"/>
        <w:jc w:val="both"/>
        <w:textAlignment w:val="baseline"/>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r w:rsidRPr="00F5120F">
        <w:rPr>
          <w:rFonts w:ascii="Times New Roman" w:hAnsi="Times New Roman" w:cs="Times New Roman"/>
          <w:sz w:val="28"/>
          <w:szCs w:val="28"/>
        </w:rPr>
        <w:t xml:space="preserve">Начальник управління економіки                                          А.М.Кондратюк    </w:t>
      </w:r>
    </w:p>
    <w:p w:rsidR="00F5120F" w:rsidRPr="00F5120F" w:rsidRDefault="00F5120F" w:rsidP="00A30EA5">
      <w:pPr>
        <w:spacing w:after="0" w:line="240" w:lineRule="auto"/>
        <w:rPr>
          <w:rFonts w:ascii="Times New Roman" w:hAnsi="Times New Roman" w:cs="Times New Roman"/>
          <w:bCs/>
        </w:rPr>
      </w:pPr>
      <w:bookmarkStart w:id="23" w:name="n11883"/>
      <w:bookmarkStart w:id="24" w:name="n11895"/>
      <w:bookmarkStart w:id="25" w:name="n11897"/>
      <w:bookmarkStart w:id="26" w:name="n11900"/>
      <w:bookmarkStart w:id="27" w:name="n11905"/>
      <w:bookmarkStart w:id="28" w:name="n11907"/>
      <w:bookmarkEnd w:id="23"/>
      <w:bookmarkEnd w:id="24"/>
      <w:bookmarkEnd w:id="25"/>
      <w:bookmarkEnd w:id="26"/>
      <w:bookmarkEnd w:id="27"/>
      <w:bookmarkEnd w:id="28"/>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 xml:space="preserve">Додаток </w:t>
      </w:r>
      <w:r w:rsidR="00153E05">
        <w:rPr>
          <w:rFonts w:ascii="Times New Roman" w:hAnsi="Times New Roman" w:cs="Times New Roman"/>
          <w:bCs/>
        </w:rPr>
        <w:t>2</w:t>
      </w: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до рішення Обухівської міської ради</w:t>
      </w:r>
    </w:p>
    <w:p w:rsidR="00F5120F" w:rsidRPr="00F5120F" w:rsidRDefault="00153E05" w:rsidP="00F5120F">
      <w:pPr>
        <w:spacing w:after="0" w:line="240" w:lineRule="auto"/>
        <w:jc w:val="right"/>
        <w:rPr>
          <w:rFonts w:ascii="Times New Roman" w:hAnsi="Times New Roman" w:cs="Times New Roman"/>
          <w:bCs/>
        </w:rPr>
      </w:pPr>
      <w:r>
        <w:rPr>
          <w:rFonts w:ascii="Times New Roman" w:hAnsi="Times New Roman" w:cs="Times New Roman"/>
          <w:bCs/>
        </w:rPr>
        <w:t xml:space="preserve">від      </w:t>
      </w:r>
      <w:r w:rsidR="007F5473">
        <w:rPr>
          <w:rFonts w:ascii="Times New Roman" w:hAnsi="Times New Roman" w:cs="Times New Roman"/>
          <w:bCs/>
        </w:rPr>
        <w:t>червня</w:t>
      </w:r>
      <w:r w:rsidR="00F5120F" w:rsidRPr="00F5120F">
        <w:rPr>
          <w:rFonts w:ascii="Times New Roman" w:hAnsi="Times New Roman" w:cs="Times New Roman"/>
          <w:bCs/>
        </w:rPr>
        <w:t xml:space="preserve"> 20</w:t>
      </w:r>
      <w:r w:rsidR="00F5120F">
        <w:rPr>
          <w:rFonts w:ascii="Times New Roman" w:hAnsi="Times New Roman" w:cs="Times New Roman"/>
          <w:bCs/>
        </w:rPr>
        <w:t>2</w:t>
      </w:r>
      <w:r>
        <w:rPr>
          <w:rFonts w:ascii="Times New Roman" w:hAnsi="Times New Roman" w:cs="Times New Roman"/>
          <w:bCs/>
        </w:rPr>
        <w:t>1</w:t>
      </w:r>
      <w:r w:rsidR="00FF4848">
        <w:rPr>
          <w:rFonts w:ascii="Times New Roman" w:hAnsi="Times New Roman" w:cs="Times New Roman"/>
          <w:bCs/>
        </w:rPr>
        <w:t xml:space="preserve"> </w:t>
      </w:r>
      <w:r w:rsidR="00F5120F" w:rsidRPr="00F5120F">
        <w:rPr>
          <w:rFonts w:ascii="Times New Roman" w:hAnsi="Times New Roman" w:cs="Times New Roman"/>
          <w:bCs/>
        </w:rPr>
        <w:t xml:space="preserve">року  № </w:t>
      </w:r>
      <w:r>
        <w:rPr>
          <w:rFonts w:ascii="Times New Roman" w:hAnsi="Times New Roman" w:cs="Times New Roman"/>
          <w:bCs/>
        </w:rPr>
        <w:t xml:space="preserve">       </w:t>
      </w:r>
      <w:r w:rsidR="00F5120F" w:rsidRPr="00F5120F">
        <w:rPr>
          <w:rFonts w:ascii="Times New Roman" w:hAnsi="Times New Roman" w:cs="Times New Roman"/>
          <w:bCs/>
        </w:rPr>
        <w:t xml:space="preserve"> - </w:t>
      </w:r>
      <w:r>
        <w:rPr>
          <w:rFonts w:ascii="Times New Roman" w:hAnsi="Times New Roman" w:cs="Times New Roman"/>
          <w:bCs/>
        </w:rPr>
        <w:t xml:space="preserve">    </w:t>
      </w:r>
      <w:r w:rsidR="00F5120F" w:rsidRPr="00F5120F">
        <w:rPr>
          <w:rFonts w:ascii="Times New Roman" w:hAnsi="Times New Roman" w:cs="Times New Roman"/>
          <w:bCs/>
        </w:rPr>
        <w:t>-УІ</w:t>
      </w:r>
      <w:r>
        <w:rPr>
          <w:rFonts w:ascii="Times New Roman" w:hAnsi="Times New Roman" w:cs="Times New Roman"/>
          <w:bCs/>
        </w:rPr>
        <w:t>І</w:t>
      </w:r>
      <w:r w:rsidR="00F5120F" w:rsidRPr="00F5120F">
        <w:rPr>
          <w:rFonts w:ascii="Times New Roman" w:hAnsi="Times New Roman" w:cs="Times New Roman"/>
          <w:bCs/>
        </w:rPr>
        <w:t>І</w:t>
      </w:r>
    </w:p>
    <w:p w:rsidR="00F5120F" w:rsidRPr="00F5120F" w:rsidRDefault="00F5120F" w:rsidP="00F5120F">
      <w:pPr>
        <w:spacing w:after="0" w:line="240" w:lineRule="auto"/>
        <w:rPr>
          <w:rFonts w:ascii="Times New Roman" w:hAnsi="Times New Roman" w:cs="Times New Roman"/>
          <w:sz w:val="28"/>
          <w:szCs w:val="28"/>
        </w:rPr>
      </w:pPr>
    </w:p>
    <w:p w:rsidR="00D30EF7"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Перелік </w:t>
      </w: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податкових агентів щодо справляння туристичного збору на території Обухівської міської </w:t>
      </w:r>
      <w:r w:rsidR="00BB6BF7">
        <w:rPr>
          <w:rFonts w:ascii="Times New Roman" w:eastAsia="Calibri" w:hAnsi="Times New Roman" w:cs="Times New Roman"/>
          <w:b/>
          <w:sz w:val="28"/>
          <w:szCs w:val="28"/>
        </w:rPr>
        <w:t>територіальної г</w:t>
      </w:r>
      <w:r w:rsidRPr="00F5120F">
        <w:rPr>
          <w:rFonts w:ascii="Times New Roman" w:eastAsia="Calibri" w:hAnsi="Times New Roman" w:cs="Times New Roman"/>
          <w:b/>
          <w:sz w:val="28"/>
          <w:szCs w:val="28"/>
        </w:rPr>
        <w:t>р</w:t>
      </w:r>
      <w:r w:rsidR="00BB6BF7">
        <w:rPr>
          <w:rFonts w:ascii="Times New Roman" w:eastAsia="Calibri" w:hAnsi="Times New Roman" w:cs="Times New Roman"/>
          <w:b/>
          <w:sz w:val="28"/>
          <w:szCs w:val="28"/>
        </w:rPr>
        <w:t>омади</w:t>
      </w:r>
      <w:r w:rsidRPr="00F5120F">
        <w:rPr>
          <w:rFonts w:ascii="Times New Roman" w:eastAsia="Calibri" w:hAnsi="Times New Roman" w:cs="Times New Roman"/>
          <w:b/>
          <w:sz w:val="28"/>
          <w:szCs w:val="28"/>
        </w:rPr>
        <w:t xml:space="preserve">  </w:t>
      </w:r>
    </w:p>
    <w:p w:rsidR="00F5120F" w:rsidRPr="00F5120F" w:rsidRDefault="00F5120F" w:rsidP="00F5120F">
      <w:pPr>
        <w:spacing w:after="0" w:line="240" w:lineRule="auto"/>
        <w:jc w:val="center"/>
        <w:rPr>
          <w:rFonts w:ascii="Times New Roman" w:eastAsia="Calibri" w:hAnsi="Times New Roman" w:cs="Times New Roman"/>
          <w:b/>
          <w:sz w:val="28"/>
          <w:szCs w:val="28"/>
        </w:rPr>
      </w:pPr>
    </w:p>
    <w:tbl>
      <w:tblPr>
        <w:tblW w:w="968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7"/>
        <w:gridCol w:w="3329"/>
        <w:gridCol w:w="1559"/>
        <w:gridCol w:w="4180"/>
      </w:tblGrid>
      <w:tr w:rsidR="00F5120F" w:rsidRPr="00F5120F" w:rsidTr="00D30EF7">
        <w:trPr>
          <w:tblHeader/>
        </w:trPr>
        <w:tc>
          <w:tcPr>
            <w:tcW w:w="617"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п/п</w:t>
            </w:r>
          </w:p>
        </w:tc>
        <w:tc>
          <w:tcPr>
            <w:tcW w:w="3329"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Суб’єкт господарювання</w:t>
            </w:r>
          </w:p>
        </w:tc>
        <w:tc>
          <w:tcPr>
            <w:tcW w:w="1559"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Форма власності</w:t>
            </w:r>
          </w:p>
        </w:tc>
        <w:tc>
          <w:tcPr>
            <w:tcW w:w="4180" w:type="dxa"/>
            <w:vAlign w:val="center"/>
          </w:tcPr>
          <w:p w:rsidR="00F5120F" w:rsidRPr="00F5120F" w:rsidRDefault="00F5120F" w:rsidP="00F5120F">
            <w:pPr>
              <w:snapToGrid w:val="0"/>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Місце знаходження </w:t>
            </w:r>
          </w:p>
        </w:tc>
      </w:tr>
      <w:tr w:rsidR="00F5120F" w:rsidRPr="00F5120F" w:rsidTr="00D30EF7">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1</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ФО-П Лисиця  Інна Петрівна, Готель «Гудвін»</w:t>
            </w:r>
          </w:p>
        </w:tc>
        <w:tc>
          <w:tcPr>
            <w:tcW w:w="1559"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180"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Малишка, 5-а</w:t>
            </w:r>
          </w:p>
        </w:tc>
      </w:tr>
      <w:tr w:rsidR="00F5120F" w:rsidRPr="00F5120F" w:rsidTr="00D30EF7">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2</w:t>
            </w:r>
          </w:p>
          <w:p w:rsidR="00F5120F" w:rsidRPr="00F5120F" w:rsidRDefault="00F5120F" w:rsidP="00F5120F">
            <w:pPr>
              <w:snapToGrid w:val="0"/>
              <w:spacing w:after="0" w:line="240" w:lineRule="auto"/>
              <w:jc w:val="center"/>
              <w:rPr>
                <w:rFonts w:ascii="Times New Roman" w:eastAsia="Calibri" w:hAnsi="Times New Roman" w:cs="Times New Roman"/>
                <w:sz w:val="28"/>
                <w:szCs w:val="28"/>
              </w:rPr>
            </w:pPr>
          </w:p>
        </w:tc>
        <w:tc>
          <w:tcPr>
            <w:tcW w:w="3329"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ТОВ «Зелена гора»,</w:t>
            </w:r>
          </w:p>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Готель «Зелена гора»</w:t>
            </w:r>
          </w:p>
        </w:tc>
        <w:tc>
          <w:tcPr>
            <w:tcW w:w="1559"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180"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Загребля, 21</w:t>
            </w:r>
          </w:p>
        </w:tc>
      </w:tr>
      <w:tr w:rsidR="00F5120F" w:rsidRPr="00F5120F" w:rsidTr="00D30EF7">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3</w:t>
            </w:r>
          </w:p>
        </w:tc>
        <w:tc>
          <w:tcPr>
            <w:tcW w:w="3329"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МП БВП «Будрем»,</w:t>
            </w:r>
          </w:p>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Готель «На березі річки»</w:t>
            </w:r>
          </w:p>
        </w:tc>
        <w:tc>
          <w:tcPr>
            <w:tcW w:w="1559"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180"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територія Промвузла в районі лодочної станції</w:t>
            </w:r>
          </w:p>
        </w:tc>
      </w:tr>
      <w:tr w:rsidR="00F5120F" w:rsidRPr="00F5120F" w:rsidTr="00D30EF7">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4</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КП Обухівської міської ради «Міське господарство», Готель</w:t>
            </w:r>
          </w:p>
        </w:tc>
        <w:tc>
          <w:tcPr>
            <w:tcW w:w="1559"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приватна</w:t>
            </w:r>
          </w:p>
        </w:tc>
        <w:tc>
          <w:tcPr>
            <w:tcW w:w="4180"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Каштанова, 16</w:t>
            </w:r>
          </w:p>
        </w:tc>
      </w:tr>
      <w:tr w:rsidR="00F5120F" w:rsidRPr="00F5120F" w:rsidTr="00D30EF7">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5</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ФО- П Ременюк Людмила Павлівна, Готель «Гостинний двір»</w:t>
            </w:r>
          </w:p>
        </w:tc>
        <w:tc>
          <w:tcPr>
            <w:tcW w:w="1559" w:type="dxa"/>
          </w:tcPr>
          <w:p w:rsidR="00F5120F" w:rsidRPr="00F5120F" w:rsidRDefault="00F5120F" w:rsidP="00F5120F">
            <w:pPr>
              <w:spacing w:after="0" w:line="240" w:lineRule="auto"/>
              <w:jc w:val="center"/>
              <w:rPr>
                <w:rFonts w:ascii="Times New Roman" w:hAnsi="Times New Roman" w:cs="Times New Roman"/>
              </w:rPr>
            </w:pPr>
            <w:r w:rsidRPr="00F5120F">
              <w:rPr>
                <w:rFonts w:ascii="Times New Roman" w:eastAsia="Calibri" w:hAnsi="Times New Roman" w:cs="Times New Roman"/>
                <w:sz w:val="28"/>
                <w:szCs w:val="28"/>
              </w:rPr>
              <w:t>приватна</w:t>
            </w:r>
          </w:p>
        </w:tc>
        <w:tc>
          <w:tcPr>
            <w:tcW w:w="4180"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Київська, 105-а</w:t>
            </w:r>
          </w:p>
        </w:tc>
      </w:tr>
      <w:tr w:rsidR="00F5120F" w:rsidRPr="00F5120F" w:rsidTr="00D30EF7">
        <w:tc>
          <w:tcPr>
            <w:tcW w:w="617" w:type="dxa"/>
          </w:tcPr>
          <w:p w:rsidR="00F5120F" w:rsidRPr="00F5120F" w:rsidRDefault="00F5120F" w:rsidP="00F5120F">
            <w:pPr>
              <w:snapToGrid w:val="0"/>
              <w:spacing w:after="0" w:line="240" w:lineRule="auto"/>
              <w:jc w:val="center"/>
              <w:rPr>
                <w:rFonts w:ascii="Times New Roman" w:eastAsia="Calibri" w:hAnsi="Times New Roman" w:cs="Times New Roman"/>
                <w:sz w:val="28"/>
                <w:szCs w:val="28"/>
              </w:rPr>
            </w:pPr>
            <w:r w:rsidRPr="00F5120F">
              <w:rPr>
                <w:rFonts w:ascii="Times New Roman" w:eastAsia="Calibri" w:hAnsi="Times New Roman" w:cs="Times New Roman"/>
                <w:sz w:val="28"/>
                <w:szCs w:val="28"/>
              </w:rPr>
              <w:t>6</w:t>
            </w:r>
          </w:p>
        </w:tc>
        <w:tc>
          <w:tcPr>
            <w:tcW w:w="3329" w:type="dxa"/>
          </w:tcPr>
          <w:p w:rsidR="00F5120F" w:rsidRPr="00F5120F" w:rsidRDefault="00F5120F" w:rsidP="00F5120F">
            <w:pPr>
              <w:spacing w:after="0" w:line="240" w:lineRule="auto"/>
              <w:rPr>
                <w:rFonts w:ascii="Times New Roman" w:hAnsi="Times New Roman" w:cs="Times New Roman"/>
                <w:sz w:val="28"/>
                <w:szCs w:val="28"/>
                <w:highlight w:val="yellow"/>
              </w:rPr>
            </w:pPr>
            <w:r w:rsidRPr="00F5120F">
              <w:rPr>
                <w:rFonts w:ascii="Times New Roman" w:hAnsi="Times New Roman" w:cs="Times New Roman"/>
                <w:sz w:val="28"/>
                <w:szCs w:val="28"/>
              </w:rPr>
              <w:t>ФО-П Буєвич Андрій Володимирович, Готель «Пегас»</w:t>
            </w:r>
          </w:p>
        </w:tc>
        <w:tc>
          <w:tcPr>
            <w:tcW w:w="1559" w:type="dxa"/>
          </w:tcPr>
          <w:p w:rsidR="00F5120F" w:rsidRPr="00F5120F" w:rsidRDefault="00F5120F" w:rsidP="00F5120F">
            <w:pPr>
              <w:spacing w:after="0" w:line="240" w:lineRule="auto"/>
              <w:jc w:val="center"/>
              <w:rPr>
                <w:rFonts w:ascii="Times New Roman" w:hAnsi="Times New Roman" w:cs="Times New Roman"/>
              </w:rPr>
            </w:pPr>
            <w:r w:rsidRPr="00F5120F">
              <w:rPr>
                <w:rFonts w:ascii="Times New Roman" w:eastAsia="Calibri" w:hAnsi="Times New Roman" w:cs="Times New Roman"/>
                <w:sz w:val="28"/>
                <w:szCs w:val="28"/>
              </w:rPr>
              <w:t>приватна</w:t>
            </w:r>
          </w:p>
        </w:tc>
        <w:tc>
          <w:tcPr>
            <w:tcW w:w="4180" w:type="dxa"/>
          </w:tcPr>
          <w:p w:rsidR="00F5120F" w:rsidRPr="00F5120F" w:rsidRDefault="00F5120F" w:rsidP="00F5120F">
            <w:pPr>
              <w:spacing w:after="0" w:line="240" w:lineRule="auto"/>
              <w:rPr>
                <w:rFonts w:ascii="Times New Roman" w:hAnsi="Times New Roman" w:cs="Times New Roman"/>
                <w:sz w:val="28"/>
                <w:szCs w:val="28"/>
              </w:rPr>
            </w:pPr>
            <w:r w:rsidRPr="00F5120F">
              <w:rPr>
                <w:rFonts w:ascii="Times New Roman" w:hAnsi="Times New Roman" w:cs="Times New Roman"/>
                <w:sz w:val="28"/>
                <w:szCs w:val="28"/>
              </w:rPr>
              <w:t>м. Обухів, вулиця Чумацький шлях, 45</w:t>
            </w:r>
          </w:p>
        </w:tc>
      </w:tr>
    </w:tbl>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
          <w:sz w:val="28"/>
          <w:szCs w:val="28"/>
        </w:rPr>
      </w:pPr>
      <w:r w:rsidRPr="00F5120F">
        <w:rPr>
          <w:rFonts w:ascii="Times New Roman" w:hAnsi="Times New Roman" w:cs="Times New Roman"/>
          <w:b/>
          <w:sz w:val="28"/>
          <w:szCs w:val="28"/>
        </w:rPr>
        <w:t xml:space="preserve">* Перелік визначає податкових агентів для розрахунку річної прогнозної суми збору; цей Перелік не забороняє сплати збору до бюджету </w:t>
      </w:r>
      <w:r w:rsidR="00BB6BF7">
        <w:rPr>
          <w:rFonts w:ascii="Times New Roman" w:hAnsi="Times New Roman" w:cs="Times New Roman"/>
          <w:b/>
          <w:sz w:val="28"/>
          <w:szCs w:val="28"/>
        </w:rPr>
        <w:t xml:space="preserve">громади </w:t>
      </w:r>
      <w:r w:rsidRPr="00F5120F">
        <w:rPr>
          <w:rFonts w:ascii="Times New Roman" w:hAnsi="Times New Roman" w:cs="Times New Roman"/>
          <w:b/>
          <w:sz w:val="28"/>
          <w:szCs w:val="28"/>
        </w:rPr>
        <w:t>іншим податковим агентам до їх включення у перелік.</w:t>
      </w: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pacing w:after="0" w:line="240" w:lineRule="auto"/>
        <w:rPr>
          <w:rFonts w:ascii="Times New Roman" w:hAnsi="Times New Roman" w:cs="Times New Roman"/>
          <w:bCs/>
          <w:sz w:val="28"/>
          <w:szCs w:val="28"/>
        </w:rPr>
      </w:pPr>
    </w:p>
    <w:p w:rsidR="00F5120F" w:rsidRPr="00F5120F" w:rsidRDefault="00F5120F" w:rsidP="00F5120F">
      <w:pPr>
        <w:shd w:val="clear" w:color="auto" w:fill="FFFFFF"/>
        <w:spacing w:after="0" w:line="240" w:lineRule="auto"/>
        <w:rPr>
          <w:rFonts w:ascii="Times New Roman" w:hAnsi="Times New Roman" w:cs="Times New Roman"/>
          <w:sz w:val="28"/>
          <w:szCs w:val="28"/>
        </w:rPr>
      </w:pPr>
      <w:r w:rsidRPr="00F5120F">
        <w:rPr>
          <w:rFonts w:ascii="Times New Roman" w:hAnsi="Times New Roman" w:cs="Times New Roman"/>
          <w:sz w:val="28"/>
          <w:szCs w:val="28"/>
        </w:rPr>
        <w:t>Секретар ради                                                                             С.М.Клочко</w:t>
      </w:r>
    </w:p>
    <w:p w:rsidR="00F5120F" w:rsidRPr="00F5120F" w:rsidRDefault="00F5120F" w:rsidP="00F5120F">
      <w:pPr>
        <w:shd w:val="clear" w:color="auto" w:fill="FFFFFF"/>
        <w:spacing w:after="0" w:line="240" w:lineRule="auto"/>
        <w:jc w:val="both"/>
        <w:textAlignment w:val="baseline"/>
        <w:rPr>
          <w:rFonts w:ascii="Times New Roman" w:hAnsi="Times New Roman" w:cs="Times New Roman"/>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p>
    <w:p w:rsidR="00F5120F" w:rsidRPr="00F5120F" w:rsidRDefault="00F5120F" w:rsidP="00F5120F">
      <w:pPr>
        <w:spacing w:after="0" w:line="240" w:lineRule="auto"/>
        <w:jc w:val="both"/>
        <w:rPr>
          <w:rFonts w:ascii="Times New Roman" w:hAnsi="Times New Roman" w:cs="Times New Roman"/>
          <w:bCs/>
          <w:sz w:val="28"/>
          <w:szCs w:val="28"/>
        </w:rPr>
      </w:pPr>
      <w:r w:rsidRPr="00F5120F">
        <w:rPr>
          <w:rFonts w:ascii="Times New Roman" w:hAnsi="Times New Roman" w:cs="Times New Roman"/>
          <w:sz w:val="28"/>
          <w:szCs w:val="28"/>
        </w:rPr>
        <w:t xml:space="preserve">Начальник управління економіки                                          А.М.Кондратюк    </w:t>
      </w:r>
    </w:p>
    <w:p w:rsidR="00F5120F" w:rsidRPr="00F5120F" w:rsidRDefault="00F5120F" w:rsidP="00F5120F">
      <w:pPr>
        <w:spacing w:after="0" w:line="240" w:lineRule="auto"/>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526D98" w:rsidRDefault="00526D98" w:rsidP="00F5120F">
      <w:pPr>
        <w:spacing w:after="0" w:line="240" w:lineRule="auto"/>
        <w:jc w:val="right"/>
        <w:rPr>
          <w:rFonts w:ascii="Times New Roman" w:hAnsi="Times New Roman" w:cs="Times New Roman"/>
          <w:bCs/>
          <w:sz w:val="28"/>
          <w:szCs w:val="28"/>
        </w:rPr>
      </w:pPr>
    </w:p>
    <w:p w:rsidR="00F5120F" w:rsidRPr="00F5120F" w:rsidRDefault="00F5120F" w:rsidP="00F5120F">
      <w:pPr>
        <w:spacing w:after="0" w:line="240" w:lineRule="auto"/>
        <w:jc w:val="right"/>
        <w:rPr>
          <w:rFonts w:ascii="Times New Roman" w:hAnsi="Times New Roman" w:cs="Times New Roman"/>
          <w:bCs/>
          <w:sz w:val="28"/>
          <w:szCs w:val="28"/>
        </w:rPr>
      </w:pPr>
      <w:r w:rsidRPr="00F5120F">
        <w:rPr>
          <w:rFonts w:ascii="Times New Roman" w:hAnsi="Times New Roman" w:cs="Times New Roman"/>
          <w:bCs/>
          <w:sz w:val="28"/>
          <w:szCs w:val="28"/>
        </w:rPr>
        <w:lastRenderedPageBreak/>
        <w:t>Затверджено:</w:t>
      </w:r>
    </w:p>
    <w:p w:rsidR="00F5120F" w:rsidRPr="00F5120F" w:rsidRDefault="00F5120F" w:rsidP="00F5120F">
      <w:pPr>
        <w:spacing w:after="0" w:line="240" w:lineRule="auto"/>
        <w:jc w:val="right"/>
        <w:rPr>
          <w:rFonts w:ascii="Times New Roman" w:hAnsi="Times New Roman" w:cs="Times New Roman"/>
          <w:bCs/>
        </w:rPr>
      </w:pPr>
    </w:p>
    <w:p w:rsidR="00F5120F" w:rsidRPr="00F5120F" w:rsidRDefault="00F5120F" w:rsidP="00F5120F">
      <w:pPr>
        <w:spacing w:after="0" w:line="240" w:lineRule="auto"/>
        <w:jc w:val="right"/>
        <w:rPr>
          <w:rFonts w:ascii="Times New Roman" w:hAnsi="Times New Roman" w:cs="Times New Roman"/>
          <w:bCs/>
        </w:rPr>
      </w:pPr>
      <w:r w:rsidRPr="00F5120F">
        <w:rPr>
          <w:rFonts w:ascii="Times New Roman" w:hAnsi="Times New Roman" w:cs="Times New Roman"/>
          <w:bCs/>
        </w:rPr>
        <w:t>рішенням Обухівської міської ради</w:t>
      </w:r>
    </w:p>
    <w:p w:rsidR="00F5120F" w:rsidRPr="00F5120F" w:rsidRDefault="007F5473" w:rsidP="00F5120F">
      <w:pPr>
        <w:spacing w:after="0" w:line="240" w:lineRule="auto"/>
        <w:jc w:val="right"/>
        <w:rPr>
          <w:rFonts w:ascii="Times New Roman" w:hAnsi="Times New Roman" w:cs="Times New Roman"/>
        </w:rPr>
      </w:pPr>
      <w:r>
        <w:rPr>
          <w:rFonts w:ascii="Times New Roman" w:hAnsi="Times New Roman" w:cs="Times New Roman"/>
          <w:bCs/>
        </w:rPr>
        <w:t>від      червня</w:t>
      </w:r>
      <w:r w:rsidR="00F5120F" w:rsidRPr="00F5120F">
        <w:rPr>
          <w:rFonts w:ascii="Times New Roman" w:hAnsi="Times New Roman" w:cs="Times New Roman"/>
          <w:bCs/>
        </w:rPr>
        <w:t xml:space="preserve"> 20</w:t>
      </w:r>
      <w:r w:rsidR="00FE68BE">
        <w:rPr>
          <w:rFonts w:ascii="Times New Roman" w:hAnsi="Times New Roman" w:cs="Times New Roman"/>
          <w:bCs/>
        </w:rPr>
        <w:t>21</w:t>
      </w:r>
      <w:r w:rsidR="00526D98">
        <w:rPr>
          <w:rFonts w:ascii="Times New Roman" w:hAnsi="Times New Roman" w:cs="Times New Roman"/>
          <w:bCs/>
        </w:rPr>
        <w:t xml:space="preserve"> </w:t>
      </w:r>
      <w:r w:rsidR="00F5120F" w:rsidRPr="00F5120F">
        <w:rPr>
          <w:rFonts w:ascii="Times New Roman" w:hAnsi="Times New Roman" w:cs="Times New Roman"/>
          <w:bCs/>
        </w:rPr>
        <w:t xml:space="preserve"> року № </w:t>
      </w:r>
      <w:r w:rsidR="00FE68BE">
        <w:rPr>
          <w:rFonts w:ascii="Times New Roman" w:hAnsi="Times New Roman" w:cs="Times New Roman"/>
          <w:bCs/>
        </w:rPr>
        <w:t xml:space="preserve">        </w:t>
      </w:r>
      <w:r w:rsidR="00F5120F" w:rsidRPr="00F5120F">
        <w:rPr>
          <w:rFonts w:ascii="Times New Roman" w:hAnsi="Times New Roman" w:cs="Times New Roman"/>
          <w:bCs/>
        </w:rPr>
        <w:t xml:space="preserve"> - </w:t>
      </w:r>
      <w:r w:rsidR="00FE68BE">
        <w:rPr>
          <w:rFonts w:ascii="Times New Roman" w:hAnsi="Times New Roman" w:cs="Times New Roman"/>
          <w:bCs/>
        </w:rPr>
        <w:t xml:space="preserve">       </w:t>
      </w:r>
      <w:r w:rsidR="00F5120F" w:rsidRPr="00F5120F">
        <w:rPr>
          <w:rFonts w:ascii="Times New Roman" w:hAnsi="Times New Roman" w:cs="Times New Roman"/>
          <w:bCs/>
        </w:rPr>
        <w:t>- УІІ</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ТИПОВИЙ  ДОГОВІР</w:t>
      </w: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 xml:space="preserve">про справляння туристичного збору на території Обухівської міської </w:t>
      </w:r>
      <w:r w:rsidR="00146A90">
        <w:rPr>
          <w:rFonts w:ascii="Times New Roman" w:eastAsia="Calibri" w:hAnsi="Times New Roman" w:cs="Times New Roman"/>
          <w:b/>
          <w:sz w:val="28"/>
          <w:szCs w:val="28"/>
        </w:rPr>
        <w:t xml:space="preserve"> територіальної громади</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b/>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r w:rsidRPr="00F5120F">
        <w:rPr>
          <w:rFonts w:ascii="Times New Roman" w:eastAsia="Calibri" w:hAnsi="Times New Roman" w:cs="Times New Roman"/>
          <w:sz w:val="28"/>
          <w:szCs w:val="28"/>
        </w:rPr>
        <w:t>м. Обухів                                                                       «___» _____________ року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F5120F" w:rsidRPr="00F5120F" w:rsidRDefault="00F5120F" w:rsidP="00F5120F">
      <w:pPr>
        <w:spacing w:after="0" w:line="240" w:lineRule="auto"/>
        <w:jc w:val="both"/>
        <w:rPr>
          <w:rFonts w:ascii="Times New Roman" w:eastAsia="Calibri" w:hAnsi="Times New Roman" w:cs="Times New Roman"/>
          <w:sz w:val="28"/>
          <w:szCs w:val="28"/>
        </w:rPr>
      </w:pPr>
    </w:p>
    <w:p w:rsidR="00F5120F" w:rsidRPr="00F5120F" w:rsidRDefault="00F5120F" w:rsidP="00F5120F">
      <w:pPr>
        <w:spacing w:after="0" w:line="240" w:lineRule="auto"/>
        <w:ind w:firstLine="709"/>
        <w:jc w:val="both"/>
        <w:rPr>
          <w:rFonts w:ascii="Times New Roman" w:eastAsia="Calibri" w:hAnsi="Times New Roman" w:cs="Times New Roman"/>
          <w:sz w:val="28"/>
          <w:szCs w:val="28"/>
        </w:rPr>
      </w:pPr>
      <w:r w:rsidRPr="00F5120F">
        <w:rPr>
          <w:rFonts w:ascii="Times New Roman" w:hAnsi="Times New Roman" w:cs="Times New Roman"/>
          <w:sz w:val="28"/>
          <w:szCs w:val="28"/>
        </w:rPr>
        <w:t>Виконавчий комітет Обухівської міської ради Київської області в особі міського голови  ____________________________________________________, що діє на основі Закону України «Про місцеве самоврядування в Україні (далі - Довіритель), з однієї сторони, та _______________________________________________________,</w:t>
      </w:r>
      <w:r w:rsidRPr="00F5120F">
        <w:rPr>
          <w:rFonts w:ascii="Times New Roman" w:hAnsi="Times New Roman" w:cs="Times New Roman"/>
          <w:bCs/>
          <w:sz w:val="28"/>
          <w:szCs w:val="28"/>
        </w:rPr>
        <w:t xml:space="preserve"> </w:t>
      </w:r>
      <w:r w:rsidRPr="00F5120F">
        <w:rPr>
          <w:rFonts w:ascii="Times New Roman" w:hAnsi="Times New Roman" w:cs="Times New Roman"/>
          <w:sz w:val="28"/>
          <w:szCs w:val="28"/>
        </w:rPr>
        <w:t xml:space="preserve"> </w:t>
      </w:r>
      <w:r w:rsidRPr="00F5120F">
        <w:rPr>
          <w:rFonts w:ascii="Times New Roman" w:eastAsia="Calibri" w:hAnsi="Times New Roman" w:cs="Times New Roman"/>
          <w:sz w:val="28"/>
          <w:szCs w:val="28"/>
        </w:rPr>
        <w:t>що іменується в подальшому у тексті договору «Податковий агент», в особі ___________________________________________________, що діє на підставі ____________________________________________________________________ з другого боку, заключили цей договір про таке:</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1. ПРЕДМЕТ ДОГОВОРУ</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1.1. Згідно до цього договору Довіритель доручає, а Податковий агент приймає на себе зобов’язання здійснювати справляння туристичного збору під час надання послуг по тимчасовому проживанню (ночівлі) відпочиваючих, що прибули на територію</w:t>
      </w:r>
      <w:r w:rsidR="00360588">
        <w:rPr>
          <w:rFonts w:ascii="Times New Roman" w:eastAsia="Calibri" w:hAnsi="Times New Roman" w:cs="Times New Roman"/>
          <w:sz w:val="28"/>
          <w:szCs w:val="28"/>
        </w:rPr>
        <w:t xml:space="preserve"> Обухівської міської</w:t>
      </w:r>
      <w:r w:rsidR="00146A90">
        <w:rPr>
          <w:rFonts w:ascii="Times New Roman" w:eastAsia="Calibri" w:hAnsi="Times New Roman" w:cs="Times New Roman"/>
          <w:sz w:val="28"/>
          <w:szCs w:val="28"/>
        </w:rPr>
        <w:t xml:space="preserve"> територіальної громади, </w:t>
      </w:r>
      <w:r w:rsidRPr="00F5120F">
        <w:rPr>
          <w:rFonts w:ascii="Times New Roman" w:eastAsia="Calibri" w:hAnsi="Times New Roman" w:cs="Times New Roman"/>
          <w:sz w:val="28"/>
          <w:szCs w:val="28"/>
        </w:rPr>
        <w:t xml:space="preserve"> і перерахування туристичного збору до міського бюджету.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1.2. Податковий агент зобов’язаний виконувати дане йому рішенням Обухівської  міської ради право на здійснення такої діяльності у відповідності зі статтею 268 Податкового Кодексу України.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1.3. Дане йому доручення Податковий агент виконує особисто і не має права його передавати на договірній основі іншим особам.</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2. ОБОВ’ЯЗКИ І ВІДПОВІДАЛЬНІСТЬ СТОРІН</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2.1. Податковий агент зобов’язаний: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2.1.1. Надавати інформацію Довірителю про хід виконання доручення за його письмовою вимогою в п’ятиденний термін.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lastRenderedPageBreak/>
        <w:t xml:space="preserve">    </w:t>
      </w:r>
      <w:r w:rsidRPr="00F5120F">
        <w:rPr>
          <w:rFonts w:ascii="Times New Roman" w:eastAsia="Calibri" w:hAnsi="Times New Roman" w:cs="Times New Roman"/>
          <w:sz w:val="28"/>
          <w:szCs w:val="28"/>
        </w:rPr>
        <w:tab/>
        <w:t>2.1.2. Надавати Довірителю звіт про сплату туристичного збору з наданням підтверджуючих документів як фінансового, так і іншого характеру, щомісячно в термін до 12 (дванадцятого) числа.</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2.1.3. Здійснювати справляння та перерахування туристичного збору в порядку і термін, що встановлений  статтею 268 Податкового Кодексу України та відповідним рішенням Обухівської міської ради.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2.2. Довіритель зобов’язаний: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2.2.1. Прийняти звіт Податкового агента та всі надані ним документи.</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2.3. Сторони несуть відповідальність за невиконання або неналежне виконання взятих на себе зобов’язань по даному Договору в відповідності з діючім законодавством України і даним Договором.</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3. ПОРЯДОК СПРАВЛЯННЯ</w:t>
      </w: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ТА ПЕРЕРАХУВАННЯ ТУРИСТИЧНОГО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3.1. Збір справляється під час надання послуг, пов’язаних з тимчасовим проживанням (ночівлею) з зазначенням суми сплаченого збору окремим рядком в рахунку (квитанції) за проживання.</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3.2. Порядок сплати туристичного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3.2.1. Збір сплачується до бюджету</w:t>
      </w:r>
      <w:r w:rsidR="00146A90">
        <w:rPr>
          <w:rFonts w:ascii="Times New Roman" w:eastAsia="Calibri" w:hAnsi="Times New Roman" w:cs="Times New Roman"/>
          <w:sz w:val="28"/>
          <w:szCs w:val="28"/>
        </w:rPr>
        <w:t xml:space="preserve"> громади </w:t>
      </w:r>
      <w:r w:rsidRPr="00F5120F">
        <w:rPr>
          <w:rFonts w:ascii="Times New Roman" w:eastAsia="Calibri" w:hAnsi="Times New Roman" w:cs="Times New Roman"/>
          <w:sz w:val="28"/>
          <w:szCs w:val="28"/>
        </w:rPr>
        <w:t>авансовими платежами до 30 числа кожного місяця (включно) (в лютому до 28(29) числа включно). Суми нарахованих щомісячних авансових виплат відображаються в квартальній податковій декларації. Кінцева сума збору, що вирахувана у відповідності з податковою декларацією за звітний (податковий) період (з урахуванням фактично внесених авансових платежів) сплачуються в терміни, визначені для квартального податкового періоду.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3.3. База справляння збору: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 3.3.1. Базою є вартість всього періоду проживання (ночівлі) за вирахуванням податку на додану вартість.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3.3.2. У вартість проживання не включаються витрати на харчування і побутові послуги, телефонні рахунки, оформлення документів на в’їзд (виїзд), обов’язкове страхування, інші документально підтверджені витрати, пов’язані з правилами в’їзду.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3.3.3. Вартість проживання для неорганізованих осіб, які направляються юридичними або фізичними особами для поселення в будинки (квартири), що належать фізичним особам по праву власності або по праву користування по договору найма, визначаються договірними відношеннями між ними, але не можуть бути нижчими існуючого по місту Обухів мінімального орендного платежу. </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3.3.4. Розрахунки вартості проживання є невід’ємною частиною договору.</w:t>
      </w:r>
    </w:p>
    <w:p w:rsidR="00F5120F" w:rsidRPr="00F5120F" w:rsidRDefault="00F5120F" w:rsidP="00F5120F">
      <w:pPr>
        <w:spacing w:after="0" w:line="240" w:lineRule="auto"/>
        <w:jc w:val="center"/>
        <w:rPr>
          <w:rFonts w:ascii="Times New Roman" w:eastAsia="Calibri" w:hAnsi="Times New Roman" w:cs="Times New Roman"/>
          <w:b/>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4. ТЕРМІН ДІЇ ДОГОВОРУ</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4.1. Цей договір вступає в силу з моменту його підписання обома сторонами. </w:t>
      </w:r>
    </w:p>
    <w:p w:rsidR="00F5120F" w:rsidRPr="00F5120F" w:rsidRDefault="00F5120F" w:rsidP="00F5120F">
      <w:pPr>
        <w:spacing w:after="0" w:line="240" w:lineRule="auto"/>
        <w:ind w:firstLine="708"/>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4.2. Кожна із сторін може відмовитись від договору, в будь-який час, попередивши протилежну сторону за один місяць. </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lastRenderedPageBreak/>
        <w:t>5. ЗМІНИ УМОВ І РОЗІРВАННЯ ДОГОВОРУ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 xml:space="preserve">5.1. Умови даного договору можуть бути змінені тільки за взаємною згодою сторін шляхом підписання додаткової угоди. </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 Цей договір може біти розірваний:</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5.2.1. За згодою сторін.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5.2.2. У випадку невиконання, невчасного або неповного виконання сторонами умов договору.</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5.2.3. В інших випадках, передбачених діючим законодавством і даним договором.</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5.3. Всі додатки змін і доповнення до даного договору в формі додаткових угод мають силу тільки у випадку, якщо вони здійснені в письмовій формі, віднесені до даного договору і підписані уповноваженими на те представниками кожної із сторін.</w:t>
      </w:r>
    </w:p>
    <w:p w:rsidR="00F5120F" w:rsidRPr="00F5120F" w:rsidRDefault="00F5120F" w:rsidP="00F5120F">
      <w:pPr>
        <w:spacing w:after="0" w:line="240" w:lineRule="auto"/>
        <w:jc w:val="both"/>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r w:rsidRPr="00F5120F">
        <w:rPr>
          <w:rFonts w:ascii="Times New Roman" w:eastAsia="Calibri" w:hAnsi="Times New Roman" w:cs="Times New Roman"/>
          <w:sz w:val="28"/>
          <w:szCs w:val="28"/>
        </w:rPr>
        <w:tab/>
        <w:t>5.4. У випадках, не передбачених даним договором, сторони керуються діючим законодавством України.</w:t>
      </w:r>
    </w:p>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b/>
          <w:sz w:val="28"/>
          <w:szCs w:val="28"/>
        </w:rPr>
      </w:pPr>
      <w:r w:rsidRPr="00F5120F">
        <w:rPr>
          <w:rFonts w:ascii="Times New Roman" w:eastAsia="Calibri" w:hAnsi="Times New Roman" w:cs="Times New Roman"/>
          <w:b/>
          <w:sz w:val="28"/>
          <w:szCs w:val="28"/>
        </w:rPr>
        <w:t>6. ЮРИДИЧНІ АДРЕСИ ТА РЕКВІЗИТИ СТОРІН</w:t>
      </w: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jc w:val="center"/>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p>
    <w:tbl>
      <w:tblPr>
        <w:tblW w:w="10314" w:type="dxa"/>
        <w:tblInd w:w="-743" w:type="dxa"/>
        <w:tblLook w:val="0000" w:firstRow="0" w:lastRow="0" w:firstColumn="0" w:lastColumn="0" w:noHBand="0" w:noVBand="0"/>
      </w:tblPr>
      <w:tblGrid>
        <w:gridCol w:w="4962"/>
        <w:gridCol w:w="386"/>
        <w:gridCol w:w="4966"/>
      </w:tblGrid>
      <w:tr w:rsidR="00F5120F" w:rsidRPr="00F5120F" w:rsidTr="00E9786A">
        <w:trPr>
          <w:trHeight w:val="160"/>
        </w:trPr>
        <w:tc>
          <w:tcPr>
            <w:tcW w:w="4962" w:type="dxa"/>
            <w:tcBorders>
              <w:top w:val="nil"/>
              <w:left w:val="nil"/>
              <w:bottom w:val="nil"/>
              <w:right w:val="nil"/>
            </w:tcBorders>
            <w:shd w:val="clear" w:color="auto" w:fill="auto"/>
          </w:tcPr>
          <w:p w:rsidR="00F5120F" w:rsidRPr="00E9786A" w:rsidRDefault="00F5120F" w:rsidP="00F5120F">
            <w:pPr>
              <w:pStyle w:val="12"/>
              <w:spacing w:line="240" w:lineRule="auto"/>
              <w:ind w:firstLine="709"/>
              <w:jc w:val="both"/>
              <w:rPr>
                <w:rFonts w:ascii="Times New Roman" w:hAnsi="Times New Roman" w:cs="Times New Roman"/>
                <w:sz w:val="24"/>
                <w:szCs w:val="24"/>
              </w:rPr>
            </w:pPr>
            <w:r w:rsidRPr="00E9786A">
              <w:rPr>
                <w:rFonts w:ascii="Times New Roman" w:hAnsi="Times New Roman" w:cs="Times New Roman"/>
                <w:b/>
                <w:sz w:val="24"/>
                <w:szCs w:val="24"/>
              </w:rPr>
              <w:t>Замовник:</w:t>
            </w:r>
          </w:p>
        </w:tc>
        <w:tc>
          <w:tcPr>
            <w:tcW w:w="386" w:type="dxa"/>
            <w:tcBorders>
              <w:top w:val="nil"/>
              <w:left w:val="nil"/>
              <w:bottom w:val="nil"/>
              <w:right w:val="nil"/>
            </w:tcBorders>
          </w:tcPr>
          <w:p w:rsidR="00F5120F" w:rsidRPr="00F5120F" w:rsidRDefault="00F5120F" w:rsidP="00F5120F">
            <w:pPr>
              <w:pStyle w:val="12"/>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pStyle w:val="12"/>
              <w:spacing w:line="240" w:lineRule="auto"/>
              <w:ind w:firstLine="709"/>
              <w:jc w:val="center"/>
              <w:rPr>
                <w:rFonts w:ascii="Times New Roman" w:hAnsi="Times New Roman" w:cs="Times New Roman"/>
                <w:sz w:val="24"/>
                <w:szCs w:val="24"/>
              </w:rPr>
            </w:pPr>
            <w:r w:rsidRPr="00F5120F">
              <w:rPr>
                <w:rFonts w:ascii="Times New Roman" w:hAnsi="Times New Roman" w:cs="Times New Roman"/>
                <w:b/>
                <w:sz w:val="24"/>
                <w:szCs w:val="24"/>
              </w:rPr>
              <w:t>Виконавець:</w:t>
            </w:r>
          </w:p>
        </w:tc>
      </w:tr>
      <w:tr w:rsidR="00F5120F" w:rsidRPr="00F5120F" w:rsidTr="00E9786A">
        <w:trPr>
          <w:trHeight w:val="920"/>
        </w:trPr>
        <w:tc>
          <w:tcPr>
            <w:tcW w:w="4962" w:type="dxa"/>
            <w:tcBorders>
              <w:top w:val="nil"/>
              <w:left w:val="nil"/>
              <w:bottom w:val="nil"/>
              <w:right w:val="nil"/>
            </w:tcBorders>
            <w:shd w:val="clear" w:color="auto" w:fill="auto"/>
          </w:tcPr>
          <w:p w:rsidR="00F5120F" w:rsidRPr="00E9786A" w:rsidRDefault="00F5120F" w:rsidP="00F5120F">
            <w:pPr>
              <w:pStyle w:val="12"/>
              <w:spacing w:line="240" w:lineRule="auto"/>
              <w:ind w:firstLine="709"/>
              <w:jc w:val="both"/>
              <w:rPr>
                <w:rFonts w:ascii="Times New Roman" w:hAnsi="Times New Roman" w:cs="Times New Roman"/>
                <w:b/>
                <w:sz w:val="24"/>
                <w:szCs w:val="24"/>
              </w:rPr>
            </w:pPr>
            <w:r w:rsidRPr="00E9786A">
              <w:rPr>
                <w:rFonts w:ascii="Times New Roman" w:hAnsi="Times New Roman" w:cs="Times New Roman"/>
                <w:b/>
                <w:sz w:val="24"/>
                <w:szCs w:val="24"/>
              </w:rPr>
              <w:t xml:space="preserve">Виконавчий комітет Обухівської </w:t>
            </w:r>
          </w:p>
          <w:p w:rsidR="00F5120F" w:rsidRPr="00E9786A" w:rsidRDefault="00F5120F" w:rsidP="00F5120F">
            <w:pPr>
              <w:pStyle w:val="12"/>
              <w:spacing w:line="240" w:lineRule="auto"/>
              <w:ind w:firstLine="709"/>
              <w:jc w:val="both"/>
              <w:rPr>
                <w:rFonts w:ascii="Times New Roman" w:hAnsi="Times New Roman" w:cs="Times New Roman"/>
                <w:b/>
                <w:sz w:val="24"/>
                <w:szCs w:val="24"/>
              </w:rPr>
            </w:pPr>
            <w:r w:rsidRPr="00E9786A">
              <w:rPr>
                <w:rFonts w:ascii="Times New Roman" w:hAnsi="Times New Roman" w:cs="Times New Roman"/>
                <w:b/>
                <w:sz w:val="24"/>
                <w:szCs w:val="24"/>
              </w:rPr>
              <w:t xml:space="preserve">міської ради </w:t>
            </w:r>
          </w:p>
          <w:p w:rsidR="00F5120F" w:rsidRPr="00E9786A" w:rsidRDefault="00F5120F" w:rsidP="00F5120F">
            <w:pPr>
              <w:pStyle w:val="12"/>
              <w:spacing w:line="240" w:lineRule="auto"/>
              <w:ind w:firstLine="709"/>
              <w:jc w:val="both"/>
              <w:rPr>
                <w:rFonts w:ascii="Times New Roman" w:hAnsi="Times New Roman" w:cs="Times New Roman"/>
                <w:sz w:val="24"/>
                <w:szCs w:val="24"/>
              </w:rPr>
            </w:pPr>
          </w:p>
        </w:tc>
        <w:tc>
          <w:tcPr>
            <w:tcW w:w="386" w:type="dxa"/>
            <w:tcBorders>
              <w:top w:val="nil"/>
              <w:left w:val="nil"/>
              <w:bottom w:val="nil"/>
              <w:right w:val="nil"/>
            </w:tcBorders>
          </w:tcPr>
          <w:p w:rsidR="00F5120F" w:rsidRPr="00F5120F" w:rsidRDefault="00F5120F" w:rsidP="00F5120F">
            <w:pPr>
              <w:pStyle w:val="12"/>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center"/>
              <w:rPr>
                <w:rFonts w:ascii="Times New Roman" w:hAnsi="Times New Roman" w:cs="Times New Roman"/>
                <w:b/>
              </w:rPr>
            </w:pPr>
            <w:r w:rsidRPr="00F5120F">
              <w:rPr>
                <w:rFonts w:ascii="Times New Roman" w:hAnsi="Times New Roman" w:cs="Times New Roman"/>
                <w:b/>
              </w:rPr>
              <w:t>ФО-П (ТОВ)</w:t>
            </w:r>
          </w:p>
        </w:tc>
      </w:tr>
      <w:tr w:rsidR="00F5120F" w:rsidRPr="00F5120F" w:rsidTr="00E9786A">
        <w:trPr>
          <w:trHeight w:val="800"/>
        </w:trPr>
        <w:tc>
          <w:tcPr>
            <w:tcW w:w="4962" w:type="dxa"/>
            <w:tcBorders>
              <w:top w:val="nil"/>
              <w:left w:val="nil"/>
              <w:bottom w:val="nil"/>
              <w:right w:val="nil"/>
            </w:tcBorders>
            <w:shd w:val="clear" w:color="auto" w:fill="auto"/>
          </w:tcPr>
          <w:p w:rsidR="00F5120F" w:rsidRPr="00E9786A" w:rsidRDefault="00F5120F" w:rsidP="00F5120F">
            <w:pPr>
              <w:pStyle w:val="13"/>
              <w:spacing w:line="240" w:lineRule="auto"/>
              <w:ind w:firstLine="709"/>
              <w:jc w:val="both"/>
              <w:rPr>
                <w:rFonts w:ascii="Times New Roman" w:hAnsi="Times New Roman" w:cs="Times New Roman"/>
                <w:sz w:val="24"/>
                <w:szCs w:val="24"/>
              </w:rPr>
            </w:pPr>
            <w:r w:rsidRPr="00E9786A">
              <w:rPr>
                <w:rFonts w:ascii="Times New Roman" w:hAnsi="Times New Roman" w:cs="Times New Roman"/>
                <w:sz w:val="24"/>
                <w:szCs w:val="24"/>
              </w:rPr>
              <w:t>Адреса:  08700 Київська обл.,</w:t>
            </w:r>
          </w:p>
          <w:p w:rsidR="00F5120F" w:rsidRPr="00E9786A" w:rsidRDefault="00F5120F" w:rsidP="00F5120F">
            <w:pPr>
              <w:pStyle w:val="13"/>
              <w:spacing w:line="240" w:lineRule="auto"/>
              <w:ind w:firstLine="709"/>
              <w:jc w:val="both"/>
              <w:rPr>
                <w:rFonts w:ascii="Times New Roman" w:hAnsi="Times New Roman" w:cs="Times New Roman"/>
                <w:sz w:val="24"/>
                <w:szCs w:val="24"/>
              </w:rPr>
            </w:pPr>
            <w:r w:rsidRPr="00E9786A">
              <w:rPr>
                <w:rFonts w:ascii="Times New Roman" w:hAnsi="Times New Roman" w:cs="Times New Roman"/>
                <w:sz w:val="24"/>
                <w:szCs w:val="24"/>
              </w:rPr>
              <w:t xml:space="preserve"> м. Обухів, вул. Київська,10</w:t>
            </w:r>
          </w:p>
          <w:p w:rsidR="00F5120F" w:rsidRPr="00E9786A" w:rsidRDefault="00F5120F" w:rsidP="00F5120F">
            <w:pPr>
              <w:pStyle w:val="13"/>
              <w:spacing w:line="240" w:lineRule="auto"/>
              <w:ind w:firstLine="709"/>
              <w:jc w:val="both"/>
              <w:rPr>
                <w:rFonts w:ascii="Times New Roman" w:hAnsi="Times New Roman" w:cs="Times New Roman"/>
                <w:sz w:val="24"/>
                <w:szCs w:val="24"/>
              </w:rPr>
            </w:pPr>
          </w:p>
          <w:p w:rsidR="00F5120F" w:rsidRPr="00E9786A" w:rsidRDefault="00F5120F" w:rsidP="00F5120F">
            <w:pPr>
              <w:pStyle w:val="13"/>
              <w:spacing w:line="240" w:lineRule="auto"/>
              <w:ind w:firstLine="709"/>
              <w:jc w:val="both"/>
              <w:rPr>
                <w:rFonts w:ascii="Times New Roman" w:hAnsi="Times New Roman" w:cs="Times New Roman"/>
                <w:iCs/>
                <w:sz w:val="24"/>
                <w:szCs w:val="24"/>
              </w:rPr>
            </w:pPr>
            <w:r w:rsidRPr="00E9786A">
              <w:rPr>
                <w:rFonts w:ascii="Times New Roman" w:hAnsi="Times New Roman" w:cs="Times New Roman"/>
                <w:iCs/>
                <w:sz w:val="24"/>
                <w:szCs w:val="24"/>
              </w:rPr>
              <w:t xml:space="preserve">р/р </w:t>
            </w:r>
          </w:p>
          <w:p w:rsidR="00F5120F" w:rsidRPr="00E9786A" w:rsidRDefault="00F5120F" w:rsidP="00F5120F">
            <w:pPr>
              <w:pStyle w:val="13"/>
              <w:spacing w:line="240" w:lineRule="auto"/>
              <w:ind w:firstLine="709"/>
              <w:jc w:val="both"/>
              <w:rPr>
                <w:rFonts w:ascii="Times New Roman" w:hAnsi="Times New Roman" w:cs="Times New Roman"/>
                <w:sz w:val="24"/>
                <w:szCs w:val="24"/>
              </w:rPr>
            </w:pPr>
            <w:r w:rsidRPr="00E9786A">
              <w:rPr>
                <w:rFonts w:ascii="Times New Roman" w:hAnsi="Times New Roman" w:cs="Times New Roman"/>
                <w:sz w:val="24"/>
                <w:szCs w:val="24"/>
              </w:rPr>
              <w:t xml:space="preserve">МФО: </w:t>
            </w:r>
            <w:r w:rsidRPr="00E9786A">
              <w:rPr>
                <w:rFonts w:ascii="Times New Roman" w:hAnsi="Times New Roman" w:cs="Times New Roman"/>
                <w:iCs/>
                <w:sz w:val="24"/>
                <w:szCs w:val="24"/>
              </w:rPr>
              <w:t>820172</w:t>
            </w:r>
          </w:p>
          <w:p w:rsidR="00F5120F" w:rsidRPr="00E9786A" w:rsidRDefault="00F5120F" w:rsidP="00F5120F">
            <w:pPr>
              <w:pStyle w:val="13"/>
              <w:spacing w:line="240" w:lineRule="auto"/>
              <w:ind w:firstLine="709"/>
              <w:jc w:val="both"/>
              <w:rPr>
                <w:rFonts w:ascii="Times New Roman" w:hAnsi="Times New Roman" w:cs="Times New Roman"/>
                <w:sz w:val="24"/>
                <w:szCs w:val="24"/>
              </w:rPr>
            </w:pPr>
            <w:r w:rsidRPr="00E9786A">
              <w:rPr>
                <w:rFonts w:ascii="Times New Roman" w:hAnsi="Times New Roman" w:cs="Times New Roman"/>
                <w:sz w:val="24"/>
                <w:szCs w:val="24"/>
              </w:rPr>
              <w:t xml:space="preserve">код ЄДРПОУ: </w:t>
            </w:r>
          </w:p>
          <w:p w:rsidR="00F5120F" w:rsidRPr="00E9786A" w:rsidRDefault="00F5120F" w:rsidP="00F5120F">
            <w:pPr>
              <w:pStyle w:val="12"/>
              <w:spacing w:line="240" w:lineRule="auto"/>
              <w:ind w:firstLine="709"/>
              <w:jc w:val="both"/>
              <w:rPr>
                <w:rFonts w:ascii="Times New Roman" w:hAnsi="Times New Roman" w:cs="Times New Roman"/>
                <w:sz w:val="24"/>
                <w:szCs w:val="24"/>
              </w:rPr>
            </w:pPr>
            <w:r w:rsidRPr="00E9786A">
              <w:rPr>
                <w:rFonts w:ascii="Times New Roman" w:hAnsi="Times New Roman" w:cs="Times New Roman"/>
                <w:sz w:val="24"/>
                <w:szCs w:val="24"/>
              </w:rPr>
              <w:t xml:space="preserve">Тел.: </w:t>
            </w:r>
          </w:p>
          <w:p w:rsidR="00F5120F" w:rsidRPr="00E9786A" w:rsidRDefault="00F5120F" w:rsidP="00F5120F">
            <w:pPr>
              <w:pStyle w:val="12"/>
              <w:spacing w:line="240" w:lineRule="auto"/>
              <w:ind w:firstLine="709"/>
              <w:jc w:val="both"/>
              <w:rPr>
                <w:rFonts w:ascii="Times New Roman" w:hAnsi="Times New Roman" w:cs="Times New Roman"/>
                <w:sz w:val="24"/>
                <w:szCs w:val="24"/>
              </w:rPr>
            </w:pPr>
            <w:r w:rsidRPr="00E9786A">
              <w:rPr>
                <w:rFonts w:ascii="Times New Roman" w:hAnsi="Times New Roman" w:cs="Times New Roman"/>
                <w:sz w:val="24"/>
                <w:szCs w:val="24"/>
              </w:rPr>
              <w:t xml:space="preserve">E-mail: </w:t>
            </w:r>
          </w:p>
        </w:tc>
        <w:tc>
          <w:tcPr>
            <w:tcW w:w="386" w:type="dxa"/>
            <w:tcBorders>
              <w:top w:val="nil"/>
              <w:left w:val="nil"/>
              <w:bottom w:val="nil"/>
              <w:right w:val="nil"/>
            </w:tcBorders>
          </w:tcPr>
          <w:p w:rsidR="00F5120F" w:rsidRPr="00F5120F" w:rsidRDefault="00F5120F" w:rsidP="00F5120F">
            <w:pPr>
              <w:pStyle w:val="12"/>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rPr>
              <w:t xml:space="preserve">             Адреса: </w:t>
            </w:r>
          </w:p>
          <w:p w:rsidR="00F5120F" w:rsidRPr="00F5120F" w:rsidRDefault="00F5120F" w:rsidP="00F5120F">
            <w:pPr>
              <w:spacing w:after="0" w:line="240" w:lineRule="auto"/>
              <w:ind w:firstLine="709"/>
              <w:jc w:val="both"/>
              <w:rPr>
                <w:rFonts w:ascii="Times New Roman" w:hAnsi="Times New Roman" w:cs="Times New Roman"/>
                <w:color w:val="000000"/>
                <w:spacing w:val="-1"/>
              </w:rPr>
            </w:pP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р/р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МФО </w:t>
            </w:r>
          </w:p>
          <w:p w:rsidR="00F5120F" w:rsidRPr="00F5120F" w:rsidRDefault="00F5120F" w:rsidP="00F5120F">
            <w:pPr>
              <w:spacing w:after="0" w:line="240" w:lineRule="auto"/>
              <w:ind w:firstLine="709"/>
              <w:jc w:val="both"/>
              <w:rPr>
                <w:rFonts w:ascii="Times New Roman" w:hAnsi="Times New Roman" w:cs="Times New Roman"/>
                <w:color w:val="000000"/>
                <w:spacing w:val="-1"/>
              </w:rPr>
            </w:pPr>
            <w:r w:rsidRPr="00F5120F">
              <w:rPr>
                <w:rFonts w:ascii="Times New Roman" w:hAnsi="Times New Roman" w:cs="Times New Roman"/>
                <w:color w:val="000000"/>
                <w:spacing w:val="-1"/>
              </w:rPr>
              <w:t xml:space="preserve">            код ЄДРПОУ </w:t>
            </w:r>
          </w:p>
          <w:p w:rsidR="00F5120F" w:rsidRPr="00F5120F" w:rsidRDefault="00F5120F" w:rsidP="00F5120F">
            <w:pPr>
              <w:spacing w:after="0" w:line="240" w:lineRule="auto"/>
              <w:ind w:firstLine="709"/>
              <w:jc w:val="both"/>
              <w:rPr>
                <w:rFonts w:ascii="Times New Roman" w:hAnsi="Times New Roman" w:cs="Times New Roman"/>
                <w:color w:val="000000"/>
                <w:spacing w:val="-4"/>
              </w:rPr>
            </w:pPr>
            <w:r w:rsidRPr="00F5120F">
              <w:rPr>
                <w:rFonts w:ascii="Times New Roman" w:hAnsi="Times New Roman" w:cs="Times New Roman"/>
                <w:color w:val="000000"/>
                <w:spacing w:val="-4"/>
              </w:rPr>
              <w:t xml:space="preserve">            тел.:</w:t>
            </w: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            E-mail: </w:t>
            </w:r>
          </w:p>
        </w:tc>
      </w:tr>
      <w:tr w:rsidR="00F5120F" w:rsidRPr="00F5120F" w:rsidTr="00E9786A">
        <w:trPr>
          <w:trHeight w:val="1300"/>
        </w:trPr>
        <w:tc>
          <w:tcPr>
            <w:tcW w:w="4962" w:type="dxa"/>
            <w:tcBorders>
              <w:top w:val="nil"/>
              <w:left w:val="nil"/>
              <w:bottom w:val="nil"/>
              <w:right w:val="nil"/>
            </w:tcBorders>
            <w:shd w:val="clear" w:color="auto" w:fill="auto"/>
          </w:tcPr>
          <w:p w:rsidR="00F5120F" w:rsidRPr="00E9786A" w:rsidRDefault="00F5120F" w:rsidP="00F5120F">
            <w:pPr>
              <w:pStyle w:val="12"/>
              <w:spacing w:line="240" w:lineRule="auto"/>
              <w:ind w:firstLine="709"/>
              <w:jc w:val="both"/>
              <w:rPr>
                <w:rFonts w:ascii="Times New Roman" w:hAnsi="Times New Roman" w:cs="Times New Roman"/>
                <w:bCs/>
                <w:sz w:val="24"/>
                <w:szCs w:val="24"/>
              </w:rPr>
            </w:pPr>
          </w:p>
          <w:p w:rsidR="00F5120F" w:rsidRPr="00E9786A" w:rsidRDefault="00F5120F" w:rsidP="00F5120F">
            <w:pPr>
              <w:pStyle w:val="12"/>
              <w:spacing w:line="240" w:lineRule="auto"/>
              <w:ind w:firstLine="709"/>
              <w:jc w:val="both"/>
              <w:rPr>
                <w:rFonts w:ascii="Times New Roman" w:hAnsi="Times New Roman" w:cs="Times New Roman"/>
                <w:sz w:val="24"/>
                <w:szCs w:val="24"/>
              </w:rPr>
            </w:pPr>
            <w:r w:rsidRPr="00E9786A">
              <w:rPr>
                <w:rFonts w:ascii="Times New Roman" w:hAnsi="Times New Roman" w:cs="Times New Roman"/>
                <w:bCs/>
                <w:sz w:val="24"/>
                <w:szCs w:val="24"/>
              </w:rPr>
              <w:t xml:space="preserve">Обухівський міський голова                                                           </w:t>
            </w:r>
          </w:p>
          <w:p w:rsidR="00F5120F" w:rsidRPr="00E9786A" w:rsidRDefault="00F5120F" w:rsidP="00F5120F">
            <w:pPr>
              <w:pStyle w:val="12"/>
              <w:spacing w:line="240" w:lineRule="auto"/>
              <w:ind w:firstLine="709"/>
              <w:jc w:val="both"/>
              <w:rPr>
                <w:rFonts w:ascii="Times New Roman" w:hAnsi="Times New Roman" w:cs="Times New Roman"/>
                <w:sz w:val="24"/>
                <w:szCs w:val="24"/>
              </w:rPr>
            </w:pPr>
          </w:p>
          <w:p w:rsidR="00F5120F" w:rsidRPr="00E9786A" w:rsidRDefault="00F5120F" w:rsidP="00F5120F">
            <w:pPr>
              <w:pStyle w:val="12"/>
              <w:spacing w:line="240" w:lineRule="auto"/>
              <w:ind w:firstLine="709"/>
              <w:jc w:val="both"/>
              <w:rPr>
                <w:rFonts w:ascii="Times New Roman" w:hAnsi="Times New Roman" w:cs="Times New Roman"/>
                <w:sz w:val="24"/>
                <w:szCs w:val="24"/>
              </w:rPr>
            </w:pPr>
          </w:p>
          <w:p w:rsidR="00F5120F" w:rsidRPr="00E9786A" w:rsidRDefault="00F5120F" w:rsidP="00F5120F">
            <w:pPr>
              <w:pStyle w:val="12"/>
              <w:spacing w:line="240" w:lineRule="auto"/>
              <w:ind w:firstLine="709"/>
              <w:jc w:val="both"/>
              <w:rPr>
                <w:rFonts w:ascii="Times New Roman" w:hAnsi="Times New Roman" w:cs="Times New Roman"/>
                <w:sz w:val="24"/>
                <w:szCs w:val="24"/>
              </w:rPr>
            </w:pPr>
            <w:r w:rsidRPr="00E9786A">
              <w:rPr>
                <w:rFonts w:ascii="Times New Roman" w:hAnsi="Times New Roman" w:cs="Times New Roman"/>
                <w:sz w:val="24"/>
                <w:szCs w:val="24"/>
              </w:rPr>
              <w:t xml:space="preserve">________________ </w:t>
            </w:r>
          </w:p>
          <w:p w:rsidR="00F5120F" w:rsidRPr="00E9786A" w:rsidRDefault="00F5120F" w:rsidP="00F5120F">
            <w:pPr>
              <w:pStyle w:val="12"/>
              <w:spacing w:line="240" w:lineRule="auto"/>
              <w:ind w:firstLine="709"/>
              <w:jc w:val="both"/>
              <w:rPr>
                <w:rFonts w:ascii="Times New Roman" w:hAnsi="Times New Roman" w:cs="Times New Roman"/>
              </w:rPr>
            </w:pPr>
            <w:r w:rsidRPr="00E9786A">
              <w:rPr>
                <w:rFonts w:ascii="Times New Roman" w:hAnsi="Times New Roman" w:cs="Times New Roman"/>
              </w:rPr>
              <w:t>М.П.</w:t>
            </w:r>
          </w:p>
        </w:tc>
        <w:tc>
          <w:tcPr>
            <w:tcW w:w="386" w:type="dxa"/>
            <w:tcBorders>
              <w:top w:val="nil"/>
              <w:left w:val="nil"/>
              <w:bottom w:val="nil"/>
              <w:right w:val="nil"/>
            </w:tcBorders>
          </w:tcPr>
          <w:p w:rsidR="00F5120F" w:rsidRPr="00F5120F" w:rsidRDefault="00F5120F" w:rsidP="00F5120F">
            <w:pPr>
              <w:pStyle w:val="12"/>
              <w:spacing w:line="240" w:lineRule="auto"/>
              <w:ind w:firstLine="709"/>
              <w:jc w:val="both"/>
              <w:rPr>
                <w:rFonts w:ascii="Times New Roman" w:hAnsi="Times New Roman" w:cs="Times New Roman"/>
                <w:sz w:val="24"/>
                <w:szCs w:val="24"/>
              </w:rPr>
            </w:pPr>
          </w:p>
        </w:tc>
        <w:tc>
          <w:tcPr>
            <w:tcW w:w="4966" w:type="dxa"/>
            <w:tcBorders>
              <w:top w:val="nil"/>
              <w:left w:val="nil"/>
              <w:bottom w:val="nil"/>
              <w:right w:val="nil"/>
            </w:tcBorders>
          </w:tcPr>
          <w:p w:rsidR="00F5120F" w:rsidRPr="00F5120F" w:rsidRDefault="00F5120F" w:rsidP="00F5120F">
            <w:pPr>
              <w:spacing w:after="0" w:line="240" w:lineRule="auto"/>
              <w:ind w:firstLine="709"/>
              <w:jc w:val="center"/>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            ФО-П (ТОВ)</w:t>
            </w: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p>
          <w:p w:rsidR="00F5120F" w:rsidRPr="00F5120F" w:rsidRDefault="00F5120F" w:rsidP="00F5120F">
            <w:pPr>
              <w:spacing w:after="0" w:line="240" w:lineRule="auto"/>
              <w:ind w:firstLine="709"/>
              <w:jc w:val="both"/>
              <w:rPr>
                <w:rFonts w:ascii="Times New Roman" w:hAnsi="Times New Roman" w:cs="Times New Roman"/>
              </w:rPr>
            </w:pPr>
            <w:r w:rsidRPr="00F5120F">
              <w:rPr>
                <w:rFonts w:ascii="Times New Roman" w:hAnsi="Times New Roman" w:cs="Times New Roman"/>
              </w:rPr>
              <w:t xml:space="preserve">________________     </w:t>
            </w:r>
          </w:p>
          <w:p w:rsidR="00F5120F" w:rsidRPr="00F5120F" w:rsidRDefault="00F5120F" w:rsidP="00F5120F">
            <w:pPr>
              <w:spacing w:after="0" w:line="240" w:lineRule="auto"/>
              <w:ind w:firstLine="709"/>
              <w:jc w:val="both"/>
              <w:rPr>
                <w:rFonts w:ascii="Times New Roman" w:hAnsi="Times New Roman" w:cs="Times New Roman"/>
                <w:u w:val="single"/>
              </w:rPr>
            </w:pPr>
            <w:r w:rsidRPr="00F5120F">
              <w:rPr>
                <w:rFonts w:ascii="Times New Roman" w:hAnsi="Times New Roman" w:cs="Times New Roman"/>
              </w:rPr>
              <w:t>М.П.</w:t>
            </w:r>
          </w:p>
        </w:tc>
      </w:tr>
    </w:tbl>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tabs>
          <w:tab w:val="left" w:pos="1260"/>
        </w:tabs>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p>
    <w:p w:rsidR="00F5120F" w:rsidRPr="00F5120F" w:rsidRDefault="00F5120F" w:rsidP="00F5120F">
      <w:pPr>
        <w:spacing w:after="0" w:line="240" w:lineRule="auto"/>
        <w:rPr>
          <w:rFonts w:ascii="Times New Roman" w:eastAsia="Calibri" w:hAnsi="Times New Roman" w:cs="Times New Roman"/>
          <w:sz w:val="28"/>
          <w:szCs w:val="28"/>
        </w:rPr>
      </w:pPr>
      <w:r w:rsidRPr="00F5120F">
        <w:rPr>
          <w:rFonts w:ascii="Times New Roman" w:eastAsia="Calibri" w:hAnsi="Times New Roman" w:cs="Times New Roman"/>
          <w:sz w:val="28"/>
          <w:szCs w:val="28"/>
        </w:rPr>
        <w:t xml:space="preserve"> </w:t>
      </w:r>
    </w:p>
    <w:p w:rsidR="00DE1C01" w:rsidRPr="00F5120F" w:rsidRDefault="00DE1C01" w:rsidP="00F5120F">
      <w:pPr>
        <w:spacing w:after="0" w:line="240" w:lineRule="auto"/>
        <w:rPr>
          <w:rFonts w:ascii="Times New Roman" w:hAnsi="Times New Roman" w:cs="Times New Roman"/>
          <w:lang w:eastAsia="ru-RU"/>
        </w:rPr>
      </w:pPr>
    </w:p>
    <w:p w:rsidR="00DE1C01" w:rsidRPr="00F5120F" w:rsidRDefault="00DE1C01" w:rsidP="00F5120F">
      <w:pPr>
        <w:spacing w:after="0" w:line="240" w:lineRule="auto"/>
        <w:rPr>
          <w:rFonts w:ascii="Times New Roman" w:hAnsi="Times New Roman" w:cs="Times New Roman"/>
          <w:lang w:eastAsia="ru-RU"/>
        </w:rPr>
      </w:pPr>
    </w:p>
    <w:p w:rsidR="00E240FD" w:rsidRPr="00F5120F" w:rsidRDefault="00E240FD" w:rsidP="00F5120F">
      <w:pPr>
        <w:pStyle w:val="a5"/>
        <w:spacing w:before="0" w:beforeAutospacing="0" w:after="0" w:afterAutospacing="0"/>
        <w:ind w:firstLine="709"/>
        <w:jc w:val="center"/>
        <w:rPr>
          <w:sz w:val="28"/>
          <w:szCs w:val="28"/>
          <w:lang w:val="uk-UA"/>
        </w:rPr>
      </w:pPr>
    </w:p>
    <w:p w:rsidR="00373400" w:rsidRPr="00F5120F" w:rsidRDefault="00373400" w:rsidP="00F5120F">
      <w:pPr>
        <w:spacing w:after="0" w:line="240" w:lineRule="auto"/>
        <w:ind w:firstLine="709"/>
        <w:jc w:val="both"/>
        <w:rPr>
          <w:rFonts w:ascii="Times New Roman" w:hAnsi="Times New Roman" w:cs="Times New Roman"/>
          <w:bCs/>
          <w:sz w:val="16"/>
          <w:szCs w:val="16"/>
          <w:lang w:eastAsia="uk-UA"/>
        </w:rPr>
      </w:pPr>
      <w:bookmarkStart w:id="29" w:name="n11811"/>
      <w:bookmarkStart w:id="30" w:name="n11807"/>
      <w:bookmarkStart w:id="31" w:name="n14369"/>
      <w:bookmarkEnd w:id="29"/>
      <w:bookmarkEnd w:id="30"/>
      <w:bookmarkEnd w:id="31"/>
    </w:p>
    <w:sectPr w:rsidR="00373400" w:rsidRPr="00F5120F" w:rsidSect="006D295A">
      <w:pgSz w:w="11906" w:h="16838"/>
      <w:pgMar w:top="1134" w:right="567"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0F7A" w:rsidRDefault="00A30F7A" w:rsidP="0053108D">
      <w:pPr>
        <w:spacing w:after="0" w:line="240" w:lineRule="auto"/>
      </w:pPr>
      <w:r>
        <w:separator/>
      </w:r>
    </w:p>
  </w:endnote>
  <w:endnote w:type="continuationSeparator" w:id="0">
    <w:p w:rsidR="00A30F7A" w:rsidRDefault="00A30F7A" w:rsidP="00531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tiqua">
    <w:altName w:val="Corbel"/>
    <w:charset w:val="00"/>
    <w:family w:val="swiss"/>
    <w:pitch w:val="variable"/>
    <w:sig w:usb0="00000001"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0F7A" w:rsidRDefault="00A30F7A" w:rsidP="0053108D">
      <w:pPr>
        <w:spacing w:after="0" w:line="240" w:lineRule="auto"/>
      </w:pPr>
      <w:r>
        <w:separator/>
      </w:r>
    </w:p>
  </w:footnote>
  <w:footnote w:type="continuationSeparator" w:id="0">
    <w:p w:rsidR="00A30F7A" w:rsidRDefault="00A30F7A" w:rsidP="005310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FC5DD9"/>
    <w:multiLevelType w:val="multilevel"/>
    <w:tmpl w:val="3CB8B004"/>
    <w:lvl w:ilvl="0">
      <w:start w:val="3"/>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145A6D34"/>
    <w:multiLevelType w:val="hybridMultilevel"/>
    <w:tmpl w:val="A7A25AA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3A9408F7"/>
    <w:multiLevelType w:val="hybridMultilevel"/>
    <w:tmpl w:val="DB48D274"/>
    <w:lvl w:ilvl="0" w:tplc="50F6850E">
      <w:start w:val="17"/>
      <w:numFmt w:val="bullet"/>
      <w:lvlText w:val="-"/>
      <w:lvlJc w:val="left"/>
      <w:pPr>
        <w:ind w:left="810" w:hanging="360"/>
      </w:pPr>
      <w:rPr>
        <w:rFonts w:ascii="Times New Roman" w:eastAsia="Times New Roman" w:hAnsi="Times New Roman" w:cs="Times New Roman" w:hint="default"/>
      </w:rPr>
    </w:lvl>
    <w:lvl w:ilvl="1" w:tplc="04220003" w:tentative="1">
      <w:start w:val="1"/>
      <w:numFmt w:val="bullet"/>
      <w:lvlText w:val="o"/>
      <w:lvlJc w:val="left"/>
      <w:pPr>
        <w:ind w:left="1530" w:hanging="360"/>
      </w:pPr>
      <w:rPr>
        <w:rFonts w:ascii="Courier New" w:hAnsi="Courier New" w:cs="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cs="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cs="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3" w15:restartNumberingAfterBreak="0">
    <w:nsid w:val="4EBC35B3"/>
    <w:multiLevelType w:val="multilevel"/>
    <w:tmpl w:val="F1EC8C82"/>
    <w:lvl w:ilvl="0">
      <w:start w:val="3"/>
      <w:numFmt w:val="decimal"/>
      <w:lvlText w:val="%1."/>
      <w:lvlJc w:val="left"/>
      <w:pPr>
        <w:ind w:left="1211" w:hanging="360"/>
      </w:pPr>
      <w:rPr>
        <w:rFonts w:hint="default"/>
        <w:sz w:val="28"/>
      </w:rPr>
    </w:lvl>
    <w:lvl w:ilvl="1">
      <w:start w:val="1"/>
      <w:numFmt w:val="decimal"/>
      <w:isLgl/>
      <w:lvlText w:val="%1.%2."/>
      <w:lvlJc w:val="left"/>
      <w:pPr>
        <w:ind w:left="1661" w:hanging="450"/>
      </w:pPr>
      <w:rPr>
        <w:rFonts w:hint="default"/>
        <w:sz w:val="28"/>
      </w:rPr>
    </w:lvl>
    <w:lvl w:ilvl="2">
      <w:start w:val="1"/>
      <w:numFmt w:val="decimal"/>
      <w:isLgl/>
      <w:lvlText w:val="%1.%2.%3."/>
      <w:lvlJc w:val="left"/>
      <w:pPr>
        <w:ind w:left="2021" w:hanging="450"/>
      </w:pPr>
      <w:rPr>
        <w:rFonts w:hint="default"/>
        <w:sz w:val="28"/>
      </w:rPr>
    </w:lvl>
    <w:lvl w:ilvl="3">
      <w:start w:val="1"/>
      <w:numFmt w:val="decimal"/>
      <w:isLgl/>
      <w:lvlText w:val="%1.%2.%3.%4."/>
      <w:lvlJc w:val="left"/>
      <w:pPr>
        <w:ind w:left="2651" w:hanging="720"/>
      </w:pPr>
      <w:rPr>
        <w:rFonts w:hint="default"/>
        <w:sz w:val="28"/>
      </w:rPr>
    </w:lvl>
    <w:lvl w:ilvl="4">
      <w:start w:val="1"/>
      <w:numFmt w:val="decimal"/>
      <w:isLgl/>
      <w:lvlText w:val="%1.%2.%3.%4.%5."/>
      <w:lvlJc w:val="left"/>
      <w:pPr>
        <w:ind w:left="3011" w:hanging="720"/>
      </w:pPr>
      <w:rPr>
        <w:rFonts w:hint="default"/>
        <w:sz w:val="28"/>
      </w:rPr>
    </w:lvl>
    <w:lvl w:ilvl="5">
      <w:start w:val="1"/>
      <w:numFmt w:val="decimal"/>
      <w:isLgl/>
      <w:lvlText w:val="%1.%2.%3.%4.%5.%6."/>
      <w:lvlJc w:val="left"/>
      <w:pPr>
        <w:ind w:left="3371" w:hanging="720"/>
      </w:pPr>
      <w:rPr>
        <w:rFonts w:hint="default"/>
        <w:sz w:val="28"/>
      </w:rPr>
    </w:lvl>
    <w:lvl w:ilvl="6">
      <w:start w:val="1"/>
      <w:numFmt w:val="decimal"/>
      <w:isLgl/>
      <w:lvlText w:val="%1.%2.%3.%4.%5.%6.%7."/>
      <w:lvlJc w:val="left"/>
      <w:pPr>
        <w:ind w:left="4091" w:hanging="1080"/>
      </w:pPr>
      <w:rPr>
        <w:rFonts w:hint="default"/>
        <w:sz w:val="28"/>
      </w:rPr>
    </w:lvl>
    <w:lvl w:ilvl="7">
      <w:start w:val="1"/>
      <w:numFmt w:val="decimal"/>
      <w:isLgl/>
      <w:lvlText w:val="%1.%2.%3.%4.%5.%6.%7.%8."/>
      <w:lvlJc w:val="left"/>
      <w:pPr>
        <w:ind w:left="4451" w:hanging="1080"/>
      </w:pPr>
      <w:rPr>
        <w:rFonts w:hint="default"/>
        <w:sz w:val="28"/>
      </w:rPr>
    </w:lvl>
    <w:lvl w:ilvl="8">
      <w:start w:val="1"/>
      <w:numFmt w:val="decimal"/>
      <w:isLgl/>
      <w:lvlText w:val="%1.%2.%3.%4.%5.%6.%7.%8.%9."/>
      <w:lvlJc w:val="left"/>
      <w:pPr>
        <w:ind w:left="4811" w:hanging="1080"/>
      </w:pPr>
      <w:rPr>
        <w:rFonts w:hint="default"/>
        <w:sz w:val="28"/>
      </w:rPr>
    </w:lvl>
  </w:abstractNum>
  <w:abstractNum w:abstractNumId="4" w15:restartNumberingAfterBreak="0">
    <w:nsid w:val="671F561D"/>
    <w:multiLevelType w:val="hybridMultilevel"/>
    <w:tmpl w:val="BEE88198"/>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11451"/>
    <w:rsid w:val="00004858"/>
    <w:rsid w:val="000261A4"/>
    <w:rsid w:val="00032337"/>
    <w:rsid w:val="00032EE8"/>
    <w:rsid w:val="00040CC4"/>
    <w:rsid w:val="00040E34"/>
    <w:rsid w:val="00041E36"/>
    <w:rsid w:val="000504DA"/>
    <w:rsid w:val="0006052E"/>
    <w:rsid w:val="0006085B"/>
    <w:rsid w:val="000736F7"/>
    <w:rsid w:val="0008208C"/>
    <w:rsid w:val="000846FB"/>
    <w:rsid w:val="000A03F5"/>
    <w:rsid w:val="000A3916"/>
    <w:rsid w:val="000B111D"/>
    <w:rsid w:val="000B17DE"/>
    <w:rsid w:val="000D043F"/>
    <w:rsid w:val="000D25F1"/>
    <w:rsid w:val="000D5768"/>
    <w:rsid w:val="000E3F2B"/>
    <w:rsid w:val="000F6DA0"/>
    <w:rsid w:val="000F7291"/>
    <w:rsid w:val="00116C8B"/>
    <w:rsid w:val="00117F72"/>
    <w:rsid w:val="00122EB9"/>
    <w:rsid w:val="00131CCF"/>
    <w:rsid w:val="001328C1"/>
    <w:rsid w:val="00133114"/>
    <w:rsid w:val="00134143"/>
    <w:rsid w:val="0013559C"/>
    <w:rsid w:val="00146A90"/>
    <w:rsid w:val="0015117C"/>
    <w:rsid w:val="00153E05"/>
    <w:rsid w:val="001541B1"/>
    <w:rsid w:val="00164534"/>
    <w:rsid w:val="00185536"/>
    <w:rsid w:val="001944B8"/>
    <w:rsid w:val="00194AC3"/>
    <w:rsid w:val="0019521F"/>
    <w:rsid w:val="00196C8E"/>
    <w:rsid w:val="001B3313"/>
    <w:rsid w:val="001B3AD5"/>
    <w:rsid w:val="001E5A27"/>
    <w:rsid w:val="001F0DE8"/>
    <w:rsid w:val="001F48C8"/>
    <w:rsid w:val="00201907"/>
    <w:rsid w:val="00206FA2"/>
    <w:rsid w:val="002169B1"/>
    <w:rsid w:val="002245C8"/>
    <w:rsid w:val="00227784"/>
    <w:rsid w:val="00227E81"/>
    <w:rsid w:val="002365CE"/>
    <w:rsid w:val="00253BEB"/>
    <w:rsid w:val="00262645"/>
    <w:rsid w:val="00271F32"/>
    <w:rsid w:val="002A27CF"/>
    <w:rsid w:val="002A44AA"/>
    <w:rsid w:val="002B7764"/>
    <w:rsid w:val="002C08EB"/>
    <w:rsid w:val="002D3199"/>
    <w:rsid w:val="002E5C22"/>
    <w:rsid w:val="002E6137"/>
    <w:rsid w:val="002F2887"/>
    <w:rsid w:val="002F3E7E"/>
    <w:rsid w:val="00303525"/>
    <w:rsid w:val="00304830"/>
    <w:rsid w:val="003125CA"/>
    <w:rsid w:val="00331DEF"/>
    <w:rsid w:val="003341AF"/>
    <w:rsid w:val="00334910"/>
    <w:rsid w:val="00336050"/>
    <w:rsid w:val="003564C1"/>
    <w:rsid w:val="00360588"/>
    <w:rsid w:val="003714E5"/>
    <w:rsid w:val="00373113"/>
    <w:rsid w:val="00373400"/>
    <w:rsid w:val="00384E17"/>
    <w:rsid w:val="0039277E"/>
    <w:rsid w:val="003927A1"/>
    <w:rsid w:val="003A0A44"/>
    <w:rsid w:val="003A480A"/>
    <w:rsid w:val="003B285D"/>
    <w:rsid w:val="003C390D"/>
    <w:rsid w:val="003D11DF"/>
    <w:rsid w:val="003D403D"/>
    <w:rsid w:val="003E4A8B"/>
    <w:rsid w:val="003F0B11"/>
    <w:rsid w:val="003F2CAC"/>
    <w:rsid w:val="003F6F78"/>
    <w:rsid w:val="004042C7"/>
    <w:rsid w:val="00404B4B"/>
    <w:rsid w:val="00406542"/>
    <w:rsid w:val="00415409"/>
    <w:rsid w:val="00420592"/>
    <w:rsid w:val="0042189E"/>
    <w:rsid w:val="00435124"/>
    <w:rsid w:val="00437407"/>
    <w:rsid w:val="00443339"/>
    <w:rsid w:val="004450EC"/>
    <w:rsid w:val="00455409"/>
    <w:rsid w:val="004562D3"/>
    <w:rsid w:val="00467BEA"/>
    <w:rsid w:val="004805A8"/>
    <w:rsid w:val="00486147"/>
    <w:rsid w:val="00495137"/>
    <w:rsid w:val="004A034B"/>
    <w:rsid w:val="004A6254"/>
    <w:rsid w:val="004A667C"/>
    <w:rsid w:val="004B0279"/>
    <w:rsid w:val="004B1801"/>
    <w:rsid w:val="004B4C92"/>
    <w:rsid w:val="004E3414"/>
    <w:rsid w:val="004E35F0"/>
    <w:rsid w:val="004E60D0"/>
    <w:rsid w:val="004F5A01"/>
    <w:rsid w:val="00507F4E"/>
    <w:rsid w:val="00510E87"/>
    <w:rsid w:val="005252ED"/>
    <w:rsid w:val="00526D98"/>
    <w:rsid w:val="0053108D"/>
    <w:rsid w:val="005366B7"/>
    <w:rsid w:val="00564D22"/>
    <w:rsid w:val="00565360"/>
    <w:rsid w:val="00571FF3"/>
    <w:rsid w:val="0057366D"/>
    <w:rsid w:val="00582E31"/>
    <w:rsid w:val="00591720"/>
    <w:rsid w:val="005A3C4A"/>
    <w:rsid w:val="005B6F43"/>
    <w:rsid w:val="005C21ED"/>
    <w:rsid w:val="005C3EDC"/>
    <w:rsid w:val="005C7EC7"/>
    <w:rsid w:val="005D27DA"/>
    <w:rsid w:val="005F23D8"/>
    <w:rsid w:val="00611451"/>
    <w:rsid w:val="00611E6A"/>
    <w:rsid w:val="00625D78"/>
    <w:rsid w:val="006368E3"/>
    <w:rsid w:val="00636C97"/>
    <w:rsid w:val="00637439"/>
    <w:rsid w:val="00661623"/>
    <w:rsid w:val="006617CC"/>
    <w:rsid w:val="00664E5C"/>
    <w:rsid w:val="006733CE"/>
    <w:rsid w:val="00675425"/>
    <w:rsid w:val="006C04CC"/>
    <w:rsid w:val="006C0ACD"/>
    <w:rsid w:val="006C2029"/>
    <w:rsid w:val="006D0FE6"/>
    <w:rsid w:val="006D295A"/>
    <w:rsid w:val="006D5C5F"/>
    <w:rsid w:val="006D6D35"/>
    <w:rsid w:val="00705D0C"/>
    <w:rsid w:val="00721B83"/>
    <w:rsid w:val="00723CAD"/>
    <w:rsid w:val="0072688F"/>
    <w:rsid w:val="00726A11"/>
    <w:rsid w:val="007342D8"/>
    <w:rsid w:val="0074372A"/>
    <w:rsid w:val="00750682"/>
    <w:rsid w:val="00756BC7"/>
    <w:rsid w:val="00767306"/>
    <w:rsid w:val="00770D31"/>
    <w:rsid w:val="00787E7B"/>
    <w:rsid w:val="00796832"/>
    <w:rsid w:val="007A70DB"/>
    <w:rsid w:val="007B434F"/>
    <w:rsid w:val="007B500A"/>
    <w:rsid w:val="007C2471"/>
    <w:rsid w:val="007D2A52"/>
    <w:rsid w:val="007D38A9"/>
    <w:rsid w:val="007E5FDD"/>
    <w:rsid w:val="007E7955"/>
    <w:rsid w:val="007F35BB"/>
    <w:rsid w:val="007F5473"/>
    <w:rsid w:val="008119B2"/>
    <w:rsid w:val="008123FE"/>
    <w:rsid w:val="0081457D"/>
    <w:rsid w:val="00825927"/>
    <w:rsid w:val="00852CB7"/>
    <w:rsid w:val="00865494"/>
    <w:rsid w:val="00881794"/>
    <w:rsid w:val="008A0407"/>
    <w:rsid w:val="008A5B34"/>
    <w:rsid w:val="008C26BB"/>
    <w:rsid w:val="008D1A5E"/>
    <w:rsid w:val="008D6EE9"/>
    <w:rsid w:val="008E1A87"/>
    <w:rsid w:val="008E30A3"/>
    <w:rsid w:val="008E7F99"/>
    <w:rsid w:val="008F0137"/>
    <w:rsid w:val="008F0D90"/>
    <w:rsid w:val="008F3194"/>
    <w:rsid w:val="008F31EA"/>
    <w:rsid w:val="00922F44"/>
    <w:rsid w:val="00940F3E"/>
    <w:rsid w:val="00942ECC"/>
    <w:rsid w:val="00947DD8"/>
    <w:rsid w:val="0095321C"/>
    <w:rsid w:val="00962128"/>
    <w:rsid w:val="00964348"/>
    <w:rsid w:val="009704D7"/>
    <w:rsid w:val="0098165A"/>
    <w:rsid w:val="00981972"/>
    <w:rsid w:val="009840C6"/>
    <w:rsid w:val="00985CD1"/>
    <w:rsid w:val="00985DC8"/>
    <w:rsid w:val="00993F2B"/>
    <w:rsid w:val="009A5032"/>
    <w:rsid w:val="009B49EB"/>
    <w:rsid w:val="009C0D96"/>
    <w:rsid w:val="009C2018"/>
    <w:rsid w:val="009C370C"/>
    <w:rsid w:val="009C37BE"/>
    <w:rsid w:val="009D158B"/>
    <w:rsid w:val="009D1785"/>
    <w:rsid w:val="009D7C4C"/>
    <w:rsid w:val="009E5BD4"/>
    <w:rsid w:val="009F288E"/>
    <w:rsid w:val="00A00A0A"/>
    <w:rsid w:val="00A053A6"/>
    <w:rsid w:val="00A07CFE"/>
    <w:rsid w:val="00A127D3"/>
    <w:rsid w:val="00A12824"/>
    <w:rsid w:val="00A20A7D"/>
    <w:rsid w:val="00A24A6A"/>
    <w:rsid w:val="00A25CE5"/>
    <w:rsid w:val="00A30EA5"/>
    <w:rsid w:val="00A30F7A"/>
    <w:rsid w:val="00A3486A"/>
    <w:rsid w:val="00A73149"/>
    <w:rsid w:val="00A732A5"/>
    <w:rsid w:val="00A777E5"/>
    <w:rsid w:val="00A85190"/>
    <w:rsid w:val="00A97736"/>
    <w:rsid w:val="00AA5299"/>
    <w:rsid w:val="00AA6A86"/>
    <w:rsid w:val="00AB2DFC"/>
    <w:rsid w:val="00AB369E"/>
    <w:rsid w:val="00AD247A"/>
    <w:rsid w:val="00AD2C64"/>
    <w:rsid w:val="00AD2E75"/>
    <w:rsid w:val="00AD4DCA"/>
    <w:rsid w:val="00AE0151"/>
    <w:rsid w:val="00AE2C3D"/>
    <w:rsid w:val="00AF3426"/>
    <w:rsid w:val="00AF6AC0"/>
    <w:rsid w:val="00B17A7E"/>
    <w:rsid w:val="00B21FD4"/>
    <w:rsid w:val="00B3264A"/>
    <w:rsid w:val="00B33A10"/>
    <w:rsid w:val="00B37D3D"/>
    <w:rsid w:val="00B40509"/>
    <w:rsid w:val="00B42149"/>
    <w:rsid w:val="00B50B4F"/>
    <w:rsid w:val="00B53149"/>
    <w:rsid w:val="00B63ED0"/>
    <w:rsid w:val="00B6645F"/>
    <w:rsid w:val="00B67536"/>
    <w:rsid w:val="00B67F42"/>
    <w:rsid w:val="00B81E01"/>
    <w:rsid w:val="00B8641D"/>
    <w:rsid w:val="00B9307E"/>
    <w:rsid w:val="00BA177B"/>
    <w:rsid w:val="00BA7791"/>
    <w:rsid w:val="00BB6BF7"/>
    <w:rsid w:val="00BD3D60"/>
    <w:rsid w:val="00BD4ADE"/>
    <w:rsid w:val="00BE04F5"/>
    <w:rsid w:val="00BE50F4"/>
    <w:rsid w:val="00BF39B2"/>
    <w:rsid w:val="00BF39E4"/>
    <w:rsid w:val="00C051F6"/>
    <w:rsid w:val="00C0575D"/>
    <w:rsid w:val="00C327FA"/>
    <w:rsid w:val="00C425DE"/>
    <w:rsid w:val="00C448CE"/>
    <w:rsid w:val="00C44E13"/>
    <w:rsid w:val="00C57862"/>
    <w:rsid w:val="00C90BDA"/>
    <w:rsid w:val="00CA0896"/>
    <w:rsid w:val="00CA232D"/>
    <w:rsid w:val="00CA2E48"/>
    <w:rsid w:val="00CB0F97"/>
    <w:rsid w:val="00CB3DC4"/>
    <w:rsid w:val="00CC40B5"/>
    <w:rsid w:val="00CE5221"/>
    <w:rsid w:val="00CF3AA8"/>
    <w:rsid w:val="00D0484B"/>
    <w:rsid w:val="00D05FC1"/>
    <w:rsid w:val="00D100C4"/>
    <w:rsid w:val="00D10C00"/>
    <w:rsid w:val="00D13164"/>
    <w:rsid w:val="00D30EF7"/>
    <w:rsid w:val="00D37E8F"/>
    <w:rsid w:val="00D40F6E"/>
    <w:rsid w:val="00D44A6E"/>
    <w:rsid w:val="00D5289E"/>
    <w:rsid w:val="00D62502"/>
    <w:rsid w:val="00D659D2"/>
    <w:rsid w:val="00D73A5E"/>
    <w:rsid w:val="00D84AFC"/>
    <w:rsid w:val="00D86DB5"/>
    <w:rsid w:val="00D928B3"/>
    <w:rsid w:val="00DA23D2"/>
    <w:rsid w:val="00DB1F9D"/>
    <w:rsid w:val="00DB2DFA"/>
    <w:rsid w:val="00DE1C01"/>
    <w:rsid w:val="00DE40BE"/>
    <w:rsid w:val="00DE4BFB"/>
    <w:rsid w:val="00DF1823"/>
    <w:rsid w:val="00E012A3"/>
    <w:rsid w:val="00E02D9A"/>
    <w:rsid w:val="00E069A0"/>
    <w:rsid w:val="00E139D1"/>
    <w:rsid w:val="00E155A6"/>
    <w:rsid w:val="00E240FD"/>
    <w:rsid w:val="00E25270"/>
    <w:rsid w:val="00E25BBE"/>
    <w:rsid w:val="00E26672"/>
    <w:rsid w:val="00E26DE5"/>
    <w:rsid w:val="00E41D66"/>
    <w:rsid w:val="00E45B4F"/>
    <w:rsid w:val="00E5322A"/>
    <w:rsid w:val="00E54B58"/>
    <w:rsid w:val="00E77AED"/>
    <w:rsid w:val="00E82DB7"/>
    <w:rsid w:val="00E875BC"/>
    <w:rsid w:val="00E976B9"/>
    <w:rsid w:val="00E9786A"/>
    <w:rsid w:val="00EA7D04"/>
    <w:rsid w:val="00EB69C0"/>
    <w:rsid w:val="00EC3849"/>
    <w:rsid w:val="00ED4BB8"/>
    <w:rsid w:val="00ED690B"/>
    <w:rsid w:val="00EE08E9"/>
    <w:rsid w:val="00EE1CBF"/>
    <w:rsid w:val="00EE3A6F"/>
    <w:rsid w:val="00EE3FE7"/>
    <w:rsid w:val="00EF31A6"/>
    <w:rsid w:val="00EF6255"/>
    <w:rsid w:val="00F06260"/>
    <w:rsid w:val="00F06E0A"/>
    <w:rsid w:val="00F1234A"/>
    <w:rsid w:val="00F22CF6"/>
    <w:rsid w:val="00F249BA"/>
    <w:rsid w:val="00F33861"/>
    <w:rsid w:val="00F5120F"/>
    <w:rsid w:val="00F515FC"/>
    <w:rsid w:val="00F548E0"/>
    <w:rsid w:val="00F567B6"/>
    <w:rsid w:val="00F64F78"/>
    <w:rsid w:val="00F75DE8"/>
    <w:rsid w:val="00F90C36"/>
    <w:rsid w:val="00FC213E"/>
    <w:rsid w:val="00FD2EE5"/>
    <w:rsid w:val="00FD5B47"/>
    <w:rsid w:val="00FE68BE"/>
    <w:rsid w:val="00FF484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8144513"/>
  <w15:docId w15:val="{9314F897-2A50-41F3-A021-791EFF16D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1451"/>
  </w:style>
  <w:style w:type="paragraph" w:styleId="1">
    <w:name w:val="heading 1"/>
    <w:basedOn w:val="a"/>
    <w:next w:val="a"/>
    <w:link w:val="10"/>
    <w:qFormat/>
    <w:rsid w:val="00E240FD"/>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semiHidden/>
    <w:unhideWhenUsed/>
    <w:qFormat/>
    <w:rsid w:val="00DE1C0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13559C"/>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40FD"/>
    <w:rPr>
      <w:rFonts w:ascii="Arial" w:eastAsia="Times New Roman" w:hAnsi="Arial" w:cs="Arial"/>
      <w:b/>
      <w:bCs/>
      <w:kern w:val="32"/>
      <w:sz w:val="32"/>
      <w:szCs w:val="32"/>
      <w:lang w:eastAsia="ru-RU"/>
    </w:rPr>
  </w:style>
  <w:style w:type="paragraph" w:styleId="a3">
    <w:name w:val="Body Text"/>
    <w:basedOn w:val="a"/>
    <w:link w:val="a4"/>
    <w:rsid w:val="00E240FD"/>
    <w:pPr>
      <w:spacing w:after="0" w:line="240" w:lineRule="auto"/>
    </w:pPr>
    <w:rPr>
      <w:rFonts w:ascii="Times New Roman" w:eastAsia="Times New Roman" w:hAnsi="Times New Roman" w:cs="Times New Roman"/>
      <w:sz w:val="28"/>
      <w:szCs w:val="24"/>
      <w:lang w:eastAsia="ru-RU"/>
    </w:rPr>
  </w:style>
  <w:style w:type="character" w:customStyle="1" w:styleId="a4">
    <w:name w:val="Основной текст Знак"/>
    <w:basedOn w:val="a0"/>
    <w:link w:val="a3"/>
    <w:rsid w:val="00E240FD"/>
    <w:rPr>
      <w:rFonts w:ascii="Times New Roman" w:eastAsia="Times New Roman" w:hAnsi="Times New Roman" w:cs="Times New Roman"/>
      <w:sz w:val="28"/>
      <w:szCs w:val="24"/>
      <w:lang w:eastAsia="ru-RU"/>
    </w:rPr>
  </w:style>
  <w:style w:type="paragraph" w:styleId="a5">
    <w:name w:val="Normal (Web)"/>
    <w:basedOn w:val="a"/>
    <w:uiPriority w:val="99"/>
    <w:rsid w:val="00E240FD"/>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6">
    <w:name w:val="Заголовок Знак"/>
    <w:basedOn w:val="a0"/>
    <w:link w:val="a7"/>
    <w:locked/>
    <w:rsid w:val="00E240FD"/>
    <w:rPr>
      <w:b/>
      <w:bCs/>
      <w:sz w:val="24"/>
      <w:szCs w:val="24"/>
      <w:lang w:eastAsia="ru-RU"/>
    </w:rPr>
  </w:style>
  <w:style w:type="paragraph" w:styleId="a7">
    <w:name w:val="Title"/>
    <w:basedOn w:val="a"/>
    <w:link w:val="a6"/>
    <w:qFormat/>
    <w:rsid w:val="00E240FD"/>
    <w:pPr>
      <w:spacing w:after="0" w:line="240" w:lineRule="auto"/>
      <w:jc w:val="center"/>
    </w:pPr>
    <w:rPr>
      <w:b/>
      <w:bCs/>
      <w:sz w:val="24"/>
      <w:szCs w:val="24"/>
      <w:lang w:eastAsia="ru-RU"/>
    </w:rPr>
  </w:style>
  <w:style w:type="character" w:customStyle="1" w:styleId="11">
    <w:name w:val="Название Знак1"/>
    <w:basedOn w:val="a0"/>
    <w:uiPriority w:val="10"/>
    <w:rsid w:val="00E240FD"/>
    <w:rPr>
      <w:rFonts w:asciiTheme="majorHAnsi" w:eastAsiaTheme="majorEastAsia" w:hAnsiTheme="majorHAnsi" w:cstheme="majorBidi"/>
      <w:color w:val="17365D" w:themeColor="text2" w:themeShade="BF"/>
      <w:spacing w:val="5"/>
      <w:kern w:val="28"/>
      <w:sz w:val="52"/>
      <w:szCs w:val="52"/>
    </w:rPr>
  </w:style>
  <w:style w:type="paragraph" w:customStyle="1" w:styleId="rvps2">
    <w:name w:val="rvps2"/>
    <w:basedOn w:val="a"/>
    <w:rsid w:val="00E240FD"/>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8">
    <w:name w:val="header"/>
    <w:basedOn w:val="a"/>
    <w:link w:val="a9"/>
    <w:uiPriority w:val="99"/>
    <w:semiHidden/>
    <w:unhideWhenUsed/>
    <w:rsid w:val="0053108D"/>
    <w:pPr>
      <w:tabs>
        <w:tab w:val="center" w:pos="4819"/>
        <w:tab w:val="right" w:pos="9639"/>
      </w:tabs>
      <w:spacing w:after="0" w:line="240" w:lineRule="auto"/>
    </w:pPr>
  </w:style>
  <w:style w:type="character" w:customStyle="1" w:styleId="a9">
    <w:name w:val="Верхний колонтитул Знак"/>
    <w:basedOn w:val="a0"/>
    <w:link w:val="a8"/>
    <w:uiPriority w:val="99"/>
    <w:semiHidden/>
    <w:rsid w:val="0053108D"/>
  </w:style>
  <w:style w:type="paragraph" w:styleId="aa">
    <w:name w:val="footer"/>
    <w:basedOn w:val="a"/>
    <w:link w:val="ab"/>
    <w:uiPriority w:val="99"/>
    <w:semiHidden/>
    <w:unhideWhenUsed/>
    <w:rsid w:val="0053108D"/>
    <w:pPr>
      <w:tabs>
        <w:tab w:val="center" w:pos="4819"/>
        <w:tab w:val="right" w:pos="9639"/>
      </w:tabs>
      <w:spacing w:after="0" w:line="240" w:lineRule="auto"/>
    </w:pPr>
  </w:style>
  <w:style w:type="character" w:customStyle="1" w:styleId="ab">
    <w:name w:val="Нижний колонтитул Знак"/>
    <w:basedOn w:val="a0"/>
    <w:link w:val="aa"/>
    <w:uiPriority w:val="99"/>
    <w:semiHidden/>
    <w:rsid w:val="0053108D"/>
  </w:style>
  <w:style w:type="character" w:customStyle="1" w:styleId="rvts46">
    <w:name w:val="rvts46"/>
    <w:basedOn w:val="a0"/>
    <w:rsid w:val="0053108D"/>
  </w:style>
  <w:style w:type="character" w:customStyle="1" w:styleId="apple-converted-space">
    <w:name w:val="apple-converted-space"/>
    <w:basedOn w:val="a0"/>
    <w:rsid w:val="0053108D"/>
  </w:style>
  <w:style w:type="character" w:styleId="ac">
    <w:name w:val="Hyperlink"/>
    <w:basedOn w:val="a0"/>
    <w:unhideWhenUsed/>
    <w:rsid w:val="0053108D"/>
    <w:rPr>
      <w:color w:val="0000FF"/>
      <w:u w:val="single"/>
    </w:rPr>
  </w:style>
  <w:style w:type="character" w:customStyle="1" w:styleId="rvts9">
    <w:name w:val="rvts9"/>
    <w:basedOn w:val="a0"/>
    <w:rsid w:val="00881794"/>
  </w:style>
  <w:style w:type="character" w:customStyle="1" w:styleId="rvts37">
    <w:name w:val="rvts37"/>
    <w:basedOn w:val="a0"/>
    <w:rsid w:val="00881794"/>
  </w:style>
  <w:style w:type="paragraph" w:styleId="ad">
    <w:name w:val="List Paragraph"/>
    <w:basedOn w:val="a"/>
    <w:uiPriority w:val="34"/>
    <w:qFormat/>
    <w:rsid w:val="00CB0F97"/>
    <w:pPr>
      <w:ind w:left="720"/>
      <w:contextualSpacing/>
    </w:pPr>
  </w:style>
  <w:style w:type="character" w:customStyle="1" w:styleId="changes">
    <w:name w:val="changes"/>
    <w:basedOn w:val="a0"/>
    <w:rsid w:val="008E30A3"/>
  </w:style>
  <w:style w:type="paragraph" w:styleId="ae">
    <w:name w:val="No Spacing"/>
    <w:qFormat/>
    <w:rsid w:val="00E069A0"/>
    <w:pPr>
      <w:suppressAutoHyphens/>
      <w:spacing w:after="0" w:line="240" w:lineRule="auto"/>
    </w:pPr>
    <w:rPr>
      <w:rFonts w:ascii="Calibri" w:eastAsia="Calibri" w:hAnsi="Calibri" w:cs="Calibri"/>
      <w:lang w:val="ru-RU" w:eastAsia="zh-CN"/>
    </w:rPr>
  </w:style>
  <w:style w:type="character" w:styleId="af">
    <w:name w:val="FollowedHyperlink"/>
    <w:basedOn w:val="a0"/>
    <w:uiPriority w:val="99"/>
    <w:semiHidden/>
    <w:unhideWhenUsed/>
    <w:rsid w:val="00A777E5"/>
    <w:rPr>
      <w:color w:val="800080" w:themeColor="followedHyperlink"/>
      <w:u w:val="single"/>
    </w:rPr>
  </w:style>
  <w:style w:type="character" w:customStyle="1" w:styleId="20">
    <w:name w:val="Заголовок 2 Знак"/>
    <w:basedOn w:val="a0"/>
    <w:link w:val="2"/>
    <w:uiPriority w:val="9"/>
    <w:semiHidden/>
    <w:rsid w:val="00DE1C01"/>
    <w:rPr>
      <w:rFonts w:asciiTheme="majorHAnsi" w:eastAsiaTheme="majorEastAsia" w:hAnsiTheme="majorHAnsi" w:cstheme="majorBidi"/>
      <w:b/>
      <w:bCs/>
      <w:color w:val="4F81BD" w:themeColor="accent1"/>
      <w:sz w:val="26"/>
      <w:szCs w:val="26"/>
    </w:rPr>
  </w:style>
  <w:style w:type="character" w:styleId="af0">
    <w:name w:val="Strong"/>
    <w:basedOn w:val="a0"/>
    <w:uiPriority w:val="22"/>
    <w:qFormat/>
    <w:rsid w:val="00DE1C01"/>
    <w:rPr>
      <w:b/>
      <w:bCs/>
    </w:rPr>
  </w:style>
  <w:style w:type="character" w:styleId="af1">
    <w:name w:val="Emphasis"/>
    <w:basedOn w:val="a0"/>
    <w:uiPriority w:val="20"/>
    <w:qFormat/>
    <w:rsid w:val="00DE1C01"/>
    <w:rPr>
      <w:i/>
      <w:iCs/>
    </w:rPr>
  </w:style>
  <w:style w:type="paragraph" w:customStyle="1" w:styleId="af2">
    <w:name w:val="Нормальний текст"/>
    <w:basedOn w:val="a"/>
    <w:rsid w:val="00DE1C01"/>
    <w:pPr>
      <w:spacing w:before="120" w:after="0" w:line="240" w:lineRule="auto"/>
      <w:ind w:firstLine="567"/>
    </w:pPr>
    <w:rPr>
      <w:rFonts w:ascii="Antiqua" w:eastAsia="Times New Roman" w:hAnsi="Antiqua" w:cs="Times New Roman"/>
      <w:sz w:val="26"/>
      <w:szCs w:val="20"/>
      <w:lang w:eastAsia="ru-RU"/>
    </w:rPr>
  </w:style>
  <w:style w:type="paragraph" w:customStyle="1" w:styleId="af3">
    <w:name w:val="Назва документа"/>
    <w:basedOn w:val="a"/>
    <w:next w:val="af2"/>
    <w:rsid w:val="00DE1C01"/>
    <w:pPr>
      <w:keepNext/>
      <w:keepLines/>
      <w:spacing w:before="240" w:after="240" w:line="240" w:lineRule="auto"/>
      <w:jc w:val="center"/>
    </w:pPr>
    <w:rPr>
      <w:rFonts w:ascii="Antiqua" w:eastAsia="Times New Roman" w:hAnsi="Antiqua" w:cs="Times New Roman"/>
      <w:b/>
      <w:sz w:val="26"/>
      <w:szCs w:val="20"/>
      <w:lang w:eastAsia="ru-RU"/>
    </w:rPr>
  </w:style>
  <w:style w:type="paragraph" w:customStyle="1" w:styleId="ShapkaDocumentu">
    <w:name w:val="Shapka Documentu"/>
    <w:basedOn w:val="a"/>
    <w:rsid w:val="0015117C"/>
    <w:pPr>
      <w:keepNext/>
      <w:keepLines/>
      <w:spacing w:after="240" w:line="240" w:lineRule="auto"/>
      <w:ind w:left="3969"/>
      <w:jc w:val="center"/>
    </w:pPr>
    <w:rPr>
      <w:rFonts w:ascii="Antiqua" w:eastAsia="Times New Roman" w:hAnsi="Antiqua" w:cs="Times New Roman"/>
      <w:sz w:val="26"/>
      <w:szCs w:val="20"/>
      <w:lang w:eastAsia="ru-RU"/>
    </w:rPr>
  </w:style>
  <w:style w:type="character" w:customStyle="1" w:styleId="30">
    <w:name w:val="Заголовок 3 Знак"/>
    <w:basedOn w:val="a0"/>
    <w:link w:val="3"/>
    <w:uiPriority w:val="9"/>
    <w:rsid w:val="0013559C"/>
    <w:rPr>
      <w:rFonts w:ascii="Times New Roman" w:eastAsia="Times New Roman" w:hAnsi="Times New Roman" w:cs="Times New Roman"/>
      <w:b/>
      <w:bCs/>
      <w:sz w:val="27"/>
      <w:szCs w:val="27"/>
      <w:lang w:eastAsia="uk-UA"/>
    </w:rPr>
  </w:style>
  <w:style w:type="paragraph" w:customStyle="1" w:styleId="tl">
    <w:name w:val="tl"/>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tc">
    <w:name w:val="tc"/>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fs2">
    <w:name w:val="fs2"/>
    <w:basedOn w:val="a0"/>
    <w:rsid w:val="0013559C"/>
  </w:style>
  <w:style w:type="paragraph" w:customStyle="1" w:styleId="tj">
    <w:name w:val="tj"/>
    <w:basedOn w:val="a"/>
    <w:rsid w:val="0013559C"/>
    <w:pPr>
      <w:spacing w:before="100" w:beforeAutospacing="1" w:after="100" w:afterAutospacing="1" w:line="240" w:lineRule="auto"/>
    </w:pPr>
    <w:rPr>
      <w:rFonts w:ascii="Times New Roman" w:eastAsia="Times New Roman" w:hAnsi="Times New Roman" w:cs="Times New Roman"/>
      <w:sz w:val="24"/>
      <w:szCs w:val="24"/>
      <w:lang w:eastAsia="uk-UA"/>
    </w:rPr>
  </w:style>
  <w:style w:type="table" w:styleId="af4">
    <w:name w:val="Table Grid"/>
    <w:basedOn w:val="a1"/>
    <w:uiPriority w:val="59"/>
    <w:rsid w:val="0013559C"/>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Обычный1"/>
    <w:uiPriority w:val="99"/>
    <w:rsid w:val="00F5120F"/>
    <w:pPr>
      <w:spacing w:after="0"/>
    </w:pPr>
    <w:rPr>
      <w:rFonts w:ascii="Arial" w:eastAsia="Times New Roman" w:hAnsi="Arial" w:cs="Arial"/>
      <w:color w:val="000000"/>
      <w:lang w:eastAsia="uk-UA"/>
    </w:rPr>
  </w:style>
  <w:style w:type="paragraph" w:customStyle="1" w:styleId="13">
    <w:name w:val="Обычный1"/>
    <w:uiPriority w:val="99"/>
    <w:rsid w:val="00F5120F"/>
    <w:pPr>
      <w:spacing w:after="0"/>
    </w:pPr>
    <w:rPr>
      <w:rFonts w:ascii="Arial" w:eastAsia="Times New Roman" w:hAnsi="Arial" w:cs="Arial"/>
      <w:color w:val="000000"/>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9274">
      <w:bodyDiv w:val="1"/>
      <w:marLeft w:val="0"/>
      <w:marRight w:val="0"/>
      <w:marTop w:val="0"/>
      <w:marBottom w:val="0"/>
      <w:divBdr>
        <w:top w:val="none" w:sz="0" w:space="0" w:color="auto"/>
        <w:left w:val="none" w:sz="0" w:space="0" w:color="auto"/>
        <w:bottom w:val="none" w:sz="0" w:space="0" w:color="auto"/>
        <w:right w:val="none" w:sz="0" w:space="0" w:color="auto"/>
      </w:divBdr>
    </w:div>
    <w:div w:id="44569046">
      <w:bodyDiv w:val="1"/>
      <w:marLeft w:val="0"/>
      <w:marRight w:val="0"/>
      <w:marTop w:val="0"/>
      <w:marBottom w:val="0"/>
      <w:divBdr>
        <w:top w:val="none" w:sz="0" w:space="0" w:color="auto"/>
        <w:left w:val="none" w:sz="0" w:space="0" w:color="auto"/>
        <w:bottom w:val="none" w:sz="0" w:space="0" w:color="auto"/>
        <w:right w:val="none" w:sz="0" w:space="0" w:color="auto"/>
      </w:divBdr>
    </w:div>
    <w:div w:id="60099442">
      <w:bodyDiv w:val="1"/>
      <w:marLeft w:val="0"/>
      <w:marRight w:val="0"/>
      <w:marTop w:val="0"/>
      <w:marBottom w:val="0"/>
      <w:divBdr>
        <w:top w:val="none" w:sz="0" w:space="0" w:color="auto"/>
        <w:left w:val="none" w:sz="0" w:space="0" w:color="auto"/>
        <w:bottom w:val="none" w:sz="0" w:space="0" w:color="auto"/>
        <w:right w:val="none" w:sz="0" w:space="0" w:color="auto"/>
      </w:divBdr>
    </w:div>
    <w:div w:id="70204189">
      <w:bodyDiv w:val="1"/>
      <w:marLeft w:val="0"/>
      <w:marRight w:val="0"/>
      <w:marTop w:val="0"/>
      <w:marBottom w:val="0"/>
      <w:divBdr>
        <w:top w:val="none" w:sz="0" w:space="0" w:color="auto"/>
        <w:left w:val="none" w:sz="0" w:space="0" w:color="auto"/>
        <w:bottom w:val="none" w:sz="0" w:space="0" w:color="auto"/>
        <w:right w:val="none" w:sz="0" w:space="0" w:color="auto"/>
      </w:divBdr>
    </w:div>
    <w:div w:id="208499556">
      <w:bodyDiv w:val="1"/>
      <w:marLeft w:val="0"/>
      <w:marRight w:val="0"/>
      <w:marTop w:val="0"/>
      <w:marBottom w:val="0"/>
      <w:divBdr>
        <w:top w:val="none" w:sz="0" w:space="0" w:color="auto"/>
        <w:left w:val="none" w:sz="0" w:space="0" w:color="auto"/>
        <w:bottom w:val="none" w:sz="0" w:space="0" w:color="auto"/>
        <w:right w:val="none" w:sz="0" w:space="0" w:color="auto"/>
      </w:divBdr>
    </w:div>
    <w:div w:id="277107669">
      <w:bodyDiv w:val="1"/>
      <w:marLeft w:val="0"/>
      <w:marRight w:val="0"/>
      <w:marTop w:val="0"/>
      <w:marBottom w:val="0"/>
      <w:divBdr>
        <w:top w:val="none" w:sz="0" w:space="0" w:color="auto"/>
        <w:left w:val="none" w:sz="0" w:space="0" w:color="auto"/>
        <w:bottom w:val="none" w:sz="0" w:space="0" w:color="auto"/>
        <w:right w:val="none" w:sz="0" w:space="0" w:color="auto"/>
      </w:divBdr>
    </w:div>
    <w:div w:id="335811413">
      <w:bodyDiv w:val="1"/>
      <w:marLeft w:val="0"/>
      <w:marRight w:val="0"/>
      <w:marTop w:val="0"/>
      <w:marBottom w:val="0"/>
      <w:divBdr>
        <w:top w:val="none" w:sz="0" w:space="0" w:color="auto"/>
        <w:left w:val="none" w:sz="0" w:space="0" w:color="auto"/>
        <w:bottom w:val="none" w:sz="0" w:space="0" w:color="auto"/>
        <w:right w:val="none" w:sz="0" w:space="0" w:color="auto"/>
      </w:divBdr>
    </w:div>
    <w:div w:id="411199003">
      <w:bodyDiv w:val="1"/>
      <w:marLeft w:val="0"/>
      <w:marRight w:val="0"/>
      <w:marTop w:val="0"/>
      <w:marBottom w:val="0"/>
      <w:divBdr>
        <w:top w:val="none" w:sz="0" w:space="0" w:color="auto"/>
        <w:left w:val="none" w:sz="0" w:space="0" w:color="auto"/>
        <w:bottom w:val="none" w:sz="0" w:space="0" w:color="auto"/>
        <w:right w:val="none" w:sz="0" w:space="0" w:color="auto"/>
      </w:divBdr>
    </w:div>
    <w:div w:id="618221622">
      <w:bodyDiv w:val="1"/>
      <w:marLeft w:val="0"/>
      <w:marRight w:val="0"/>
      <w:marTop w:val="0"/>
      <w:marBottom w:val="0"/>
      <w:divBdr>
        <w:top w:val="none" w:sz="0" w:space="0" w:color="auto"/>
        <w:left w:val="none" w:sz="0" w:space="0" w:color="auto"/>
        <w:bottom w:val="none" w:sz="0" w:space="0" w:color="auto"/>
        <w:right w:val="none" w:sz="0" w:space="0" w:color="auto"/>
      </w:divBdr>
    </w:div>
    <w:div w:id="713165627">
      <w:bodyDiv w:val="1"/>
      <w:marLeft w:val="0"/>
      <w:marRight w:val="0"/>
      <w:marTop w:val="0"/>
      <w:marBottom w:val="0"/>
      <w:divBdr>
        <w:top w:val="none" w:sz="0" w:space="0" w:color="auto"/>
        <w:left w:val="none" w:sz="0" w:space="0" w:color="auto"/>
        <w:bottom w:val="none" w:sz="0" w:space="0" w:color="auto"/>
        <w:right w:val="none" w:sz="0" w:space="0" w:color="auto"/>
      </w:divBdr>
    </w:div>
    <w:div w:id="732199125">
      <w:bodyDiv w:val="1"/>
      <w:marLeft w:val="0"/>
      <w:marRight w:val="0"/>
      <w:marTop w:val="0"/>
      <w:marBottom w:val="0"/>
      <w:divBdr>
        <w:top w:val="none" w:sz="0" w:space="0" w:color="auto"/>
        <w:left w:val="none" w:sz="0" w:space="0" w:color="auto"/>
        <w:bottom w:val="none" w:sz="0" w:space="0" w:color="auto"/>
        <w:right w:val="none" w:sz="0" w:space="0" w:color="auto"/>
      </w:divBdr>
    </w:div>
    <w:div w:id="776753510">
      <w:bodyDiv w:val="1"/>
      <w:marLeft w:val="0"/>
      <w:marRight w:val="0"/>
      <w:marTop w:val="0"/>
      <w:marBottom w:val="0"/>
      <w:divBdr>
        <w:top w:val="none" w:sz="0" w:space="0" w:color="auto"/>
        <w:left w:val="none" w:sz="0" w:space="0" w:color="auto"/>
        <w:bottom w:val="none" w:sz="0" w:space="0" w:color="auto"/>
        <w:right w:val="none" w:sz="0" w:space="0" w:color="auto"/>
      </w:divBdr>
    </w:div>
    <w:div w:id="793328869">
      <w:bodyDiv w:val="1"/>
      <w:marLeft w:val="0"/>
      <w:marRight w:val="0"/>
      <w:marTop w:val="0"/>
      <w:marBottom w:val="0"/>
      <w:divBdr>
        <w:top w:val="none" w:sz="0" w:space="0" w:color="auto"/>
        <w:left w:val="none" w:sz="0" w:space="0" w:color="auto"/>
        <w:bottom w:val="none" w:sz="0" w:space="0" w:color="auto"/>
        <w:right w:val="none" w:sz="0" w:space="0" w:color="auto"/>
      </w:divBdr>
    </w:div>
    <w:div w:id="823198864">
      <w:bodyDiv w:val="1"/>
      <w:marLeft w:val="0"/>
      <w:marRight w:val="0"/>
      <w:marTop w:val="0"/>
      <w:marBottom w:val="0"/>
      <w:divBdr>
        <w:top w:val="none" w:sz="0" w:space="0" w:color="auto"/>
        <w:left w:val="none" w:sz="0" w:space="0" w:color="auto"/>
        <w:bottom w:val="none" w:sz="0" w:space="0" w:color="auto"/>
        <w:right w:val="none" w:sz="0" w:space="0" w:color="auto"/>
      </w:divBdr>
    </w:div>
    <w:div w:id="825895557">
      <w:bodyDiv w:val="1"/>
      <w:marLeft w:val="0"/>
      <w:marRight w:val="0"/>
      <w:marTop w:val="0"/>
      <w:marBottom w:val="0"/>
      <w:divBdr>
        <w:top w:val="none" w:sz="0" w:space="0" w:color="auto"/>
        <w:left w:val="none" w:sz="0" w:space="0" w:color="auto"/>
        <w:bottom w:val="none" w:sz="0" w:space="0" w:color="auto"/>
        <w:right w:val="none" w:sz="0" w:space="0" w:color="auto"/>
      </w:divBdr>
    </w:div>
    <w:div w:id="893740444">
      <w:bodyDiv w:val="1"/>
      <w:marLeft w:val="0"/>
      <w:marRight w:val="0"/>
      <w:marTop w:val="0"/>
      <w:marBottom w:val="0"/>
      <w:divBdr>
        <w:top w:val="none" w:sz="0" w:space="0" w:color="auto"/>
        <w:left w:val="none" w:sz="0" w:space="0" w:color="auto"/>
        <w:bottom w:val="none" w:sz="0" w:space="0" w:color="auto"/>
        <w:right w:val="none" w:sz="0" w:space="0" w:color="auto"/>
      </w:divBdr>
    </w:div>
    <w:div w:id="914586640">
      <w:bodyDiv w:val="1"/>
      <w:marLeft w:val="0"/>
      <w:marRight w:val="0"/>
      <w:marTop w:val="0"/>
      <w:marBottom w:val="0"/>
      <w:divBdr>
        <w:top w:val="none" w:sz="0" w:space="0" w:color="auto"/>
        <w:left w:val="none" w:sz="0" w:space="0" w:color="auto"/>
        <w:bottom w:val="none" w:sz="0" w:space="0" w:color="auto"/>
        <w:right w:val="none" w:sz="0" w:space="0" w:color="auto"/>
      </w:divBdr>
    </w:div>
    <w:div w:id="926959985">
      <w:bodyDiv w:val="1"/>
      <w:marLeft w:val="0"/>
      <w:marRight w:val="0"/>
      <w:marTop w:val="0"/>
      <w:marBottom w:val="0"/>
      <w:divBdr>
        <w:top w:val="none" w:sz="0" w:space="0" w:color="auto"/>
        <w:left w:val="none" w:sz="0" w:space="0" w:color="auto"/>
        <w:bottom w:val="none" w:sz="0" w:space="0" w:color="auto"/>
        <w:right w:val="none" w:sz="0" w:space="0" w:color="auto"/>
      </w:divBdr>
    </w:div>
    <w:div w:id="941301839">
      <w:bodyDiv w:val="1"/>
      <w:marLeft w:val="0"/>
      <w:marRight w:val="0"/>
      <w:marTop w:val="0"/>
      <w:marBottom w:val="0"/>
      <w:divBdr>
        <w:top w:val="none" w:sz="0" w:space="0" w:color="auto"/>
        <w:left w:val="none" w:sz="0" w:space="0" w:color="auto"/>
        <w:bottom w:val="none" w:sz="0" w:space="0" w:color="auto"/>
        <w:right w:val="none" w:sz="0" w:space="0" w:color="auto"/>
      </w:divBdr>
    </w:div>
    <w:div w:id="964772712">
      <w:bodyDiv w:val="1"/>
      <w:marLeft w:val="0"/>
      <w:marRight w:val="0"/>
      <w:marTop w:val="0"/>
      <w:marBottom w:val="0"/>
      <w:divBdr>
        <w:top w:val="none" w:sz="0" w:space="0" w:color="auto"/>
        <w:left w:val="none" w:sz="0" w:space="0" w:color="auto"/>
        <w:bottom w:val="none" w:sz="0" w:space="0" w:color="auto"/>
        <w:right w:val="none" w:sz="0" w:space="0" w:color="auto"/>
      </w:divBdr>
    </w:div>
    <w:div w:id="989407744">
      <w:bodyDiv w:val="1"/>
      <w:marLeft w:val="0"/>
      <w:marRight w:val="0"/>
      <w:marTop w:val="0"/>
      <w:marBottom w:val="0"/>
      <w:divBdr>
        <w:top w:val="none" w:sz="0" w:space="0" w:color="auto"/>
        <w:left w:val="none" w:sz="0" w:space="0" w:color="auto"/>
        <w:bottom w:val="none" w:sz="0" w:space="0" w:color="auto"/>
        <w:right w:val="none" w:sz="0" w:space="0" w:color="auto"/>
      </w:divBdr>
    </w:div>
    <w:div w:id="1069763361">
      <w:bodyDiv w:val="1"/>
      <w:marLeft w:val="0"/>
      <w:marRight w:val="0"/>
      <w:marTop w:val="0"/>
      <w:marBottom w:val="0"/>
      <w:divBdr>
        <w:top w:val="none" w:sz="0" w:space="0" w:color="auto"/>
        <w:left w:val="none" w:sz="0" w:space="0" w:color="auto"/>
        <w:bottom w:val="none" w:sz="0" w:space="0" w:color="auto"/>
        <w:right w:val="none" w:sz="0" w:space="0" w:color="auto"/>
      </w:divBdr>
    </w:div>
    <w:div w:id="1101560174">
      <w:bodyDiv w:val="1"/>
      <w:marLeft w:val="0"/>
      <w:marRight w:val="0"/>
      <w:marTop w:val="0"/>
      <w:marBottom w:val="0"/>
      <w:divBdr>
        <w:top w:val="none" w:sz="0" w:space="0" w:color="auto"/>
        <w:left w:val="none" w:sz="0" w:space="0" w:color="auto"/>
        <w:bottom w:val="none" w:sz="0" w:space="0" w:color="auto"/>
        <w:right w:val="none" w:sz="0" w:space="0" w:color="auto"/>
      </w:divBdr>
    </w:div>
    <w:div w:id="1107123105">
      <w:bodyDiv w:val="1"/>
      <w:marLeft w:val="0"/>
      <w:marRight w:val="0"/>
      <w:marTop w:val="0"/>
      <w:marBottom w:val="0"/>
      <w:divBdr>
        <w:top w:val="none" w:sz="0" w:space="0" w:color="auto"/>
        <w:left w:val="none" w:sz="0" w:space="0" w:color="auto"/>
        <w:bottom w:val="none" w:sz="0" w:space="0" w:color="auto"/>
        <w:right w:val="none" w:sz="0" w:space="0" w:color="auto"/>
      </w:divBdr>
    </w:div>
    <w:div w:id="1156263634">
      <w:bodyDiv w:val="1"/>
      <w:marLeft w:val="0"/>
      <w:marRight w:val="0"/>
      <w:marTop w:val="0"/>
      <w:marBottom w:val="0"/>
      <w:divBdr>
        <w:top w:val="none" w:sz="0" w:space="0" w:color="auto"/>
        <w:left w:val="none" w:sz="0" w:space="0" w:color="auto"/>
        <w:bottom w:val="none" w:sz="0" w:space="0" w:color="auto"/>
        <w:right w:val="none" w:sz="0" w:space="0" w:color="auto"/>
      </w:divBdr>
    </w:div>
    <w:div w:id="1207060599">
      <w:bodyDiv w:val="1"/>
      <w:marLeft w:val="0"/>
      <w:marRight w:val="0"/>
      <w:marTop w:val="0"/>
      <w:marBottom w:val="0"/>
      <w:divBdr>
        <w:top w:val="none" w:sz="0" w:space="0" w:color="auto"/>
        <w:left w:val="none" w:sz="0" w:space="0" w:color="auto"/>
        <w:bottom w:val="none" w:sz="0" w:space="0" w:color="auto"/>
        <w:right w:val="none" w:sz="0" w:space="0" w:color="auto"/>
      </w:divBdr>
    </w:div>
    <w:div w:id="1320160623">
      <w:bodyDiv w:val="1"/>
      <w:marLeft w:val="0"/>
      <w:marRight w:val="0"/>
      <w:marTop w:val="0"/>
      <w:marBottom w:val="0"/>
      <w:divBdr>
        <w:top w:val="none" w:sz="0" w:space="0" w:color="auto"/>
        <w:left w:val="none" w:sz="0" w:space="0" w:color="auto"/>
        <w:bottom w:val="none" w:sz="0" w:space="0" w:color="auto"/>
        <w:right w:val="none" w:sz="0" w:space="0" w:color="auto"/>
      </w:divBdr>
    </w:div>
    <w:div w:id="1344208969">
      <w:bodyDiv w:val="1"/>
      <w:marLeft w:val="0"/>
      <w:marRight w:val="0"/>
      <w:marTop w:val="0"/>
      <w:marBottom w:val="0"/>
      <w:divBdr>
        <w:top w:val="none" w:sz="0" w:space="0" w:color="auto"/>
        <w:left w:val="none" w:sz="0" w:space="0" w:color="auto"/>
        <w:bottom w:val="none" w:sz="0" w:space="0" w:color="auto"/>
        <w:right w:val="none" w:sz="0" w:space="0" w:color="auto"/>
      </w:divBdr>
    </w:div>
    <w:div w:id="1409499153">
      <w:bodyDiv w:val="1"/>
      <w:marLeft w:val="0"/>
      <w:marRight w:val="0"/>
      <w:marTop w:val="0"/>
      <w:marBottom w:val="0"/>
      <w:divBdr>
        <w:top w:val="none" w:sz="0" w:space="0" w:color="auto"/>
        <w:left w:val="none" w:sz="0" w:space="0" w:color="auto"/>
        <w:bottom w:val="none" w:sz="0" w:space="0" w:color="auto"/>
        <w:right w:val="none" w:sz="0" w:space="0" w:color="auto"/>
      </w:divBdr>
    </w:div>
    <w:div w:id="1538660599">
      <w:bodyDiv w:val="1"/>
      <w:marLeft w:val="0"/>
      <w:marRight w:val="0"/>
      <w:marTop w:val="0"/>
      <w:marBottom w:val="0"/>
      <w:divBdr>
        <w:top w:val="none" w:sz="0" w:space="0" w:color="auto"/>
        <w:left w:val="none" w:sz="0" w:space="0" w:color="auto"/>
        <w:bottom w:val="none" w:sz="0" w:space="0" w:color="auto"/>
        <w:right w:val="none" w:sz="0" w:space="0" w:color="auto"/>
      </w:divBdr>
    </w:div>
    <w:div w:id="1577855824">
      <w:bodyDiv w:val="1"/>
      <w:marLeft w:val="0"/>
      <w:marRight w:val="0"/>
      <w:marTop w:val="0"/>
      <w:marBottom w:val="0"/>
      <w:divBdr>
        <w:top w:val="none" w:sz="0" w:space="0" w:color="auto"/>
        <w:left w:val="none" w:sz="0" w:space="0" w:color="auto"/>
        <w:bottom w:val="none" w:sz="0" w:space="0" w:color="auto"/>
        <w:right w:val="none" w:sz="0" w:space="0" w:color="auto"/>
      </w:divBdr>
    </w:div>
    <w:div w:id="1598555399">
      <w:bodyDiv w:val="1"/>
      <w:marLeft w:val="0"/>
      <w:marRight w:val="0"/>
      <w:marTop w:val="0"/>
      <w:marBottom w:val="0"/>
      <w:divBdr>
        <w:top w:val="none" w:sz="0" w:space="0" w:color="auto"/>
        <w:left w:val="none" w:sz="0" w:space="0" w:color="auto"/>
        <w:bottom w:val="none" w:sz="0" w:space="0" w:color="auto"/>
        <w:right w:val="none" w:sz="0" w:space="0" w:color="auto"/>
      </w:divBdr>
      <w:divsChild>
        <w:div w:id="2076001169">
          <w:marLeft w:val="0"/>
          <w:marRight w:val="0"/>
          <w:marTop w:val="225"/>
          <w:marBottom w:val="150"/>
          <w:divBdr>
            <w:top w:val="none" w:sz="0" w:space="0" w:color="auto"/>
            <w:left w:val="none" w:sz="0" w:space="0" w:color="auto"/>
            <w:bottom w:val="none" w:sz="0" w:space="0" w:color="auto"/>
            <w:right w:val="none" w:sz="0" w:space="0" w:color="auto"/>
          </w:divBdr>
        </w:div>
        <w:div w:id="483815401">
          <w:marLeft w:val="0"/>
          <w:marRight w:val="0"/>
          <w:marTop w:val="225"/>
          <w:marBottom w:val="150"/>
          <w:divBdr>
            <w:top w:val="none" w:sz="0" w:space="0" w:color="auto"/>
            <w:left w:val="none" w:sz="0" w:space="0" w:color="auto"/>
            <w:bottom w:val="none" w:sz="0" w:space="0" w:color="auto"/>
            <w:right w:val="none" w:sz="0" w:space="0" w:color="auto"/>
          </w:divBdr>
        </w:div>
      </w:divsChild>
    </w:div>
    <w:div w:id="1756591300">
      <w:bodyDiv w:val="1"/>
      <w:marLeft w:val="0"/>
      <w:marRight w:val="0"/>
      <w:marTop w:val="0"/>
      <w:marBottom w:val="0"/>
      <w:divBdr>
        <w:top w:val="none" w:sz="0" w:space="0" w:color="auto"/>
        <w:left w:val="none" w:sz="0" w:space="0" w:color="auto"/>
        <w:bottom w:val="none" w:sz="0" w:space="0" w:color="auto"/>
        <w:right w:val="none" w:sz="0" w:space="0" w:color="auto"/>
      </w:divBdr>
    </w:div>
    <w:div w:id="1758406225">
      <w:bodyDiv w:val="1"/>
      <w:marLeft w:val="0"/>
      <w:marRight w:val="0"/>
      <w:marTop w:val="0"/>
      <w:marBottom w:val="0"/>
      <w:divBdr>
        <w:top w:val="none" w:sz="0" w:space="0" w:color="auto"/>
        <w:left w:val="none" w:sz="0" w:space="0" w:color="auto"/>
        <w:bottom w:val="none" w:sz="0" w:space="0" w:color="auto"/>
        <w:right w:val="none" w:sz="0" w:space="0" w:color="auto"/>
      </w:divBdr>
    </w:div>
    <w:div w:id="1790541591">
      <w:bodyDiv w:val="1"/>
      <w:marLeft w:val="0"/>
      <w:marRight w:val="0"/>
      <w:marTop w:val="0"/>
      <w:marBottom w:val="0"/>
      <w:divBdr>
        <w:top w:val="none" w:sz="0" w:space="0" w:color="auto"/>
        <w:left w:val="none" w:sz="0" w:space="0" w:color="auto"/>
        <w:bottom w:val="none" w:sz="0" w:space="0" w:color="auto"/>
        <w:right w:val="none" w:sz="0" w:space="0" w:color="auto"/>
      </w:divBdr>
    </w:div>
    <w:div w:id="1818302289">
      <w:bodyDiv w:val="1"/>
      <w:marLeft w:val="0"/>
      <w:marRight w:val="0"/>
      <w:marTop w:val="0"/>
      <w:marBottom w:val="0"/>
      <w:divBdr>
        <w:top w:val="none" w:sz="0" w:space="0" w:color="auto"/>
        <w:left w:val="none" w:sz="0" w:space="0" w:color="auto"/>
        <w:bottom w:val="none" w:sz="0" w:space="0" w:color="auto"/>
        <w:right w:val="none" w:sz="0" w:space="0" w:color="auto"/>
      </w:divBdr>
    </w:div>
    <w:div w:id="1851917229">
      <w:bodyDiv w:val="1"/>
      <w:marLeft w:val="0"/>
      <w:marRight w:val="0"/>
      <w:marTop w:val="0"/>
      <w:marBottom w:val="0"/>
      <w:divBdr>
        <w:top w:val="none" w:sz="0" w:space="0" w:color="auto"/>
        <w:left w:val="none" w:sz="0" w:space="0" w:color="auto"/>
        <w:bottom w:val="none" w:sz="0" w:space="0" w:color="auto"/>
        <w:right w:val="none" w:sz="0" w:space="0" w:color="auto"/>
      </w:divBdr>
    </w:div>
    <w:div w:id="1911891585">
      <w:bodyDiv w:val="1"/>
      <w:marLeft w:val="0"/>
      <w:marRight w:val="0"/>
      <w:marTop w:val="0"/>
      <w:marBottom w:val="0"/>
      <w:divBdr>
        <w:top w:val="none" w:sz="0" w:space="0" w:color="auto"/>
        <w:left w:val="none" w:sz="0" w:space="0" w:color="auto"/>
        <w:bottom w:val="none" w:sz="0" w:space="0" w:color="auto"/>
        <w:right w:val="none" w:sz="0" w:space="0" w:color="auto"/>
      </w:divBdr>
    </w:div>
    <w:div w:id="1997956225">
      <w:bodyDiv w:val="1"/>
      <w:marLeft w:val="0"/>
      <w:marRight w:val="0"/>
      <w:marTop w:val="0"/>
      <w:marBottom w:val="0"/>
      <w:divBdr>
        <w:top w:val="none" w:sz="0" w:space="0" w:color="auto"/>
        <w:left w:val="none" w:sz="0" w:space="0" w:color="auto"/>
        <w:bottom w:val="none" w:sz="0" w:space="0" w:color="auto"/>
        <w:right w:val="none" w:sz="0" w:space="0" w:color="auto"/>
      </w:divBdr>
    </w:div>
    <w:div w:id="1998150006">
      <w:bodyDiv w:val="1"/>
      <w:marLeft w:val="0"/>
      <w:marRight w:val="0"/>
      <w:marTop w:val="0"/>
      <w:marBottom w:val="0"/>
      <w:divBdr>
        <w:top w:val="none" w:sz="0" w:space="0" w:color="auto"/>
        <w:left w:val="none" w:sz="0" w:space="0" w:color="auto"/>
        <w:bottom w:val="none" w:sz="0" w:space="0" w:color="auto"/>
        <w:right w:val="none" w:sz="0" w:space="0" w:color="auto"/>
      </w:divBdr>
    </w:div>
    <w:div w:id="2011516691">
      <w:bodyDiv w:val="1"/>
      <w:marLeft w:val="0"/>
      <w:marRight w:val="0"/>
      <w:marTop w:val="0"/>
      <w:marBottom w:val="0"/>
      <w:divBdr>
        <w:top w:val="none" w:sz="0" w:space="0" w:color="auto"/>
        <w:left w:val="none" w:sz="0" w:space="0" w:color="auto"/>
        <w:bottom w:val="none" w:sz="0" w:space="0" w:color="auto"/>
        <w:right w:val="none" w:sz="0" w:space="0" w:color="auto"/>
      </w:divBdr>
    </w:div>
    <w:div w:id="2066641620">
      <w:bodyDiv w:val="1"/>
      <w:marLeft w:val="0"/>
      <w:marRight w:val="0"/>
      <w:marTop w:val="0"/>
      <w:marBottom w:val="0"/>
      <w:divBdr>
        <w:top w:val="none" w:sz="0" w:space="0" w:color="auto"/>
        <w:left w:val="none" w:sz="0" w:space="0" w:color="auto"/>
        <w:bottom w:val="none" w:sz="0" w:space="0" w:color="auto"/>
        <w:right w:val="none" w:sz="0" w:space="0" w:color="auto"/>
      </w:divBdr>
    </w:div>
    <w:div w:id="214257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2755-17" TargetMode="External"/><Relationship Id="rId5" Type="http://schemas.openxmlformats.org/officeDocument/2006/relationships/webSettings" Target="webSettings.xml"/><Relationship Id="rId10" Type="http://schemas.openxmlformats.org/officeDocument/2006/relationships/hyperlink" Target="https://zakon.rada.gov.ua/laws/show/2755-17"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5A0759-317C-4A90-8280-CFA15F4C7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2729</TotalTime>
  <Pages>9</Pages>
  <Words>2501</Words>
  <Characters>14256</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168</cp:revision>
  <cp:lastPrinted>2021-03-19T08:06:00Z</cp:lastPrinted>
  <dcterms:created xsi:type="dcterms:W3CDTF">2017-04-21T06:04:00Z</dcterms:created>
  <dcterms:modified xsi:type="dcterms:W3CDTF">2021-03-29T13:24:00Z</dcterms:modified>
</cp:coreProperties>
</file>