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57D" w:rsidRPr="00F75EF8" w:rsidRDefault="0036057D" w:rsidP="0036057D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F9326E" w:rsidRPr="00F75EF8" w:rsidRDefault="0036057D" w:rsidP="00F93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F9326E"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их актів: </w:t>
      </w:r>
      <w:proofErr w:type="spellStart"/>
      <w:r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є</w:t>
      </w:r>
      <w:r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кту</w:t>
      </w:r>
      <w:proofErr w:type="spellEnd"/>
      <w:r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</w:t>
      </w:r>
      <w:r w:rsidR="00F9326E"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Обухівської </w:t>
      </w:r>
      <w:r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міської ради </w:t>
      </w:r>
      <w:r w:rsidR="00F9326E"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«</w:t>
      </w:r>
      <w:r w:rsidR="00F9326E" w:rsidRPr="00F75EF8">
        <w:rPr>
          <w:rFonts w:ascii="Times New Roman" w:hAnsi="Times New Roman" w:cs="Times New Roman"/>
          <w:b/>
          <w:sz w:val="28"/>
          <w:szCs w:val="28"/>
        </w:rPr>
        <w:t xml:space="preserve">Про встановлення ставок земельного податку на території Обухівської міської </w:t>
      </w:r>
      <w:r w:rsidR="00B06F68">
        <w:rPr>
          <w:rFonts w:ascii="Times New Roman" w:hAnsi="Times New Roman" w:cs="Times New Roman"/>
          <w:b/>
          <w:sz w:val="28"/>
          <w:szCs w:val="28"/>
        </w:rPr>
        <w:t>об’єднаної територіальної громади Київської області</w:t>
      </w:r>
      <w:r w:rsidR="00741AF5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5C123F">
        <w:rPr>
          <w:rFonts w:ascii="Times New Roman" w:hAnsi="Times New Roman" w:cs="Times New Roman"/>
          <w:b/>
          <w:sz w:val="28"/>
          <w:szCs w:val="28"/>
        </w:rPr>
        <w:t>2</w:t>
      </w:r>
      <w:r w:rsidR="00B06F68">
        <w:rPr>
          <w:rFonts w:ascii="Times New Roman" w:hAnsi="Times New Roman" w:cs="Times New Roman"/>
          <w:b/>
          <w:sz w:val="28"/>
          <w:szCs w:val="28"/>
        </w:rPr>
        <w:t>1</w:t>
      </w:r>
      <w:r w:rsidR="00741AF5">
        <w:rPr>
          <w:rFonts w:ascii="Times New Roman" w:hAnsi="Times New Roman" w:cs="Times New Roman"/>
          <w:b/>
          <w:sz w:val="28"/>
          <w:szCs w:val="28"/>
        </w:rPr>
        <w:t xml:space="preserve"> рік</w:t>
      </w:r>
      <w:r w:rsidR="00F9326E" w:rsidRPr="00F75EF8">
        <w:rPr>
          <w:rFonts w:ascii="Times New Roman" w:hAnsi="Times New Roman" w:cs="Times New Roman"/>
          <w:b/>
          <w:sz w:val="28"/>
          <w:szCs w:val="28"/>
        </w:rPr>
        <w:t xml:space="preserve">» та </w:t>
      </w:r>
      <w:proofErr w:type="spellStart"/>
      <w:r w:rsidR="00B06F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</w:t>
      </w:r>
      <w:r w:rsidR="00F9326E"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кту</w:t>
      </w:r>
      <w:proofErr w:type="spellEnd"/>
      <w:r w:rsidR="00F9326E" w:rsidRPr="00F7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 </w:t>
      </w:r>
      <w:r w:rsidR="00F9326E" w:rsidRPr="00F75EF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«</w:t>
      </w:r>
      <w:r w:rsidR="00F9326E" w:rsidRPr="00F75EF8">
        <w:rPr>
          <w:rFonts w:ascii="Times New Roman" w:hAnsi="Times New Roman" w:cs="Times New Roman"/>
          <w:b/>
          <w:sz w:val="28"/>
          <w:szCs w:val="28"/>
        </w:rPr>
        <w:t>Про встановлення розміру ставок єдиного податку,</w:t>
      </w:r>
      <w:r w:rsidR="00F9326E" w:rsidRPr="00F75EF8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податку на нерухоме майно, відмінне від земельної ділянки</w:t>
      </w:r>
      <w:r w:rsidR="00B06F68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, туристичного збору</w:t>
      </w:r>
      <w:r w:rsidR="00741A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326E" w:rsidRPr="00F75EF8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на території Обухівської міської </w:t>
      </w:r>
      <w:r w:rsidR="00B06F68">
        <w:rPr>
          <w:rFonts w:ascii="Times New Roman" w:hAnsi="Times New Roman" w:cs="Times New Roman"/>
          <w:b/>
          <w:sz w:val="28"/>
          <w:szCs w:val="28"/>
        </w:rPr>
        <w:t>об’єднаної територіальної громади Київської області</w:t>
      </w:r>
      <w:r w:rsidR="00F9326E" w:rsidRPr="00F75EF8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на 20</w:t>
      </w:r>
      <w:r w:rsidR="005C123F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2</w:t>
      </w:r>
      <w:r w:rsidR="00B06F68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1</w:t>
      </w:r>
      <w:r w:rsidR="00F9326E" w:rsidRPr="00F75EF8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рік</w:t>
      </w:r>
      <w:r w:rsidR="00F9326E" w:rsidRPr="00F75EF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»</w:t>
      </w:r>
    </w:p>
    <w:p w:rsidR="0036057D" w:rsidRPr="00F9326E" w:rsidRDefault="0036057D" w:rsidP="00F9326E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F75EF8" w:rsidRPr="00F75EF8" w:rsidRDefault="0036057D" w:rsidP="00AC59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 виконання ст. 143 Конституції України, пункту 8.3 статті 8, пунктів 12.3, 12.4 і 12.5 статті 12 Податкового кодексу України, пункту 24 статті 26 та стат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ей 59, 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69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73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Закону України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місцеве самоврядування в Україні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»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інформації», 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земельний </w:t>
      </w:r>
      <w:r w:rsidR="00F9326E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відділ та управління економіки виконавчого комітету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виноситиме на розгляд сесії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</w:t>
      </w:r>
      <w:proofErr w:type="spellStart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proofErr w:type="spellEnd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рішення </w:t>
      </w:r>
      <w:r w:rsidR="00F75EF8" w:rsidRP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</w:t>
      </w:r>
      <w:r w:rsidR="00F75EF8" w:rsidRPr="00F75EF8">
        <w:rPr>
          <w:rFonts w:ascii="Times New Roman" w:hAnsi="Times New Roman" w:cs="Times New Roman"/>
          <w:sz w:val="28"/>
          <w:szCs w:val="28"/>
        </w:rPr>
        <w:t xml:space="preserve">Про встановлення ставок земельного податку на території Обухівської міської </w:t>
      </w:r>
      <w:r w:rsidR="00B06F68">
        <w:rPr>
          <w:rFonts w:ascii="Times New Roman" w:hAnsi="Times New Roman" w:cs="Times New Roman"/>
          <w:sz w:val="28"/>
          <w:szCs w:val="28"/>
        </w:rPr>
        <w:t xml:space="preserve">об’єднаної територіальної громади Київської області </w:t>
      </w:r>
      <w:r w:rsidR="00741AF5">
        <w:rPr>
          <w:rFonts w:ascii="Times New Roman" w:hAnsi="Times New Roman" w:cs="Times New Roman"/>
          <w:sz w:val="28"/>
          <w:szCs w:val="28"/>
        </w:rPr>
        <w:t>на 20</w:t>
      </w:r>
      <w:r w:rsidR="005C123F">
        <w:rPr>
          <w:rFonts w:ascii="Times New Roman" w:hAnsi="Times New Roman" w:cs="Times New Roman"/>
          <w:sz w:val="28"/>
          <w:szCs w:val="28"/>
        </w:rPr>
        <w:t>2</w:t>
      </w:r>
      <w:r w:rsidR="00B06F68">
        <w:rPr>
          <w:rFonts w:ascii="Times New Roman" w:hAnsi="Times New Roman" w:cs="Times New Roman"/>
          <w:sz w:val="28"/>
          <w:szCs w:val="28"/>
        </w:rPr>
        <w:t>1</w:t>
      </w:r>
      <w:r w:rsidR="00741AF5">
        <w:rPr>
          <w:rFonts w:ascii="Times New Roman" w:hAnsi="Times New Roman" w:cs="Times New Roman"/>
          <w:sz w:val="28"/>
          <w:szCs w:val="28"/>
        </w:rPr>
        <w:t xml:space="preserve"> рік</w:t>
      </w:r>
      <w:r w:rsidR="00F75EF8" w:rsidRPr="00F75EF8">
        <w:rPr>
          <w:rFonts w:ascii="Times New Roman" w:hAnsi="Times New Roman" w:cs="Times New Roman"/>
          <w:sz w:val="28"/>
          <w:szCs w:val="28"/>
        </w:rPr>
        <w:t xml:space="preserve">» та </w:t>
      </w:r>
      <w:proofErr w:type="spellStart"/>
      <w:r w:rsidR="00F75EF8" w:rsidRPr="00F75E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є</w:t>
      </w:r>
      <w:r w:rsidR="00F75EF8" w:rsidRPr="00F75E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кт</w:t>
      </w:r>
      <w:proofErr w:type="spellEnd"/>
      <w:r w:rsidR="00F75EF8" w:rsidRPr="00F75E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рішення </w:t>
      </w:r>
      <w:r w:rsidR="00F75EF8" w:rsidRPr="00F75EF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«</w:t>
      </w:r>
      <w:r w:rsidR="00F75EF8" w:rsidRPr="00F75EF8">
        <w:rPr>
          <w:rFonts w:ascii="Times New Roman" w:hAnsi="Times New Roman" w:cs="Times New Roman"/>
          <w:sz w:val="28"/>
          <w:szCs w:val="28"/>
        </w:rPr>
        <w:t>Про встановлення розміру ставок єдиного податку,</w:t>
      </w:r>
      <w:r w:rsidR="00F75EF8" w:rsidRPr="00F75EF8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податку на нерухоме майно, відмінне від земельної ділянки</w:t>
      </w:r>
      <w:r w:rsidR="00B06F68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, туристичного збору </w:t>
      </w:r>
      <w:r w:rsidR="00F75EF8" w:rsidRPr="00F75EF8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на території Обухівської міської </w:t>
      </w:r>
      <w:r w:rsidR="00B06F68">
        <w:rPr>
          <w:rFonts w:ascii="Times New Roman" w:hAnsi="Times New Roman" w:cs="Times New Roman"/>
          <w:sz w:val="28"/>
          <w:szCs w:val="28"/>
        </w:rPr>
        <w:t>об’єднаної територіальної громади Київської області</w:t>
      </w:r>
      <w:r w:rsidR="00F75EF8" w:rsidRPr="00F75EF8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на 20</w:t>
      </w:r>
      <w:r w:rsidR="005C123F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2</w:t>
      </w:r>
      <w:r w:rsidR="00B06F68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1</w:t>
      </w:r>
      <w:r w:rsidR="00F75EF8" w:rsidRPr="00F75EF8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рік</w:t>
      </w:r>
      <w:r w:rsidR="00F75EF8" w:rsidRPr="00F75EF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».</w:t>
      </w:r>
    </w:p>
    <w:p w:rsidR="0036057D" w:rsidRPr="00F9326E" w:rsidRDefault="0036057D" w:rsidP="00AC592F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Дан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</w:t>
      </w:r>
      <w:proofErr w:type="spellEnd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з метою забезпечення наповнення міс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ького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бюджету та приведення у відповідність з Податковим кодексом України (зі змінами та доповненнями).   </w:t>
      </w:r>
    </w:p>
    <w:p w:rsidR="00AC592F" w:rsidRPr="00AC592F" w:rsidRDefault="0036057D" w:rsidP="00AC592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proofErr w:type="spellEnd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их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їх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proofErr w:type="spellEnd"/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земельний відділ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 (08700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м.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вул.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Київська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0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тел. 5-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0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5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09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),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управління економіки виконавчого комітету Обухівської міської ради</w:t>
      </w:r>
      <w:r w:rsidR="00F75EF8" w:rsidRP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(08700</w:t>
      </w:r>
      <w:r w:rsidR="00F75EF8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м.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</w:t>
      </w:r>
      <w:r w:rsidR="00F75EF8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вул. 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Малишка, 6</w:t>
      </w:r>
      <w:r w:rsidR="00F75EF8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тел. 5-02-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22</w:t>
      </w:r>
      <w:r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AC592F" w:rsidRPr="00AC592F">
        <w:rPr>
          <w:rFonts w:ascii="Times New Roman" w:hAnsi="Times New Roman" w:cs="Times New Roman"/>
          <w:sz w:val="28"/>
          <w:szCs w:val="28"/>
        </w:rPr>
        <w:t>або за електронною адресою відповідно</w:t>
      </w:r>
      <w:r w:rsidR="00AC592F">
        <w:rPr>
          <w:rFonts w:ascii="Times New Roman" w:hAnsi="Times New Roman" w:cs="Times New Roman"/>
          <w:sz w:val="28"/>
          <w:szCs w:val="28"/>
        </w:rPr>
        <w:t>:</w:t>
      </w:r>
      <w:r w:rsidR="00AC592F" w:rsidRPr="00AC592F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AC592F" w:rsidRPr="00AC592F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lang w:eastAsia="uk-UA"/>
          </w:rPr>
          <w:t>obuhivmeria@ukr.net</w:t>
        </w:r>
      </w:hyperlink>
      <w:r w:rsidR="00AC592F" w:rsidRPr="00AC592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; </w:t>
      </w:r>
      <w:proofErr w:type="spellStart"/>
      <w:r w:rsidR="00AC592F" w:rsidRPr="00AC592F">
        <w:rPr>
          <w:rFonts w:ascii="Times New Roman" w:hAnsi="Times New Roman" w:cs="Times New Roman"/>
          <w:sz w:val="28"/>
          <w:szCs w:val="28"/>
          <w:lang w:val="en-US"/>
        </w:rPr>
        <w:t>ekonom</w:t>
      </w:r>
      <w:proofErr w:type="spellEnd"/>
      <w:r w:rsidR="00AC592F" w:rsidRPr="00AC592F">
        <w:rPr>
          <w:rFonts w:ascii="Times New Roman" w:hAnsi="Times New Roman" w:cs="Times New Roman"/>
          <w:sz w:val="28"/>
          <w:szCs w:val="28"/>
          <w:lang w:val="ru-RU"/>
        </w:rPr>
        <w:t>_</w:t>
      </w:r>
      <w:proofErr w:type="spellStart"/>
      <w:r w:rsidR="00AC592F" w:rsidRPr="00AC592F">
        <w:rPr>
          <w:rFonts w:ascii="Times New Roman" w:hAnsi="Times New Roman" w:cs="Times New Roman"/>
          <w:sz w:val="28"/>
          <w:szCs w:val="28"/>
          <w:lang w:val="en-US"/>
        </w:rPr>
        <w:t>obuchivmeria</w:t>
      </w:r>
      <w:proofErr w:type="spellEnd"/>
      <w:r w:rsidR="00AC592F" w:rsidRPr="00AC592F"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 w:rsidR="00AC592F" w:rsidRPr="00AC592F"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 w:rsidR="00AC592F" w:rsidRPr="00AC592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AC592F" w:rsidRPr="00AC592F">
        <w:rPr>
          <w:rFonts w:ascii="Times New Roman" w:hAnsi="Times New Roman" w:cs="Times New Roman"/>
          <w:sz w:val="28"/>
          <w:szCs w:val="28"/>
          <w:lang w:val="en-US"/>
        </w:rPr>
        <w:t>net</w:t>
      </w:r>
      <w:r w:rsidR="00AC592F" w:rsidRPr="00AC592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C592F" w:rsidRPr="00AC592F" w:rsidRDefault="00AC592F" w:rsidP="00AC592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92F">
        <w:rPr>
          <w:rFonts w:ascii="Times New Roman" w:hAnsi="Times New Roman" w:cs="Times New Roman"/>
          <w:color w:val="000000"/>
          <w:sz w:val="28"/>
          <w:szCs w:val="28"/>
        </w:rPr>
        <w:t>Про</w:t>
      </w:r>
      <w:r w:rsidR="00B06F68">
        <w:rPr>
          <w:rFonts w:ascii="Times New Roman" w:hAnsi="Times New Roman" w:cs="Times New Roman"/>
          <w:color w:val="000000"/>
          <w:sz w:val="28"/>
          <w:szCs w:val="28"/>
        </w:rPr>
        <w:t>є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кти рішень та відповідні аналізи впливу регуляторних актів розміщені на сайті Обухівської міської ради. </w:t>
      </w:r>
    </w:p>
    <w:p w:rsidR="0036057D" w:rsidRPr="00F9326E" w:rsidRDefault="0036057D" w:rsidP="0036057D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AC592F" w:rsidRDefault="00AC592F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AC592F" w:rsidRDefault="00AC592F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ачальник управління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економіки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0C1C71" w:rsidRDefault="00AC592F" w:rsidP="00AC592F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  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А.М.Кондратюк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                          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932D95" w:rsidRDefault="00932D95"/>
    <w:sectPr w:rsidR="00932D95" w:rsidSect="00932D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057D"/>
    <w:rsid w:val="0006391D"/>
    <w:rsid w:val="000C1C71"/>
    <w:rsid w:val="002248ED"/>
    <w:rsid w:val="0036057D"/>
    <w:rsid w:val="0046406E"/>
    <w:rsid w:val="004852D2"/>
    <w:rsid w:val="005C123F"/>
    <w:rsid w:val="00741AF5"/>
    <w:rsid w:val="00932D95"/>
    <w:rsid w:val="009418C4"/>
    <w:rsid w:val="00AC592F"/>
    <w:rsid w:val="00B06F68"/>
    <w:rsid w:val="00B70EB6"/>
    <w:rsid w:val="00C41DD1"/>
    <w:rsid w:val="00C8416B"/>
    <w:rsid w:val="00D367C9"/>
    <w:rsid w:val="00E26731"/>
    <w:rsid w:val="00EA54E0"/>
    <w:rsid w:val="00F75EF8"/>
    <w:rsid w:val="00F93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D95"/>
  </w:style>
  <w:style w:type="paragraph" w:styleId="1">
    <w:name w:val="heading 1"/>
    <w:basedOn w:val="a"/>
    <w:link w:val="10"/>
    <w:uiPriority w:val="9"/>
    <w:qFormat/>
    <w:rsid w:val="003605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05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date-display-single">
    <w:name w:val="date-display-single"/>
    <w:basedOn w:val="a0"/>
    <w:rsid w:val="0036057D"/>
  </w:style>
  <w:style w:type="character" w:styleId="a3">
    <w:name w:val="Strong"/>
    <w:basedOn w:val="a0"/>
    <w:qFormat/>
    <w:rsid w:val="0036057D"/>
    <w:rPr>
      <w:b/>
      <w:bCs/>
    </w:rPr>
  </w:style>
  <w:style w:type="paragraph" w:styleId="a4">
    <w:name w:val="Normal (Web)"/>
    <w:basedOn w:val="a"/>
    <w:uiPriority w:val="99"/>
    <w:semiHidden/>
    <w:unhideWhenUsed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tejustify">
    <w:name w:val="rtejustify"/>
    <w:basedOn w:val="a"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converted-space">
    <w:name w:val="apple-converted-space"/>
    <w:basedOn w:val="a0"/>
    <w:rsid w:val="0036057D"/>
  </w:style>
  <w:style w:type="character" w:styleId="a5">
    <w:name w:val="Hyperlink"/>
    <w:basedOn w:val="a0"/>
    <w:uiPriority w:val="99"/>
    <w:unhideWhenUsed/>
    <w:rsid w:val="00AC59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626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0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77626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180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obuhivmeria@ukr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C4EBF6-44C7-45BE-AF63-BB71E8621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1607</Words>
  <Characters>917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2020-03-31T12:09:00Z</cp:lastPrinted>
  <dcterms:created xsi:type="dcterms:W3CDTF">2016-08-18T12:42:00Z</dcterms:created>
  <dcterms:modified xsi:type="dcterms:W3CDTF">2020-03-31T12:10:00Z</dcterms:modified>
</cp:coreProperties>
</file>