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60B6" w:rsidRPr="00542D62" w:rsidRDefault="006E60B6" w:rsidP="006E60B6">
      <w:pPr>
        <w:jc w:val="center"/>
        <w:rPr>
          <w:b/>
          <w:sz w:val="28"/>
          <w:szCs w:val="28"/>
          <w:lang w:val="uk-UA"/>
        </w:rPr>
      </w:pPr>
      <w:r w:rsidRPr="00542D62">
        <w:rPr>
          <w:b/>
          <w:sz w:val="28"/>
          <w:szCs w:val="28"/>
          <w:lang w:val="uk-UA"/>
        </w:rPr>
        <w:t>ПОРЯДОК ДЕННИЙ</w:t>
      </w:r>
    </w:p>
    <w:p w:rsidR="006E60B6" w:rsidRPr="00542D62" w:rsidRDefault="006E60B6" w:rsidP="006E60B6">
      <w:pPr>
        <w:jc w:val="center"/>
        <w:rPr>
          <w:sz w:val="28"/>
          <w:szCs w:val="28"/>
          <w:lang w:val="uk-UA"/>
        </w:rPr>
      </w:pPr>
      <w:r>
        <w:rPr>
          <w:sz w:val="28"/>
          <w:szCs w:val="28"/>
          <w:lang w:val="uk-UA"/>
        </w:rPr>
        <w:t xml:space="preserve">позачергового </w:t>
      </w:r>
      <w:r w:rsidRPr="00542D62">
        <w:rPr>
          <w:sz w:val="28"/>
          <w:szCs w:val="28"/>
          <w:lang w:val="uk-UA"/>
        </w:rPr>
        <w:t>засідання виконавчого комітету Обухівської міської ради</w:t>
      </w:r>
    </w:p>
    <w:p w:rsidR="006E60B6" w:rsidRDefault="006E60B6" w:rsidP="006E60B6">
      <w:pPr>
        <w:jc w:val="center"/>
        <w:rPr>
          <w:sz w:val="28"/>
          <w:szCs w:val="28"/>
          <w:lang w:val="uk-UA"/>
        </w:rPr>
      </w:pPr>
      <w:r>
        <w:rPr>
          <w:sz w:val="28"/>
          <w:szCs w:val="28"/>
          <w:lang w:val="uk-UA"/>
        </w:rPr>
        <w:t>13</w:t>
      </w:r>
      <w:r w:rsidRPr="00542D62">
        <w:rPr>
          <w:sz w:val="28"/>
          <w:szCs w:val="28"/>
          <w:lang w:val="uk-UA"/>
        </w:rPr>
        <w:t>.12.201</w:t>
      </w:r>
      <w:r w:rsidRPr="008B37FF">
        <w:rPr>
          <w:sz w:val="28"/>
          <w:szCs w:val="28"/>
        </w:rPr>
        <w:t>8</w:t>
      </w:r>
      <w:r w:rsidRPr="00542D62">
        <w:rPr>
          <w:sz w:val="28"/>
          <w:szCs w:val="28"/>
          <w:lang w:val="uk-UA"/>
        </w:rPr>
        <w:t xml:space="preserve"> року (1</w:t>
      </w:r>
      <w:r>
        <w:rPr>
          <w:sz w:val="28"/>
          <w:szCs w:val="28"/>
          <w:lang w:val="uk-UA"/>
        </w:rPr>
        <w:t>1</w:t>
      </w:r>
      <w:r w:rsidRPr="00542D62">
        <w:rPr>
          <w:sz w:val="28"/>
          <w:szCs w:val="28"/>
          <w:lang w:val="uk-UA"/>
        </w:rPr>
        <w:t>.00 год.)</w:t>
      </w:r>
    </w:p>
    <w:p w:rsidR="006E60B6" w:rsidRPr="00D82A20" w:rsidRDefault="006E60B6" w:rsidP="00D82A20">
      <w:pPr>
        <w:jc w:val="both"/>
        <w:rPr>
          <w:sz w:val="27"/>
          <w:szCs w:val="27"/>
          <w:lang w:val="uk-UA"/>
        </w:rPr>
      </w:pPr>
      <w:r w:rsidRPr="00D82A20">
        <w:rPr>
          <w:sz w:val="27"/>
          <w:szCs w:val="27"/>
          <w:lang w:val="uk-UA"/>
        </w:rPr>
        <w:t xml:space="preserve">1. </w:t>
      </w:r>
      <w:r w:rsidR="00736EAF" w:rsidRPr="00D82A20">
        <w:rPr>
          <w:sz w:val="27"/>
          <w:szCs w:val="27"/>
          <w:lang w:val="uk-UA"/>
        </w:rPr>
        <w:t>Про  проект Програми  соціально-економічного і культурного розвитку міста  Обухова та сіл міської ради на 2019 рік .</w:t>
      </w:r>
    </w:p>
    <w:p w:rsidR="006E60B6" w:rsidRPr="00D82A20" w:rsidRDefault="006E60B6" w:rsidP="00D82A20">
      <w:pPr>
        <w:jc w:val="both"/>
        <w:rPr>
          <w:sz w:val="27"/>
          <w:szCs w:val="27"/>
          <w:lang w:val="uk-UA"/>
        </w:rPr>
      </w:pPr>
      <w:r w:rsidRPr="00D82A20">
        <w:rPr>
          <w:sz w:val="27"/>
          <w:szCs w:val="27"/>
          <w:lang w:val="uk-UA"/>
        </w:rPr>
        <w:tab/>
        <w:t>Доповідає: Кондратюк А.М. – начальник управління економіки.</w:t>
      </w:r>
    </w:p>
    <w:p w:rsidR="006E60B6" w:rsidRPr="00D82A20" w:rsidRDefault="00BD50D9" w:rsidP="00D82A20">
      <w:pPr>
        <w:jc w:val="both"/>
        <w:rPr>
          <w:sz w:val="27"/>
          <w:szCs w:val="27"/>
          <w:lang w:val="uk-UA"/>
        </w:rPr>
      </w:pPr>
      <w:r w:rsidRPr="00D82A20">
        <w:rPr>
          <w:sz w:val="27"/>
          <w:szCs w:val="27"/>
          <w:lang w:val="uk-UA"/>
        </w:rPr>
        <w:t>2. Про проект міського бюджету Обухівської міської ради на 2019 рік.</w:t>
      </w:r>
    </w:p>
    <w:p w:rsidR="006E60B6" w:rsidRPr="00D82A20" w:rsidRDefault="00BD50D9" w:rsidP="00D82A20">
      <w:pPr>
        <w:jc w:val="both"/>
        <w:rPr>
          <w:sz w:val="27"/>
          <w:szCs w:val="27"/>
          <w:lang w:val="uk-UA"/>
        </w:rPr>
      </w:pPr>
      <w:r w:rsidRPr="00D82A20">
        <w:rPr>
          <w:sz w:val="27"/>
          <w:szCs w:val="27"/>
        </w:rPr>
        <w:tab/>
      </w:r>
      <w:r w:rsidRPr="00D82A20">
        <w:rPr>
          <w:sz w:val="27"/>
          <w:szCs w:val="27"/>
          <w:lang w:val="uk-UA"/>
        </w:rPr>
        <w:t>Доповідає: Медвідчук Н.І. – начальник фінансового управління.</w:t>
      </w:r>
    </w:p>
    <w:p w:rsidR="006E60B6" w:rsidRPr="00D82A20" w:rsidRDefault="004D085B" w:rsidP="00D82A20">
      <w:pPr>
        <w:jc w:val="both"/>
        <w:rPr>
          <w:sz w:val="27"/>
          <w:szCs w:val="27"/>
          <w:lang w:val="uk-UA"/>
        </w:rPr>
      </w:pPr>
      <w:r w:rsidRPr="00D82A20">
        <w:rPr>
          <w:sz w:val="27"/>
          <w:szCs w:val="27"/>
          <w:lang w:val="uk-UA"/>
        </w:rPr>
        <w:t>3</w:t>
      </w:r>
      <w:r w:rsidR="006E60B6" w:rsidRPr="00D82A20">
        <w:rPr>
          <w:sz w:val="27"/>
          <w:szCs w:val="27"/>
          <w:lang w:val="uk-UA"/>
        </w:rPr>
        <w:t xml:space="preserve">. </w:t>
      </w:r>
      <w:r w:rsidR="006E60B6" w:rsidRPr="00D82A20">
        <w:rPr>
          <w:sz w:val="27"/>
          <w:szCs w:val="27"/>
        </w:rPr>
        <w:t>Про Програму управління майном комунальної власності Обухівської міської ради Київської області на 2019 рік</w:t>
      </w:r>
      <w:r w:rsidR="006E60B6" w:rsidRPr="00D82A20">
        <w:rPr>
          <w:sz w:val="27"/>
          <w:szCs w:val="27"/>
          <w:lang w:val="uk-UA"/>
        </w:rPr>
        <w:t>.</w:t>
      </w:r>
    </w:p>
    <w:p w:rsidR="006E60B6" w:rsidRPr="00D82A20" w:rsidRDefault="006E60B6" w:rsidP="00D82A20">
      <w:pPr>
        <w:jc w:val="both"/>
        <w:rPr>
          <w:sz w:val="27"/>
          <w:szCs w:val="27"/>
          <w:lang w:val="uk-UA"/>
        </w:rPr>
      </w:pPr>
      <w:r w:rsidRPr="00D82A20">
        <w:rPr>
          <w:sz w:val="27"/>
          <w:szCs w:val="27"/>
          <w:lang w:val="uk-UA"/>
        </w:rPr>
        <w:tab/>
        <w:t>Доповідає: Кондратюк А.М. – начальник управління економіки.</w:t>
      </w:r>
    </w:p>
    <w:p w:rsidR="006E60B6" w:rsidRPr="00D82A20" w:rsidRDefault="004D085B" w:rsidP="00D82A20">
      <w:pPr>
        <w:pStyle w:val="31"/>
        <w:spacing w:after="0"/>
        <w:jc w:val="both"/>
        <w:rPr>
          <w:sz w:val="27"/>
          <w:szCs w:val="27"/>
        </w:rPr>
      </w:pPr>
      <w:r w:rsidRPr="00D82A20">
        <w:rPr>
          <w:sz w:val="27"/>
          <w:szCs w:val="27"/>
        </w:rPr>
        <w:t>4</w:t>
      </w:r>
      <w:r w:rsidR="006E60B6" w:rsidRPr="00D82A20">
        <w:rPr>
          <w:sz w:val="27"/>
          <w:szCs w:val="27"/>
        </w:rPr>
        <w:t xml:space="preserve">. Про внесення змін до Програми реалізації громадського бюджету (бюджету участі) на території Обухівської міської ради на 2016-2020 роки. </w:t>
      </w:r>
    </w:p>
    <w:p w:rsidR="006E60B6" w:rsidRPr="00D82A20" w:rsidRDefault="006E60B6" w:rsidP="00D82A20">
      <w:pPr>
        <w:jc w:val="both"/>
        <w:rPr>
          <w:sz w:val="27"/>
          <w:szCs w:val="27"/>
          <w:lang w:val="uk-UA"/>
        </w:rPr>
      </w:pPr>
      <w:r w:rsidRPr="00D82A20">
        <w:rPr>
          <w:sz w:val="27"/>
          <w:szCs w:val="27"/>
          <w:lang w:val="uk-UA"/>
        </w:rPr>
        <w:tab/>
        <w:t>Доповідає: Кондратюк А.М. – начальник управління економіки.</w:t>
      </w:r>
    </w:p>
    <w:p w:rsidR="00F067B1" w:rsidRPr="00D82A20" w:rsidRDefault="004D085B" w:rsidP="00D82A20">
      <w:pPr>
        <w:pStyle w:val="aff7"/>
        <w:jc w:val="both"/>
        <w:rPr>
          <w:sz w:val="27"/>
          <w:szCs w:val="27"/>
          <w:lang w:val="uk-UA"/>
        </w:rPr>
      </w:pPr>
      <w:r w:rsidRPr="00D82A20">
        <w:rPr>
          <w:sz w:val="27"/>
          <w:szCs w:val="27"/>
          <w:lang w:val="uk-UA"/>
        </w:rPr>
        <w:t>5</w:t>
      </w:r>
      <w:r w:rsidR="00F067B1" w:rsidRPr="00D82A20">
        <w:rPr>
          <w:sz w:val="27"/>
          <w:szCs w:val="27"/>
          <w:lang w:val="uk-UA"/>
        </w:rPr>
        <w:t xml:space="preserve">. </w:t>
      </w:r>
      <w:r w:rsidR="00F067B1" w:rsidRPr="00D82A20">
        <w:rPr>
          <w:sz w:val="27"/>
          <w:szCs w:val="27"/>
        </w:rPr>
        <w:t xml:space="preserve">Про проект </w:t>
      </w:r>
      <w:r w:rsidR="00F067B1" w:rsidRPr="00D82A20">
        <w:rPr>
          <w:bCs/>
          <w:sz w:val="27"/>
          <w:szCs w:val="27"/>
        </w:rPr>
        <w:t xml:space="preserve">міської цільової Програми </w:t>
      </w:r>
      <w:r w:rsidR="00F067B1" w:rsidRPr="00D82A20">
        <w:rPr>
          <w:sz w:val="27"/>
          <w:szCs w:val="27"/>
        </w:rPr>
        <w:t xml:space="preserve">енергозбереження і енергоефективності </w:t>
      </w:r>
      <w:r w:rsidR="00F067B1" w:rsidRPr="00D82A20">
        <w:rPr>
          <w:bCs/>
          <w:sz w:val="27"/>
          <w:szCs w:val="27"/>
        </w:rPr>
        <w:t xml:space="preserve">та </w:t>
      </w:r>
      <w:r w:rsidR="00F067B1" w:rsidRPr="00D82A20">
        <w:rPr>
          <w:rFonts w:eastAsia="Calibri"/>
          <w:bCs/>
          <w:sz w:val="27"/>
          <w:szCs w:val="27"/>
          <w:lang w:val="hr-HR"/>
        </w:rPr>
        <w:t xml:space="preserve">реформування і розвитку житлово-комунального господарства </w:t>
      </w:r>
      <w:r w:rsidR="00F067B1" w:rsidRPr="00D82A20">
        <w:rPr>
          <w:sz w:val="27"/>
          <w:szCs w:val="27"/>
        </w:rPr>
        <w:t>Обухівської міської ради на 2019 рік</w:t>
      </w:r>
      <w:r w:rsidR="00F067B1" w:rsidRPr="00D82A20">
        <w:rPr>
          <w:sz w:val="27"/>
          <w:szCs w:val="27"/>
          <w:lang w:val="uk-UA"/>
        </w:rPr>
        <w:t>.</w:t>
      </w:r>
    </w:p>
    <w:p w:rsidR="006E60B6" w:rsidRPr="00D82A20" w:rsidRDefault="00F067B1" w:rsidP="00D82A20">
      <w:pPr>
        <w:jc w:val="both"/>
        <w:rPr>
          <w:sz w:val="27"/>
          <w:szCs w:val="27"/>
          <w:lang w:val="uk-UA"/>
        </w:rPr>
      </w:pPr>
      <w:r w:rsidRPr="00D82A20">
        <w:rPr>
          <w:sz w:val="27"/>
          <w:szCs w:val="27"/>
        </w:rPr>
        <w:tab/>
      </w:r>
      <w:r w:rsidRPr="00D82A20">
        <w:rPr>
          <w:sz w:val="27"/>
          <w:szCs w:val="27"/>
          <w:lang w:val="uk-UA"/>
        </w:rPr>
        <w:t>Доповідає: Шевченко Л.М. – начальник відділу житлово-комунального господарства та транспорту.</w:t>
      </w:r>
    </w:p>
    <w:p w:rsidR="00F067B1" w:rsidRPr="00D82A20" w:rsidRDefault="004D085B" w:rsidP="00D82A20">
      <w:pPr>
        <w:pStyle w:val="aff7"/>
        <w:ind w:right="-1"/>
        <w:jc w:val="both"/>
        <w:rPr>
          <w:sz w:val="27"/>
          <w:szCs w:val="27"/>
          <w:lang w:val="uk-UA"/>
        </w:rPr>
      </w:pPr>
      <w:r w:rsidRPr="00D82A20">
        <w:rPr>
          <w:sz w:val="27"/>
          <w:szCs w:val="27"/>
          <w:lang w:val="uk-UA"/>
        </w:rPr>
        <w:t>6</w:t>
      </w:r>
      <w:r w:rsidR="00F067B1" w:rsidRPr="00D82A20">
        <w:rPr>
          <w:sz w:val="27"/>
          <w:szCs w:val="27"/>
          <w:lang w:val="uk-UA"/>
        </w:rPr>
        <w:t xml:space="preserve">. </w:t>
      </w:r>
      <w:r w:rsidR="00F067B1" w:rsidRPr="00D82A20">
        <w:rPr>
          <w:sz w:val="27"/>
          <w:szCs w:val="27"/>
        </w:rPr>
        <w:t xml:space="preserve">Про внесення змін до </w:t>
      </w:r>
      <w:r w:rsidR="00F067B1" w:rsidRPr="00D82A20">
        <w:rPr>
          <w:sz w:val="27"/>
          <w:szCs w:val="27"/>
          <w:lang w:val="uk-UA"/>
        </w:rPr>
        <w:t>Програми сприяння створення та діяльності  об’єднань співвласників багатоквартирних будинків на території Обухівської міської ради на 2017 – 2020 роки  (з наступними змінами).</w:t>
      </w:r>
    </w:p>
    <w:p w:rsidR="00F067B1" w:rsidRPr="00D82A20" w:rsidRDefault="00F067B1" w:rsidP="00D82A20">
      <w:pPr>
        <w:ind w:firstLine="708"/>
        <w:jc w:val="both"/>
        <w:rPr>
          <w:sz w:val="27"/>
          <w:szCs w:val="27"/>
          <w:lang w:val="uk-UA"/>
        </w:rPr>
      </w:pPr>
      <w:r w:rsidRPr="00D82A20">
        <w:rPr>
          <w:sz w:val="27"/>
          <w:szCs w:val="27"/>
          <w:lang w:val="uk-UA"/>
        </w:rPr>
        <w:t>Доповідає: Шевченко Л.М. – начальник відділу житлово-комунального господарства та транспорту.</w:t>
      </w:r>
    </w:p>
    <w:p w:rsidR="00F067B1" w:rsidRPr="00D82A20" w:rsidRDefault="004D085B" w:rsidP="00D82A20">
      <w:pPr>
        <w:pStyle w:val="aff7"/>
        <w:ind w:right="-1"/>
        <w:jc w:val="both"/>
        <w:rPr>
          <w:bCs/>
          <w:sz w:val="27"/>
          <w:szCs w:val="27"/>
        </w:rPr>
      </w:pPr>
      <w:r w:rsidRPr="00D82A20">
        <w:rPr>
          <w:sz w:val="27"/>
          <w:szCs w:val="27"/>
          <w:lang w:val="uk-UA"/>
        </w:rPr>
        <w:t>7</w:t>
      </w:r>
      <w:r w:rsidR="00F067B1" w:rsidRPr="00D82A20">
        <w:rPr>
          <w:sz w:val="27"/>
          <w:szCs w:val="27"/>
          <w:lang w:val="uk-UA"/>
        </w:rPr>
        <w:t xml:space="preserve">. </w:t>
      </w:r>
      <w:r w:rsidR="00F067B1" w:rsidRPr="00D82A20">
        <w:rPr>
          <w:sz w:val="27"/>
          <w:szCs w:val="27"/>
        </w:rPr>
        <w:t xml:space="preserve">Про внесення змін до </w:t>
      </w:r>
      <w:r w:rsidR="00F067B1" w:rsidRPr="00D82A20">
        <w:rPr>
          <w:sz w:val="27"/>
          <w:szCs w:val="27"/>
          <w:lang w:val="uk-UA"/>
        </w:rPr>
        <w:t>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w:t>
      </w:r>
    </w:p>
    <w:p w:rsidR="00F067B1" w:rsidRPr="00D82A20" w:rsidRDefault="00F067B1" w:rsidP="00D82A20">
      <w:pPr>
        <w:ind w:firstLine="708"/>
        <w:jc w:val="both"/>
        <w:rPr>
          <w:sz w:val="27"/>
          <w:szCs w:val="27"/>
          <w:lang w:val="uk-UA"/>
        </w:rPr>
      </w:pPr>
      <w:r w:rsidRPr="00D82A20">
        <w:rPr>
          <w:sz w:val="27"/>
          <w:szCs w:val="27"/>
          <w:lang w:val="uk-UA"/>
        </w:rPr>
        <w:t>Доповідає: Шевченко Л.М. – начальник відділу житлово-комунального господарства та транспорту.</w:t>
      </w:r>
    </w:p>
    <w:p w:rsidR="006B3DF4" w:rsidRPr="00D82A20" w:rsidRDefault="004D085B" w:rsidP="00D82A20">
      <w:pPr>
        <w:jc w:val="both"/>
        <w:rPr>
          <w:sz w:val="27"/>
          <w:szCs w:val="27"/>
          <w:lang w:val="uk-UA"/>
        </w:rPr>
      </w:pPr>
      <w:r w:rsidRPr="00D82A20">
        <w:rPr>
          <w:sz w:val="27"/>
          <w:szCs w:val="27"/>
          <w:lang w:val="uk-UA"/>
        </w:rPr>
        <w:t>8</w:t>
      </w:r>
      <w:r w:rsidR="006B3DF4" w:rsidRPr="00D82A20">
        <w:rPr>
          <w:sz w:val="27"/>
          <w:szCs w:val="27"/>
          <w:lang w:val="uk-UA"/>
        </w:rPr>
        <w:t>. Про схвалення Міської цільової  програми реконструкції та будівниц</w:t>
      </w:r>
      <w:r w:rsidR="006B3DF4" w:rsidRPr="00D82A20">
        <w:rPr>
          <w:sz w:val="27"/>
          <w:szCs w:val="27"/>
          <w:lang w:val="uk-UA"/>
        </w:rPr>
        <w:t>т</w:t>
      </w:r>
      <w:r w:rsidR="006B3DF4" w:rsidRPr="00D82A20">
        <w:rPr>
          <w:sz w:val="27"/>
          <w:szCs w:val="27"/>
          <w:lang w:val="uk-UA"/>
        </w:rPr>
        <w:t>ва інженерно-транспортної інфрастр</w:t>
      </w:r>
      <w:r w:rsidR="006B3DF4" w:rsidRPr="00D82A20">
        <w:rPr>
          <w:sz w:val="27"/>
          <w:szCs w:val="27"/>
          <w:lang w:val="uk-UA"/>
        </w:rPr>
        <w:t>у</w:t>
      </w:r>
      <w:r w:rsidR="006B3DF4" w:rsidRPr="00D82A20">
        <w:rPr>
          <w:sz w:val="27"/>
          <w:szCs w:val="27"/>
          <w:lang w:val="uk-UA"/>
        </w:rPr>
        <w:t>ктури та соціальної сфери міста Обухова, пр</w:t>
      </w:r>
      <w:r w:rsidR="006B3DF4" w:rsidRPr="00D82A20">
        <w:rPr>
          <w:sz w:val="27"/>
          <w:szCs w:val="27"/>
          <w:lang w:val="uk-UA"/>
        </w:rPr>
        <w:t>и</w:t>
      </w:r>
      <w:r w:rsidR="006B3DF4" w:rsidRPr="00D82A20">
        <w:rPr>
          <w:sz w:val="27"/>
          <w:szCs w:val="27"/>
          <w:lang w:val="uk-UA"/>
        </w:rPr>
        <w:t>леглих сіл Тац</w:t>
      </w:r>
      <w:r w:rsidR="006B3DF4" w:rsidRPr="00D82A20">
        <w:rPr>
          <w:sz w:val="27"/>
          <w:szCs w:val="27"/>
          <w:lang w:val="uk-UA"/>
        </w:rPr>
        <w:t>е</w:t>
      </w:r>
      <w:r w:rsidR="006B3DF4" w:rsidRPr="00D82A20">
        <w:rPr>
          <w:sz w:val="27"/>
          <w:szCs w:val="27"/>
          <w:lang w:val="uk-UA"/>
        </w:rPr>
        <w:t>нки, Ленди на 2019 рік.</w:t>
      </w:r>
    </w:p>
    <w:p w:rsidR="006B3DF4" w:rsidRPr="00D82A20" w:rsidRDefault="006B3DF4" w:rsidP="00D82A20">
      <w:pPr>
        <w:jc w:val="both"/>
        <w:rPr>
          <w:sz w:val="27"/>
          <w:szCs w:val="27"/>
          <w:lang w:val="uk-UA"/>
        </w:rPr>
      </w:pPr>
      <w:r w:rsidRPr="00D82A20">
        <w:rPr>
          <w:sz w:val="27"/>
          <w:szCs w:val="27"/>
          <w:lang w:val="uk-UA"/>
        </w:rPr>
        <w:tab/>
        <w:t>Доповідає: Цельора В.В. – заступник міського голови.</w:t>
      </w:r>
    </w:p>
    <w:p w:rsidR="001650E7" w:rsidRPr="00D82A20" w:rsidRDefault="004D085B" w:rsidP="00D82A20">
      <w:pPr>
        <w:pStyle w:val="Default"/>
        <w:jc w:val="both"/>
        <w:rPr>
          <w:rFonts w:ascii="Times New Roman" w:hAnsi="Times New Roman" w:cs="Times New Roman"/>
          <w:bCs/>
          <w:iCs/>
          <w:sz w:val="27"/>
          <w:szCs w:val="27"/>
        </w:rPr>
      </w:pPr>
      <w:r w:rsidRPr="00D82A20">
        <w:rPr>
          <w:rFonts w:ascii="Times New Roman" w:hAnsi="Times New Roman" w:cs="Times New Roman"/>
          <w:sz w:val="27"/>
          <w:szCs w:val="27"/>
          <w:lang w:val="uk-UA"/>
        </w:rPr>
        <w:t>9</w:t>
      </w:r>
      <w:r w:rsidR="001650E7" w:rsidRPr="00D82A20">
        <w:rPr>
          <w:rFonts w:ascii="Times New Roman" w:hAnsi="Times New Roman" w:cs="Times New Roman"/>
          <w:sz w:val="27"/>
          <w:szCs w:val="27"/>
          <w:lang w:val="uk-UA"/>
        </w:rPr>
        <w:t xml:space="preserve">. </w:t>
      </w:r>
      <w:r w:rsidR="001650E7" w:rsidRPr="00D82A20">
        <w:rPr>
          <w:rFonts w:ascii="Times New Roman" w:hAnsi="Times New Roman" w:cs="Times New Roman"/>
          <w:bCs/>
          <w:iCs/>
          <w:sz w:val="27"/>
          <w:szCs w:val="27"/>
        </w:rPr>
        <w:t xml:space="preserve">Про схвалення </w:t>
      </w:r>
      <w:r w:rsidR="001650E7" w:rsidRPr="00D82A20">
        <w:rPr>
          <w:rFonts w:ascii="Times New Roman" w:hAnsi="Times New Roman" w:cs="Times New Roman"/>
          <w:bCs/>
          <w:iCs/>
          <w:sz w:val="27"/>
          <w:szCs w:val="27"/>
          <w:lang w:val="uk-UA"/>
        </w:rPr>
        <w:t xml:space="preserve">проекту </w:t>
      </w:r>
      <w:r w:rsidR="001650E7" w:rsidRPr="00D82A20">
        <w:rPr>
          <w:rFonts w:ascii="Times New Roman" w:hAnsi="Times New Roman" w:cs="Times New Roman"/>
          <w:bCs/>
          <w:iCs/>
          <w:sz w:val="27"/>
          <w:szCs w:val="27"/>
        </w:rPr>
        <w:t>Програми з питань   благоустрою</w:t>
      </w:r>
      <w:r w:rsidR="001650E7" w:rsidRPr="00D82A20">
        <w:rPr>
          <w:rFonts w:ascii="Times New Roman" w:hAnsi="Times New Roman" w:cs="Times New Roman"/>
          <w:bCs/>
          <w:iCs/>
          <w:sz w:val="27"/>
          <w:szCs w:val="27"/>
          <w:lang w:val="uk-UA"/>
        </w:rPr>
        <w:t xml:space="preserve"> </w:t>
      </w:r>
      <w:r w:rsidR="001650E7" w:rsidRPr="00D82A20">
        <w:rPr>
          <w:rFonts w:ascii="Times New Roman" w:hAnsi="Times New Roman" w:cs="Times New Roman"/>
          <w:bCs/>
          <w:iCs/>
          <w:sz w:val="27"/>
          <w:szCs w:val="27"/>
        </w:rPr>
        <w:t>на території Обухівської міської ради на 2019 рік.</w:t>
      </w:r>
    </w:p>
    <w:p w:rsidR="001650E7" w:rsidRPr="00D82A20" w:rsidRDefault="001650E7" w:rsidP="00D82A20">
      <w:pPr>
        <w:pStyle w:val="Default"/>
        <w:jc w:val="both"/>
        <w:rPr>
          <w:rFonts w:ascii="Times New Roman" w:hAnsi="Times New Roman" w:cs="Times New Roman"/>
          <w:sz w:val="27"/>
          <w:szCs w:val="27"/>
          <w:lang w:val="uk-UA"/>
        </w:rPr>
      </w:pPr>
      <w:r w:rsidRPr="00D82A20">
        <w:rPr>
          <w:rFonts w:ascii="Times New Roman" w:hAnsi="Times New Roman" w:cs="Times New Roman"/>
          <w:sz w:val="27"/>
          <w:szCs w:val="27"/>
        </w:rPr>
        <w:tab/>
      </w:r>
      <w:r w:rsidRPr="00D82A20">
        <w:rPr>
          <w:rFonts w:ascii="Times New Roman" w:hAnsi="Times New Roman" w:cs="Times New Roman"/>
          <w:sz w:val="27"/>
          <w:szCs w:val="27"/>
          <w:lang w:val="uk-UA"/>
        </w:rPr>
        <w:t>Доповідають: Кулініч І.В. – начальник відділу юлагоустрою;</w:t>
      </w:r>
    </w:p>
    <w:p w:rsidR="001650E7" w:rsidRPr="00D82A20" w:rsidRDefault="001650E7" w:rsidP="00D82A20">
      <w:pPr>
        <w:pStyle w:val="Default"/>
        <w:jc w:val="both"/>
        <w:rPr>
          <w:rFonts w:ascii="Times New Roman" w:hAnsi="Times New Roman" w:cs="Times New Roman"/>
          <w:sz w:val="27"/>
          <w:szCs w:val="27"/>
          <w:lang w:val="uk-UA"/>
        </w:rPr>
      </w:pPr>
      <w:r w:rsidRPr="00D82A20">
        <w:rPr>
          <w:rFonts w:ascii="Times New Roman" w:hAnsi="Times New Roman" w:cs="Times New Roman"/>
          <w:sz w:val="27"/>
          <w:szCs w:val="27"/>
          <w:lang w:val="uk-UA"/>
        </w:rPr>
        <w:tab/>
      </w:r>
      <w:r w:rsidRPr="00D82A20">
        <w:rPr>
          <w:rFonts w:ascii="Times New Roman" w:hAnsi="Times New Roman" w:cs="Times New Roman"/>
          <w:sz w:val="27"/>
          <w:szCs w:val="27"/>
          <w:lang w:val="uk-UA"/>
        </w:rPr>
        <w:tab/>
        <w:t>Вяхірєв М.О. – начальник відділу капітального будівництва.</w:t>
      </w:r>
    </w:p>
    <w:p w:rsidR="00954FAA" w:rsidRPr="00D82A20" w:rsidRDefault="00954FAA" w:rsidP="00D82A20">
      <w:pPr>
        <w:jc w:val="both"/>
        <w:rPr>
          <w:sz w:val="27"/>
          <w:szCs w:val="27"/>
          <w:lang w:val="uk-UA"/>
        </w:rPr>
      </w:pPr>
      <w:r w:rsidRPr="00D82A20">
        <w:rPr>
          <w:sz w:val="27"/>
          <w:szCs w:val="27"/>
          <w:lang w:val="uk-UA"/>
        </w:rPr>
        <w:t>1</w:t>
      </w:r>
      <w:r w:rsidR="004D085B" w:rsidRPr="00D82A20">
        <w:rPr>
          <w:sz w:val="27"/>
          <w:szCs w:val="27"/>
          <w:lang w:val="uk-UA"/>
        </w:rPr>
        <w:t>0</w:t>
      </w:r>
      <w:r w:rsidRPr="00D82A20">
        <w:rPr>
          <w:sz w:val="27"/>
          <w:szCs w:val="27"/>
          <w:lang w:val="uk-UA"/>
        </w:rPr>
        <w:t xml:space="preserve">. Про внесення змін до Обухівської міської комплексної Програми «Турбота» на 2016-2020 роки. </w:t>
      </w:r>
    </w:p>
    <w:p w:rsidR="00954FAA" w:rsidRPr="00D82A20" w:rsidRDefault="00954FAA" w:rsidP="00D82A20">
      <w:pPr>
        <w:jc w:val="both"/>
        <w:rPr>
          <w:sz w:val="27"/>
          <w:szCs w:val="27"/>
          <w:lang w:val="uk-UA"/>
        </w:rPr>
      </w:pPr>
      <w:r w:rsidRPr="00D82A20">
        <w:rPr>
          <w:sz w:val="27"/>
          <w:szCs w:val="27"/>
          <w:lang w:val="uk-UA"/>
        </w:rPr>
        <w:tab/>
        <w:t>Доповідає: Циганок Н.А. – начальник управління соціального захисту населення.</w:t>
      </w:r>
    </w:p>
    <w:p w:rsidR="000461BA" w:rsidRPr="00D82A20" w:rsidRDefault="004D085B" w:rsidP="00D82A20">
      <w:pPr>
        <w:pStyle w:val="NoSpacing"/>
        <w:jc w:val="both"/>
        <w:rPr>
          <w:sz w:val="27"/>
          <w:szCs w:val="27"/>
        </w:rPr>
      </w:pPr>
      <w:r w:rsidRPr="00D82A20">
        <w:rPr>
          <w:sz w:val="27"/>
          <w:szCs w:val="27"/>
          <w:lang w:val="uk-UA"/>
        </w:rPr>
        <w:t>11</w:t>
      </w:r>
      <w:r w:rsidR="000461BA" w:rsidRPr="00D82A20">
        <w:rPr>
          <w:sz w:val="27"/>
          <w:szCs w:val="27"/>
          <w:lang w:val="uk-UA"/>
        </w:rPr>
        <w:t xml:space="preserve">. </w:t>
      </w:r>
      <w:r w:rsidR="000461BA" w:rsidRPr="00D82A20">
        <w:rPr>
          <w:sz w:val="27"/>
          <w:szCs w:val="27"/>
        </w:rPr>
        <w:t>Про проект Програми з організації</w:t>
      </w:r>
      <w:r w:rsidR="000461BA" w:rsidRPr="00D82A20">
        <w:rPr>
          <w:sz w:val="27"/>
          <w:szCs w:val="27"/>
          <w:lang w:val="uk-UA"/>
        </w:rPr>
        <w:t xml:space="preserve"> </w:t>
      </w:r>
      <w:r w:rsidR="000461BA" w:rsidRPr="00D82A20">
        <w:rPr>
          <w:sz w:val="27"/>
          <w:szCs w:val="27"/>
        </w:rPr>
        <w:t>та проведення громадських та інших робіт</w:t>
      </w:r>
      <w:r w:rsidR="000461BA" w:rsidRPr="00D82A20">
        <w:rPr>
          <w:sz w:val="27"/>
          <w:szCs w:val="27"/>
          <w:lang w:val="uk-UA"/>
        </w:rPr>
        <w:t xml:space="preserve"> </w:t>
      </w:r>
      <w:r w:rsidR="000461BA" w:rsidRPr="00D82A20">
        <w:rPr>
          <w:sz w:val="27"/>
          <w:szCs w:val="27"/>
        </w:rPr>
        <w:t>тимчасового характеру на 2019 рік у місті Обухові.</w:t>
      </w:r>
    </w:p>
    <w:p w:rsidR="000461BA" w:rsidRPr="00D82A20" w:rsidRDefault="000461BA" w:rsidP="00D82A20">
      <w:pPr>
        <w:jc w:val="both"/>
        <w:rPr>
          <w:sz w:val="27"/>
          <w:szCs w:val="27"/>
          <w:lang w:val="uk-UA"/>
        </w:rPr>
      </w:pPr>
      <w:r w:rsidRPr="00D82A20">
        <w:rPr>
          <w:sz w:val="27"/>
          <w:szCs w:val="27"/>
        </w:rPr>
        <w:tab/>
      </w:r>
      <w:r w:rsidRPr="00D82A20">
        <w:rPr>
          <w:sz w:val="27"/>
          <w:szCs w:val="27"/>
          <w:lang w:val="uk-UA"/>
        </w:rPr>
        <w:t xml:space="preserve">Доповідає: Назаренко С.А. - директор Обухівської міськрайонної філії </w:t>
      </w:r>
    </w:p>
    <w:p w:rsidR="000461BA" w:rsidRPr="00D82A20" w:rsidRDefault="000461BA" w:rsidP="00D82A20">
      <w:pPr>
        <w:jc w:val="both"/>
        <w:rPr>
          <w:sz w:val="27"/>
          <w:szCs w:val="27"/>
          <w:lang w:val="uk-UA"/>
        </w:rPr>
      </w:pPr>
      <w:r w:rsidRPr="00D82A20">
        <w:rPr>
          <w:sz w:val="27"/>
          <w:szCs w:val="27"/>
          <w:lang w:val="uk-UA"/>
        </w:rPr>
        <w:t>Київського обласного центру зайнятості.</w:t>
      </w:r>
    </w:p>
    <w:p w:rsidR="008D4221" w:rsidRPr="00D82A20" w:rsidRDefault="004D085B" w:rsidP="00D82A20">
      <w:pPr>
        <w:tabs>
          <w:tab w:val="left" w:pos="3315"/>
        </w:tabs>
        <w:jc w:val="both"/>
        <w:rPr>
          <w:sz w:val="27"/>
          <w:szCs w:val="27"/>
          <w:lang w:val="uk-UA"/>
        </w:rPr>
      </w:pPr>
      <w:r w:rsidRPr="00D82A20">
        <w:rPr>
          <w:sz w:val="27"/>
          <w:szCs w:val="27"/>
          <w:lang w:val="uk-UA"/>
        </w:rPr>
        <w:t>12</w:t>
      </w:r>
      <w:r w:rsidR="008D4221" w:rsidRPr="00D82A20">
        <w:rPr>
          <w:sz w:val="27"/>
          <w:szCs w:val="27"/>
          <w:lang w:val="uk-UA"/>
        </w:rPr>
        <w:t>. Про схвалення проекту  Міської  цільової  Програми  розвитку  молодіжної політики,  фізичної культури  і спорту на території  Обухівської міської ради  на  2019 рік.</w:t>
      </w:r>
    </w:p>
    <w:p w:rsidR="006E60B6" w:rsidRPr="00D82A20" w:rsidRDefault="008D4221" w:rsidP="00D82A20">
      <w:pPr>
        <w:jc w:val="both"/>
        <w:rPr>
          <w:sz w:val="27"/>
          <w:szCs w:val="27"/>
          <w:lang w:val="uk-UA"/>
        </w:rPr>
      </w:pPr>
      <w:r w:rsidRPr="00D82A20">
        <w:rPr>
          <w:sz w:val="27"/>
          <w:szCs w:val="27"/>
          <w:lang w:val="uk-UA"/>
        </w:rPr>
        <w:lastRenderedPageBreak/>
        <w:tab/>
        <w:t>Доповідає: Чекараміт С.А. – начальник відділу молоді, фізичної культури та спорту.</w:t>
      </w:r>
    </w:p>
    <w:p w:rsidR="00D80D24" w:rsidRPr="00D82A20" w:rsidRDefault="004D085B" w:rsidP="00D82A20">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80" w:lineRule="exact"/>
        <w:jc w:val="both"/>
        <w:rPr>
          <w:sz w:val="27"/>
          <w:szCs w:val="27"/>
          <w:lang w:val="uk-UA"/>
        </w:rPr>
      </w:pPr>
      <w:r w:rsidRPr="00D82A20">
        <w:rPr>
          <w:sz w:val="27"/>
          <w:szCs w:val="27"/>
          <w:lang w:val="uk-UA"/>
        </w:rPr>
        <w:t>13</w:t>
      </w:r>
      <w:r w:rsidR="00D80D24" w:rsidRPr="00D82A20">
        <w:rPr>
          <w:sz w:val="27"/>
          <w:szCs w:val="27"/>
          <w:lang w:val="uk-UA"/>
        </w:rPr>
        <w:t>. Про схвалення проекту міської цільової Програми підтримки сім’ї та забезпечення прав дітей «Назустріч дітям» на території Обухівської  міської ради на 2019 рік</w:t>
      </w:r>
    </w:p>
    <w:p w:rsidR="006E60B6" w:rsidRPr="00D82A20" w:rsidRDefault="008D4221" w:rsidP="00D82A20">
      <w:pPr>
        <w:jc w:val="both"/>
        <w:rPr>
          <w:sz w:val="27"/>
          <w:szCs w:val="27"/>
          <w:lang w:val="uk-UA"/>
        </w:rPr>
      </w:pPr>
      <w:r w:rsidRPr="00D82A20">
        <w:rPr>
          <w:sz w:val="27"/>
          <w:szCs w:val="27"/>
          <w:lang w:val="uk-UA"/>
        </w:rPr>
        <w:tab/>
        <w:t>Доповідає: Жевага Ю.О. – начальник служби у справах дітей та сім’ї.</w:t>
      </w:r>
    </w:p>
    <w:p w:rsidR="006F1B07" w:rsidRPr="00D82A20" w:rsidRDefault="004D085B" w:rsidP="00D82A20">
      <w:pPr>
        <w:jc w:val="both"/>
        <w:rPr>
          <w:sz w:val="27"/>
          <w:szCs w:val="27"/>
          <w:lang w:val="uk-UA"/>
        </w:rPr>
      </w:pPr>
      <w:r w:rsidRPr="00D82A20">
        <w:rPr>
          <w:sz w:val="27"/>
          <w:szCs w:val="27"/>
          <w:lang w:val="uk-UA"/>
        </w:rPr>
        <w:t>14</w:t>
      </w:r>
      <w:r w:rsidR="006F1B07" w:rsidRPr="00D82A20">
        <w:rPr>
          <w:sz w:val="27"/>
          <w:szCs w:val="27"/>
          <w:lang w:val="uk-UA"/>
        </w:rPr>
        <w:t>. Про проект міської цільової Програми інформування громадськості щодо діяльності органів місцевого самоврядування у місті Обухів на 2019 рік.</w:t>
      </w:r>
    </w:p>
    <w:p w:rsidR="006F1B07" w:rsidRPr="00D82A20" w:rsidRDefault="006F1B07" w:rsidP="00D82A20">
      <w:pPr>
        <w:jc w:val="both"/>
        <w:rPr>
          <w:sz w:val="27"/>
          <w:szCs w:val="27"/>
          <w:lang w:val="uk-UA"/>
        </w:rPr>
      </w:pPr>
      <w:r w:rsidRPr="00D82A20">
        <w:rPr>
          <w:sz w:val="27"/>
          <w:szCs w:val="27"/>
          <w:lang w:val="uk-UA"/>
        </w:rPr>
        <w:tab/>
        <w:t>Доповідає:</w:t>
      </w:r>
      <w:r w:rsidR="00B23DAB" w:rsidRPr="00D82A20">
        <w:rPr>
          <w:sz w:val="27"/>
          <w:szCs w:val="27"/>
          <w:lang w:val="uk-UA"/>
        </w:rPr>
        <w:t xml:space="preserve"> Шевченко А.В. – заступник міського голови.</w:t>
      </w:r>
    </w:p>
    <w:p w:rsidR="00D82A20" w:rsidRPr="00D82A20" w:rsidRDefault="00D82A20" w:rsidP="00D82A20">
      <w:pPr>
        <w:jc w:val="both"/>
        <w:rPr>
          <w:sz w:val="27"/>
          <w:szCs w:val="27"/>
          <w:lang w:val="uk-UA"/>
        </w:rPr>
      </w:pPr>
      <w:r w:rsidRPr="00D82A20">
        <w:rPr>
          <w:sz w:val="27"/>
          <w:szCs w:val="27"/>
          <w:lang w:val="uk-UA"/>
        </w:rPr>
        <w:t>15. Про проект міської цільової Програми відзначення державних, професійних, ювілейних дат та заслуги перед містом Обухів на 2019 рік.</w:t>
      </w:r>
    </w:p>
    <w:p w:rsidR="00D82A20" w:rsidRPr="00D82A20" w:rsidRDefault="00D82A20" w:rsidP="00D82A20">
      <w:pPr>
        <w:jc w:val="both"/>
        <w:rPr>
          <w:sz w:val="27"/>
          <w:szCs w:val="27"/>
          <w:lang w:val="uk-UA"/>
        </w:rPr>
      </w:pPr>
      <w:r w:rsidRPr="00D82A20">
        <w:rPr>
          <w:sz w:val="27"/>
          <w:szCs w:val="27"/>
          <w:lang w:val="uk-UA"/>
        </w:rPr>
        <w:t xml:space="preserve"> </w:t>
      </w:r>
      <w:r w:rsidRPr="00D82A20">
        <w:rPr>
          <w:sz w:val="27"/>
          <w:szCs w:val="27"/>
          <w:lang w:val="uk-UA"/>
        </w:rPr>
        <w:tab/>
        <w:t>Доповідає: Шевченко А.В. – заступник міського голови.</w:t>
      </w:r>
    </w:p>
    <w:p w:rsidR="003F6EC3" w:rsidRPr="00D82A20" w:rsidRDefault="004D085B" w:rsidP="00D82A20">
      <w:pPr>
        <w:jc w:val="both"/>
        <w:rPr>
          <w:sz w:val="27"/>
          <w:szCs w:val="27"/>
          <w:lang w:val="uk-UA"/>
        </w:rPr>
      </w:pPr>
      <w:r w:rsidRPr="00D82A20">
        <w:rPr>
          <w:sz w:val="27"/>
          <w:szCs w:val="27"/>
          <w:lang w:val="uk-UA"/>
        </w:rPr>
        <w:t>1</w:t>
      </w:r>
      <w:r w:rsidR="00D82A20" w:rsidRPr="00D82A20">
        <w:rPr>
          <w:sz w:val="27"/>
          <w:szCs w:val="27"/>
          <w:lang w:val="uk-UA"/>
        </w:rPr>
        <w:t>6</w:t>
      </w:r>
      <w:r w:rsidR="003F6EC3" w:rsidRPr="00D82A20">
        <w:rPr>
          <w:sz w:val="27"/>
          <w:szCs w:val="27"/>
          <w:lang w:val="uk-UA"/>
        </w:rPr>
        <w:t xml:space="preserve">. </w:t>
      </w:r>
      <w:r w:rsidR="003F6EC3" w:rsidRPr="00D82A20">
        <w:rPr>
          <w:sz w:val="27"/>
          <w:szCs w:val="27"/>
        </w:rPr>
        <w:t>Про схвалення проекту міської цільової Програми розвитку системи освіти на території Обухівської міської ради на 2019 рік</w:t>
      </w:r>
      <w:r w:rsidR="003F6EC3" w:rsidRPr="00D82A20">
        <w:rPr>
          <w:sz w:val="27"/>
          <w:szCs w:val="27"/>
          <w:lang w:val="uk-UA"/>
        </w:rPr>
        <w:t>.</w:t>
      </w:r>
    </w:p>
    <w:p w:rsidR="003F6EC3" w:rsidRPr="00D82A20" w:rsidRDefault="003F6EC3" w:rsidP="00D82A20">
      <w:pPr>
        <w:jc w:val="both"/>
        <w:rPr>
          <w:sz w:val="27"/>
          <w:szCs w:val="27"/>
          <w:lang w:val="uk-UA"/>
        </w:rPr>
      </w:pPr>
      <w:r w:rsidRPr="00D82A20">
        <w:rPr>
          <w:sz w:val="27"/>
          <w:szCs w:val="27"/>
          <w:lang w:val="uk-UA"/>
        </w:rPr>
        <w:tab/>
        <w:t>Доповідає: Коломієць О.Г. – начальник управління освіти.</w:t>
      </w:r>
    </w:p>
    <w:p w:rsidR="0029798D" w:rsidRPr="00D82A20" w:rsidRDefault="00D82A20" w:rsidP="00D82A20">
      <w:pPr>
        <w:pStyle w:val="1"/>
        <w:spacing w:before="0" w:after="0"/>
        <w:jc w:val="both"/>
        <w:rPr>
          <w:rFonts w:ascii="Times New Roman" w:hAnsi="Times New Roman"/>
          <w:b w:val="0"/>
          <w:sz w:val="27"/>
          <w:szCs w:val="27"/>
          <w:lang w:val="uk-UA"/>
        </w:rPr>
      </w:pPr>
      <w:r w:rsidRPr="00D82A20">
        <w:rPr>
          <w:rFonts w:ascii="Times New Roman" w:hAnsi="Times New Roman"/>
          <w:b w:val="0"/>
          <w:sz w:val="27"/>
          <w:szCs w:val="27"/>
          <w:lang w:val="uk-UA"/>
        </w:rPr>
        <w:t>17</w:t>
      </w:r>
      <w:r w:rsidR="0029798D" w:rsidRPr="00D82A20">
        <w:rPr>
          <w:rFonts w:ascii="Times New Roman" w:hAnsi="Times New Roman"/>
          <w:b w:val="0"/>
          <w:sz w:val="27"/>
          <w:szCs w:val="27"/>
          <w:lang w:val="uk-UA"/>
        </w:rPr>
        <w:t xml:space="preserve">. </w:t>
      </w:r>
      <w:r w:rsidR="0029798D" w:rsidRPr="00D82A20">
        <w:rPr>
          <w:rFonts w:ascii="Times New Roman" w:hAnsi="Times New Roman"/>
          <w:b w:val="0"/>
          <w:sz w:val="27"/>
          <w:szCs w:val="27"/>
        </w:rPr>
        <w:t>Про внесення змін  до    міської цільової  програми  «Безпечне місто Обухів» на</w:t>
      </w:r>
      <w:r w:rsidR="0029798D" w:rsidRPr="00D82A20">
        <w:rPr>
          <w:rFonts w:ascii="Times New Roman" w:hAnsi="Times New Roman"/>
          <w:sz w:val="27"/>
          <w:szCs w:val="27"/>
        </w:rPr>
        <w:t xml:space="preserve">  </w:t>
      </w:r>
      <w:r w:rsidR="0029798D" w:rsidRPr="00D82A20">
        <w:rPr>
          <w:rFonts w:ascii="Times New Roman" w:hAnsi="Times New Roman"/>
          <w:b w:val="0"/>
          <w:sz w:val="27"/>
          <w:szCs w:val="27"/>
        </w:rPr>
        <w:t>2017- 2020 роки</w:t>
      </w:r>
      <w:r w:rsidR="0029798D" w:rsidRPr="00D82A20">
        <w:rPr>
          <w:rFonts w:ascii="Times New Roman" w:hAnsi="Times New Roman"/>
          <w:b w:val="0"/>
          <w:sz w:val="27"/>
          <w:szCs w:val="27"/>
          <w:lang w:val="uk-UA"/>
        </w:rPr>
        <w:t xml:space="preserve"> на 2019 рік.</w:t>
      </w:r>
    </w:p>
    <w:p w:rsidR="0029798D" w:rsidRPr="00D82A20" w:rsidRDefault="0029798D" w:rsidP="00D82A20">
      <w:pPr>
        <w:jc w:val="both"/>
        <w:rPr>
          <w:sz w:val="27"/>
          <w:szCs w:val="27"/>
          <w:lang w:val="uk-UA"/>
        </w:rPr>
      </w:pPr>
      <w:r w:rsidRPr="00D82A20">
        <w:rPr>
          <w:sz w:val="27"/>
          <w:szCs w:val="27"/>
          <w:lang w:val="uk-UA"/>
        </w:rPr>
        <w:tab/>
        <w:t>Доповідає: Карпенко М.В. – начальник відділу оборонної роботи та взаємодії з правоохоронними органами.</w:t>
      </w:r>
    </w:p>
    <w:p w:rsidR="00167AA4" w:rsidRPr="00D82A20" w:rsidRDefault="00D82A20" w:rsidP="00D82A20">
      <w:pPr>
        <w:jc w:val="both"/>
        <w:outlineLvl w:val="0"/>
        <w:rPr>
          <w:sz w:val="27"/>
          <w:szCs w:val="27"/>
        </w:rPr>
      </w:pPr>
      <w:r w:rsidRPr="00D82A20">
        <w:rPr>
          <w:sz w:val="27"/>
          <w:szCs w:val="27"/>
          <w:lang w:val="uk-UA"/>
        </w:rPr>
        <w:t>18</w:t>
      </w:r>
      <w:r w:rsidR="00167AA4" w:rsidRPr="00D82A20">
        <w:rPr>
          <w:sz w:val="27"/>
          <w:szCs w:val="27"/>
          <w:lang w:val="uk-UA"/>
        </w:rPr>
        <w:t xml:space="preserve">. </w:t>
      </w:r>
      <w:r w:rsidR="00167AA4" w:rsidRPr="00D82A20">
        <w:rPr>
          <w:sz w:val="27"/>
          <w:szCs w:val="27"/>
        </w:rPr>
        <w:t xml:space="preserve">Про внесення змін до міської цільової </w:t>
      </w:r>
      <w:r w:rsidR="00FC5E0A" w:rsidRPr="00D82A20">
        <w:rPr>
          <w:sz w:val="27"/>
          <w:szCs w:val="27"/>
          <w:lang w:val="uk-UA"/>
        </w:rPr>
        <w:t>П</w:t>
      </w:r>
      <w:r w:rsidR="00167AA4" w:rsidRPr="00D82A20">
        <w:rPr>
          <w:sz w:val="27"/>
          <w:szCs w:val="27"/>
        </w:rPr>
        <w:t xml:space="preserve">рограми із забезпечення громадського порядку на території Обухівської міської ради на 2017 – 2020 роки </w:t>
      </w:r>
    </w:p>
    <w:p w:rsidR="00167AA4" w:rsidRPr="00D82A20" w:rsidRDefault="00167AA4" w:rsidP="00D82A20">
      <w:pPr>
        <w:jc w:val="both"/>
        <w:rPr>
          <w:sz w:val="27"/>
          <w:szCs w:val="27"/>
          <w:lang w:val="uk-UA"/>
        </w:rPr>
      </w:pPr>
      <w:r w:rsidRPr="00D82A20">
        <w:rPr>
          <w:sz w:val="27"/>
          <w:szCs w:val="27"/>
          <w:lang w:val="uk-UA"/>
        </w:rPr>
        <w:tab/>
        <w:t>Доповідає: Карпенко М.В. – начальник відділу оборонної роботи та взаємодії з правоохоронними органами.</w:t>
      </w:r>
    </w:p>
    <w:p w:rsidR="0029798D" w:rsidRPr="00D82A20" w:rsidRDefault="00D82A20" w:rsidP="00D82A20">
      <w:pPr>
        <w:ind w:right="-284"/>
        <w:jc w:val="both"/>
        <w:rPr>
          <w:sz w:val="27"/>
          <w:szCs w:val="27"/>
          <w:lang w:val="uk-UA"/>
        </w:rPr>
      </w:pPr>
      <w:r w:rsidRPr="00D82A20">
        <w:rPr>
          <w:sz w:val="27"/>
          <w:szCs w:val="27"/>
          <w:lang w:val="uk-UA"/>
        </w:rPr>
        <w:t>19</w:t>
      </w:r>
      <w:r w:rsidR="0029798D" w:rsidRPr="00D82A20">
        <w:rPr>
          <w:sz w:val="27"/>
          <w:szCs w:val="27"/>
          <w:lang w:val="uk-UA"/>
        </w:rPr>
        <w:t xml:space="preserve">. </w:t>
      </w:r>
      <w:r w:rsidR="0029798D" w:rsidRPr="00D82A20">
        <w:rPr>
          <w:sz w:val="27"/>
          <w:szCs w:val="27"/>
        </w:rPr>
        <w:t>Про внесення змін до Комплексної програми охорони навколишнього природного середовища</w:t>
      </w:r>
      <w:r w:rsidR="0029798D" w:rsidRPr="00D82A20">
        <w:rPr>
          <w:sz w:val="27"/>
          <w:szCs w:val="27"/>
          <w:lang w:val="uk-UA"/>
        </w:rPr>
        <w:t xml:space="preserve"> </w:t>
      </w:r>
      <w:r w:rsidR="0029798D" w:rsidRPr="00D82A20">
        <w:rPr>
          <w:sz w:val="27"/>
          <w:szCs w:val="27"/>
        </w:rPr>
        <w:t xml:space="preserve">на території Обухівської міської ради на 2016-2020 роки </w:t>
      </w:r>
    </w:p>
    <w:p w:rsidR="0029798D" w:rsidRPr="00D82A20" w:rsidRDefault="0029798D" w:rsidP="00D82A20">
      <w:pPr>
        <w:ind w:right="-284"/>
        <w:jc w:val="both"/>
        <w:rPr>
          <w:sz w:val="27"/>
          <w:szCs w:val="27"/>
          <w:lang w:val="uk-UA"/>
        </w:rPr>
      </w:pPr>
      <w:r w:rsidRPr="00D82A20">
        <w:rPr>
          <w:sz w:val="27"/>
          <w:szCs w:val="27"/>
          <w:lang w:val="uk-UA"/>
        </w:rPr>
        <w:t>(із наступними змінами).</w:t>
      </w:r>
    </w:p>
    <w:p w:rsidR="0029798D" w:rsidRPr="00D82A20" w:rsidRDefault="0029798D" w:rsidP="00D82A20">
      <w:pPr>
        <w:jc w:val="both"/>
        <w:rPr>
          <w:sz w:val="27"/>
          <w:szCs w:val="27"/>
          <w:lang w:val="uk-UA"/>
        </w:rPr>
      </w:pPr>
      <w:r w:rsidRPr="00D82A20">
        <w:rPr>
          <w:sz w:val="27"/>
          <w:szCs w:val="27"/>
          <w:lang w:val="uk-UA"/>
        </w:rPr>
        <w:tab/>
        <w:t>Доповідає: Іваницька О.О. – головний спеціаліст земельного відділу.</w:t>
      </w:r>
    </w:p>
    <w:p w:rsidR="006E60B6" w:rsidRPr="00D82A20" w:rsidRDefault="00D82A20" w:rsidP="00D82A20">
      <w:pPr>
        <w:jc w:val="both"/>
        <w:rPr>
          <w:sz w:val="27"/>
          <w:szCs w:val="27"/>
          <w:lang w:val="uk-UA"/>
        </w:rPr>
      </w:pPr>
      <w:r w:rsidRPr="00D82A20">
        <w:rPr>
          <w:sz w:val="27"/>
          <w:szCs w:val="27"/>
          <w:lang w:val="uk-UA"/>
        </w:rPr>
        <w:t>20</w:t>
      </w:r>
      <w:r w:rsidR="008D4221" w:rsidRPr="00D82A20">
        <w:rPr>
          <w:sz w:val="27"/>
          <w:szCs w:val="27"/>
          <w:lang w:val="uk-UA"/>
        </w:rPr>
        <w:t xml:space="preserve">. </w:t>
      </w:r>
      <w:r w:rsidR="00D80D24" w:rsidRPr="00D82A20">
        <w:rPr>
          <w:sz w:val="27"/>
          <w:szCs w:val="27"/>
          <w:lang w:val="uk-UA"/>
        </w:rPr>
        <w:t xml:space="preserve">Про забезпечення проведення мобілізації людських та транспортних ресурсів на території </w:t>
      </w:r>
      <w:r w:rsidR="008D4221" w:rsidRPr="00D82A20">
        <w:rPr>
          <w:sz w:val="27"/>
          <w:szCs w:val="27"/>
          <w:lang w:val="uk-UA"/>
        </w:rPr>
        <w:t>Обухівської міської ради</w:t>
      </w:r>
      <w:r w:rsidR="00D80D24" w:rsidRPr="00D82A20">
        <w:rPr>
          <w:sz w:val="27"/>
          <w:szCs w:val="27"/>
          <w:lang w:val="uk-UA"/>
        </w:rPr>
        <w:t xml:space="preserve"> Київської області</w:t>
      </w:r>
      <w:r w:rsidR="008D4221" w:rsidRPr="00D82A20">
        <w:rPr>
          <w:sz w:val="27"/>
          <w:szCs w:val="27"/>
          <w:lang w:val="uk-UA"/>
        </w:rPr>
        <w:t>.</w:t>
      </w:r>
    </w:p>
    <w:p w:rsidR="006E60B6" w:rsidRPr="00D82A20" w:rsidRDefault="0029798D" w:rsidP="00D82A20">
      <w:pPr>
        <w:jc w:val="both"/>
        <w:rPr>
          <w:sz w:val="27"/>
          <w:szCs w:val="27"/>
          <w:lang w:val="uk-UA"/>
        </w:rPr>
      </w:pPr>
      <w:r w:rsidRPr="00D82A20">
        <w:rPr>
          <w:sz w:val="27"/>
          <w:szCs w:val="27"/>
        </w:rPr>
        <w:tab/>
      </w:r>
      <w:r w:rsidRPr="00D82A20">
        <w:rPr>
          <w:sz w:val="27"/>
          <w:szCs w:val="27"/>
          <w:lang w:val="uk-UA"/>
        </w:rPr>
        <w:t xml:space="preserve">Доповідає: </w:t>
      </w:r>
      <w:r w:rsidR="00736EAF" w:rsidRPr="00D82A20">
        <w:rPr>
          <w:sz w:val="27"/>
          <w:szCs w:val="27"/>
          <w:lang w:val="uk-UA"/>
        </w:rPr>
        <w:t>Коваленко А.М.</w:t>
      </w:r>
      <w:r w:rsidRPr="00D82A20">
        <w:rPr>
          <w:sz w:val="27"/>
          <w:szCs w:val="27"/>
          <w:lang w:val="uk-UA"/>
        </w:rPr>
        <w:t xml:space="preserve"> – </w:t>
      </w:r>
      <w:r w:rsidR="00736EAF" w:rsidRPr="00D82A20">
        <w:rPr>
          <w:sz w:val="27"/>
          <w:szCs w:val="27"/>
          <w:lang w:val="uk-UA"/>
        </w:rPr>
        <w:t xml:space="preserve">заступник </w:t>
      </w:r>
      <w:r w:rsidRPr="00D82A20">
        <w:rPr>
          <w:sz w:val="27"/>
          <w:szCs w:val="27"/>
          <w:lang w:val="uk-UA"/>
        </w:rPr>
        <w:t>Обухівськ</w:t>
      </w:r>
      <w:r w:rsidR="00736EAF" w:rsidRPr="00D82A20">
        <w:rPr>
          <w:sz w:val="27"/>
          <w:szCs w:val="27"/>
          <w:lang w:val="uk-UA"/>
        </w:rPr>
        <w:t>ого районного</w:t>
      </w:r>
      <w:r w:rsidRPr="00D82A20">
        <w:rPr>
          <w:sz w:val="27"/>
          <w:szCs w:val="27"/>
          <w:lang w:val="uk-UA"/>
        </w:rPr>
        <w:t xml:space="preserve"> військов</w:t>
      </w:r>
      <w:r w:rsidR="00736EAF" w:rsidRPr="00D82A20">
        <w:rPr>
          <w:sz w:val="27"/>
          <w:szCs w:val="27"/>
          <w:lang w:val="uk-UA"/>
        </w:rPr>
        <w:t>ого</w:t>
      </w:r>
      <w:r w:rsidRPr="00D82A20">
        <w:rPr>
          <w:sz w:val="27"/>
          <w:szCs w:val="27"/>
          <w:lang w:val="uk-UA"/>
        </w:rPr>
        <w:t xml:space="preserve"> комісар</w:t>
      </w:r>
      <w:r w:rsidR="00736EAF" w:rsidRPr="00D82A20">
        <w:rPr>
          <w:sz w:val="27"/>
          <w:szCs w:val="27"/>
          <w:lang w:val="uk-UA"/>
        </w:rPr>
        <w:t>а</w:t>
      </w:r>
      <w:r w:rsidRPr="00D82A20">
        <w:rPr>
          <w:sz w:val="27"/>
          <w:szCs w:val="27"/>
          <w:lang w:val="uk-UA"/>
        </w:rPr>
        <w:t>.</w:t>
      </w:r>
    </w:p>
    <w:p w:rsidR="00337F83" w:rsidRPr="00D82A20" w:rsidRDefault="00D82A20" w:rsidP="00D82A20">
      <w:pPr>
        <w:jc w:val="both"/>
        <w:rPr>
          <w:bCs/>
          <w:sz w:val="27"/>
          <w:szCs w:val="27"/>
          <w:lang w:val="uk-UA"/>
        </w:rPr>
      </w:pPr>
      <w:r w:rsidRPr="00D82A20">
        <w:rPr>
          <w:bCs/>
          <w:sz w:val="27"/>
          <w:szCs w:val="27"/>
          <w:lang w:val="uk-UA"/>
        </w:rPr>
        <w:t>21</w:t>
      </w:r>
      <w:r w:rsidR="00337F83" w:rsidRPr="00D82A20">
        <w:rPr>
          <w:bCs/>
          <w:sz w:val="27"/>
          <w:szCs w:val="27"/>
          <w:lang w:val="uk-UA"/>
        </w:rPr>
        <w:t>. Про розгляд заяви товариства з обмеженою відповідальністю «Невагомість» щодо погодження режиму роботи ресторану «Невагомість», що знаходиться  за адресою: місто Обухів, вулиця Піщана, 101-б.</w:t>
      </w:r>
      <w:r w:rsidR="00337F83" w:rsidRPr="00D82A20">
        <w:rPr>
          <w:bCs/>
          <w:sz w:val="27"/>
          <w:szCs w:val="27"/>
          <w:lang w:val="uk-UA"/>
        </w:rPr>
        <w:tab/>
      </w:r>
    </w:p>
    <w:p w:rsidR="00337F83" w:rsidRPr="00D82A20" w:rsidRDefault="00337F83" w:rsidP="00D82A20">
      <w:pPr>
        <w:jc w:val="both"/>
        <w:rPr>
          <w:sz w:val="27"/>
          <w:szCs w:val="27"/>
          <w:lang w:val="uk-UA"/>
        </w:rPr>
      </w:pPr>
      <w:r w:rsidRPr="00D82A20">
        <w:rPr>
          <w:sz w:val="27"/>
          <w:szCs w:val="27"/>
          <w:lang w:val="uk-UA"/>
        </w:rPr>
        <w:tab/>
        <w:t>Доповідає: Кондратюк А.М. – начальник управління економіки.</w:t>
      </w:r>
    </w:p>
    <w:p w:rsidR="00337F83" w:rsidRPr="00D82A20" w:rsidRDefault="00D82A20" w:rsidP="00D82A20">
      <w:pPr>
        <w:jc w:val="both"/>
        <w:rPr>
          <w:bCs/>
          <w:sz w:val="27"/>
          <w:szCs w:val="27"/>
          <w:lang w:val="uk-UA"/>
        </w:rPr>
      </w:pPr>
      <w:r w:rsidRPr="00D82A20">
        <w:rPr>
          <w:bCs/>
          <w:sz w:val="27"/>
          <w:szCs w:val="27"/>
          <w:lang w:val="uk-UA"/>
        </w:rPr>
        <w:t>22</w:t>
      </w:r>
      <w:r w:rsidR="00337F83" w:rsidRPr="00D82A20">
        <w:rPr>
          <w:bCs/>
          <w:sz w:val="27"/>
          <w:szCs w:val="27"/>
          <w:lang w:val="uk-UA"/>
        </w:rPr>
        <w:t>. Про розгляд заяви фізичної особи – підприємця Павленко Тамари Володимирівни щодо погодження режиму роботи салону «Мрія», що знаходиться  за адресою: місто Обухів, вулиця Київська, 123, приміщення 41.</w:t>
      </w:r>
    </w:p>
    <w:p w:rsidR="00337F83" w:rsidRPr="00D82A20" w:rsidRDefault="00337F83" w:rsidP="00D82A20">
      <w:pPr>
        <w:jc w:val="both"/>
        <w:rPr>
          <w:sz w:val="27"/>
          <w:szCs w:val="27"/>
          <w:lang w:val="uk-UA"/>
        </w:rPr>
      </w:pPr>
      <w:r w:rsidRPr="00D82A20">
        <w:rPr>
          <w:sz w:val="27"/>
          <w:szCs w:val="27"/>
          <w:lang w:val="uk-UA"/>
        </w:rPr>
        <w:tab/>
        <w:t>Доповідає: Кондратюк А.М. – начальник управління економіки.</w:t>
      </w:r>
    </w:p>
    <w:p w:rsidR="006E60B6" w:rsidRPr="00D82A20" w:rsidRDefault="00D82A20" w:rsidP="00D82A20">
      <w:pPr>
        <w:jc w:val="both"/>
        <w:rPr>
          <w:sz w:val="27"/>
          <w:szCs w:val="27"/>
          <w:lang w:val="uk-UA"/>
        </w:rPr>
      </w:pPr>
      <w:r w:rsidRPr="00D82A20">
        <w:rPr>
          <w:sz w:val="27"/>
          <w:szCs w:val="27"/>
          <w:lang w:val="uk-UA"/>
        </w:rPr>
        <w:t>23</w:t>
      </w:r>
      <w:r w:rsidR="006B3DF4" w:rsidRPr="00D82A20">
        <w:rPr>
          <w:sz w:val="27"/>
          <w:szCs w:val="27"/>
          <w:lang w:val="uk-UA"/>
        </w:rPr>
        <w:t>. Про виділення коштів.</w:t>
      </w:r>
    </w:p>
    <w:p w:rsidR="006B3DF4" w:rsidRPr="00D82A20" w:rsidRDefault="006B3DF4" w:rsidP="00D82A20">
      <w:pPr>
        <w:jc w:val="both"/>
        <w:rPr>
          <w:sz w:val="27"/>
          <w:szCs w:val="27"/>
          <w:lang w:val="uk-UA"/>
        </w:rPr>
      </w:pPr>
      <w:r w:rsidRPr="00D82A20">
        <w:rPr>
          <w:sz w:val="27"/>
          <w:szCs w:val="27"/>
          <w:lang w:val="uk-UA"/>
        </w:rPr>
        <w:tab/>
        <w:t>Доповідає: Рогоза В.І. – заступник міського голови, керуючий справами виконавчого комітету.</w:t>
      </w:r>
    </w:p>
    <w:p w:rsidR="006E60B6" w:rsidRPr="00D82A20" w:rsidRDefault="00D82A20">
      <w:pPr>
        <w:rPr>
          <w:sz w:val="27"/>
          <w:szCs w:val="27"/>
          <w:lang w:val="uk-UA"/>
        </w:rPr>
      </w:pPr>
      <w:r w:rsidRPr="00D82A20">
        <w:rPr>
          <w:sz w:val="27"/>
          <w:szCs w:val="27"/>
          <w:lang w:val="uk-UA"/>
        </w:rPr>
        <w:t>24</w:t>
      </w:r>
      <w:r w:rsidR="00F33984" w:rsidRPr="00D82A20">
        <w:rPr>
          <w:sz w:val="27"/>
          <w:szCs w:val="27"/>
          <w:lang w:val="uk-UA"/>
        </w:rPr>
        <w:t>. Різне.</w:t>
      </w:r>
    </w:p>
    <w:p w:rsidR="006E60B6" w:rsidRDefault="006E60B6"/>
    <w:p w:rsidR="006E60B6" w:rsidRDefault="006E60B6"/>
    <w:p w:rsidR="006E60B6" w:rsidRDefault="006E60B6"/>
    <w:p w:rsidR="00D82A20" w:rsidRDefault="00D82A20" w:rsidP="00736EAF">
      <w:pPr>
        <w:jc w:val="right"/>
        <w:rPr>
          <w:lang w:val="uk-UA"/>
        </w:rPr>
      </w:pPr>
    </w:p>
    <w:p w:rsidR="00D82A20" w:rsidRDefault="00D82A20" w:rsidP="00736EAF">
      <w:pPr>
        <w:jc w:val="right"/>
        <w:rPr>
          <w:lang w:val="uk-UA"/>
        </w:rPr>
      </w:pPr>
    </w:p>
    <w:p w:rsidR="00D82A20" w:rsidRDefault="00D82A20" w:rsidP="00736EAF">
      <w:pPr>
        <w:jc w:val="right"/>
        <w:rPr>
          <w:lang w:val="uk-UA"/>
        </w:rPr>
      </w:pPr>
    </w:p>
    <w:p w:rsidR="00736EAF" w:rsidRPr="00736EAF" w:rsidRDefault="00736EAF" w:rsidP="00736EAF">
      <w:pPr>
        <w:jc w:val="right"/>
        <w:rPr>
          <w:lang w:val="uk-UA"/>
        </w:rPr>
      </w:pPr>
      <w:r>
        <w:rPr>
          <w:lang w:val="uk-UA"/>
        </w:rPr>
        <w:lastRenderedPageBreak/>
        <w:t>проект</w:t>
      </w:r>
    </w:p>
    <w:p w:rsidR="00736EAF" w:rsidRPr="00736EAF" w:rsidRDefault="00736EAF" w:rsidP="00736EAF">
      <w:pPr>
        <w:jc w:val="center"/>
      </w:pPr>
      <w:r>
        <w:rPr>
          <w:noProof/>
          <w:lang w:val="uk-UA"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4" type="#_x0000_t75" style="position:absolute;left:0;text-align:left;margin-left:217.65pt;margin-top:-44.95pt;width:28.8pt;height:41.1pt;flip:x;z-index:251692032">
            <v:imagedata r:id="rId6" o:title=""/>
            <w10:wrap type="topAndBottom" anchorx="page"/>
          </v:shape>
          <o:OLEObject Type="Embed" ProgID="MS_ClipArt_Gallery" ShapeID="_x0000_s1114" DrawAspect="Content" ObjectID="_1606137370" r:id="rId7"/>
        </w:object>
      </w:r>
    </w:p>
    <w:p w:rsidR="00736EAF" w:rsidRPr="00736EAF" w:rsidRDefault="00736EAF" w:rsidP="00736EAF">
      <w:pPr>
        <w:pStyle w:val="a7"/>
        <w:ind w:right="-144"/>
        <w:rPr>
          <w:rFonts w:ascii="Times New Roman" w:hAnsi="Times New Roman" w:cs="Times New Roman"/>
          <w:szCs w:val="28"/>
          <w:lang w:val="uk-UA"/>
        </w:rPr>
      </w:pPr>
      <w:r w:rsidRPr="00736EAF">
        <w:rPr>
          <w:rFonts w:ascii="Times New Roman" w:hAnsi="Times New Roman" w:cs="Times New Roman"/>
          <w:szCs w:val="28"/>
        </w:rPr>
        <w:t>ОБУХІВСЬКА МІСЬКА РАДА</w:t>
      </w:r>
    </w:p>
    <w:p w:rsidR="00736EAF" w:rsidRPr="00736EAF" w:rsidRDefault="00736EAF" w:rsidP="00736EAF">
      <w:pPr>
        <w:pStyle w:val="a7"/>
        <w:rPr>
          <w:rFonts w:ascii="Times New Roman" w:hAnsi="Times New Roman" w:cs="Times New Roman"/>
          <w:szCs w:val="28"/>
          <w:lang w:val="uk-UA"/>
        </w:rPr>
      </w:pPr>
      <w:r w:rsidRPr="00736EAF">
        <w:rPr>
          <w:rFonts w:ascii="Times New Roman" w:hAnsi="Times New Roman" w:cs="Times New Roman"/>
          <w:szCs w:val="28"/>
          <w:lang w:val="uk-UA"/>
        </w:rPr>
        <w:t>КИЇВСЬКОЇ ОБЛАСТІ</w:t>
      </w:r>
    </w:p>
    <w:p w:rsidR="00736EAF" w:rsidRPr="00C85FD4" w:rsidRDefault="00736EAF" w:rsidP="00736EAF">
      <w:pPr>
        <w:jc w:val="center"/>
        <w:rPr>
          <w:b/>
          <w:sz w:val="28"/>
          <w:lang w:val="uk-UA"/>
        </w:rPr>
      </w:pPr>
      <w:r w:rsidRPr="00C85FD4">
        <w:rPr>
          <w:b/>
          <w:sz w:val="28"/>
          <w:lang w:val="uk-UA"/>
        </w:rPr>
        <w:t>ВИКОНАВЧИЙ КОМІТЕТ</w:t>
      </w:r>
    </w:p>
    <w:p w:rsidR="00736EAF" w:rsidRPr="00C85FD4" w:rsidRDefault="00736EAF" w:rsidP="00736EAF">
      <w:pPr>
        <w:jc w:val="center"/>
        <w:rPr>
          <w:b/>
          <w:sz w:val="16"/>
          <w:szCs w:val="16"/>
          <w:lang w:val="uk-UA"/>
        </w:rPr>
      </w:pPr>
    </w:p>
    <w:p w:rsidR="00736EAF" w:rsidRDefault="00736EAF" w:rsidP="00736EAF">
      <w:pPr>
        <w:pStyle w:val="a5"/>
        <w:rPr>
          <w:sz w:val="28"/>
          <w:szCs w:val="28"/>
        </w:rPr>
      </w:pPr>
      <w:r>
        <w:rPr>
          <w:sz w:val="28"/>
          <w:szCs w:val="28"/>
        </w:rPr>
        <w:t xml:space="preserve">РІШЕННЯ № </w:t>
      </w:r>
    </w:p>
    <w:p w:rsidR="00736EAF" w:rsidRDefault="00736EAF" w:rsidP="00736EAF">
      <w:pPr>
        <w:pStyle w:val="a5"/>
        <w:rPr>
          <w:sz w:val="28"/>
          <w:szCs w:val="28"/>
        </w:rPr>
      </w:pPr>
    </w:p>
    <w:p w:rsidR="00736EAF" w:rsidRDefault="00736EAF" w:rsidP="00736EAF">
      <w:pPr>
        <w:pStyle w:val="a5"/>
        <w:rPr>
          <w:sz w:val="16"/>
          <w:szCs w:val="16"/>
        </w:rPr>
      </w:pPr>
    </w:p>
    <w:p w:rsidR="00736EAF" w:rsidRDefault="00736EAF" w:rsidP="00736EAF">
      <w:pPr>
        <w:jc w:val="center"/>
        <w:rPr>
          <w:sz w:val="16"/>
          <w:szCs w:val="16"/>
          <w:lang w:val="uk-UA"/>
        </w:rPr>
      </w:pPr>
    </w:p>
    <w:p w:rsidR="00736EAF" w:rsidRDefault="00736EAF" w:rsidP="00736EAF">
      <w:pPr>
        <w:rPr>
          <w:sz w:val="28"/>
          <w:szCs w:val="28"/>
          <w:lang w:val="uk-UA"/>
        </w:rPr>
      </w:pPr>
    </w:p>
    <w:p w:rsidR="00736EAF" w:rsidRDefault="00736EAF" w:rsidP="00736EAF">
      <w:pPr>
        <w:rPr>
          <w:sz w:val="28"/>
          <w:szCs w:val="28"/>
          <w:lang w:val="uk-UA"/>
        </w:rPr>
      </w:pPr>
      <w:r>
        <w:rPr>
          <w:sz w:val="28"/>
          <w:szCs w:val="28"/>
          <w:lang w:val="uk-UA"/>
        </w:rPr>
        <w:t>від 13 грудня 2018 року                                                                   м. Обухів</w:t>
      </w:r>
    </w:p>
    <w:p w:rsidR="00736EAF" w:rsidRDefault="00736EAF" w:rsidP="00736EAF">
      <w:pPr>
        <w:rPr>
          <w:sz w:val="16"/>
          <w:szCs w:val="16"/>
          <w:lang w:val="uk-UA"/>
        </w:rPr>
      </w:pPr>
    </w:p>
    <w:p w:rsidR="00736EAF" w:rsidRDefault="00736EAF" w:rsidP="00736EAF">
      <w:pPr>
        <w:rPr>
          <w:sz w:val="28"/>
          <w:szCs w:val="28"/>
          <w:lang w:val="uk-UA"/>
        </w:rPr>
      </w:pPr>
    </w:p>
    <w:p w:rsidR="00736EAF" w:rsidRDefault="00736EAF" w:rsidP="00736EAF">
      <w:pPr>
        <w:rPr>
          <w:sz w:val="28"/>
          <w:szCs w:val="28"/>
          <w:lang w:val="uk-UA"/>
        </w:rPr>
      </w:pPr>
      <w:r>
        <w:rPr>
          <w:sz w:val="28"/>
          <w:szCs w:val="28"/>
          <w:lang w:val="uk-UA"/>
        </w:rPr>
        <w:t xml:space="preserve">Про  проект Програми  соціально-економічного </w:t>
      </w:r>
    </w:p>
    <w:p w:rsidR="00736EAF" w:rsidRDefault="00736EAF" w:rsidP="00736EAF">
      <w:pPr>
        <w:rPr>
          <w:sz w:val="28"/>
          <w:szCs w:val="28"/>
          <w:lang w:val="uk-UA"/>
        </w:rPr>
      </w:pPr>
      <w:r>
        <w:rPr>
          <w:sz w:val="28"/>
          <w:szCs w:val="28"/>
          <w:lang w:val="uk-UA"/>
        </w:rPr>
        <w:t xml:space="preserve">і культурного розвитку міста  Обухова </w:t>
      </w:r>
    </w:p>
    <w:p w:rsidR="00736EAF" w:rsidRDefault="00736EAF" w:rsidP="00736EAF">
      <w:pPr>
        <w:rPr>
          <w:sz w:val="28"/>
          <w:szCs w:val="28"/>
          <w:lang w:val="uk-UA"/>
        </w:rPr>
      </w:pPr>
      <w:r>
        <w:rPr>
          <w:sz w:val="28"/>
          <w:szCs w:val="28"/>
          <w:lang w:val="uk-UA"/>
        </w:rPr>
        <w:t xml:space="preserve">та сіл міської ради на 2019 рік </w:t>
      </w:r>
    </w:p>
    <w:p w:rsidR="00736EAF" w:rsidRDefault="00736EAF" w:rsidP="00736EAF">
      <w:pPr>
        <w:rPr>
          <w:sz w:val="16"/>
          <w:szCs w:val="16"/>
          <w:lang w:val="uk-UA"/>
        </w:rPr>
      </w:pPr>
    </w:p>
    <w:p w:rsidR="00736EAF" w:rsidRDefault="00736EAF" w:rsidP="00736EAF">
      <w:pPr>
        <w:jc w:val="both"/>
        <w:rPr>
          <w:sz w:val="16"/>
          <w:szCs w:val="16"/>
          <w:lang w:val="uk-UA"/>
        </w:rPr>
      </w:pPr>
    </w:p>
    <w:p w:rsidR="00736EAF" w:rsidRPr="00B975CE" w:rsidRDefault="00736EAF" w:rsidP="00736EAF">
      <w:pPr>
        <w:ind w:firstLine="709"/>
        <w:jc w:val="both"/>
        <w:rPr>
          <w:bCs/>
          <w:sz w:val="28"/>
          <w:lang w:val="uk-UA"/>
        </w:rPr>
      </w:pPr>
      <w:r>
        <w:rPr>
          <w:sz w:val="28"/>
          <w:szCs w:val="28"/>
          <w:lang w:val="uk-UA"/>
        </w:rPr>
        <w:t>Розглянувши та обговоривши подані управлінням економіки виконавчого комітету Обухівської міської ради Проект Програми соціально-економічного і культурного розвитку міста  Обухова та сіл міської ради на 2019 рік, відповідно до постанови Кабінету Міністрів України від 26.04.2003 року № 621 «Про розроблення прогнозних і програмних документів економічного і соціального розвитку та складання проекту державного бюджету»,</w:t>
      </w:r>
      <w:r>
        <w:t> </w:t>
      </w:r>
      <w:r>
        <w:rPr>
          <w:bCs/>
          <w:sz w:val="28"/>
          <w:lang w:val="uk-UA"/>
        </w:rPr>
        <w:t>к</w:t>
      </w:r>
      <w:r>
        <w:rPr>
          <w:sz w:val="28"/>
          <w:szCs w:val="28"/>
          <w:lang w:val="uk-UA"/>
        </w:rPr>
        <w:t xml:space="preserve">еруючись підпунктом 1 пункту а статті 27 Закону України «Про місцеве самоврядування в Україні» </w:t>
      </w:r>
    </w:p>
    <w:p w:rsidR="00736EAF" w:rsidRPr="00DC59C9" w:rsidRDefault="00736EAF" w:rsidP="00736EAF">
      <w:pPr>
        <w:rPr>
          <w:b/>
          <w:lang w:val="uk-UA"/>
        </w:rPr>
      </w:pPr>
    </w:p>
    <w:p w:rsidR="00736EAF" w:rsidRPr="00DC59C9" w:rsidRDefault="00736EAF" w:rsidP="00736EAF">
      <w:pPr>
        <w:rPr>
          <w:b/>
          <w:sz w:val="28"/>
          <w:szCs w:val="28"/>
          <w:lang w:val="uk-UA"/>
        </w:rPr>
      </w:pPr>
      <w:r w:rsidRPr="00DC59C9">
        <w:rPr>
          <w:b/>
          <w:sz w:val="28"/>
          <w:szCs w:val="28"/>
          <w:lang w:val="uk-UA"/>
        </w:rPr>
        <w:t xml:space="preserve">             ВИКОНАВЧИЙ КОМІТЕТ ОБУХІВСЬКОЇ МІСЬКОЇ РАДИ   </w:t>
      </w:r>
    </w:p>
    <w:p w:rsidR="00736EAF" w:rsidRPr="00DC59C9" w:rsidRDefault="00736EAF" w:rsidP="00736EAF">
      <w:pPr>
        <w:rPr>
          <w:b/>
          <w:sz w:val="28"/>
          <w:szCs w:val="28"/>
          <w:lang w:val="uk-UA"/>
        </w:rPr>
      </w:pPr>
      <w:r w:rsidRPr="00DC59C9">
        <w:rPr>
          <w:b/>
          <w:sz w:val="28"/>
          <w:szCs w:val="28"/>
          <w:lang w:val="uk-UA"/>
        </w:rPr>
        <w:t xml:space="preserve">                                                        ВИРІШИВ:</w:t>
      </w:r>
    </w:p>
    <w:p w:rsidR="00736EAF" w:rsidRDefault="00736EAF" w:rsidP="00736EAF">
      <w:pPr>
        <w:rPr>
          <w:sz w:val="16"/>
          <w:szCs w:val="16"/>
          <w:lang w:val="uk-UA"/>
        </w:rPr>
      </w:pPr>
    </w:p>
    <w:p w:rsidR="00736EAF" w:rsidRDefault="00736EAF" w:rsidP="00B716F5">
      <w:pPr>
        <w:numPr>
          <w:ilvl w:val="0"/>
          <w:numId w:val="40"/>
        </w:numPr>
        <w:ind w:left="0" w:firstLine="709"/>
        <w:jc w:val="both"/>
        <w:rPr>
          <w:sz w:val="28"/>
          <w:szCs w:val="28"/>
          <w:lang w:val="uk-UA"/>
        </w:rPr>
      </w:pPr>
      <w:r>
        <w:rPr>
          <w:sz w:val="28"/>
          <w:szCs w:val="28"/>
          <w:lang w:val="uk-UA"/>
        </w:rPr>
        <w:t>Схвалити проект Програми соціально-економічного і культурного розвитку міста Обухова та сіл міської ради на 2019 рік.</w:t>
      </w:r>
    </w:p>
    <w:p w:rsidR="00736EAF" w:rsidRPr="0009254C" w:rsidRDefault="00736EAF" w:rsidP="00736EAF">
      <w:pPr>
        <w:ind w:firstLine="709"/>
        <w:jc w:val="both"/>
        <w:rPr>
          <w:sz w:val="16"/>
          <w:szCs w:val="16"/>
          <w:lang w:val="uk-UA"/>
        </w:rPr>
      </w:pPr>
    </w:p>
    <w:p w:rsidR="00736EAF" w:rsidRPr="00F132BB" w:rsidRDefault="00736EAF" w:rsidP="00B716F5">
      <w:pPr>
        <w:numPr>
          <w:ilvl w:val="0"/>
          <w:numId w:val="40"/>
        </w:numPr>
        <w:ind w:left="0" w:firstLine="709"/>
        <w:jc w:val="both"/>
        <w:rPr>
          <w:sz w:val="28"/>
          <w:szCs w:val="28"/>
          <w:lang w:val="uk-UA"/>
        </w:rPr>
      </w:pPr>
      <w:r w:rsidRPr="00F132BB">
        <w:rPr>
          <w:sz w:val="28"/>
          <w:szCs w:val="28"/>
          <w:lang w:val="uk-UA"/>
        </w:rPr>
        <w:t>Управлінню економіки виконавчого комітету подати проект Програми соціально-економічного і культурного розвитку міста Обухова та сіл міської ради на 201</w:t>
      </w:r>
      <w:r>
        <w:rPr>
          <w:sz w:val="28"/>
          <w:szCs w:val="28"/>
          <w:lang w:val="uk-UA"/>
        </w:rPr>
        <w:t>9</w:t>
      </w:r>
      <w:r w:rsidRPr="00F132BB">
        <w:rPr>
          <w:sz w:val="28"/>
          <w:szCs w:val="28"/>
          <w:lang w:val="uk-UA"/>
        </w:rPr>
        <w:t xml:space="preserve"> рік на розгляд сесії міської ради (Дода</w:t>
      </w:r>
      <w:r>
        <w:rPr>
          <w:sz w:val="28"/>
          <w:szCs w:val="28"/>
          <w:lang w:val="uk-UA"/>
        </w:rPr>
        <w:t>ється</w:t>
      </w:r>
      <w:r w:rsidRPr="00F132BB">
        <w:rPr>
          <w:sz w:val="28"/>
          <w:szCs w:val="28"/>
          <w:lang w:val="uk-UA"/>
        </w:rPr>
        <w:t>).</w:t>
      </w:r>
    </w:p>
    <w:p w:rsidR="00736EAF" w:rsidRDefault="00736EAF" w:rsidP="00736EAF">
      <w:pPr>
        <w:ind w:firstLine="709"/>
        <w:jc w:val="both"/>
        <w:rPr>
          <w:sz w:val="16"/>
          <w:szCs w:val="16"/>
          <w:lang w:val="uk-UA"/>
        </w:rPr>
      </w:pPr>
    </w:p>
    <w:p w:rsidR="00736EAF" w:rsidRDefault="00736EAF" w:rsidP="00736EAF">
      <w:pPr>
        <w:ind w:firstLine="709"/>
        <w:jc w:val="both"/>
        <w:rPr>
          <w:sz w:val="28"/>
          <w:szCs w:val="28"/>
          <w:lang w:val="uk-UA"/>
        </w:rPr>
      </w:pPr>
      <w:r>
        <w:rPr>
          <w:sz w:val="28"/>
          <w:szCs w:val="28"/>
          <w:lang w:val="uk-UA"/>
        </w:rPr>
        <w:t xml:space="preserve">3. Контроль за виконанням цього рішення покласти на заступника міського голови відповідно до розподілу обов’язків. </w:t>
      </w:r>
    </w:p>
    <w:p w:rsidR="00736EAF" w:rsidRPr="0009254C" w:rsidRDefault="00736EAF" w:rsidP="00736EAF">
      <w:pPr>
        <w:ind w:firstLine="709"/>
        <w:jc w:val="both"/>
        <w:rPr>
          <w:sz w:val="16"/>
          <w:szCs w:val="16"/>
          <w:lang w:val="uk-UA"/>
        </w:rPr>
      </w:pPr>
      <w:r>
        <w:rPr>
          <w:sz w:val="28"/>
          <w:szCs w:val="28"/>
          <w:lang w:val="uk-UA"/>
        </w:rPr>
        <w:t> </w:t>
      </w:r>
    </w:p>
    <w:p w:rsidR="00736EAF" w:rsidRDefault="00736EAF" w:rsidP="00736EAF">
      <w:pPr>
        <w:rPr>
          <w:sz w:val="28"/>
          <w:szCs w:val="28"/>
          <w:lang w:val="uk-UA"/>
        </w:rPr>
      </w:pPr>
    </w:p>
    <w:p w:rsidR="00736EAF" w:rsidRDefault="00736EAF" w:rsidP="00736EAF">
      <w:pPr>
        <w:rPr>
          <w:sz w:val="28"/>
          <w:szCs w:val="28"/>
          <w:lang w:val="uk-UA"/>
        </w:rPr>
      </w:pPr>
      <w:r>
        <w:rPr>
          <w:sz w:val="28"/>
          <w:szCs w:val="28"/>
          <w:lang w:val="uk-UA"/>
        </w:rPr>
        <w:t xml:space="preserve">Обухівський міський голова                                    </w:t>
      </w:r>
      <w:r>
        <w:rPr>
          <w:sz w:val="28"/>
          <w:szCs w:val="28"/>
        </w:rPr>
        <w:t xml:space="preserve">                  </w:t>
      </w:r>
      <w:r>
        <w:rPr>
          <w:sz w:val="28"/>
          <w:szCs w:val="28"/>
          <w:lang w:val="uk-UA"/>
        </w:rPr>
        <w:t xml:space="preserve">    О.М.Левченко</w:t>
      </w:r>
    </w:p>
    <w:p w:rsidR="00736EAF" w:rsidRDefault="00736EAF" w:rsidP="00736EAF">
      <w:pPr>
        <w:rPr>
          <w:sz w:val="16"/>
          <w:szCs w:val="16"/>
          <w:lang w:val="uk-UA"/>
        </w:rPr>
      </w:pPr>
    </w:p>
    <w:p w:rsidR="00736EAF" w:rsidRDefault="00736EAF" w:rsidP="00736EAF">
      <w:pPr>
        <w:jc w:val="both"/>
        <w:rPr>
          <w:sz w:val="16"/>
          <w:szCs w:val="16"/>
          <w:lang w:val="uk-UA"/>
        </w:rPr>
      </w:pPr>
    </w:p>
    <w:p w:rsidR="00736EAF" w:rsidRDefault="00736EAF" w:rsidP="00736EAF">
      <w:pPr>
        <w:jc w:val="both"/>
        <w:rPr>
          <w:sz w:val="22"/>
          <w:szCs w:val="22"/>
          <w:lang w:val="uk-UA"/>
        </w:rPr>
      </w:pPr>
    </w:p>
    <w:p w:rsidR="00736EAF" w:rsidRDefault="00736EAF" w:rsidP="00736EAF">
      <w:pPr>
        <w:jc w:val="both"/>
        <w:rPr>
          <w:sz w:val="22"/>
          <w:szCs w:val="22"/>
          <w:lang w:val="uk-UA"/>
        </w:rPr>
      </w:pPr>
    </w:p>
    <w:p w:rsidR="00736EAF" w:rsidRDefault="00736EAF" w:rsidP="00736EAF">
      <w:pPr>
        <w:jc w:val="both"/>
        <w:rPr>
          <w:sz w:val="22"/>
          <w:szCs w:val="22"/>
          <w:lang w:val="uk-UA"/>
        </w:rPr>
      </w:pPr>
    </w:p>
    <w:p w:rsidR="00736EAF" w:rsidRDefault="00736EAF" w:rsidP="00736EAF">
      <w:pPr>
        <w:jc w:val="both"/>
        <w:rPr>
          <w:sz w:val="22"/>
          <w:szCs w:val="22"/>
          <w:lang w:val="uk-UA"/>
        </w:rPr>
      </w:pPr>
      <w:r>
        <w:rPr>
          <w:sz w:val="22"/>
          <w:szCs w:val="22"/>
          <w:lang w:val="uk-UA"/>
        </w:rPr>
        <w:t xml:space="preserve">Вик. Кондратюк А.М. </w:t>
      </w:r>
    </w:p>
    <w:p w:rsidR="00736EAF" w:rsidRDefault="00736EAF"/>
    <w:p w:rsidR="00736EAF" w:rsidRDefault="00736EAF" w:rsidP="00736EAF">
      <w:pPr>
        <w:pStyle w:val="af2"/>
        <w:ind w:firstLine="709"/>
        <w:jc w:val="right"/>
        <w:rPr>
          <w:bCs/>
          <w:szCs w:val="28"/>
        </w:rPr>
      </w:pPr>
      <w:bookmarkStart w:id="0" w:name="_Toc181179000"/>
      <w:bookmarkStart w:id="1" w:name="_Toc180894311"/>
      <w:bookmarkStart w:id="2" w:name="_Toc180894251"/>
      <w:bookmarkStart w:id="3" w:name="_Toc180832024"/>
      <w:bookmarkEnd w:id="0"/>
      <w:r>
        <w:rPr>
          <w:bCs/>
          <w:szCs w:val="28"/>
        </w:rPr>
        <w:lastRenderedPageBreak/>
        <w:t xml:space="preserve">Проект </w:t>
      </w:r>
    </w:p>
    <w:p w:rsidR="00736EAF" w:rsidRDefault="00736EAF" w:rsidP="00736EAF"/>
    <w:tbl>
      <w:tblPr>
        <w:tblW w:w="9430" w:type="dxa"/>
        <w:tblLook w:val="04A0" w:firstRow="1" w:lastRow="0" w:firstColumn="1" w:lastColumn="0" w:noHBand="0" w:noVBand="1"/>
      </w:tblPr>
      <w:tblGrid>
        <w:gridCol w:w="4788"/>
        <w:gridCol w:w="4642"/>
      </w:tblGrid>
      <w:tr w:rsidR="00736EAF" w:rsidTr="00736EAF">
        <w:tc>
          <w:tcPr>
            <w:tcW w:w="4788" w:type="dxa"/>
          </w:tcPr>
          <w:p w:rsidR="00736EAF" w:rsidRDefault="00736EAF" w:rsidP="00736EAF">
            <w:pPr>
              <w:spacing w:line="247" w:lineRule="auto"/>
              <w:jc w:val="center"/>
              <w:rPr>
                <w:b/>
                <w:color w:val="0000FF"/>
                <w:sz w:val="28"/>
                <w:szCs w:val="28"/>
              </w:rPr>
            </w:pPr>
          </w:p>
        </w:tc>
        <w:tc>
          <w:tcPr>
            <w:tcW w:w="4642" w:type="dxa"/>
          </w:tcPr>
          <w:p w:rsidR="00736EAF" w:rsidRDefault="00736EAF" w:rsidP="00736EAF">
            <w:pPr>
              <w:spacing w:line="247" w:lineRule="auto"/>
              <w:jc w:val="right"/>
              <w:rPr>
                <w:b/>
                <w:sz w:val="28"/>
                <w:szCs w:val="28"/>
              </w:rPr>
            </w:pPr>
          </w:p>
          <w:p w:rsidR="00736EAF" w:rsidRDefault="00736EAF" w:rsidP="00736EAF">
            <w:pPr>
              <w:spacing w:line="247" w:lineRule="auto"/>
              <w:jc w:val="right"/>
              <w:rPr>
                <w:b/>
                <w:sz w:val="28"/>
                <w:szCs w:val="28"/>
              </w:rPr>
            </w:pPr>
            <w:r>
              <w:rPr>
                <w:b/>
                <w:sz w:val="28"/>
                <w:szCs w:val="28"/>
              </w:rPr>
              <w:t xml:space="preserve">ЗАТВЕРДЖЕНО  </w:t>
            </w:r>
          </w:p>
          <w:p w:rsidR="00736EAF" w:rsidRDefault="00736EAF" w:rsidP="00736EAF">
            <w:pPr>
              <w:spacing w:line="247" w:lineRule="auto"/>
              <w:jc w:val="right"/>
              <w:rPr>
                <w:b/>
                <w:sz w:val="28"/>
                <w:szCs w:val="28"/>
              </w:rPr>
            </w:pPr>
            <w:r>
              <w:rPr>
                <w:b/>
                <w:sz w:val="28"/>
                <w:szCs w:val="28"/>
              </w:rPr>
              <w:t xml:space="preserve">рішення сесії міської ради </w:t>
            </w:r>
          </w:p>
          <w:p w:rsidR="00736EAF" w:rsidRDefault="00736EAF" w:rsidP="00736EAF">
            <w:pPr>
              <w:spacing w:line="247" w:lineRule="auto"/>
              <w:jc w:val="right"/>
              <w:rPr>
                <w:b/>
                <w:sz w:val="28"/>
                <w:szCs w:val="28"/>
              </w:rPr>
            </w:pPr>
            <w:r>
              <w:rPr>
                <w:b/>
                <w:sz w:val="28"/>
                <w:szCs w:val="28"/>
              </w:rPr>
              <w:t xml:space="preserve">від  20 грудня 2018 року  </w:t>
            </w:r>
          </w:p>
          <w:p w:rsidR="00736EAF" w:rsidRDefault="00736EAF" w:rsidP="00736EAF">
            <w:pPr>
              <w:jc w:val="right"/>
              <w:rPr>
                <w:b/>
                <w:sz w:val="28"/>
                <w:szCs w:val="28"/>
              </w:rPr>
            </w:pPr>
            <w:r>
              <w:rPr>
                <w:b/>
                <w:sz w:val="28"/>
                <w:szCs w:val="28"/>
              </w:rPr>
              <w:t>№     - 43 - УІІ</w:t>
            </w:r>
          </w:p>
          <w:p w:rsidR="00736EAF" w:rsidRDefault="00736EAF" w:rsidP="00736EAF">
            <w:pPr>
              <w:jc w:val="right"/>
              <w:rPr>
                <w:b/>
                <w:sz w:val="28"/>
                <w:szCs w:val="28"/>
              </w:rPr>
            </w:pPr>
          </w:p>
        </w:tc>
      </w:tr>
    </w:tbl>
    <w:p w:rsidR="00736EAF" w:rsidRDefault="00736EAF" w:rsidP="00736EAF">
      <w:pPr>
        <w:pStyle w:val="af2"/>
        <w:ind w:firstLine="709"/>
        <w:jc w:val="right"/>
        <w:rPr>
          <w:bCs/>
          <w:szCs w:val="28"/>
        </w:rPr>
      </w:pPr>
    </w:p>
    <w:p w:rsidR="00736EAF" w:rsidRDefault="00736EAF" w:rsidP="00736EAF">
      <w:pPr>
        <w:pStyle w:val="af2"/>
        <w:ind w:firstLine="709"/>
        <w:jc w:val="both"/>
        <w:rPr>
          <w:bCs/>
          <w:szCs w:val="28"/>
        </w:rPr>
      </w:pPr>
    </w:p>
    <w:p w:rsidR="00736EAF" w:rsidRDefault="00736EAF" w:rsidP="00736EAF">
      <w:pPr>
        <w:pStyle w:val="af2"/>
        <w:ind w:firstLine="709"/>
        <w:jc w:val="both"/>
        <w:rPr>
          <w:bCs/>
          <w:szCs w:val="28"/>
        </w:rPr>
      </w:pPr>
    </w:p>
    <w:p w:rsidR="00736EAF" w:rsidRDefault="00736EAF" w:rsidP="00736EAF">
      <w:pPr>
        <w:pStyle w:val="af2"/>
        <w:ind w:firstLine="709"/>
        <w:jc w:val="both"/>
        <w:rPr>
          <w:bCs/>
          <w:szCs w:val="28"/>
        </w:rPr>
      </w:pPr>
    </w:p>
    <w:p w:rsidR="00736EAF" w:rsidRDefault="00736EAF" w:rsidP="00736EAF">
      <w:pPr>
        <w:ind w:firstLine="709"/>
        <w:jc w:val="center"/>
        <w:rPr>
          <w:b/>
          <w:sz w:val="72"/>
          <w:szCs w:val="72"/>
        </w:rPr>
      </w:pPr>
      <w:r>
        <w:rPr>
          <w:b/>
          <w:sz w:val="72"/>
          <w:szCs w:val="72"/>
        </w:rPr>
        <w:t>ПРОГРАМА</w:t>
      </w:r>
    </w:p>
    <w:p w:rsidR="00736EAF" w:rsidRDefault="00736EAF" w:rsidP="00736EAF">
      <w:pPr>
        <w:pStyle w:val="1b"/>
        <w:ind w:firstLine="709"/>
        <w:jc w:val="center"/>
        <w:rPr>
          <w:sz w:val="72"/>
          <w:szCs w:val="72"/>
          <w:lang w:val="uk-UA"/>
        </w:rPr>
      </w:pPr>
      <w:r>
        <w:rPr>
          <w:sz w:val="72"/>
          <w:szCs w:val="72"/>
          <w:lang w:val="uk-UA"/>
        </w:rPr>
        <w:t>СОЦІАЛЬНО-ЕКОНОМІЧНОГО І КУЛЬТУРНОГО РОЗВИТКУ м. ОБУХОВА ТА СІЛ МІСЬКОЇ РАДИ</w:t>
      </w:r>
    </w:p>
    <w:p w:rsidR="00736EAF" w:rsidRDefault="00736EAF" w:rsidP="00736EAF">
      <w:pPr>
        <w:pStyle w:val="1b"/>
        <w:ind w:firstLine="709"/>
        <w:jc w:val="center"/>
        <w:rPr>
          <w:sz w:val="72"/>
          <w:szCs w:val="72"/>
          <w:lang w:val="uk-UA"/>
        </w:rPr>
      </w:pPr>
      <w:r>
        <w:rPr>
          <w:sz w:val="72"/>
          <w:szCs w:val="72"/>
          <w:lang w:val="uk-UA"/>
        </w:rPr>
        <w:t>НА 2019 РІК</w:t>
      </w:r>
    </w:p>
    <w:p w:rsidR="00736EAF" w:rsidRDefault="00736EAF" w:rsidP="00736EAF">
      <w:pPr>
        <w:pStyle w:val="1b"/>
        <w:ind w:firstLine="709"/>
        <w:jc w:val="both"/>
        <w:rPr>
          <w:sz w:val="72"/>
          <w:szCs w:val="72"/>
          <w:lang w:val="uk-UA"/>
        </w:rPr>
      </w:pPr>
    </w:p>
    <w:p w:rsidR="00736EAF" w:rsidRDefault="00736EAF" w:rsidP="00736EAF">
      <w:pPr>
        <w:pStyle w:val="1b"/>
        <w:ind w:firstLine="709"/>
        <w:jc w:val="both"/>
        <w:rPr>
          <w:sz w:val="72"/>
          <w:szCs w:val="72"/>
          <w:lang w:val="uk-UA"/>
        </w:rPr>
      </w:pPr>
    </w:p>
    <w:p w:rsidR="00736EAF" w:rsidRDefault="00736EAF" w:rsidP="00736EAF">
      <w:pPr>
        <w:pStyle w:val="1b"/>
        <w:ind w:firstLine="709"/>
        <w:jc w:val="both"/>
        <w:rPr>
          <w:rFonts w:ascii="Arial" w:hAnsi="Arial" w:cs="Arial"/>
          <w:caps/>
          <w:sz w:val="26"/>
          <w:szCs w:val="26"/>
          <w:lang w:val="uk-UA"/>
        </w:rPr>
      </w:pPr>
    </w:p>
    <w:p w:rsidR="00736EAF" w:rsidRDefault="00736EAF" w:rsidP="00736EAF">
      <w:pPr>
        <w:pStyle w:val="1b"/>
        <w:ind w:firstLine="709"/>
        <w:jc w:val="both"/>
        <w:rPr>
          <w:rFonts w:ascii="Arial" w:hAnsi="Arial" w:cs="Arial"/>
          <w:caps/>
          <w:sz w:val="26"/>
          <w:szCs w:val="26"/>
          <w:lang w:val="uk-UA"/>
        </w:rPr>
      </w:pPr>
    </w:p>
    <w:p w:rsidR="00736EAF" w:rsidRDefault="00736EAF" w:rsidP="00736EAF">
      <w:pPr>
        <w:pStyle w:val="1b"/>
        <w:ind w:firstLine="709"/>
        <w:jc w:val="both"/>
        <w:rPr>
          <w:rFonts w:ascii="Arial" w:hAnsi="Arial" w:cs="Arial"/>
          <w:caps/>
          <w:sz w:val="26"/>
          <w:szCs w:val="26"/>
          <w:lang w:val="uk-UA"/>
        </w:rPr>
      </w:pPr>
    </w:p>
    <w:p w:rsidR="00736EAF" w:rsidRDefault="00736EAF" w:rsidP="00736EAF">
      <w:pPr>
        <w:pStyle w:val="1b"/>
        <w:ind w:firstLine="709"/>
        <w:jc w:val="both"/>
        <w:rPr>
          <w:rFonts w:ascii="Arial" w:hAnsi="Arial" w:cs="Arial"/>
          <w:caps/>
          <w:sz w:val="26"/>
          <w:szCs w:val="26"/>
          <w:lang w:val="uk-UA"/>
        </w:rPr>
      </w:pPr>
    </w:p>
    <w:p w:rsidR="00736EAF" w:rsidRDefault="00736EAF" w:rsidP="00736EAF">
      <w:pPr>
        <w:pStyle w:val="1b"/>
        <w:ind w:firstLine="709"/>
        <w:jc w:val="both"/>
        <w:rPr>
          <w:caps/>
          <w:sz w:val="52"/>
          <w:szCs w:val="52"/>
          <w:lang w:val="uk-UA"/>
        </w:rPr>
      </w:pPr>
    </w:p>
    <w:p w:rsidR="00736EAF" w:rsidRDefault="00736EAF" w:rsidP="00736EAF">
      <w:pPr>
        <w:pStyle w:val="1b"/>
        <w:jc w:val="both"/>
        <w:rPr>
          <w:caps/>
          <w:sz w:val="52"/>
          <w:szCs w:val="52"/>
          <w:lang w:val="en-US"/>
        </w:rPr>
      </w:pPr>
    </w:p>
    <w:p w:rsidR="00736EAF" w:rsidRDefault="00736EAF" w:rsidP="00736EAF">
      <w:pPr>
        <w:pStyle w:val="1b"/>
        <w:ind w:firstLine="709"/>
        <w:rPr>
          <w:caps/>
          <w:sz w:val="52"/>
          <w:szCs w:val="52"/>
          <w:lang w:val="uk-UA"/>
        </w:rPr>
      </w:pPr>
      <w:r>
        <w:rPr>
          <w:caps/>
          <w:sz w:val="52"/>
          <w:szCs w:val="52"/>
          <w:lang w:val="uk-UA"/>
        </w:rPr>
        <w:t xml:space="preserve">                          2019</w:t>
      </w:r>
      <w:bookmarkEnd w:id="1"/>
      <w:bookmarkEnd w:id="2"/>
      <w:bookmarkEnd w:id="3"/>
    </w:p>
    <w:p w:rsidR="00736EAF" w:rsidRDefault="00736EAF" w:rsidP="00736EAF">
      <w:pPr>
        <w:pStyle w:val="1b"/>
        <w:ind w:firstLine="709"/>
        <w:rPr>
          <w:caps/>
          <w:sz w:val="52"/>
          <w:szCs w:val="52"/>
          <w:lang w:val="uk-UA"/>
        </w:rPr>
      </w:pPr>
    </w:p>
    <w:p w:rsidR="00736EAF" w:rsidRDefault="00736EAF" w:rsidP="00736EAF">
      <w:pPr>
        <w:pStyle w:val="1b"/>
        <w:jc w:val="center"/>
        <w:rPr>
          <w:sz w:val="28"/>
          <w:szCs w:val="26"/>
          <w:lang w:val="uk-UA"/>
        </w:rPr>
      </w:pPr>
    </w:p>
    <w:p w:rsidR="00736EAF" w:rsidRPr="00204F31" w:rsidRDefault="00736EAF" w:rsidP="00736EAF">
      <w:pPr>
        <w:pStyle w:val="1b"/>
        <w:jc w:val="center"/>
        <w:rPr>
          <w:caps/>
          <w:sz w:val="52"/>
          <w:szCs w:val="52"/>
          <w:lang w:val="en-US"/>
        </w:rPr>
      </w:pPr>
      <w:r w:rsidRPr="00204F31">
        <w:rPr>
          <w:sz w:val="28"/>
          <w:szCs w:val="26"/>
        </w:rPr>
        <w:t>ЗМІСТ</w:t>
      </w:r>
    </w:p>
    <w:p w:rsidR="00736EAF" w:rsidRPr="008E763F" w:rsidRDefault="00736EAF" w:rsidP="00736EAF">
      <w:pPr>
        <w:ind w:firstLine="709"/>
        <w:jc w:val="center"/>
        <w:rPr>
          <w:b/>
          <w:sz w:val="28"/>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80"/>
        <w:gridCol w:w="6973"/>
        <w:gridCol w:w="1392"/>
      </w:tblGrid>
      <w:tr w:rsidR="00736EAF" w:rsidRPr="0085566D" w:rsidTr="00736EAF">
        <w:tc>
          <w:tcPr>
            <w:tcW w:w="986" w:type="dxa"/>
          </w:tcPr>
          <w:p w:rsidR="00736EAF" w:rsidRPr="0085566D" w:rsidRDefault="00736EAF" w:rsidP="00736EAF">
            <w:pPr>
              <w:jc w:val="center"/>
              <w:rPr>
                <w:b/>
                <w:sz w:val="28"/>
                <w:szCs w:val="26"/>
              </w:rPr>
            </w:pPr>
            <w:r w:rsidRPr="0085566D">
              <w:rPr>
                <w:b/>
                <w:sz w:val="28"/>
                <w:szCs w:val="26"/>
              </w:rPr>
              <w:t>№п/п</w:t>
            </w:r>
          </w:p>
        </w:tc>
        <w:tc>
          <w:tcPr>
            <w:tcW w:w="7219" w:type="dxa"/>
          </w:tcPr>
          <w:p w:rsidR="00736EAF" w:rsidRPr="0085566D" w:rsidRDefault="00736EAF" w:rsidP="00736EAF">
            <w:pPr>
              <w:tabs>
                <w:tab w:val="center" w:pos="3501"/>
                <w:tab w:val="left" w:pos="4800"/>
              </w:tabs>
              <w:rPr>
                <w:b/>
                <w:sz w:val="28"/>
                <w:szCs w:val="26"/>
              </w:rPr>
            </w:pPr>
            <w:r w:rsidRPr="0085566D">
              <w:rPr>
                <w:b/>
                <w:sz w:val="28"/>
                <w:szCs w:val="26"/>
              </w:rPr>
              <w:tab/>
              <w:t>Назва розділу</w:t>
            </w:r>
            <w:r w:rsidRPr="0085566D">
              <w:rPr>
                <w:b/>
                <w:sz w:val="28"/>
                <w:szCs w:val="26"/>
              </w:rPr>
              <w:tab/>
            </w:r>
          </w:p>
        </w:tc>
        <w:tc>
          <w:tcPr>
            <w:tcW w:w="1392" w:type="dxa"/>
          </w:tcPr>
          <w:p w:rsidR="00736EAF" w:rsidRPr="0085566D" w:rsidRDefault="00736EAF" w:rsidP="00736EAF">
            <w:pPr>
              <w:jc w:val="center"/>
              <w:rPr>
                <w:b/>
                <w:sz w:val="28"/>
                <w:szCs w:val="26"/>
              </w:rPr>
            </w:pPr>
            <w:r w:rsidRPr="0085566D">
              <w:rPr>
                <w:b/>
                <w:sz w:val="28"/>
                <w:szCs w:val="26"/>
              </w:rPr>
              <w:t>Сторінка</w:t>
            </w:r>
          </w:p>
        </w:tc>
      </w:tr>
      <w:tr w:rsidR="00736EAF" w:rsidRPr="0072563E" w:rsidTr="00736EAF">
        <w:tc>
          <w:tcPr>
            <w:tcW w:w="986" w:type="dxa"/>
          </w:tcPr>
          <w:p w:rsidR="00736EAF" w:rsidRPr="0085566D" w:rsidRDefault="00736EAF" w:rsidP="00736EAF">
            <w:pPr>
              <w:jc w:val="center"/>
              <w:rPr>
                <w:b/>
                <w:sz w:val="28"/>
                <w:szCs w:val="26"/>
              </w:rPr>
            </w:pPr>
          </w:p>
        </w:tc>
        <w:tc>
          <w:tcPr>
            <w:tcW w:w="7219" w:type="dxa"/>
          </w:tcPr>
          <w:p w:rsidR="00736EAF" w:rsidRPr="007C09A4" w:rsidRDefault="00736EAF" w:rsidP="00736EAF">
            <w:pPr>
              <w:rPr>
                <w:b/>
                <w:sz w:val="28"/>
                <w:szCs w:val="26"/>
              </w:rPr>
            </w:pPr>
            <w:r w:rsidRPr="007C09A4">
              <w:rPr>
                <w:b/>
                <w:sz w:val="28"/>
                <w:szCs w:val="26"/>
              </w:rPr>
              <w:t xml:space="preserve">ПАСПОРТ                                                          </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85566D" w:rsidRDefault="00736EAF" w:rsidP="00736EAF">
            <w:pPr>
              <w:jc w:val="center"/>
              <w:rPr>
                <w:b/>
                <w:sz w:val="28"/>
                <w:szCs w:val="26"/>
              </w:rPr>
            </w:pPr>
          </w:p>
        </w:tc>
        <w:tc>
          <w:tcPr>
            <w:tcW w:w="7219" w:type="dxa"/>
          </w:tcPr>
          <w:p w:rsidR="00736EAF" w:rsidRPr="007C09A4" w:rsidRDefault="00736EAF" w:rsidP="00736EAF">
            <w:pPr>
              <w:rPr>
                <w:b/>
                <w:sz w:val="28"/>
                <w:szCs w:val="26"/>
              </w:rPr>
            </w:pPr>
            <w:r w:rsidRPr="007C09A4">
              <w:rPr>
                <w:b/>
                <w:sz w:val="28"/>
                <w:szCs w:val="26"/>
              </w:rPr>
              <w:t>ВСТУП</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9C6B5D" w:rsidRDefault="00736EAF" w:rsidP="00736EAF">
            <w:pPr>
              <w:jc w:val="center"/>
              <w:rPr>
                <w:b/>
                <w:sz w:val="28"/>
                <w:szCs w:val="26"/>
              </w:rPr>
            </w:pPr>
            <w:r w:rsidRPr="009C6B5D">
              <w:rPr>
                <w:b/>
                <w:sz w:val="28"/>
                <w:szCs w:val="26"/>
              </w:rPr>
              <w:t>І.</w:t>
            </w:r>
          </w:p>
        </w:tc>
        <w:tc>
          <w:tcPr>
            <w:tcW w:w="7219" w:type="dxa"/>
          </w:tcPr>
          <w:p w:rsidR="00736EAF" w:rsidRPr="009C6B5D" w:rsidRDefault="00736EAF" w:rsidP="00736EAF">
            <w:pPr>
              <w:rPr>
                <w:b/>
                <w:sz w:val="28"/>
                <w:szCs w:val="26"/>
              </w:rPr>
            </w:pPr>
            <w:r w:rsidRPr="009C6B5D">
              <w:rPr>
                <w:b/>
                <w:sz w:val="28"/>
                <w:szCs w:val="26"/>
              </w:rPr>
              <w:t xml:space="preserve">Аналіз економічного і соціального розвитку міста у 2018 році </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85566D" w:rsidRDefault="00736EAF" w:rsidP="00736EAF">
            <w:pPr>
              <w:jc w:val="center"/>
              <w:rPr>
                <w:sz w:val="28"/>
                <w:szCs w:val="26"/>
              </w:rPr>
            </w:pPr>
            <w:r>
              <w:rPr>
                <w:sz w:val="28"/>
                <w:szCs w:val="26"/>
              </w:rPr>
              <w:t>1.1.</w:t>
            </w:r>
          </w:p>
        </w:tc>
        <w:tc>
          <w:tcPr>
            <w:tcW w:w="7219" w:type="dxa"/>
          </w:tcPr>
          <w:p w:rsidR="00736EAF" w:rsidRPr="001350C4" w:rsidRDefault="00736EAF" w:rsidP="00736EAF">
            <w:pPr>
              <w:rPr>
                <w:sz w:val="28"/>
                <w:szCs w:val="26"/>
              </w:rPr>
            </w:pPr>
            <w:r w:rsidRPr="001350C4">
              <w:rPr>
                <w:sz w:val="28"/>
                <w:szCs w:val="26"/>
              </w:rPr>
              <w:t>Динаміка розвитку економіки, стан використання природного, виробничого та трудового потенціалу</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85566D" w:rsidRDefault="00736EAF" w:rsidP="00736EAF">
            <w:pPr>
              <w:jc w:val="center"/>
              <w:rPr>
                <w:sz w:val="28"/>
                <w:szCs w:val="26"/>
              </w:rPr>
            </w:pPr>
            <w:r>
              <w:rPr>
                <w:sz w:val="28"/>
                <w:szCs w:val="26"/>
              </w:rPr>
              <w:t>1.2.</w:t>
            </w:r>
          </w:p>
        </w:tc>
        <w:tc>
          <w:tcPr>
            <w:tcW w:w="7219" w:type="dxa"/>
          </w:tcPr>
          <w:p w:rsidR="00736EAF" w:rsidRPr="001350C4" w:rsidRDefault="00736EAF" w:rsidP="00736EAF">
            <w:pPr>
              <w:rPr>
                <w:sz w:val="28"/>
                <w:szCs w:val="26"/>
              </w:rPr>
            </w:pPr>
            <w:r w:rsidRPr="001350C4">
              <w:rPr>
                <w:sz w:val="28"/>
                <w:szCs w:val="26"/>
              </w:rPr>
              <w:t>Головні проблеми розвитку економіки і соціальної сфери</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19355D" w:rsidRDefault="00736EAF" w:rsidP="00736EAF">
            <w:pPr>
              <w:jc w:val="center"/>
              <w:rPr>
                <w:b/>
                <w:sz w:val="28"/>
                <w:szCs w:val="26"/>
              </w:rPr>
            </w:pPr>
            <w:r w:rsidRPr="0019355D">
              <w:rPr>
                <w:b/>
                <w:sz w:val="28"/>
                <w:szCs w:val="26"/>
                <w:lang w:val="en-US"/>
              </w:rPr>
              <w:t>II</w:t>
            </w:r>
            <w:r w:rsidRPr="0019355D">
              <w:rPr>
                <w:b/>
                <w:sz w:val="28"/>
                <w:szCs w:val="26"/>
              </w:rPr>
              <w:t>.</w:t>
            </w:r>
          </w:p>
        </w:tc>
        <w:tc>
          <w:tcPr>
            <w:tcW w:w="7219" w:type="dxa"/>
          </w:tcPr>
          <w:p w:rsidR="00736EAF" w:rsidRPr="0019355D" w:rsidRDefault="00736EAF" w:rsidP="00736EAF">
            <w:pPr>
              <w:rPr>
                <w:b/>
                <w:sz w:val="28"/>
                <w:szCs w:val="26"/>
              </w:rPr>
            </w:pPr>
            <w:r w:rsidRPr="0019355D">
              <w:rPr>
                <w:b/>
                <w:sz w:val="28"/>
                <w:szCs w:val="26"/>
              </w:rPr>
              <w:t>Цілі та пріор</w:t>
            </w:r>
            <w:r>
              <w:rPr>
                <w:b/>
                <w:sz w:val="28"/>
                <w:szCs w:val="26"/>
              </w:rPr>
              <w:t>итети соціально – економічного та</w:t>
            </w:r>
            <w:r w:rsidRPr="0019355D">
              <w:rPr>
                <w:b/>
                <w:sz w:val="28"/>
                <w:szCs w:val="26"/>
              </w:rPr>
              <w:t xml:space="preserve"> культурного розвитку міста Об</w:t>
            </w:r>
            <w:r>
              <w:rPr>
                <w:b/>
                <w:sz w:val="28"/>
                <w:szCs w:val="26"/>
              </w:rPr>
              <w:t>ухова та сіл міської ради у 2019</w:t>
            </w:r>
            <w:r w:rsidRPr="0019355D">
              <w:rPr>
                <w:b/>
                <w:sz w:val="28"/>
                <w:szCs w:val="26"/>
              </w:rPr>
              <w:t xml:space="preserve"> році</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E46268" w:rsidRDefault="00736EAF" w:rsidP="00736EAF">
            <w:pPr>
              <w:jc w:val="center"/>
              <w:rPr>
                <w:b/>
                <w:sz w:val="28"/>
                <w:szCs w:val="26"/>
              </w:rPr>
            </w:pPr>
            <w:r w:rsidRPr="00E46268">
              <w:rPr>
                <w:b/>
                <w:sz w:val="28"/>
                <w:szCs w:val="26"/>
                <w:lang w:val="en-US"/>
              </w:rPr>
              <w:t>III</w:t>
            </w:r>
            <w:r w:rsidRPr="00E46268">
              <w:rPr>
                <w:b/>
                <w:sz w:val="28"/>
                <w:szCs w:val="26"/>
              </w:rPr>
              <w:t>.</w:t>
            </w:r>
          </w:p>
        </w:tc>
        <w:tc>
          <w:tcPr>
            <w:tcW w:w="7219" w:type="dxa"/>
          </w:tcPr>
          <w:p w:rsidR="00736EAF" w:rsidRPr="00E46268" w:rsidRDefault="00736EAF" w:rsidP="00736EAF">
            <w:pPr>
              <w:pStyle w:val="1"/>
              <w:spacing w:before="0" w:after="0"/>
              <w:rPr>
                <w:sz w:val="28"/>
                <w:szCs w:val="26"/>
              </w:rPr>
            </w:pPr>
            <w:r w:rsidRPr="00E46268">
              <w:rPr>
                <w:rFonts w:ascii="Times New Roman" w:hAnsi="Times New Roman"/>
                <w:sz w:val="28"/>
                <w:szCs w:val="26"/>
                <w:lang w:val="uk-UA"/>
              </w:rPr>
              <w:t>Основні напрями</w:t>
            </w:r>
            <w:r>
              <w:rPr>
                <w:rFonts w:ascii="Times New Roman" w:hAnsi="Times New Roman"/>
                <w:sz w:val="28"/>
                <w:szCs w:val="26"/>
                <w:lang w:val="uk-UA"/>
              </w:rPr>
              <w:t xml:space="preserve"> та шляхи розв’язання головних проблем </w:t>
            </w:r>
            <w:r w:rsidRPr="00E46268">
              <w:rPr>
                <w:rFonts w:ascii="Times New Roman" w:hAnsi="Times New Roman"/>
                <w:sz w:val="28"/>
                <w:szCs w:val="26"/>
                <w:lang w:val="uk-UA"/>
              </w:rPr>
              <w:t xml:space="preserve">соціально-економічного </w:t>
            </w:r>
            <w:r>
              <w:rPr>
                <w:rFonts w:ascii="Times New Roman" w:hAnsi="Times New Roman"/>
                <w:sz w:val="28"/>
                <w:szCs w:val="26"/>
                <w:lang w:val="uk-UA"/>
              </w:rPr>
              <w:t>та</w:t>
            </w:r>
            <w:r w:rsidRPr="00E46268">
              <w:rPr>
                <w:rFonts w:ascii="Times New Roman" w:hAnsi="Times New Roman"/>
                <w:sz w:val="28"/>
                <w:szCs w:val="26"/>
                <w:lang w:val="uk-UA"/>
              </w:rPr>
              <w:t xml:space="preserve"> культурного розвитку  міста Обухова та сіл міської ради у 201</w:t>
            </w:r>
            <w:r>
              <w:rPr>
                <w:rFonts w:ascii="Times New Roman" w:hAnsi="Times New Roman"/>
                <w:sz w:val="28"/>
                <w:szCs w:val="26"/>
                <w:lang w:val="uk-UA"/>
              </w:rPr>
              <w:t xml:space="preserve">9 </w:t>
            </w:r>
            <w:r w:rsidRPr="00E46268">
              <w:rPr>
                <w:rFonts w:ascii="Times New Roman" w:hAnsi="Times New Roman"/>
                <w:sz w:val="28"/>
                <w:szCs w:val="26"/>
                <w:lang w:val="uk-UA"/>
              </w:rPr>
              <w:t>році</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E61285" w:rsidRDefault="00736EAF" w:rsidP="00736EAF">
            <w:pPr>
              <w:jc w:val="center"/>
              <w:rPr>
                <w:b/>
                <w:sz w:val="28"/>
                <w:szCs w:val="26"/>
              </w:rPr>
            </w:pPr>
            <w:r>
              <w:rPr>
                <w:b/>
                <w:sz w:val="28"/>
                <w:szCs w:val="26"/>
                <w:lang w:val="en-US"/>
              </w:rPr>
              <w:t>3</w:t>
            </w:r>
            <w:r>
              <w:rPr>
                <w:b/>
                <w:sz w:val="28"/>
                <w:szCs w:val="26"/>
              </w:rPr>
              <w:t>.1.</w:t>
            </w:r>
          </w:p>
        </w:tc>
        <w:tc>
          <w:tcPr>
            <w:tcW w:w="7219" w:type="dxa"/>
          </w:tcPr>
          <w:p w:rsidR="00736EAF" w:rsidRPr="00E46268" w:rsidRDefault="00736EAF" w:rsidP="00736EAF">
            <w:pPr>
              <w:pStyle w:val="1"/>
              <w:spacing w:before="0" w:after="0"/>
              <w:rPr>
                <w:rFonts w:ascii="Times New Roman" w:hAnsi="Times New Roman"/>
                <w:sz w:val="28"/>
                <w:szCs w:val="26"/>
                <w:lang w:val="uk-UA"/>
              </w:rPr>
            </w:pPr>
            <w:r>
              <w:rPr>
                <w:rFonts w:ascii="Times New Roman" w:hAnsi="Times New Roman"/>
                <w:sz w:val="28"/>
                <w:szCs w:val="26"/>
                <w:lang w:val="uk-UA"/>
              </w:rPr>
              <w:t>Фінансові ресурси</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2A6CBA" w:rsidRDefault="00736EAF" w:rsidP="00736EAF">
            <w:pPr>
              <w:jc w:val="center"/>
              <w:rPr>
                <w:sz w:val="28"/>
                <w:szCs w:val="26"/>
              </w:rPr>
            </w:pPr>
            <w:r w:rsidRPr="002A6CBA">
              <w:rPr>
                <w:sz w:val="28"/>
                <w:szCs w:val="26"/>
              </w:rPr>
              <w:t>3.1.1.</w:t>
            </w:r>
          </w:p>
        </w:tc>
        <w:tc>
          <w:tcPr>
            <w:tcW w:w="7219" w:type="dxa"/>
          </w:tcPr>
          <w:p w:rsidR="00736EAF" w:rsidRPr="00B52D21" w:rsidRDefault="00736EAF" w:rsidP="00736EAF">
            <w:pPr>
              <w:pStyle w:val="1"/>
              <w:spacing w:before="0" w:after="0"/>
              <w:rPr>
                <w:rFonts w:ascii="Times New Roman" w:hAnsi="Times New Roman"/>
                <w:b w:val="0"/>
                <w:sz w:val="28"/>
                <w:szCs w:val="26"/>
                <w:lang w:val="uk-UA"/>
              </w:rPr>
            </w:pPr>
            <w:r w:rsidRPr="00B52D21">
              <w:rPr>
                <w:rFonts w:ascii="Times New Roman" w:hAnsi="Times New Roman"/>
                <w:b w:val="0"/>
                <w:sz w:val="28"/>
                <w:szCs w:val="26"/>
                <w:lang w:val="uk-UA"/>
              </w:rPr>
              <w:t>Джерела формування та фінансування заходів</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2A6CBA" w:rsidRDefault="00736EAF" w:rsidP="00736EAF">
            <w:pPr>
              <w:jc w:val="center"/>
              <w:rPr>
                <w:sz w:val="28"/>
                <w:szCs w:val="26"/>
              </w:rPr>
            </w:pPr>
            <w:r w:rsidRPr="002A6CBA">
              <w:rPr>
                <w:sz w:val="28"/>
                <w:szCs w:val="26"/>
              </w:rPr>
              <w:t>3.1.2.</w:t>
            </w:r>
          </w:p>
        </w:tc>
        <w:tc>
          <w:tcPr>
            <w:tcW w:w="7219" w:type="dxa"/>
          </w:tcPr>
          <w:p w:rsidR="00736EAF" w:rsidRPr="00B52D21" w:rsidRDefault="00736EAF" w:rsidP="00736EAF">
            <w:pPr>
              <w:pStyle w:val="3a"/>
              <w:rPr>
                <w:b/>
                <w:lang w:eastAsia="uk-UA"/>
              </w:rPr>
            </w:pPr>
            <w:r w:rsidRPr="00B52D21">
              <w:rPr>
                <w:b/>
                <w:lang w:eastAsia="uk-UA"/>
              </w:rPr>
              <w:t>Фінансовий стан суб’єктів господарювання</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85566D" w:rsidRDefault="00736EAF" w:rsidP="00736EAF">
            <w:pPr>
              <w:jc w:val="center"/>
              <w:rPr>
                <w:b/>
                <w:sz w:val="28"/>
                <w:szCs w:val="26"/>
              </w:rPr>
            </w:pPr>
            <w:r w:rsidRPr="0085566D">
              <w:rPr>
                <w:b/>
                <w:sz w:val="28"/>
                <w:szCs w:val="26"/>
                <w:lang w:val="en-US"/>
              </w:rPr>
              <w:t>3</w:t>
            </w:r>
            <w:r w:rsidRPr="0085566D">
              <w:rPr>
                <w:b/>
                <w:sz w:val="28"/>
                <w:szCs w:val="26"/>
              </w:rPr>
              <w:t>.</w:t>
            </w:r>
            <w:r>
              <w:rPr>
                <w:b/>
                <w:sz w:val="28"/>
                <w:szCs w:val="26"/>
              </w:rPr>
              <w:t>2</w:t>
            </w:r>
            <w:r w:rsidRPr="0085566D">
              <w:rPr>
                <w:b/>
                <w:sz w:val="28"/>
                <w:szCs w:val="26"/>
              </w:rPr>
              <w:t>.</w:t>
            </w:r>
          </w:p>
        </w:tc>
        <w:tc>
          <w:tcPr>
            <w:tcW w:w="7219" w:type="dxa"/>
          </w:tcPr>
          <w:p w:rsidR="00736EAF" w:rsidRPr="0085566D" w:rsidRDefault="00736EAF" w:rsidP="00736EAF">
            <w:pPr>
              <w:rPr>
                <w:b/>
                <w:sz w:val="28"/>
                <w:szCs w:val="26"/>
              </w:rPr>
            </w:pPr>
            <w:r>
              <w:rPr>
                <w:b/>
                <w:sz w:val="28"/>
                <w:szCs w:val="26"/>
              </w:rPr>
              <w:t xml:space="preserve">Ринкові перетворення </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B52D21" w:rsidRDefault="00736EAF" w:rsidP="00736EAF">
            <w:pPr>
              <w:jc w:val="center"/>
              <w:rPr>
                <w:sz w:val="28"/>
                <w:szCs w:val="26"/>
              </w:rPr>
            </w:pPr>
            <w:r w:rsidRPr="00B52D21">
              <w:rPr>
                <w:sz w:val="28"/>
                <w:szCs w:val="26"/>
              </w:rPr>
              <w:t>3.2.1</w:t>
            </w:r>
          </w:p>
        </w:tc>
        <w:tc>
          <w:tcPr>
            <w:tcW w:w="7219" w:type="dxa"/>
          </w:tcPr>
          <w:p w:rsidR="00736EAF" w:rsidRPr="00B52D21" w:rsidRDefault="00736EAF" w:rsidP="00736EAF">
            <w:pPr>
              <w:rPr>
                <w:sz w:val="28"/>
                <w:szCs w:val="26"/>
              </w:rPr>
            </w:pPr>
            <w:r w:rsidRPr="00B52D21">
              <w:rPr>
                <w:sz w:val="28"/>
                <w:szCs w:val="26"/>
              </w:rPr>
              <w:t xml:space="preserve">Розвиток підприємництва </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B52D21" w:rsidRDefault="00736EAF" w:rsidP="00736EAF">
            <w:pPr>
              <w:jc w:val="center"/>
              <w:rPr>
                <w:sz w:val="28"/>
                <w:szCs w:val="26"/>
              </w:rPr>
            </w:pPr>
            <w:r w:rsidRPr="00B52D21">
              <w:rPr>
                <w:sz w:val="28"/>
                <w:szCs w:val="26"/>
              </w:rPr>
              <w:t>3.2.2.</w:t>
            </w:r>
          </w:p>
        </w:tc>
        <w:tc>
          <w:tcPr>
            <w:tcW w:w="7219" w:type="dxa"/>
          </w:tcPr>
          <w:p w:rsidR="00736EAF" w:rsidRPr="00B52D21" w:rsidRDefault="00736EAF" w:rsidP="00736EAF">
            <w:pPr>
              <w:rPr>
                <w:sz w:val="28"/>
                <w:szCs w:val="26"/>
              </w:rPr>
            </w:pPr>
            <w:r w:rsidRPr="00B52D21">
              <w:rPr>
                <w:sz w:val="28"/>
                <w:szCs w:val="26"/>
              </w:rPr>
              <w:t>Формування конкурентного середовища</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B52D21" w:rsidRDefault="00736EAF" w:rsidP="00736EAF">
            <w:pPr>
              <w:jc w:val="center"/>
              <w:rPr>
                <w:sz w:val="28"/>
                <w:szCs w:val="26"/>
              </w:rPr>
            </w:pPr>
            <w:r w:rsidRPr="00B52D21">
              <w:rPr>
                <w:sz w:val="28"/>
                <w:szCs w:val="26"/>
              </w:rPr>
              <w:t>3.2.3.</w:t>
            </w:r>
          </w:p>
        </w:tc>
        <w:tc>
          <w:tcPr>
            <w:tcW w:w="7219" w:type="dxa"/>
          </w:tcPr>
          <w:p w:rsidR="00736EAF" w:rsidRPr="00B52D21" w:rsidRDefault="00736EAF" w:rsidP="00736EAF">
            <w:pPr>
              <w:rPr>
                <w:sz w:val="28"/>
                <w:szCs w:val="26"/>
              </w:rPr>
            </w:pPr>
            <w:r w:rsidRPr="00B52D21">
              <w:rPr>
                <w:sz w:val="28"/>
                <w:szCs w:val="26"/>
              </w:rPr>
              <w:t>Регулювання роздрібних цін</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AB3DD0" w:rsidRDefault="00736EAF" w:rsidP="00736EAF">
            <w:pPr>
              <w:jc w:val="center"/>
              <w:rPr>
                <w:b/>
                <w:sz w:val="28"/>
                <w:szCs w:val="26"/>
              </w:rPr>
            </w:pPr>
            <w:r w:rsidRPr="00AB3DD0">
              <w:rPr>
                <w:b/>
                <w:sz w:val="28"/>
                <w:szCs w:val="26"/>
              </w:rPr>
              <w:t>3.3.</w:t>
            </w:r>
          </w:p>
        </w:tc>
        <w:tc>
          <w:tcPr>
            <w:tcW w:w="7219" w:type="dxa"/>
          </w:tcPr>
          <w:p w:rsidR="00736EAF" w:rsidRPr="00AB3DD0" w:rsidRDefault="00736EAF" w:rsidP="00736EAF">
            <w:pPr>
              <w:rPr>
                <w:b/>
                <w:sz w:val="28"/>
                <w:szCs w:val="26"/>
              </w:rPr>
            </w:pPr>
            <w:r w:rsidRPr="00AB3DD0">
              <w:rPr>
                <w:b/>
                <w:sz w:val="28"/>
                <w:szCs w:val="26"/>
              </w:rPr>
              <w:t>Механізми регулювання</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B52D21" w:rsidRDefault="00736EAF" w:rsidP="00736EAF">
            <w:pPr>
              <w:jc w:val="center"/>
              <w:rPr>
                <w:sz w:val="28"/>
                <w:szCs w:val="26"/>
              </w:rPr>
            </w:pPr>
            <w:r>
              <w:rPr>
                <w:sz w:val="28"/>
                <w:szCs w:val="26"/>
              </w:rPr>
              <w:t>3.3.1.</w:t>
            </w:r>
          </w:p>
        </w:tc>
        <w:tc>
          <w:tcPr>
            <w:tcW w:w="7219" w:type="dxa"/>
          </w:tcPr>
          <w:p w:rsidR="00736EAF" w:rsidRPr="00B52D21" w:rsidRDefault="00736EAF" w:rsidP="00736EAF">
            <w:pPr>
              <w:rPr>
                <w:sz w:val="28"/>
                <w:szCs w:val="26"/>
              </w:rPr>
            </w:pPr>
            <w:r>
              <w:rPr>
                <w:sz w:val="28"/>
                <w:szCs w:val="26"/>
              </w:rPr>
              <w:t>Інвестиційна діяльність</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B52D21" w:rsidRDefault="00736EAF" w:rsidP="00736EAF">
            <w:pPr>
              <w:jc w:val="center"/>
              <w:rPr>
                <w:sz w:val="28"/>
                <w:szCs w:val="26"/>
              </w:rPr>
            </w:pPr>
            <w:r>
              <w:rPr>
                <w:sz w:val="28"/>
                <w:szCs w:val="26"/>
              </w:rPr>
              <w:t>3.3.2.</w:t>
            </w:r>
          </w:p>
        </w:tc>
        <w:tc>
          <w:tcPr>
            <w:tcW w:w="7219" w:type="dxa"/>
          </w:tcPr>
          <w:p w:rsidR="00736EAF" w:rsidRPr="00B52D21" w:rsidRDefault="00736EAF" w:rsidP="00736EAF">
            <w:pPr>
              <w:rPr>
                <w:sz w:val="28"/>
                <w:szCs w:val="26"/>
              </w:rPr>
            </w:pPr>
            <w:r>
              <w:rPr>
                <w:sz w:val="28"/>
                <w:szCs w:val="26"/>
              </w:rPr>
              <w:t>Інноваційна діяльність</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B52D21" w:rsidRDefault="00736EAF" w:rsidP="00736EAF">
            <w:pPr>
              <w:jc w:val="center"/>
              <w:rPr>
                <w:sz w:val="28"/>
                <w:szCs w:val="26"/>
              </w:rPr>
            </w:pPr>
            <w:r>
              <w:rPr>
                <w:sz w:val="28"/>
                <w:szCs w:val="26"/>
              </w:rPr>
              <w:t>3.3.3.</w:t>
            </w:r>
          </w:p>
        </w:tc>
        <w:tc>
          <w:tcPr>
            <w:tcW w:w="7219" w:type="dxa"/>
          </w:tcPr>
          <w:p w:rsidR="00736EAF" w:rsidRPr="00B52D21" w:rsidRDefault="00736EAF" w:rsidP="00736EAF">
            <w:pPr>
              <w:rPr>
                <w:sz w:val="28"/>
                <w:szCs w:val="26"/>
              </w:rPr>
            </w:pPr>
            <w:r>
              <w:rPr>
                <w:sz w:val="28"/>
                <w:szCs w:val="26"/>
              </w:rPr>
              <w:t>Закупівля товарів, робіт, послуг за кошти міського бюджету</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B52D21" w:rsidRDefault="00736EAF" w:rsidP="00736EAF">
            <w:pPr>
              <w:jc w:val="center"/>
              <w:rPr>
                <w:sz w:val="28"/>
                <w:szCs w:val="26"/>
              </w:rPr>
            </w:pPr>
            <w:r>
              <w:rPr>
                <w:sz w:val="28"/>
                <w:szCs w:val="26"/>
              </w:rPr>
              <w:t>3.3.4.</w:t>
            </w:r>
          </w:p>
        </w:tc>
        <w:tc>
          <w:tcPr>
            <w:tcW w:w="7219" w:type="dxa"/>
          </w:tcPr>
          <w:p w:rsidR="00736EAF" w:rsidRPr="00B52D21" w:rsidRDefault="00736EAF" w:rsidP="00736EAF">
            <w:pPr>
              <w:rPr>
                <w:sz w:val="28"/>
                <w:szCs w:val="26"/>
              </w:rPr>
            </w:pPr>
            <w:r>
              <w:rPr>
                <w:sz w:val="28"/>
                <w:szCs w:val="26"/>
              </w:rPr>
              <w:t>Реалізація міських комплексних та цільових програм</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576238" w:rsidRDefault="00736EAF" w:rsidP="00736EAF">
            <w:pPr>
              <w:jc w:val="center"/>
              <w:rPr>
                <w:b/>
                <w:sz w:val="28"/>
                <w:szCs w:val="26"/>
              </w:rPr>
            </w:pPr>
            <w:r w:rsidRPr="00576238">
              <w:rPr>
                <w:b/>
                <w:sz w:val="28"/>
                <w:szCs w:val="26"/>
              </w:rPr>
              <w:t>3.4.</w:t>
            </w:r>
          </w:p>
        </w:tc>
        <w:tc>
          <w:tcPr>
            <w:tcW w:w="7219" w:type="dxa"/>
          </w:tcPr>
          <w:p w:rsidR="00736EAF" w:rsidRDefault="00736EAF" w:rsidP="00736EAF">
            <w:pPr>
              <w:rPr>
                <w:sz w:val="28"/>
                <w:szCs w:val="26"/>
              </w:rPr>
            </w:pPr>
            <w:r w:rsidRPr="0085566D">
              <w:rPr>
                <w:b/>
                <w:sz w:val="28"/>
                <w:szCs w:val="26"/>
              </w:rPr>
              <w:t>Розвиток реального сектору економіки</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3.4.1.</w:t>
            </w:r>
          </w:p>
        </w:tc>
        <w:tc>
          <w:tcPr>
            <w:tcW w:w="7219" w:type="dxa"/>
          </w:tcPr>
          <w:p w:rsidR="00736EAF" w:rsidRDefault="00736EAF" w:rsidP="00736EAF">
            <w:pPr>
              <w:rPr>
                <w:sz w:val="28"/>
                <w:szCs w:val="26"/>
              </w:rPr>
            </w:pPr>
            <w:r w:rsidRPr="0085566D">
              <w:rPr>
                <w:sz w:val="28"/>
                <w:szCs w:val="26"/>
              </w:rPr>
              <w:t>Енергозабезпечення та енергозбереження</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3.4.2.</w:t>
            </w:r>
          </w:p>
        </w:tc>
        <w:tc>
          <w:tcPr>
            <w:tcW w:w="7219" w:type="dxa"/>
          </w:tcPr>
          <w:p w:rsidR="00736EAF" w:rsidRDefault="00736EAF" w:rsidP="00736EAF">
            <w:pPr>
              <w:rPr>
                <w:sz w:val="28"/>
                <w:szCs w:val="26"/>
              </w:rPr>
            </w:pPr>
            <w:r>
              <w:rPr>
                <w:sz w:val="28"/>
                <w:szCs w:val="26"/>
              </w:rPr>
              <w:t>Промисловість</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3.4.3.</w:t>
            </w:r>
          </w:p>
        </w:tc>
        <w:tc>
          <w:tcPr>
            <w:tcW w:w="7219" w:type="dxa"/>
          </w:tcPr>
          <w:p w:rsidR="00736EAF" w:rsidRDefault="00736EAF" w:rsidP="00736EAF">
            <w:pPr>
              <w:rPr>
                <w:sz w:val="28"/>
                <w:szCs w:val="26"/>
              </w:rPr>
            </w:pPr>
            <w:r w:rsidRPr="0085566D">
              <w:rPr>
                <w:sz w:val="28"/>
                <w:szCs w:val="26"/>
              </w:rPr>
              <w:t>Агропромисловий комплекс</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3.4.4.</w:t>
            </w:r>
          </w:p>
        </w:tc>
        <w:tc>
          <w:tcPr>
            <w:tcW w:w="7219" w:type="dxa"/>
          </w:tcPr>
          <w:p w:rsidR="00736EAF" w:rsidRDefault="00736EAF" w:rsidP="00736EAF">
            <w:pPr>
              <w:rPr>
                <w:sz w:val="28"/>
                <w:szCs w:val="26"/>
              </w:rPr>
            </w:pPr>
            <w:r w:rsidRPr="0085566D">
              <w:rPr>
                <w:sz w:val="28"/>
                <w:szCs w:val="26"/>
              </w:rPr>
              <w:t>Транспорт та дорожнє господарство</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923A0B" w:rsidRDefault="00736EAF" w:rsidP="00736EAF">
            <w:pPr>
              <w:jc w:val="center"/>
              <w:rPr>
                <w:b/>
                <w:sz w:val="28"/>
                <w:szCs w:val="26"/>
              </w:rPr>
            </w:pPr>
            <w:r w:rsidRPr="00923A0B">
              <w:rPr>
                <w:b/>
                <w:sz w:val="28"/>
                <w:szCs w:val="26"/>
              </w:rPr>
              <w:t>3.5.</w:t>
            </w:r>
          </w:p>
        </w:tc>
        <w:tc>
          <w:tcPr>
            <w:tcW w:w="7219" w:type="dxa"/>
          </w:tcPr>
          <w:p w:rsidR="00736EAF" w:rsidRDefault="00736EAF" w:rsidP="00736EAF">
            <w:pPr>
              <w:rPr>
                <w:sz w:val="28"/>
                <w:szCs w:val="26"/>
              </w:rPr>
            </w:pPr>
            <w:r w:rsidRPr="0085566D">
              <w:rPr>
                <w:b/>
                <w:sz w:val="28"/>
                <w:szCs w:val="26"/>
              </w:rPr>
              <w:t>Зовнішньоекономічна діяльність</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923A0B" w:rsidRDefault="00736EAF" w:rsidP="00736EAF">
            <w:pPr>
              <w:jc w:val="center"/>
              <w:rPr>
                <w:b/>
                <w:sz w:val="28"/>
                <w:szCs w:val="26"/>
              </w:rPr>
            </w:pPr>
            <w:r w:rsidRPr="00923A0B">
              <w:rPr>
                <w:b/>
                <w:sz w:val="28"/>
                <w:szCs w:val="26"/>
              </w:rPr>
              <w:t>3.6.</w:t>
            </w:r>
          </w:p>
        </w:tc>
        <w:tc>
          <w:tcPr>
            <w:tcW w:w="7219" w:type="dxa"/>
          </w:tcPr>
          <w:p w:rsidR="00736EAF" w:rsidRPr="0085566D" w:rsidRDefault="00736EAF" w:rsidP="00736EAF">
            <w:pPr>
              <w:rPr>
                <w:b/>
                <w:sz w:val="28"/>
                <w:szCs w:val="26"/>
              </w:rPr>
            </w:pPr>
            <w:r>
              <w:rPr>
                <w:b/>
                <w:sz w:val="28"/>
                <w:szCs w:val="26"/>
              </w:rPr>
              <w:t>Соціальна сфера</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3.6.1.</w:t>
            </w:r>
          </w:p>
        </w:tc>
        <w:tc>
          <w:tcPr>
            <w:tcW w:w="7219" w:type="dxa"/>
          </w:tcPr>
          <w:p w:rsidR="00736EAF" w:rsidRPr="0085566D" w:rsidRDefault="00736EAF" w:rsidP="00736EAF">
            <w:pPr>
              <w:rPr>
                <w:b/>
                <w:sz w:val="28"/>
                <w:szCs w:val="26"/>
              </w:rPr>
            </w:pPr>
            <w:r w:rsidRPr="0085566D">
              <w:rPr>
                <w:sz w:val="28"/>
                <w:szCs w:val="26"/>
              </w:rPr>
              <w:t>Демографічний розвиток, підтримка дітей та сім’ї</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3.6.2.</w:t>
            </w:r>
          </w:p>
        </w:tc>
        <w:tc>
          <w:tcPr>
            <w:tcW w:w="7219" w:type="dxa"/>
          </w:tcPr>
          <w:p w:rsidR="00736EAF" w:rsidRPr="0085566D" w:rsidRDefault="00736EAF" w:rsidP="00736EAF">
            <w:pPr>
              <w:rPr>
                <w:sz w:val="28"/>
                <w:szCs w:val="26"/>
              </w:rPr>
            </w:pPr>
            <w:r w:rsidRPr="0085566D">
              <w:rPr>
                <w:sz w:val="28"/>
                <w:szCs w:val="26"/>
              </w:rPr>
              <w:t>Зайнятість населення та ринок праці</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3.6.3.</w:t>
            </w:r>
          </w:p>
        </w:tc>
        <w:tc>
          <w:tcPr>
            <w:tcW w:w="7219" w:type="dxa"/>
          </w:tcPr>
          <w:p w:rsidR="00736EAF" w:rsidRPr="0085566D" w:rsidRDefault="00736EAF" w:rsidP="00736EAF">
            <w:pPr>
              <w:rPr>
                <w:b/>
                <w:sz w:val="28"/>
                <w:szCs w:val="26"/>
              </w:rPr>
            </w:pPr>
            <w:r w:rsidRPr="0085566D">
              <w:rPr>
                <w:sz w:val="28"/>
                <w:szCs w:val="26"/>
              </w:rPr>
              <w:t>Грошові доходи населення</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3.6.4.</w:t>
            </w:r>
          </w:p>
        </w:tc>
        <w:tc>
          <w:tcPr>
            <w:tcW w:w="7219" w:type="dxa"/>
          </w:tcPr>
          <w:p w:rsidR="00736EAF" w:rsidRPr="0085566D" w:rsidRDefault="00736EAF" w:rsidP="00736EAF">
            <w:pPr>
              <w:rPr>
                <w:b/>
                <w:sz w:val="28"/>
                <w:szCs w:val="26"/>
              </w:rPr>
            </w:pPr>
            <w:r w:rsidRPr="0085566D">
              <w:rPr>
                <w:sz w:val="28"/>
                <w:szCs w:val="26"/>
              </w:rPr>
              <w:t>Соціальний захист населення</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3.6.5.</w:t>
            </w:r>
          </w:p>
        </w:tc>
        <w:tc>
          <w:tcPr>
            <w:tcW w:w="7219" w:type="dxa"/>
          </w:tcPr>
          <w:p w:rsidR="00736EAF" w:rsidRPr="0085566D" w:rsidRDefault="00736EAF" w:rsidP="00736EAF">
            <w:pPr>
              <w:rPr>
                <w:sz w:val="28"/>
                <w:szCs w:val="26"/>
              </w:rPr>
            </w:pPr>
            <w:r w:rsidRPr="0085566D">
              <w:rPr>
                <w:sz w:val="28"/>
                <w:szCs w:val="26"/>
              </w:rPr>
              <w:t>Пенсійне забезпечення</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3.6.6.</w:t>
            </w:r>
          </w:p>
        </w:tc>
        <w:tc>
          <w:tcPr>
            <w:tcW w:w="7219" w:type="dxa"/>
          </w:tcPr>
          <w:p w:rsidR="00736EAF" w:rsidRPr="0085566D" w:rsidRDefault="00736EAF" w:rsidP="00736EAF">
            <w:pPr>
              <w:rPr>
                <w:sz w:val="28"/>
                <w:szCs w:val="26"/>
              </w:rPr>
            </w:pPr>
            <w:r w:rsidRPr="0085566D">
              <w:rPr>
                <w:sz w:val="28"/>
                <w:szCs w:val="26"/>
              </w:rPr>
              <w:t>Житлово – комунальне господарство</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lastRenderedPageBreak/>
              <w:t>3.6.7.</w:t>
            </w:r>
          </w:p>
        </w:tc>
        <w:tc>
          <w:tcPr>
            <w:tcW w:w="7219" w:type="dxa"/>
          </w:tcPr>
          <w:p w:rsidR="00736EAF" w:rsidRPr="00923A0B" w:rsidRDefault="00736EAF" w:rsidP="00736EAF">
            <w:pPr>
              <w:rPr>
                <w:sz w:val="28"/>
                <w:szCs w:val="26"/>
              </w:rPr>
            </w:pPr>
            <w:r w:rsidRPr="00923A0B">
              <w:rPr>
                <w:sz w:val="28"/>
                <w:szCs w:val="26"/>
              </w:rPr>
              <w:t>Будівництво соціальної та житлової інфраструктур</w:t>
            </w:r>
            <w:r>
              <w:rPr>
                <w:sz w:val="28"/>
                <w:szCs w:val="26"/>
              </w:rPr>
              <w:t>и</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3.6.8.</w:t>
            </w:r>
          </w:p>
        </w:tc>
        <w:tc>
          <w:tcPr>
            <w:tcW w:w="7219" w:type="dxa"/>
          </w:tcPr>
          <w:p w:rsidR="00736EAF" w:rsidRPr="0085566D" w:rsidRDefault="00736EAF" w:rsidP="00736EAF">
            <w:pPr>
              <w:rPr>
                <w:sz w:val="28"/>
                <w:szCs w:val="26"/>
              </w:rPr>
            </w:pPr>
            <w:r w:rsidRPr="0085566D">
              <w:rPr>
                <w:sz w:val="28"/>
                <w:szCs w:val="26"/>
              </w:rPr>
              <w:t>Містобудівна діяльність</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B52D21" w:rsidRDefault="00736EAF" w:rsidP="00736EAF">
            <w:pPr>
              <w:jc w:val="center"/>
              <w:rPr>
                <w:sz w:val="28"/>
                <w:szCs w:val="26"/>
              </w:rPr>
            </w:pPr>
            <w:r>
              <w:rPr>
                <w:sz w:val="28"/>
                <w:szCs w:val="26"/>
              </w:rPr>
              <w:t>3.6.9.</w:t>
            </w:r>
          </w:p>
        </w:tc>
        <w:tc>
          <w:tcPr>
            <w:tcW w:w="7219" w:type="dxa"/>
          </w:tcPr>
          <w:p w:rsidR="00736EAF" w:rsidRPr="00B52D21" w:rsidRDefault="00736EAF" w:rsidP="00736EAF">
            <w:pPr>
              <w:rPr>
                <w:sz w:val="28"/>
                <w:szCs w:val="26"/>
              </w:rPr>
            </w:pPr>
            <w:r w:rsidRPr="0085566D">
              <w:rPr>
                <w:sz w:val="28"/>
                <w:szCs w:val="26"/>
              </w:rPr>
              <w:t>Формування спроможних територіальних громад</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923A0B" w:rsidRDefault="00736EAF" w:rsidP="00736EAF">
            <w:pPr>
              <w:jc w:val="center"/>
              <w:rPr>
                <w:b/>
                <w:sz w:val="28"/>
                <w:szCs w:val="26"/>
              </w:rPr>
            </w:pPr>
            <w:r w:rsidRPr="00923A0B">
              <w:rPr>
                <w:b/>
                <w:sz w:val="28"/>
                <w:szCs w:val="26"/>
              </w:rPr>
              <w:t>3.7.</w:t>
            </w:r>
          </w:p>
        </w:tc>
        <w:tc>
          <w:tcPr>
            <w:tcW w:w="7219" w:type="dxa"/>
          </w:tcPr>
          <w:p w:rsidR="00736EAF" w:rsidRPr="0085566D" w:rsidRDefault="00736EAF" w:rsidP="00736EAF">
            <w:pPr>
              <w:rPr>
                <w:sz w:val="28"/>
                <w:szCs w:val="26"/>
              </w:rPr>
            </w:pPr>
            <w:r w:rsidRPr="0085566D">
              <w:rPr>
                <w:b/>
                <w:sz w:val="28"/>
                <w:szCs w:val="26"/>
              </w:rPr>
              <w:t>Гуманітарна сфера</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3.7.1.</w:t>
            </w:r>
          </w:p>
        </w:tc>
        <w:tc>
          <w:tcPr>
            <w:tcW w:w="7219" w:type="dxa"/>
          </w:tcPr>
          <w:p w:rsidR="00736EAF" w:rsidRPr="0085566D" w:rsidRDefault="00736EAF" w:rsidP="00736EAF">
            <w:pPr>
              <w:rPr>
                <w:sz w:val="28"/>
                <w:szCs w:val="26"/>
              </w:rPr>
            </w:pPr>
            <w:r w:rsidRPr="0085566D">
              <w:rPr>
                <w:sz w:val="28"/>
                <w:szCs w:val="26"/>
              </w:rPr>
              <w:t>Охорона здоров’я</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3.7.2.</w:t>
            </w:r>
          </w:p>
        </w:tc>
        <w:tc>
          <w:tcPr>
            <w:tcW w:w="7219" w:type="dxa"/>
          </w:tcPr>
          <w:p w:rsidR="00736EAF" w:rsidRPr="0085566D" w:rsidRDefault="00736EAF" w:rsidP="00736EAF">
            <w:pPr>
              <w:rPr>
                <w:sz w:val="28"/>
                <w:szCs w:val="26"/>
              </w:rPr>
            </w:pPr>
            <w:r w:rsidRPr="0085566D">
              <w:rPr>
                <w:sz w:val="28"/>
                <w:szCs w:val="26"/>
              </w:rPr>
              <w:t>Освіта</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3.7.3.</w:t>
            </w:r>
          </w:p>
        </w:tc>
        <w:tc>
          <w:tcPr>
            <w:tcW w:w="7219" w:type="dxa"/>
          </w:tcPr>
          <w:p w:rsidR="00736EAF" w:rsidRPr="0085566D" w:rsidRDefault="00736EAF" w:rsidP="00736EAF">
            <w:pPr>
              <w:rPr>
                <w:sz w:val="28"/>
                <w:szCs w:val="26"/>
              </w:rPr>
            </w:pPr>
            <w:r w:rsidRPr="0085566D">
              <w:rPr>
                <w:sz w:val="28"/>
                <w:szCs w:val="26"/>
              </w:rPr>
              <w:t>Культура і туризм</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3.7.4.</w:t>
            </w:r>
          </w:p>
        </w:tc>
        <w:tc>
          <w:tcPr>
            <w:tcW w:w="7219" w:type="dxa"/>
          </w:tcPr>
          <w:p w:rsidR="00736EAF" w:rsidRPr="0085566D" w:rsidRDefault="00736EAF" w:rsidP="00736EAF">
            <w:pPr>
              <w:rPr>
                <w:sz w:val="28"/>
                <w:szCs w:val="26"/>
              </w:rPr>
            </w:pPr>
            <w:r w:rsidRPr="0085566D">
              <w:rPr>
                <w:sz w:val="28"/>
                <w:szCs w:val="26"/>
              </w:rPr>
              <w:t>Фізична культура і спорт</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3.7.5.</w:t>
            </w:r>
          </w:p>
        </w:tc>
        <w:tc>
          <w:tcPr>
            <w:tcW w:w="7219" w:type="dxa"/>
          </w:tcPr>
          <w:p w:rsidR="00736EAF" w:rsidRPr="0085566D" w:rsidRDefault="00736EAF" w:rsidP="00736EAF">
            <w:pPr>
              <w:rPr>
                <w:sz w:val="28"/>
                <w:szCs w:val="26"/>
              </w:rPr>
            </w:pPr>
            <w:r w:rsidRPr="0085566D">
              <w:rPr>
                <w:sz w:val="28"/>
                <w:szCs w:val="26"/>
              </w:rPr>
              <w:t>Молодіжна політика</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3.7.6.</w:t>
            </w:r>
          </w:p>
        </w:tc>
        <w:tc>
          <w:tcPr>
            <w:tcW w:w="7219" w:type="dxa"/>
          </w:tcPr>
          <w:p w:rsidR="00736EAF" w:rsidRPr="0085566D" w:rsidRDefault="00736EAF" w:rsidP="00736EAF">
            <w:pPr>
              <w:rPr>
                <w:sz w:val="28"/>
                <w:szCs w:val="26"/>
              </w:rPr>
            </w:pPr>
            <w:r w:rsidRPr="0085566D">
              <w:rPr>
                <w:sz w:val="28"/>
                <w:szCs w:val="26"/>
              </w:rPr>
              <w:t>Національно-патріотичне виховання</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923A0B" w:rsidRDefault="00736EAF" w:rsidP="00736EAF">
            <w:pPr>
              <w:jc w:val="center"/>
              <w:rPr>
                <w:b/>
                <w:sz w:val="28"/>
                <w:szCs w:val="26"/>
              </w:rPr>
            </w:pPr>
            <w:r w:rsidRPr="00923A0B">
              <w:rPr>
                <w:b/>
                <w:sz w:val="28"/>
                <w:szCs w:val="26"/>
              </w:rPr>
              <w:t>3.8.</w:t>
            </w:r>
          </w:p>
        </w:tc>
        <w:tc>
          <w:tcPr>
            <w:tcW w:w="7219" w:type="dxa"/>
          </w:tcPr>
          <w:p w:rsidR="00736EAF" w:rsidRPr="00923A0B" w:rsidRDefault="00736EAF" w:rsidP="00736EAF">
            <w:pPr>
              <w:rPr>
                <w:b/>
                <w:sz w:val="28"/>
                <w:szCs w:val="26"/>
              </w:rPr>
            </w:pPr>
            <w:r w:rsidRPr="00923A0B">
              <w:rPr>
                <w:b/>
                <w:sz w:val="28"/>
                <w:szCs w:val="26"/>
              </w:rPr>
              <w:t>Природокористування та безпека життєдіяльності</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3.8.1.</w:t>
            </w:r>
          </w:p>
        </w:tc>
        <w:tc>
          <w:tcPr>
            <w:tcW w:w="7219" w:type="dxa"/>
          </w:tcPr>
          <w:p w:rsidR="00736EAF" w:rsidRPr="00923A0B" w:rsidRDefault="00736EAF" w:rsidP="00736EAF">
            <w:pPr>
              <w:rPr>
                <w:sz w:val="28"/>
                <w:szCs w:val="26"/>
              </w:rPr>
            </w:pPr>
            <w:r w:rsidRPr="00923A0B">
              <w:rPr>
                <w:sz w:val="28"/>
                <w:szCs w:val="26"/>
              </w:rPr>
              <w:t xml:space="preserve">Охорона навколишнього природного середовища  </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3.8.2.</w:t>
            </w:r>
          </w:p>
        </w:tc>
        <w:tc>
          <w:tcPr>
            <w:tcW w:w="7219" w:type="dxa"/>
          </w:tcPr>
          <w:p w:rsidR="00736EAF" w:rsidRPr="0085566D" w:rsidRDefault="00736EAF" w:rsidP="00736EAF">
            <w:pPr>
              <w:rPr>
                <w:sz w:val="28"/>
                <w:szCs w:val="26"/>
              </w:rPr>
            </w:pPr>
            <w:r>
              <w:rPr>
                <w:sz w:val="28"/>
                <w:szCs w:val="26"/>
              </w:rPr>
              <w:t>Техногенна безпека</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3.8.3.</w:t>
            </w:r>
          </w:p>
        </w:tc>
        <w:tc>
          <w:tcPr>
            <w:tcW w:w="7219" w:type="dxa"/>
          </w:tcPr>
          <w:p w:rsidR="00736EAF" w:rsidRPr="0085566D" w:rsidRDefault="00736EAF" w:rsidP="00736EAF">
            <w:pPr>
              <w:rPr>
                <w:sz w:val="28"/>
                <w:szCs w:val="26"/>
              </w:rPr>
            </w:pPr>
            <w:r w:rsidRPr="0085566D">
              <w:rPr>
                <w:sz w:val="28"/>
                <w:szCs w:val="26"/>
              </w:rPr>
              <w:t>Охорона праці</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Default="00736EAF" w:rsidP="00736EAF">
            <w:pPr>
              <w:jc w:val="center"/>
              <w:rPr>
                <w:sz w:val="28"/>
                <w:szCs w:val="26"/>
              </w:rPr>
            </w:pPr>
            <w:r>
              <w:rPr>
                <w:sz w:val="28"/>
                <w:szCs w:val="26"/>
              </w:rPr>
              <w:t>3.8.4.</w:t>
            </w:r>
          </w:p>
        </w:tc>
        <w:tc>
          <w:tcPr>
            <w:tcW w:w="7219" w:type="dxa"/>
          </w:tcPr>
          <w:p w:rsidR="00736EAF" w:rsidRPr="0085566D" w:rsidRDefault="00736EAF" w:rsidP="00736EAF">
            <w:pPr>
              <w:rPr>
                <w:sz w:val="28"/>
                <w:szCs w:val="26"/>
              </w:rPr>
            </w:pPr>
            <w:r>
              <w:rPr>
                <w:sz w:val="28"/>
                <w:szCs w:val="26"/>
              </w:rPr>
              <w:t>Забезпечення правопорядку і безпеки людини</w:t>
            </w:r>
          </w:p>
        </w:tc>
        <w:tc>
          <w:tcPr>
            <w:tcW w:w="1392" w:type="dxa"/>
          </w:tcPr>
          <w:p w:rsidR="00736EAF" w:rsidRPr="0072563E" w:rsidRDefault="00736EAF" w:rsidP="00736EAF">
            <w:pPr>
              <w:jc w:val="center"/>
              <w:rPr>
                <w:sz w:val="28"/>
                <w:szCs w:val="26"/>
              </w:rPr>
            </w:pPr>
          </w:p>
        </w:tc>
      </w:tr>
      <w:tr w:rsidR="00736EAF" w:rsidRPr="0072563E" w:rsidTr="00736EAF">
        <w:tc>
          <w:tcPr>
            <w:tcW w:w="986" w:type="dxa"/>
          </w:tcPr>
          <w:p w:rsidR="00736EAF" w:rsidRPr="00923A0B" w:rsidRDefault="00736EAF" w:rsidP="00736EAF">
            <w:pPr>
              <w:jc w:val="center"/>
              <w:rPr>
                <w:b/>
                <w:sz w:val="28"/>
                <w:szCs w:val="26"/>
              </w:rPr>
            </w:pPr>
            <w:r w:rsidRPr="00923A0B">
              <w:rPr>
                <w:b/>
                <w:sz w:val="28"/>
                <w:szCs w:val="26"/>
              </w:rPr>
              <w:t>3.9.</w:t>
            </w:r>
          </w:p>
        </w:tc>
        <w:tc>
          <w:tcPr>
            <w:tcW w:w="7219" w:type="dxa"/>
          </w:tcPr>
          <w:p w:rsidR="00736EAF" w:rsidRPr="0085566D" w:rsidRDefault="00736EAF" w:rsidP="00736EAF">
            <w:pPr>
              <w:rPr>
                <w:sz w:val="28"/>
                <w:szCs w:val="26"/>
              </w:rPr>
            </w:pPr>
            <w:r w:rsidRPr="0085566D">
              <w:rPr>
                <w:b/>
                <w:sz w:val="28"/>
                <w:szCs w:val="26"/>
              </w:rPr>
              <w:t>Інформаційна політика та електронне врядування</w:t>
            </w:r>
          </w:p>
        </w:tc>
        <w:tc>
          <w:tcPr>
            <w:tcW w:w="1392" w:type="dxa"/>
          </w:tcPr>
          <w:p w:rsidR="00736EAF" w:rsidRPr="0072563E" w:rsidRDefault="00736EAF" w:rsidP="00736EAF">
            <w:pPr>
              <w:jc w:val="center"/>
              <w:rPr>
                <w:sz w:val="28"/>
                <w:szCs w:val="26"/>
              </w:rPr>
            </w:pPr>
          </w:p>
        </w:tc>
      </w:tr>
      <w:tr w:rsidR="00736EAF" w:rsidRPr="00736EAF" w:rsidTr="00736EAF">
        <w:tc>
          <w:tcPr>
            <w:tcW w:w="986" w:type="dxa"/>
          </w:tcPr>
          <w:p w:rsidR="00736EAF" w:rsidRPr="00807E52" w:rsidRDefault="00736EAF" w:rsidP="00736EAF">
            <w:pPr>
              <w:jc w:val="center"/>
              <w:rPr>
                <w:sz w:val="28"/>
                <w:szCs w:val="26"/>
                <w:lang w:val="en-US"/>
              </w:rPr>
            </w:pPr>
            <w:r w:rsidRPr="00926F47">
              <w:rPr>
                <w:sz w:val="28"/>
                <w:szCs w:val="26"/>
              </w:rPr>
              <w:t>І</w:t>
            </w:r>
            <w:r>
              <w:rPr>
                <w:sz w:val="28"/>
                <w:szCs w:val="26"/>
                <w:lang w:val="en-US"/>
              </w:rPr>
              <w:t>V</w:t>
            </w:r>
          </w:p>
        </w:tc>
        <w:tc>
          <w:tcPr>
            <w:tcW w:w="7219" w:type="dxa"/>
          </w:tcPr>
          <w:p w:rsidR="00736EAF" w:rsidRPr="00736EAF" w:rsidRDefault="00736EAF" w:rsidP="00736EAF">
            <w:pPr>
              <w:rPr>
                <w:sz w:val="28"/>
                <w:szCs w:val="26"/>
                <w:lang w:val="en-US"/>
              </w:rPr>
            </w:pPr>
            <w:r w:rsidRPr="00926F47">
              <w:rPr>
                <w:sz w:val="28"/>
                <w:szCs w:val="26"/>
              </w:rPr>
              <w:t>Можливі</w:t>
            </w:r>
            <w:r w:rsidRPr="00736EAF">
              <w:rPr>
                <w:sz w:val="28"/>
                <w:szCs w:val="26"/>
                <w:lang w:val="en-US"/>
              </w:rPr>
              <w:t xml:space="preserve"> </w:t>
            </w:r>
            <w:r w:rsidRPr="00926F47">
              <w:rPr>
                <w:sz w:val="28"/>
                <w:szCs w:val="26"/>
              </w:rPr>
              <w:t>шляхи</w:t>
            </w:r>
            <w:r w:rsidRPr="00736EAF">
              <w:rPr>
                <w:sz w:val="28"/>
                <w:szCs w:val="26"/>
                <w:lang w:val="en-US"/>
              </w:rPr>
              <w:t xml:space="preserve"> </w:t>
            </w:r>
            <w:r w:rsidRPr="00926F47">
              <w:rPr>
                <w:sz w:val="28"/>
                <w:szCs w:val="26"/>
              </w:rPr>
              <w:t>розв</w:t>
            </w:r>
            <w:r w:rsidRPr="00736EAF">
              <w:rPr>
                <w:sz w:val="28"/>
                <w:szCs w:val="26"/>
                <w:lang w:val="en-US"/>
              </w:rPr>
              <w:t>’</w:t>
            </w:r>
            <w:r w:rsidRPr="00926F47">
              <w:rPr>
                <w:sz w:val="28"/>
                <w:szCs w:val="26"/>
              </w:rPr>
              <w:t>язання</w:t>
            </w:r>
            <w:r w:rsidRPr="00736EAF">
              <w:rPr>
                <w:sz w:val="28"/>
                <w:szCs w:val="26"/>
                <w:lang w:val="en-US"/>
              </w:rPr>
              <w:t xml:space="preserve"> </w:t>
            </w:r>
            <w:r w:rsidRPr="00926F47">
              <w:rPr>
                <w:sz w:val="28"/>
                <w:szCs w:val="26"/>
              </w:rPr>
              <w:t>головних</w:t>
            </w:r>
            <w:r w:rsidRPr="00736EAF">
              <w:rPr>
                <w:sz w:val="28"/>
                <w:szCs w:val="26"/>
                <w:lang w:val="en-US"/>
              </w:rPr>
              <w:t xml:space="preserve"> </w:t>
            </w:r>
            <w:r w:rsidRPr="00926F47">
              <w:rPr>
                <w:sz w:val="28"/>
                <w:szCs w:val="26"/>
              </w:rPr>
              <w:t>проблем</w:t>
            </w:r>
            <w:r w:rsidRPr="00736EAF">
              <w:rPr>
                <w:sz w:val="28"/>
                <w:szCs w:val="26"/>
                <w:lang w:val="en-US"/>
              </w:rPr>
              <w:t xml:space="preserve"> </w:t>
            </w:r>
            <w:r w:rsidRPr="00926F47">
              <w:rPr>
                <w:sz w:val="28"/>
                <w:szCs w:val="26"/>
              </w:rPr>
              <w:t>розвитку</w:t>
            </w:r>
            <w:r w:rsidRPr="00736EAF">
              <w:rPr>
                <w:sz w:val="28"/>
                <w:szCs w:val="26"/>
                <w:lang w:val="en-US"/>
              </w:rPr>
              <w:t xml:space="preserve"> </w:t>
            </w:r>
            <w:r w:rsidRPr="00926F47">
              <w:rPr>
                <w:sz w:val="28"/>
                <w:szCs w:val="26"/>
              </w:rPr>
              <w:t>економіки</w:t>
            </w:r>
            <w:r w:rsidRPr="00736EAF">
              <w:rPr>
                <w:sz w:val="28"/>
                <w:szCs w:val="26"/>
                <w:lang w:val="en-US"/>
              </w:rPr>
              <w:t xml:space="preserve">, </w:t>
            </w:r>
            <w:r w:rsidRPr="00926F47">
              <w:rPr>
                <w:sz w:val="28"/>
                <w:szCs w:val="26"/>
              </w:rPr>
              <w:t>соціальної</w:t>
            </w:r>
            <w:r w:rsidRPr="00736EAF">
              <w:rPr>
                <w:sz w:val="28"/>
                <w:szCs w:val="26"/>
                <w:lang w:val="en-US"/>
              </w:rPr>
              <w:t xml:space="preserve"> </w:t>
            </w:r>
            <w:r w:rsidRPr="00926F47">
              <w:rPr>
                <w:sz w:val="28"/>
                <w:szCs w:val="26"/>
              </w:rPr>
              <w:t>сфери</w:t>
            </w:r>
            <w:r w:rsidRPr="00736EAF">
              <w:rPr>
                <w:sz w:val="28"/>
                <w:szCs w:val="26"/>
                <w:lang w:val="en-US"/>
              </w:rPr>
              <w:t xml:space="preserve"> </w:t>
            </w:r>
            <w:r w:rsidRPr="00926F47">
              <w:rPr>
                <w:sz w:val="28"/>
                <w:szCs w:val="26"/>
              </w:rPr>
              <w:t>міста</w:t>
            </w:r>
            <w:r w:rsidRPr="00736EAF">
              <w:rPr>
                <w:sz w:val="28"/>
                <w:szCs w:val="26"/>
                <w:lang w:val="en-US"/>
              </w:rPr>
              <w:t xml:space="preserve"> </w:t>
            </w:r>
            <w:r w:rsidRPr="00926F47">
              <w:rPr>
                <w:sz w:val="28"/>
                <w:szCs w:val="26"/>
              </w:rPr>
              <w:t>Обухова</w:t>
            </w:r>
            <w:r w:rsidRPr="00736EAF">
              <w:rPr>
                <w:sz w:val="28"/>
                <w:szCs w:val="26"/>
                <w:lang w:val="en-US"/>
              </w:rPr>
              <w:t xml:space="preserve"> </w:t>
            </w:r>
            <w:r w:rsidRPr="00926F47">
              <w:rPr>
                <w:sz w:val="28"/>
                <w:szCs w:val="26"/>
              </w:rPr>
              <w:t>та</w:t>
            </w:r>
            <w:r w:rsidRPr="00736EAF">
              <w:rPr>
                <w:sz w:val="28"/>
                <w:szCs w:val="26"/>
                <w:lang w:val="en-US"/>
              </w:rPr>
              <w:t xml:space="preserve"> </w:t>
            </w:r>
            <w:r w:rsidRPr="00926F47">
              <w:rPr>
                <w:sz w:val="28"/>
                <w:szCs w:val="26"/>
              </w:rPr>
              <w:t>сіл</w:t>
            </w:r>
            <w:r w:rsidRPr="00736EAF">
              <w:rPr>
                <w:sz w:val="28"/>
                <w:szCs w:val="26"/>
                <w:lang w:val="en-US"/>
              </w:rPr>
              <w:t xml:space="preserve"> </w:t>
            </w:r>
            <w:r w:rsidRPr="00926F47">
              <w:rPr>
                <w:sz w:val="28"/>
                <w:szCs w:val="26"/>
              </w:rPr>
              <w:t>міської</w:t>
            </w:r>
            <w:r w:rsidRPr="00736EAF">
              <w:rPr>
                <w:sz w:val="28"/>
                <w:szCs w:val="26"/>
                <w:lang w:val="en-US"/>
              </w:rPr>
              <w:t xml:space="preserve"> </w:t>
            </w:r>
            <w:r w:rsidRPr="00926F47">
              <w:rPr>
                <w:sz w:val="28"/>
                <w:szCs w:val="26"/>
              </w:rPr>
              <w:t>ради</w:t>
            </w:r>
            <w:r w:rsidRPr="00736EAF">
              <w:rPr>
                <w:sz w:val="28"/>
                <w:szCs w:val="26"/>
                <w:lang w:val="en-US"/>
              </w:rPr>
              <w:t xml:space="preserve">; </w:t>
            </w:r>
            <w:r w:rsidRPr="00926F47">
              <w:rPr>
                <w:sz w:val="28"/>
                <w:szCs w:val="26"/>
              </w:rPr>
              <w:t>Таценки</w:t>
            </w:r>
            <w:r w:rsidRPr="00736EAF">
              <w:rPr>
                <w:sz w:val="28"/>
                <w:szCs w:val="26"/>
                <w:lang w:val="en-US"/>
              </w:rPr>
              <w:t xml:space="preserve"> , </w:t>
            </w:r>
            <w:r w:rsidRPr="00926F47">
              <w:rPr>
                <w:sz w:val="28"/>
                <w:szCs w:val="26"/>
              </w:rPr>
              <w:t>Ленди</w:t>
            </w:r>
            <w:r w:rsidRPr="00736EAF">
              <w:rPr>
                <w:sz w:val="28"/>
                <w:szCs w:val="26"/>
                <w:lang w:val="en-US"/>
              </w:rPr>
              <w:t xml:space="preserve">  </w:t>
            </w:r>
          </w:p>
        </w:tc>
        <w:tc>
          <w:tcPr>
            <w:tcW w:w="1392" w:type="dxa"/>
          </w:tcPr>
          <w:p w:rsidR="00736EAF" w:rsidRPr="00736EAF" w:rsidRDefault="00736EAF" w:rsidP="00736EAF">
            <w:pPr>
              <w:jc w:val="center"/>
              <w:rPr>
                <w:sz w:val="28"/>
                <w:szCs w:val="26"/>
                <w:lang w:val="en-US"/>
              </w:rPr>
            </w:pPr>
          </w:p>
        </w:tc>
      </w:tr>
      <w:tr w:rsidR="00736EAF" w:rsidRPr="0072563E" w:rsidTr="00736EAF">
        <w:tc>
          <w:tcPr>
            <w:tcW w:w="8205" w:type="dxa"/>
            <w:gridSpan w:val="2"/>
          </w:tcPr>
          <w:p w:rsidR="00736EAF" w:rsidRPr="0085566D" w:rsidRDefault="00736EAF" w:rsidP="00736EAF">
            <w:pPr>
              <w:rPr>
                <w:sz w:val="28"/>
                <w:szCs w:val="26"/>
              </w:rPr>
            </w:pPr>
            <w:r w:rsidRPr="0085566D">
              <w:rPr>
                <w:b/>
                <w:sz w:val="28"/>
                <w:szCs w:val="26"/>
              </w:rPr>
              <w:t xml:space="preserve">Таблиці №1-9 </w:t>
            </w:r>
            <w:r w:rsidRPr="0085566D">
              <w:rPr>
                <w:sz w:val="28"/>
                <w:szCs w:val="28"/>
              </w:rPr>
              <w:t xml:space="preserve">Показники економічного і соціального розвитку м. Обухів до Програми </w:t>
            </w:r>
            <w:r w:rsidRPr="0085566D">
              <w:rPr>
                <w:caps/>
                <w:sz w:val="28"/>
                <w:szCs w:val="26"/>
              </w:rPr>
              <w:br w:type="page"/>
            </w:r>
          </w:p>
        </w:tc>
        <w:tc>
          <w:tcPr>
            <w:tcW w:w="1392" w:type="dxa"/>
          </w:tcPr>
          <w:p w:rsidR="00736EAF" w:rsidRPr="0072563E" w:rsidRDefault="00736EAF" w:rsidP="00736EAF">
            <w:pPr>
              <w:jc w:val="center"/>
              <w:rPr>
                <w:sz w:val="28"/>
                <w:szCs w:val="26"/>
              </w:rPr>
            </w:pPr>
          </w:p>
        </w:tc>
      </w:tr>
      <w:tr w:rsidR="00736EAF" w:rsidRPr="007A3D18" w:rsidTr="00736EAF">
        <w:tc>
          <w:tcPr>
            <w:tcW w:w="8205" w:type="dxa"/>
            <w:gridSpan w:val="2"/>
          </w:tcPr>
          <w:p w:rsidR="00736EAF" w:rsidRPr="0072563E" w:rsidRDefault="00736EAF" w:rsidP="00736EAF">
            <w:pPr>
              <w:rPr>
                <w:sz w:val="28"/>
                <w:szCs w:val="26"/>
              </w:rPr>
            </w:pPr>
            <w:r w:rsidRPr="0072563E">
              <w:rPr>
                <w:sz w:val="28"/>
                <w:szCs w:val="26"/>
              </w:rPr>
              <w:t>Перелік міських програм</w:t>
            </w:r>
          </w:p>
        </w:tc>
        <w:tc>
          <w:tcPr>
            <w:tcW w:w="1392" w:type="dxa"/>
          </w:tcPr>
          <w:p w:rsidR="00736EAF" w:rsidRPr="006002C7" w:rsidRDefault="00736EAF" w:rsidP="00736EAF">
            <w:pPr>
              <w:jc w:val="center"/>
              <w:rPr>
                <w:sz w:val="28"/>
                <w:szCs w:val="26"/>
              </w:rPr>
            </w:pPr>
          </w:p>
        </w:tc>
      </w:tr>
      <w:tr w:rsidR="00736EAF" w:rsidRPr="007A3D18" w:rsidTr="00736EAF">
        <w:trPr>
          <w:trHeight w:val="626"/>
        </w:trPr>
        <w:tc>
          <w:tcPr>
            <w:tcW w:w="8205" w:type="dxa"/>
            <w:gridSpan w:val="2"/>
          </w:tcPr>
          <w:p w:rsidR="00736EAF" w:rsidRPr="00472692" w:rsidRDefault="00736EAF" w:rsidP="00736EAF">
            <w:pPr>
              <w:rPr>
                <w:sz w:val="28"/>
                <w:szCs w:val="28"/>
              </w:rPr>
            </w:pPr>
            <w:r w:rsidRPr="00472692">
              <w:rPr>
                <w:sz w:val="28"/>
                <w:szCs w:val="28"/>
              </w:rPr>
              <w:t>Перелік об'єктів та заходів, які передбачається фінансувати у 201</w:t>
            </w:r>
            <w:r w:rsidRPr="004006BB">
              <w:rPr>
                <w:sz w:val="28"/>
                <w:szCs w:val="28"/>
              </w:rPr>
              <w:t>9</w:t>
            </w:r>
            <w:r w:rsidRPr="00472692">
              <w:rPr>
                <w:sz w:val="28"/>
                <w:szCs w:val="28"/>
              </w:rPr>
              <w:t xml:space="preserve"> році</w:t>
            </w:r>
          </w:p>
        </w:tc>
        <w:tc>
          <w:tcPr>
            <w:tcW w:w="1392" w:type="dxa"/>
          </w:tcPr>
          <w:p w:rsidR="00736EAF" w:rsidRPr="00472692" w:rsidRDefault="00736EAF" w:rsidP="00736EAF">
            <w:pPr>
              <w:jc w:val="center"/>
              <w:rPr>
                <w:sz w:val="28"/>
                <w:szCs w:val="28"/>
              </w:rPr>
            </w:pPr>
          </w:p>
        </w:tc>
      </w:tr>
    </w:tbl>
    <w:p w:rsidR="00736EAF" w:rsidRPr="003755A3" w:rsidRDefault="00736EAF" w:rsidP="00736EAF">
      <w:pPr>
        <w:jc w:val="center"/>
        <w:rPr>
          <w:b/>
          <w:sz w:val="28"/>
          <w:szCs w:val="28"/>
          <w:highlight w:val="yellow"/>
        </w:rPr>
      </w:pPr>
      <w:r w:rsidRPr="003755A3">
        <w:rPr>
          <w:b/>
          <w:sz w:val="28"/>
          <w:szCs w:val="28"/>
          <w:highlight w:val="yellow"/>
        </w:rPr>
        <w:t xml:space="preserve">                                        </w:t>
      </w: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 w:rsidR="00736EAF" w:rsidRDefault="00736EAF" w:rsidP="00736EAF"/>
    <w:p w:rsidR="00736EAF" w:rsidRPr="00AA1AC2" w:rsidRDefault="00736EAF" w:rsidP="00736EAF">
      <w:pPr>
        <w:pStyle w:val="1b"/>
        <w:ind w:firstLine="709"/>
        <w:rPr>
          <w:caps/>
          <w:sz w:val="52"/>
          <w:szCs w:val="52"/>
          <w:lang w:val="uk-UA"/>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Pr="00462F44" w:rsidRDefault="00736EAF" w:rsidP="00736EAF">
      <w:pPr>
        <w:jc w:val="center"/>
        <w:rPr>
          <w:b/>
          <w:sz w:val="28"/>
          <w:szCs w:val="28"/>
        </w:rPr>
      </w:pPr>
      <w:r w:rsidRPr="00462F44">
        <w:rPr>
          <w:b/>
          <w:sz w:val="28"/>
          <w:szCs w:val="28"/>
        </w:rPr>
        <w:t>ПАСПОРТ</w:t>
      </w:r>
    </w:p>
    <w:p w:rsidR="00736EAF" w:rsidRPr="00656954" w:rsidRDefault="00736EAF" w:rsidP="00736EAF">
      <w:pPr>
        <w:tabs>
          <w:tab w:val="left" w:pos="5952"/>
        </w:tabs>
        <w:spacing w:line="280" w:lineRule="exact"/>
        <w:jc w:val="center"/>
        <w:rPr>
          <w:sz w:val="28"/>
          <w:szCs w:val="28"/>
        </w:rPr>
      </w:pPr>
      <w:r w:rsidRPr="00656954">
        <w:rPr>
          <w:sz w:val="28"/>
          <w:szCs w:val="28"/>
        </w:rPr>
        <w:t>(загальна характеристика проекту)</w:t>
      </w:r>
    </w:p>
    <w:p w:rsidR="00736EAF" w:rsidRPr="00462F44" w:rsidRDefault="00736EAF" w:rsidP="00736EAF">
      <w:pPr>
        <w:tabs>
          <w:tab w:val="left" w:pos="5952"/>
        </w:tabs>
        <w:spacing w:line="280" w:lineRule="exact"/>
        <w:jc w:val="center"/>
        <w:rPr>
          <w:b/>
          <w:sz w:val="28"/>
          <w:szCs w:val="28"/>
        </w:rPr>
      </w:pPr>
      <w:r w:rsidRPr="00462F44">
        <w:rPr>
          <w:b/>
          <w:sz w:val="28"/>
          <w:szCs w:val="28"/>
        </w:rPr>
        <w:t>Програми соціально-економічного та культурного розвитку</w:t>
      </w:r>
    </w:p>
    <w:p w:rsidR="00736EAF" w:rsidRPr="00462F44" w:rsidRDefault="00736EAF" w:rsidP="00736EAF">
      <w:pPr>
        <w:tabs>
          <w:tab w:val="left" w:pos="5952"/>
        </w:tabs>
        <w:spacing w:line="280" w:lineRule="exact"/>
        <w:jc w:val="center"/>
        <w:rPr>
          <w:b/>
          <w:sz w:val="28"/>
          <w:szCs w:val="28"/>
        </w:rPr>
      </w:pPr>
      <w:r w:rsidRPr="00462F44">
        <w:rPr>
          <w:b/>
          <w:sz w:val="28"/>
          <w:szCs w:val="28"/>
        </w:rPr>
        <w:t>міста Обухова та сіл міської ради на 2019 рік</w:t>
      </w:r>
    </w:p>
    <w:p w:rsidR="00736EAF" w:rsidRPr="00462F44" w:rsidRDefault="00736EAF" w:rsidP="00736EAF">
      <w:pPr>
        <w:tabs>
          <w:tab w:val="left" w:pos="5952"/>
        </w:tabs>
        <w:spacing w:line="280" w:lineRule="exact"/>
        <w:rPr>
          <w:b/>
          <w:color w:val="FF0000"/>
          <w:sz w:val="16"/>
          <w:szCs w:val="16"/>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33"/>
        <w:gridCol w:w="5012"/>
      </w:tblGrid>
      <w:tr w:rsidR="00736EAF" w:rsidRPr="00462F44" w:rsidTr="00736EAF">
        <w:tc>
          <w:tcPr>
            <w:tcW w:w="4428" w:type="dxa"/>
            <w:tcBorders>
              <w:top w:val="single" w:sz="4" w:space="0" w:color="auto"/>
              <w:left w:val="single" w:sz="4" w:space="0" w:color="auto"/>
              <w:bottom w:val="single" w:sz="4" w:space="0" w:color="auto"/>
              <w:right w:val="single" w:sz="4" w:space="0" w:color="auto"/>
            </w:tcBorders>
          </w:tcPr>
          <w:p w:rsidR="00736EAF" w:rsidRPr="00156B6A" w:rsidRDefault="00736EAF" w:rsidP="00736EAF">
            <w:pPr>
              <w:tabs>
                <w:tab w:val="left" w:pos="5952"/>
              </w:tabs>
              <w:spacing w:line="280" w:lineRule="exact"/>
              <w:rPr>
                <w:sz w:val="28"/>
                <w:szCs w:val="28"/>
              </w:rPr>
            </w:pPr>
            <w:r w:rsidRPr="00156B6A">
              <w:rPr>
                <w:sz w:val="28"/>
                <w:szCs w:val="28"/>
              </w:rPr>
              <w:t>1. Ініціатор розроблення проекту</w:t>
            </w:r>
          </w:p>
          <w:p w:rsidR="00736EAF" w:rsidRPr="00156B6A" w:rsidRDefault="00736EAF" w:rsidP="00736EAF">
            <w:pPr>
              <w:tabs>
                <w:tab w:val="left" w:pos="5952"/>
              </w:tabs>
              <w:spacing w:line="280" w:lineRule="exact"/>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736EAF" w:rsidRPr="00156B6A" w:rsidRDefault="00736EAF" w:rsidP="00736EAF">
            <w:pPr>
              <w:tabs>
                <w:tab w:val="left" w:pos="5952"/>
              </w:tabs>
              <w:spacing w:line="280" w:lineRule="exact"/>
              <w:rPr>
                <w:sz w:val="28"/>
                <w:szCs w:val="28"/>
              </w:rPr>
            </w:pPr>
            <w:r w:rsidRPr="00156B6A">
              <w:rPr>
                <w:sz w:val="28"/>
                <w:szCs w:val="28"/>
              </w:rPr>
              <w:t xml:space="preserve">Виконавчий комітет Обухівської міської ради </w:t>
            </w:r>
          </w:p>
        </w:tc>
      </w:tr>
      <w:tr w:rsidR="00736EAF" w:rsidRPr="00462F44" w:rsidTr="00736EAF">
        <w:tc>
          <w:tcPr>
            <w:tcW w:w="4428" w:type="dxa"/>
            <w:tcBorders>
              <w:top w:val="single" w:sz="4" w:space="0" w:color="auto"/>
              <w:left w:val="single" w:sz="4" w:space="0" w:color="auto"/>
              <w:bottom w:val="single" w:sz="4" w:space="0" w:color="auto"/>
              <w:right w:val="single" w:sz="4" w:space="0" w:color="auto"/>
            </w:tcBorders>
          </w:tcPr>
          <w:p w:rsidR="00736EAF" w:rsidRPr="00CD2DB6" w:rsidRDefault="00736EAF" w:rsidP="00736EAF">
            <w:pPr>
              <w:tabs>
                <w:tab w:val="left" w:pos="5952"/>
              </w:tabs>
              <w:spacing w:line="280" w:lineRule="exact"/>
              <w:rPr>
                <w:sz w:val="28"/>
                <w:szCs w:val="28"/>
              </w:rPr>
            </w:pPr>
            <w:r w:rsidRPr="00CD2DB6">
              <w:rPr>
                <w:sz w:val="28"/>
                <w:szCs w:val="28"/>
              </w:rPr>
              <w:t>2. Дата, номер і назва розпорядчого документу органу виконавчої влади про розроблення проекту</w:t>
            </w:r>
          </w:p>
          <w:p w:rsidR="00736EAF" w:rsidRPr="00CD2DB6" w:rsidRDefault="00736EAF" w:rsidP="00736EAF">
            <w:pPr>
              <w:tabs>
                <w:tab w:val="left" w:pos="5952"/>
              </w:tabs>
              <w:spacing w:line="280" w:lineRule="exact"/>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736EAF" w:rsidRPr="00CD2DB6" w:rsidRDefault="00736EAF" w:rsidP="00736EAF">
            <w:pPr>
              <w:tabs>
                <w:tab w:val="left" w:pos="5952"/>
              </w:tabs>
              <w:spacing w:line="280" w:lineRule="exact"/>
              <w:rPr>
                <w:sz w:val="28"/>
                <w:szCs w:val="28"/>
              </w:rPr>
            </w:pPr>
            <w:r w:rsidRPr="00CD2DB6">
              <w:rPr>
                <w:sz w:val="28"/>
                <w:szCs w:val="28"/>
              </w:rPr>
              <w:t>Постанова Кабінету Міністрів України від 26.04.2003 № 621 "Про розроблення прогнозних і програмних документів економічного і соціального розвитку та складання проекту державного бюджету"</w:t>
            </w:r>
          </w:p>
        </w:tc>
      </w:tr>
      <w:tr w:rsidR="00736EAF" w:rsidRPr="00462F44" w:rsidTr="00736EAF">
        <w:tc>
          <w:tcPr>
            <w:tcW w:w="4428"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 w:val="28"/>
                <w:szCs w:val="28"/>
              </w:rPr>
            </w:pPr>
            <w:r w:rsidRPr="003004B1">
              <w:rPr>
                <w:sz w:val="28"/>
                <w:szCs w:val="28"/>
              </w:rPr>
              <w:t>3. Розробник проекту</w:t>
            </w:r>
          </w:p>
        </w:tc>
        <w:tc>
          <w:tcPr>
            <w:tcW w:w="5142"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 w:val="28"/>
                <w:szCs w:val="28"/>
              </w:rPr>
            </w:pPr>
            <w:r w:rsidRPr="003004B1">
              <w:rPr>
                <w:sz w:val="28"/>
                <w:szCs w:val="28"/>
              </w:rPr>
              <w:t>Управління економіки виконавчого комітету Обухівської міської ради</w:t>
            </w:r>
          </w:p>
          <w:p w:rsidR="00736EAF" w:rsidRPr="003004B1" w:rsidRDefault="00736EAF" w:rsidP="00736EAF">
            <w:pPr>
              <w:tabs>
                <w:tab w:val="left" w:pos="5952"/>
              </w:tabs>
              <w:spacing w:line="280" w:lineRule="exact"/>
              <w:rPr>
                <w:sz w:val="28"/>
                <w:szCs w:val="28"/>
              </w:rPr>
            </w:pPr>
          </w:p>
        </w:tc>
      </w:tr>
      <w:tr w:rsidR="00736EAF" w:rsidRPr="00462F44" w:rsidTr="00736EAF">
        <w:tc>
          <w:tcPr>
            <w:tcW w:w="4428"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 w:val="28"/>
                <w:szCs w:val="28"/>
              </w:rPr>
            </w:pPr>
            <w:r w:rsidRPr="003004B1">
              <w:rPr>
                <w:sz w:val="28"/>
                <w:szCs w:val="28"/>
              </w:rPr>
              <w:t>4. Відповідальний виконавець</w:t>
            </w:r>
          </w:p>
        </w:tc>
        <w:tc>
          <w:tcPr>
            <w:tcW w:w="5142"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 w:val="28"/>
                <w:szCs w:val="28"/>
              </w:rPr>
            </w:pPr>
            <w:r w:rsidRPr="003004B1">
              <w:rPr>
                <w:sz w:val="28"/>
                <w:szCs w:val="28"/>
              </w:rPr>
              <w:t>Управління економіки виконавчого комітету Обухівської міської ради</w:t>
            </w:r>
          </w:p>
          <w:p w:rsidR="00736EAF" w:rsidRPr="003004B1" w:rsidRDefault="00736EAF" w:rsidP="00736EAF">
            <w:pPr>
              <w:tabs>
                <w:tab w:val="left" w:pos="5952"/>
              </w:tabs>
              <w:spacing w:line="280" w:lineRule="exact"/>
              <w:rPr>
                <w:szCs w:val="28"/>
              </w:rPr>
            </w:pPr>
          </w:p>
        </w:tc>
      </w:tr>
      <w:tr w:rsidR="00736EAF" w:rsidRPr="00462F44" w:rsidTr="00736EAF">
        <w:trPr>
          <w:trHeight w:val="1423"/>
        </w:trPr>
        <w:tc>
          <w:tcPr>
            <w:tcW w:w="4428"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 w:val="28"/>
                <w:szCs w:val="28"/>
              </w:rPr>
            </w:pPr>
            <w:r w:rsidRPr="003004B1">
              <w:rPr>
                <w:sz w:val="28"/>
                <w:szCs w:val="28"/>
              </w:rPr>
              <w:t>5. Учасники проекту</w:t>
            </w:r>
          </w:p>
          <w:p w:rsidR="00736EAF" w:rsidRPr="003004B1" w:rsidRDefault="00736EAF" w:rsidP="00736EAF">
            <w:pPr>
              <w:tabs>
                <w:tab w:val="left" w:pos="5952"/>
              </w:tabs>
              <w:spacing w:line="280" w:lineRule="exact"/>
              <w:rPr>
                <w:szCs w:val="28"/>
              </w:rPr>
            </w:pPr>
          </w:p>
        </w:tc>
        <w:tc>
          <w:tcPr>
            <w:tcW w:w="5142"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Cs w:val="28"/>
              </w:rPr>
            </w:pPr>
            <w:r w:rsidRPr="003004B1">
              <w:rPr>
                <w:bCs/>
                <w:sz w:val="28"/>
                <w:szCs w:val="28"/>
              </w:rPr>
              <w:t xml:space="preserve">Структурні підрозділи </w:t>
            </w:r>
            <w:r w:rsidRPr="003004B1">
              <w:rPr>
                <w:rFonts w:cs="Arial"/>
                <w:sz w:val="28"/>
                <w:szCs w:val="28"/>
              </w:rPr>
              <w:t>виконавчого комітету Обухівської міської ради,</w:t>
            </w:r>
            <w:r w:rsidRPr="003004B1">
              <w:rPr>
                <w:bCs/>
                <w:sz w:val="28"/>
                <w:szCs w:val="28"/>
              </w:rPr>
              <w:t xml:space="preserve"> комунальні заклади та підприємства, громадські організації, об’єднання та інші</w:t>
            </w:r>
          </w:p>
        </w:tc>
      </w:tr>
      <w:tr w:rsidR="00736EAF" w:rsidRPr="00462F44" w:rsidTr="00736EAF">
        <w:tc>
          <w:tcPr>
            <w:tcW w:w="4428"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 w:val="28"/>
                <w:szCs w:val="28"/>
              </w:rPr>
            </w:pPr>
            <w:r w:rsidRPr="003004B1">
              <w:rPr>
                <w:sz w:val="28"/>
                <w:szCs w:val="28"/>
              </w:rPr>
              <w:t>6. Термін реалізації проекту</w:t>
            </w:r>
          </w:p>
          <w:p w:rsidR="00736EAF" w:rsidRPr="003004B1" w:rsidRDefault="00736EAF" w:rsidP="00736EAF">
            <w:pPr>
              <w:tabs>
                <w:tab w:val="left" w:pos="5952"/>
              </w:tabs>
              <w:spacing w:line="280" w:lineRule="exact"/>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 w:val="28"/>
                <w:szCs w:val="28"/>
              </w:rPr>
            </w:pPr>
            <w:r w:rsidRPr="003004B1">
              <w:rPr>
                <w:sz w:val="28"/>
                <w:szCs w:val="28"/>
              </w:rPr>
              <w:t>2019 рік</w:t>
            </w:r>
          </w:p>
        </w:tc>
      </w:tr>
      <w:tr w:rsidR="00736EAF" w:rsidRPr="00462F44" w:rsidTr="00736EAF">
        <w:tc>
          <w:tcPr>
            <w:tcW w:w="4428"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 w:val="28"/>
                <w:szCs w:val="28"/>
              </w:rPr>
            </w:pPr>
            <w:r w:rsidRPr="003004B1">
              <w:rPr>
                <w:sz w:val="28"/>
                <w:szCs w:val="28"/>
              </w:rPr>
              <w:t>7. Перелік місцевих бюджетів, які беруть участь у виконанні проекту</w:t>
            </w:r>
          </w:p>
          <w:p w:rsidR="00736EAF" w:rsidRPr="003004B1" w:rsidRDefault="00736EAF" w:rsidP="00736EAF">
            <w:pPr>
              <w:tabs>
                <w:tab w:val="left" w:pos="5952"/>
              </w:tabs>
              <w:spacing w:line="280" w:lineRule="exact"/>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736EAF" w:rsidRPr="003004B1" w:rsidRDefault="00736EAF" w:rsidP="00736EAF">
            <w:pPr>
              <w:tabs>
                <w:tab w:val="left" w:pos="5952"/>
              </w:tabs>
              <w:spacing w:line="280" w:lineRule="exact"/>
              <w:rPr>
                <w:sz w:val="28"/>
                <w:szCs w:val="28"/>
              </w:rPr>
            </w:pPr>
            <w:r w:rsidRPr="003004B1">
              <w:rPr>
                <w:sz w:val="28"/>
                <w:szCs w:val="28"/>
              </w:rPr>
              <w:t xml:space="preserve">Виконання заходів Програми буде здійснюватися шляхом фінансування цільових програм за рахунок різних джерел фінансування, у тому числі, за кошти державного бюджету України, обласного, міського бюджетів, кошти підприємств </w:t>
            </w:r>
          </w:p>
        </w:tc>
      </w:tr>
    </w:tbl>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rPr>
          <w:szCs w:val="28"/>
        </w:rPr>
      </w:pPr>
    </w:p>
    <w:p w:rsidR="00736EAF" w:rsidRDefault="00736EAF" w:rsidP="00736EAF">
      <w:pPr>
        <w:pStyle w:val="1"/>
        <w:spacing w:before="0" w:after="0"/>
        <w:rPr>
          <w:rFonts w:ascii="Times New Roman" w:hAnsi="Times New Roman"/>
          <w:caps/>
          <w:sz w:val="28"/>
          <w:szCs w:val="26"/>
          <w:lang w:val="uk-UA"/>
        </w:rPr>
      </w:pPr>
    </w:p>
    <w:p w:rsidR="00736EAF" w:rsidRPr="00F207D5" w:rsidRDefault="00736EAF" w:rsidP="00736EAF"/>
    <w:p w:rsidR="00736EAF" w:rsidRPr="003004B1" w:rsidRDefault="00736EAF" w:rsidP="00736EAF">
      <w:pPr>
        <w:pStyle w:val="1"/>
        <w:spacing w:before="0" w:after="0"/>
        <w:rPr>
          <w:rFonts w:ascii="Times New Roman" w:hAnsi="Times New Roman"/>
          <w:caps/>
          <w:sz w:val="28"/>
          <w:szCs w:val="26"/>
          <w:lang w:val="uk-UA"/>
        </w:rPr>
      </w:pPr>
      <w:r w:rsidRPr="003004B1">
        <w:rPr>
          <w:rFonts w:ascii="Times New Roman" w:hAnsi="Times New Roman"/>
          <w:caps/>
          <w:sz w:val="28"/>
          <w:szCs w:val="26"/>
          <w:lang w:val="uk-UA"/>
        </w:rPr>
        <w:t>Вступ</w:t>
      </w:r>
    </w:p>
    <w:p w:rsidR="00736EAF" w:rsidRPr="00AF3256" w:rsidRDefault="00736EAF" w:rsidP="00736EAF">
      <w:pPr>
        <w:pStyle w:val="a8"/>
        <w:widowControl w:val="0"/>
        <w:ind w:firstLine="720"/>
        <w:rPr>
          <w:spacing w:val="-2"/>
          <w:sz w:val="16"/>
          <w:szCs w:val="16"/>
        </w:rPr>
      </w:pPr>
    </w:p>
    <w:p w:rsidR="00736EAF" w:rsidRDefault="00736EAF" w:rsidP="00736EAF">
      <w:pPr>
        <w:pStyle w:val="a8"/>
        <w:widowControl w:val="0"/>
        <w:ind w:firstLine="720"/>
        <w:rPr>
          <w:szCs w:val="28"/>
        </w:rPr>
      </w:pPr>
      <w:r w:rsidRPr="007E4C96">
        <w:rPr>
          <w:spacing w:val="-2"/>
          <w:szCs w:val="28"/>
        </w:rPr>
        <w:t xml:space="preserve">Програма соціально-економічного та культурного розвитку </w:t>
      </w:r>
      <w:r w:rsidRPr="003004B1">
        <w:rPr>
          <w:szCs w:val="28"/>
        </w:rPr>
        <w:t xml:space="preserve">міста Обухова та сіл міської ради на 2019 рік </w:t>
      </w:r>
      <w:r>
        <w:rPr>
          <w:szCs w:val="28"/>
        </w:rPr>
        <w:t xml:space="preserve"> </w:t>
      </w:r>
      <w:r w:rsidRPr="007E4C96">
        <w:rPr>
          <w:spacing w:val="-2"/>
          <w:szCs w:val="28"/>
        </w:rPr>
        <w:t>(далі – Програма) визначає пріоритетні напрями, основні цілі, завдання та заходи розвитку</w:t>
      </w:r>
      <w:r>
        <w:rPr>
          <w:spacing w:val="-2"/>
          <w:szCs w:val="28"/>
        </w:rPr>
        <w:t xml:space="preserve"> громади</w:t>
      </w:r>
      <w:r w:rsidRPr="007E4C96">
        <w:rPr>
          <w:szCs w:val="28"/>
        </w:rPr>
        <w:t>.</w:t>
      </w:r>
    </w:p>
    <w:p w:rsidR="00736EAF" w:rsidRPr="003004B1" w:rsidRDefault="00736EAF" w:rsidP="00736EAF">
      <w:pPr>
        <w:pStyle w:val="21"/>
        <w:tabs>
          <w:tab w:val="left" w:pos="0"/>
        </w:tabs>
        <w:ind w:firstLine="709"/>
        <w:rPr>
          <w:szCs w:val="28"/>
        </w:rPr>
      </w:pPr>
      <w:r w:rsidRPr="007E4C96">
        <w:rPr>
          <w:szCs w:val="28"/>
        </w:rPr>
        <w:t>Законодавчим підґрунтям та методологічною основою для розроблення Програми є</w:t>
      </w:r>
      <w:r w:rsidRPr="00795A01">
        <w:rPr>
          <w:szCs w:val="28"/>
        </w:rPr>
        <w:t xml:space="preserve"> </w:t>
      </w:r>
      <w:r w:rsidRPr="003004B1">
        <w:rPr>
          <w:szCs w:val="28"/>
        </w:rPr>
        <w:t>вимог</w:t>
      </w:r>
      <w:r>
        <w:rPr>
          <w:szCs w:val="28"/>
        </w:rPr>
        <w:t>и</w:t>
      </w:r>
      <w:r w:rsidRPr="003004B1">
        <w:rPr>
          <w:szCs w:val="28"/>
        </w:rPr>
        <w:t xml:space="preserve"> Конституції України з урахуванням положень:</w:t>
      </w:r>
    </w:p>
    <w:p w:rsidR="00736EAF" w:rsidRPr="0053679A" w:rsidRDefault="00736EAF" w:rsidP="00B716F5">
      <w:pPr>
        <w:pStyle w:val="a3"/>
        <w:numPr>
          <w:ilvl w:val="0"/>
          <w:numId w:val="41"/>
        </w:numPr>
        <w:tabs>
          <w:tab w:val="num" w:pos="0"/>
          <w:tab w:val="num" w:pos="1134"/>
        </w:tabs>
        <w:ind w:left="0" w:right="0" w:firstLine="709"/>
        <w:jc w:val="both"/>
        <w:rPr>
          <w:szCs w:val="28"/>
        </w:rPr>
      </w:pPr>
      <w:r w:rsidRPr="0053679A">
        <w:rPr>
          <w:szCs w:val="28"/>
        </w:rPr>
        <w:t>Законів України:</w:t>
      </w:r>
    </w:p>
    <w:p w:rsidR="00736EAF" w:rsidRPr="00462F44" w:rsidRDefault="00736EAF" w:rsidP="00736EAF">
      <w:pPr>
        <w:pStyle w:val="21"/>
        <w:tabs>
          <w:tab w:val="left" w:pos="709"/>
        </w:tabs>
        <w:ind w:firstLine="709"/>
        <w:rPr>
          <w:color w:val="FF0000"/>
          <w:szCs w:val="28"/>
        </w:rPr>
      </w:pPr>
      <w:r w:rsidRPr="0053679A">
        <w:rPr>
          <w:szCs w:val="28"/>
        </w:rPr>
        <w:t>«Про місцеве самоврядування в Україні», «Про державне прогнозування та розроблення програм економічного і соціального розвитку України»,</w:t>
      </w:r>
      <w:r w:rsidRPr="00462F44">
        <w:rPr>
          <w:color w:val="FF0000"/>
          <w:szCs w:val="28"/>
        </w:rPr>
        <w:t xml:space="preserve"> </w:t>
      </w:r>
      <w:r w:rsidRPr="0053679A">
        <w:rPr>
          <w:szCs w:val="28"/>
        </w:rPr>
        <w:t>«Про державні цільові програми», «Про стимулювання розвитку регіонів»,</w:t>
      </w:r>
      <w:r w:rsidRPr="00462F44">
        <w:rPr>
          <w:color w:val="FF0000"/>
          <w:szCs w:val="28"/>
        </w:rPr>
        <w:t xml:space="preserve"> </w:t>
      </w:r>
      <w:r w:rsidRPr="0053679A">
        <w:rPr>
          <w:szCs w:val="28"/>
        </w:rPr>
        <w:t>«Про інвестиційну діяльніст</w:t>
      </w:r>
      <w:r w:rsidRPr="007A0AAF">
        <w:rPr>
          <w:szCs w:val="28"/>
        </w:rPr>
        <w:t>ь»,</w:t>
      </w:r>
      <w:r w:rsidRPr="00462F44">
        <w:rPr>
          <w:color w:val="FF0000"/>
          <w:szCs w:val="28"/>
        </w:rPr>
        <w:t xml:space="preserve"> </w:t>
      </w:r>
      <w:r w:rsidRPr="0053679A">
        <w:rPr>
          <w:szCs w:val="28"/>
        </w:rPr>
        <w:t>«Про пріоритетні напрями інноваційної діяльності в Україні»,</w:t>
      </w:r>
      <w:r w:rsidRPr="00462F44">
        <w:rPr>
          <w:color w:val="FF0000"/>
          <w:szCs w:val="28"/>
        </w:rPr>
        <w:t xml:space="preserve"> </w:t>
      </w:r>
      <w:r w:rsidRPr="0053679A">
        <w:rPr>
          <w:szCs w:val="28"/>
        </w:rPr>
        <w:t>«Про режим іноземного інвестування</w:t>
      </w:r>
      <w:r w:rsidRPr="00B94A88">
        <w:rPr>
          <w:szCs w:val="28"/>
        </w:rPr>
        <w:t xml:space="preserve">», </w:t>
      </w:r>
      <w:r w:rsidRPr="0053679A">
        <w:rPr>
          <w:szCs w:val="28"/>
        </w:rPr>
        <w:t xml:space="preserve">«Про зовнішньоекономічну діяльність», «Про дозвільну систему у сфері господарської діяльності». </w:t>
      </w:r>
    </w:p>
    <w:p w:rsidR="00736EAF" w:rsidRPr="00DA275E" w:rsidRDefault="00736EAF" w:rsidP="00B716F5">
      <w:pPr>
        <w:pStyle w:val="a3"/>
        <w:numPr>
          <w:ilvl w:val="0"/>
          <w:numId w:val="41"/>
        </w:numPr>
        <w:tabs>
          <w:tab w:val="num" w:pos="0"/>
          <w:tab w:val="num" w:pos="1134"/>
        </w:tabs>
        <w:ind w:left="0" w:right="0" w:firstLine="709"/>
        <w:jc w:val="both"/>
        <w:rPr>
          <w:szCs w:val="28"/>
        </w:rPr>
      </w:pPr>
      <w:r w:rsidRPr="00DA275E">
        <w:rPr>
          <w:szCs w:val="28"/>
        </w:rPr>
        <w:t>Постанов Кабінету Міністрів України:</w:t>
      </w:r>
    </w:p>
    <w:p w:rsidR="00736EAF" w:rsidRPr="00DA275E" w:rsidRDefault="00736EAF" w:rsidP="00736EAF">
      <w:pPr>
        <w:ind w:firstLine="709"/>
        <w:jc w:val="both"/>
        <w:rPr>
          <w:sz w:val="28"/>
          <w:szCs w:val="28"/>
        </w:rPr>
      </w:pPr>
      <w:r w:rsidRPr="00DA275E">
        <w:rPr>
          <w:sz w:val="28"/>
          <w:szCs w:val="28"/>
        </w:rPr>
        <w:t>- від 26.04.2003 № 621 «Про розроблення прогнозних і програмних документів економічного і соціального розвитку та складання проекту державного бюджету»;</w:t>
      </w:r>
    </w:p>
    <w:p w:rsidR="00736EAF" w:rsidRPr="00F02F89" w:rsidRDefault="00736EAF" w:rsidP="00736EAF">
      <w:pPr>
        <w:ind w:firstLine="709"/>
        <w:jc w:val="both"/>
        <w:rPr>
          <w:sz w:val="28"/>
          <w:szCs w:val="28"/>
        </w:rPr>
      </w:pPr>
      <w:r w:rsidRPr="00F02F89">
        <w:rPr>
          <w:sz w:val="28"/>
          <w:szCs w:val="28"/>
        </w:rPr>
        <w:t>- від 29.06.2011 № 702 «Про внесення змін до постанови Кабінету Міністрів України від 26 квітня 2003 року № 621»;</w:t>
      </w:r>
    </w:p>
    <w:p w:rsidR="00736EAF" w:rsidRDefault="00736EAF" w:rsidP="00736EAF">
      <w:pPr>
        <w:ind w:firstLine="709"/>
        <w:jc w:val="both"/>
        <w:rPr>
          <w:sz w:val="28"/>
          <w:szCs w:val="28"/>
        </w:rPr>
      </w:pPr>
      <w:r w:rsidRPr="00F02F89">
        <w:rPr>
          <w:sz w:val="28"/>
          <w:szCs w:val="28"/>
        </w:rPr>
        <w:t>- від 12.09.2011 № 1130 «Про затвердження Державної програми розвитку внутрішнього виробництва».</w:t>
      </w:r>
    </w:p>
    <w:p w:rsidR="00736EAF" w:rsidRPr="006A5CD8" w:rsidRDefault="00736EAF" w:rsidP="00736EAF">
      <w:pPr>
        <w:ind w:firstLine="709"/>
        <w:jc w:val="both"/>
        <w:rPr>
          <w:color w:val="FF0000"/>
          <w:sz w:val="28"/>
          <w:szCs w:val="28"/>
        </w:rPr>
      </w:pPr>
      <w:r w:rsidRPr="006A5CD8">
        <w:rPr>
          <w:sz w:val="28"/>
          <w:szCs w:val="28"/>
        </w:rPr>
        <w:t xml:space="preserve">Програма підготовлена згідно з основними завданнями Стратегії розвитку Київської області на період до 2020 року, схваленої розпорядженням голови Київської обласної державної адміністрації від  06.11.2014 №370, затвердженої рішенням Київської обласної ради </w:t>
      </w:r>
      <w:r w:rsidRPr="006A5CD8">
        <w:rPr>
          <w:sz w:val="28"/>
          <w:szCs w:val="28"/>
          <w:shd w:val="clear" w:color="auto" w:fill="FFFFFF"/>
        </w:rPr>
        <w:t xml:space="preserve">04.12.2014 року, </w:t>
      </w:r>
      <w:r w:rsidRPr="006A5CD8">
        <w:rPr>
          <w:sz w:val="28"/>
          <w:szCs w:val="28"/>
        </w:rPr>
        <w:t>Стратегії сталого розвитку Обухівської територіальної громади до 2030 року, затвердженої рішенням Обухівської міської ради</w:t>
      </w:r>
      <w:r w:rsidRPr="006A5CD8">
        <w:rPr>
          <w:color w:val="FF0000"/>
          <w:sz w:val="28"/>
          <w:szCs w:val="28"/>
        </w:rPr>
        <w:t xml:space="preserve"> </w:t>
      </w:r>
      <w:r w:rsidRPr="00253F8B">
        <w:rPr>
          <w:sz w:val="28"/>
          <w:szCs w:val="28"/>
        </w:rPr>
        <w:t>від 27</w:t>
      </w:r>
      <w:r w:rsidRPr="00253F8B">
        <w:rPr>
          <w:sz w:val="28"/>
          <w:szCs w:val="28"/>
          <w:shd w:val="clear" w:color="auto" w:fill="FFFFFF"/>
        </w:rPr>
        <w:t>.11.2018 № 919 – 41 – УІІ</w:t>
      </w:r>
      <w:r>
        <w:rPr>
          <w:color w:val="FF0000"/>
          <w:sz w:val="28"/>
          <w:szCs w:val="28"/>
          <w:shd w:val="clear" w:color="auto" w:fill="FFFFFF"/>
        </w:rPr>
        <w:t xml:space="preserve"> </w:t>
      </w:r>
      <w:r w:rsidRPr="006A5CD8">
        <w:rPr>
          <w:sz w:val="28"/>
          <w:szCs w:val="28"/>
        </w:rPr>
        <w:t>та п</w:t>
      </w:r>
      <w:r w:rsidRPr="006A5CD8">
        <w:rPr>
          <w:color w:val="1D1D1B"/>
          <w:sz w:val="28"/>
          <w:szCs w:val="28"/>
          <w:shd w:val="clear" w:color="auto" w:fill="FFFFFF"/>
        </w:rPr>
        <w:t>рогнозу економічного і соціального розвитку України на 2019—2021 роки</w:t>
      </w:r>
      <w:r>
        <w:rPr>
          <w:color w:val="1D1D1B"/>
          <w:sz w:val="28"/>
          <w:szCs w:val="28"/>
          <w:shd w:val="clear" w:color="auto" w:fill="FFFFFF"/>
        </w:rPr>
        <w:t>.</w:t>
      </w:r>
    </w:p>
    <w:p w:rsidR="00736EAF" w:rsidRPr="00F823A2" w:rsidRDefault="00736EAF" w:rsidP="00736EAF">
      <w:pPr>
        <w:ind w:firstLine="709"/>
        <w:jc w:val="both"/>
        <w:rPr>
          <w:color w:val="0000FF"/>
          <w:sz w:val="28"/>
          <w:szCs w:val="28"/>
          <w:lang w:eastAsia="uk-UA"/>
        </w:rPr>
      </w:pPr>
      <w:r w:rsidRPr="00F823A2">
        <w:rPr>
          <w:sz w:val="28"/>
          <w:szCs w:val="28"/>
        </w:rPr>
        <w:t xml:space="preserve">При розробці Програми враховувалися </w:t>
      </w:r>
      <w:r w:rsidRPr="00F823A2">
        <w:rPr>
          <w:bCs/>
          <w:color w:val="000000"/>
          <w:sz w:val="28"/>
          <w:szCs w:val="28"/>
          <w:bdr w:val="none" w:sz="0" w:space="0" w:color="auto" w:frame="1"/>
          <w:lang w:eastAsia="uk-UA"/>
        </w:rPr>
        <w:t xml:space="preserve">Порядок розроблення та виконання державних цільових програм, затверджений постановою Кабінету </w:t>
      </w:r>
      <w:r w:rsidRPr="00F823A2">
        <w:rPr>
          <w:bCs/>
          <w:color w:val="000000"/>
          <w:sz w:val="28"/>
          <w:szCs w:val="28"/>
          <w:bdr w:val="none" w:sz="0" w:space="0" w:color="auto" w:frame="1"/>
          <w:lang w:eastAsia="uk-UA"/>
        </w:rPr>
        <w:lastRenderedPageBreak/>
        <w:t>міністрів України від 31.01.2007 №106 та Методичні рекомендації щ</w:t>
      </w:r>
      <w:r w:rsidRPr="00F823A2">
        <w:rPr>
          <w:bCs/>
          <w:color w:val="000000"/>
          <w:sz w:val="28"/>
          <w:szCs w:val="28"/>
          <w:lang w:eastAsia="uk-UA"/>
        </w:rPr>
        <w:t>одо порядку розроблення регіональних цільових програм,</w:t>
      </w:r>
      <w:r>
        <w:rPr>
          <w:bCs/>
          <w:color w:val="000000"/>
          <w:sz w:val="28"/>
          <w:szCs w:val="28"/>
          <w:lang w:eastAsia="uk-UA"/>
        </w:rPr>
        <w:t xml:space="preserve"> </w:t>
      </w:r>
      <w:r w:rsidRPr="00F823A2">
        <w:rPr>
          <w:bCs/>
          <w:color w:val="000000"/>
          <w:sz w:val="28"/>
          <w:szCs w:val="28"/>
          <w:lang w:eastAsia="uk-UA"/>
        </w:rPr>
        <w:t xml:space="preserve">моніторингу та звітності про їх виконання, затверджені наказом Міністерства економіки України від 04.12.2006 №367. </w:t>
      </w:r>
      <w:bookmarkStart w:id="4" w:name="o2"/>
      <w:bookmarkEnd w:id="4"/>
      <w:r w:rsidRPr="00F823A2">
        <w:rPr>
          <w:bCs/>
          <w:color w:val="000000"/>
          <w:sz w:val="28"/>
          <w:szCs w:val="28"/>
          <w:bdr w:val="none" w:sz="0" w:space="0" w:color="auto" w:frame="1"/>
          <w:lang w:eastAsia="uk-UA"/>
        </w:rPr>
        <w:t xml:space="preserve">                   </w:t>
      </w:r>
      <w:r w:rsidRPr="00F823A2">
        <w:rPr>
          <w:sz w:val="28"/>
          <w:szCs w:val="28"/>
          <w:lang w:eastAsia="uk-UA"/>
        </w:rPr>
        <w:t> </w:t>
      </w:r>
    </w:p>
    <w:p w:rsidR="00736EAF" w:rsidRPr="00795A01" w:rsidRDefault="00736EAF" w:rsidP="00736EAF">
      <w:pPr>
        <w:widowControl w:val="0"/>
        <w:ind w:firstLine="708"/>
        <w:jc w:val="both"/>
        <w:rPr>
          <w:sz w:val="28"/>
          <w:szCs w:val="28"/>
        </w:rPr>
      </w:pPr>
      <w:r w:rsidRPr="00795A01">
        <w:rPr>
          <w:sz w:val="28"/>
          <w:szCs w:val="28"/>
        </w:rPr>
        <w:t>Метою Програми є створення умов для динамічного і збалансованого розвитку економіки міста шляхом забезпечення соціальної та економічної єдності, підвищення рівня конкурентоспроможності, активізації економічної діяльності, що сприятиме зростанню добробуту населення та подальшим перетворенням в усіх сферах суспільного життя.</w:t>
      </w:r>
    </w:p>
    <w:p w:rsidR="00736EAF" w:rsidRDefault="00736EAF" w:rsidP="00D82A20">
      <w:pPr>
        <w:pStyle w:val="a8"/>
        <w:widowControl w:val="0"/>
        <w:spacing w:after="0"/>
        <w:ind w:left="0" w:firstLine="709"/>
        <w:rPr>
          <w:szCs w:val="28"/>
        </w:rPr>
      </w:pPr>
      <w:r w:rsidRPr="003004B1">
        <w:rPr>
          <w:szCs w:val="28"/>
        </w:rPr>
        <w:t xml:space="preserve">Програма підготовлена на основі аналізу розвитку міста за попередній період, визначає цілі, пріоритетні напрями соціально-економічного розвитку на 2019 рік та середньострокову перспективу, а також заходи щодо реалізації державної політики, </w:t>
      </w:r>
      <w:bookmarkStart w:id="5" w:name="_GoBack"/>
      <w:r w:rsidRPr="003004B1">
        <w:rPr>
          <w:szCs w:val="28"/>
        </w:rPr>
        <w:t>спрямованої на підвищення якості життя та добробуту громадян.</w:t>
      </w:r>
    </w:p>
    <w:p w:rsidR="00736EAF" w:rsidRPr="00C2017C" w:rsidRDefault="00736EAF" w:rsidP="00D82A20">
      <w:pPr>
        <w:pStyle w:val="21"/>
        <w:tabs>
          <w:tab w:val="left" w:pos="709"/>
        </w:tabs>
        <w:spacing w:after="0" w:line="240" w:lineRule="auto"/>
        <w:ind w:left="0" w:firstLine="709"/>
        <w:rPr>
          <w:szCs w:val="28"/>
        </w:rPr>
      </w:pPr>
      <w:r w:rsidRPr="00C2017C">
        <w:rPr>
          <w:szCs w:val="28"/>
        </w:rPr>
        <w:t>Основні прогнозні показники соціально-економічного розвитку міста та сіл міської ради сформовано за розрахунками управлінь, відділів виконавчого комітету міської ради та здійснено з врахуванням прогнозних макропоказників економічного і соціального розвитку України на 2019 рік.</w:t>
      </w:r>
    </w:p>
    <w:p w:rsidR="00736EAF" w:rsidRPr="007A0AAF" w:rsidRDefault="00736EAF" w:rsidP="00D82A20">
      <w:pPr>
        <w:pStyle w:val="21"/>
        <w:tabs>
          <w:tab w:val="left" w:pos="709"/>
        </w:tabs>
        <w:spacing w:after="0" w:line="240" w:lineRule="auto"/>
        <w:ind w:left="0" w:firstLine="709"/>
        <w:rPr>
          <w:szCs w:val="28"/>
        </w:rPr>
      </w:pPr>
      <w:r w:rsidRPr="007A0AAF">
        <w:rPr>
          <w:szCs w:val="28"/>
        </w:rPr>
        <w:t xml:space="preserve">Складовою частиною Програми є заходи щодо підвищення інвестиційної привабливості міста та реалізації у 2019 році окремих пріоритетних напрямів Стратегії розвитку Київської області та </w:t>
      </w:r>
      <w:r>
        <w:rPr>
          <w:szCs w:val="28"/>
        </w:rPr>
        <w:t>Стратегії сталого розвитку О</w:t>
      </w:r>
      <w:r w:rsidRPr="007A0AAF">
        <w:rPr>
          <w:szCs w:val="28"/>
        </w:rPr>
        <w:t>бух</w:t>
      </w:r>
      <w:r>
        <w:rPr>
          <w:szCs w:val="28"/>
        </w:rPr>
        <w:t xml:space="preserve">івської територіальної громади </w:t>
      </w:r>
      <w:r w:rsidRPr="007A0AAF">
        <w:rPr>
          <w:szCs w:val="28"/>
        </w:rPr>
        <w:t>до 20</w:t>
      </w:r>
      <w:r>
        <w:rPr>
          <w:szCs w:val="28"/>
        </w:rPr>
        <w:t>30</w:t>
      </w:r>
      <w:r w:rsidRPr="007A0AAF">
        <w:rPr>
          <w:szCs w:val="28"/>
        </w:rPr>
        <w:t xml:space="preserve"> року. </w:t>
      </w:r>
    </w:p>
    <w:bookmarkEnd w:id="5"/>
    <w:p w:rsidR="00736EAF" w:rsidRPr="00453D26" w:rsidRDefault="00736EAF" w:rsidP="00736EAF">
      <w:pPr>
        <w:pStyle w:val="a8"/>
        <w:widowControl w:val="0"/>
        <w:ind w:firstLine="709"/>
        <w:rPr>
          <w:szCs w:val="28"/>
        </w:rPr>
      </w:pPr>
      <w:r w:rsidRPr="00453D26">
        <w:rPr>
          <w:szCs w:val="28"/>
        </w:rPr>
        <w:t xml:space="preserve">Реалізацію намічених в Програмі заходів та досягнення запланованих показників передбачається здійснювати через економічні важелі державного регулювання та шляхом виконання цільових програм. </w:t>
      </w:r>
    </w:p>
    <w:p w:rsidR="00736EAF" w:rsidRPr="00722742" w:rsidRDefault="00736EAF" w:rsidP="00736EAF">
      <w:pPr>
        <w:pStyle w:val="a8"/>
        <w:widowControl w:val="0"/>
        <w:ind w:firstLine="709"/>
        <w:rPr>
          <w:szCs w:val="28"/>
        </w:rPr>
      </w:pPr>
      <w:r w:rsidRPr="00722742">
        <w:rPr>
          <w:szCs w:val="28"/>
        </w:rPr>
        <w:t xml:space="preserve">Фінансування програми здійснюватиметься з урахуванням реальних можливостей міського та обласного бюджетів. </w:t>
      </w:r>
    </w:p>
    <w:p w:rsidR="00736EAF" w:rsidRPr="00722742" w:rsidRDefault="00736EAF" w:rsidP="00736EAF">
      <w:pPr>
        <w:pStyle w:val="a8"/>
        <w:widowControl w:val="0"/>
        <w:ind w:firstLine="709"/>
        <w:rPr>
          <w:szCs w:val="28"/>
        </w:rPr>
      </w:pPr>
      <w:r w:rsidRPr="00722742">
        <w:rPr>
          <w:szCs w:val="28"/>
        </w:rPr>
        <w:t xml:space="preserve">Організацію виконання Програми здійснює виконавчий комітет Обухівської міської ради, її структурні підрозділи спільно з територіальними органами центральних органів виконавчої влади. </w:t>
      </w:r>
    </w:p>
    <w:p w:rsidR="00736EAF" w:rsidRPr="00722742" w:rsidRDefault="00736EAF" w:rsidP="00736EAF">
      <w:pPr>
        <w:pStyle w:val="a8"/>
        <w:widowControl w:val="0"/>
        <w:ind w:firstLine="709"/>
        <w:rPr>
          <w:szCs w:val="28"/>
        </w:rPr>
      </w:pPr>
      <w:r w:rsidRPr="00722742">
        <w:rPr>
          <w:szCs w:val="28"/>
        </w:rPr>
        <w:t xml:space="preserve">У процесі виконання Програма може уточнюватися. Зміни і доповнення до Програми затверджуються Обухівською міською радою. </w:t>
      </w:r>
    </w:p>
    <w:p w:rsidR="00736EAF" w:rsidRPr="00722742" w:rsidRDefault="00736EAF" w:rsidP="00736EAF">
      <w:pPr>
        <w:pStyle w:val="a8"/>
        <w:widowControl w:val="0"/>
        <w:ind w:firstLine="709"/>
        <w:rPr>
          <w:szCs w:val="28"/>
        </w:rPr>
      </w:pPr>
      <w:r w:rsidRPr="00722742">
        <w:rPr>
          <w:szCs w:val="28"/>
        </w:rPr>
        <w:t>Звітування про виконання Програми здійснюватиметься за підсумками півріччя.</w:t>
      </w:r>
    </w:p>
    <w:p w:rsidR="00736EAF" w:rsidRDefault="00736EAF" w:rsidP="00736EAF">
      <w:pPr>
        <w:rPr>
          <w:szCs w:val="28"/>
        </w:rPr>
      </w:pPr>
    </w:p>
    <w:p w:rsidR="00736EAF" w:rsidRDefault="00736EAF" w:rsidP="00736EAF">
      <w:pPr>
        <w:keepNext/>
        <w:jc w:val="center"/>
        <w:outlineLvl w:val="2"/>
        <w:rPr>
          <w:b/>
          <w:sz w:val="28"/>
          <w:szCs w:val="28"/>
        </w:rPr>
      </w:pPr>
      <w:r w:rsidRPr="00722742">
        <w:rPr>
          <w:b/>
          <w:sz w:val="28"/>
          <w:szCs w:val="28"/>
        </w:rPr>
        <w:t>І. Аналіз економічного і соціального розвитку міста у 2018 році</w:t>
      </w:r>
    </w:p>
    <w:p w:rsidR="00736EAF" w:rsidRDefault="00736EAF" w:rsidP="00736EAF">
      <w:pPr>
        <w:keepNext/>
        <w:jc w:val="center"/>
        <w:outlineLvl w:val="2"/>
        <w:rPr>
          <w:b/>
          <w:sz w:val="28"/>
          <w:szCs w:val="28"/>
        </w:rPr>
      </w:pPr>
    </w:p>
    <w:p w:rsidR="00736EAF" w:rsidRPr="00CE34FD" w:rsidRDefault="00736EAF" w:rsidP="00736EAF">
      <w:pPr>
        <w:keepNext/>
        <w:jc w:val="center"/>
        <w:outlineLvl w:val="2"/>
        <w:rPr>
          <w:b/>
          <w:sz w:val="28"/>
          <w:szCs w:val="28"/>
          <w:u w:val="single"/>
        </w:rPr>
      </w:pPr>
      <w:r w:rsidRPr="00CE34FD">
        <w:rPr>
          <w:b/>
          <w:sz w:val="28"/>
          <w:szCs w:val="28"/>
          <w:u w:val="single"/>
        </w:rPr>
        <w:t>1.1. Динаміка розвитку економіки, стан використання природного, виробничого та трудового потенціалу</w:t>
      </w:r>
    </w:p>
    <w:p w:rsidR="00736EAF" w:rsidRPr="00462F44" w:rsidRDefault="00736EAF" w:rsidP="00736EAF">
      <w:pPr>
        <w:ind w:firstLine="902"/>
        <w:jc w:val="both"/>
        <w:rPr>
          <w:color w:val="FF0000"/>
          <w:sz w:val="16"/>
          <w:szCs w:val="16"/>
          <w:highlight w:val="yellow"/>
        </w:rPr>
      </w:pPr>
    </w:p>
    <w:p w:rsidR="00736EAF" w:rsidRPr="0011022E" w:rsidRDefault="00736EAF" w:rsidP="00736EAF">
      <w:pPr>
        <w:ind w:firstLine="709"/>
        <w:jc w:val="both"/>
        <w:rPr>
          <w:color w:val="FF0000"/>
          <w:sz w:val="28"/>
          <w:szCs w:val="28"/>
          <w:highlight w:val="yellow"/>
        </w:rPr>
      </w:pPr>
      <w:r w:rsidRPr="00D13E17">
        <w:rPr>
          <w:sz w:val="28"/>
          <w:szCs w:val="28"/>
        </w:rPr>
        <w:t xml:space="preserve">Потенціал усіх сфер економіки міста був спрямований на досягнення зростання макроекономічних показників, утримання рівнів інвестиційної активності, подальшого підвищення рівня життя населення, його соціального захисту та й, загалом, на реалізацію завдань, визначених у контексті заходів і завдань </w:t>
      </w:r>
      <w:r w:rsidRPr="00BA0228">
        <w:rPr>
          <w:sz w:val="28"/>
          <w:szCs w:val="28"/>
        </w:rPr>
        <w:t>виконання Стратегічного плану економічного розвитку міста Обухова на період до 2020 року.</w:t>
      </w:r>
      <w:r w:rsidRPr="0011022E">
        <w:rPr>
          <w:color w:val="FF0000"/>
          <w:sz w:val="28"/>
          <w:szCs w:val="28"/>
        </w:rPr>
        <w:t xml:space="preserve"> </w:t>
      </w:r>
    </w:p>
    <w:p w:rsidR="00736EAF" w:rsidRPr="0033499F" w:rsidRDefault="00736EAF" w:rsidP="00736EAF">
      <w:pPr>
        <w:ind w:firstLine="709"/>
        <w:jc w:val="both"/>
        <w:rPr>
          <w:sz w:val="28"/>
          <w:szCs w:val="28"/>
        </w:rPr>
      </w:pPr>
      <w:r>
        <w:rPr>
          <w:sz w:val="28"/>
          <w:szCs w:val="28"/>
        </w:rPr>
        <w:t xml:space="preserve">Впродовж </w:t>
      </w:r>
      <w:r w:rsidRPr="007C7296">
        <w:rPr>
          <w:sz w:val="28"/>
          <w:szCs w:val="28"/>
        </w:rPr>
        <w:t xml:space="preserve">2018 року (станом на 01.10.2018 ) досягнуто таких </w:t>
      </w:r>
      <w:r w:rsidRPr="0033499F">
        <w:rPr>
          <w:sz w:val="28"/>
          <w:szCs w:val="28"/>
        </w:rPr>
        <w:t>позитивних результатів:</w:t>
      </w:r>
    </w:p>
    <w:p w:rsidR="00736EAF" w:rsidRPr="007A6E24" w:rsidRDefault="00736EAF" w:rsidP="00736EAF">
      <w:pPr>
        <w:ind w:firstLine="709"/>
        <w:jc w:val="both"/>
        <w:rPr>
          <w:sz w:val="28"/>
          <w:szCs w:val="28"/>
        </w:rPr>
      </w:pPr>
      <w:r w:rsidRPr="0033499F">
        <w:rPr>
          <w:sz w:val="28"/>
          <w:szCs w:val="28"/>
        </w:rPr>
        <w:lastRenderedPageBreak/>
        <w:t xml:space="preserve">- реалізовано промислової продукції у відпускних цінах підприємств на суму </w:t>
      </w:r>
      <w:r>
        <w:rPr>
          <w:sz w:val="28"/>
          <w:szCs w:val="28"/>
        </w:rPr>
        <w:t>6152,9</w:t>
      </w:r>
      <w:r w:rsidRPr="0033499F">
        <w:rPr>
          <w:sz w:val="28"/>
          <w:szCs w:val="28"/>
        </w:rPr>
        <w:t xml:space="preserve"> млн. грн. </w:t>
      </w:r>
      <w:r w:rsidRPr="007A6E24">
        <w:rPr>
          <w:sz w:val="28"/>
          <w:szCs w:val="28"/>
        </w:rPr>
        <w:t>(у 2017 році – 5422,4 млн. грн.);</w:t>
      </w:r>
    </w:p>
    <w:p w:rsidR="00736EAF" w:rsidRPr="00CE3698" w:rsidRDefault="00736EAF" w:rsidP="00736EAF">
      <w:pPr>
        <w:ind w:firstLine="709"/>
        <w:jc w:val="both"/>
        <w:rPr>
          <w:sz w:val="28"/>
          <w:szCs w:val="28"/>
        </w:rPr>
      </w:pPr>
      <w:r w:rsidRPr="00CE3698">
        <w:rPr>
          <w:sz w:val="28"/>
          <w:szCs w:val="28"/>
        </w:rPr>
        <w:t>- до загального фонду міського бюджету з урахуванням трансфертів надійшло коштів в сумі 350 923,6 тис. грн.;</w:t>
      </w:r>
    </w:p>
    <w:p w:rsidR="00736EAF" w:rsidRPr="00F477E7" w:rsidRDefault="00736EAF" w:rsidP="00736EAF">
      <w:pPr>
        <w:ind w:firstLine="709"/>
        <w:jc w:val="both"/>
        <w:rPr>
          <w:sz w:val="28"/>
          <w:szCs w:val="28"/>
        </w:rPr>
      </w:pPr>
      <w:r w:rsidRPr="00F477E7">
        <w:rPr>
          <w:sz w:val="28"/>
          <w:szCs w:val="28"/>
        </w:rPr>
        <w:t>- середньомісячна заробітна плата одного штатного працівника становила 1</w:t>
      </w:r>
      <w:r>
        <w:rPr>
          <w:sz w:val="28"/>
          <w:szCs w:val="28"/>
        </w:rPr>
        <w:t>0444</w:t>
      </w:r>
      <w:r w:rsidRPr="00F477E7">
        <w:rPr>
          <w:sz w:val="28"/>
          <w:szCs w:val="28"/>
        </w:rPr>
        <w:t>,0 грн. і збільшилася у порівнянні з 2017 роком на 78 відсотків;</w:t>
      </w:r>
    </w:p>
    <w:p w:rsidR="00736EAF" w:rsidRPr="00D77C7A" w:rsidRDefault="00736EAF" w:rsidP="00736EAF">
      <w:pPr>
        <w:widowControl w:val="0"/>
        <w:ind w:firstLine="709"/>
        <w:jc w:val="both"/>
        <w:rPr>
          <w:sz w:val="28"/>
          <w:szCs w:val="28"/>
        </w:rPr>
      </w:pPr>
      <w:r w:rsidRPr="00D77C7A">
        <w:rPr>
          <w:sz w:val="28"/>
          <w:szCs w:val="28"/>
        </w:rPr>
        <w:t>- середній розмір трудових пенсій зріс на 796,13 грн. та склав 2875,76 гривень.</w:t>
      </w:r>
    </w:p>
    <w:p w:rsidR="00736EAF" w:rsidRPr="005A082A" w:rsidRDefault="00736EAF" w:rsidP="00736EAF">
      <w:pPr>
        <w:ind w:firstLine="708"/>
        <w:jc w:val="both"/>
        <w:rPr>
          <w:sz w:val="28"/>
          <w:szCs w:val="28"/>
        </w:rPr>
      </w:pPr>
      <w:r w:rsidRPr="009E1547">
        <w:rPr>
          <w:sz w:val="28"/>
          <w:szCs w:val="28"/>
        </w:rPr>
        <w:t xml:space="preserve">За 2018 рік підприємствами та організаціями міста за рахунок усіх джерел </w:t>
      </w:r>
      <w:r w:rsidRPr="005A082A">
        <w:rPr>
          <w:sz w:val="28"/>
          <w:szCs w:val="28"/>
        </w:rPr>
        <w:t>фінансування освоєно 583,27 млн. грн. капітальних інвестицій, що у порівнянних цінах на 87,2% більше показника за 2017 рік.</w:t>
      </w:r>
    </w:p>
    <w:p w:rsidR="00736EAF" w:rsidRPr="00FA6C73" w:rsidRDefault="00736EAF" w:rsidP="00736EAF">
      <w:pPr>
        <w:ind w:firstLine="709"/>
        <w:jc w:val="both"/>
        <w:rPr>
          <w:sz w:val="28"/>
          <w:szCs w:val="28"/>
        </w:rPr>
      </w:pPr>
      <w:r w:rsidRPr="00FA6C73">
        <w:rPr>
          <w:noProof/>
          <w:sz w:val="28"/>
          <w:szCs w:val="28"/>
        </w:rPr>
        <w:t>О</w:t>
      </w:r>
      <w:r w:rsidRPr="00FA6C73">
        <w:rPr>
          <w:sz w:val="28"/>
          <w:szCs w:val="28"/>
        </w:rPr>
        <w:t xml:space="preserve">борот роздрібної торгівлі (до якого включено роздрібний товарооборот підприємств роздрібної торгівлі та розрахункові дані щодо обсягів продажу товарів на ринках і фізичними особами-підприємцями) склав 695,0 млн. грн., що на 13,6% більше ніж у 2017 році. </w:t>
      </w:r>
    </w:p>
    <w:p w:rsidR="00736EAF" w:rsidRPr="00066DCF" w:rsidRDefault="00736EAF" w:rsidP="00736EAF">
      <w:pPr>
        <w:ind w:firstLine="720"/>
        <w:jc w:val="both"/>
        <w:rPr>
          <w:snapToGrid w:val="0"/>
          <w:sz w:val="28"/>
          <w:szCs w:val="28"/>
        </w:rPr>
      </w:pPr>
      <w:r w:rsidRPr="00066DCF">
        <w:rPr>
          <w:sz w:val="28"/>
          <w:szCs w:val="28"/>
        </w:rPr>
        <w:t>За сприяння центру зайнятості на вакантні та новостворені робочі місця працевлаштовані 1080 осіб із числа незайнятих та безробітних громадян, що на</w:t>
      </w:r>
      <w:r w:rsidRPr="00462F44">
        <w:rPr>
          <w:color w:val="FF0000"/>
          <w:sz w:val="28"/>
          <w:szCs w:val="28"/>
        </w:rPr>
        <w:t xml:space="preserve"> </w:t>
      </w:r>
      <w:r w:rsidRPr="00066DCF">
        <w:rPr>
          <w:sz w:val="28"/>
          <w:szCs w:val="28"/>
        </w:rPr>
        <w:t>22,2% більше ніж за 2017 рік.</w:t>
      </w:r>
      <w:r w:rsidRPr="00462F44">
        <w:rPr>
          <w:color w:val="FF0000"/>
          <w:sz w:val="28"/>
          <w:szCs w:val="28"/>
        </w:rPr>
        <w:t xml:space="preserve"> </w:t>
      </w:r>
      <w:r w:rsidRPr="00066DCF">
        <w:rPr>
          <w:snapToGrid w:val="0"/>
          <w:sz w:val="28"/>
          <w:szCs w:val="28"/>
        </w:rPr>
        <w:t>Рівень працевлаштування безробітних склав 52,0% (у 2017 році – 46,9 відсотків).</w:t>
      </w:r>
    </w:p>
    <w:p w:rsidR="00736EAF" w:rsidRPr="005F333A" w:rsidRDefault="00736EAF" w:rsidP="00736EAF">
      <w:pPr>
        <w:ind w:firstLine="709"/>
        <w:jc w:val="both"/>
        <w:rPr>
          <w:spacing w:val="-4"/>
          <w:sz w:val="28"/>
          <w:szCs w:val="28"/>
        </w:rPr>
      </w:pPr>
      <w:r w:rsidRPr="002F24A5">
        <w:rPr>
          <w:spacing w:val="-4"/>
          <w:sz w:val="28"/>
          <w:szCs w:val="28"/>
        </w:rPr>
        <w:t>Загальний обсяг експорту зовнішньої торгівлі товарами за 2018 рік</w:t>
      </w:r>
      <w:r w:rsidRPr="00462F44">
        <w:rPr>
          <w:color w:val="FF0000"/>
          <w:spacing w:val="-4"/>
          <w:sz w:val="28"/>
          <w:szCs w:val="28"/>
        </w:rPr>
        <w:t xml:space="preserve"> </w:t>
      </w:r>
      <w:r w:rsidRPr="005A4126">
        <w:rPr>
          <w:spacing w:val="-4"/>
          <w:sz w:val="28"/>
          <w:szCs w:val="28"/>
        </w:rPr>
        <w:t>збільшився на 4,02% (</w:t>
      </w:r>
      <w:r w:rsidRPr="002F24A5">
        <w:rPr>
          <w:spacing w:val="-4"/>
          <w:sz w:val="28"/>
          <w:szCs w:val="28"/>
        </w:rPr>
        <w:t>у порівнянні з 2017 роком) і становив 39,81 млн. дол. США</w:t>
      </w:r>
      <w:r w:rsidRPr="005F333A">
        <w:rPr>
          <w:spacing w:val="-4"/>
          <w:sz w:val="28"/>
          <w:szCs w:val="28"/>
        </w:rPr>
        <w:t xml:space="preserve">. Обсяг імпорту збільшився на 43,97% та склав </w:t>
      </w:r>
      <w:r>
        <w:rPr>
          <w:spacing w:val="-4"/>
          <w:sz w:val="28"/>
          <w:szCs w:val="28"/>
        </w:rPr>
        <w:t>73,38</w:t>
      </w:r>
      <w:r w:rsidRPr="005F333A">
        <w:rPr>
          <w:spacing w:val="-4"/>
          <w:sz w:val="28"/>
          <w:szCs w:val="28"/>
        </w:rPr>
        <w:t> млн. доларів США.</w:t>
      </w:r>
    </w:p>
    <w:p w:rsidR="00736EAF" w:rsidRPr="00462F44" w:rsidRDefault="00736EAF" w:rsidP="00736EAF">
      <w:pPr>
        <w:ind w:firstLine="709"/>
        <w:jc w:val="both"/>
        <w:rPr>
          <w:color w:val="FF0000"/>
          <w:sz w:val="28"/>
          <w:szCs w:val="28"/>
        </w:rPr>
      </w:pPr>
      <w:r w:rsidRPr="004955DB">
        <w:rPr>
          <w:sz w:val="28"/>
          <w:szCs w:val="28"/>
        </w:rPr>
        <w:t>Від’ємне сальдо зовнішньої торгівлі товарами становило 11,16 млн. дол. США</w:t>
      </w:r>
      <w:r w:rsidRPr="00544492">
        <w:rPr>
          <w:sz w:val="28"/>
          <w:szCs w:val="28"/>
        </w:rPr>
        <w:t>. Коефіцієнт покриття експортом імпорту склав 0,54 (в 2017 році – 0,75).</w:t>
      </w:r>
    </w:p>
    <w:p w:rsidR="00736EAF" w:rsidRPr="003B6AF4" w:rsidRDefault="00736EAF" w:rsidP="00736EAF">
      <w:pPr>
        <w:ind w:firstLine="709"/>
        <w:jc w:val="both"/>
        <w:rPr>
          <w:sz w:val="28"/>
          <w:szCs w:val="28"/>
        </w:rPr>
      </w:pPr>
      <w:r w:rsidRPr="003B6AF4">
        <w:rPr>
          <w:sz w:val="28"/>
          <w:szCs w:val="28"/>
        </w:rPr>
        <w:t xml:space="preserve">Обсяги прямих іноземних інвестицій (акціонерного капіталу), внесених в економіку міста з початку інвестування, склали 89,5 млн. дол. США, що на 7,2% більше, ніж за 9 місяців 2017 року. </w:t>
      </w:r>
    </w:p>
    <w:p w:rsidR="00736EAF" w:rsidRPr="003B6AF4" w:rsidRDefault="00736EAF" w:rsidP="00736EAF">
      <w:pPr>
        <w:ind w:firstLine="708"/>
        <w:jc w:val="both"/>
        <w:rPr>
          <w:sz w:val="28"/>
          <w:szCs w:val="28"/>
        </w:rPr>
      </w:pPr>
      <w:r w:rsidRPr="003B6AF4">
        <w:rPr>
          <w:sz w:val="28"/>
          <w:szCs w:val="28"/>
        </w:rPr>
        <w:t>Підсумки соціально-економічного розвитку Обух</w:t>
      </w:r>
      <w:r>
        <w:rPr>
          <w:sz w:val="28"/>
          <w:szCs w:val="28"/>
        </w:rPr>
        <w:t xml:space="preserve">івської територіальної громади </w:t>
      </w:r>
      <w:r w:rsidRPr="003B6AF4">
        <w:rPr>
          <w:sz w:val="28"/>
          <w:szCs w:val="28"/>
        </w:rPr>
        <w:t xml:space="preserve">за 2018 рік свідчать про необхідність продовження активної роботи у напрямку стабілізації соціально-економічної ситуації, а досягнуті позитивні результати дають можливість у 2019 році прогнозувати продовження позитивної динаміки розвитку провідних галузей виробничої та соціальної сфери, що сприятиме підвищенню добробуту мешканців </w:t>
      </w:r>
      <w:r>
        <w:rPr>
          <w:sz w:val="28"/>
          <w:szCs w:val="28"/>
        </w:rPr>
        <w:t>громади</w:t>
      </w:r>
      <w:r w:rsidRPr="003B6AF4">
        <w:rPr>
          <w:sz w:val="28"/>
          <w:szCs w:val="28"/>
        </w:rPr>
        <w:t xml:space="preserve">. </w:t>
      </w:r>
    </w:p>
    <w:p w:rsidR="00736EAF" w:rsidRDefault="00736EAF" w:rsidP="00736EAF">
      <w:pPr>
        <w:rPr>
          <w:szCs w:val="28"/>
        </w:rPr>
      </w:pPr>
    </w:p>
    <w:p w:rsidR="00736EAF" w:rsidRPr="001C6D5A" w:rsidRDefault="00736EAF" w:rsidP="00736EAF">
      <w:pPr>
        <w:keepNext/>
        <w:ind w:firstLine="567"/>
        <w:jc w:val="center"/>
        <w:outlineLvl w:val="2"/>
        <w:rPr>
          <w:b/>
          <w:sz w:val="28"/>
          <w:szCs w:val="28"/>
          <w:u w:val="single"/>
        </w:rPr>
      </w:pPr>
      <w:bookmarkStart w:id="6" w:name="_Toc529780102"/>
      <w:r w:rsidRPr="001C6D5A">
        <w:rPr>
          <w:b/>
          <w:sz w:val="28"/>
          <w:szCs w:val="28"/>
          <w:u w:val="single"/>
        </w:rPr>
        <w:t>1.2. Головні проблеми розвитку економіки і соціальної сфери</w:t>
      </w:r>
      <w:bookmarkEnd w:id="6"/>
      <w:r w:rsidRPr="001C6D5A">
        <w:rPr>
          <w:b/>
          <w:sz w:val="28"/>
          <w:szCs w:val="28"/>
          <w:u w:val="single"/>
        </w:rPr>
        <w:t> </w:t>
      </w:r>
    </w:p>
    <w:p w:rsidR="00736EAF" w:rsidRPr="001C6D5A" w:rsidRDefault="00736EAF" w:rsidP="00736EAF">
      <w:pPr>
        <w:ind w:firstLine="567"/>
        <w:jc w:val="both"/>
        <w:rPr>
          <w:color w:val="538135"/>
          <w:spacing w:val="-4"/>
          <w:sz w:val="28"/>
          <w:szCs w:val="28"/>
        </w:rPr>
      </w:pPr>
    </w:p>
    <w:p w:rsidR="00736EAF" w:rsidRPr="009F6710" w:rsidRDefault="00736EAF" w:rsidP="00736EAF">
      <w:pPr>
        <w:ind w:firstLine="708"/>
        <w:jc w:val="both"/>
        <w:rPr>
          <w:sz w:val="28"/>
          <w:szCs w:val="28"/>
        </w:rPr>
      </w:pPr>
      <w:r w:rsidRPr="009F6710">
        <w:rPr>
          <w:sz w:val="28"/>
          <w:szCs w:val="28"/>
        </w:rPr>
        <w:t>Незважаючи на позитивні тенденції у соціально-економічному розвитку Обухівської територіальної громади у 2018 році, залишається ще ряд проблемних питань, що стримують кількісні та якісні перетворення в економічній та соціальній сферах та потребують вирішення шляхом мобілізації спільних зусиль центральних органів виконавчої влади, місцевих органів виконавчої влади та органів місцевого самоврядування, а також суб’єктів господарювання громади. Серед них основними є:</w:t>
      </w:r>
    </w:p>
    <w:p w:rsidR="00736EAF" w:rsidRPr="002709F3" w:rsidRDefault="00736EAF" w:rsidP="00B716F5">
      <w:pPr>
        <w:pStyle w:val="ListParagraph"/>
        <w:numPr>
          <w:ilvl w:val="0"/>
          <w:numId w:val="42"/>
        </w:numPr>
        <w:tabs>
          <w:tab w:val="left" w:pos="1080"/>
        </w:tabs>
        <w:suppressAutoHyphens/>
        <w:overflowPunct w:val="0"/>
        <w:autoSpaceDE w:val="0"/>
        <w:ind w:left="0" w:firstLine="720"/>
        <w:jc w:val="both"/>
        <w:rPr>
          <w:rFonts w:ascii="Times New Roman" w:hAnsi="Times New Roman"/>
          <w:sz w:val="28"/>
          <w:szCs w:val="28"/>
        </w:rPr>
      </w:pPr>
      <w:r w:rsidRPr="009F6710">
        <w:rPr>
          <w:rFonts w:ascii="Times New Roman" w:hAnsi="Times New Roman"/>
          <w:b/>
          <w:sz w:val="28"/>
          <w:szCs w:val="28"/>
          <w:u w:val="single"/>
        </w:rPr>
        <w:t>у промисловості</w:t>
      </w:r>
      <w:r w:rsidRPr="009F6710">
        <w:rPr>
          <w:rFonts w:ascii="Times New Roman" w:hAnsi="Times New Roman"/>
          <w:b/>
          <w:sz w:val="28"/>
          <w:szCs w:val="28"/>
        </w:rPr>
        <w:t>:</w:t>
      </w:r>
      <w:r w:rsidRPr="009F6710">
        <w:rPr>
          <w:rFonts w:ascii="Times New Roman" w:hAnsi="Times New Roman"/>
          <w:color w:val="4F6228"/>
          <w:sz w:val="28"/>
          <w:szCs w:val="28"/>
        </w:rPr>
        <w:t xml:space="preserve"> </w:t>
      </w:r>
      <w:r w:rsidRPr="009F6710">
        <w:rPr>
          <w:rFonts w:ascii="Times New Roman" w:hAnsi="Times New Roman"/>
          <w:sz w:val="28"/>
          <w:szCs w:val="28"/>
        </w:rPr>
        <w:t xml:space="preserve">низка негативних чинників як внутрішнього, так і зовнішнього характеру, визначальними з яких стали різке скорочення ринків збуту продукції, відсутність доступних кредитних ресурсів, зростання </w:t>
      </w:r>
      <w:r w:rsidRPr="00CC090E">
        <w:rPr>
          <w:rFonts w:ascii="Times New Roman" w:hAnsi="Times New Roman"/>
          <w:sz w:val="28"/>
          <w:szCs w:val="28"/>
        </w:rPr>
        <w:lastRenderedPageBreak/>
        <w:t xml:space="preserve">затратності виробництва (за рахунок підвищення цін/тарифів на електроенергію, </w:t>
      </w:r>
      <w:r w:rsidRPr="002709F3">
        <w:rPr>
          <w:rFonts w:ascii="Times New Roman" w:hAnsi="Times New Roman"/>
          <w:sz w:val="28"/>
          <w:szCs w:val="28"/>
        </w:rPr>
        <w:t>газ, імпортовану сировину) суттєво погіршують стан промислового комплексу, потреба у внутрішніх та зовнішніх інвестиціях.</w:t>
      </w:r>
    </w:p>
    <w:p w:rsidR="00736EAF" w:rsidRPr="002709F3" w:rsidRDefault="00736EAF" w:rsidP="00B716F5">
      <w:pPr>
        <w:pStyle w:val="ListParagraph"/>
        <w:numPr>
          <w:ilvl w:val="0"/>
          <w:numId w:val="42"/>
        </w:numPr>
        <w:tabs>
          <w:tab w:val="left" w:pos="1080"/>
        </w:tabs>
        <w:suppressAutoHyphens/>
        <w:overflowPunct w:val="0"/>
        <w:autoSpaceDE w:val="0"/>
        <w:ind w:left="0" w:firstLine="720"/>
        <w:jc w:val="both"/>
        <w:rPr>
          <w:rFonts w:ascii="Times New Roman" w:hAnsi="Times New Roman"/>
          <w:color w:val="000000"/>
          <w:sz w:val="28"/>
          <w:szCs w:val="28"/>
          <w:highlight w:val="lightGray"/>
          <w:lang w:eastAsia="uk-UA"/>
        </w:rPr>
      </w:pPr>
      <w:r w:rsidRPr="002709F3">
        <w:rPr>
          <w:rFonts w:ascii="Times New Roman" w:hAnsi="Times New Roman"/>
          <w:b/>
          <w:sz w:val="28"/>
          <w:szCs w:val="28"/>
          <w:u w:val="single"/>
        </w:rPr>
        <w:t>в агропромисловому комплексі</w:t>
      </w:r>
      <w:r w:rsidRPr="002709F3">
        <w:rPr>
          <w:rFonts w:ascii="Times New Roman" w:hAnsi="Times New Roman"/>
          <w:b/>
          <w:sz w:val="28"/>
          <w:szCs w:val="28"/>
        </w:rPr>
        <w:t xml:space="preserve">: </w:t>
      </w:r>
      <w:r w:rsidRPr="002709F3">
        <w:rPr>
          <w:rFonts w:ascii="Times New Roman" w:hAnsi="Times New Roman"/>
          <w:sz w:val="28"/>
          <w:szCs w:val="28"/>
        </w:rPr>
        <w:t xml:space="preserve">підвищення курсу валют унеможливлює придбання добрив, засобів захисту рослин, а тим більше на переоснащення господарства новою ефективною ресурсозберігаючою технікою та обладнанням, впровадження сучасних технологій виробництва; </w:t>
      </w:r>
      <w:r w:rsidRPr="002709F3">
        <w:rPr>
          <w:rFonts w:ascii="Times New Roman" w:hAnsi="Times New Roman"/>
          <w:color w:val="000000"/>
          <w:sz w:val="28"/>
          <w:szCs w:val="28"/>
          <w:lang w:eastAsia="uk-UA"/>
        </w:rPr>
        <w:t xml:space="preserve">обмеження в забезпеченні інвестиційними та кредитними ресурсами в аграрному секторі. </w:t>
      </w:r>
    </w:p>
    <w:p w:rsidR="00736EAF" w:rsidRPr="00944068" w:rsidRDefault="00736EAF" w:rsidP="00B716F5">
      <w:pPr>
        <w:pStyle w:val="ListParagraph"/>
        <w:numPr>
          <w:ilvl w:val="0"/>
          <w:numId w:val="42"/>
        </w:numPr>
        <w:tabs>
          <w:tab w:val="left" w:pos="720"/>
          <w:tab w:val="left" w:pos="1080"/>
          <w:tab w:val="left" w:pos="1418"/>
        </w:tabs>
        <w:suppressAutoHyphens/>
        <w:overflowPunct w:val="0"/>
        <w:autoSpaceDE w:val="0"/>
        <w:ind w:left="0" w:firstLine="720"/>
        <w:jc w:val="both"/>
        <w:rPr>
          <w:rFonts w:ascii="Times New Roman" w:hAnsi="Times New Roman"/>
          <w:b/>
          <w:sz w:val="28"/>
          <w:szCs w:val="28"/>
        </w:rPr>
      </w:pPr>
      <w:r w:rsidRPr="002709F3">
        <w:rPr>
          <w:rFonts w:ascii="Times New Roman" w:hAnsi="Times New Roman"/>
          <w:b/>
          <w:sz w:val="28"/>
          <w:szCs w:val="28"/>
          <w:u w:val="single"/>
        </w:rPr>
        <w:t xml:space="preserve"> </w:t>
      </w:r>
      <w:r w:rsidRPr="00944068">
        <w:rPr>
          <w:rFonts w:ascii="Times New Roman" w:hAnsi="Times New Roman"/>
          <w:b/>
          <w:sz w:val="28"/>
          <w:szCs w:val="28"/>
          <w:u w:val="single"/>
        </w:rPr>
        <w:t>у сфері енергозбереження та енергоефективності</w:t>
      </w:r>
      <w:r w:rsidRPr="00944068">
        <w:rPr>
          <w:rFonts w:ascii="Times New Roman" w:hAnsi="Times New Roman"/>
          <w:b/>
          <w:sz w:val="28"/>
          <w:szCs w:val="28"/>
        </w:rPr>
        <w:t>:</w:t>
      </w:r>
    </w:p>
    <w:p w:rsidR="00736EAF" w:rsidRPr="00944068" w:rsidRDefault="00736EAF" w:rsidP="00736EAF">
      <w:pPr>
        <w:autoSpaceDE w:val="0"/>
        <w:autoSpaceDN w:val="0"/>
        <w:adjustRightInd w:val="0"/>
        <w:jc w:val="both"/>
        <w:rPr>
          <w:sz w:val="28"/>
          <w:szCs w:val="28"/>
        </w:rPr>
      </w:pPr>
      <w:r w:rsidRPr="00944068">
        <w:rPr>
          <w:sz w:val="28"/>
          <w:szCs w:val="28"/>
        </w:rPr>
        <w:t>- недостатній рівень впровадження енергоефективних і енергоощадних технологій на підприємствах комунального господарства, у житлових будинках та бюджетних закладах;</w:t>
      </w:r>
    </w:p>
    <w:p w:rsidR="00736EAF" w:rsidRPr="00944068" w:rsidRDefault="00736EAF" w:rsidP="00736EAF">
      <w:pPr>
        <w:pStyle w:val="31"/>
        <w:tabs>
          <w:tab w:val="left" w:pos="360"/>
          <w:tab w:val="left" w:pos="600"/>
          <w:tab w:val="left" w:pos="840"/>
          <w:tab w:val="left" w:pos="1080"/>
        </w:tabs>
        <w:jc w:val="both"/>
        <w:rPr>
          <w:bCs/>
          <w:szCs w:val="28"/>
        </w:rPr>
      </w:pPr>
      <w:r w:rsidRPr="00944068">
        <w:rPr>
          <w:bCs/>
          <w:szCs w:val="28"/>
        </w:rPr>
        <w:t>-  неефективна структура споживання енергоресурсів, орієнтована на надмірне споживання газу. Природний газ для великих підприємств є основним видом палива, що використовується для централізованого теплопостачання і складає до 70% у структурі собівартості теплової енергії;</w:t>
      </w:r>
    </w:p>
    <w:p w:rsidR="00736EAF" w:rsidRPr="00736EAF" w:rsidRDefault="00736EAF" w:rsidP="00736EAF">
      <w:pPr>
        <w:tabs>
          <w:tab w:val="left" w:pos="240"/>
          <w:tab w:val="left" w:pos="480"/>
          <w:tab w:val="left" w:pos="840"/>
          <w:tab w:val="left" w:pos="1080"/>
        </w:tabs>
        <w:ind w:right="-82"/>
        <w:jc w:val="both"/>
        <w:rPr>
          <w:sz w:val="28"/>
          <w:szCs w:val="28"/>
          <w:lang w:val="uk-UA"/>
        </w:rPr>
      </w:pPr>
      <w:r w:rsidRPr="00736EAF">
        <w:rPr>
          <w:sz w:val="28"/>
          <w:szCs w:val="28"/>
          <w:lang w:val="uk-UA"/>
        </w:rPr>
        <w:t>-</w:t>
      </w:r>
      <w:r w:rsidRPr="00736EAF">
        <w:rPr>
          <w:sz w:val="28"/>
          <w:szCs w:val="28"/>
          <w:lang w:val="uk-UA"/>
        </w:rPr>
        <w:tab/>
        <w:t xml:space="preserve">обмежені обсяги фінансування з бюджетів усіх рівнів робіт з проведення енергоаудиту об’єктів бюджетної сфери, впровадження енергозберігаючих заходів згідно вимог серії стандартів </w:t>
      </w:r>
      <w:r w:rsidRPr="00944068">
        <w:rPr>
          <w:sz w:val="28"/>
          <w:szCs w:val="28"/>
        </w:rPr>
        <w:t>ISO</w:t>
      </w:r>
      <w:r w:rsidRPr="00736EAF">
        <w:rPr>
          <w:sz w:val="28"/>
          <w:szCs w:val="28"/>
          <w:lang w:val="uk-UA"/>
        </w:rPr>
        <w:t>50001;</w:t>
      </w:r>
    </w:p>
    <w:p w:rsidR="00736EAF" w:rsidRPr="00944068" w:rsidRDefault="00736EAF" w:rsidP="00736EAF">
      <w:pPr>
        <w:autoSpaceDE w:val="0"/>
        <w:autoSpaceDN w:val="0"/>
        <w:adjustRightInd w:val="0"/>
        <w:jc w:val="both"/>
        <w:rPr>
          <w:sz w:val="28"/>
          <w:szCs w:val="28"/>
          <w:lang w:eastAsia="uk-UA"/>
        </w:rPr>
      </w:pPr>
      <w:r w:rsidRPr="00944068">
        <w:rPr>
          <w:sz w:val="28"/>
          <w:szCs w:val="28"/>
          <w:lang w:eastAsia="uk-UA"/>
        </w:rPr>
        <w:t>- понаднормативні втрати паливно-енергетичних ресурсів внаслідок використання застарілих інженерних мереж;</w:t>
      </w:r>
    </w:p>
    <w:p w:rsidR="00736EAF" w:rsidRPr="00944068" w:rsidRDefault="00736EAF" w:rsidP="00736EAF">
      <w:pPr>
        <w:autoSpaceDE w:val="0"/>
        <w:autoSpaceDN w:val="0"/>
        <w:adjustRightInd w:val="0"/>
        <w:rPr>
          <w:sz w:val="28"/>
          <w:szCs w:val="28"/>
          <w:lang w:eastAsia="uk-UA"/>
        </w:rPr>
      </w:pPr>
      <w:r w:rsidRPr="00944068">
        <w:rPr>
          <w:sz w:val="28"/>
          <w:szCs w:val="28"/>
          <w:lang w:eastAsia="uk-UA"/>
        </w:rPr>
        <w:t xml:space="preserve">-   ріст енергоносіїв; </w:t>
      </w:r>
    </w:p>
    <w:p w:rsidR="00736EAF" w:rsidRPr="00944068" w:rsidRDefault="00736EAF" w:rsidP="00736EAF">
      <w:pPr>
        <w:autoSpaceDE w:val="0"/>
        <w:autoSpaceDN w:val="0"/>
        <w:adjustRightInd w:val="0"/>
        <w:rPr>
          <w:sz w:val="28"/>
          <w:szCs w:val="28"/>
          <w:lang w:eastAsia="uk-UA"/>
        </w:rPr>
      </w:pPr>
      <w:r w:rsidRPr="00944068">
        <w:rPr>
          <w:sz w:val="28"/>
          <w:szCs w:val="28"/>
          <w:lang w:eastAsia="uk-UA"/>
        </w:rPr>
        <w:t xml:space="preserve">-   погіршення фінансового стану споживачів; </w:t>
      </w:r>
    </w:p>
    <w:p w:rsidR="00736EAF" w:rsidRPr="000F3860" w:rsidRDefault="00736EAF" w:rsidP="00736EAF">
      <w:pPr>
        <w:tabs>
          <w:tab w:val="left" w:pos="240"/>
          <w:tab w:val="left" w:pos="480"/>
          <w:tab w:val="left" w:pos="720"/>
          <w:tab w:val="left" w:pos="1080"/>
        </w:tabs>
        <w:jc w:val="both"/>
        <w:rPr>
          <w:sz w:val="28"/>
          <w:szCs w:val="28"/>
        </w:rPr>
      </w:pPr>
      <w:r w:rsidRPr="00944068">
        <w:rPr>
          <w:sz w:val="28"/>
          <w:szCs w:val="28"/>
        </w:rPr>
        <w:t>-</w:t>
      </w:r>
      <w:r w:rsidRPr="00944068">
        <w:rPr>
          <w:sz w:val="28"/>
          <w:szCs w:val="28"/>
        </w:rPr>
        <w:tab/>
        <w:t xml:space="preserve"> обмежені обсяги фінансування з бюджетів усіх рівнів робіт з впровадження</w:t>
      </w:r>
      <w:r w:rsidRPr="00944068">
        <w:rPr>
          <w:color w:val="FF0000"/>
          <w:sz w:val="28"/>
          <w:szCs w:val="28"/>
        </w:rPr>
        <w:t xml:space="preserve"> </w:t>
      </w:r>
      <w:r w:rsidRPr="00944068">
        <w:rPr>
          <w:sz w:val="28"/>
          <w:szCs w:val="28"/>
        </w:rPr>
        <w:t>енергозберігаючих заходів згідно з вимогами серії стандартів ISO50001.</w:t>
      </w:r>
    </w:p>
    <w:p w:rsidR="00736EAF" w:rsidRPr="009F6710" w:rsidRDefault="00736EAF" w:rsidP="00B716F5">
      <w:pPr>
        <w:pStyle w:val="ListParagraph"/>
        <w:numPr>
          <w:ilvl w:val="0"/>
          <w:numId w:val="42"/>
        </w:numPr>
        <w:tabs>
          <w:tab w:val="left" w:pos="600"/>
          <w:tab w:val="left" w:pos="720"/>
          <w:tab w:val="left" w:pos="1200"/>
        </w:tabs>
        <w:suppressAutoHyphens/>
        <w:overflowPunct w:val="0"/>
        <w:autoSpaceDE w:val="0"/>
        <w:ind w:left="0" w:firstLine="720"/>
        <w:jc w:val="both"/>
        <w:rPr>
          <w:rFonts w:ascii="Times New Roman" w:hAnsi="Times New Roman"/>
          <w:b/>
          <w:sz w:val="28"/>
          <w:szCs w:val="28"/>
        </w:rPr>
      </w:pPr>
      <w:r w:rsidRPr="009F6710">
        <w:rPr>
          <w:rFonts w:ascii="Times New Roman" w:hAnsi="Times New Roman"/>
          <w:b/>
          <w:sz w:val="28"/>
          <w:szCs w:val="28"/>
          <w:u w:val="single"/>
        </w:rPr>
        <w:t>у сфері зовнішньоекономічної діяльності:</w:t>
      </w:r>
    </w:p>
    <w:p w:rsidR="00736EAF" w:rsidRPr="009F6710" w:rsidRDefault="00736EAF" w:rsidP="00B716F5">
      <w:pPr>
        <w:pStyle w:val="Default"/>
        <w:numPr>
          <w:ilvl w:val="0"/>
          <w:numId w:val="43"/>
        </w:numPr>
        <w:ind w:left="360"/>
        <w:jc w:val="both"/>
        <w:rPr>
          <w:rFonts w:ascii="Times New Roman" w:hAnsi="Times New Roman" w:cs="Times New Roman"/>
          <w:i/>
          <w:color w:val="auto"/>
          <w:sz w:val="28"/>
          <w:szCs w:val="28"/>
          <w:bdr w:val="none" w:sz="0" w:space="0" w:color="auto" w:frame="1"/>
          <w:shd w:val="clear" w:color="auto" w:fill="FFFFFF"/>
          <w:lang w:val="uk-UA"/>
        </w:rPr>
      </w:pPr>
      <w:r w:rsidRPr="009F6710">
        <w:rPr>
          <w:rFonts w:ascii="Times New Roman" w:hAnsi="Times New Roman" w:cs="Times New Roman"/>
          <w:bCs/>
          <w:color w:val="auto"/>
          <w:sz w:val="28"/>
          <w:szCs w:val="28"/>
          <w:lang w:val="uk-UA"/>
        </w:rPr>
        <w:t xml:space="preserve">податок на імпорт;  </w:t>
      </w:r>
    </w:p>
    <w:p w:rsidR="00736EAF" w:rsidRPr="009F6710" w:rsidRDefault="00736EAF" w:rsidP="00B716F5">
      <w:pPr>
        <w:pStyle w:val="Default"/>
        <w:numPr>
          <w:ilvl w:val="0"/>
          <w:numId w:val="43"/>
        </w:numPr>
        <w:tabs>
          <w:tab w:val="left" w:pos="360"/>
        </w:tabs>
        <w:ind w:left="0" w:firstLine="0"/>
        <w:jc w:val="both"/>
        <w:rPr>
          <w:rStyle w:val="afe"/>
          <w:iCs w:val="0"/>
          <w:color w:val="auto"/>
          <w:sz w:val="28"/>
          <w:szCs w:val="28"/>
          <w:bdr w:val="none" w:sz="0" w:space="0" w:color="auto" w:frame="1"/>
          <w:shd w:val="clear" w:color="auto" w:fill="FFFFFF"/>
          <w:lang w:val="uk-UA"/>
        </w:rPr>
      </w:pPr>
      <w:r w:rsidRPr="009F6710">
        <w:rPr>
          <w:rFonts w:ascii="Times New Roman" w:hAnsi="Times New Roman" w:cs="Times New Roman"/>
          <w:bCs/>
          <w:color w:val="auto"/>
          <w:sz w:val="28"/>
          <w:szCs w:val="28"/>
          <w:lang w:val="uk-UA"/>
        </w:rPr>
        <w:t>значне падіння експорту товарів у зв’язку з: нестабільною політичною й фінансовою ситуацією</w:t>
      </w:r>
      <w:r w:rsidRPr="009F6710">
        <w:rPr>
          <w:rFonts w:ascii="Times New Roman" w:hAnsi="Times New Roman" w:cs="Times New Roman"/>
          <w:bCs/>
          <w:i/>
          <w:color w:val="auto"/>
          <w:sz w:val="28"/>
          <w:szCs w:val="28"/>
          <w:lang w:val="uk-UA"/>
        </w:rPr>
        <w:t xml:space="preserve"> </w:t>
      </w:r>
      <w:r w:rsidRPr="009F6710">
        <w:rPr>
          <w:rStyle w:val="afe"/>
          <w:i w:val="0"/>
          <w:color w:val="auto"/>
          <w:sz w:val="28"/>
          <w:szCs w:val="28"/>
          <w:bdr w:val="none" w:sz="0" w:space="0" w:color="auto" w:frame="1"/>
          <w:shd w:val="clear" w:color="auto" w:fill="FFFFFF"/>
          <w:lang w:val="uk-UA"/>
        </w:rPr>
        <w:t xml:space="preserve"> в країні, скорочення виробництва й девальвація гривні;</w:t>
      </w:r>
    </w:p>
    <w:p w:rsidR="00736EAF" w:rsidRPr="009F6710" w:rsidRDefault="00736EAF" w:rsidP="00B716F5">
      <w:pPr>
        <w:pStyle w:val="Default"/>
        <w:numPr>
          <w:ilvl w:val="0"/>
          <w:numId w:val="43"/>
        </w:numPr>
        <w:tabs>
          <w:tab w:val="left" w:pos="360"/>
        </w:tabs>
        <w:ind w:left="0" w:firstLine="0"/>
        <w:jc w:val="both"/>
        <w:rPr>
          <w:rFonts w:ascii="Times New Roman" w:hAnsi="Times New Roman" w:cs="Times New Roman"/>
          <w:spacing w:val="-4"/>
          <w:sz w:val="28"/>
          <w:szCs w:val="28"/>
          <w:lang w:val="uk-UA"/>
        </w:rPr>
      </w:pPr>
      <w:r w:rsidRPr="009F6710">
        <w:rPr>
          <w:rFonts w:ascii="Times New Roman" w:hAnsi="Times New Roman" w:cs="Times New Roman"/>
          <w:spacing w:val="-4"/>
          <w:sz w:val="28"/>
          <w:szCs w:val="28"/>
          <w:lang w:val="uk-UA"/>
        </w:rPr>
        <w:t>низька конкурентоспроможність окремих видів експортної продукції виробничо-технічного призначення та товарів широкого вжитку.</w:t>
      </w:r>
    </w:p>
    <w:p w:rsidR="00736EAF" w:rsidRPr="009F6710" w:rsidRDefault="00736EAF" w:rsidP="00B716F5">
      <w:pPr>
        <w:pStyle w:val="Default"/>
        <w:numPr>
          <w:ilvl w:val="0"/>
          <w:numId w:val="44"/>
        </w:numPr>
        <w:tabs>
          <w:tab w:val="left" w:pos="1200"/>
          <w:tab w:val="left" w:pos="1418"/>
        </w:tabs>
        <w:ind w:left="720" w:firstLine="0"/>
        <w:jc w:val="both"/>
        <w:rPr>
          <w:rFonts w:ascii="Times New Roman" w:hAnsi="Times New Roman" w:cs="Times New Roman"/>
          <w:b/>
          <w:i/>
          <w:color w:val="auto"/>
          <w:sz w:val="28"/>
          <w:szCs w:val="28"/>
          <w:bdr w:val="none" w:sz="0" w:space="0" w:color="auto" w:frame="1"/>
          <w:shd w:val="clear" w:color="auto" w:fill="FFFFFF"/>
          <w:lang w:val="uk-UA"/>
        </w:rPr>
      </w:pPr>
      <w:r w:rsidRPr="009F6710">
        <w:rPr>
          <w:rFonts w:ascii="Times New Roman" w:hAnsi="Times New Roman" w:cs="Times New Roman"/>
          <w:b/>
          <w:sz w:val="28"/>
          <w:szCs w:val="28"/>
          <w:u w:val="single"/>
          <w:lang w:val="uk-UA"/>
        </w:rPr>
        <w:t>у сфері транспорту та дорожнього господарства</w:t>
      </w:r>
      <w:r w:rsidRPr="009F6710">
        <w:rPr>
          <w:rFonts w:ascii="Times New Roman" w:hAnsi="Times New Roman" w:cs="Times New Roman"/>
          <w:b/>
          <w:sz w:val="28"/>
          <w:szCs w:val="28"/>
          <w:lang w:val="uk-UA"/>
        </w:rPr>
        <w:t>:</w:t>
      </w:r>
    </w:p>
    <w:p w:rsidR="00736EAF" w:rsidRPr="009F6710" w:rsidRDefault="00736EAF" w:rsidP="00B716F5">
      <w:pPr>
        <w:pStyle w:val="ListParagraph"/>
        <w:numPr>
          <w:ilvl w:val="0"/>
          <w:numId w:val="43"/>
        </w:numPr>
        <w:suppressAutoHyphens/>
        <w:autoSpaceDE w:val="0"/>
        <w:ind w:left="360"/>
        <w:jc w:val="both"/>
        <w:rPr>
          <w:rFonts w:ascii="Times New Roman" w:hAnsi="Times New Roman"/>
          <w:color w:val="000000"/>
          <w:sz w:val="28"/>
          <w:szCs w:val="28"/>
          <w:lang w:eastAsia="uk-UA"/>
        </w:rPr>
      </w:pPr>
      <w:r w:rsidRPr="009F6710">
        <w:rPr>
          <w:rFonts w:ascii="Times New Roman" w:hAnsi="Times New Roman"/>
          <w:color w:val="000000"/>
          <w:sz w:val="28"/>
          <w:szCs w:val="28"/>
          <w:lang w:eastAsia="uk-UA"/>
        </w:rPr>
        <w:t>не відповідність тарифу затратам на пальне та вартості автотранспорту;</w:t>
      </w:r>
    </w:p>
    <w:p w:rsidR="00736EAF" w:rsidRPr="009F6710" w:rsidRDefault="00736EAF" w:rsidP="00B716F5">
      <w:pPr>
        <w:pStyle w:val="ListParagraph"/>
        <w:numPr>
          <w:ilvl w:val="0"/>
          <w:numId w:val="43"/>
        </w:numPr>
        <w:suppressAutoHyphens/>
        <w:autoSpaceDE w:val="0"/>
        <w:ind w:left="360"/>
        <w:jc w:val="both"/>
        <w:rPr>
          <w:rFonts w:ascii="Times New Roman" w:hAnsi="Times New Roman"/>
          <w:color w:val="000000"/>
          <w:sz w:val="28"/>
          <w:szCs w:val="28"/>
          <w:lang w:eastAsia="uk-UA"/>
        </w:rPr>
      </w:pPr>
      <w:r w:rsidRPr="009F6710">
        <w:rPr>
          <w:rFonts w:ascii="Times New Roman" w:hAnsi="Times New Roman"/>
          <w:color w:val="000000"/>
          <w:sz w:val="28"/>
          <w:szCs w:val="28"/>
          <w:lang w:eastAsia="uk-UA"/>
        </w:rPr>
        <w:t xml:space="preserve">відсутність фінансових ресурсів на оновлення рухомого складу; </w:t>
      </w:r>
    </w:p>
    <w:p w:rsidR="00736EAF" w:rsidRPr="009F6710" w:rsidRDefault="00736EAF" w:rsidP="00B716F5">
      <w:pPr>
        <w:pStyle w:val="ListParagraph"/>
        <w:numPr>
          <w:ilvl w:val="0"/>
          <w:numId w:val="43"/>
        </w:numPr>
        <w:suppressAutoHyphens/>
        <w:autoSpaceDE w:val="0"/>
        <w:ind w:left="360"/>
        <w:jc w:val="both"/>
        <w:rPr>
          <w:rFonts w:ascii="Times New Roman" w:hAnsi="Times New Roman"/>
          <w:color w:val="000000"/>
          <w:sz w:val="28"/>
          <w:szCs w:val="28"/>
          <w:lang w:eastAsia="uk-UA"/>
        </w:rPr>
      </w:pPr>
      <w:r w:rsidRPr="009F6710">
        <w:rPr>
          <w:rFonts w:ascii="Times New Roman" w:hAnsi="Times New Roman"/>
          <w:color w:val="000000"/>
          <w:sz w:val="28"/>
          <w:szCs w:val="28"/>
          <w:lang w:eastAsia="uk-UA"/>
        </w:rPr>
        <w:t>податкове законодавство;</w:t>
      </w:r>
    </w:p>
    <w:p w:rsidR="00736EAF" w:rsidRPr="009F6710" w:rsidRDefault="00736EAF" w:rsidP="00B716F5">
      <w:pPr>
        <w:pStyle w:val="ListParagraph"/>
        <w:numPr>
          <w:ilvl w:val="0"/>
          <w:numId w:val="43"/>
        </w:numPr>
        <w:tabs>
          <w:tab w:val="left" w:pos="360"/>
        </w:tabs>
        <w:suppressAutoHyphens/>
        <w:autoSpaceDE w:val="0"/>
        <w:ind w:left="0" w:firstLine="0"/>
        <w:jc w:val="both"/>
        <w:rPr>
          <w:rFonts w:ascii="Times New Roman" w:hAnsi="Times New Roman"/>
          <w:sz w:val="28"/>
          <w:szCs w:val="28"/>
          <w:lang w:val="ru-RU" w:eastAsia="uk-UA"/>
        </w:rPr>
      </w:pPr>
      <w:r w:rsidRPr="009F6710">
        <w:rPr>
          <w:rFonts w:ascii="Times New Roman" w:hAnsi="Times New Roman"/>
          <w:sz w:val="28"/>
          <w:szCs w:val="28"/>
          <w:lang w:eastAsia="uk-UA"/>
        </w:rPr>
        <w:t xml:space="preserve">недостатній обсяг капіталовкладень на ремонт та утримання автомобільних шляхів різного значення; </w:t>
      </w:r>
    </w:p>
    <w:p w:rsidR="00736EAF" w:rsidRPr="009F6710" w:rsidRDefault="00736EAF" w:rsidP="00B716F5">
      <w:pPr>
        <w:pStyle w:val="ListParagraph"/>
        <w:numPr>
          <w:ilvl w:val="0"/>
          <w:numId w:val="43"/>
        </w:numPr>
        <w:tabs>
          <w:tab w:val="left" w:pos="360"/>
        </w:tabs>
        <w:suppressAutoHyphens/>
        <w:autoSpaceDE w:val="0"/>
        <w:ind w:left="0" w:firstLine="0"/>
        <w:jc w:val="both"/>
        <w:rPr>
          <w:rFonts w:ascii="Times New Roman" w:hAnsi="Times New Roman"/>
          <w:color w:val="000000"/>
          <w:sz w:val="28"/>
          <w:szCs w:val="28"/>
          <w:lang w:eastAsia="uk-UA"/>
        </w:rPr>
      </w:pPr>
      <w:r w:rsidRPr="009F6710">
        <w:rPr>
          <w:rFonts w:ascii="Times New Roman" w:hAnsi="Times New Roman"/>
          <w:sz w:val="28"/>
          <w:szCs w:val="28"/>
        </w:rPr>
        <w:t>відсутність державної підтримки в розбудові інженерно – транспортної інфраструктури міста.</w:t>
      </w:r>
    </w:p>
    <w:p w:rsidR="00736EAF" w:rsidRPr="009F6710" w:rsidRDefault="00736EAF" w:rsidP="00B716F5">
      <w:pPr>
        <w:pStyle w:val="ListParagraph"/>
        <w:numPr>
          <w:ilvl w:val="0"/>
          <w:numId w:val="44"/>
        </w:numPr>
        <w:tabs>
          <w:tab w:val="left" w:pos="-650"/>
          <w:tab w:val="left" w:pos="1080"/>
          <w:tab w:val="left" w:pos="1418"/>
        </w:tabs>
        <w:suppressAutoHyphens/>
        <w:overflowPunct w:val="0"/>
        <w:autoSpaceDE w:val="0"/>
        <w:spacing w:after="200" w:line="276" w:lineRule="auto"/>
        <w:ind w:left="720" w:firstLine="54"/>
        <w:jc w:val="both"/>
        <w:rPr>
          <w:rFonts w:ascii="Times New Roman" w:hAnsi="Times New Roman"/>
          <w:b/>
          <w:sz w:val="28"/>
          <w:szCs w:val="28"/>
        </w:rPr>
      </w:pPr>
      <w:r w:rsidRPr="009F6710">
        <w:rPr>
          <w:rFonts w:ascii="Times New Roman" w:hAnsi="Times New Roman"/>
          <w:b/>
          <w:sz w:val="28"/>
          <w:szCs w:val="28"/>
          <w:u w:val="single"/>
        </w:rPr>
        <w:t xml:space="preserve"> у сфері будівництва</w:t>
      </w:r>
      <w:r w:rsidRPr="009F6710">
        <w:rPr>
          <w:rFonts w:ascii="Times New Roman" w:hAnsi="Times New Roman"/>
          <w:b/>
          <w:sz w:val="28"/>
          <w:szCs w:val="28"/>
        </w:rPr>
        <w:t xml:space="preserve">: </w:t>
      </w:r>
    </w:p>
    <w:p w:rsidR="00736EAF" w:rsidRPr="009F6710" w:rsidRDefault="00736EAF" w:rsidP="00B716F5">
      <w:pPr>
        <w:pStyle w:val="ListParagraph"/>
        <w:numPr>
          <w:ilvl w:val="0"/>
          <w:numId w:val="43"/>
        </w:numPr>
        <w:suppressAutoHyphens/>
        <w:ind w:left="360" w:hanging="357"/>
        <w:jc w:val="both"/>
        <w:rPr>
          <w:rFonts w:ascii="Times New Roman" w:hAnsi="Times New Roman"/>
          <w:sz w:val="28"/>
          <w:szCs w:val="28"/>
        </w:rPr>
      </w:pPr>
      <w:r w:rsidRPr="009F6710">
        <w:rPr>
          <w:rFonts w:ascii="Times New Roman" w:hAnsi="Times New Roman"/>
          <w:sz w:val="28"/>
          <w:szCs w:val="28"/>
        </w:rPr>
        <w:t>низька платоспроможність жителів міста;</w:t>
      </w:r>
    </w:p>
    <w:p w:rsidR="00736EAF" w:rsidRPr="009F6710" w:rsidRDefault="00736EAF" w:rsidP="00B716F5">
      <w:pPr>
        <w:pStyle w:val="ListParagraph"/>
        <w:numPr>
          <w:ilvl w:val="0"/>
          <w:numId w:val="43"/>
        </w:numPr>
        <w:suppressAutoHyphens/>
        <w:ind w:left="360" w:hanging="357"/>
        <w:jc w:val="both"/>
        <w:rPr>
          <w:rFonts w:ascii="Times New Roman" w:hAnsi="Times New Roman"/>
          <w:sz w:val="28"/>
          <w:szCs w:val="28"/>
        </w:rPr>
      </w:pPr>
      <w:r w:rsidRPr="009F6710">
        <w:rPr>
          <w:rFonts w:ascii="Times New Roman" w:hAnsi="Times New Roman"/>
          <w:sz w:val="28"/>
          <w:szCs w:val="28"/>
        </w:rPr>
        <w:t>висока вартість будівельних матеріалів та послуг у сфері будівництва;</w:t>
      </w:r>
    </w:p>
    <w:p w:rsidR="00736EAF" w:rsidRPr="009F6710" w:rsidRDefault="00736EAF" w:rsidP="00B716F5">
      <w:pPr>
        <w:pStyle w:val="ListParagraph"/>
        <w:numPr>
          <w:ilvl w:val="0"/>
          <w:numId w:val="43"/>
        </w:numPr>
        <w:suppressAutoHyphens/>
        <w:ind w:left="360" w:hanging="357"/>
        <w:jc w:val="both"/>
        <w:rPr>
          <w:rFonts w:ascii="Times New Roman" w:hAnsi="Times New Roman"/>
          <w:sz w:val="28"/>
          <w:szCs w:val="28"/>
        </w:rPr>
      </w:pPr>
      <w:r w:rsidRPr="009F6710">
        <w:rPr>
          <w:rFonts w:ascii="Times New Roman" w:hAnsi="Times New Roman"/>
          <w:sz w:val="28"/>
          <w:szCs w:val="28"/>
        </w:rPr>
        <w:t>забезпечення прав інвесторів у процесі будівництва житла;</w:t>
      </w:r>
    </w:p>
    <w:p w:rsidR="00736EAF" w:rsidRPr="009F6710" w:rsidRDefault="00736EAF" w:rsidP="00B716F5">
      <w:pPr>
        <w:pStyle w:val="ListParagraph"/>
        <w:numPr>
          <w:ilvl w:val="0"/>
          <w:numId w:val="43"/>
        </w:numPr>
        <w:tabs>
          <w:tab w:val="left" w:pos="360"/>
        </w:tabs>
        <w:suppressAutoHyphens/>
        <w:ind w:left="0" w:firstLine="3"/>
        <w:jc w:val="both"/>
        <w:rPr>
          <w:rFonts w:ascii="Times New Roman" w:hAnsi="Times New Roman"/>
          <w:sz w:val="28"/>
          <w:szCs w:val="28"/>
        </w:rPr>
      </w:pPr>
      <w:r w:rsidRPr="009F6710">
        <w:rPr>
          <w:rFonts w:ascii="Times New Roman" w:hAnsi="Times New Roman"/>
          <w:sz w:val="28"/>
          <w:szCs w:val="28"/>
        </w:rPr>
        <w:t>наявність проблемних житлових будинків (довгобудів) та відсутність правового врегулювання питання передачі недобудованих об’єктів від одного забудовника до іншого (або передача їх новому забудовнику за відсутності попереднього);</w:t>
      </w:r>
    </w:p>
    <w:p w:rsidR="00736EAF" w:rsidRPr="009F6710" w:rsidRDefault="00736EAF" w:rsidP="00B716F5">
      <w:pPr>
        <w:pStyle w:val="ListParagraph"/>
        <w:numPr>
          <w:ilvl w:val="0"/>
          <w:numId w:val="43"/>
        </w:numPr>
        <w:tabs>
          <w:tab w:val="left" w:pos="360"/>
        </w:tabs>
        <w:suppressAutoHyphens/>
        <w:ind w:left="0" w:firstLine="0"/>
        <w:jc w:val="both"/>
        <w:rPr>
          <w:rFonts w:ascii="Times New Roman" w:hAnsi="Times New Roman"/>
          <w:sz w:val="28"/>
          <w:szCs w:val="28"/>
        </w:rPr>
      </w:pPr>
      <w:r w:rsidRPr="009F6710">
        <w:rPr>
          <w:rFonts w:ascii="Times New Roman" w:hAnsi="Times New Roman"/>
          <w:sz w:val="28"/>
          <w:szCs w:val="28"/>
        </w:rPr>
        <w:lastRenderedPageBreak/>
        <w:t>недостатнє фінансування обласних цільових програм, що передбачають забезпечення доступним житлом громадян регіону;</w:t>
      </w:r>
    </w:p>
    <w:p w:rsidR="00736EAF" w:rsidRPr="00E0680B" w:rsidRDefault="00736EAF" w:rsidP="00B716F5">
      <w:pPr>
        <w:pStyle w:val="ListParagraph"/>
        <w:numPr>
          <w:ilvl w:val="0"/>
          <w:numId w:val="43"/>
        </w:numPr>
        <w:shd w:val="clear" w:color="auto" w:fill="FFFFFF"/>
        <w:tabs>
          <w:tab w:val="left" w:pos="240"/>
        </w:tabs>
        <w:suppressAutoHyphens/>
        <w:jc w:val="both"/>
        <w:rPr>
          <w:rFonts w:ascii="Times New Roman" w:hAnsi="Times New Roman"/>
          <w:sz w:val="28"/>
          <w:szCs w:val="28"/>
          <w:highlight w:val="lightGray"/>
        </w:rPr>
      </w:pPr>
      <w:r w:rsidRPr="00944068">
        <w:rPr>
          <w:rFonts w:ascii="Times New Roman" w:hAnsi="Times New Roman"/>
          <w:sz w:val="28"/>
          <w:szCs w:val="28"/>
          <w:shd w:val="clear" w:color="auto" w:fill="FFFFFF"/>
        </w:rPr>
        <w:t>удосконалення</w:t>
      </w:r>
      <w:r w:rsidRPr="00E0680B">
        <w:rPr>
          <w:rFonts w:ascii="Times New Roman" w:hAnsi="Times New Roman"/>
          <w:sz w:val="28"/>
          <w:szCs w:val="28"/>
        </w:rPr>
        <w:t xml:space="preserve"> нормативно-правового механізму пільгового довготермінового іпотечного кредитування будівництва (реконструкції) і придбання житла.</w:t>
      </w:r>
    </w:p>
    <w:p w:rsidR="00736EAF" w:rsidRPr="00944068" w:rsidRDefault="00736EAF" w:rsidP="00B716F5">
      <w:pPr>
        <w:pStyle w:val="ListParagraph"/>
        <w:numPr>
          <w:ilvl w:val="0"/>
          <w:numId w:val="44"/>
        </w:numPr>
        <w:tabs>
          <w:tab w:val="left" w:pos="-650"/>
          <w:tab w:val="left" w:pos="1200"/>
        </w:tabs>
        <w:suppressAutoHyphens/>
        <w:overflowPunct w:val="0"/>
        <w:autoSpaceDE w:val="0"/>
        <w:ind w:left="0" w:firstLine="840"/>
        <w:jc w:val="both"/>
        <w:rPr>
          <w:rFonts w:ascii="Times New Roman" w:hAnsi="Times New Roman"/>
          <w:b/>
          <w:sz w:val="28"/>
          <w:szCs w:val="28"/>
        </w:rPr>
      </w:pPr>
      <w:r w:rsidRPr="00944068">
        <w:rPr>
          <w:rFonts w:ascii="Times New Roman" w:hAnsi="Times New Roman"/>
          <w:b/>
          <w:sz w:val="28"/>
          <w:szCs w:val="28"/>
          <w:u w:val="single"/>
        </w:rPr>
        <w:t>у сфері житлово-комунального господарства</w:t>
      </w:r>
      <w:r w:rsidRPr="00944068">
        <w:rPr>
          <w:rFonts w:ascii="Times New Roman" w:hAnsi="Times New Roman"/>
          <w:b/>
          <w:sz w:val="28"/>
          <w:szCs w:val="28"/>
        </w:rPr>
        <w:t>:</w:t>
      </w:r>
    </w:p>
    <w:p w:rsidR="00736EAF" w:rsidRPr="00944068" w:rsidRDefault="00736EAF" w:rsidP="00736EAF">
      <w:pPr>
        <w:jc w:val="both"/>
        <w:rPr>
          <w:sz w:val="28"/>
          <w:szCs w:val="28"/>
        </w:rPr>
      </w:pPr>
      <w:r w:rsidRPr="00944068">
        <w:rPr>
          <w:sz w:val="28"/>
          <w:szCs w:val="28"/>
        </w:rPr>
        <w:t>- невідповідність собівартості та ціни на житлово-комунальні послуги, що призводить до їх збитковості і гальмує процес залучення управляючих компаній до управління багатоповерховими будинками;</w:t>
      </w:r>
    </w:p>
    <w:p w:rsidR="00736EAF" w:rsidRPr="00944068" w:rsidRDefault="00736EAF" w:rsidP="00736EAF">
      <w:pPr>
        <w:autoSpaceDE w:val="0"/>
        <w:autoSpaceDN w:val="0"/>
        <w:adjustRightInd w:val="0"/>
        <w:jc w:val="both"/>
        <w:rPr>
          <w:sz w:val="28"/>
          <w:szCs w:val="28"/>
          <w:lang w:eastAsia="uk-UA"/>
        </w:rPr>
      </w:pPr>
      <w:r w:rsidRPr="00944068">
        <w:rPr>
          <w:sz w:val="28"/>
          <w:szCs w:val="28"/>
          <w:lang w:eastAsia="uk-UA"/>
        </w:rPr>
        <w:t xml:space="preserve">- зниження рівня платоспроможності населення; </w:t>
      </w:r>
    </w:p>
    <w:p w:rsidR="00736EAF" w:rsidRPr="00944068" w:rsidRDefault="00736EAF" w:rsidP="00736EAF">
      <w:pPr>
        <w:jc w:val="both"/>
        <w:rPr>
          <w:sz w:val="28"/>
          <w:szCs w:val="28"/>
        </w:rPr>
      </w:pPr>
      <w:r w:rsidRPr="00944068">
        <w:rPr>
          <w:sz w:val="28"/>
          <w:szCs w:val="28"/>
        </w:rPr>
        <w:t>- обмежені обсяги фінансування з бюджетів усіх рівнів заходів щодо реконструкції або повної заміни аварійних і зношених мереж водопостачання та водовідведення;</w:t>
      </w:r>
    </w:p>
    <w:p w:rsidR="00736EAF" w:rsidRPr="00944068" w:rsidRDefault="00736EAF" w:rsidP="00736EAF">
      <w:pPr>
        <w:jc w:val="both"/>
        <w:rPr>
          <w:sz w:val="28"/>
          <w:szCs w:val="28"/>
        </w:rPr>
      </w:pPr>
      <w:r w:rsidRPr="00944068">
        <w:rPr>
          <w:sz w:val="28"/>
          <w:szCs w:val="28"/>
        </w:rPr>
        <w:t>- недостатній рівень забезпечення багатоквартирних житлових будинків  приладами обліку та регулювання води і теплової енергії;</w:t>
      </w:r>
    </w:p>
    <w:p w:rsidR="00736EAF" w:rsidRPr="00944068" w:rsidRDefault="00736EAF" w:rsidP="00736EAF">
      <w:pPr>
        <w:jc w:val="both"/>
        <w:rPr>
          <w:bCs/>
          <w:sz w:val="28"/>
          <w:szCs w:val="28"/>
        </w:rPr>
      </w:pPr>
      <w:r w:rsidRPr="00944068">
        <w:rPr>
          <w:sz w:val="28"/>
          <w:szCs w:val="28"/>
          <w:lang w:eastAsia="uk-UA"/>
        </w:rPr>
        <w:t>- незадовільний екологічний стан поверхневих та більшості підземних джерел питного водопостачання, а також недостатня потужність діючих артезіанських свердловин.</w:t>
      </w:r>
    </w:p>
    <w:p w:rsidR="00736EAF" w:rsidRPr="009F6710" w:rsidRDefault="00736EAF" w:rsidP="00B716F5">
      <w:pPr>
        <w:pStyle w:val="ListParagraph"/>
        <w:numPr>
          <w:ilvl w:val="0"/>
          <w:numId w:val="44"/>
        </w:numPr>
        <w:tabs>
          <w:tab w:val="left" w:pos="-650"/>
          <w:tab w:val="left" w:pos="960"/>
          <w:tab w:val="left" w:pos="1080"/>
          <w:tab w:val="left" w:pos="1418"/>
        </w:tabs>
        <w:suppressAutoHyphens/>
        <w:overflowPunct w:val="0"/>
        <w:autoSpaceDE w:val="0"/>
        <w:ind w:left="720" w:firstLine="54"/>
        <w:jc w:val="both"/>
        <w:rPr>
          <w:rFonts w:ascii="Times New Roman" w:hAnsi="Times New Roman"/>
          <w:b/>
          <w:sz w:val="28"/>
          <w:szCs w:val="28"/>
        </w:rPr>
      </w:pPr>
      <w:r>
        <w:rPr>
          <w:rFonts w:ascii="Times New Roman" w:hAnsi="Times New Roman"/>
          <w:b/>
          <w:sz w:val="28"/>
          <w:szCs w:val="28"/>
          <w:u w:val="single"/>
        </w:rPr>
        <w:t xml:space="preserve"> </w:t>
      </w:r>
      <w:r w:rsidRPr="009F6710">
        <w:rPr>
          <w:rFonts w:ascii="Times New Roman" w:hAnsi="Times New Roman"/>
          <w:b/>
          <w:sz w:val="28"/>
          <w:szCs w:val="28"/>
          <w:u w:val="single"/>
        </w:rPr>
        <w:t>у сфері містобудівної діяльності</w:t>
      </w:r>
      <w:r w:rsidRPr="009F6710">
        <w:rPr>
          <w:rFonts w:ascii="Times New Roman" w:hAnsi="Times New Roman"/>
          <w:b/>
          <w:sz w:val="28"/>
          <w:szCs w:val="28"/>
        </w:rPr>
        <w:t>:</w:t>
      </w:r>
    </w:p>
    <w:p w:rsidR="00736EAF" w:rsidRPr="009F6710" w:rsidRDefault="00736EAF" w:rsidP="00B716F5">
      <w:pPr>
        <w:pStyle w:val="ListParagraph"/>
        <w:numPr>
          <w:ilvl w:val="0"/>
          <w:numId w:val="43"/>
        </w:numPr>
        <w:tabs>
          <w:tab w:val="left" w:pos="-650"/>
          <w:tab w:val="left" w:pos="480"/>
          <w:tab w:val="left" w:pos="1418"/>
        </w:tabs>
        <w:suppressAutoHyphens/>
        <w:overflowPunct w:val="0"/>
        <w:autoSpaceDE w:val="0"/>
        <w:ind w:left="0" w:firstLine="0"/>
        <w:jc w:val="both"/>
        <w:rPr>
          <w:rFonts w:ascii="Times New Roman" w:hAnsi="Times New Roman"/>
          <w:b/>
          <w:sz w:val="28"/>
          <w:szCs w:val="28"/>
        </w:rPr>
      </w:pPr>
      <w:r w:rsidRPr="009F6710">
        <w:rPr>
          <w:rFonts w:ascii="Times New Roman" w:hAnsi="Times New Roman"/>
          <w:sz w:val="28"/>
          <w:szCs w:val="28"/>
        </w:rPr>
        <w:t>відсутність затверджених планів зонування сіл Обухівської міської ради: Ленди та Таценки;</w:t>
      </w:r>
    </w:p>
    <w:p w:rsidR="00736EAF" w:rsidRPr="009F6710" w:rsidRDefault="00736EAF" w:rsidP="00B716F5">
      <w:pPr>
        <w:pStyle w:val="ListParagraph"/>
        <w:numPr>
          <w:ilvl w:val="0"/>
          <w:numId w:val="43"/>
        </w:numPr>
        <w:tabs>
          <w:tab w:val="left" w:pos="-650"/>
          <w:tab w:val="left" w:pos="480"/>
          <w:tab w:val="left" w:pos="960"/>
          <w:tab w:val="left" w:pos="1418"/>
        </w:tabs>
        <w:suppressAutoHyphens/>
        <w:overflowPunct w:val="0"/>
        <w:autoSpaceDE w:val="0"/>
        <w:ind w:left="0" w:firstLine="0"/>
        <w:jc w:val="both"/>
        <w:rPr>
          <w:rFonts w:ascii="Times New Roman" w:hAnsi="Times New Roman"/>
          <w:b/>
          <w:sz w:val="28"/>
          <w:szCs w:val="28"/>
        </w:rPr>
      </w:pPr>
      <w:r w:rsidRPr="009F6710">
        <w:rPr>
          <w:rFonts w:ascii="Times New Roman" w:hAnsi="Times New Roman"/>
          <w:sz w:val="28"/>
          <w:szCs w:val="28"/>
        </w:rPr>
        <w:t>відсутність регуляторних актів на державному рівні щодо формування інформаційних ресурсів</w:t>
      </w:r>
      <w:r w:rsidRPr="009F6710">
        <w:rPr>
          <w:rFonts w:ascii="Times New Roman" w:hAnsi="Times New Roman"/>
          <w:b/>
          <w:sz w:val="28"/>
          <w:szCs w:val="28"/>
        </w:rPr>
        <w:t xml:space="preserve"> </w:t>
      </w:r>
      <w:r w:rsidRPr="009F6710">
        <w:rPr>
          <w:rFonts w:ascii="Times New Roman" w:hAnsi="Times New Roman"/>
          <w:sz w:val="28"/>
          <w:szCs w:val="28"/>
        </w:rPr>
        <w:t>містобудівного кадастру.</w:t>
      </w:r>
    </w:p>
    <w:p w:rsidR="00736EAF" w:rsidRPr="009F6710" w:rsidRDefault="00736EAF" w:rsidP="00B716F5">
      <w:pPr>
        <w:pStyle w:val="ListParagraph"/>
        <w:numPr>
          <w:ilvl w:val="0"/>
          <w:numId w:val="45"/>
        </w:numPr>
        <w:tabs>
          <w:tab w:val="left" w:pos="-650"/>
          <w:tab w:val="left" w:pos="1200"/>
        </w:tabs>
        <w:suppressAutoHyphens/>
        <w:overflowPunct w:val="0"/>
        <w:autoSpaceDE w:val="0"/>
        <w:spacing w:after="200" w:line="276" w:lineRule="auto"/>
        <w:ind w:firstLine="120"/>
        <w:jc w:val="both"/>
        <w:rPr>
          <w:rFonts w:ascii="Times New Roman" w:hAnsi="Times New Roman"/>
          <w:b/>
          <w:sz w:val="28"/>
          <w:szCs w:val="28"/>
        </w:rPr>
      </w:pPr>
      <w:r w:rsidRPr="009F6710">
        <w:rPr>
          <w:rFonts w:ascii="Times New Roman" w:hAnsi="Times New Roman"/>
          <w:b/>
          <w:sz w:val="28"/>
          <w:szCs w:val="28"/>
          <w:u w:val="single"/>
        </w:rPr>
        <w:t>у сфері формування спроможних територіальних громад:</w:t>
      </w:r>
    </w:p>
    <w:p w:rsidR="00736EAF" w:rsidRPr="009F6710" w:rsidRDefault="00736EAF" w:rsidP="00B716F5">
      <w:pPr>
        <w:pStyle w:val="ListParagraph"/>
        <w:numPr>
          <w:ilvl w:val="0"/>
          <w:numId w:val="43"/>
        </w:numPr>
        <w:tabs>
          <w:tab w:val="left" w:pos="-650"/>
          <w:tab w:val="left" w:pos="480"/>
        </w:tabs>
        <w:suppressAutoHyphens/>
        <w:overflowPunct w:val="0"/>
        <w:autoSpaceDE w:val="0"/>
        <w:ind w:left="0" w:firstLine="0"/>
        <w:jc w:val="both"/>
        <w:rPr>
          <w:rFonts w:ascii="Times New Roman" w:hAnsi="Times New Roman"/>
          <w:b/>
          <w:sz w:val="28"/>
          <w:szCs w:val="28"/>
        </w:rPr>
      </w:pPr>
      <w:r w:rsidRPr="009F6710">
        <w:rPr>
          <w:rFonts w:ascii="Times New Roman" w:hAnsi="Times New Roman"/>
          <w:sz w:val="28"/>
          <w:szCs w:val="28"/>
        </w:rPr>
        <w:t>відсутність Законів України «Про засади адміністративно - територіального устрою України»,</w:t>
      </w:r>
      <w:r w:rsidRPr="009F6710">
        <w:rPr>
          <w:rFonts w:ascii="Times New Roman" w:hAnsi="Times New Roman"/>
          <w:b/>
          <w:sz w:val="28"/>
          <w:szCs w:val="28"/>
        </w:rPr>
        <w:t xml:space="preserve"> </w:t>
      </w:r>
      <w:r w:rsidRPr="009F6710">
        <w:rPr>
          <w:rFonts w:ascii="Times New Roman" w:hAnsi="Times New Roman"/>
          <w:sz w:val="28"/>
          <w:szCs w:val="28"/>
        </w:rPr>
        <w:t>«Про місцевий референдум» та інших законодавчих та нормативних актів у сфері освіти, охорони здоров’я, соціального захисту, містобудування та землевпорядкування в межах територій громад;</w:t>
      </w:r>
    </w:p>
    <w:p w:rsidR="00736EAF" w:rsidRPr="009F6710" w:rsidRDefault="00736EAF" w:rsidP="00B716F5">
      <w:pPr>
        <w:pStyle w:val="ListParagraph"/>
        <w:numPr>
          <w:ilvl w:val="0"/>
          <w:numId w:val="43"/>
        </w:numPr>
        <w:tabs>
          <w:tab w:val="left" w:pos="-650"/>
          <w:tab w:val="left" w:pos="0"/>
          <w:tab w:val="left" w:pos="360"/>
        </w:tabs>
        <w:suppressAutoHyphens/>
        <w:overflowPunct w:val="0"/>
        <w:autoSpaceDE w:val="0"/>
        <w:ind w:left="0" w:firstLine="0"/>
        <w:jc w:val="both"/>
        <w:rPr>
          <w:rFonts w:ascii="Times New Roman" w:hAnsi="Times New Roman"/>
          <w:b/>
          <w:sz w:val="28"/>
          <w:szCs w:val="28"/>
        </w:rPr>
      </w:pPr>
      <w:r w:rsidRPr="009F6710">
        <w:rPr>
          <w:rFonts w:ascii="Times New Roman" w:hAnsi="Times New Roman"/>
          <w:sz w:val="28"/>
          <w:szCs w:val="28"/>
        </w:rPr>
        <w:t xml:space="preserve"> супротив органів виконавчої влади та органів місцевого самоврядування процесам об’єднання територіальних громад.</w:t>
      </w:r>
    </w:p>
    <w:p w:rsidR="00736EAF" w:rsidRPr="009F6710" w:rsidRDefault="00736EAF" w:rsidP="00B716F5">
      <w:pPr>
        <w:pStyle w:val="ListParagraph"/>
        <w:numPr>
          <w:ilvl w:val="0"/>
          <w:numId w:val="45"/>
        </w:numPr>
        <w:tabs>
          <w:tab w:val="left" w:pos="-650"/>
          <w:tab w:val="left" w:pos="960"/>
          <w:tab w:val="left" w:pos="1200"/>
          <w:tab w:val="left" w:pos="1418"/>
        </w:tabs>
        <w:suppressAutoHyphens/>
        <w:overflowPunct w:val="0"/>
        <w:autoSpaceDE w:val="0"/>
        <w:spacing w:after="200" w:line="276" w:lineRule="auto"/>
        <w:ind w:firstLine="120"/>
        <w:jc w:val="both"/>
        <w:rPr>
          <w:rFonts w:ascii="Times New Roman" w:hAnsi="Times New Roman"/>
          <w:b/>
          <w:sz w:val="28"/>
          <w:szCs w:val="28"/>
          <w:u w:val="single"/>
        </w:rPr>
      </w:pPr>
      <w:r w:rsidRPr="009F6710">
        <w:rPr>
          <w:rFonts w:ascii="Times New Roman" w:hAnsi="Times New Roman"/>
          <w:b/>
          <w:sz w:val="28"/>
          <w:szCs w:val="28"/>
          <w:u w:val="single"/>
        </w:rPr>
        <w:t>у бюджетно-фінансовій сфері:</w:t>
      </w:r>
    </w:p>
    <w:p w:rsidR="00736EAF" w:rsidRPr="009F6710" w:rsidRDefault="00736EAF" w:rsidP="00736EAF">
      <w:pPr>
        <w:pStyle w:val="ListParagraph"/>
        <w:tabs>
          <w:tab w:val="left" w:pos="-650"/>
          <w:tab w:val="left" w:pos="1418"/>
        </w:tabs>
        <w:suppressAutoHyphens/>
        <w:overflowPunct w:val="0"/>
        <w:autoSpaceDE w:val="0"/>
        <w:ind w:left="0"/>
        <w:jc w:val="both"/>
        <w:rPr>
          <w:rFonts w:ascii="Times New Roman" w:hAnsi="Times New Roman"/>
          <w:b/>
          <w:sz w:val="28"/>
          <w:szCs w:val="28"/>
          <w:u w:val="single"/>
        </w:rPr>
      </w:pPr>
      <w:r w:rsidRPr="009F6710">
        <w:rPr>
          <w:rFonts w:ascii="Times New Roman" w:hAnsi="Times New Roman"/>
          <w:color w:val="000000"/>
          <w:sz w:val="28"/>
          <w:szCs w:val="28"/>
          <w:lang w:eastAsia="uk-UA"/>
        </w:rPr>
        <w:t xml:space="preserve">-    нестабільність законодавчої бази;  </w:t>
      </w:r>
    </w:p>
    <w:p w:rsidR="00736EAF" w:rsidRPr="009F6710" w:rsidRDefault="00736EAF" w:rsidP="00B716F5">
      <w:pPr>
        <w:pStyle w:val="ListParagraph"/>
        <w:numPr>
          <w:ilvl w:val="0"/>
          <w:numId w:val="43"/>
        </w:numPr>
        <w:tabs>
          <w:tab w:val="left" w:pos="-650"/>
          <w:tab w:val="left" w:pos="360"/>
          <w:tab w:val="left" w:pos="1418"/>
        </w:tabs>
        <w:suppressAutoHyphens/>
        <w:overflowPunct w:val="0"/>
        <w:autoSpaceDE w:val="0"/>
        <w:ind w:left="0" w:firstLine="0"/>
        <w:jc w:val="both"/>
        <w:rPr>
          <w:rFonts w:ascii="Times New Roman" w:hAnsi="Times New Roman"/>
          <w:b/>
          <w:sz w:val="28"/>
          <w:szCs w:val="28"/>
          <w:u w:val="single"/>
          <w:lang w:eastAsia="zh-CN"/>
        </w:rPr>
      </w:pPr>
      <w:r w:rsidRPr="009F6710">
        <w:rPr>
          <w:rFonts w:ascii="Times New Roman" w:hAnsi="Times New Roman"/>
          <w:sz w:val="28"/>
          <w:szCs w:val="28"/>
          <w:lang w:eastAsia="uk-UA"/>
        </w:rPr>
        <w:t xml:space="preserve">недостатність законодавчо встановлених повноважень, якими наділені органи місцевого самоврядування щодо запровадження нових більш ефективних податків та зборів; </w:t>
      </w:r>
    </w:p>
    <w:p w:rsidR="00736EAF" w:rsidRPr="009F6710" w:rsidRDefault="00736EAF" w:rsidP="00B716F5">
      <w:pPr>
        <w:pStyle w:val="ListParagraph"/>
        <w:numPr>
          <w:ilvl w:val="0"/>
          <w:numId w:val="43"/>
        </w:numPr>
        <w:tabs>
          <w:tab w:val="left" w:pos="-650"/>
          <w:tab w:val="left" w:pos="360"/>
        </w:tabs>
        <w:suppressAutoHyphens/>
        <w:overflowPunct w:val="0"/>
        <w:autoSpaceDE w:val="0"/>
        <w:ind w:left="0" w:firstLine="0"/>
        <w:jc w:val="both"/>
        <w:rPr>
          <w:rFonts w:ascii="Times New Roman" w:hAnsi="Times New Roman"/>
          <w:b/>
          <w:sz w:val="28"/>
          <w:szCs w:val="28"/>
          <w:u w:val="single"/>
          <w:lang w:eastAsia="zh-CN"/>
        </w:rPr>
      </w:pPr>
      <w:r w:rsidRPr="009F6710">
        <w:rPr>
          <w:rFonts w:ascii="Times New Roman" w:hAnsi="Times New Roman"/>
          <w:sz w:val="28"/>
          <w:szCs w:val="28"/>
          <w:lang w:eastAsia="uk-UA"/>
        </w:rPr>
        <w:t xml:space="preserve">наявність фактів приховування доходів суб'єктами підприємницької діяльності і фактичних виплат найманим працівникам, що суттєво впливає на наповнення міського бюджету та відсутність законодавчого врегулювання цієї проблеми. </w:t>
      </w:r>
    </w:p>
    <w:p w:rsidR="00736EAF" w:rsidRPr="009F6710" w:rsidRDefault="00736EAF" w:rsidP="00B716F5">
      <w:pPr>
        <w:pStyle w:val="ListParagraph"/>
        <w:numPr>
          <w:ilvl w:val="0"/>
          <w:numId w:val="45"/>
        </w:numPr>
        <w:tabs>
          <w:tab w:val="left" w:pos="-650"/>
          <w:tab w:val="left" w:pos="840"/>
          <w:tab w:val="left" w:pos="1080"/>
          <w:tab w:val="left" w:pos="1200"/>
        </w:tabs>
        <w:suppressAutoHyphens/>
        <w:overflowPunct w:val="0"/>
        <w:autoSpaceDE w:val="0"/>
        <w:spacing w:after="200" w:line="276" w:lineRule="auto"/>
        <w:ind w:firstLine="120"/>
        <w:jc w:val="both"/>
        <w:rPr>
          <w:rFonts w:ascii="Times New Roman" w:hAnsi="Times New Roman"/>
          <w:b/>
          <w:sz w:val="28"/>
          <w:szCs w:val="28"/>
        </w:rPr>
      </w:pPr>
      <w:r w:rsidRPr="009F6710">
        <w:rPr>
          <w:rFonts w:ascii="Times New Roman" w:hAnsi="Times New Roman"/>
          <w:b/>
          <w:sz w:val="28"/>
          <w:szCs w:val="28"/>
          <w:u w:val="single"/>
        </w:rPr>
        <w:t>у сфері охорони довкілля</w:t>
      </w:r>
      <w:r w:rsidRPr="009F6710">
        <w:rPr>
          <w:rFonts w:ascii="Times New Roman" w:hAnsi="Times New Roman"/>
          <w:b/>
          <w:sz w:val="28"/>
          <w:szCs w:val="28"/>
        </w:rPr>
        <w:t>:</w:t>
      </w:r>
    </w:p>
    <w:p w:rsidR="00736EAF" w:rsidRPr="009F6710" w:rsidRDefault="00736EAF" w:rsidP="00B716F5">
      <w:pPr>
        <w:pStyle w:val="ListParagraph"/>
        <w:numPr>
          <w:ilvl w:val="0"/>
          <w:numId w:val="43"/>
        </w:numPr>
        <w:tabs>
          <w:tab w:val="left" w:pos="-650"/>
        </w:tabs>
        <w:suppressAutoHyphens/>
        <w:overflowPunct w:val="0"/>
        <w:autoSpaceDE w:val="0"/>
        <w:jc w:val="both"/>
        <w:rPr>
          <w:rFonts w:ascii="Times New Roman" w:hAnsi="Times New Roman"/>
          <w:b/>
          <w:sz w:val="28"/>
          <w:szCs w:val="28"/>
        </w:rPr>
      </w:pPr>
      <w:r w:rsidRPr="009F6710">
        <w:rPr>
          <w:rFonts w:ascii="Times New Roman" w:hAnsi="Times New Roman"/>
          <w:sz w:val="28"/>
          <w:szCs w:val="28"/>
        </w:rPr>
        <w:t xml:space="preserve">відсутнє фінансування природоохоронних заходів по обласних програмах; </w:t>
      </w:r>
    </w:p>
    <w:p w:rsidR="00736EAF" w:rsidRPr="009F6710" w:rsidRDefault="00736EAF" w:rsidP="00B716F5">
      <w:pPr>
        <w:pStyle w:val="ListParagraph"/>
        <w:numPr>
          <w:ilvl w:val="0"/>
          <w:numId w:val="43"/>
        </w:numPr>
        <w:tabs>
          <w:tab w:val="left" w:pos="-650"/>
          <w:tab w:val="left" w:pos="360"/>
        </w:tabs>
        <w:suppressAutoHyphens/>
        <w:overflowPunct w:val="0"/>
        <w:autoSpaceDE w:val="0"/>
        <w:ind w:left="120" w:firstLine="0"/>
        <w:jc w:val="both"/>
        <w:rPr>
          <w:rFonts w:ascii="Times New Roman" w:hAnsi="Times New Roman"/>
          <w:b/>
          <w:sz w:val="28"/>
          <w:szCs w:val="28"/>
        </w:rPr>
      </w:pPr>
      <w:r w:rsidRPr="009F6710">
        <w:rPr>
          <w:rFonts w:ascii="Times New Roman" w:hAnsi="Times New Roman"/>
          <w:sz w:val="28"/>
          <w:szCs w:val="28"/>
        </w:rPr>
        <w:t xml:space="preserve">  місце складування відходів (полігон твердих побутових відходів №5 в селі Підгірці ПАТ «Київспецтранс») не відповідає вимогам норм чинного природоохоронного законодавства;</w:t>
      </w:r>
    </w:p>
    <w:p w:rsidR="00736EAF" w:rsidRPr="009F6710" w:rsidRDefault="00736EAF" w:rsidP="00B716F5">
      <w:pPr>
        <w:pStyle w:val="ListParagraph"/>
        <w:numPr>
          <w:ilvl w:val="0"/>
          <w:numId w:val="43"/>
        </w:numPr>
        <w:tabs>
          <w:tab w:val="left" w:pos="-650"/>
        </w:tabs>
        <w:suppressAutoHyphens/>
        <w:overflowPunct w:val="0"/>
        <w:autoSpaceDE w:val="0"/>
        <w:jc w:val="both"/>
        <w:rPr>
          <w:rFonts w:ascii="Times New Roman" w:hAnsi="Times New Roman"/>
          <w:b/>
          <w:sz w:val="28"/>
          <w:szCs w:val="28"/>
        </w:rPr>
      </w:pPr>
      <w:r w:rsidRPr="009F6710">
        <w:rPr>
          <w:rFonts w:ascii="Times New Roman" w:hAnsi="Times New Roman"/>
          <w:sz w:val="28"/>
          <w:szCs w:val="28"/>
        </w:rPr>
        <w:t>низький рівень екологічної свідомості суспільства;</w:t>
      </w:r>
    </w:p>
    <w:p w:rsidR="00736EAF" w:rsidRPr="009F6710" w:rsidRDefault="00736EAF" w:rsidP="00B716F5">
      <w:pPr>
        <w:pStyle w:val="ListParagraph"/>
        <w:numPr>
          <w:ilvl w:val="0"/>
          <w:numId w:val="43"/>
        </w:numPr>
        <w:tabs>
          <w:tab w:val="left" w:pos="-650"/>
          <w:tab w:val="left" w:pos="240"/>
        </w:tabs>
        <w:suppressAutoHyphens/>
        <w:overflowPunct w:val="0"/>
        <w:autoSpaceDE w:val="0"/>
        <w:ind w:left="120" w:firstLine="0"/>
        <w:jc w:val="both"/>
        <w:rPr>
          <w:rFonts w:ascii="Times New Roman" w:hAnsi="Times New Roman"/>
          <w:b/>
          <w:sz w:val="28"/>
          <w:szCs w:val="28"/>
        </w:rPr>
      </w:pPr>
      <w:r w:rsidRPr="009F6710">
        <w:rPr>
          <w:rFonts w:ascii="Times New Roman" w:hAnsi="Times New Roman"/>
          <w:sz w:val="28"/>
          <w:szCs w:val="28"/>
        </w:rPr>
        <w:lastRenderedPageBreak/>
        <w:t xml:space="preserve">   безпритульні тварини, які становлять потенційну небезпеку для суспільства, так як можуть поширювати небезпечні хвороби (сказу та ін.) та  при агресії можуть травмувати людей.</w:t>
      </w:r>
    </w:p>
    <w:p w:rsidR="00736EAF" w:rsidRPr="009F6710" w:rsidRDefault="00736EAF" w:rsidP="00B716F5">
      <w:pPr>
        <w:pStyle w:val="ListParagraph"/>
        <w:numPr>
          <w:ilvl w:val="0"/>
          <w:numId w:val="45"/>
        </w:numPr>
        <w:tabs>
          <w:tab w:val="left" w:pos="-650"/>
          <w:tab w:val="left" w:pos="1080"/>
          <w:tab w:val="left" w:pos="1200"/>
        </w:tabs>
        <w:suppressAutoHyphens/>
        <w:overflowPunct w:val="0"/>
        <w:autoSpaceDE w:val="0"/>
        <w:spacing w:after="200" w:line="276" w:lineRule="auto"/>
        <w:ind w:firstLine="120"/>
        <w:jc w:val="both"/>
        <w:rPr>
          <w:rFonts w:ascii="Times New Roman" w:hAnsi="Times New Roman"/>
          <w:b/>
          <w:sz w:val="28"/>
          <w:szCs w:val="28"/>
          <w:u w:val="single"/>
        </w:rPr>
      </w:pPr>
      <w:r w:rsidRPr="009F6710">
        <w:rPr>
          <w:rFonts w:ascii="Times New Roman" w:hAnsi="Times New Roman"/>
          <w:b/>
          <w:sz w:val="28"/>
          <w:szCs w:val="28"/>
          <w:u w:val="single"/>
        </w:rPr>
        <w:t xml:space="preserve">у сфері охорони здоров`я: </w:t>
      </w:r>
    </w:p>
    <w:p w:rsidR="00736EAF" w:rsidRPr="009F6710" w:rsidRDefault="00736EAF" w:rsidP="00B716F5">
      <w:pPr>
        <w:pStyle w:val="ListParagraph"/>
        <w:numPr>
          <w:ilvl w:val="0"/>
          <w:numId w:val="43"/>
        </w:numPr>
        <w:tabs>
          <w:tab w:val="left" w:pos="-650"/>
          <w:tab w:val="left" w:pos="480"/>
        </w:tabs>
        <w:suppressAutoHyphens/>
        <w:overflowPunct w:val="0"/>
        <w:autoSpaceDE w:val="0"/>
        <w:ind w:left="714" w:hanging="594"/>
        <w:jc w:val="both"/>
        <w:rPr>
          <w:rFonts w:ascii="Times New Roman" w:hAnsi="Times New Roman"/>
          <w:b/>
          <w:sz w:val="28"/>
          <w:szCs w:val="28"/>
          <w:u w:val="single"/>
        </w:rPr>
      </w:pPr>
      <w:r w:rsidRPr="009F6710">
        <w:rPr>
          <w:rFonts w:ascii="Times New Roman" w:hAnsi="Times New Roman"/>
          <w:sz w:val="28"/>
          <w:szCs w:val="28"/>
        </w:rPr>
        <w:t>подальша стандартизація та оптимізація первинної медичної допомоги;</w:t>
      </w:r>
    </w:p>
    <w:p w:rsidR="00736EAF" w:rsidRPr="009F6710" w:rsidRDefault="00736EAF" w:rsidP="00B716F5">
      <w:pPr>
        <w:pStyle w:val="ListParagraph"/>
        <w:numPr>
          <w:ilvl w:val="0"/>
          <w:numId w:val="43"/>
        </w:numPr>
        <w:tabs>
          <w:tab w:val="left" w:pos="-650"/>
          <w:tab w:val="left" w:pos="120"/>
          <w:tab w:val="left" w:pos="360"/>
        </w:tabs>
        <w:suppressAutoHyphens/>
        <w:overflowPunct w:val="0"/>
        <w:autoSpaceDE w:val="0"/>
        <w:ind w:left="120" w:firstLine="0"/>
        <w:jc w:val="both"/>
        <w:rPr>
          <w:rFonts w:ascii="Times New Roman" w:hAnsi="Times New Roman"/>
          <w:b/>
          <w:sz w:val="28"/>
          <w:szCs w:val="28"/>
          <w:u w:val="single"/>
        </w:rPr>
      </w:pPr>
      <w:r w:rsidRPr="009F6710">
        <w:rPr>
          <w:rFonts w:ascii="Times New Roman" w:hAnsi="Times New Roman"/>
          <w:sz w:val="28"/>
          <w:szCs w:val="28"/>
        </w:rPr>
        <w:t xml:space="preserve">  забезпечення соціальним житлом медичних працівників (насамперед молодших лікарів);</w:t>
      </w:r>
    </w:p>
    <w:p w:rsidR="00736EAF" w:rsidRPr="009F6710" w:rsidRDefault="00736EAF" w:rsidP="00B716F5">
      <w:pPr>
        <w:pStyle w:val="ListParagraph"/>
        <w:numPr>
          <w:ilvl w:val="0"/>
          <w:numId w:val="43"/>
        </w:numPr>
        <w:tabs>
          <w:tab w:val="left" w:pos="-650"/>
        </w:tabs>
        <w:suppressAutoHyphens/>
        <w:overflowPunct w:val="0"/>
        <w:autoSpaceDE w:val="0"/>
        <w:jc w:val="both"/>
        <w:rPr>
          <w:rFonts w:ascii="Times New Roman" w:hAnsi="Times New Roman"/>
          <w:b/>
          <w:sz w:val="28"/>
          <w:szCs w:val="28"/>
          <w:u w:val="single"/>
        </w:rPr>
      </w:pPr>
      <w:r w:rsidRPr="009F6710">
        <w:rPr>
          <w:rFonts w:ascii="Times New Roman" w:hAnsi="Times New Roman"/>
          <w:sz w:val="28"/>
          <w:szCs w:val="28"/>
        </w:rPr>
        <w:t>диференційоване фінансування заробітної плати медичного персоналу;</w:t>
      </w:r>
    </w:p>
    <w:p w:rsidR="00736EAF" w:rsidRPr="009F6710" w:rsidRDefault="00736EAF" w:rsidP="00B716F5">
      <w:pPr>
        <w:pStyle w:val="ListParagraph"/>
        <w:numPr>
          <w:ilvl w:val="0"/>
          <w:numId w:val="43"/>
        </w:numPr>
        <w:tabs>
          <w:tab w:val="left" w:pos="-650"/>
          <w:tab w:val="left" w:pos="120"/>
          <w:tab w:val="left" w:pos="480"/>
        </w:tabs>
        <w:suppressAutoHyphens/>
        <w:overflowPunct w:val="0"/>
        <w:autoSpaceDE w:val="0"/>
        <w:ind w:left="120" w:firstLine="0"/>
        <w:jc w:val="both"/>
        <w:rPr>
          <w:rFonts w:ascii="Times New Roman" w:hAnsi="Times New Roman"/>
          <w:b/>
          <w:sz w:val="28"/>
          <w:szCs w:val="28"/>
          <w:u w:val="single"/>
        </w:rPr>
      </w:pPr>
      <w:r w:rsidRPr="009F6710">
        <w:rPr>
          <w:rFonts w:ascii="Times New Roman" w:hAnsi="Times New Roman"/>
          <w:sz w:val="28"/>
          <w:szCs w:val="28"/>
        </w:rPr>
        <w:t xml:space="preserve">негативні показники здоров’я населення, що вказує на відсутність системи організації профілактичної роботи, ранньої виявлення та діагностики захворювань; </w:t>
      </w:r>
    </w:p>
    <w:p w:rsidR="00736EAF" w:rsidRPr="00F207D5" w:rsidRDefault="00736EAF" w:rsidP="00B716F5">
      <w:pPr>
        <w:pStyle w:val="ListParagraph"/>
        <w:numPr>
          <w:ilvl w:val="0"/>
          <w:numId w:val="43"/>
        </w:numPr>
        <w:tabs>
          <w:tab w:val="left" w:pos="-650"/>
          <w:tab w:val="left" w:pos="120"/>
          <w:tab w:val="left" w:pos="480"/>
        </w:tabs>
        <w:suppressAutoHyphens/>
        <w:overflowPunct w:val="0"/>
        <w:autoSpaceDE w:val="0"/>
        <w:ind w:left="120" w:firstLine="0"/>
        <w:jc w:val="both"/>
        <w:rPr>
          <w:rFonts w:ascii="Times New Roman" w:hAnsi="Times New Roman"/>
          <w:b/>
          <w:sz w:val="28"/>
          <w:szCs w:val="28"/>
          <w:u w:val="single"/>
        </w:rPr>
      </w:pPr>
      <w:r w:rsidRPr="009F6710">
        <w:rPr>
          <w:rFonts w:ascii="Times New Roman" w:hAnsi="Times New Roman"/>
          <w:sz w:val="28"/>
          <w:szCs w:val="28"/>
        </w:rPr>
        <w:t>зростання частки медичних працівників пенсійного віку, що вимагає переорієнтації системи підготовки медичних кадрів та стимулювання молодих фахівців до роботи.</w:t>
      </w:r>
    </w:p>
    <w:p w:rsidR="00736EAF" w:rsidRPr="00944068" w:rsidRDefault="00736EAF" w:rsidP="00B716F5">
      <w:pPr>
        <w:pStyle w:val="ListParagraph"/>
        <w:numPr>
          <w:ilvl w:val="0"/>
          <w:numId w:val="45"/>
        </w:numPr>
        <w:tabs>
          <w:tab w:val="left" w:pos="-650"/>
          <w:tab w:val="left" w:pos="1200"/>
          <w:tab w:val="left" w:pos="1560"/>
        </w:tabs>
        <w:suppressAutoHyphens/>
        <w:overflowPunct w:val="0"/>
        <w:autoSpaceDE w:val="0"/>
        <w:ind w:left="0" w:firstLine="840"/>
        <w:jc w:val="both"/>
        <w:rPr>
          <w:rFonts w:ascii="Times New Roman" w:hAnsi="Times New Roman"/>
          <w:b/>
          <w:i/>
          <w:sz w:val="28"/>
          <w:szCs w:val="28"/>
        </w:rPr>
      </w:pPr>
      <w:r w:rsidRPr="00944068">
        <w:rPr>
          <w:rFonts w:ascii="Times New Roman" w:hAnsi="Times New Roman"/>
          <w:b/>
          <w:sz w:val="28"/>
          <w:szCs w:val="28"/>
          <w:u w:val="single"/>
        </w:rPr>
        <w:t>у сфері соціального захисту</w:t>
      </w:r>
      <w:r w:rsidRPr="00944068">
        <w:rPr>
          <w:rFonts w:ascii="Times New Roman" w:hAnsi="Times New Roman"/>
          <w:b/>
          <w:sz w:val="28"/>
          <w:szCs w:val="28"/>
        </w:rPr>
        <w:t xml:space="preserve">: </w:t>
      </w:r>
    </w:p>
    <w:p w:rsidR="00736EAF" w:rsidRPr="00736EAF" w:rsidRDefault="00736EAF" w:rsidP="00736EAF">
      <w:pPr>
        <w:tabs>
          <w:tab w:val="left" w:pos="3969"/>
        </w:tabs>
        <w:jc w:val="both"/>
        <w:rPr>
          <w:sz w:val="28"/>
          <w:szCs w:val="28"/>
          <w:lang w:val="uk-UA"/>
        </w:rPr>
      </w:pPr>
      <w:r w:rsidRPr="00736EAF">
        <w:rPr>
          <w:snapToGrid w:val="0"/>
          <w:sz w:val="28"/>
          <w:szCs w:val="28"/>
          <w:lang w:val="uk-UA"/>
        </w:rPr>
        <w:t xml:space="preserve">- </w:t>
      </w:r>
      <w:r w:rsidRPr="00736EAF">
        <w:rPr>
          <w:sz w:val="28"/>
          <w:szCs w:val="28"/>
          <w:lang w:val="uk-UA"/>
        </w:rPr>
        <w:t>недостатнє фінансування з державного бюджету програми забезпечення населення технічними та іншими засобами реабілітації, а також програми щодо забезпечення осіб з інвалідністю та дітей з інвалідністю автомобілями;</w:t>
      </w:r>
    </w:p>
    <w:p w:rsidR="00736EAF" w:rsidRPr="00736EAF" w:rsidRDefault="00736EAF" w:rsidP="00736EAF">
      <w:pPr>
        <w:tabs>
          <w:tab w:val="left" w:pos="3969"/>
        </w:tabs>
        <w:jc w:val="both"/>
        <w:rPr>
          <w:sz w:val="28"/>
          <w:szCs w:val="28"/>
          <w:lang w:val="uk-UA"/>
        </w:rPr>
      </w:pPr>
      <w:r w:rsidRPr="00736EAF">
        <w:rPr>
          <w:snapToGrid w:val="0"/>
          <w:sz w:val="28"/>
          <w:szCs w:val="28"/>
          <w:lang w:val="uk-UA"/>
        </w:rPr>
        <w:t xml:space="preserve">- </w:t>
      </w:r>
      <w:r w:rsidRPr="00736EAF">
        <w:rPr>
          <w:sz w:val="28"/>
          <w:szCs w:val="28"/>
          <w:lang w:val="uk-UA"/>
        </w:rPr>
        <w:t xml:space="preserve">відсутність фінансування з державного бюджету пільг та гарантій для внутрішньо переміщених осіб, а також потреба в осучасненні розмірів щомісячної адресної грошової допомоги внутрішньо переміщеним особам для покриття витрат на проживання, у тому числі на оплату житлово-комунальних послуг. </w:t>
      </w:r>
    </w:p>
    <w:p w:rsidR="00736EAF" w:rsidRDefault="00736EAF" w:rsidP="00736EAF">
      <w:pPr>
        <w:pStyle w:val="1"/>
        <w:spacing w:before="0" w:after="0"/>
        <w:ind w:left="709"/>
        <w:rPr>
          <w:rFonts w:ascii="Times New Roman" w:hAnsi="Times New Roman"/>
          <w:sz w:val="28"/>
          <w:szCs w:val="28"/>
          <w:lang w:val="uk-UA"/>
        </w:rPr>
      </w:pPr>
      <w:bookmarkStart w:id="7" w:name="_Toc122323720"/>
      <w:bookmarkStart w:id="8" w:name="_Toc122335059"/>
      <w:bookmarkStart w:id="9" w:name="_Toc122337924"/>
      <w:bookmarkStart w:id="10" w:name="_Toc122488650"/>
      <w:bookmarkStart w:id="11" w:name="_Toc122756557"/>
      <w:bookmarkStart w:id="12" w:name="_Toc122756641"/>
      <w:bookmarkStart w:id="13" w:name="_Toc122756683"/>
      <w:bookmarkStart w:id="14" w:name="_Toc122757102"/>
      <w:bookmarkStart w:id="15" w:name="_Toc150930368"/>
      <w:bookmarkStart w:id="16" w:name="_Toc180832029"/>
      <w:bookmarkStart w:id="17" w:name="_Toc180894256"/>
      <w:bookmarkStart w:id="18" w:name="_Toc180894316"/>
      <w:bookmarkStart w:id="19" w:name="_Toc181179004"/>
    </w:p>
    <w:p w:rsidR="00736EAF" w:rsidRPr="009A5C14" w:rsidRDefault="00736EAF" w:rsidP="00736EAF">
      <w:pPr>
        <w:pStyle w:val="1"/>
        <w:spacing w:before="0" w:after="0"/>
        <w:ind w:left="709"/>
        <w:rPr>
          <w:rFonts w:ascii="Times New Roman" w:hAnsi="Times New Roman"/>
          <w:sz w:val="28"/>
          <w:szCs w:val="28"/>
          <w:lang w:val="uk-UA"/>
        </w:rPr>
      </w:pPr>
      <w:r w:rsidRPr="009A5C14">
        <w:rPr>
          <w:rFonts w:ascii="Times New Roman" w:hAnsi="Times New Roman"/>
          <w:sz w:val="28"/>
          <w:szCs w:val="28"/>
          <w:lang w:val="en-US"/>
        </w:rPr>
        <w:t>II</w:t>
      </w:r>
      <w:r w:rsidRPr="009A5C14">
        <w:rPr>
          <w:rFonts w:ascii="Times New Roman" w:hAnsi="Times New Roman"/>
          <w:sz w:val="28"/>
          <w:szCs w:val="28"/>
        </w:rPr>
        <w:t xml:space="preserve">. </w:t>
      </w:r>
      <w:r>
        <w:rPr>
          <w:rFonts w:ascii="Times New Roman" w:hAnsi="Times New Roman"/>
          <w:sz w:val="28"/>
          <w:szCs w:val="28"/>
          <w:lang w:val="uk-UA"/>
        </w:rPr>
        <w:t>Цілі та п</w:t>
      </w:r>
      <w:r w:rsidRPr="009A5C14">
        <w:rPr>
          <w:rFonts w:ascii="Times New Roman" w:hAnsi="Times New Roman"/>
          <w:sz w:val="28"/>
          <w:szCs w:val="28"/>
          <w:lang w:val="uk-UA"/>
        </w:rPr>
        <w:t>ріоритети соці</w:t>
      </w:r>
      <w:r>
        <w:rPr>
          <w:rFonts w:ascii="Times New Roman" w:hAnsi="Times New Roman"/>
          <w:sz w:val="28"/>
          <w:szCs w:val="28"/>
          <w:lang w:val="uk-UA"/>
        </w:rPr>
        <w:t>ально-економічного та</w:t>
      </w:r>
      <w:r w:rsidRPr="009A5C14">
        <w:rPr>
          <w:rFonts w:ascii="Times New Roman" w:hAnsi="Times New Roman"/>
          <w:sz w:val="28"/>
          <w:szCs w:val="28"/>
          <w:lang w:val="uk-UA"/>
        </w:rPr>
        <w:t xml:space="preserve"> культурного розвитку міста Обухова та сіл міської ради у 2019 р</w:t>
      </w:r>
      <w:bookmarkEnd w:id="7"/>
      <w:bookmarkEnd w:id="8"/>
      <w:bookmarkEnd w:id="9"/>
      <w:bookmarkEnd w:id="10"/>
      <w:bookmarkEnd w:id="11"/>
      <w:bookmarkEnd w:id="12"/>
      <w:bookmarkEnd w:id="13"/>
      <w:bookmarkEnd w:id="14"/>
      <w:bookmarkEnd w:id="15"/>
      <w:r w:rsidRPr="009A5C14">
        <w:rPr>
          <w:rFonts w:ascii="Times New Roman" w:hAnsi="Times New Roman"/>
          <w:sz w:val="28"/>
          <w:szCs w:val="28"/>
          <w:lang w:val="uk-UA"/>
        </w:rPr>
        <w:t>оці</w:t>
      </w:r>
      <w:bookmarkEnd w:id="16"/>
      <w:bookmarkEnd w:id="17"/>
      <w:bookmarkEnd w:id="18"/>
      <w:bookmarkEnd w:id="19"/>
    </w:p>
    <w:p w:rsidR="00736EAF" w:rsidRPr="00462F44" w:rsidRDefault="00736EAF" w:rsidP="00736EAF">
      <w:pPr>
        <w:rPr>
          <w:color w:val="FF0000"/>
        </w:rPr>
      </w:pPr>
    </w:p>
    <w:p w:rsidR="00736EAF" w:rsidRDefault="00736EAF" w:rsidP="00736EAF">
      <w:pPr>
        <w:ind w:firstLine="902"/>
        <w:jc w:val="both"/>
        <w:rPr>
          <w:sz w:val="28"/>
          <w:szCs w:val="28"/>
        </w:rPr>
      </w:pPr>
      <w:r w:rsidRPr="009A5C14">
        <w:rPr>
          <w:sz w:val="28"/>
          <w:szCs w:val="28"/>
        </w:rPr>
        <w:t>Основн</w:t>
      </w:r>
      <w:r>
        <w:rPr>
          <w:sz w:val="28"/>
          <w:szCs w:val="28"/>
        </w:rPr>
        <w:t>ою</w:t>
      </w:r>
      <w:r w:rsidRPr="009A5C14">
        <w:rPr>
          <w:sz w:val="28"/>
          <w:szCs w:val="28"/>
        </w:rPr>
        <w:t xml:space="preserve"> </w:t>
      </w:r>
      <w:r>
        <w:rPr>
          <w:sz w:val="28"/>
          <w:szCs w:val="28"/>
        </w:rPr>
        <w:t>метою</w:t>
      </w:r>
      <w:r w:rsidRPr="009A5C14">
        <w:rPr>
          <w:sz w:val="28"/>
          <w:szCs w:val="28"/>
        </w:rPr>
        <w:t xml:space="preserve"> Програми є </w:t>
      </w:r>
      <w:r w:rsidRPr="009A5C14">
        <w:rPr>
          <w:b/>
          <w:sz w:val="28"/>
          <w:szCs w:val="28"/>
        </w:rPr>
        <w:t>поліпшення якості життя населення Обухівської громади</w:t>
      </w:r>
      <w:r w:rsidRPr="009A5C14">
        <w:rPr>
          <w:sz w:val="28"/>
          <w:szCs w:val="28"/>
        </w:rPr>
        <w:t xml:space="preserve"> за рахунок забезпечення достатнього рівня стабільності її соціально-економічного розвитку шляхом відновлення темпів економічного зростання основних галузей економіки, впровадження реальних механізмів підтримки малого та середнього підприємництва, створення сприятливого інвестиційного клімату та забезпечення необхідних умов для розвитку основних галузей соціальної сфери.</w:t>
      </w:r>
    </w:p>
    <w:p w:rsidR="00736EAF" w:rsidRPr="007A0AAF" w:rsidRDefault="00736EAF" w:rsidP="00D82A20">
      <w:pPr>
        <w:pStyle w:val="21"/>
        <w:tabs>
          <w:tab w:val="left" w:pos="709"/>
        </w:tabs>
        <w:spacing w:after="0" w:line="240" w:lineRule="auto"/>
        <w:ind w:left="0" w:firstLine="709"/>
        <w:jc w:val="both"/>
        <w:rPr>
          <w:szCs w:val="28"/>
        </w:rPr>
      </w:pPr>
      <w:r>
        <w:t xml:space="preserve">Пріоритетні напрями соціально-економічного розвитку у 2019 році визначені, виходячи з основних </w:t>
      </w:r>
      <w:r w:rsidRPr="007E4C96">
        <w:t>стратегічн</w:t>
      </w:r>
      <w:r>
        <w:t>их завдань, передбачених</w:t>
      </w:r>
      <w:r w:rsidRPr="007E4C96">
        <w:t xml:space="preserve"> Державною стратегією регіонального розвитку на період до 2020 року (затверджена постановою Кабінету Міністрів України від 06 серпня 2014 року № 385), </w:t>
      </w:r>
      <w:r w:rsidRPr="007E4C96">
        <w:rPr>
          <w:lang w:eastAsia="en-US"/>
        </w:rPr>
        <w:t xml:space="preserve">Стратегією сталого розвитку </w:t>
      </w:r>
      <w:r>
        <w:rPr>
          <w:lang w:eastAsia="en-US"/>
        </w:rPr>
        <w:t>«</w:t>
      </w:r>
      <w:r w:rsidRPr="007E4C96">
        <w:rPr>
          <w:lang w:eastAsia="en-US"/>
        </w:rPr>
        <w:t>Україна – 2020</w:t>
      </w:r>
      <w:r>
        <w:rPr>
          <w:lang w:eastAsia="en-US"/>
        </w:rPr>
        <w:t>»</w:t>
      </w:r>
      <w:r w:rsidRPr="007E4C96">
        <w:rPr>
          <w:lang w:eastAsia="en-US"/>
        </w:rPr>
        <w:t xml:space="preserve"> (схвалена Указом Президента України від 12 січня 2015 року № 5/2015), Cередньостроковим Планом </w:t>
      </w:r>
      <w:r w:rsidRPr="007E4C96">
        <w:t xml:space="preserve">пріоритетних дій Уряду до 2020 року (затверджений розпорядженням Кабінету Міністрів України від 03 квітня 2017 року № 275-р), </w:t>
      </w:r>
      <w:r w:rsidRPr="007E4C96">
        <w:rPr>
          <w:szCs w:val="28"/>
          <w:lang w:eastAsia="en-US"/>
        </w:rPr>
        <w:t>Стратегією розвитку Київської області на період до 2020</w:t>
      </w:r>
      <w:r w:rsidRPr="007E4C96">
        <w:rPr>
          <w:szCs w:val="28"/>
        </w:rPr>
        <w:t xml:space="preserve"> року (затверджена рішенням Київської обласної ради від 04 грудня 2014 року № 856-44-VІ)</w:t>
      </w:r>
      <w:r>
        <w:rPr>
          <w:szCs w:val="28"/>
        </w:rPr>
        <w:t xml:space="preserve"> та Стратегією сталого розвитку О</w:t>
      </w:r>
      <w:r w:rsidRPr="007A0AAF">
        <w:rPr>
          <w:szCs w:val="28"/>
        </w:rPr>
        <w:t>бух</w:t>
      </w:r>
      <w:r>
        <w:rPr>
          <w:szCs w:val="28"/>
        </w:rPr>
        <w:t xml:space="preserve">івської територіальної громади </w:t>
      </w:r>
      <w:r w:rsidRPr="007A0AAF">
        <w:rPr>
          <w:szCs w:val="28"/>
        </w:rPr>
        <w:t>до 20</w:t>
      </w:r>
      <w:r>
        <w:rPr>
          <w:szCs w:val="28"/>
        </w:rPr>
        <w:t>30</w:t>
      </w:r>
      <w:r w:rsidRPr="007A0AAF">
        <w:rPr>
          <w:szCs w:val="28"/>
        </w:rPr>
        <w:t xml:space="preserve"> року</w:t>
      </w:r>
      <w:r>
        <w:rPr>
          <w:szCs w:val="28"/>
        </w:rPr>
        <w:t xml:space="preserve"> </w:t>
      </w:r>
      <w:r w:rsidRPr="0009564E">
        <w:rPr>
          <w:szCs w:val="28"/>
        </w:rPr>
        <w:lastRenderedPageBreak/>
        <w:t>(затверджена рішенням Обухівської міської ради від 27 листопада 2018 року № 919-41-VІІ).</w:t>
      </w:r>
      <w:r w:rsidRPr="007A0AAF">
        <w:rPr>
          <w:szCs w:val="28"/>
        </w:rPr>
        <w:t xml:space="preserve"> </w:t>
      </w:r>
    </w:p>
    <w:p w:rsidR="00736EAF" w:rsidRPr="00736EAF" w:rsidRDefault="00736EAF" w:rsidP="00736EAF">
      <w:pPr>
        <w:ind w:firstLine="709"/>
        <w:jc w:val="both"/>
        <w:rPr>
          <w:sz w:val="28"/>
          <w:szCs w:val="28"/>
          <w:lang w:val="hr-HR"/>
        </w:rPr>
      </w:pPr>
      <w:r w:rsidRPr="007A3C11">
        <w:rPr>
          <w:sz w:val="28"/>
          <w:szCs w:val="28"/>
        </w:rPr>
        <w:t>Головним</w:t>
      </w:r>
      <w:r w:rsidRPr="00736EAF">
        <w:rPr>
          <w:sz w:val="28"/>
          <w:szCs w:val="28"/>
          <w:lang w:val="hr-HR"/>
        </w:rPr>
        <w:t xml:space="preserve"> </w:t>
      </w:r>
      <w:r w:rsidRPr="007A3C11">
        <w:rPr>
          <w:sz w:val="28"/>
          <w:szCs w:val="28"/>
        </w:rPr>
        <w:t>завданням</w:t>
      </w:r>
      <w:r w:rsidRPr="00736EAF">
        <w:rPr>
          <w:sz w:val="28"/>
          <w:szCs w:val="28"/>
          <w:lang w:val="hr-HR"/>
        </w:rPr>
        <w:t xml:space="preserve"> </w:t>
      </w:r>
      <w:r w:rsidRPr="007A3C11">
        <w:rPr>
          <w:sz w:val="28"/>
          <w:szCs w:val="28"/>
        </w:rPr>
        <w:t>Обухівської</w:t>
      </w:r>
      <w:r w:rsidRPr="00736EAF">
        <w:rPr>
          <w:sz w:val="28"/>
          <w:szCs w:val="28"/>
          <w:lang w:val="hr-HR"/>
        </w:rPr>
        <w:t xml:space="preserve"> </w:t>
      </w:r>
      <w:r w:rsidRPr="007A3C11">
        <w:rPr>
          <w:sz w:val="28"/>
          <w:szCs w:val="28"/>
        </w:rPr>
        <w:t>міської</w:t>
      </w:r>
      <w:r w:rsidRPr="00736EAF">
        <w:rPr>
          <w:sz w:val="28"/>
          <w:szCs w:val="28"/>
          <w:lang w:val="hr-HR"/>
        </w:rPr>
        <w:t xml:space="preserve"> </w:t>
      </w:r>
      <w:r w:rsidRPr="007A3C11">
        <w:rPr>
          <w:sz w:val="28"/>
          <w:szCs w:val="28"/>
        </w:rPr>
        <w:t>ради</w:t>
      </w:r>
      <w:r w:rsidRPr="00736EAF">
        <w:rPr>
          <w:sz w:val="28"/>
          <w:szCs w:val="28"/>
          <w:lang w:val="hr-HR"/>
        </w:rPr>
        <w:t xml:space="preserve"> </w:t>
      </w:r>
      <w:r w:rsidRPr="007A3C11">
        <w:rPr>
          <w:sz w:val="28"/>
          <w:szCs w:val="28"/>
        </w:rPr>
        <w:t>на</w:t>
      </w:r>
      <w:r w:rsidRPr="00736EAF">
        <w:rPr>
          <w:sz w:val="28"/>
          <w:szCs w:val="28"/>
          <w:lang w:val="hr-HR"/>
        </w:rPr>
        <w:t xml:space="preserve"> 2019 </w:t>
      </w:r>
      <w:r w:rsidRPr="007A3C11">
        <w:rPr>
          <w:sz w:val="28"/>
          <w:szCs w:val="28"/>
        </w:rPr>
        <w:t>рік</w:t>
      </w:r>
      <w:r w:rsidRPr="00736EAF">
        <w:rPr>
          <w:sz w:val="28"/>
          <w:szCs w:val="28"/>
          <w:lang w:val="hr-HR"/>
        </w:rPr>
        <w:t xml:space="preserve"> </w:t>
      </w:r>
      <w:r w:rsidRPr="007A3C11">
        <w:rPr>
          <w:sz w:val="28"/>
          <w:szCs w:val="28"/>
        </w:rPr>
        <w:t>є</w:t>
      </w:r>
      <w:r w:rsidRPr="00736EAF">
        <w:rPr>
          <w:sz w:val="28"/>
          <w:szCs w:val="28"/>
          <w:lang w:val="hr-HR"/>
        </w:rPr>
        <w:t xml:space="preserve"> </w:t>
      </w:r>
      <w:r w:rsidRPr="007A3C11">
        <w:rPr>
          <w:sz w:val="28"/>
          <w:szCs w:val="28"/>
        </w:rPr>
        <w:t>вжиття</w:t>
      </w:r>
      <w:r w:rsidRPr="00736EAF">
        <w:rPr>
          <w:sz w:val="28"/>
          <w:szCs w:val="28"/>
          <w:lang w:val="hr-HR"/>
        </w:rPr>
        <w:t xml:space="preserve"> </w:t>
      </w:r>
      <w:r w:rsidRPr="007A3C11">
        <w:rPr>
          <w:sz w:val="28"/>
          <w:szCs w:val="28"/>
        </w:rPr>
        <w:t>заходів</w:t>
      </w:r>
      <w:r w:rsidRPr="00736EAF">
        <w:rPr>
          <w:sz w:val="28"/>
          <w:szCs w:val="28"/>
          <w:lang w:val="hr-HR"/>
        </w:rPr>
        <w:t xml:space="preserve"> </w:t>
      </w:r>
      <w:r w:rsidRPr="007A3C11">
        <w:rPr>
          <w:sz w:val="28"/>
          <w:szCs w:val="28"/>
        </w:rPr>
        <w:t>щодо</w:t>
      </w:r>
      <w:r w:rsidRPr="00736EAF">
        <w:rPr>
          <w:sz w:val="28"/>
          <w:szCs w:val="28"/>
          <w:lang w:val="hr-HR"/>
        </w:rPr>
        <w:t xml:space="preserve"> </w:t>
      </w:r>
      <w:r w:rsidRPr="007A3C11">
        <w:rPr>
          <w:sz w:val="28"/>
          <w:szCs w:val="28"/>
        </w:rPr>
        <w:t>національно</w:t>
      </w:r>
      <w:r w:rsidRPr="00736EAF">
        <w:rPr>
          <w:sz w:val="28"/>
          <w:szCs w:val="28"/>
          <w:lang w:val="hr-HR"/>
        </w:rPr>
        <w:t>-</w:t>
      </w:r>
      <w:r w:rsidRPr="007A3C11">
        <w:rPr>
          <w:sz w:val="28"/>
          <w:szCs w:val="28"/>
        </w:rPr>
        <w:t>патріотичного</w:t>
      </w:r>
      <w:r w:rsidRPr="00736EAF">
        <w:rPr>
          <w:sz w:val="28"/>
          <w:szCs w:val="28"/>
          <w:lang w:val="hr-HR"/>
        </w:rPr>
        <w:t xml:space="preserve"> </w:t>
      </w:r>
      <w:r w:rsidRPr="007A3C11">
        <w:rPr>
          <w:sz w:val="28"/>
          <w:szCs w:val="28"/>
        </w:rPr>
        <w:t>та</w:t>
      </w:r>
      <w:r w:rsidRPr="00736EAF">
        <w:rPr>
          <w:sz w:val="28"/>
          <w:szCs w:val="28"/>
          <w:lang w:val="hr-HR"/>
        </w:rPr>
        <w:t xml:space="preserve"> </w:t>
      </w:r>
      <w:r w:rsidRPr="007A3C11">
        <w:rPr>
          <w:sz w:val="28"/>
          <w:szCs w:val="28"/>
        </w:rPr>
        <w:t>духовного</w:t>
      </w:r>
      <w:r w:rsidRPr="00736EAF">
        <w:rPr>
          <w:sz w:val="28"/>
          <w:szCs w:val="28"/>
          <w:lang w:val="hr-HR"/>
        </w:rPr>
        <w:t xml:space="preserve"> </w:t>
      </w:r>
      <w:r w:rsidRPr="007A3C11">
        <w:rPr>
          <w:sz w:val="28"/>
          <w:szCs w:val="28"/>
        </w:rPr>
        <w:t>виховання</w:t>
      </w:r>
      <w:r w:rsidRPr="00736EAF">
        <w:rPr>
          <w:sz w:val="28"/>
          <w:szCs w:val="28"/>
          <w:lang w:val="hr-HR"/>
        </w:rPr>
        <w:t xml:space="preserve">; </w:t>
      </w:r>
      <w:r w:rsidRPr="007A3C11">
        <w:rPr>
          <w:sz w:val="28"/>
          <w:szCs w:val="28"/>
        </w:rPr>
        <w:t>забезпечення</w:t>
      </w:r>
      <w:r w:rsidRPr="00736EAF">
        <w:rPr>
          <w:sz w:val="28"/>
          <w:szCs w:val="28"/>
          <w:lang w:val="hr-HR"/>
        </w:rPr>
        <w:t xml:space="preserve"> </w:t>
      </w:r>
      <w:r w:rsidRPr="007A3C11">
        <w:rPr>
          <w:sz w:val="28"/>
          <w:szCs w:val="28"/>
        </w:rPr>
        <w:t>соціального</w:t>
      </w:r>
      <w:r w:rsidRPr="00736EAF">
        <w:rPr>
          <w:sz w:val="28"/>
          <w:szCs w:val="28"/>
          <w:lang w:val="hr-HR"/>
        </w:rPr>
        <w:t xml:space="preserve"> </w:t>
      </w:r>
      <w:r w:rsidRPr="007A3C11">
        <w:rPr>
          <w:sz w:val="28"/>
          <w:szCs w:val="28"/>
        </w:rPr>
        <w:t>захисту</w:t>
      </w:r>
      <w:r w:rsidRPr="00736EAF">
        <w:rPr>
          <w:sz w:val="28"/>
          <w:szCs w:val="28"/>
          <w:lang w:val="hr-HR"/>
        </w:rPr>
        <w:t xml:space="preserve"> </w:t>
      </w:r>
      <w:r w:rsidRPr="007A3C11">
        <w:rPr>
          <w:sz w:val="28"/>
          <w:szCs w:val="28"/>
        </w:rPr>
        <w:t>учасників</w:t>
      </w:r>
      <w:r w:rsidRPr="00736EAF">
        <w:rPr>
          <w:sz w:val="28"/>
          <w:szCs w:val="28"/>
          <w:lang w:val="hr-HR"/>
        </w:rPr>
        <w:t xml:space="preserve"> </w:t>
      </w:r>
      <w:r w:rsidRPr="007A3C11">
        <w:rPr>
          <w:sz w:val="28"/>
          <w:szCs w:val="28"/>
        </w:rPr>
        <w:t>антитерористичної</w:t>
      </w:r>
      <w:r w:rsidRPr="00736EAF">
        <w:rPr>
          <w:sz w:val="28"/>
          <w:szCs w:val="28"/>
          <w:lang w:val="hr-HR"/>
        </w:rPr>
        <w:t xml:space="preserve"> </w:t>
      </w:r>
      <w:r w:rsidRPr="007A3C11">
        <w:rPr>
          <w:sz w:val="28"/>
          <w:szCs w:val="28"/>
        </w:rPr>
        <w:t>операції</w:t>
      </w:r>
      <w:r w:rsidRPr="00736EAF">
        <w:rPr>
          <w:sz w:val="28"/>
          <w:szCs w:val="28"/>
          <w:lang w:val="hr-HR"/>
        </w:rPr>
        <w:t xml:space="preserve"> </w:t>
      </w:r>
      <w:r w:rsidRPr="007A3C11">
        <w:rPr>
          <w:sz w:val="28"/>
          <w:szCs w:val="28"/>
        </w:rPr>
        <w:t>та</w:t>
      </w:r>
      <w:r w:rsidRPr="00736EAF">
        <w:rPr>
          <w:sz w:val="28"/>
          <w:szCs w:val="28"/>
          <w:lang w:val="hr-HR"/>
        </w:rPr>
        <w:t xml:space="preserve"> </w:t>
      </w:r>
      <w:r w:rsidRPr="007A3C11">
        <w:rPr>
          <w:sz w:val="28"/>
          <w:szCs w:val="28"/>
        </w:rPr>
        <w:t>їх</w:t>
      </w:r>
      <w:r w:rsidRPr="00736EAF">
        <w:rPr>
          <w:sz w:val="28"/>
          <w:szCs w:val="28"/>
          <w:lang w:val="hr-HR"/>
        </w:rPr>
        <w:t xml:space="preserve"> </w:t>
      </w:r>
      <w:r w:rsidRPr="007A3C11">
        <w:rPr>
          <w:sz w:val="28"/>
          <w:szCs w:val="28"/>
        </w:rPr>
        <w:t>сімей</w:t>
      </w:r>
      <w:r w:rsidRPr="00736EAF">
        <w:rPr>
          <w:sz w:val="28"/>
          <w:szCs w:val="28"/>
          <w:lang w:val="hr-HR"/>
        </w:rPr>
        <w:t xml:space="preserve">; </w:t>
      </w:r>
      <w:r w:rsidRPr="007A3C11">
        <w:rPr>
          <w:sz w:val="28"/>
          <w:szCs w:val="28"/>
        </w:rPr>
        <w:t>підвищення</w:t>
      </w:r>
      <w:r w:rsidRPr="00736EAF">
        <w:rPr>
          <w:sz w:val="28"/>
          <w:szCs w:val="28"/>
          <w:lang w:val="hr-HR"/>
        </w:rPr>
        <w:t xml:space="preserve"> </w:t>
      </w:r>
      <w:r w:rsidRPr="007A3C11">
        <w:rPr>
          <w:sz w:val="28"/>
          <w:szCs w:val="28"/>
        </w:rPr>
        <w:t>інвестиційної</w:t>
      </w:r>
      <w:r w:rsidRPr="00736EAF">
        <w:rPr>
          <w:sz w:val="28"/>
          <w:szCs w:val="28"/>
          <w:lang w:val="hr-HR"/>
        </w:rPr>
        <w:t xml:space="preserve"> </w:t>
      </w:r>
      <w:r w:rsidRPr="007A3C11">
        <w:rPr>
          <w:sz w:val="28"/>
          <w:szCs w:val="28"/>
        </w:rPr>
        <w:t>привабливості</w:t>
      </w:r>
      <w:r w:rsidRPr="00736EAF">
        <w:rPr>
          <w:sz w:val="28"/>
          <w:szCs w:val="28"/>
          <w:lang w:val="hr-HR"/>
        </w:rPr>
        <w:t xml:space="preserve"> </w:t>
      </w:r>
      <w:r w:rsidRPr="007A3C11">
        <w:rPr>
          <w:sz w:val="28"/>
          <w:szCs w:val="28"/>
        </w:rPr>
        <w:t>та</w:t>
      </w:r>
      <w:r w:rsidRPr="00736EAF">
        <w:rPr>
          <w:sz w:val="28"/>
          <w:szCs w:val="28"/>
          <w:lang w:val="hr-HR"/>
        </w:rPr>
        <w:t xml:space="preserve"> </w:t>
      </w:r>
      <w:r w:rsidRPr="007A3C11">
        <w:rPr>
          <w:sz w:val="28"/>
          <w:szCs w:val="28"/>
        </w:rPr>
        <w:t>конкурентоспроможності</w:t>
      </w:r>
      <w:r w:rsidRPr="00736EAF">
        <w:rPr>
          <w:sz w:val="28"/>
          <w:szCs w:val="28"/>
          <w:lang w:val="hr-HR"/>
        </w:rPr>
        <w:t xml:space="preserve"> </w:t>
      </w:r>
      <w:r w:rsidRPr="007A3C11">
        <w:rPr>
          <w:sz w:val="28"/>
          <w:szCs w:val="28"/>
        </w:rPr>
        <w:t>міста</w:t>
      </w:r>
      <w:r w:rsidRPr="00736EAF">
        <w:rPr>
          <w:sz w:val="28"/>
          <w:szCs w:val="28"/>
          <w:lang w:val="hr-HR"/>
        </w:rPr>
        <w:t xml:space="preserve"> </w:t>
      </w:r>
      <w:r w:rsidRPr="007A3C11">
        <w:rPr>
          <w:sz w:val="28"/>
          <w:szCs w:val="28"/>
        </w:rPr>
        <w:t>Обухова</w:t>
      </w:r>
      <w:r w:rsidRPr="00736EAF">
        <w:rPr>
          <w:sz w:val="28"/>
          <w:szCs w:val="28"/>
          <w:lang w:val="hr-HR"/>
        </w:rPr>
        <w:t xml:space="preserve"> </w:t>
      </w:r>
      <w:r w:rsidRPr="007A3C11">
        <w:rPr>
          <w:sz w:val="28"/>
          <w:szCs w:val="28"/>
        </w:rPr>
        <w:t>та</w:t>
      </w:r>
      <w:r w:rsidRPr="00736EAF">
        <w:rPr>
          <w:sz w:val="28"/>
          <w:szCs w:val="28"/>
          <w:lang w:val="hr-HR"/>
        </w:rPr>
        <w:t xml:space="preserve"> </w:t>
      </w:r>
      <w:r w:rsidRPr="007A3C11">
        <w:rPr>
          <w:sz w:val="28"/>
          <w:szCs w:val="28"/>
        </w:rPr>
        <w:t>сіл</w:t>
      </w:r>
      <w:r w:rsidRPr="00736EAF">
        <w:rPr>
          <w:sz w:val="28"/>
          <w:szCs w:val="28"/>
          <w:lang w:val="hr-HR"/>
        </w:rPr>
        <w:t xml:space="preserve">: </w:t>
      </w:r>
      <w:r w:rsidRPr="007A3C11">
        <w:rPr>
          <w:sz w:val="28"/>
          <w:szCs w:val="28"/>
        </w:rPr>
        <w:t>Таценки</w:t>
      </w:r>
      <w:r w:rsidRPr="00736EAF">
        <w:rPr>
          <w:sz w:val="28"/>
          <w:szCs w:val="28"/>
          <w:lang w:val="hr-HR"/>
        </w:rPr>
        <w:t xml:space="preserve">, </w:t>
      </w:r>
      <w:r w:rsidRPr="007A3C11">
        <w:rPr>
          <w:sz w:val="28"/>
          <w:szCs w:val="28"/>
        </w:rPr>
        <w:t>Ленди</w:t>
      </w:r>
      <w:r w:rsidRPr="00736EAF">
        <w:rPr>
          <w:sz w:val="28"/>
          <w:szCs w:val="28"/>
          <w:lang w:val="hr-HR"/>
        </w:rPr>
        <w:t xml:space="preserve">, </w:t>
      </w:r>
      <w:r w:rsidRPr="007A3C11">
        <w:rPr>
          <w:sz w:val="28"/>
          <w:szCs w:val="28"/>
        </w:rPr>
        <w:t>створення</w:t>
      </w:r>
      <w:r w:rsidRPr="00736EAF">
        <w:rPr>
          <w:sz w:val="28"/>
          <w:szCs w:val="28"/>
          <w:lang w:val="hr-HR"/>
        </w:rPr>
        <w:t xml:space="preserve"> </w:t>
      </w:r>
      <w:r w:rsidRPr="007A3C11">
        <w:rPr>
          <w:sz w:val="28"/>
          <w:szCs w:val="28"/>
        </w:rPr>
        <w:t>нових</w:t>
      </w:r>
      <w:r w:rsidRPr="00736EAF">
        <w:rPr>
          <w:sz w:val="28"/>
          <w:szCs w:val="28"/>
          <w:lang w:val="hr-HR"/>
        </w:rPr>
        <w:t xml:space="preserve"> </w:t>
      </w:r>
      <w:r w:rsidRPr="007A3C11">
        <w:rPr>
          <w:sz w:val="28"/>
          <w:szCs w:val="28"/>
        </w:rPr>
        <w:t>робочих</w:t>
      </w:r>
      <w:r w:rsidRPr="00736EAF">
        <w:rPr>
          <w:sz w:val="28"/>
          <w:szCs w:val="28"/>
          <w:lang w:val="hr-HR"/>
        </w:rPr>
        <w:t xml:space="preserve"> </w:t>
      </w:r>
      <w:r w:rsidRPr="007A3C11">
        <w:rPr>
          <w:sz w:val="28"/>
          <w:szCs w:val="28"/>
        </w:rPr>
        <w:t>місць</w:t>
      </w:r>
      <w:r w:rsidRPr="00736EAF">
        <w:rPr>
          <w:sz w:val="28"/>
          <w:szCs w:val="28"/>
          <w:lang w:val="hr-HR"/>
        </w:rPr>
        <w:t xml:space="preserve">, </w:t>
      </w:r>
      <w:r w:rsidRPr="007A3C11">
        <w:rPr>
          <w:spacing w:val="-4"/>
          <w:sz w:val="28"/>
          <w:szCs w:val="28"/>
        </w:rPr>
        <w:t>дієвого</w:t>
      </w:r>
      <w:r w:rsidRPr="00736EAF">
        <w:rPr>
          <w:spacing w:val="-4"/>
          <w:sz w:val="28"/>
          <w:szCs w:val="28"/>
          <w:lang w:val="hr-HR"/>
        </w:rPr>
        <w:t xml:space="preserve"> </w:t>
      </w:r>
      <w:r w:rsidRPr="007A3C11">
        <w:rPr>
          <w:spacing w:val="-4"/>
          <w:sz w:val="28"/>
          <w:szCs w:val="28"/>
        </w:rPr>
        <w:t>механізму</w:t>
      </w:r>
      <w:r w:rsidRPr="00736EAF">
        <w:rPr>
          <w:spacing w:val="-4"/>
          <w:sz w:val="28"/>
          <w:szCs w:val="28"/>
          <w:lang w:val="hr-HR"/>
        </w:rPr>
        <w:t xml:space="preserve"> </w:t>
      </w:r>
      <w:r w:rsidRPr="007A3C11">
        <w:rPr>
          <w:spacing w:val="-4"/>
          <w:sz w:val="28"/>
          <w:szCs w:val="28"/>
        </w:rPr>
        <w:t>співпраці</w:t>
      </w:r>
      <w:r w:rsidRPr="00736EAF">
        <w:rPr>
          <w:spacing w:val="-4"/>
          <w:sz w:val="28"/>
          <w:szCs w:val="28"/>
          <w:lang w:val="hr-HR"/>
        </w:rPr>
        <w:t xml:space="preserve"> </w:t>
      </w:r>
      <w:r w:rsidRPr="007A3C11">
        <w:rPr>
          <w:spacing w:val="-4"/>
          <w:sz w:val="28"/>
          <w:szCs w:val="28"/>
        </w:rPr>
        <w:t>органів</w:t>
      </w:r>
      <w:r w:rsidRPr="00736EAF">
        <w:rPr>
          <w:spacing w:val="-4"/>
          <w:sz w:val="28"/>
          <w:szCs w:val="28"/>
          <w:lang w:val="hr-HR"/>
        </w:rPr>
        <w:t xml:space="preserve"> </w:t>
      </w:r>
      <w:r w:rsidRPr="007A3C11">
        <w:rPr>
          <w:spacing w:val="-4"/>
          <w:sz w:val="28"/>
          <w:szCs w:val="28"/>
        </w:rPr>
        <w:t>місцевого</w:t>
      </w:r>
      <w:r w:rsidRPr="00736EAF">
        <w:rPr>
          <w:spacing w:val="-4"/>
          <w:sz w:val="28"/>
          <w:szCs w:val="28"/>
          <w:lang w:val="hr-HR"/>
        </w:rPr>
        <w:t xml:space="preserve"> </w:t>
      </w:r>
      <w:r w:rsidRPr="007A3C11">
        <w:rPr>
          <w:spacing w:val="-4"/>
          <w:sz w:val="28"/>
          <w:szCs w:val="28"/>
        </w:rPr>
        <w:t>самоврядування</w:t>
      </w:r>
      <w:r w:rsidRPr="00736EAF">
        <w:rPr>
          <w:spacing w:val="-4"/>
          <w:sz w:val="28"/>
          <w:szCs w:val="28"/>
          <w:lang w:val="hr-HR"/>
        </w:rPr>
        <w:t xml:space="preserve"> </w:t>
      </w:r>
      <w:r w:rsidRPr="007A3C11">
        <w:rPr>
          <w:spacing w:val="-4"/>
          <w:sz w:val="28"/>
          <w:szCs w:val="28"/>
        </w:rPr>
        <w:t>з</w:t>
      </w:r>
      <w:r w:rsidRPr="00736EAF">
        <w:rPr>
          <w:spacing w:val="-4"/>
          <w:sz w:val="28"/>
          <w:szCs w:val="28"/>
          <w:lang w:val="hr-HR"/>
        </w:rPr>
        <w:t xml:space="preserve"> </w:t>
      </w:r>
      <w:r w:rsidRPr="007A3C11">
        <w:rPr>
          <w:spacing w:val="-4"/>
          <w:sz w:val="28"/>
          <w:szCs w:val="28"/>
        </w:rPr>
        <w:t>представниками</w:t>
      </w:r>
      <w:r w:rsidRPr="00736EAF">
        <w:rPr>
          <w:spacing w:val="-4"/>
          <w:sz w:val="28"/>
          <w:szCs w:val="28"/>
          <w:lang w:val="hr-HR"/>
        </w:rPr>
        <w:t xml:space="preserve"> </w:t>
      </w:r>
      <w:r w:rsidRPr="007A3C11">
        <w:rPr>
          <w:spacing w:val="-4"/>
          <w:sz w:val="28"/>
          <w:szCs w:val="28"/>
        </w:rPr>
        <w:t>бізнесу</w:t>
      </w:r>
      <w:r w:rsidRPr="00736EAF">
        <w:rPr>
          <w:sz w:val="28"/>
          <w:szCs w:val="28"/>
          <w:lang w:val="hr-HR"/>
        </w:rPr>
        <w:t xml:space="preserve">; </w:t>
      </w:r>
      <w:r w:rsidRPr="007A3C11">
        <w:rPr>
          <w:sz w:val="28"/>
          <w:szCs w:val="28"/>
        </w:rPr>
        <w:t>розвитку</w:t>
      </w:r>
      <w:r w:rsidRPr="00736EAF">
        <w:rPr>
          <w:sz w:val="28"/>
          <w:szCs w:val="28"/>
          <w:lang w:val="hr-HR"/>
        </w:rPr>
        <w:t xml:space="preserve"> </w:t>
      </w:r>
      <w:r w:rsidRPr="007A3C11">
        <w:rPr>
          <w:sz w:val="28"/>
          <w:szCs w:val="28"/>
        </w:rPr>
        <w:t>дорожньої</w:t>
      </w:r>
      <w:r w:rsidRPr="00736EAF">
        <w:rPr>
          <w:sz w:val="28"/>
          <w:szCs w:val="28"/>
          <w:lang w:val="hr-HR"/>
        </w:rPr>
        <w:t xml:space="preserve"> </w:t>
      </w:r>
      <w:r w:rsidRPr="007A3C11">
        <w:rPr>
          <w:sz w:val="28"/>
          <w:szCs w:val="28"/>
        </w:rPr>
        <w:t>інфраструктури</w:t>
      </w:r>
      <w:r w:rsidRPr="00736EAF">
        <w:rPr>
          <w:sz w:val="28"/>
          <w:szCs w:val="28"/>
          <w:lang w:val="hr-HR"/>
        </w:rPr>
        <w:t xml:space="preserve">; </w:t>
      </w:r>
      <w:r w:rsidRPr="007A3C11">
        <w:rPr>
          <w:sz w:val="28"/>
          <w:szCs w:val="28"/>
        </w:rPr>
        <w:t>підтримки</w:t>
      </w:r>
      <w:r w:rsidRPr="00736EAF">
        <w:rPr>
          <w:sz w:val="28"/>
          <w:szCs w:val="28"/>
          <w:lang w:val="hr-HR"/>
        </w:rPr>
        <w:t xml:space="preserve"> </w:t>
      </w:r>
      <w:r w:rsidRPr="007A3C11">
        <w:rPr>
          <w:sz w:val="28"/>
          <w:szCs w:val="28"/>
        </w:rPr>
        <w:t>подальшого</w:t>
      </w:r>
      <w:r w:rsidRPr="00736EAF">
        <w:rPr>
          <w:sz w:val="28"/>
          <w:szCs w:val="28"/>
          <w:lang w:val="hr-HR"/>
        </w:rPr>
        <w:t xml:space="preserve"> </w:t>
      </w:r>
      <w:r w:rsidRPr="007A3C11">
        <w:rPr>
          <w:sz w:val="28"/>
          <w:szCs w:val="28"/>
        </w:rPr>
        <w:t>розвитку</w:t>
      </w:r>
      <w:r w:rsidRPr="00736EAF">
        <w:rPr>
          <w:sz w:val="28"/>
          <w:szCs w:val="28"/>
          <w:lang w:val="hr-HR"/>
        </w:rPr>
        <w:t xml:space="preserve"> </w:t>
      </w:r>
      <w:r w:rsidRPr="007A3C11">
        <w:rPr>
          <w:sz w:val="28"/>
          <w:szCs w:val="28"/>
        </w:rPr>
        <w:t>охорони</w:t>
      </w:r>
      <w:r w:rsidRPr="00736EAF">
        <w:rPr>
          <w:sz w:val="28"/>
          <w:szCs w:val="28"/>
          <w:lang w:val="hr-HR"/>
        </w:rPr>
        <w:t xml:space="preserve"> </w:t>
      </w:r>
      <w:r w:rsidRPr="007A3C11">
        <w:rPr>
          <w:sz w:val="28"/>
          <w:szCs w:val="28"/>
        </w:rPr>
        <w:t>здоров</w:t>
      </w:r>
      <w:r w:rsidRPr="00736EAF">
        <w:rPr>
          <w:sz w:val="28"/>
          <w:szCs w:val="28"/>
          <w:lang w:val="hr-HR"/>
        </w:rPr>
        <w:t>'</w:t>
      </w:r>
      <w:r w:rsidRPr="007A3C11">
        <w:rPr>
          <w:sz w:val="28"/>
          <w:szCs w:val="28"/>
        </w:rPr>
        <w:t>я</w:t>
      </w:r>
      <w:r w:rsidRPr="00736EAF">
        <w:rPr>
          <w:sz w:val="28"/>
          <w:szCs w:val="28"/>
          <w:lang w:val="hr-HR"/>
        </w:rPr>
        <w:t xml:space="preserve"> </w:t>
      </w:r>
      <w:r w:rsidRPr="007A3C11">
        <w:rPr>
          <w:sz w:val="28"/>
          <w:szCs w:val="28"/>
        </w:rPr>
        <w:t>та</w:t>
      </w:r>
      <w:r w:rsidRPr="00736EAF">
        <w:rPr>
          <w:sz w:val="28"/>
          <w:szCs w:val="28"/>
          <w:lang w:val="hr-HR"/>
        </w:rPr>
        <w:t xml:space="preserve"> </w:t>
      </w:r>
      <w:r w:rsidRPr="007A3C11">
        <w:rPr>
          <w:sz w:val="28"/>
          <w:szCs w:val="28"/>
        </w:rPr>
        <w:t>забезпечення</w:t>
      </w:r>
      <w:r w:rsidRPr="00736EAF">
        <w:rPr>
          <w:sz w:val="28"/>
          <w:szCs w:val="28"/>
          <w:lang w:val="hr-HR"/>
        </w:rPr>
        <w:t xml:space="preserve"> </w:t>
      </w:r>
      <w:r w:rsidRPr="007A3C11">
        <w:rPr>
          <w:sz w:val="28"/>
          <w:szCs w:val="28"/>
        </w:rPr>
        <w:t>безпеки</w:t>
      </w:r>
      <w:r w:rsidRPr="00736EAF">
        <w:rPr>
          <w:sz w:val="28"/>
          <w:szCs w:val="28"/>
          <w:lang w:val="hr-HR"/>
        </w:rPr>
        <w:t xml:space="preserve"> </w:t>
      </w:r>
      <w:r w:rsidRPr="007A3C11">
        <w:rPr>
          <w:sz w:val="28"/>
          <w:szCs w:val="28"/>
        </w:rPr>
        <w:t>життя</w:t>
      </w:r>
      <w:r w:rsidRPr="00736EAF">
        <w:rPr>
          <w:sz w:val="28"/>
          <w:szCs w:val="28"/>
          <w:lang w:val="hr-HR"/>
        </w:rPr>
        <w:t xml:space="preserve"> </w:t>
      </w:r>
      <w:r w:rsidRPr="007A3C11">
        <w:rPr>
          <w:sz w:val="28"/>
          <w:szCs w:val="28"/>
        </w:rPr>
        <w:t>населення</w:t>
      </w:r>
      <w:r w:rsidRPr="00736EAF">
        <w:rPr>
          <w:sz w:val="28"/>
          <w:szCs w:val="28"/>
          <w:lang w:val="hr-HR"/>
        </w:rPr>
        <w:t xml:space="preserve"> </w:t>
      </w:r>
      <w:r w:rsidRPr="007A3C11">
        <w:rPr>
          <w:sz w:val="28"/>
          <w:szCs w:val="28"/>
        </w:rPr>
        <w:t>громади</w:t>
      </w:r>
      <w:r w:rsidRPr="00736EAF">
        <w:rPr>
          <w:sz w:val="28"/>
          <w:szCs w:val="28"/>
          <w:lang w:val="hr-HR"/>
        </w:rPr>
        <w:t xml:space="preserve">; </w:t>
      </w:r>
      <w:r w:rsidRPr="007A3C11">
        <w:rPr>
          <w:sz w:val="28"/>
          <w:szCs w:val="28"/>
        </w:rPr>
        <w:t>підтримки</w:t>
      </w:r>
      <w:r w:rsidRPr="00736EAF">
        <w:rPr>
          <w:sz w:val="28"/>
          <w:szCs w:val="28"/>
          <w:lang w:val="hr-HR"/>
        </w:rPr>
        <w:t xml:space="preserve"> </w:t>
      </w:r>
      <w:r w:rsidRPr="007A3C11">
        <w:rPr>
          <w:sz w:val="28"/>
          <w:szCs w:val="28"/>
        </w:rPr>
        <w:t>розвитку</w:t>
      </w:r>
      <w:r w:rsidRPr="00736EAF">
        <w:rPr>
          <w:sz w:val="28"/>
          <w:szCs w:val="28"/>
          <w:lang w:val="hr-HR"/>
        </w:rPr>
        <w:t xml:space="preserve"> </w:t>
      </w:r>
      <w:r w:rsidRPr="007A3C11">
        <w:rPr>
          <w:sz w:val="28"/>
          <w:szCs w:val="28"/>
        </w:rPr>
        <w:t>галузей</w:t>
      </w:r>
      <w:r w:rsidRPr="00736EAF">
        <w:rPr>
          <w:sz w:val="28"/>
          <w:szCs w:val="28"/>
          <w:lang w:val="hr-HR"/>
        </w:rPr>
        <w:t xml:space="preserve"> </w:t>
      </w:r>
      <w:r w:rsidRPr="007A3C11">
        <w:rPr>
          <w:sz w:val="28"/>
          <w:szCs w:val="28"/>
        </w:rPr>
        <w:t>освіти</w:t>
      </w:r>
      <w:r w:rsidRPr="00736EAF">
        <w:rPr>
          <w:sz w:val="28"/>
          <w:szCs w:val="28"/>
          <w:lang w:val="hr-HR"/>
        </w:rPr>
        <w:t xml:space="preserve">, </w:t>
      </w:r>
      <w:r w:rsidRPr="007A3C11">
        <w:rPr>
          <w:sz w:val="28"/>
          <w:szCs w:val="28"/>
        </w:rPr>
        <w:t>культури</w:t>
      </w:r>
      <w:r w:rsidRPr="00736EAF">
        <w:rPr>
          <w:sz w:val="28"/>
          <w:szCs w:val="28"/>
          <w:lang w:val="hr-HR"/>
        </w:rPr>
        <w:t xml:space="preserve">, </w:t>
      </w:r>
      <w:r w:rsidRPr="007A3C11">
        <w:rPr>
          <w:sz w:val="28"/>
          <w:szCs w:val="28"/>
        </w:rPr>
        <w:t>спорту</w:t>
      </w:r>
      <w:r w:rsidRPr="00736EAF">
        <w:rPr>
          <w:sz w:val="28"/>
          <w:szCs w:val="28"/>
          <w:lang w:val="hr-HR"/>
        </w:rPr>
        <w:t xml:space="preserve"> </w:t>
      </w:r>
      <w:r w:rsidRPr="007A3C11">
        <w:rPr>
          <w:sz w:val="28"/>
          <w:szCs w:val="28"/>
        </w:rPr>
        <w:t>і</w:t>
      </w:r>
      <w:r w:rsidRPr="00736EAF">
        <w:rPr>
          <w:sz w:val="28"/>
          <w:szCs w:val="28"/>
          <w:lang w:val="hr-HR"/>
        </w:rPr>
        <w:t xml:space="preserve"> </w:t>
      </w:r>
      <w:r w:rsidRPr="007A3C11">
        <w:rPr>
          <w:sz w:val="28"/>
          <w:szCs w:val="28"/>
        </w:rPr>
        <w:t>фізичної</w:t>
      </w:r>
      <w:r w:rsidRPr="00736EAF">
        <w:rPr>
          <w:sz w:val="28"/>
          <w:szCs w:val="28"/>
          <w:lang w:val="hr-HR"/>
        </w:rPr>
        <w:t xml:space="preserve"> </w:t>
      </w:r>
      <w:r w:rsidRPr="007A3C11">
        <w:rPr>
          <w:sz w:val="28"/>
          <w:szCs w:val="28"/>
        </w:rPr>
        <w:t>культури</w:t>
      </w:r>
      <w:r w:rsidRPr="00736EAF">
        <w:rPr>
          <w:sz w:val="28"/>
          <w:szCs w:val="28"/>
          <w:lang w:val="hr-HR"/>
        </w:rPr>
        <w:t xml:space="preserve">; </w:t>
      </w:r>
      <w:r w:rsidRPr="007A3C11">
        <w:rPr>
          <w:sz w:val="28"/>
          <w:szCs w:val="28"/>
        </w:rPr>
        <w:t>охорони</w:t>
      </w:r>
      <w:r w:rsidRPr="00736EAF">
        <w:rPr>
          <w:sz w:val="28"/>
          <w:szCs w:val="28"/>
          <w:lang w:val="hr-HR"/>
        </w:rPr>
        <w:t xml:space="preserve"> </w:t>
      </w:r>
      <w:r w:rsidRPr="007A3C11">
        <w:rPr>
          <w:sz w:val="28"/>
          <w:szCs w:val="28"/>
        </w:rPr>
        <w:t>навколишнього</w:t>
      </w:r>
      <w:r w:rsidRPr="00736EAF">
        <w:rPr>
          <w:sz w:val="28"/>
          <w:szCs w:val="28"/>
          <w:lang w:val="hr-HR"/>
        </w:rPr>
        <w:t xml:space="preserve"> </w:t>
      </w:r>
      <w:r w:rsidRPr="007A3C11">
        <w:rPr>
          <w:sz w:val="28"/>
          <w:szCs w:val="28"/>
        </w:rPr>
        <w:t>природного</w:t>
      </w:r>
      <w:r w:rsidRPr="00736EAF">
        <w:rPr>
          <w:sz w:val="28"/>
          <w:szCs w:val="28"/>
          <w:lang w:val="hr-HR"/>
        </w:rPr>
        <w:t xml:space="preserve"> </w:t>
      </w:r>
      <w:r w:rsidRPr="007A3C11">
        <w:rPr>
          <w:sz w:val="28"/>
          <w:szCs w:val="28"/>
        </w:rPr>
        <w:t>середовища</w:t>
      </w:r>
      <w:r w:rsidRPr="00736EAF">
        <w:rPr>
          <w:sz w:val="28"/>
          <w:szCs w:val="28"/>
          <w:lang w:val="hr-HR"/>
        </w:rPr>
        <w:t xml:space="preserve">; </w:t>
      </w:r>
      <w:r w:rsidRPr="007A3C11">
        <w:rPr>
          <w:sz w:val="28"/>
          <w:szCs w:val="28"/>
        </w:rPr>
        <w:t>створення</w:t>
      </w:r>
      <w:r w:rsidRPr="00736EAF">
        <w:rPr>
          <w:sz w:val="28"/>
          <w:szCs w:val="28"/>
          <w:lang w:val="hr-HR"/>
        </w:rPr>
        <w:t xml:space="preserve"> </w:t>
      </w:r>
      <w:r w:rsidRPr="007A3C11">
        <w:rPr>
          <w:sz w:val="28"/>
          <w:szCs w:val="28"/>
        </w:rPr>
        <w:t>умов</w:t>
      </w:r>
      <w:r w:rsidRPr="00736EAF">
        <w:rPr>
          <w:sz w:val="28"/>
          <w:szCs w:val="28"/>
          <w:lang w:val="hr-HR"/>
        </w:rPr>
        <w:t xml:space="preserve"> </w:t>
      </w:r>
      <w:r w:rsidRPr="007A3C11">
        <w:rPr>
          <w:sz w:val="28"/>
          <w:szCs w:val="28"/>
        </w:rPr>
        <w:t>для</w:t>
      </w:r>
      <w:r w:rsidRPr="00736EAF">
        <w:rPr>
          <w:sz w:val="28"/>
          <w:szCs w:val="28"/>
          <w:lang w:val="hr-HR"/>
        </w:rPr>
        <w:t xml:space="preserve"> </w:t>
      </w:r>
      <w:r w:rsidRPr="007A3C11">
        <w:rPr>
          <w:sz w:val="28"/>
          <w:szCs w:val="28"/>
        </w:rPr>
        <w:t>прискореного</w:t>
      </w:r>
      <w:r w:rsidRPr="00736EAF">
        <w:rPr>
          <w:sz w:val="28"/>
          <w:szCs w:val="28"/>
          <w:lang w:val="hr-HR"/>
        </w:rPr>
        <w:t xml:space="preserve"> </w:t>
      </w:r>
      <w:r w:rsidRPr="007A3C11">
        <w:rPr>
          <w:sz w:val="28"/>
          <w:szCs w:val="28"/>
        </w:rPr>
        <w:t>технічного</w:t>
      </w:r>
      <w:r w:rsidRPr="00736EAF">
        <w:rPr>
          <w:sz w:val="28"/>
          <w:szCs w:val="28"/>
          <w:lang w:val="hr-HR"/>
        </w:rPr>
        <w:t xml:space="preserve"> </w:t>
      </w:r>
      <w:r w:rsidRPr="007A3C11">
        <w:rPr>
          <w:sz w:val="28"/>
          <w:szCs w:val="28"/>
        </w:rPr>
        <w:t>переоснащення</w:t>
      </w:r>
      <w:r w:rsidRPr="00736EAF">
        <w:rPr>
          <w:sz w:val="28"/>
          <w:szCs w:val="28"/>
          <w:lang w:val="hr-HR"/>
        </w:rPr>
        <w:t xml:space="preserve"> </w:t>
      </w:r>
      <w:r w:rsidRPr="007A3C11">
        <w:rPr>
          <w:sz w:val="28"/>
          <w:szCs w:val="28"/>
        </w:rPr>
        <w:t>об</w:t>
      </w:r>
      <w:r w:rsidRPr="00736EAF">
        <w:rPr>
          <w:sz w:val="28"/>
          <w:szCs w:val="28"/>
          <w:lang w:val="hr-HR"/>
        </w:rPr>
        <w:t>’</w:t>
      </w:r>
      <w:r w:rsidRPr="007A3C11">
        <w:rPr>
          <w:sz w:val="28"/>
          <w:szCs w:val="28"/>
        </w:rPr>
        <w:t>єктів</w:t>
      </w:r>
      <w:r w:rsidRPr="00736EAF">
        <w:rPr>
          <w:sz w:val="28"/>
          <w:szCs w:val="28"/>
          <w:lang w:val="hr-HR"/>
        </w:rPr>
        <w:t xml:space="preserve"> </w:t>
      </w:r>
      <w:r w:rsidRPr="007A3C11">
        <w:rPr>
          <w:sz w:val="28"/>
          <w:szCs w:val="28"/>
        </w:rPr>
        <w:t>житлово</w:t>
      </w:r>
      <w:r w:rsidRPr="00736EAF">
        <w:rPr>
          <w:sz w:val="28"/>
          <w:szCs w:val="28"/>
          <w:lang w:val="hr-HR"/>
        </w:rPr>
        <w:t>-</w:t>
      </w:r>
      <w:r w:rsidRPr="007A3C11">
        <w:rPr>
          <w:sz w:val="28"/>
          <w:szCs w:val="28"/>
        </w:rPr>
        <w:t>комунального</w:t>
      </w:r>
      <w:r w:rsidRPr="00736EAF">
        <w:rPr>
          <w:sz w:val="28"/>
          <w:szCs w:val="28"/>
          <w:lang w:val="hr-HR"/>
        </w:rPr>
        <w:t xml:space="preserve"> </w:t>
      </w:r>
      <w:r w:rsidRPr="007A3C11">
        <w:rPr>
          <w:sz w:val="28"/>
          <w:szCs w:val="28"/>
        </w:rPr>
        <w:t>господарства</w:t>
      </w:r>
      <w:r w:rsidRPr="00736EAF">
        <w:rPr>
          <w:sz w:val="28"/>
          <w:szCs w:val="28"/>
          <w:lang w:val="hr-HR"/>
        </w:rPr>
        <w:t xml:space="preserve"> </w:t>
      </w:r>
      <w:r w:rsidRPr="007A3C11">
        <w:rPr>
          <w:sz w:val="28"/>
          <w:szCs w:val="28"/>
        </w:rPr>
        <w:t>з</w:t>
      </w:r>
      <w:r w:rsidRPr="00736EAF">
        <w:rPr>
          <w:sz w:val="28"/>
          <w:szCs w:val="28"/>
          <w:lang w:val="hr-HR"/>
        </w:rPr>
        <w:t xml:space="preserve"> </w:t>
      </w:r>
      <w:r w:rsidRPr="007A3C11">
        <w:rPr>
          <w:sz w:val="28"/>
          <w:szCs w:val="28"/>
        </w:rPr>
        <w:t>метою</w:t>
      </w:r>
      <w:r w:rsidRPr="00736EAF">
        <w:rPr>
          <w:sz w:val="28"/>
          <w:szCs w:val="28"/>
          <w:lang w:val="hr-HR"/>
        </w:rPr>
        <w:t xml:space="preserve"> </w:t>
      </w:r>
      <w:r w:rsidRPr="007A3C11">
        <w:rPr>
          <w:sz w:val="28"/>
          <w:szCs w:val="28"/>
        </w:rPr>
        <w:t>впровадження</w:t>
      </w:r>
      <w:r w:rsidRPr="00736EAF">
        <w:rPr>
          <w:sz w:val="28"/>
          <w:szCs w:val="28"/>
          <w:lang w:val="hr-HR"/>
        </w:rPr>
        <w:t xml:space="preserve"> </w:t>
      </w:r>
      <w:r w:rsidRPr="007A3C11">
        <w:rPr>
          <w:sz w:val="28"/>
          <w:szCs w:val="28"/>
        </w:rPr>
        <w:t>новітніх</w:t>
      </w:r>
      <w:r w:rsidRPr="00736EAF">
        <w:rPr>
          <w:sz w:val="28"/>
          <w:szCs w:val="28"/>
          <w:lang w:val="hr-HR"/>
        </w:rPr>
        <w:t xml:space="preserve"> </w:t>
      </w:r>
      <w:r w:rsidRPr="007A3C11">
        <w:rPr>
          <w:sz w:val="28"/>
          <w:szCs w:val="28"/>
        </w:rPr>
        <w:t>енергоефективних</w:t>
      </w:r>
      <w:r w:rsidRPr="00736EAF">
        <w:rPr>
          <w:sz w:val="28"/>
          <w:szCs w:val="28"/>
          <w:lang w:val="hr-HR"/>
        </w:rPr>
        <w:t xml:space="preserve"> </w:t>
      </w:r>
      <w:r w:rsidRPr="007A3C11">
        <w:rPr>
          <w:sz w:val="28"/>
          <w:szCs w:val="28"/>
        </w:rPr>
        <w:t>технологій</w:t>
      </w:r>
      <w:r w:rsidRPr="00736EAF">
        <w:rPr>
          <w:sz w:val="28"/>
          <w:szCs w:val="28"/>
          <w:lang w:val="hr-HR"/>
        </w:rPr>
        <w:t xml:space="preserve"> </w:t>
      </w:r>
      <w:r w:rsidRPr="007A3C11">
        <w:rPr>
          <w:sz w:val="28"/>
          <w:szCs w:val="28"/>
        </w:rPr>
        <w:t>та</w:t>
      </w:r>
      <w:r w:rsidRPr="00736EAF">
        <w:rPr>
          <w:sz w:val="28"/>
          <w:szCs w:val="28"/>
          <w:lang w:val="hr-HR"/>
        </w:rPr>
        <w:t xml:space="preserve"> </w:t>
      </w:r>
      <w:r w:rsidRPr="007A3C11">
        <w:rPr>
          <w:sz w:val="28"/>
          <w:szCs w:val="28"/>
        </w:rPr>
        <w:t>зниження</w:t>
      </w:r>
      <w:r w:rsidRPr="00736EAF">
        <w:rPr>
          <w:sz w:val="28"/>
          <w:szCs w:val="28"/>
          <w:lang w:val="hr-HR"/>
        </w:rPr>
        <w:t xml:space="preserve"> </w:t>
      </w:r>
      <w:r w:rsidRPr="007A3C11">
        <w:rPr>
          <w:sz w:val="28"/>
          <w:szCs w:val="28"/>
        </w:rPr>
        <w:t>витрат</w:t>
      </w:r>
      <w:r w:rsidRPr="00736EAF">
        <w:rPr>
          <w:sz w:val="28"/>
          <w:szCs w:val="28"/>
          <w:lang w:val="hr-HR"/>
        </w:rPr>
        <w:t xml:space="preserve"> </w:t>
      </w:r>
      <w:r w:rsidRPr="007A3C11">
        <w:rPr>
          <w:sz w:val="28"/>
          <w:szCs w:val="28"/>
        </w:rPr>
        <w:t>на</w:t>
      </w:r>
      <w:r w:rsidRPr="00736EAF">
        <w:rPr>
          <w:sz w:val="28"/>
          <w:szCs w:val="28"/>
          <w:lang w:val="hr-HR"/>
        </w:rPr>
        <w:t xml:space="preserve"> </w:t>
      </w:r>
      <w:r w:rsidRPr="007A3C11">
        <w:rPr>
          <w:sz w:val="28"/>
          <w:szCs w:val="28"/>
        </w:rPr>
        <w:t>енергоносії</w:t>
      </w:r>
      <w:r w:rsidRPr="00736EAF">
        <w:rPr>
          <w:sz w:val="28"/>
          <w:szCs w:val="28"/>
          <w:lang w:val="hr-HR"/>
        </w:rPr>
        <w:t xml:space="preserve"> </w:t>
      </w:r>
      <w:r w:rsidRPr="007A3C11">
        <w:rPr>
          <w:sz w:val="28"/>
          <w:szCs w:val="28"/>
        </w:rPr>
        <w:t>і</w:t>
      </w:r>
      <w:r w:rsidRPr="00736EAF">
        <w:rPr>
          <w:sz w:val="28"/>
          <w:szCs w:val="28"/>
          <w:lang w:val="hr-HR"/>
        </w:rPr>
        <w:t xml:space="preserve"> </w:t>
      </w:r>
      <w:r w:rsidRPr="007A3C11">
        <w:rPr>
          <w:sz w:val="28"/>
          <w:szCs w:val="28"/>
        </w:rPr>
        <w:t>енергозберігаючих</w:t>
      </w:r>
      <w:r w:rsidRPr="00736EAF">
        <w:rPr>
          <w:b/>
          <w:sz w:val="28"/>
          <w:szCs w:val="28"/>
          <w:lang w:val="hr-HR"/>
        </w:rPr>
        <w:t xml:space="preserve"> </w:t>
      </w:r>
      <w:r w:rsidRPr="007A3C11">
        <w:rPr>
          <w:sz w:val="28"/>
          <w:szCs w:val="28"/>
        </w:rPr>
        <w:t>заходів</w:t>
      </w:r>
      <w:r w:rsidRPr="00736EAF">
        <w:rPr>
          <w:sz w:val="28"/>
          <w:szCs w:val="28"/>
          <w:lang w:val="hr-HR"/>
        </w:rPr>
        <w:t xml:space="preserve"> </w:t>
      </w:r>
      <w:r w:rsidRPr="007A3C11">
        <w:rPr>
          <w:sz w:val="28"/>
          <w:szCs w:val="28"/>
        </w:rPr>
        <w:t>для</w:t>
      </w:r>
      <w:r w:rsidRPr="00736EAF">
        <w:rPr>
          <w:sz w:val="28"/>
          <w:szCs w:val="28"/>
          <w:lang w:val="hr-HR"/>
        </w:rPr>
        <w:t xml:space="preserve"> </w:t>
      </w:r>
      <w:r w:rsidRPr="007A3C11">
        <w:rPr>
          <w:sz w:val="28"/>
          <w:szCs w:val="28"/>
        </w:rPr>
        <w:t>зниження</w:t>
      </w:r>
      <w:r w:rsidRPr="00736EAF">
        <w:rPr>
          <w:sz w:val="28"/>
          <w:szCs w:val="28"/>
          <w:lang w:val="hr-HR"/>
        </w:rPr>
        <w:t xml:space="preserve"> </w:t>
      </w:r>
      <w:r w:rsidRPr="007A3C11">
        <w:rPr>
          <w:sz w:val="28"/>
          <w:szCs w:val="28"/>
        </w:rPr>
        <w:t>витрат</w:t>
      </w:r>
      <w:r w:rsidRPr="00736EAF">
        <w:rPr>
          <w:sz w:val="28"/>
          <w:szCs w:val="28"/>
          <w:lang w:val="hr-HR"/>
        </w:rPr>
        <w:t xml:space="preserve"> </w:t>
      </w:r>
      <w:r w:rsidRPr="007A3C11">
        <w:rPr>
          <w:sz w:val="28"/>
          <w:szCs w:val="28"/>
        </w:rPr>
        <w:t>на</w:t>
      </w:r>
      <w:r w:rsidRPr="00736EAF">
        <w:rPr>
          <w:sz w:val="28"/>
          <w:szCs w:val="28"/>
          <w:lang w:val="hr-HR"/>
        </w:rPr>
        <w:t xml:space="preserve"> </w:t>
      </w:r>
      <w:r w:rsidRPr="007A3C11">
        <w:rPr>
          <w:sz w:val="28"/>
          <w:szCs w:val="28"/>
        </w:rPr>
        <w:t>енергоресурси</w:t>
      </w:r>
      <w:r w:rsidRPr="00736EAF">
        <w:rPr>
          <w:sz w:val="28"/>
          <w:szCs w:val="28"/>
          <w:lang w:val="hr-HR"/>
        </w:rPr>
        <w:t xml:space="preserve"> </w:t>
      </w:r>
      <w:r w:rsidRPr="007A3C11">
        <w:rPr>
          <w:sz w:val="28"/>
          <w:szCs w:val="28"/>
        </w:rPr>
        <w:t>у</w:t>
      </w:r>
      <w:r w:rsidRPr="00736EAF">
        <w:rPr>
          <w:sz w:val="28"/>
          <w:szCs w:val="28"/>
          <w:lang w:val="hr-HR"/>
        </w:rPr>
        <w:t xml:space="preserve"> </w:t>
      </w:r>
      <w:r w:rsidRPr="007A3C11">
        <w:rPr>
          <w:sz w:val="28"/>
          <w:szCs w:val="28"/>
        </w:rPr>
        <w:t>закладах</w:t>
      </w:r>
      <w:r w:rsidRPr="00736EAF">
        <w:rPr>
          <w:sz w:val="28"/>
          <w:szCs w:val="28"/>
          <w:lang w:val="hr-HR"/>
        </w:rPr>
        <w:t xml:space="preserve"> </w:t>
      </w:r>
      <w:r w:rsidRPr="007A3C11">
        <w:rPr>
          <w:sz w:val="28"/>
          <w:szCs w:val="28"/>
        </w:rPr>
        <w:t>бюджетної</w:t>
      </w:r>
      <w:r w:rsidRPr="00736EAF">
        <w:rPr>
          <w:sz w:val="28"/>
          <w:szCs w:val="28"/>
          <w:lang w:val="hr-HR"/>
        </w:rPr>
        <w:t xml:space="preserve"> </w:t>
      </w:r>
      <w:r w:rsidRPr="007A3C11">
        <w:rPr>
          <w:sz w:val="28"/>
          <w:szCs w:val="28"/>
        </w:rPr>
        <w:t>сфери</w:t>
      </w:r>
      <w:r w:rsidRPr="00736EAF">
        <w:rPr>
          <w:sz w:val="28"/>
          <w:szCs w:val="28"/>
          <w:lang w:val="hr-HR"/>
        </w:rPr>
        <w:t>;</w:t>
      </w:r>
      <w:r w:rsidRPr="00736EAF">
        <w:rPr>
          <w:bCs/>
          <w:sz w:val="28"/>
          <w:szCs w:val="28"/>
          <w:lang w:val="hr-HR"/>
        </w:rPr>
        <w:t xml:space="preserve"> </w:t>
      </w:r>
      <w:r w:rsidRPr="007A3C11">
        <w:rPr>
          <w:bCs/>
          <w:sz w:val="28"/>
          <w:szCs w:val="28"/>
        </w:rPr>
        <w:t>сприяння</w:t>
      </w:r>
      <w:r w:rsidRPr="00736EAF">
        <w:rPr>
          <w:bCs/>
          <w:sz w:val="28"/>
          <w:szCs w:val="28"/>
          <w:lang w:val="hr-HR"/>
        </w:rPr>
        <w:t xml:space="preserve"> </w:t>
      </w:r>
      <w:r w:rsidRPr="007A3C11">
        <w:rPr>
          <w:bCs/>
          <w:sz w:val="28"/>
          <w:szCs w:val="28"/>
        </w:rPr>
        <w:t>в</w:t>
      </w:r>
      <w:r w:rsidRPr="00736EAF">
        <w:rPr>
          <w:bCs/>
          <w:sz w:val="28"/>
          <w:szCs w:val="28"/>
          <w:lang w:val="hr-HR"/>
        </w:rPr>
        <w:t xml:space="preserve"> </w:t>
      </w:r>
      <w:r w:rsidRPr="007A3C11">
        <w:rPr>
          <w:bCs/>
          <w:sz w:val="28"/>
          <w:szCs w:val="28"/>
        </w:rPr>
        <w:t>модернізації</w:t>
      </w:r>
      <w:r w:rsidRPr="00736EAF">
        <w:rPr>
          <w:bCs/>
          <w:sz w:val="28"/>
          <w:szCs w:val="28"/>
          <w:lang w:val="hr-HR"/>
        </w:rPr>
        <w:t xml:space="preserve"> </w:t>
      </w:r>
      <w:r w:rsidRPr="007A3C11">
        <w:rPr>
          <w:bCs/>
          <w:sz w:val="28"/>
          <w:szCs w:val="28"/>
        </w:rPr>
        <w:t>виробничих</w:t>
      </w:r>
      <w:r w:rsidRPr="00736EAF">
        <w:rPr>
          <w:bCs/>
          <w:sz w:val="28"/>
          <w:szCs w:val="28"/>
          <w:lang w:val="hr-HR"/>
        </w:rPr>
        <w:t xml:space="preserve"> </w:t>
      </w:r>
      <w:r w:rsidRPr="007A3C11">
        <w:rPr>
          <w:bCs/>
          <w:sz w:val="28"/>
          <w:szCs w:val="28"/>
        </w:rPr>
        <w:t>потужностей</w:t>
      </w:r>
      <w:r w:rsidRPr="00736EAF">
        <w:rPr>
          <w:bCs/>
          <w:sz w:val="28"/>
          <w:szCs w:val="28"/>
          <w:lang w:val="hr-HR"/>
        </w:rPr>
        <w:t xml:space="preserve">, </w:t>
      </w:r>
      <w:r w:rsidRPr="007A3C11">
        <w:rPr>
          <w:bCs/>
          <w:sz w:val="28"/>
          <w:szCs w:val="28"/>
        </w:rPr>
        <w:t>впровадження</w:t>
      </w:r>
      <w:r w:rsidRPr="00736EAF">
        <w:rPr>
          <w:bCs/>
          <w:sz w:val="28"/>
          <w:szCs w:val="28"/>
          <w:lang w:val="hr-HR"/>
        </w:rPr>
        <w:t xml:space="preserve"> </w:t>
      </w:r>
      <w:r w:rsidRPr="007A3C11">
        <w:rPr>
          <w:bCs/>
          <w:sz w:val="28"/>
          <w:szCs w:val="28"/>
        </w:rPr>
        <w:t>сучасних</w:t>
      </w:r>
      <w:r w:rsidRPr="00736EAF">
        <w:rPr>
          <w:bCs/>
          <w:sz w:val="28"/>
          <w:szCs w:val="28"/>
          <w:lang w:val="hr-HR"/>
        </w:rPr>
        <w:t xml:space="preserve"> </w:t>
      </w:r>
      <w:r w:rsidRPr="007A3C11">
        <w:rPr>
          <w:bCs/>
          <w:sz w:val="28"/>
          <w:szCs w:val="28"/>
        </w:rPr>
        <w:t>технологій</w:t>
      </w:r>
      <w:r w:rsidRPr="00736EAF">
        <w:rPr>
          <w:bCs/>
          <w:sz w:val="28"/>
          <w:szCs w:val="28"/>
          <w:lang w:val="hr-HR"/>
        </w:rPr>
        <w:t xml:space="preserve"> </w:t>
      </w:r>
      <w:r w:rsidRPr="007A3C11">
        <w:rPr>
          <w:bCs/>
          <w:sz w:val="28"/>
          <w:szCs w:val="28"/>
        </w:rPr>
        <w:t>та</w:t>
      </w:r>
      <w:r w:rsidRPr="00736EAF">
        <w:rPr>
          <w:bCs/>
          <w:sz w:val="28"/>
          <w:szCs w:val="28"/>
          <w:lang w:val="hr-HR"/>
        </w:rPr>
        <w:t xml:space="preserve"> </w:t>
      </w:r>
      <w:r w:rsidRPr="007A3C11">
        <w:rPr>
          <w:bCs/>
          <w:sz w:val="28"/>
          <w:szCs w:val="28"/>
        </w:rPr>
        <w:t>підвищення</w:t>
      </w:r>
      <w:r w:rsidRPr="00736EAF">
        <w:rPr>
          <w:bCs/>
          <w:sz w:val="28"/>
          <w:szCs w:val="28"/>
          <w:lang w:val="hr-HR"/>
        </w:rPr>
        <w:t xml:space="preserve"> </w:t>
      </w:r>
      <w:r w:rsidRPr="007A3C11">
        <w:rPr>
          <w:bCs/>
          <w:sz w:val="28"/>
          <w:szCs w:val="28"/>
        </w:rPr>
        <w:t>рівня</w:t>
      </w:r>
      <w:r w:rsidRPr="00736EAF">
        <w:rPr>
          <w:bCs/>
          <w:sz w:val="28"/>
          <w:szCs w:val="28"/>
          <w:lang w:val="hr-HR"/>
        </w:rPr>
        <w:t xml:space="preserve"> </w:t>
      </w:r>
      <w:r w:rsidRPr="007A3C11">
        <w:rPr>
          <w:bCs/>
          <w:sz w:val="28"/>
          <w:szCs w:val="28"/>
        </w:rPr>
        <w:t>конкурентоспроможності</w:t>
      </w:r>
      <w:r w:rsidRPr="00736EAF">
        <w:rPr>
          <w:bCs/>
          <w:sz w:val="28"/>
          <w:szCs w:val="28"/>
          <w:lang w:val="hr-HR"/>
        </w:rPr>
        <w:t xml:space="preserve"> </w:t>
      </w:r>
      <w:r w:rsidRPr="007A3C11">
        <w:rPr>
          <w:bCs/>
          <w:sz w:val="28"/>
          <w:szCs w:val="28"/>
        </w:rPr>
        <w:t>підприємств</w:t>
      </w:r>
      <w:r w:rsidRPr="00736EAF">
        <w:rPr>
          <w:bCs/>
          <w:sz w:val="28"/>
          <w:szCs w:val="28"/>
          <w:lang w:val="hr-HR"/>
        </w:rPr>
        <w:t xml:space="preserve"> </w:t>
      </w:r>
      <w:r w:rsidRPr="007A3C11">
        <w:rPr>
          <w:bCs/>
          <w:sz w:val="28"/>
          <w:szCs w:val="28"/>
        </w:rPr>
        <w:t>промислового</w:t>
      </w:r>
      <w:r w:rsidRPr="00736EAF">
        <w:rPr>
          <w:bCs/>
          <w:sz w:val="28"/>
          <w:szCs w:val="28"/>
          <w:lang w:val="hr-HR"/>
        </w:rPr>
        <w:t xml:space="preserve"> </w:t>
      </w:r>
      <w:r w:rsidRPr="007A3C11">
        <w:rPr>
          <w:bCs/>
          <w:sz w:val="28"/>
          <w:szCs w:val="28"/>
        </w:rPr>
        <w:t>сектору</w:t>
      </w:r>
      <w:r w:rsidRPr="00736EAF">
        <w:rPr>
          <w:bCs/>
          <w:sz w:val="28"/>
          <w:szCs w:val="28"/>
          <w:lang w:val="hr-HR"/>
        </w:rPr>
        <w:t xml:space="preserve"> </w:t>
      </w:r>
      <w:r w:rsidRPr="007A3C11">
        <w:rPr>
          <w:bCs/>
          <w:sz w:val="28"/>
          <w:szCs w:val="28"/>
        </w:rPr>
        <w:t>економіки</w:t>
      </w:r>
      <w:r w:rsidRPr="00736EAF">
        <w:rPr>
          <w:bCs/>
          <w:sz w:val="28"/>
          <w:szCs w:val="28"/>
          <w:lang w:val="hr-HR"/>
        </w:rPr>
        <w:t>.</w:t>
      </w:r>
    </w:p>
    <w:p w:rsidR="00736EAF" w:rsidRPr="00736EAF" w:rsidRDefault="00736EAF" w:rsidP="00736EAF">
      <w:pPr>
        <w:ind w:firstLine="709"/>
        <w:jc w:val="both"/>
        <w:rPr>
          <w:sz w:val="28"/>
          <w:szCs w:val="28"/>
          <w:lang w:val="hr-HR"/>
        </w:rPr>
      </w:pPr>
      <w:r w:rsidRPr="007C2026">
        <w:rPr>
          <w:sz w:val="28"/>
          <w:szCs w:val="28"/>
        </w:rPr>
        <w:t>Позитивні</w:t>
      </w:r>
      <w:r w:rsidRPr="00736EAF">
        <w:rPr>
          <w:sz w:val="28"/>
          <w:szCs w:val="28"/>
          <w:lang w:val="hr-HR"/>
        </w:rPr>
        <w:t xml:space="preserve"> </w:t>
      </w:r>
      <w:r w:rsidRPr="007C2026">
        <w:rPr>
          <w:sz w:val="28"/>
          <w:szCs w:val="28"/>
        </w:rPr>
        <w:t>результати</w:t>
      </w:r>
      <w:r w:rsidRPr="00736EAF">
        <w:rPr>
          <w:sz w:val="28"/>
          <w:szCs w:val="28"/>
          <w:lang w:val="hr-HR"/>
        </w:rPr>
        <w:t xml:space="preserve"> </w:t>
      </w:r>
      <w:r w:rsidRPr="007C2026">
        <w:rPr>
          <w:sz w:val="28"/>
          <w:szCs w:val="28"/>
        </w:rPr>
        <w:t>виконання</w:t>
      </w:r>
      <w:r w:rsidRPr="00736EAF">
        <w:rPr>
          <w:sz w:val="28"/>
          <w:szCs w:val="28"/>
          <w:lang w:val="hr-HR"/>
        </w:rPr>
        <w:t xml:space="preserve"> </w:t>
      </w:r>
      <w:r w:rsidRPr="007C2026">
        <w:rPr>
          <w:sz w:val="28"/>
          <w:szCs w:val="28"/>
        </w:rPr>
        <w:t>пріоритетних</w:t>
      </w:r>
      <w:r w:rsidRPr="00736EAF">
        <w:rPr>
          <w:sz w:val="28"/>
          <w:szCs w:val="28"/>
          <w:lang w:val="hr-HR"/>
        </w:rPr>
        <w:t xml:space="preserve"> </w:t>
      </w:r>
      <w:r w:rsidRPr="007C2026">
        <w:rPr>
          <w:sz w:val="28"/>
          <w:szCs w:val="28"/>
        </w:rPr>
        <w:t>завдань</w:t>
      </w:r>
      <w:r w:rsidRPr="00736EAF">
        <w:rPr>
          <w:sz w:val="28"/>
          <w:szCs w:val="28"/>
          <w:lang w:val="hr-HR"/>
        </w:rPr>
        <w:t xml:space="preserve"> </w:t>
      </w:r>
      <w:r w:rsidRPr="007C2026">
        <w:rPr>
          <w:sz w:val="28"/>
          <w:szCs w:val="28"/>
        </w:rPr>
        <w:t>сприятимуть</w:t>
      </w:r>
      <w:r w:rsidRPr="00736EAF">
        <w:rPr>
          <w:sz w:val="28"/>
          <w:szCs w:val="28"/>
          <w:lang w:val="hr-HR"/>
        </w:rPr>
        <w:t xml:space="preserve"> </w:t>
      </w:r>
      <w:r w:rsidRPr="007C2026">
        <w:rPr>
          <w:sz w:val="28"/>
          <w:szCs w:val="28"/>
        </w:rPr>
        <w:t>подоланню</w:t>
      </w:r>
      <w:r w:rsidRPr="00736EAF">
        <w:rPr>
          <w:sz w:val="28"/>
          <w:szCs w:val="28"/>
          <w:lang w:val="hr-HR"/>
        </w:rPr>
        <w:t xml:space="preserve"> </w:t>
      </w:r>
      <w:r w:rsidRPr="007C2026">
        <w:rPr>
          <w:sz w:val="28"/>
          <w:szCs w:val="28"/>
        </w:rPr>
        <w:t>впливу</w:t>
      </w:r>
      <w:r w:rsidRPr="00736EAF">
        <w:rPr>
          <w:sz w:val="28"/>
          <w:szCs w:val="28"/>
          <w:lang w:val="hr-HR"/>
        </w:rPr>
        <w:t xml:space="preserve"> </w:t>
      </w:r>
      <w:r w:rsidRPr="007C2026">
        <w:rPr>
          <w:sz w:val="28"/>
          <w:szCs w:val="28"/>
        </w:rPr>
        <w:t>наслідків</w:t>
      </w:r>
      <w:r w:rsidRPr="00736EAF">
        <w:rPr>
          <w:sz w:val="28"/>
          <w:szCs w:val="28"/>
          <w:lang w:val="hr-HR"/>
        </w:rPr>
        <w:t xml:space="preserve"> </w:t>
      </w:r>
      <w:r w:rsidRPr="007C2026">
        <w:rPr>
          <w:sz w:val="28"/>
          <w:szCs w:val="28"/>
        </w:rPr>
        <w:t>фінансово</w:t>
      </w:r>
      <w:r w:rsidRPr="00736EAF">
        <w:rPr>
          <w:sz w:val="28"/>
          <w:szCs w:val="28"/>
          <w:lang w:val="hr-HR"/>
        </w:rPr>
        <w:t>-</w:t>
      </w:r>
      <w:r w:rsidRPr="007C2026">
        <w:rPr>
          <w:sz w:val="28"/>
          <w:szCs w:val="28"/>
        </w:rPr>
        <w:t>економічної</w:t>
      </w:r>
      <w:r w:rsidRPr="00736EAF">
        <w:rPr>
          <w:sz w:val="28"/>
          <w:szCs w:val="28"/>
          <w:lang w:val="hr-HR"/>
        </w:rPr>
        <w:t xml:space="preserve"> </w:t>
      </w:r>
      <w:r w:rsidRPr="007C2026">
        <w:rPr>
          <w:sz w:val="28"/>
          <w:szCs w:val="28"/>
        </w:rPr>
        <w:t>кризи</w:t>
      </w:r>
      <w:r w:rsidRPr="00736EAF">
        <w:rPr>
          <w:sz w:val="28"/>
          <w:szCs w:val="28"/>
          <w:lang w:val="hr-HR"/>
        </w:rPr>
        <w:t xml:space="preserve"> </w:t>
      </w:r>
      <w:r w:rsidRPr="007C2026">
        <w:rPr>
          <w:sz w:val="28"/>
          <w:szCs w:val="28"/>
        </w:rPr>
        <w:t>на</w:t>
      </w:r>
      <w:r w:rsidRPr="00736EAF">
        <w:rPr>
          <w:sz w:val="28"/>
          <w:szCs w:val="28"/>
          <w:lang w:val="hr-HR"/>
        </w:rPr>
        <w:t xml:space="preserve"> </w:t>
      </w:r>
      <w:r w:rsidRPr="007C2026">
        <w:rPr>
          <w:sz w:val="28"/>
          <w:szCs w:val="28"/>
        </w:rPr>
        <w:t>економічний</w:t>
      </w:r>
      <w:r w:rsidRPr="00736EAF">
        <w:rPr>
          <w:sz w:val="28"/>
          <w:szCs w:val="28"/>
          <w:lang w:val="hr-HR"/>
        </w:rPr>
        <w:t xml:space="preserve"> </w:t>
      </w:r>
      <w:r w:rsidRPr="007C2026">
        <w:rPr>
          <w:sz w:val="28"/>
          <w:szCs w:val="28"/>
        </w:rPr>
        <w:t>розвиток</w:t>
      </w:r>
      <w:r w:rsidRPr="00736EAF">
        <w:rPr>
          <w:sz w:val="28"/>
          <w:szCs w:val="28"/>
          <w:lang w:val="hr-HR"/>
        </w:rPr>
        <w:t xml:space="preserve"> </w:t>
      </w:r>
      <w:r>
        <w:rPr>
          <w:sz w:val="28"/>
          <w:szCs w:val="28"/>
        </w:rPr>
        <w:t>громади</w:t>
      </w:r>
      <w:r w:rsidRPr="00736EAF">
        <w:rPr>
          <w:sz w:val="28"/>
          <w:szCs w:val="28"/>
          <w:lang w:val="hr-HR"/>
        </w:rPr>
        <w:t xml:space="preserve"> </w:t>
      </w:r>
      <w:r w:rsidRPr="007C2026">
        <w:rPr>
          <w:sz w:val="28"/>
          <w:szCs w:val="28"/>
        </w:rPr>
        <w:t>та</w:t>
      </w:r>
      <w:r w:rsidRPr="00736EAF">
        <w:rPr>
          <w:sz w:val="28"/>
          <w:szCs w:val="28"/>
          <w:lang w:val="hr-HR"/>
        </w:rPr>
        <w:t xml:space="preserve"> </w:t>
      </w:r>
      <w:r w:rsidRPr="007C2026">
        <w:rPr>
          <w:sz w:val="28"/>
          <w:szCs w:val="28"/>
        </w:rPr>
        <w:t>сприятимуть</w:t>
      </w:r>
      <w:r w:rsidRPr="00736EAF">
        <w:rPr>
          <w:sz w:val="28"/>
          <w:szCs w:val="28"/>
          <w:lang w:val="hr-HR"/>
        </w:rPr>
        <w:t xml:space="preserve"> </w:t>
      </w:r>
      <w:r w:rsidRPr="007C2026">
        <w:rPr>
          <w:sz w:val="28"/>
          <w:szCs w:val="28"/>
        </w:rPr>
        <w:t>підвищенню</w:t>
      </w:r>
      <w:r w:rsidRPr="00736EAF">
        <w:rPr>
          <w:sz w:val="28"/>
          <w:szCs w:val="28"/>
          <w:lang w:val="hr-HR"/>
        </w:rPr>
        <w:t xml:space="preserve"> </w:t>
      </w:r>
      <w:r w:rsidRPr="007C2026">
        <w:rPr>
          <w:sz w:val="28"/>
          <w:szCs w:val="28"/>
        </w:rPr>
        <w:t>рівня</w:t>
      </w:r>
      <w:r w:rsidRPr="00736EAF">
        <w:rPr>
          <w:sz w:val="28"/>
          <w:szCs w:val="28"/>
          <w:lang w:val="hr-HR"/>
        </w:rPr>
        <w:t xml:space="preserve"> </w:t>
      </w:r>
      <w:r w:rsidRPr="007C2026">
        <w:rPr>
          <w:sz w:val="28"/>
          <w:szCs w:val="28"/>
        </w:rPr>
        <w:t>життя</w:t>
      </w:r>
      <w:r w:rsidRPr="00736EAF">
        <w:rPr>
          <w:sz w:val="28"/>
          <w:szCs w:val="28"/>
          <w:lang w:val="hr-HR"/>
        </w:rPr>
        <w:t xml:space="preserve"> </w:t>
      </w:r>
      <w:r w:rsidRPr="007C2026">
        <w:rPr>
          <w:sz w:val="28"/>
          <w:szCs w:val="28"/>
        </w:rPr>
        <w:t>мешканців</w:t>
      </w:r>
      <w:r w:rsidRPr="00736EAF">
        <w:rPr>
          <w:sz w:val="28"/>
          <w:szCs w:val="28"/>
          <w:lang w:val="hr-HR"/>
        </w:rPr>
        <w:t>.</w:t>
      </w:r>
    </w:p>
    <w:p w:rsidR="00736EAF" w:rsidRDefault="00736EAF" w:rsidP="00736EAF">
      <w:pPr>
        <w:pStyle w:val="1"/>
        <w:spacing w:before="0" w:after="0"/>
        <w:ind w:firstLine="709"/>
        <w:rPr>
          <w:rFonts w:ascii="Times New Roman" w:hAnsi="Times New Roman"/>
          <w:sz w:val="28"/>
          <w:szCs w:val="26"/>
          <w:lang w:val="uk-UA"/>
        </w:rPr>
      </w:pPr>
    </w:p>
    <w:p w:rsidR="00736EAF" w:rsidRDefault="00736EAF" w:rsidP="00736EAF">
      <w:pPr>
        <w:pStyle w:val="1"/>
        <w:spacing w:before="0" w:after="0"/>
        <w:ind w:firstLine="709"/>
        <w:rPr>
          <w:rFonts w:ascii="Times New Roman" w:hAnsi="Times New Roman"/>
          <w:sz w:val="28"/>
          <w:szCs w:val="26"/>
          <w:lang w:val="uk-UA"/>
        </w:rPr>
      </w:pPr>
      <w:r w:rsidRPr="007C2026">
        <w:rPr>
          <w:rFonts w:ascii="Times New Roman" w:hAnsi="Times New Roman"/>
          <w:sz w:val="28"/>
          <w:szCs w:val="26"/>
          <w:lang w:val="en-US"/>
        </w:rPr>
        <w:t>III</w:t>
      </w:r>
      <w:r w:rsidRPr="007C2026">
        <w:rPr>
          <w:rFonts w:ascii="Times New Roman" w:hAnsi="Times New Roman"/>
          <w:sz w:val="28"/>
          <w:szCs w:val="26"/>
          <w:lang w:val="uk-UA"/>
        </w:rPr>
        <w:t>. Основні напрями</w:t>
      </w:r>
      <w:r>
        <w:rPr>
          <w:rFonts w:ascii="Times New Roman" w:hAnsi="Times New Roman"/>
          <w:sz w:val="28"/>
          <w:szCs w:val="26"/>
          <w:lang w:val="uk-UA"/>
        </w:rPr>
        <w:t xml:space="preserve"> та шляхи розв’язання головних проблем</w:t>
      </w:r>
      <w:r w:rsidRPr="007C2026">
        <w:rPr>
          <w:rFonts w:ascii="Times New Roman" w:hAnsi="Times New Roman"/>
          <w:sz w:val="28"/>
          <w:szCs w:val="26"/>
          <w:lang w:val="uk-UA"/>
        </w:rPr>
        <w:t xml:space="preserve"> соціально-економічного </w:t>
      </w:r>
      <w:r>
        <w:rPr>
          <w:rFonts w:ascii="Times New Roman" w:hAnsi="Times New Roman"/>
          <w:sz w:val="28"/>
          <w:szCs w:val="26"/>
          <w:lang w:val="uk-UA"/>
        </w:rPr>
        <w:t>та</w:t>
      </w:r>
      <w:r w:rsidRPr="007C2026">
        <w:rPr>
          <w:rFonts w:ascii="Times New Roman" w:hAnsi="Times New Roman"/>
          <w:sz w:val="28"/>
          <w:szCs w:val="26"/>
          <w:lang w:val="uk-UA"/>
        </w:rPr>
        <w:t xml:space="preserve"> культурного</w:t>
      </w:r>
      <w:r>
        <w:rPr>
          <w:rFonts w:ascii="Times New Roman" w:hAnsi="Times New Roman"/>
          <w:sz w:val="28"/>
          <w:szCs w:val="26"/>
          <w:lang w:val="uk-UA"/>
        </w:rPr>
        <w:t xml:space="preserve"> </w:t>
      </w:r>
      <w:r w:rsidRPr="007C2026">
        <w:rPr>
          <w:rFonts w:ascii="Times New Roman" w:hAnsi="Times New Roman"/>
          <w:sz w:val="28"/>
          <w:szCs w:val="26"/>
          <w:lang w:val="uk-UA"/>
        </w:rPr>
        <w:t>розвитку міста Обухова та сіл міської ради у 2019 році</w:t>
      </w:r>
    </w:p>
    <w:p w:rsidR="00736EAF" w:rsidRDefault="00736EAF" w:rsidP="00736EAF"/>
    <w:p w:rsidR="00736EAF" w:rsidRDefault="00736EAF" w:rsidP="00736EAF">
      <w:pPr>
        <w:jc w:val="center"/>
        <w:rPr>
          <w:b/>
          <w:sz w:val="28"/>
          <w:szCs w:val="28"/>
          <w:u w:val="single"/>
        </w:rPr>
      </w:pPr>
      <w:r w:rsidRPr="004A092F">
        <w:rPr>
          <w:b/>
          <w:sz w:val="28"/>
          <w:szCs w:val="28"/>
          <w:u w:val="single"/>
        </w:rPr>
        <w:t>3.1. Фінансові ресурси</w:t>
      </w:r>
    </w:p>
    <w:p w:rsidR="00736EAF" w:rsidRPr="00944068" w:rsidRDefault="00736EAF" w:rsidP="00736EAF">
      <w:pPr>
        <w:jc w:val="center"/>
        <w:rPr>
          <w:b/>
          <w:sz w:val="16"/>
          <w:szCs w:val="16"/>
          <w:u w:val="single"/>
        </w:rPr>
      </w:pPr>
      <w:r>
        <w:rPr>
          <w:b/>
          <w:sz w:val="28"/>
          <w:szCs w:val="28"/>
          <w:u w:val="single"/>
        </w:rPr>
        <w:t xml:space="preserve"> </w:t>
      </w:r>
    </w:p>
    <w:p w:rsidR="00736EAF" w:rsidRPr="0009564E" w:rsidRDefault="00736EAF" w:rsidP="00736EAF">
      <w:pPr>
        <w:jc w:val="center"/>
        <w:rPr>
          <w:b/>
          <w:sz w:val="28"/>
          <w:szCs w:val="28"/>
          <w:u w:val="single"/>
        </w:rPr>
      </w:pPr>
      <w:r w:rsidRPr="0009564E">
        <w:rPr>
          <w:b/>
          <w:sz w:val="28"/>
          <w:szCs w:val="28"/>
          <w:u w:val="single"/>
        </w:rPr>
        <w:t xml:space="preserve">3.1.1. Джерела формування та фінансування заходів </w:t>
      </w:r>
    </w:p>
    <w:p w:rsidR="00736EAF" w:rsidRPr="00944068" w:rsidRDefault="00736EAF" w:rsidP="00736EAF">
      <w:pPr>
        <w:jc w:val="both"/>
        <w:rPr>
          <w:b/>
          <w:sz w:val="16"/>
          <w:szCs w:val="16"/>
          <w:u w:val="single"/>
        </w:rPr>
      </w:pPr>
    </w:p>
    <w:p w:rsidR="00736EAF" w:rsidRPr="0009564E" w:rsidRDefault="00736EAF" w:rsidP="00736EAF">
      <w:pPr>
        <w:jc w:val="both"/>
        <w:rPr>
          <w:sz w:val="28"/>
          <w:szCs w:val="28"/>
        </w:rPr>
      </w:pPr>
      <w:r w:rsidRPr="0009564E">
        <w:rPr>
          <w:b/>
          <w:sz w:val="28"/>
          <w:szCs w:val="28"/>
        </w:rPr>
        <w:tab/>
      </w:r>
      <w:r w:rsidRPr="0009564E">
        <w:rPr>
          <w:sz w:val="28"/>
          <w:szCs w:val="28"/>
        </w:rPr>
        <w:t>У 2018 році в місті Обухові збережено позитивну динаміку зростання надходжень до міського бюджету.</w:t>
      </w:r>
    </w:p>
    <w:p w:rsidR="00736EAF" w:rsidRPr="0009564E" w:rsidRDefault="00736EAF" w:rsidP="00736EAF">
      <w:pPr>
        <w:jc w:val="both"/>
        <w:rPr>
          <w:sz w:val="28"/>
          <w:szCs w:val="28"/>
        </w:rPr>
      </w:pPr>
      <w:r w:rsidRPr="0009564E">
        <w:rPr>
          <w:sz w:val="28"/>
        </w:rPr>
        <w:tab/>
      </w:r>
      <w:r w:rsidRPr="0009564E">
        <w:rPr>
          <w:sz w:val="28"/>
          <w:szCs w:val="28"/>
        </w:rPr>
        <w:t>Очікувані надходження до міського бюджету Обухівської міської ради (без трансфертів) за 2018 рік складатимуть по загальному фонду 273,99 млн. гривень. У порівнянні з 2017 роком надходження збільшились на 54,9 млн. грн. або на 25,0 відсотків.</w:t>
      </w:r>
    </w:p>
    <w:p w:rsidR="00736EAF" w:rsidRDefault="00736EAF" w:rsidP="00736EAF">
      <w:pPr>
        <w:pStyle w:val="af"/>
        <w:spacing w:before="0" w:beforeAutospacing="0" w:after="0" w:afterAutospacing="0"/>
        <w:ind w:firstLine="709"/>
        <w:jc w:val="both"/>
        <w:rPr>
          <w:sz w:val="28"/>
          <w:szCs w:val="28"/>
          <w:lang w:val="uk-UA"/>
        </w:rPr>
      </w:pPr>
      <w:r w:rsidRPr="0009564E">
        <w:rPr>
          <w:sz w:val="28"/>
          <w:szCs w:val="28"/>
          <w:lang w:val="uk-UA"/>
        </w:rPr>
        <w:t>Станом на 01.12.2018 рік міський бюджет без урахування трансфертів по загальному фонду виконаний на 113,8 % (при плані 219,8 млн. грн. виконано – 250,2 млн. грн.).</w:t>
      </w:r>
      <w:r w:rsidRPr="00756B7C">
        <w:rPr>
          <w:sz w:val="28"/>
          <w:szCs w:val="28"/>
          <w:lang w:val="uk-UA"/>
        </w:rPr>
        <w:t xml:space="preserve"> </w:t>
      </w:r>
    </w:p>
    <w:p w:rsidR="00736EAF" w:rsidRPr="00756B7C" w:rsidRDefault="00736EAF" w:rsidP="00736EAF">
      <w:pPr>
        <w:pStyle w:val="af"/>
        <w:spacing w:before="0" w:beforeAutospacing="0" w:after="0" w:afterAutospacing="0"/>
        <w:ind w:firstLine="709"/>
        <w:jc w:val="both"/>
        <w:rPr>
          <w:sz w:val="28"/>
          <w:szCs w:val="28"/>
          <w:lang w:val="uk-UA"/>
        </w:rPr>
      </w:pPr>
    </w:p>
    <w:p w:rsidR="00736EAF" w:rsidRPr="003755A3" w:rsidRDefault="00736EAF" w:rsidP="00736EAF">
      <w:pPr>
        <w:spacing w:line="264" w:lineRule="auto"/>
        <w:ind w:firstLine="709"/>
        <w:jc w:val="center"/>
        <w:rPr>
          <w:sz w:val="28"/>
          <w:szCs w:val="28"/>
          <w:highlight w:val="yellow"/>
        </w:rPr>
      </w:pPr>
      <w:r w:rsidRPr="009C71ED">
        <w:rPr>
          <w:noProof/>
          <w:sz w:val="28"/>
          <w:szCs w:val="28"/>
        </w:rPr>
        <w:lastRenderedPageBreak/>
        <w:drawing>
          <wp:inline distT="0" distB="0" distL="0" distR="0">
            <wp:extent cx="5195570" cy="3068320"/>
            <wp:effectExtent l="0" t="0" r="5080" b="0"/>
            <wp:docPr id="27" name="Диаграмма 2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36EAF" w:rsidRPr="00E10B16" w:rsidRDefault="00736EAF" w:rsidP="00736EAF">
      <w:pPr>
        <w:spacing w:line="264" w:lineRule="auto"/>
        <w:ind w:firstLine="720"/>
        <w:jc w:val="both"/>
        <w:rPr>
          <w:sz w:val="28"/>
          <w:szCs w:val="26"/>
        </w:rPr>
      </w:pPr>
      <w:r w:rsidRPr="0009564E">
        <w:rPr>
          <w:sz w:val="28"/>
          <w:szCs w:val="28"/>
        </w:rPr>
        <w:t>Найбільшим джерелом надходжень є ПДФО; питома вага надходжень зазначеного податку у загальних надходженнях за оперативними даними складатиме більше 65,4%.</w:t>
      </w:r>
    </w:p>
    <w:p w:rsidR="00736EAF" w:rsidRDefault="00736EAF" w:rsidP="00736EAF">
      <w:pPr>
        <w:jc w:val="both"/>
        <w:rPr>
          <w:sz w:val="28"/>
          <w:szCs w:val="28"/>
        </w:rPr>
      </w:pPr>
    </w:p>
    <w:p w:rsidR="00736EAF" w:rsidRPr="00944068" w:rsidRDefault="00736EAF" w:rsidP="00736EAF">
      <w:pPr>
        <w:autoSpaceDE w:val="0"/>
        <w:autoSpaceDN w:val="0"/>
        <w:adjustRightInd w:val="0"/>
        <w:ind w:firstLine="709"/>
        <w:jc w:val="both"/>
        <w:rPr>
          <w:b/>
          <w:bCs/>
          <w:color w:val="000000"/>
          <w:sz w:val="28"/>
          <w:szCs w:val="28"/>
          <w:u w:val="single"/>
          <w:lang w:eastAsia="uk-UA"/>
        </w:rPr>
      </w:pPr>
      <w:r>
        <w:rPr>
          <w:b/>
          <w:bCs/>
          <w:color w:val="000000"/>
          <w:sz w:val="28"/>
          <w:szCs w:val="28"/>
          <w:lang w:eastAsia="uk-UA"/>
        </w:rPr>
        <w:t xml:space="preserve"> </w:t>
      </w:r>
      <w:r w:rsidRPr="00046886">
        <w:rPr>
          <w:b/>
          <w:bCs/>
          <w:color w:val="000000"/>
          <w:sz w:val="28"/>
          <w:szCs w:val="28"/>
          <w:lang w:eastAsia="uk-UA"/>
        </w:rPr>
        <w:t xml:space="preserve">                               </w:t>
      </w:r>
      <w:r w:rsidRPr="00944068">
        <w:rPr>
          <w:b/>
          <w:bCs/>
          <w:color w:val="000000"/>
          <w:sz w:val="28"/>
          <w:szCs w:val="28"/>
          <w:u w:val="single"/>
          <w:lang w:eastAsia="uk-UA"/>
        </w:rPr>
        <w:t>Основні проблемні питання</w:t>
      </w:r>
    </w:p>
    <w:p w:rsidR="00736EAF" w:rsidRPr="00944068" w:rsidRDefault="00736EAF" w:rsidP="00736EAF">
      <w:pPr>
        <w:autoSpaceDE w:val="0"/>
        <w:autoSpaceDN w:val="0"/>
        <w:adjustRightInd w:val="0"/>
        <w:ind w:firstLine="709"/>
        <w:jc w:val="both"/>
        <w:rPr>
          <w:color w:val="000000"/>
          <w:sz w:val="16"/>
          <w:szCs w:val="16"/>
          <w:lang w:eastAsia="uk-UA"/>
        </w:rPr>
      </w:pPr>
    </w:p>
    <w:p w:rsidR="00736EAF" w:rsidRPr="00944068" w:rsidRDefault="00736EAF" w:rsidP="00736EAF">
      <w:pPr>
        <w:autoSpaceDE w:val="0"/>
        <w:autoSpaceDN w:val="0"/>
        <w:adjustRightInd w:val="0"/>
        <w:ind w:firstLine="709"/>
        <w:jc w:val="both"/>
        <w:rPr>
          <w:color w:val="000000"/>
          <w:sz w:val="28"/>
          <w:szCs w:val="28"/>
          <w:lang w:eastAsia="uk-UA"/>
        </w:rPr>
      </w:pPr>
      <w:r w:rsidRPr="00944068">
        <w:rPr>
          <w:color w:val="000000"/>
          <w:sz w:val="28"/>
          <w:szCs w:val="28"/>
          <w:lang w:eastAsia="uk-UA"/>
        </w:rPr>
        <w:t>- нестабільність законодавчої бази;</w:t>
      </w:r>
    </w:p>
    <w:p w:rsidR="00736EAF" w:rsidRPr="00944068" w:rsidRDefault="00736EAF" w:rsidP="00736EAF">
      <w:pPr>
        <w:autoSpaceDE w:val="0"/>
        <w:autoSpaceDN w:val="0"/>
        <w:adjustRightInd w:val="0"/>
        <w:ind w:firstLine="709"/>
        <w:jc w:val="both"/>
        <w:rPr>
          <w:color w:val="000000"/>
          <w:sz w:val="28"/>
          <w:szCs w:val="28"/>
          <w:lang w:eastAsia="uk-UA"/>
        </w:rPr>
      </w:pPr>
      <w:r w:rsidRPr="00944068">
        <w:rPr>
          <w:color w:val="000000"/>
          <w:sz w:val="28"/>
          <w:szCs w:val="28"/>
          <w:lang w:eastAsia="uk-UA"/>
        </w:rPr>
        <w:t xml:space="preserve">- порушення платниками податків вимог пп.168.4.3., п.168.4. ст. 168 Податкового кодексу України та ст. 64 Бюджетного кодексу України щодо наповнення міського бюджету. </w:t>
      </w:r>
    </w:p>
    <w:p w:rsidR="00736EAF" w:rsidRDefault="00736EAF" w:rsidP="00736EAF">
      <w:pPr>
        <w:jc w:val="center"/>
        <w:rPr>
          <w:b/>
          <w:sz w:val="28"/>
          <w:szCs w:val="28"/>
          <w:highlight w:val="lightGray"/>
          <w:u w:val="single"/>
        </w:rPr>
      </w:pPr>
    </w:p>
    <w:p w:rsidR="00736EAF" w:rsidRPr="0009564E" w:rsidRDefault="00736EAF" w:rsidP="00736EAF">
      <w:pPr>
        <w:jc w:val="center"/>
        <w:rPr>
          <w:b/>
          <w:sz w:val="28"/>
          <w:szCs w:val="28"/>
          <w:u w:val="single"/>
        </w:rPr>
      </w:pPr>
      <w:r w:rsidRPr="0009564E">
        <w:rPr>
          <w:b/>
          <w:sz w:val="28"/>
          <w:szCs w:val="28"/>
          <w:u w:val="single"/>
        </w:rPr>
        <w:t>Головні цілі на 2019 рік</w:t>
      </w:r>
    </w:p>
    <w:p w:rsidR="00736EAF" w:rsidRPr="00944068" w:rsidRDefault="00736EAF" w:rsidP="00736EAF">
      <w:pPr>
        <w:jc w:val="center"/>
        <w:rPr>
          <w:b/>
          <w:sz w:val="16"/>
          <w:szCs w:val="16"/>
          <w:u w:val="single"/>
        </w:rPr>
      </w:pPr>
    </w:p>
    <w:p w:rsidR="00736EAF" w:rsidRPr="0009564E" w:rsidRDefault="00736EAF" w:rsidP="00736EAF">
      <w:pPr>
        <w:pStyle w:val="21"/>
        <w:ind w:firstLine="709"/>
        <w:rPr>
          <w:szCs w:val="26"/>
        </w:rPr>
      </w:pPr>
      <w:r w:rsidRPr="0009564E">
        <w:rPr>
          <w:szCs w:val="28"/>
        </w:rPr>
        <w:t xml:space="preserve">Забезпечення стійкого збільшення надходжень до міського бюджету, </w:t>
      </w:r>
      <w:r w:rsidRPr="0009564E">
        <w:rPr>
          <w:szCs w:val="26"/>
        </w:rPr>
        <w:t>дотримання жорсткої фінансової дисципліни, підвищення результативності бюджетних видатків.</w:t>
      </w:r>
    </w:p>
    <w:p w:rsidR="00736EAF" w:rsidRPr="0009564E" w:rsidRDefault="00736EAF" w:rsidP="00736EAF">
      <w:pPr>
        <w:ind w:firstLine="708"/>
        <w:jc w:val="both"/>
        <w:rPr>
          <w:sz w:val="28"/>
          <w:szCs w:val="28"/>
        </w:rPr>
      </w:pPr>
      <w:r w:rsidRPr="0009564E">
        <w:rPr>
          <w:sz w:val="28"/>
          <w:szCs w:val="28"/>
        </w:rPr>
        <w:t>Забезпечення збалансованості та стійкості бюджетної системи. Прозорість та ефективність управління коштами міського бюджету.</w:t>
      </w:r>
    </w:p>
    <w:p w:rsidR="00736EAF" w:rsidRPr="0009564E" w:rsidRDefault="00736EAF" w:rsidP="00736EAF">
      <w:pPr>
        <w:jc w:val="center"/>
        <w:rPr>
          <w:b/>
          <w:sz w:val="28"/>
          <w:szCs w:val="28"/>
          <w:u w:val="single"/>
        </w:rPr>
      </w:pPr>
    </w:p>
    <w:p w:rsidR="00736EAF" w:rsidRPr="0009564E" w:rsidRDefault="00736EAF" w:rsidP="00736EAF">
      <w:pPr>
        <w:jc w:val="center"/>
        <w:rPr>
          <w:b/>
          <w:sz w:val="28"/>
          <w:szCs w:val="28"/>
          <w:u w:val="single"/>
        </w:rPr>
      </w:pPr>
      <w:r w:rsidRPr="0009564E">
        <w:rPr>
          <w:b/>
          <w:sz w:val="28"/>
          <w:szCs w:val="28"/>
          <w:u w:val="single"/>
        </w:rPr>
        <w:t>Основні завдання та заходи на 2019 рік</w:t>
      </w:r>
    </w:p>
    <w:p w:rsidR="00736EAF" w:rsidRDefault="00736EAF" w:rsidP="00736EAF">
      <w:pPr>
        <w:jc w:val="center"/>
        <w:rPr>
          <w:b/>
          <w:sz w:val="28"/>
          <w:szCs w:val="28"/>
          <w:highlight w:val="lightGray"/>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4820"/>
        <w:gridCol w:w="3711"/>
      </w:tblGrid>
      <w:tr w:rsidR="00736EAF" w:rsidRPr="0065175B" w:rsidTr="00736EAF">
        <w:tc>
          <w:tcPr>
            <w:tcW w:w="817" w:type="dxa"/>
          </w:tcPr>
          <w:p w:rsidR="00736EAF" w:rsidRPr="0009564E" w:rsidRDefault="00736EAF" w:rsidP="00736EAF">
            <w:pPr>
              <w:autoSpaceDE w:val="0"/>
              <w:autoSpaceDN w:val="0"/>
              <w:adjustRightInd w:val="0"/>
              <w:jc w:val="center"/>
              <w:rPr>
                <w:color w:val="000000"/>
                <w:sz w:val="28"/>
                <w:szCs w:val="28"/>
                <w:lang w:eastAsia="uk-UA"/>
              </w:rPr>
            </w:pPr>
            <w:r w:rsidRPr="0009564E">
              <w:rPr>
                <w:b/>
                <w:lang w:eastAsia="uk-UA"/>
              </w:rPr>
              <w:t>№з/п</w:t>
            </w:r>
          </w:p>
        </w:tc>
        <w:tc>
          <w:tcPr>
            <w:tcW w:w="4961" w:type="dxa"/>
          </w:tcPr>
          <w:p w:rsidR="00736EAF" w:rsidRPr="0009564E" w:rsidRDefault="00736EAF" w:rsidP="00736EAF">
            <w:pPr>
              <w:autoSpaceDE w:val="0"/>
              <w:autoSpaceDN w:val="0"/>
              <w:adjustRightInd w:val="0"/>
              <w:jc w:val="center"/>
              <w:rPr>
                <w:color w:val="000000"/>
                <w:sz w:val="28"/>
                <w:szCs w:val="28"/>
                <w:lang w:eastAsia="uk-UA"/>
              </w:rPr>
            </w:pPr>
            <w:r w:rsidRPr="0009564E">
              <w:rPr>
                <w:b/>
                <w:bCs/>
                <w:color w:val="000000"/>
                <w:lang w:eastAsia="uk-UA"/>
              </w:rPr>
              <w:t>Основні заходи</w:t>
            </w:r>
          </w:p>
        </w:tc>
        <w:tc>
          <w:tcPr>
            <w:tcW w:w="3792" w:type="dxa"/>
          </w:tcPr>
          <w:p w:rsidR="00736EAF" w:rsidRPr="0009564E" w:rsidRDefault="00736EAF" w:rsidP="00736EAF">
            <w:pPr>
              <w:autoSpaceDE w:val="0"/>
              <w:autoSpaceDN w:val="0"/>
              <w:adjustRightInd w:val="0"/>
              <w:jc w:val="center"/>
              <w:rPr>
                <w:color w:val="000000"/>
                <w:sz w:val="28"/>
                <w:szCs w:val="28"/>
                <w:lang w:eastAsia="uk-UA"/>
              </w:rPr>
            </w:pPr>
            <w:r w:rsidRPr="0009564E">
              <w:rPr>
                <w:b/>
                <w:bCs/>
                <w:color w:val="000000"/>
                <w:lang w:eastAsia="uk-UA"/>
              </w:rPr>
              <w:t>Індикатори виконання</w:t>
            </w:r>
          </w:p>
        </w:tc>
      </w:tr>
      <w:tr w:rsidR="00736EAF" w:rsidRPr="0065175B" w:rsidTr="00736EAF">
        <w:tc>
          <w:tcPr>
            <w:tcW w:w="817" w:type="dxa"/>
          </w:tcPr>
          <w:p w:rsidR="00736EAF" w:rsidRPr="0009564E" w:rsidRDefault="00736EAF" w:rsidP="00736EAF">
            <w:pPr>
              <w:autoSpaceDE w:val="0"/>
              <w:autoSpaceDN w:val="0"/>
              <w:adjustRightInd w:val="0"/>
              <w:jc w:val="center"/>
              <w:rPr>
                <w:color w:val="000000"/>
                <w:sz w:val="28"/>
                <w:szCs w:val="28"/>
                <w:lang w:eastAsia="uk-UA"/>
              </w:rPr>
            </w:pPr>
            <w:r w:rsidRPr="0009564E">
              <w:rPr>
                <w:color w:val="000000"/>
                <w:sz w:val="28"/>
                <w:szCs w:val="28"/>
                <w:lang w:eastAsia="uk-UA"/>
              </w:rPr>
              <w:t>1</w:t>
            </w:r>
          </w:p>
        </w:tc>
        <w:tc>
          <w:tcPr>
            <w:tcW w:w="4961" w:type="dxa"/>
          </w:tcPr>
          <w:p w:rsidR="00736EAF" w:rsidRPr="0009564E" w:rsidRDefault="00736EAF" w:rsidP="00736EAF">
            <w:pPr>
              <w:pStyle w:val="Default"/>
              <w:rPr>
                <w:rFonts w:ascii="Times New Roman" w:hAnsi="Times New Roman" w:cs="Times New Roman"/>
                <w:sz w:val="28"/>
                <w:szCs w:val="28"/>
                <w:lang w:val="uk-UA"/>
              </w:rPr>
            </w:pPr>
            <w:r w:rsidRPr="0009564E">
              <w:rPr>
                <w:rFonts w:ascii="Times New Roman" w:hAnsi="Times New Roman" w:cs="Times New Roman"/>
                <w:sz w:val="28"/>
                <w:szCs w:val="28"/>
                <w:lang w:val="uk-UA"/>
              </w:rPr>
              <w:t xml:space="preserve">Забезпечення дотримання суворої фінансово-бюджетної дисципліни, посилення роз’яснювальної роботи з розпорядниками (одержувачами) бюджетних коштів та запобігання </w:t>
            </w:r>
            <w:r w:rsidRPr="0009564E">
              <w:rPr>
                <w:rFonts w:ascii="Times New Roman" w:hAnsi="Times New Roman" w:cs="Times New Roman"/>
                <w:sz w:val="28"/>
                <w:szCs w:val="28"/>
                <w:lang w:val="uk-UA"/>
              </w:rPr>
              <w:lastRenderedPageBreak/>
              <w:t>порушенням, що призводять до втрат фінансових ресурсів та майна</w:t>
            </w:r>
          </w:p>
        </w:tc>
        <w:tc>
          <w:tcPr>
            <w:tcW w:w="3792" w:type="dxa"/>
          </w:tcPr>
          <w:p w:rsidR="00736EAF" w:rsidRPr="0009564E" w:rsidRDefault="00736EAF" w:rsidP="00736EAF">
            <w:pPr>
              <w:rPr>
                <w:color w:val="000000"/>
                <w:sz w:val="28"/>
                <w:szCs w:val="28"/>
              </w:rPr>
            </w:pPr>
            <w:r w:rsidRPr="0009564E">
              <w:rPr>
                <w:color w:val="000000"/>
                <w:sz w:val="28"/>
                <w:szCs w:val="28"/>
              </w:rPr>
              <w:lastRenderedPageBreak/>
              <w:t>Проведення нарад з розпорядниками та одержувачами бюджетних коштів щоквартально</w:t>
            </w:r>
          </w:p>
          <w:p w:rsidR="00736EAF" w:rsidRPr="0009564E" w:rsidRDefault="00736EAF" w:rsidP="00736EAF">
            <w:pPr>
              <w:rPr>
                <w:color w:val="000000"/>
                <w:sz w:val="28"/>
                <w:szCs w:val="28"/>
              </w:rPr>
            </w:pPr>
          </w:p>
        </w:tc>
      </w:tr>
      <w:tr w:rsidR="00736EAF" w:rsidRPr="0065175B" w:rsidTr="00736EAF">
        <w:tc>
          <w:tcPr>
            <w:tcW w:w="817" w:type="dxa"/>
          </w:tcPr>
          <w:p w:rsidR="00736EAF" w:rsidRPr="0009564E" w:rsidRDefault="00736EAF" w:rsidP="00736EAF">
            <w:pPr>
              <w:autoSpaceDE w:val="0"/>
              <w:autoSpaceDN w:val="0"/>
              <w:adjustRightInd w:val="0"/>
              <w:jc w:val="center"/>
              <w:rPr>
                <w:color w:val="000000"/>
                <w:sz w:val="28"/>
                <w:szCs w:val="28"/>
                <w:lang w:eastAsia="uk-UA"/>
              </w:rPr>
            </w:pPr>
            <w:r w:rsidRPr="0009564E">
              <w:rPr>
                <w:color w:val="000000"/>
                <w:sz w:val="28"/>
                <w:szCs w:val="28"/>
                <w:lang w:eastAsia="uk-UA"/>
              </w:rPr>
              <w:t>2</w:t>
            </w:r>
          </w:p>
        </w:tc>
        <w:tc>
          <w:tcPr>
            <w:tcW w:w="4961" w:type="dxa"/>
          </w:tcPr>
          <w:p w:rsidR="00736EAF" w:rsidRPr="0009564E" w:rsidRDefault="00736EAF" w:rsidP="00736EAF">
            <w:pPr>
              <w:pStyle w:val="Default"/>
              <w:rPr>
                <w:rFonts w:ascii="Times New Roman" w:hAnsi="Times New Roman" w:cs="Times New Roman"/>
                <w:sz w:val="28"/>
                <w:szCs w:val="28"/>
                <w:lang w:val="uk-UA"/>
              </w:rPr>
            </w:pPr>
            <w:r w:rsidRPr="0009564E">
              <w:rPr>
                <w:rFonts w:ascii="Times New Roman" w:hAnsi="Times New Roman" w:cs="Times New Roman"/>
                <w:sz w:val="28"/>
                <w:szCs w:val="28"/>
                <w:lang w:val="uk-UA"/>
              </w:rPr>
              <w:t xml:space="preserve">Проведення аналізу виконання дохідної частини бюджету, в тому числі податкового боргу, на постійній основі </w:t>
            </w:r>
          </w:p>
        </w:tc>
        <w:tc>
          <w:tcPr>
            <w:tcW w:w="3792" w:type="dxa"/>
          </w:tcPr>
          <w:p w:rsidR="00736EAF" w:rsidRPr="0009564E" w:rsidRDefault="00736EAF" w:rsidP="00736EAF">
            <w:pPr>
              <w:rPr>
                <w:color w:val="000000"/>
                <w:sz w:val="28"/>
                <w:szCs w:val="28"/>
              </w:rPr>
            </w:pPr>
            <w:r w:rsidRPr="0009564E">
              <w:rPr>
                <w:color w:val="000000"/>
                <w:sz w:val="28"/>
                <w:szCs w:val="28"/>
              </w:rPr>
              <w:t xml:space="preserve">Зменшення різниці між плановими та фактичними надходженнями до бюджету міста. </w:t>
            </w:r>
          </w:p>
          <w:p w:rsidR="00736EAF" w:rsidRPr="0009564E" w:rsidRDefault="00736EAF" w:rsidP="00736EAF">
            <w:pPr>
              <w:rPr>
                <w:color w:val="000000"/>
                <w:sz w:val="28"/>
                <w:szCs w:val="28"/>
              </w:rPr>
            </w:pPr>
            <w:r w:rsidRPr="0009564E">
              <w:rPr>
                <w:color w:val="000000"/>
                <w:sz w:val="28"/>
                <w:szCs w:val="28"/>
              </w:rPr>
              <w:t xml:space="preserve">Зменшення податкового боргу </w:t>
            </w:r>
          </w:p>
        </w:tc>
      </w:tr>
      <w:tr w:rsidR="00736EAF" w:rsidRPr="0065175B" w:rsidTr="00736EAF">
        <w:tc>
          <w:tcPr>
            <w:tcW w:w="817" w:type="dxa"/>
          </w:tcPr>
          <w:p w:rsidR="00736EAF" w:rsidRPr="0009564E" w:rsidRDefault="00736EAF" w:rsidP="00736EAF">
            <w:pPr>
              <w:autoSpaceDE w:val="0"/>
              <w:autoSpaceDN w:val="0"/>
              <w:adjustRightInd w:val="0"/>
              <w:jc w:val="center"/>
              <w:rPr>
                <w:color w:val="000000"/>
                <w:sz w:val="28"/>
                <w:szCs w:val="28"/>
                <w:lang w:eastAsia="uk-UA"/>
              </w:rPr>
            </w:pPr>
            <w:r w:rsidRPr="0009564E">
              <w:rPr>
                <w:color w:val="000000"/>
                <w:sz w:val="28"/>
                <w:szCs w:val="28"/>
                <w:lang w:eastAsia="uk-UA"/>
              </w:rPr>
              <w:t>3</w:t>
            </w:r>
          </w:p>
        </w:tc>
        <w:tc>
          <w:tcPr>
            <w:tcW w:w="4961" w:type="dxa"/>
          </w:tcPr>
          <w:p w:rsidR="00736EAF" w:rsidRPr="0009564E" w:rsidRDefault="00736EAF" w:rsidP="00736EAF">
            <w:pPr>
              <w:pStyle w:val="Default"/>
              <w:rPr>
                <w:rFonts w:ascii="Times New Roman" w:hAnsi="Times New Roman" w:cs="Times New Roman"/>
                <w:sz w:val="28"/>
                <w:szCs w:val="28"/>
                <w:lang w:val="uk-UA"/>
              </w:rPr>
            </w:pPr>
            <w:r w:rsidRPr="0009564E">
              <w:rPr>
                <w:rFonts w:ascii="Times New Roman" w:hAnsi="Times New Roman" w:cs="Times New Roman"/>
                <w:sz w:val="28"/>
                <w:szCs w:val="28"/>
                <w:lang w:val="uk-UA"/>
              </w:rPr>
              <w:t>Залучення до сплати податку з доходів фізичних осіб філій, відокремлених підрозділів, які проводять діяльність на території міста Обухова</w:t>
            </w:r>
          </w:p>
        </w:tc>
        <w:tc>
          <w:tcPr>
            <w:tcW w:w="3792" w:type="dxa"/>
          </w:tcPr>
          <w:p w:rsidR="00736EAF" w:rsidRPr="0009564E" w:rsidRDefault="00736EAF" w:rsidP="00736EAF">
            <w:pPr>
              <w:rPr>
                <w:color w:val="000000"/>
                <w:sz w:val="28"/>
                <w:szCs w:val="28"/>
              </w:rPr>
            </w:pPr>
            <w:r w:rsidRPr="0009564E">
              <w:rPr>
                <w:color w:val="000000"/>
                <w:sz w:val="28"/>
                <w:szCs w:val="28"/>
              </w:rPr>
              <w:t>Збільшення платників податку з доходів фізичних осіб на 0,8 %</w:t>
            </w:r>
          </w:p>
        </w:tc>
      </w:tr>
      <w:tr w:rsidR="00736EAF" w:rsidRPr="0065175B" w:rsidTr="00736EAF">
        <w:tc>
          <w:tcPr>
            <w:tcW w:w="817" w:type="dxa"/>
          </w:tcPr>
          <w:p w:rsidR="00736EAF" w:rsidRPr="0009564E" w:rsidRDefault="00736EAF" w:rsidP="00736EAF">
            <w:pPr>
              <w:autoSpaceDE w:val="0"/>
              <w:autoSpaceDN w:val="0"/>
              <w:adjustRightInd w:val="0"/>
              <w:jc w:val="center"/>
              <w:rPr>
                <w:color w:val="000000"/>
                <w:sz w:val="28"/>
                <w:szCs w:val="28"/>
                <w:lang w:eastAsia="uk-UA"/>
              </w:rPr>
            </w:pPr>
            <w:r w:rsidRPr="0009564E">
              <w:rPr>
                <w:color w:val="000000"/>
                <w:sz w:val="28"/>
                <w:szCs w:val="28"/>
                <w:lang w:eastAsia="uk-UA"/>
              </w:rPr>
              <w:t>4</w:t>
            </w:r>
          </w:p>
        </w:tc>
        <w:tc>
          <w:tcPr>
            <w:tcW w:w="4961" w:type="dxa"/>
          </w:tcPr>
          <w:p w:rsidR="00736EAF" w:rsidRPr="0009564E" w:rsidRDefault="00736EAF" w:rsidP="00736EAF">
            <w:pPr>
              <w:pStyle w:val="Default"/>
              <w:rPr>
                <w:rFonts w:ascii="Times New Roman" w:hAnsi="Times New Roman" w:cs="Times New Roman"/>
                <w:sz w:val="28"/>
                <w:szCs w:val="28"/>
                <w:lang w:val="uk-UA"/>
              </w:rPr>
            </w:pPr>
            <w:r w:rsidRPr="0009564E">
              <w:rPr>
                <w:rFonts w:ascii="Times New Roman" w:hAnsi="Times New Roman" w:cs="Times New Roman"/>
                <w:sz w:val="28"/>
                <w:szCs w:val="28"/>
                <w:lang w:val="uk-UA"/>
              </w:rPr>
              <w:t xml:space="preserve">Посилення бюджетної дисципліни </w:t>
            </w:r>
          </w:p>
        </w:tc>
        <w:tc>
          <w:tcPr>
            <w:tcW w:w="3792" w:type="dxa"/>
          </w:tcPr>
          <w:p w:rsidR="00736EAF" w:rsidRPr="0009564E" w:rsidRDefault="00736EAF" w:rsidP="00736EAF">
            <w:pPr>
              <w:rPr>
                <w:color w:val="000000"/>
                <w:sz w:val="28"/>
                <w:szCs w:val="28"/>
              </w:rPr>
            </w:pPr>
            <w:r w:rsidRPr="0009564E">
              <w:rPr>
                <w:color w:val="000000"/>
                <w:sz w:val="28"/>
                <w:szCs w:val="28"/>
              </w:rPr>
              <w:t>Недопущення виникнення кредиторської та дебіторської заборгованості по видатках, які проводяться за рахунок коштів міського бюджету</w:t>
            </w:r>
          </w:p>
        </w:tc>
      </w:tr>
      <w:tr w:rsidR="00736EAF" w:rsidRPr="0065175B" w:rsidTr="00736EAF">
        <w:tc>
          <w:tcPr>
            <w:tcW w:w="817" w:type="dxa"/>
          </w:tcPr>
          <w:p w:rsidR="00736EAF" w:rsidRPr="0009564E" w:rsidRDefault="00736EAF" w:rsidP="00736EAF">
            <w:pPr>
              <w:autoSpaceDE w:val="0"/>
              <w:autoSpaceDN w:val="0"/>
              <w:adjustRightInd w:val="0"/>
              <w:jc w:val="center"/>
              <w:rPr>
                <w:color w:val="000000"/>
                <w:sz w:val="28"/>
                <w:szCs w:val="28"/>
                <w:lang w:eastAsia="uk-UA"/>
              </w:rPr>
            </w:pPr>
            <w:r w:rsidRPr="0009564E">
              <w:rPr>
                <w:color w:val="000000"/>
                <w:sz w:val="28"/>
                <w:szCs w:val="28"/>
                <w:lang w:eastAsia="uk-UA"/>
              </w:rPr>
              <w:t>5</w:t>
            </w:r>
          </w:p>
        </w:tc>
        <w:tc>
          <w:tcPr>
            <w:tcW w:w="8753" w:type="dxa"/>
            <w:gridSpan w:val="2"/>
          </w:tcPr>
          <w:p w:rsidR="00736EAF" w:rsidRPr="0009564E" w:rsidRDefault="00736EAF" w:rsidP="00736EAF">
            <w:pPr>
              <w:jc w:val="both"/>
              <w:rPr>
                <w:color w:val="000000"/>
                <w:sz w:val="28"/>
                <w:szCs w:val="28"/>
              </w:rPr>
            </w:pPr>
            <w:r w:rsidRPr="0009564E">
              <w:rPr>
                <w:sz w:val="28"/>
                <w:szCs w:val="28"/>
              </w:rPr>
              <w:t>Інвентаризація програм, затверджених міською радою та визначення їх пріоритетності щодо фінансування</w:t>
            </w:r>
          </w:p>
        </w:tc>
      </w:tr>
      <w:tr w:rsidR="00736EAF" w:rsidRPr="0065175B" w:rsidTr="00736EAF">
        <w:tc>
          <w:tcPr>
            <w:tcW w:w="817" w:type="dxa"/>
          </w:tcPr>
          <w:p w:rsidR="00736EAF" w:rsidRPr="0009564E" w:rsidRDefault="00736EAF" w:rsidP="00736EAF">
            <w:pPr>
              <w:autoSpaceDE w:val="0"/>
              <w:autoSpaceDN w:val="0"/>
              <w:adjustRightInd w:val="0"/>
              <w:jc w:val="center"/>
              <w:rPr>
                <w:color w:val="000000"/>
                <w:sz w:val="28"/>
                <w:szCs w:val="28"/>
                <w:lang w:eastAsia="uk-UA"/>
              </w:rPr>
            </w:pPr>
            <w:r w:rsidRPr="0009564E">
              <w:rPr>
                <w:color w:val="000000"/>
                <w:sz w:val="28"/>
                <w:szCs w:val="28"/>
                <w:lang w:eastAsia="uk-UA"/>
              </w:rPr>
              <w:t>6</w:t>
            </w:r>
          </w:p>
        </w:tc>
        <w:tc>
          <w:tcPr>
            <w:tcW w:w="8753" w:type="dxa"/>
            <w:gridSpan w:val="2"/>
          </w:tcPr>
          <w:p w:rsidR="00736EAF" w:rsidRPr="0009564E" w:rsidRDefault="00736EAF" w:rsidP="00736EAF">
            <w:pPr>
              <w:jc w:val="both"/>
              <w:rPr>
                <w:color w:val="000000"/>
                <w:sz w:val="28"/>
                <w:szCs w:val="28"/>
              </w:rPr>
            </w:pPr>
            <w:r w:rsidRPr="0009564E">
              <w:rPr>
                <w:sz w:val="28"/>
                <w:szCs w:val="28"/>
              </w:rPr>
              <w:t>Забезпечення оптимізації витрат головних розпорядників коштів міського бюджету шляхом виключення непріоритетних та неефективних витрат, насамперед тих, що не забезпечують виконання основних функцій і завдань відповідного головного розпорядника</w:t>
            </w:r>
          </w:p>
        </w:tc>
      </w:tr>
    </w:tbl>
    <w:p w:rsidR="00736EAF" w:rsidRPr="00F207D5" w:rsidRDefault="00736EAF" w:rsidP="00736EAF">
      <w:pPr>
        <w:jc w:val="center"/>
        <w:rPr>
          <w:b/>
          <w:sz w:val="16"/>
          <w:szCs w:val="16"/>
          <w:u w:val="single"/>
        </w:rPr>
      </w:pPr>
    </w:p>
    <w:p w:rsidR="00736EAF" w:rsidRDefault="00736EAF" w:rsidP="00736EAF">
      <w:pPr>
        <w:jc w:val="center"/>
        <w:rPr>
          <w:b/>
          <w:sz w:val="28"/>
          <w:szCs w:val="28"/>
          <w:u w:val="single"/>
        </w:rPr>
      </w:pPr>
    </w:p>
    <w:p w:rsidR="00736EAF" w:rsidRDefault="00736EAF" w:rsidP="00736EAF">
      <w:pPr>
        <w:jc w:val="center"/>
        <w:rPr>
          <w:b/>
          <w:sz w:val="28"/>
          <w:szCs w:val="28"/>
          <w:u w:val="single"/>
        </w:rPr>
      </w:pPr>
    </w:p>
    <w:p w:rsidR="00736EAF" w:rsidRDefault="00736EAF" w:rsidP="00736EAF">
      <w:pPr>
        <w:jc w:val="center"/>
        <w:rPr>
          <w:b/>
          <w:sz w:val="28"/>
          <w:szCs w:val="28"/>
          <w:u w:val="single"/>
        </w:rPr>
      </w:pPr>
    </w:p>
    <w:p w:rsidR="00736EAF" w:rsidRPr="00C17A4D" w:rsidRDefault="00736EAF" w:rsidP="00736EAF">
      <w:pPr>
        <w:jc w:val="center"/>
        <w:rPr>
          <w:b/>
          <w:sz w:val="28"/>
          <w:szCs w:val="28"/>
          <w:u w:val="single"/>
        </w:rPr>
      </w:pPr>
      <w:r w:rsidRPr="00C17A4D">
        <w:rPr>
          <w:b/>
          <w:sz w:val="28"/>
          <w:szCs w:val="28"/>
          <w:u w:val="single"/>
        </w:rPr>
        <w:t>Очікувані результати</w:t>
      </w:r>
    </w:p>
    <w:p w:rsidR="00736EAF" w:rsidRPr="00C17A4D" w:rsidRDefault="00736EAF" w:rsidP="00736EAF">
      <w:pPr>
        <w:jc w:val="center"/>
        <w:rPr>
          <w:b/>
          <w:sz w:val="16"/>
          <w:szCs w:val="16"/>
          <w:u w:val="single"/>
        </w:rPr>
      </w:pPr>
    </w:p>
    <w:p w:rsidR="00736EAF" w:rsidRPr="00C17A4D" w:rsidRDefault="00736EAF" w:rsidP="00736EAF">
      <w:pPr>
        <w:ind w:firstLine="708"/>
        <w:jc w:val="both"/>
        <w:rPr>
          <w:sz w:val="28"/>
          <w:szCs w:val="28"/>
        </w:rPr>
      </w:pPr>
      <w:r w:rsidRPr="00C17A4D">
        <w:rPr>
          <w:sz w:val="28"/>
          <w:szCs w:val="28"/>
        </w:rPr>
        <w:t xml:space="preserve">- досягнення обсягу доходів до міського бюджету Обухівської міської ради на 2019 рік передбачається у сумі більше 284,0  млн. грн., що у порівнянні з очікуваним показником 2018 року, більше на 10,0 млн. грн. або на 3,7 відсотків. </w:t>
      </w:r>
    </w:p>
    <w:p w:rsidR="00736EAF" w:rsidRPr="00944068" w:rsidRDefault="00736EAF" w:rsidP="00736EAF">
      <w:pPr>
        <w:jc w:val="both"/>
        <w:rPr>
          <w:b/>
          <w:sz w:val="16"/>
          <w:szCs w:val="16"/>
          <w:u w:val="single"/>
        </w:rPr>
      </w:pPr>
      <w:r w:rsidRPr="00642FBA">
        <w:rPr>
          <w:sz w:val="28"/>
          <w:szCs w:val="28"/>
        </w:rPr>
        <w:tab/>
      </w:r>
    </w:p>
    <w:p w:rsidR="00736EAF" w:rsidRPr="0049181B" w:rsidRDefault="00736EAF" w:rsidP="00736EAF">
      <w:pPr>
        <w:jc w:val="center"/>
        <w:rPr>
          <w:b/>
          <w:sz w:val="28"/>
          <w:szCs w:val="28"/>
          <w:u w:val="single"/>
        </w:rPr>
      </w:pPr>
      <w:r w:rsidRPr="0049181B">
        <w:rPr>
          <w:b/>
          <w:sz w:val="28"/>
          <w:szCs w:val="28"/>
          <w:u w:val="single"/>
        </w:rPr>
        <w:t xml:space="preserve">3.1.2. Фінансовий стан суб’єктів господарювання  </w:t>
      </w:r>
    </w:p>
    <w:p w:rsidR="00736EAF" w:rsidRPr="0049181B" w:rsidRDefault="00736EAF" w:rsidP="00736EAF">
      <w:pPr>
        <w:jc w:val="both"/>
      </w:pPr>
      <w:r w:rsidRPr="0049181B">
        <w:t xml:space="preserve">         </w:t>
      </w:r>
    </w:p>
    <w:p w:rsidR="00736EAF" w:rsidRPr="0049181B" w:rsidRDefault="00736EAF" w:rsidP="00736EAF">
      <w:pPr>
        <w:jc w:val="both"/>
        <w:rPr>
          <w:sz w:val="28"/>
          <w:szCs w:val="28"/>
        </w:rPr>
      </w:pPr>
      <w:r w:rsidRPr="0049181B">
        <w:t xml:space="preserve">            </w:t>
      </w:r>
      <w:r w:rsidRPr="0049181B">
        <w:rPr>
          <w:sz w:val="28"/>
          <w:szCs w:val="28"/>
        </w:rPr>
        <w:t xml:space="preserve">Незважаючи на позитивні результати у розвитку малого і середнього  підприємництва залишаються проблемні питання, які потребують вирішення як на державному, так і регіональному рівнях. </w:t>
      </w:r>
    </w:p>
    <w:p w:rsidR="00736EAF" w:rsidRPr="0049181B" w:rsidRDefault="00736EAF" w:rsidP="00736EAF">
      <w:pPr>
        <w:ind w:firstLine="709"/>
        <w:jc w:val="both"/>
        <w:rPr>
          <w:sz w:val="28"/>
          <w:szCs w:val="28"/>
        </w:rPr>
      </w:pPr>
      <w:r w:rsidRPr="0049181B">
        <w:rPr>
          <w:sz w:val="28"/>
          <w:szCs w:val="28"/>
        </w:rPr>
        <w:t xml:space="preserve">Відсутність фінансових ресурсів для інвестиційного розвитку, а значить і сповільнений розвиток інвестиційних процесів, які є рушійною силою економічного зростання; обігових коштів на технічне переоснащення, що гальмує розвиток підприємств.          </w:t>
      </w:r>
    </w:p>
    <w:p w:rsidR="00736EAF" w:rsidRPr="0049181B" w:rsidRDefault="00736EAF" w:rsidP="00736EAF">
      <w:pPr>
        <w:pStyle w:val="ListParagraph"/>
        <w:tabs>
          <w:tab w:val="left" w:pos="993"/>
        </w:tabs>
        <w:ind w:left="0" w:firstLine="709"/>
        <w:jc w:val="both"/>
        <w:rPr>
          <w:rFonts w:ascii="Times New Roman" w:hAnsi="Times New Roman"/>
          <w:sz w:val="28"/>
          <w:szCs w:val="28"/>
        </w:rPr>
      </w:pPr>
      <w:r w:rsidRPr="0049181B">
        <w:rPr>
          <w:rFonts w:ascii="Times New Roman" w:hAnsi="Times New Roman"/>
          <w:sz w:val="28"/>
          <w:szCs w:val="28"/>
        </w:rPr>
        <w:lastRenderedPageBreak/>
        <w:t xml:space="preserve">Суб’єкти малого та середнього бізнесу відчувають нестачу оборотних коштів через високу вартість кредитних ресурсів та рівень інфляційних ризиків. </w:t>
      </w:r>
    </w:p>
    <w:p w:rsidR="00736EAF" w:rsidRPr="0049181B" w:rsidRDefault="00736EAF" w:rsidP="00736EAF">
      <w:pPr>
        <w:pStyle w:val="ListParagraph"/>
        <w:tabs>
          <w:tab w:val="left" w:pos="993"/>
        </w:tabs>
        <w:ind w:left="0" w:firstLine="709"/>
        <w:jc w:val="both"/>
        <w:rPr>
          <w:rFonts w:ascii="Times New Roman" w:hAnsi="Times New Roman"/>
          <w:sz w:val="28"/>
          <w:szCs w:val="28"/>
        </w:rPr>
      </w:pPr>
      <w:r w:rsidRPr="0049181B">
        <w:rPr>
          <w:rFonts w:ascii="Times New Roman" w:hAnsi="Times New Roman"/>
          <w:sz w:val="28"/>
          <w:szCs w:val="28"/>
        </w:rPr>
        <w:t xml:space="preserve">Високі відсоткові ставки на банківські кредити для суб’єктів малого і середнього бізнесу, обмеженість довгострокового кредитування. Основним джерелом інвестування для  підприємств є власні фінансові ресурси. Доступ до альтернативних джерел фінансування у суб’єктів підприємництва залишається обмеженим. </w:t>
      </w:r>
    </w:p>
    <w:p w:rsidR="00736EAF" w:rsidRPr="0049181B" w:rsidRDefault="00736EAF" w:rsidP="00736EAF">
      <w:pPr>
        <w:jc w:val="both"/>
        <w:rPr>
          <w:color w:val="000000"/>
          <w:sz w:val="28"/>
          <w:szCs w:val="28"/>
        </w:rPr>
      </w:pPr>
      <w:r w:rsidRPr="00736EAF">
        <w:rPr>
          <w:color w:val="000000"/>
          <w:sz w:val="28"/>
          <w:szCs w:val="28"/>
          <w:lang w:val="uk-UA"/>
        </w:rPr>
        <w:t xml:space="preserve">         </w:t>
      </w:r>
      <w:r w:rsidRPr="0049181B">
        <w:rPr>
          <w:color w:val="000000"/>
          <w:sz w:val="28"/>
          <w:szCs w:val="28"/>
        </w:rPr>
        <w:t xml:space="preserve">У місті Обухові функціонують 9 банківських філій та 11 </w:t>
      </w:r>
      <w:r w:rsidRPr="0049181B">
        <w:rPr>
          <w:sz w:val="28"/>
          <w:szCs w:val="28"/>
        </w:rPr>
        <w:t>небанківських фінансово-кредитних установ.</w:t>
      </w:r>
      <w:r w:rsidRPr="0049181B">
        <w:rPr>
          <w:color w:val="000000"/>
          <w:sz w:val="28"/>
          <w:szCs w:val="28"/>
        </w:rPr>
        <w:t xml:space="preserve"> </w:t>
      </w:r>
    </w:p>
    <w:p w:rsidR="00736EAF" w:rsidRPr="0049181B" w:rsidRDefault="00736EAF" w:rsidP="00736EAF">
      <w:pPr>
        <w:pStyle w:val="aff4"/>
        <w:ind w:firstLine="709"/>
        <w:jc w:val="both"/>
        <w:rPr>
          <w:rFonts w:ascii="Times New Roman" w:hAnsi="Times New Roman"/>
          <w:color w:val="000000"/>
          <w:sz w:val="28"/>
          <w:szCs w:val="28"/>
        </w:rPr>
      </w:pPr>
      <w:r w:rsidRPr="0049181B">
        <w:rPr>
          <w:rFonts w:ascii="Times New Roman" w:hAnsi="Times New Roman"/>
          <w:color w:val="000000"/>
          <w:sz w:val="28"/>
          <w:szCs w:val="28"/>
        </w:rPr>
        <w:t xml:space="preserve">З метою розширення можливості доступу суб’єктів малого та середнього підприємництва до кредитних ресурсів в листопаді місяці була підписана Угода про співробітництво між виконавчим комітетом Обухівської міської ради та публічним акціонерним товариством «Державний ощадний банк України». </w:t>
      </w:r>
    </w:p>
    <w:p w:rsidR="00736EAF" w:rsidRPr="0049181B" w:rsidRDefault="00736EAF" w:rsidP="00736EAF">
      <w:pPr>
        <w:pStyle w:val="aff4"/>
        <w:ind w:firstLine="709"/>
        <w:jc w:val="both"/>
        <w:rPr>
          <w:rFonts w:ascii="Times New Roman" w:hAnsi="Times New Roman"/>
          <w:color w:val="000000"/>
          <w:sz w:val="28"/>
          <w:szCs w:val="28"/>
        </w:rPr>
      </w:pPr>
      <w:r w:rsidRPr="0049181B">
        <w:rPr>
          <w:rFonts w:ascii="Times New Roman" w:hAnsi="Times New Roman"/>
          <w:sz w:val="28"/>
          <w:szCs w:val="28"/>
        </w:rPr>
        <w:t>Сторонами, в межах своєї компетенції, планується розвивати співробітництво для більш ефективного сприяння об’єктам малого та середнього підприємництва в питаннях застосування фінансових інструментів підтримки інноваційної діяльності, інвестиційних проектів, грантів, надання фінансових послуг для оновлення матеріально-технічної бази виробництва та послуг.  Для цього сторони угоди зобов’язались розробити та впровадити нові фінансові інструменти підтримки діяльності суб’єктів малого та середнього підприємництва  включаючи компенсацію відсотків за кредитами та часткового погашення кредитів за рахунок коштів міського бюджету.</w:t>
      </w:r>
    </w:p>
    <w:p w:rsidR="00736EAF" w:rsidRPr="0049181B" w:rsidRDefault="00736EAF" w:rsidP="00736EAF">
      <w:pPr>
        <w:jc w:val="both"/>
        <w:rPr>
          <w:sz w:val="28"/>
          <w:szCs w:val="28"/>
        </w:rPr>
      </w:pPr>
    </w:p>
    <w:p w:rsidR="00736EAF" w:rsidRPr="0049181B" w:rsidRDefault="00736EAF" w:rsidP="00736EAF">
      <w:pPr>
        <w:autoSpaceDE w:val="0"/>
        <w:autoSpaceDN w:val="0"/>
        <w:adjustRightInd w:val="0"/>
        <w:ind w:firstLine="709"/>
        <w:jc w:val="both"/>
        <w:rPr>
          <w:b/>
          <w:bCs/>
          <w:color w:val="000000"/>
          <w:sz w:val="28"/>
          <w:szCs w:val="28"/>
          <w:u w:val="single"/>
          <w:lang w:eastAsia="uk-UA"/>
        </w:rPr>
      </w:pPr>
      <w:r w:rsidRPr="0049181B">
        <w:rPr>
          <w:b/>
          <w:bCs/>
          <w:color w:val="000000"/>
          <w:sz w:val="28"/>
          <w:szCs w:val="28"/>
          <w:lang w:eastAsia="uk-UA"/>
        </w:rPr>
        <w:t xml:space="preserve">                                </w:t>
      </w:r>
      <w:r w:rsidRPr="0049181B">
        <w:rPr>
          <w:b/>
          <w:bCs/>
          <w:color w:val="000000"/>
          <w:sz w:val="28"/>
          <w:szCs w:val="28"/>
          <w:u w:val="single"/>
          <w:lang w:eastAsia="uk-UA"/>
        </w:rPr>
        <w:t>Основні проблемні питання</w:t>
      </w:r>
    </w:p>
    <w:p w:rsidR="00736EAF" w:rsidRPr="00944068" w:rsidRDefault="00736EAF" w:rsidP="00736EAF">
      <w:pPr>
        <w:autoSpaceDE w:val="0"/>
        <w:autoSpaceDN w:val="0"/>
        <w:adjustRightInd w:val="0"/>
        <w:ind w:firstLine="709"/>
        <w:jc w:val="both"/>
        <w:rPr>
          <w:b/>
          <w:bCs/>
          <w:color w:val="000000"/>
          <w:sz w:val="16"/>
          <w:szCs w:val="16"/>
          <w:u w:val="single"/>
          <w:lang w:eastAsia="uk-UA"/>
        </w:rPr>
      </w:pPr>
    </w:p>
    <w:p w:rsidR="00736EAF" w:rsidRPr="0049181B" w:rsidRDefault="00736EAF" w:rsidP="00736EAF">
      <w:pPr>
        <w:shd w:val="clear" w:color="auto" w:fill="FFFFFF"/>
        <w:tabs>
          <w:tab w:val="left" w:pos="840"/>
          <w:tab w:val="left" w:pos="960"/>
          <w:tab w:val="left" w:pos="1080"/>
        </w:tabs>
        <w:ind w:firstLine="708"/>
        <w:jc w:val="both"/>
        <w:rPr>
          <w:sz w:val="28"/>
          <w:szCs w:val="28"/>
        </w:rPr>
      </w:pPr>
      <w:r w:rsidRPr="0049181B">
        <w:rPr>
          <w:sz w:val="28"/>
          <w:szCs w:val="28"/>
        </w:rPr>
        <w:t>-  відсутність дієвих механізмів фінансово-кредитної підтримки розвитку підприємницької діяльності;</w:t>
      </w:r>
    </w:p>
    <w:p w:rsidR="00736EAF" w:rsidRPr="0049181B" w:rsidRDefault="00736EAF" w:rsidP="00736EAF">
      <w:pPr>
        <w:shd w:val="clear" w:color="auto" w:fill="FFFFFF"/>
        <w:jc w:val="both"/>
        <w:rPr>
          <w:sz w:val="28"/>
          <w:szCs w:val="28"/>
        </w:rPr>
      </w:pPr>
      <w:r w:rsidRPr="0049181B">
        <w:rPr>
          <w:sz w:val="28"/>
          <w:szCs w:val="28"/>
        </w:rPr>
        <w:t xml:space="preserve">      </w:t>
      </w:r>
      <w:r w:rsidRPr="0049181B">
        <w:rPr>
          <w:sz w:val="28"/>
          <w:szCs w:val="28"/>
        </w:rPr>
        <w:tab/>
        <w:t xml:space="preserve">-   високі відсоткові ставки банківських кредитів;  </w:t>
      </w:r>
    </w:p>
    <w:p w:rsidR="00736EAF" w:rsidRPr="0049181B" w:rsidRDefault="00736EAF" w:rsidP="00736EAF">
      <w:pPr>
        <w:shd w:val="clear" w:color="auto" w:fill="FFFFFF"/>
        <w:jc w:val="both"/>
        <w:rPr>
          <w:sz w:val="28"/>
          <w:szCs w:val="28"/>
        </w:rPr>
      </w:pPr>
      <w:r w:rsidRPr="0049181B">
        <w:rPr>
          <w:sz w:val="28"/>
          <w:szCs w:val="28"/>
        </w:rPr>
        <w:t xml:space="preserve">      </w:t>
      </w:r>
      <w:r w:rsidRPr="0049181B">
        <w:rPr>
          <w:sz w:val="28"/>
          <w:szCs w:val="28"/>
        </w:rPr>
        <w:tab/>
        <w:t>- відсутність ефективних податкових та фінансових стимулів для підприємців – початківців.</w:t>
      </w:r>
    </w:p>
    <w:p w:rsidR="00736EAF" w:rsidRDefault="00736EAF" w:rsidP="00736EAF">
      <w:pPr>
        <w:jc w:val="center"/>
        <w:rPr>
          <w:b/>
          <w:sz w:val="28"/>
          <w:szCs w:val="28"/>
          <w:u w:val="single"/>
        </w:rPr>
      </w:pPr>
    </w:p>
    <w:p w:rsidR="00736EAF" w:rsidRDefault="00736EAF" w:rsidP="00736EAF">
      <w:pPr>
        <w:jc w:val="center"/>
        <w:rPr>
          <w:b/>
          <w:sz w:val="28"/>
          <w:szCs w:val="28"/>
          <w:u w:val="single"/>
        </w:rPr>
      </w:pPr>
    </w:p>
    <w:p w:rsidR="00736EAF" w:rsidRDefault="00736EAF" w:rsidP="00736EAF">
      <w:pPr>
        <w:jc w:val="center"/>
        <w:rPr>
          <w:b/>
          <w:sz w:val="28"/>
          <w:szCs w:val="28"/>
          <w:u w:val="single"/>
        </w:rPr>
      </w:pPr>
    </w:p>
    <w:p w:rsidR="00736EAF" w:rsidRPr="0049181B" w:rsidRDefault="00736EAF" w:rsidP="00736EAF">
      <w:pPr>
        <w:jc w:val="center"/>
        <w:rPr>
          <w:b/>
          <w:sz w:val="28"/>
          <w:szCs w:val="28"/>
          <w:u w:val="single"/>
        </w:rPr>
      </w:pPr>
      <w:r w:rsidRPr="0049181B">
        <w:rPr>
          <w:b/>
          <w:sz w:val="28"/>
          <w:szCs w:val="28"/>
          <w:u w:val="single"/>
        </w:rPr>
        <w:t>Головні цілі на 2019 рік</w:t>
      </w:r>
    </w:p>
    <w:p w:rsidR="00736EAF" w:rsidRPr="00944068" w:rsidRDefault="00736EAF" w:rsidP="00736EAF">
      <w:pPr>
        <w:jc w:val="both"/>
        <w:rPr>
          <w:b/>
          <w:i/>
          <w:sz w:val="16"/>
          <w:szCs w:val="16"/>
          <w:u w:val="single"/>
        </w:rPr>
      </w:pPr>
    </w:p>
    <w:p w:rsidR="00736EAF" w:rsidRPr="0049181B" w:rsidRDefault="00736EAF" w:rsidP="00736EAF">
      <w:pPr>
        <w:jc w:val="both"/>
        <w:rPr>
          <w:sz w:val="28"/>
          <w:szCs w:val="28"/>
        </w:rPr>
      </w:pPr>
      <w:r w:rsidRPr="0049181B">
        <w:rPr>
          <w:sz w:val="28"/>
          <w:szCs w:val="28"/>
        </w:rPr>
        <w:t xml:space="preserve">          Активізація фінансово – кредитних та інвестиційних механізмів підтримки малого та середнього підприємництва, розбудова інфраструктури підтримки підприємництва в місті.</w:t>
      </w:r>
    </w:p>
    <w:p w:rsidR="00736EAF" w:rsidRPr="00F207D5" w:rsidRDefault="00736EAF" w:rsidP="00736EAF">
      <w:pPr>
        <w:jc w:val="both"/>
        <w:rPr>
          <w:b/>
          <w:i/>
          <w:sz w:val="16"/>
          <w:szCs w:val="16"/>
          <w:u w:val="single"/>
        </w:rPr>
      </w:pPr>
    </w:p>
    <w:p w:rsidR="00736EAF" w:rsidRPr="0049181B" w:rsidRDefault="00736EAF" w:rsidP="00736EAF">
      <w:pPr>
        <w:jc w:val="center"/>
        <w:rPr>
          <w:b/>
          <w:sz w:val="28"/>
          <w:szCs w:val="28"/>
          <w:u w:val="single"/>
        </w:rPr>
      </w:pPr>
      <w:r w:rsidRPr="0049181B">
        <w:rPr>
          <w:b/>
          <w:sz w:val="28"/>
          <w:szCs w:val="28"/>
          <w:u w:val="single"/>
        </w:rPr>
        <w:t>Основні завдання та заходи на 2019 рік</w:t>
      </w:r>
    </w:p>
    <w:p w:rsidR="00736EAF" w:rsidRPr="00944068" w:rsidRDefault="00736EAF" w:rsidP="00736EAF">
      <w:pPr>
        <w:jc w:val="center"/>
        <w:rPr>
          <w:b/>
          <w:sz w:val="16"/>
          <w:szCs w:val="16"/>
          <w:u w:val="single"/>
        </w:rPr>
      </w:pPr>
    </w:p>
    <w:p w:rsidR="00736EAF" w:rsidRPr="0049181B" w:rsidRDefault="00736EAF" w:rsidP="00B716F5">
      <w:pPr>
        <w:numPr>
          <w:ilvl w:val="0"/>
          <w:numId w:val="58"/>
        </w:numPr>
        <w:tabs>
          <w:tab w:val="num" w:pos="0"/>
        </w:tabs>
        <w:ind w:left="0" w:firstLine="720"/>
        <w:jc w:val="both"/>
        <w:rPr>
          <w:sz w:val="28"/>
          <w:szCs w:val="28"/>
        </w:rPr>
      </w:pPr>
      <w:r w:rsidRPr="0049181B">
        <w:rPr>
          <w:sz w:val="28"/>
          <w:szCs w:val="28"/>
        </w:rPr>
        <w:t>запровадження механізмів фінансово – кредитної підтримки малого та середнього бізнесу;</w:t>
      </w:r>
    </w:p>
    <w:p w:rsidR="00736EAF" w:rsidRPr="0049181B" w:rsidRDefault="00736EAF" w:rsidP="00B716F5">
      <w:pPr>
        <w:numPr>
          <w:ilvl w:val="0"/>
          <w:numId w:val="58"/>
        </w:numPr>
        <w:tabs>
          <w:tab w:val="num" w:pos="0"/>
          <w:tab w:val="left" w:pos="1080"/>
        </w:tabs>
        <w:ind w:left="0" w:firstLine="720"/>
        <w:jc w:val="both"/>
        <w:rPr>
          <w:sz w:val="28"/>
          <w:szCs w:val="28"/>
        </w:rPr>
      </w:pPr>
      <w:r w:rsidRPr="0049181B">
        <w:rPr>
          <w:sz w:val="28"/>
          <w:szCs w:val="28"/>
        </w:rPr>
        <w:t>часткове відшкодування відсоткових ставок за кредитами, залученими суб’єктами малого та середнього підприємництва за пріоритетними напрямами розвитку підприємництва;</w:t>
      </w:r>
    </w:p>
    <w:p w:rsidR="00736EAF" w:rsidRPr="0049181B" w:rsidRDefault="00736EAF" w:rsidP="00B716F5">
      <w:pPr>
        <w:numPr>
          <w:ilvl w:val="0"/>
          <w:numId w:val="58"/>
        </w:numPr>
        <w:tabs>
          <w:tab w:val="clear" w:pos="1080"/>
          <w:tab w:val="left" w:pos="960"/>
        </w:tabs>
        <w:ind w:left="0" w:firstLine="720"/>
        <w:jc w:val="both"/>
        <w:rPr>
          <w:b/>
          <w:i/>
          <w:sz w:val="28"/>
          <w:szCs w:val="28"/>
          <w:u w:val="single"/>
        </w:rPr>
      </w:pPr>
      <w:r w:rsidRPr="0049181B">
        <w:rPr>
          <w:sz w:val="28"/>
          <w:szCs w:val="28"/>
        </w:rPr>
        <w:lastRenderedPageBreak/>
        <w:t xml:space="preserve"> забезпечення інформаційної підтримки діяльності малого і середнього бізнесу.</w:t>
      </w:r>
    </w:p>
    <w:p w:rsidR="00736EAF" w:rsidRPr="0049181B" w:rsidRDefault="00736EAF" w:rsidP="00736EAF">
      <w:pPr>
        <w:jc w:val="both"/>
        <w:rPr>
          <w:b/>
          <w:i/>
          <w:sz w:val="28"/>
          <w:szCs w:val="28"/>
          <w:u w:val="single"/>
        </w:rPr>
      </w:pPr>
    </w:p>
    <w:p w:rsidR="00736EAF" w:rsidRPr="0049181B" w:rsidRDefault="00736EAF" w:rsidP="00736EAF">
      <w:pPr>
        <w:jc w:val="center"/>
        <w:rPr>
          <w:b/>
          <w:sz w:val="28"/>
          <w:szCs w:val="28"/>
          <w:u w:val="single"/>
        </w:rPr>
      </w:pPr>
      <w:r w:rsidRPr="0049181B">
        <w:rPr>
          <w:b/>
          <w:sz w:val="28"/>
          <w:szCs w:val="28"/>
          <w:u w:val="single"/>
        </w:rPr>
        <w:t>Очікувані результати</w:t>
      </w:r>
    </w:p>
    <w:p w:rsidR="00736EAF" w:rsidRPr="00944068" w:rsidRDefault="00736EAF" w:rsidP="00736EAF">
      <w:pPr>
        <w:jc w:val="center"/>
        <w:rPr>
          <w:b/>
          <w:sz w:val="16"/>
          <w:szCs w:val="16"/>
          <w:u w:val="single"/>
        </w:rPr>
      </w:pPr>
    </w:p>
    <w:p w:rsidR="00736EAF" w:rsidRPr="0049181B" w:rsidRDefault="00736EAF" w:rsidP="00B716F5">
      <w:pPr>
        <w:numPr>
          <w:ilvl w:val="0"/>
          <w:numId w:val="58"/>
        </w:numPr>
        <w:tabs>
          <w:tab w:val="clear" w:pos="1080"/>
          <w:tab w:val="left" w:pos="960"/>
        </w:tabs>
        <w:ind w:left="0" w:firstLine="720"/>
        <w:jc w:val="both"/>
        <w:rPr>
          <w:sz w:val="28"/>
          <w:szCs w:val="28"/>
        </w:rPr>
      </w:pPr>
      <w:r w:rsidRPr="0049181B">
        <w:rPr>
          <w:sz w:val="28"/>
          <w:szCs w:val="28"/>
        </w:rPr>
        <w:t xml:space="preserve"> розробка порядку часткового відшкодування відсоткових ставок за кредитами;</w:t>
      </w:r>
    </w:p>
    <w:p w:rsidR="00736EAF" w:rsidRPr="0049181B" w:rsidRDefault="00736EAF" w:rsidP="00B716F5">
      <w:pPr>
        <w:numPr>
          <w:ilvl w:val="0"/>
          <w:numId w:val="58"/>
        </w:numPr>
        <w:tabs>
          <w:tab w:val="clear" w:pos="1080"/>
          <w:tab w:val="num" w:pos="0"/>
          <w:tab w:val="left" w:pos="960"/>
          <w:tab w:val="left" w:pos="1200"/>
        </w:tabs>
        <w:ind w:left="0" w:firstLine="720"/>
        <w:jc w:val="both"/>
        <w:rPr>
          <w:sz w:val="28"/>
          <w:szCs w:val="28"/>
        </w:rPr>
      </w:pPr>
      <w:r w:rsidRPr="0049181B">
        <w:rPr>
          <w:sz w:val="28"/>
          <w:szCs w:val="28"/>
        </w:rPr>
        <w:t xml:space="preserve"> створення розгалуженої та скоординованої мережі об’єктів  інфраструктури підтримки підприємництва в місті;</w:t>
      </w:r>
    </w:p>
    <w:p w:rsidR="00736EAF" w:rsidRPr="0049181B" w:rsidRDefault="00736EAF" w:rsidP="00B716F5">
      <w:pPr>
        <w:numPr>
          <w:ilvl w:val="0"/>
          <w:numId w:val="58"/>
        </w:numPr>
        <w:tabs>
          <w:tab w:val="clear" w:pos="1080"/>
          <w:tab w:val="left" w:pos="840"/>
        </w:tabs>
        <w:ind w:left="0" w:firstLine="720"/>
        <w:jc w:val="both"/>
        <w:rPr>
          <w:sz w:val="28"/>
          <w:szCs w:val="28"/>
        </w:rPr>
      </w:pPr>
      <w:r w:rsidRPr="0049181B">
        <w:rPr>
          <w:sz w:val="28"/>
          <w:szCs w:val="28"/>
        </w:rPr>
        <w:t xml:space="preserve">   збільшення питомої ваги прибуткових підприємств в місті на 3 відсотка.</w:t>
      </w:r>
    </w:p>
    <w:p w:rsidR="00736EAF" w:rsidRDefault="00736EAF" w:rsidP="00736EAF">
      <w:pPr>
        <w:jc w:val="center"/>
        <w:rPr>
          <w:b/>
          <w:sz w:val="28"/>
          <w:szCs w:val="28"/>
          <w:u w:val="single"/>
        </w:rPr>
      </w:pPr>
      <w:r>
        <w:rPr>
          <w:b/>
          <w:sz w:val="28"/>
          <w:szCs w:val="28"/>
          <w:u w:val="single"/>
        </w:rPr>
        <w:t xml:space="preserve">3.2. Ринкові перетворення </w:t>
      </w:r>
    </w:p>
    <w:p w:rsidR="00736EAF" w:rsidRDefault="00736EAF" w:rsidP="00736EAF">
      <w:pPr>
        <w:jc w:val="center"/>
        <w:rPr>
          <w:b/>
          <w:sz w:val="28"/>
          <w:szCs w:val="28"/>
          <w:u w:val="single"/>
        </w:rPr>
      </w:pPr>
    </w:p>
    <w:p w:rsidR="00736EAF" w:rsidRDefault="00736EAF" w:rsidP="00736EAF">
      <w:pPr>
        <w:pStyle w:val="1"/>
        <w:spacing w:before="0" w:after="0"/>
        <w:ind w:firstLine="709"/>
        <w:rPr>
          <w:rFonts w:ascii="Times New Roman" w:hAnsi="Times New Roman"/>
          <w:bCs w:val="0"/>
          <w:iCs/>
          <w:sz w:val="28"/>
          <w:szCs w:val="26"/>
          <w:u w:val="single"/>
          <w:lang w:val="uk-UA"/>
        </w:rPr>
      </w:pPr>
      <w:r w:rsidRPr="008410E2">
        <w:rPr>
          <w:rFonts w:ascii="Times New Roman" w:hAnsi="Times New Roman"/>
          <w:sz w:val="28"/>
          <w:szCs w:val="28"/>
          <w:u w:val="single"/>
          <w:lang w:val="uk-UA"/>
        </w:rPr>
        <w:t xml:space="preserve">3.2.1. </w:t>
      </w:r>
      <w:r w:rsidRPr="003A69BF">
        <w:rPr>
          <w:rFonts w:ascii="Times New Roman" w:hAnsi="Times New Roman"/>
          <w:bCs w:val="0"/>
          <w:iCs/>
          <w:sz w:val="28"/>
          <w:szCs w:val="26"/>
          <w:u w:val="single"/>
          <w:lang w:val="uk-UA"/>
        </w:rPr>
        <w:t>Розвиток</w:t>
      </w:r>
      <w:r w:rsidRPr="00C62444">
        <w:rPr>
          <w:rFonts w:ascii="Times New Roman" w:hAnsi="Times New Roman"/>
          <w:bCs w:val="0"/>
          <w:iCs/>
          <w:sz w:val="28"/>
          <w:szCs w:val="26"/>
          <w:u w:val="single"/>
          <w:lang w:val="uk-UA"/>
        </w:rPr>
        <w:t xml:space="preserve"> підприємництва</w:t>
      </w:r>
    </w:p>
    <w:p w:rsidR="00736EAF" w:rsidRDefault="00736EAF" w:rsidP="00736EAF"/>
    <w:p w:rsidR="00736EAF" w:rsidRDefault="00736EAF" w:rsidP="00736EAF">
      <w:pPr>
        <w:ind w:firstLine="709"/>
        <w:jc w:val="both"/>
        <w:rPr>
          <w:sz w:val="28"/>
          <w:szCs w:val="28"/>
        </w:rPr>
      </w:pPr>
      <w:r w:rsidRPr="0097430C">
        <w:rPr>
          <w:sz w:val="28"/>
          <w:szCs w:val="28"/>
        </w:rPr>
        <w:t xml:space="preserve">За даними державного адміністратора виконавчого комітету Обухівської міської ради станом на 01.10.2018 у місті зареєстровано 4312 суб’єктів малого та середнього підприємництва, в тому числі юридичних осіб – 1796 одиниць, фізичних осіб-підприємців – 2516 одиниці. </w:t>
      </w:r>
    </w:p>
    <w:p w:rsidR="00736EAF" w:rsidRPr="00604F3D" w:rsidRDefault="00736EAF" w:rsidP="00736EAF">
      <w:pPr>
        <w:autoSpaceDE w:val="0"/>
        <w:autoSpaceDN w:val="0"/>
        <w:adjustRightInd w:val="0"/>
        <w:ind w:firstLine="709"/>
        <w:jc w:val="both"/>
        <w:rPr>
          <w:color w:val="000000"/>
          <w:sz w:val="28"/>
          <w:szCs w:val="28"/>
          <w:lang w:eastAsia="uk-UA"/>
        </w:rPr>
      </w:pPr>
      <w:r w:rsidRPr="00604F3D">
        <w:rPr>
          <w:color w:val="000000"/>
          <w:sz w:val="28"/>
          <w:szCs w:val="28"/>
          <w:lang w:eastAsia="uk-UA"/>
        </w:rPr>
        <w:t xml:space="preserve">Загальна кількість суб’єктів підприємництва, зареєстрованих як платники податків, за 9 місяців 2018 року збільшилася на 2,5 % порівняно з відповідним періодом минулого року. </w:t>
      </w:r>
    </w:p>
    <w:p w:rsidR="00736EAF" w:rsidRPr="00B00F36" w:rsidRDefault="00736EAF" w:rsidP="00736EAF">
      <w:pPr>
        <w:ind w:firstLine="709"/>
        <w:jc w:val="both"/>
        <w:rPr>
          <w:sz w:val="28"/>
          <w:szCs w:val="28"/>
        </w:rPr>
      </w:pPr>
      <w:r w:rsidRPr="00B00F36">
        <w:rPr>
          <w:sz w:val="28"/>
          <w:szCs w:val="28"/>
        </w:rPr>
        <w:t>За оперативними даними обсяг реалізованої продукції (робіт, послуг) малим та середнім підприємництвом по місту в звітному періоді складав 2076,48 млн. грн., в аналогічному періоді 2017 року обсяг реалізованої продукції (робіт, послуг) склав 1919,5 млн. гривень.  Частка продукції малих підприємств у загальному обсязі реалізованої продукції (робіт, послуг) складає 33,7 %, за дев’ять місяців 2017 року – 35,4 відсотків.</w:t>
      </w:r>
    </w:p>
    <w:p w:rsidR="00736EAF" w:rsidRPr="00B00F36" w:rsidRDefault="00736EAF" w:rsidP="00736EAF">
      <w:pPr>
        <w:ind w:firstLine="709"/>
        <w:jc w:val="both"/>
        <w:rPr>
          <w:color w:val="000000"/>
          <w:sz w:val="28"/>
          <w:szCs w:val="28"/>
          <w:lang w:eastAsia="uk-UA"/>
        </w:rPr>
      </w:pPr>
      <w:r w:rsidRPr="00B00F36">
        <w:rPr>
          <w:sz w:val="28"/>
          <w:szCs w:val="28"/>
        </w:rPr>
        <w:t xml:space="preserve">Сума надходжень місцевих податків та зборів до міського бюджету, одержаних від здійснення підприємницької діяльності, в звітному періоді склала 65,8 млн. гривень. </w:t>
      </w:r>
      <w:r w:rsidRPr="00B00F36">
        <w:rPr>
          <w:color w:val="000000"/>
          <w:sz w:val="28"/>
          <w:szCs w:val="28"/>
          <w:lang w:eastAsia="uk-UA"/>
        </w:rPr>
        <w:t xml:space="preserve">Надходження порівняно з відповідним періодом минулого періоду (62,7 млн. грн.) зросли за рахунок збільшення обсягів реалізованої продукції (товарів, послуг). </w:t>
      </w:r>
    </w:p>
    <w:p w:rsidR="00736EAF" w:rsidRPr="00F452E3" w:rsidRDefault="00736EAF" w:rsidP="00736EAF">
      <w:pPr>
        <w:pStyle w:val="aff4"/>
        <w:ind w:firstLine="709"/>
        <w:jc w:val="both"/>
        <w:rPr>
          <w:rFonts w:ascii="Times New Roman" w:hAnsi="Times New Roman"/>
          <w:sz w:val="28"/>
          <w:szCs w:val="28"/>
        </w:rPr>
      </w:pPr>
      <w:r w:rsidRPr="00F452E3">
        <w:rPr>
          <w:rFonts w:ascii="Times New Roman" w:hAnsi="Times New Roman"/>
          <w:sz w:val="28"/>
          <w:szCs w:val="28"/>
        </w:rPr>
        <w:t xml:space="preserve">Представниками малого та середнього бізнесу впродовж звітного періоду поточного року використовувалось на правах оренди </w:t>
      </w:r>
      <w:smartTag w:uri="urn:schemas-microsoft-com:office:smarttags" w:element="metricconverter">
        <w:smartTagPr>
          <w:attr w:name="ProductID" w:val="3093,38 кв. м"/>
        </w:smartTagPr>
        <w:r w:rsidRPr="00F452E3">
          <w:rPr>
            <w:rFonts w:ascii="Times New Roman" w:hAnsi="Times New Roman"/>
            <w:sz w:val="28"/>
            <w:szCs w:val="28"/>
          </w:rPr>
          <w:t>3093,38 кв. м</w:t>
        </w:r>
      </w:smartTag>
      <w:r w:rsidRPr="00F452E3">
        <w:rPr>
          <w:rFonts w:ascii="Times New Roman" w:hAnsi="Times New Roman"/>
          <w:sz w:val="28"/>
          <w:szCs w:val="28"/>
        </w:rPr>
        <w:t xml:space="preserve"> майна комунальної власності Обухівської міської ради, укладено 42 договори оренди. </w:t>
      </w:r>
    </w:p>
    <w:p w:rsidR="00736EAF" w:rsidRPr="00D278C8" w:rsidRDefault="00736EAF" w:rsidP="00736EAF">
      <w:pPr>
        <w:pStyle w:val="aff4"/>
        <w:ind w:firstLine="709"/>
        <w:jc w:val="both"/>
        <w:rPr>
          <w:rFonts w:ascii="Times New Roman" w:hAnsi="Times New Roman"/>
          <w:sz w:val="28"/>
          <w:szCs w:val="28"/>
        </w:rPr>
      </w:pPr>
      <w:r w:rsidRPr="00D278C8">
        <w:rPr>
          <w:rFonts w:ascii="Times New Roman" w:hAnsi="Times New Roman"/>
          <w:sz w:val="28"/>
          <w:szCs w:val="28"/>
        </w:rPr>
        <w:t>Підприємці міста відігра</w:t>
      </w:r>
      <w:r>
        <w:rPr>
          <w:rFonts w:ascii="Times New Roman" w:hAnsi="Times New Roman"/>
          <w:sz w:val="28"/>
          <w:szCs w:val="28"/>
        </w:rPr>
        <w:t>вали</w:t>
      </w:r>
      <w:r w:rsidRPr="00D278C8">
        <w:rPr>
          <w:rFonts w:ascii="Times New Roman" w:hAnsi="Times New Roman"/>
          <w:sz w:val="28"/>
          <w:szCs w:val="28"/>
        </w:rPr>
        <w:t xml:space="preserve"> важливу роль в соціально – економічному та культурному розвитку </w:t>
      </w:r>
      <w:r>
        <w:rPr>
          <w:rFonts w:ascii="Times New Roman" w:hAnsi="Times New Roman"/>
          <w:sz w:val="28"/>
          <w:szCs w:val="28"/>
        </w:rPr>
        <w:t>громади</w:t>
      </w:r>
      <w:r w:rsidRPr="00D278C8">
        <w:rPr>
          <w:rFonts w:ascii="Times New Roman" w:hAnsi="Times New Roman"/>
          <w:sz w:val="28"/>
          <w:szCs w:val="28"/>
        </w:rPr>
        <w:t>, прийма</w:t>
      </w:r>
      <w:r>
        <w:rPr>
          <w:rFonts w:ascii="Times New Roman" w:hAnsi="Times New Roman"/>
          <w:sz w:val="28"/>
          <w:szCs w:val="28"/>
        </w:rPr>
        <w:t>ли</w:t>
      </w:r>
      <w:r w:rsidRPr="00D278C8">
        <w:rPr>
          <w:rFonts w:ascii="Times New Roman" w:hAnsi="Times New Roman"/>
          <w:sz w:val="28"/>
          <w:szCs w:val="28"/>
        </w:rPr>
        <w:t xml:space="preserve"> участь в організації та проведенн</w:t>
      </w:r>
      <w:r>
        <w:rPr>
          <w:rFonts w:ascii="Times New Roman" w:hAnsi="Times New Roman"/>
          <w:sz w:val="28"/>
          <w:szCs w:val="28"/>
        </w:rPr>
        <w:t>і</w:t>
      </w:r>
      <w:r w:rsidRPr="00D278C8">
        <w:rPr>
          <w:rFonts w:ascii="Times New Roman" w:hAnsi="Times New Roman"/>
          <w:sz w:val="28"/>
          <w:szCs w:val="28"/>
        </w:rPr>
        <w:t xml:space="preserve"> масових заходів до Дня міста, державних свят та визначних дат, прийма</w:t>
      </w:r>
      <w:r>
        <w:rPr>
          <w:rFonts w:ascii="Times New Roman" w:hAnsi="Times New Roman"/>
          <w:sz w:val="28"/>
          <w:szCs w:val="28"/>
        </w:rPr>
        <w:t>ли</w:t>
      </w:r>
      <w:r w:rsidRPr="00D278C8">
        <w:rPr>
          <w:rFonts w:ascii="Times New Roman" w:hAnsi="Times New Roman"/>
          <w:sz w:val="28"/>
          <w:szCs w:val="28"/>
        </w:rPr>
        <w:t xml:space="preserve"> участь в проведенні фестивалів та конкурсів. </w:t>
      </w:r>
    </w:p>
    <w:p w:rsidR="00736EAF" w:rsidRDefault="00736EAF" w:rsidP="00736EAF">
      <w:pPr>
        <w:tabs>
          <w:tab w:val="left" w:pos="720"/>
        </w:tabs>
        <w:ind w:firstLine="709"/>
        <w:jc w:val="both"/>
        <w:rPr>
          <w:sz w:val="28"/>
          <w:szCs w:val="28"/>
        </w:rPr>
      </w:pPr>
      <w:r w:rsidRPr="004F77A7">
        <w:rPr>
          <w:sz w:val="28"/>
          <w:szCs w:val="28"/>
        </w:rPr>
        <w:t>Проблемні питання в розвитку підприємницької діяльності обговорювались в ході проведення 3 засідан</w:t>
      </w:r>
      <w:r>
        <w:rPr>
          <w:sz w:val="28"/>
          <w:szCs w:val="28"/>
        </w:rPr>
        <w:t>ь</w:t>
      </w:r>
      <w:r w:rsidRPr="004F77A7">
        <w:rPr>
          <w:sz w:val="28"/>
          <w:szCs w:val="28"/>
        </w:rPr>
        <w:t xml:space="preserve"> комісії з питань здійснення контролю за додержанням вимог законодавства у сфері торгівлі та побутового обслуговування населення у місті Обухові, 14 засідань робочої групи по контролю за формуванням цін на основні види продовольчих товарів; 5 засідань ради підприємців при виконавчому комітеті Обухівської міської ради </w:t>
      </w:r>
      <w:r w:rsidRPr="004F77A7">
        <w:rPr>
          <w:sz w:val="28"/>
          <w:szCs w:val="28"/>
        </w:rPr>
        <w:lastRenderedPageBreak/>
        <w:t>та зборах підприємців</w:t>
      </w:r>
      <w:r w:rsidRPr="00AA3D03">
        <w:rPr>
          <w:sz w:val="28"/>
          <w:szCs w:val="28"/>
        </w:rPr>
        <w:t>. Відповідно до затвердженого плану проведено 3 засідання Координаційної ради</w:t>
      </w:r>
      <w:r>
        <w:rPr>
          <w:sz w:val="28"/>
          <w:szCs w:val="28"/>
        </w:rPr>
        <w:t xml:space="preserve"> з питань розвитку підприємництва</w:t>
      </w:r>
      <w:r w:rsidRPr="00AA3D03">
        <w:rPr>
          <w:sz w:val="28"/>
          <w:szCs w:val="28"/>
        </w:rPr>
        <w:t>, на як</w:t>
      </w:r>
      <w:r>
        <w:rPr>
          <w:sz w:val="28"/>
          <w:szCs w:val="28"/>
        </w:rPr>
        <w:t>і</w:t>
      </w:r>
      <w:r w:rsidRPr="00AA3D03">
        <w:rPr>
          <w:sz w:val="28"/>
          <w:szCs w:val="28"/>
        </w:rPr>
        <w:t xml:space="preserve"> запрошені були підприємці малого та середнього бізнесу, обговоренню підлягали питання різного плану.</w:t>
      </w:r>
    </w:p>
    <w:p w:rsidR="00736EAF" w:rsidRPr="005A5455" w:rsidRDefault="00736EAF" w:rsidP="00736EAF">
      <w:pPr>
        <w:ind w:firstLine="709"/>
        <w:jc w:val="both"/>
        <w:rPr>
          <w:sz w:val="28"/>
          <w:szCs w:val="28"/>
        </w:rPr>
      </w:pPr>
      <w:r w:rsidRPr="00587A79">
        <w:rPr>
          <w:sz w:val="28"/>
          <w:szCs w:val="28"/>
        </w:rPr>
        <w:t>На території Обухівської міської ради діє програма «Громадський бюджет», до якої залучаються і підприємці нашої громади</w:t>
      </w:r>
      <w:r w:rsidRPr="005A5455">
        <w:rPr>
          <w:sz w:val="28"/>
          <w:szCs w:val="28"/>
        </w:rPr>
        <w:t xml:space="preserve">. </w:t>
      </w:r>
    </w:p>
    <w:p w:rsidR="00736EAF" w:rsidRPr="00587A79" w:rsidRDefault="00736EAF" w:rsidP="00736EAF">
      <w:pPr>
        <w:ind w:firstLine="709"/>
        <w:jc w:val="both"/>
        <w:rPr>
          <w:sz w:val="28"/>
          <w:szCs w:val="28"/>
        </w:rPr>
      </w:pPr>
      <w:r w:rsidRPr="005A5455">
        <w:rPr>
          <w:sz w:val="28"/>
          <w:szCs w:val="28"/>
        </w:rPr>
        <w:t>За результатами голосування визначено проект</w:t>
      </w:r>
      <w:r w:rsidRPr="00587A79">
        <w:rPr>
          <w:sz w:val="28"/>
          <w:szCs w:val="28"/>
        </w:rPr>
        <w:t>-переможець: «Реконструкція та благоустрій скверу на мікрорайоні Яблуневий».</w:t>
      </w:r>
    </w:p>
    <w:p w:rsidR="00736EAF" w:rsidRDefault="00736EAF" w:rsidP="00736EAF">
      <w:pPr>
        <w:ind w:firstLine="709"/>
        <w:jc w:val="both"/>
        <w:rPr>
          <w:sz w:val="28"/>
          <w:szCs w:val="28"/>
        </w:rPr>
      </w:pPr>
      <w:r w:rsidRPr="00263859">
        <w:rPr>
          <w:sz w:val="28"/>
          <w:szCs w:val="28"/>
        </w:rPr>
        <w:t xml:space="preserve">З метою створення комунікативної платформи для налагодження співробітництва між органами державної влади, бізнесом та громадськістю </w:t>
      </w:r>
      <w:r>
        <w:rPr>
          <w:sz w:val="28"/>
          <w:szCs w:val="28"/>
        </w:rPr>
        <w:t xml:space="preserve">завершено </w:t>
      </w:r>
      <w:r w:rsidRPr="00263859">
        <w:rPr>
          <w:sz w:val="28"/>
          <w:szCs w:val="28"/>
        </w:rPr>
        <w:t xml:space="preserve">роботу над Стратегією </w:t>
      </w:r>
      <w:r>
        <w:rPr>
          <w:sz w:val="28"/>
          <w:szCs w:val="28"/>
        </w:rPr>
        <w:t xml:space="preserve">сталого </w:t>
      </w:r>
      <w:r w:rsidRPr="00263859">
        <w:rPr>
          <w:sz w:val="28"/>
          <w:szCs w:val="28"/>
        </w:rPr>
        <w:t>розвитку Обух</w:t>
      </w:r>
      <w:r>
        <w:rPr>
          <w:sz w:val="28"/>
          <w:szCs w:val="28"/>
        </w:rPr>
        <w:t>івської територіальної громади</w:t>
      </w:r>
      <w:r w:rsidRPr="00263859">
        <w:rPr>
          <w:sz w:val="28"/>
          <w:szCs w:val="28"/>
        </w:rPr>
        <w:t xml:space="preserve"> до 2030 року</w:t>
      </w:r>
      <w:r>
        <w:rPr>
          <w:sz w:val="28"/>
          <w:szCs w:val="28"/>
        </w:rPr>
        <w:t xml:space="preserve">. Спільно з представниками бізнесу розроблено </w:t>
      </w:r>
      <w:r w:rsidRPr="00263859">
        <w:rPr>
          <w:sz w:val="28"/>
          <w:szCs w:val="28"/>
        </w:rPr>
        <w:t>План місцевого економічного розвитку Обухівської громади в рамках ініціативи ЄС «Мери за економічне зростання»</w:t>
      </w:r>
      <w:r>
        <w:rPr>
          <w:sz w:val="28"/>
          <w:szCs w:val="28"/>
        </w:rPr>
        <w:t>.</w:t>
      </w:r>
    </w:p>
    <w:p w:rsidR="00736EAF" w:rsidRPr="003B2D7F" w:rsidRDefault="00736EAF" w:rsidP="00736EAF">
      <w:pPr>
        <w:tabs>
          <w:tab w:val="left" w:pos="5400"/>
        </w:tabs>
        <w:ind w:firstLine="709"/>
        <w:jc w:val="both"/>
        <w:rPr>
          <w:sz w:val="28"/>
          <w:szCs w:val="28"/>
        </w:rPr>
      </w:pPr>
      <w:r w:rsidRPr="003B2D7F">
        <w:rPr>
          <w:sz w:val="28"/>
          <w:szCs w:val="28"/>
        </w:rPr>
        <w:t>Підприємці міста</w:t>
      </w:r>
      <w:r>
        <w:rPr>
          <w:sz w:val="28"/>
          <w:szCs w:val="28"/>
        </w:rPr>
        <w:t xml:space="preserve"> </w:t>
      </w:r>
      <w:r w:rsidRPr="003B2D7F">
        <w:rPr>
          <w:sz w:val="28"/>
          <w:szCs w:val="28"/>
        </w:rPr>
        <w:t xml:space="preserve">регулярно інформуються про можливість участі у міжнародних форумах, семінарах, </w:t>
      </w:r>
      <w:r w:rsidRPr="003B2D7F">
        <w:rPr>
          <w:bCs/>
          <w:sz w:val="28"/>
          <w:szCs w:val="28"/>
        </w:rPr>
        <w:t>ярмарках інновацій та технологій малих і середніх підприємств</w:t>
      </w:r>
      <w:r w:rsidRPr="003B2D7F">
        <w:rPr>
          <w:sz w:val="28"/>
          <w:szCs w:val="28"/>
        </w:rPr>
        <w:t>, в конкурсах по програмах грантів за різними напрямками проектів, тощо.</w:t>
      </w:r>
    </w:p>
    <w:p w:rsidR="00736EAF" w:rsidRPr="003B2D7F" w:rsidRDefault="00736EAF" w:rsidP="00736EAF">
      <w:pPr>
        <w:tabs>
          <w:tab w:val="left" w:pos="5400"/>
        </w:tabs>
        <w:ind w:firstLine="709"/>
        <w:jc w:val="both"/>
        <w:rPr>
          <w:sz w:val="28"/>
          <w:szCs w:val="28"/>
        </w:rPr>
      </w:pPr>
      <w:r w:rsidRPr="003B2D7F">
        <w:rPr>
          <w:sz w:val="28"/>
          <w:szCs w:val="28"/>
        </w:rPr>
        <w:t xml:space="preserve"> Представники бізнесу та громадськості міста систематично долучаються до обговорення проектів регуляторних актів, що приймаються на території Обухівської міської ради. </w:t>
      </w:r>
    </w:p>
    <w:p w:rsidR="00736EAF" w:rsidRPr="009B17C5" w:rsidRDefault="00736EAF" w:rsidP="00736EAF">
      <w:pPr>
        <w:pStyle w:val="a3"/>
        <w:spacing w:line="264" w:lineRule="auto"/>
        <w:ind w:firstLine="709"/>
        <w:jc w:val="both"/>
        <w:rPr>
          <w:sz w:val="16"/>
          <w:szCs w:val="16"/>
          <w:highlight w:val="cyan"/>
        </w:rPr>
      </w:pPr>
    </w:p>
    <w:p w:rsidR="00736EAF" w:rsidRPr="00046886" w:rsidRDefault="00736EAF" w:rsidP="00736EAF">
      <w:pPr>
        <w:autoSpaceDE w:val="0"/>
        <w:autoSpaceDN w:val="0"/>
        <w:adjustRightInd w:val="0"/>
        <w:ind w:firstLine="709"/>
        <w:jc w:val="both"/>
        <w:rPr>
          <w:b/>
          <w:bCs/>
          <w:color w:val="000000"/>
          <w:sz w:val="28"/>
          <w:szCs w:val="28"/>
          <w:u w:val="single"/>
          <w:lang w:eastAsia="uk-UA"/>
        </w:rPr>
      </w:pPr>
      <w:r>
        <w:rPr>
          <w:b/>
          <w:bCs/>
          <w:color w:val="000000"/>
          <w:sz w:val="28"/>
          <w:szCs w:val="28"/>
          <w:lang w:eastAsia="uk-UA"/>
        </w:rPr>
        <w:t xml:space="preserve"> </w:t>
      </w:r>
      <w:r w:rsidRPr="00046886">
        <w:rPr>
          <w:b/>
          <w:bCs/>
          <w:color w:val="000000"/>
          <w:sz w:val="28"/>
          <w:szCs w:val="28"/>
          <w:lang w:eastAsia="uk-UA"/>
        </w:rPr>
        <w:t xml:space="preserve">                               </w:t>
      </w:r>
      <w:r w:rsidRPr="00046886">
        <w:rPr>
          <w:b/>
          <w:bCs/>
          <w:color w:val="000000"/>
          <w:sz w:val="28"/>
          <w:szCs w:val="28"/>
          <w:u w:val="single"/>
          <w:lang w:eastAsia="uk-UA"/>
        </w:rPr>
        <w:t>Основні проблемні питання</w:t>
      </w:r>
    </w:p>
    <w:p w:rsidR="00736EAF" w:rsidRPr="00046886" w:rsidRDefault="00736EAF" w:rsidP="00736EAF">
      <w:pPr>
        <w:autoSpaceDE w:val="0"/>
        <w:autoSpaceDN w:val="0"/>
        <w:adjustRightInd w:val="0"/>
        <w:ind w:firstLine="709"/>
        <w:jc w:val="both"/>
        <w:rPr>
          <w:b/>
          <w:bCs/>
          <w:color w:val="000000"/>
          <w:sz w:val="16"/>
          <w:szCs w:val="16"/>
          <w:lang w:eastAsia="uk-UA"/>
        </w:rPr>
      </w:pPr>
    </w:p>
    <w:p w:rsidR="00736EAF" w:rsidRPr="00046886" w:rsidRDefault="00736EAF" w:rsidP="00B716F5">
      <w:pPr>
        <w:numPr>
          <w:ilvl w:val="0"/>
          <w:numId w:val="46"/>
        </w:numPr>
        <w:tabs>
          <w:tab w:val="clear" w:pos="720"/>
          <w:tab w:val="num" w:pos="2062"/>
        </w:tabs>
        <w:autoSpaceDE w:val="0"/>
        <w:autoSpaceDN w:val="0"/>
        <w:adjustRightInd w:val="0"/>
        <w:ind w:left="0" w:firstLine="709"/>
        <w:jc w:val="both"/>
        <w:rPr>
          <w:color w:val="000000"/>
          <w:sz w:val="28"/>
          <w:szCs w:val="28"/>
          <w:lang w:eastAsia="uk-UA"/>
        </w:rPr>
      </w:pPr>
      <w:r w:rsidRPr="00046886">
        <w:rPr>
          <w:color w:val="000000"/>
          <w:sz w:val="28"/>
          <w:szCs w:val="28"/>
          <w:lang w:eastAsia="uk-UA"/>
        </w:rPr>
        <w:t xml:space="preserve">недосконала система оподаткування; </w:t>
      </w:r>
    </w:p>
    <w:p w:rsidR="00736EAF" w:rsidRPr="00046886" w:rsidRDefault="00736EAF" w:rsidP="00B716F5">
      <w:pPr>
        <w:numPr>
          <w:ilvl w:val="0"/>
          <w:numId w:val="46"/>
        </w:numPr>
        <w:tabs>
          <w:tab w:val="clear" w:pos="720"/>
          <w:tab w:val="num" w:pos="2062"/>
        </w:tabs>
        <w:autoSpaceDE w:val="0"/>
        <w:autoSpaceDN w:val="0"/>
        <w:adjustRightInd w:val="0"/>
        <w:ind w:left="0" w:firstLine="709"/>
        <w:jc w:val="both"/>
        <w:rPr>
          <w:color w:val="000000"/>
          <w:sz w:val="28"/>
          <w:szCs w:val="28"/>
          <w:lang w:eastAsia="uk-UA"/>
        </w:rPr>
      </w:pPr>
      <w:r w:rsidRPr="00046886">
        <w:rPr>
          <w:color w:val="000000"/>
          <w:sz w:val="28"/>
          <w:szCs w:val="28"/>
          <w:lang w:eastAsia="uk-UA"/>
        </w:rPr>
        <w:t xml:space="preserve">неналежна підтримка з боку держави, в т. ч. фінансова; </w:t>
      </w:r>
    </w:p>
    <w:p w:rsidR="00736EAF" w:rsidRPr="00046886" w:rsidRDefault="00736EAF" w:rsidP="00B716F5">
      <w:pPr>
        <w:numPr>
          <w:ilvl w:val="0"/>
          <w:numId w:val="46"/>
        </w:numPr>
        <w:tabs>
          <w:tab w:val="clear" w:pos="720"/>
          <w:tab w:val="num" w:pos="2062"/>
        </w:tabs>
        <w:autoSpaceDE w:val="0"/>
        <w:autoSpaceDN w:val="0"/>
        <w:adjustRightInd w:val="0"/>
        <w:ind w:left="0" w:firstLine="709"/>
        <w:jc w:val="both"/>
        <w:rPr>
          <w:color w:val="000000"/>
          <w:sz w:val="28"/>
          <w:szCs w:val="28"/>
          <w:lang w:eastAsia="uk-UA"/>
        </w:rPr>
      </w:pPr>
      <w:r w:rsidRPr="00046886">
        <w:rPr>
          <w:color w:val="000000"/>
          <w:sz w:val="28"/>
          <w:szCs w:val="28"/>
          <w:lang w:eastAsia="uk-UA"/>
        </w:rPr>
        <w:t xml:space="preserve">нестача фінансово-кредитних ресурсів; </w:t>
      </w:r>
    </w:p>
    <w:p w:rsidR="00736EAF" w:rsidRPr="00046886" w:rsidRDefault="00736EAF" w:rsidP="00B716F5">
      <w:pPr>
        <w:numPr>
          <w:ilvl w:val="0"/>
          <w:numId w:val="46"/>
        </w:numPr>
        <w:tabs>
          <w:tab w:val="clear" w:pos="720"/>
          <w:tab w:val="num" w:pos="2062"/>
        </w:tabs>
        <w:ind w:left="0" w:firstLine="709"/>
        <w:jc w:val="both"/>
        <w:rPr>
          <w:sz w:val="28"/>
          <w:szCs w:val="28"/>
        </w:rPr>
      </w:pPr>
      <w:r w:rsidRPr="00046886">
        <w:rPr>
          <w:sz w:val="28"/>
          <w:szCs w:val="28"/>
        </w:rPr>
        <w:t>відсутність фінансових ресурсів для інвестиційного розвитку, а значить і сповільнений розвиток інвестиційних процесів, які є рушійною силою економічного зростання;</w:t>
      </w:r>
    </w:p>
    <w:p w:rsidR="00736EAF" w:rsidRPr="00046886" w:rsidRDefault="00736EAF" w:rsidP="00B716F5">
      <w:pPr>
        <w:numPr>
          <w:ilvl w:val="0"/>
          <w:numId w:val="46"/>
        </w:numPr>
        <w:tabs>
          <w:tab w:val="clear" w:pos="720"/>
          <w:tab w:val="num" w:pos="2062"/>
        </w:tabs>
        <w:autoSpaceDE w:val="0"/>
        <w:autoSpaceDN w:val="0"/>
        <w:adjustRightInd w:val="0"/>
        <w:ind w:left="0" w:firstLine="709"/>
        <w:jc w:val="both"/>
        <w:rPr>
          <w:color w:val="000000"/>
          <w:sz w:val="28"/>
          <w:szCs w:val="28"/>
          <w:lang w:eastAsia="uk-UA"/>
        </w:rPr>
      </w:pPr>
      <w:r w:rsidRPr="00046886">
        <w:rPr>
          <w:color w:val="000000"/>
          <w:sz w:val="28"/>
          <w:szCs w:val="28"/>
          <w:lang w:eastAsia="uk-UA"/>
        </w:rPr>
        <w:t xml:space="preserve">недостатній рівень співпраці між органами влади та підприємцями у реалізації державної регуляторної політики. </w:t>
      </w:r>
    </w:p>
    <w:p w:rsidR="00736EAF" w:rsidRPr="009B17C5" w:rsidRDefault="00736EAF" w:rsidP="00736EAF">
      <w:pPr>
        <w:ind w:firstLine="709"/>
        <w:jc w:val="center"/>
        <w:rPr>
          <w:b/>
          <w:iCs/>
          <w:sz w:val="16"/>
          <w:szCs w:val="16"/>
          <w:highlight w:val="cyan"/>
          <w:u w:val="single"/>
        </w:rPr>
      </w:pPr>
    </w:p>
    <w:p w:rsidR="00736EAF" w:rsidRDefault="00736EAF" w:rsidP="00736EAF">
      <w:pPr>
        <w:ind w:firstLine="709"/>
        <w:jc w:val="center"/>
        <w:rPr>
          <w:b/>
          <w:iCs/>
          <w:sz w:val="28"/>
          <w:szCs w:val="26"/>
          <w:u w:val="single"/>
        </w:rPr>
      </w:pPr>
      <w:r w:rsidRPr="004E192E">
        <w:rPr>
          <w:b/>
          <w:iCs/>
          <w:sz w:val="28"/>
          <w:szCs w:val="26"/>
          <w:u w:val="single"/>
        </w:rPr>
        <w:t>Головні цілі на 2019 рік</w:t>
      </w:r>
    </w:p>
    <w:p w:rsidR="00736EAF" w:rsidRPr="001211A2" w:rsidRDefault="00736EAF" w:rsidP="00736EAF">
      <w:pPr>
        <w:ind w:firstLine="709"/>
        <w:jc w:val="center"/>
        <w:rPr>
          <w:b/>
          <w:iCs/>
          <w:sz w:val="16"/>
          <w:szCs w:val="16"/>
          <w:u w:val="single"/>
        </w:rPr>
      </w:pPr>
    </w:p>
    <w:p w:rsidR="00736EAF" w:rsidRPr="004E192E" w:rsidRDefault="00736EAF" w:rsidP="00736EAF">
      <w:pPr>
        <w:shd w:val="clear" w:color="auto" w:fill="FFFFFF"/>
        <w:ind w:firstLine="720"/>
        <w:jc w:val="both"/>
        <w:rPr>
          <w:sz w:val="28"/>
          <w:szCs w:val="28"/>
        </w:rPr>
      </w:pPr>
      <w:r w:rsidRPr="004E192E">
        <w:rPr>
          <w:sz w:val="28"/>
          <w:szCs w:val="28"/>
        </w:rPr>
        <w:t>Налагодження ефективного діалогу бізнесу та влади, покращення регуляторного середовища, розбудова ефективної інфраструктури підтримки підприємництва, збільшення соціальної ролі підприємництва.</w:t>
      </w:r>
    </w:p>
    <w:p w:rsidR="00736EAF" w:rsidRPr="009B17C5" w:rsidRDefault="00736EAF" w:rsidP="00736EAF">
      <w:pPr>
        <w:autoSpaceDE w:val="0"/>
        <w:autoSpaceDN w:val="0"/>
        <w:adjustRightInd w:val="0"/>
        <w:ind w:firstLine="709"/>
        <w:jc w:val="both"/>
        <w:rPr>
          <w:sz w:val="16"/>
          <w:szCs w:val="16"/>
          <w:highlight w:val="cyan"/>
        </w:rPr>
      </w:pPr>
      <w:r w:rsidRPr="009B17C5">
        <w:rPr>
          <w:iCs/>
          <w:color w:val="000000"/>
          <w:sz w:val="28"/>
          <w:szCs w:val="28"/>
          <w:highlight w:val="cyan"/>
          <w:lang w:eastAsia="uk-UA"/>
        </w:rPr>
        <w:t xml:space="preserve"> </w:t>
      </w:r>
    </w:p>
    <w:p w:rsidR="00736EAF" w:rsidRPr="005C48B4" w:rsidRDefault="00736EAF" w:rsidP="00736EAF">
      <w:pPr>
        <w:jc w:val="center"/>
        <w:rPr>
          <w:b/>
          <w:iCs/>
          <w:sz w:val="28"/>
          <w:szCs w:val="26"/>
          <w:u w:val="single"/>
        </w:rPr>
      </w:pPr>
      <w:r w:rsidRPr="005C48B4">
        <w:rPr>
          <w:b/>
          <w:iCs/>
          <w:sz w:val="28"/>
          <w:szCs w:val="26"/>
          <w:u w:val="single"/>
        </w:rPr>
        <w:t>Основні завдання та заходи на 2019 рік</w:t>
      </w:r>
    </w:p>
    <w:p w:rsidR="00736EAF" w:rsidRPr="005C48B4" w:rsidRDefault="00736EAF" w:rsidP="00736EAF">
      <w:pPr>
        <w:jc w:val="center"/>
        <w:rPr>
          <w:b/>
          <w:iCs/>
          <w:sz w:val="16"/>
          <w:szCs w:val="16"/>
          <w:highlight w:val="cyan"/>
          <w:u w:val="single"/>
        </w:rPr>
      </w:pPr>
    </w:p>
    <w:p w:rsidR="00736EAF" w:rsidRPr="005C48B4" w:rsidRDefault="00736EAF" w:rsidP="00B716F5">
      <w:pPr>
        <w:numPr>
          <w:ilvl w:val="0"/>
          <w:numId w:val="47"/>
        </w:numPr>
        <w:ind w:left="0" w:firstLine="709"/>
        <w:jc w:val="both"/>
        <w:rPr>
          <w:b/>
          <w:sz w:val="28"/>
          <w:szCs w:val="28"/>
        </w:rPr>
      </w:pPr>
      <w:r>
        <w:rPr>
          <w:sz w:val="28"/>
          <w:szCs w:val="28"/>
        </w:rPr>
        <w:t>З</w:t>
      </w:r>
      <w:r w:rsidRPr="005C48B4">
        <w:rPr>
          <w:sz w:val="28"/>
          <w:szCs w:val="28"/>
        </w:rPr>
        <w:t>атвердження Програми розвитку малого та середнього підприємництва на території Обухівської міської ради</w:t>
      </w:r>
      <w:r w:rsidRPr="005C48B4">
        <w:rPr>
          <w:b/>
          <w:sz w:val="28"/>
          <w:szCs w:val="28"/>
        </w:rPr>
        <w:t xml:space="preserve">  </w:t>
      </w:r>
      <w:r w:rsidRPr="005C48B4">
        <w:rPr>
          <w:sz w:val="28"/>
          <w:szCs w:val="28"/>
        </w:rPr>
        <w:t>на 2019 – 2020 роки</w:t>
      </w:r>
      <w:r>
        <w:rPr>
          <w:b/>
          <w:sz w:val="28"/>
          <w:szCs w:val="28"/>
        </w:rPr>
        <w:t xml:space="preserve"> </w:t>
      </w:r>
      <w:r w:rsidRPr="005C48B4">
        <w:rPr>
          <w:sz w:val="28"/>
          <w:szCs w:val="28"/>
        </w:rPr>
        <w:t>та плану заходів щодо її реалізації;</w:t>
      </w:r>
      <w:r w:rsidRPr="005C48B4">
        <w:rPr>
          <w:b/>
          <w:sz w:val="28"/>
          <w:szCs w:val="28"/>
        </w:rPr>
        <w:t xml:space="preserve"> </w:t>
      </w:r>
    </w:p>
    <w:p w:rsidR="00736EAF" w:rsidRPr="00F152AB" w:rsidRDefault="00736EAF" w:rsidP="00B716F5">
      <w:pPr>
        <w:numPr>
          <w:ilvl w:val="0"/>
          <w:numId w:val="48"/>
        </w:numPr>
        <w:tabs>
          <w:tab w:val="num" w:pos="1320"/>
          <w:tab w:val="num" w:pos="5940"/>
        </w:tabs>
        <w:autoSpaceDE w:val="0"/>
        <w:autoSpaceDN w:val="0"/>
        <w:adjustRightInd w:val="0"/>
        <w:ind w:left="0" w:firstLine="709"/>
        <w:jc w:val="both"/>
        <w:rPr>
          <w:color w:val="000000"/>
          <w:szCs w:val="28"/>
          <w:lang w:eastAsia="uk-UA"/>
        </w:rPr>
      </w:pPr>
      <w:r>
        <w:rPr>
          <w:color w:val="000000"/>
          <w:sz w:val="28"/>
          <w:szCs w:val="28"/>
          <w:lang w:eastAsia="uk-UA"/>
        </w:rPr>
        <w:t>з</w:t>
      </w:r>
      <w:r w:rsidRPr="005C48B4">
        <w:rPr>
          <w:color w:val="000000"/>
          <w:sz w:val="28"/>
          <w:szCs w:val="28"/>
          <w:lang w:eastAsia="uk-UA"/>
        </w:rPr>
        <w:t>апровадження прозорого обговорення проектів регуляторних актів виконавчого органу Обухівської міської ради (в т.ч. із застосуванням Методики оцінки витрат та економічних вигід та М-Тесту);</w:t>
      </w:r>
    </w:p>
    <w:p w:rsidR="00736EAF" w:rsidRPr="00F152AB" w:rsidRDefault="00736EAF" w:rsidP="00B716F5">
      <w:pPr>
        <w:pStyle w:val="a3"/>
        <w:numPr>
          <w:ilvl w:val="0"/>
          <w:numId w:val="48"/>
        </w:numPr>
        <w:tabs>
          <w:tab w:val="num" w:pos="1134"/>
          <w:tab w:val="num" w:pos="1320"/>
          <w:tab w:val="num" w:pos="5940"/>
        </w:tabs>
        <w:ind w:left="0" w:right="0" w:firstLine="709"/>
        <w:jc w:val="both"/>
        <w:rPr>
          <w:szCs w:val="28"/>
        </w:rPr>
      </w:pPr>
      <w:r w:rsidRPr="00F152AB">
        <w:rPr>
          <w:szCs w:val="28"/>
        </w:rPr>
        <w:lastRenderedPageBreak/>
        <w:t>проведення навчальних семінарів, тематичних зустрічей для розробників проектів регуляторних актів з питань реалізації державної регуляторної політики у сфері господарської діяльності;</w:t>
      </w:r>
    </w:p>
    <w:p w:rsidR="00736EAF" w:rsidRPr="00F152AB" w:rsidRDefault="00736EAF" w:rsidP="00B716F5">
      <w:pPr>
        <w:pStyle w:val="a3"/>
        <w:numPr>
          <w:ilvl w:val="0"/>
          <w:numId w:val="48"/>
        </w:numPr>
        <w:tabs>
          <w:tab w:val="num" w:pos="1134"/>
          <w:tab w:val="num" w:pos="1320"/>
          <w:tab w:val="num" w:pos="5940"/>
        </w:tabs>
        <w:ind w:left="0" w:right="0" w:firstLine="709"/>
        <w:jc w:val="both"/>
        <w:rPr>
          <w:szCs w:val="28"/>
        </w:rPr>
      </w:pPr>
      <w:r w:rsidRPr="00F152AB">
        <w:rPr>
          <w:szCs w:val="28"/>
        </w:rPr>
        <w:t>виконання заходів з відстеження результативності регуляторних актів, здійснення перегляду регуляторних актів, ведення реєстру регуляторних актів;</w:t>
      </w:r>
    </w:p>
    <w:p w:rsidR="00736EAF" w:rsidRPr="00D60F94" w:rsidRDefault="00736EAF" w:rsidP="00B716F5">
      <w:pPr>
        <w:numPr>
          <w:ilvl w:val="0"/>
          <w:numId w:val="47"/>
        </w:numPr>
        <w:tabs>
          <w:tab w:val="num" w:pos="1134"/>
          <w:tab w:val="num" w:pos="1320"/>
          <w:tab w:val="num" w:pos="5940"/>
        </w:tabs>
        <w:autoSpaceDE w:val="0"/>
        <w:autoSpaceDN w:val="0"/>
        <w:adjustRightInd w:val="0"/>
        <w:ind w:left="0" w:firstLine="709"/>
        <w:jc w:val="both"/>
        <w:rPr>
          <w:sz w:val="28"/>
          <w:szCs w:val="28"/>
        </w:rPr>
      </w:pPr>
      <w:r w:rsidRPr="00736EAF">
        <w:rPr>
          <w:color w:val="000000"/>
          <w:sz w:val="28"/>
          <w:szCs w:val="28"/>
          <w:lang w:val="uk-UA" w:eastAsia="uk-UA"/>
        </w:rPr>
        <w:t xml:space="preserve">співпраця виконавчого органу Обухівської міської ради з Радою підприємців при виконавчому комітеті міської, організацією роботодавців, </w:t>
      </w:r>
      <w:r w:rsidRPr="00736EAF">
        <w:rPr>
          <w:sz w:val="28"/>
          <w:szCs w:val="28"/>
          <w:lang w:val="uk-UA"/>
        </w:rPr>
        <w:t xml:space="preserve">Обухівською організацією </w:t>
      </w:r>
      <w:r w:rsidRPr="00D60F94">
        <w:rPr>
          <w:sz w:val="28"/>
          <w:szCs w:val="28"/>
        </w:rPr>
        <w:t>«Всеукраїнська асоціація жінок – підприємців «Жіночий альянс»;</w:t>
      </w:r>
    </w:p>
    <w:p w:rsidR="00736EAF" w:rsidRPr="00B94534" w:rsidRDefault="00736EAF" w:rsidP="00B716F5">
      <w:pPr>
        <w:pStyle w:val="a3"/>
        <w:numPr>
          <w:ilvl w:val="0"/>
          <w:numId w:val="47"/>
        </w:numPr>
        <w:tabs>
          <w:tab w:val="num" w:pos="1134"/>
          <w:tab w:val="num" w:pos="1320"/>
          <w:tab w:val="num" w:pos="5940"/>
        </w:tabs>
        <w:ind w:left="0" w:right="0" w:firstLine="709"/>
        <w:jc w:val="both"/>
        <w:rPr>
          <w:szCs w:val="28"/>
        </w:rPr>
      </w:pPr>
      <w:r w:rsidRPr="001211A2">
        <w:rPr>
          <w:lang w:eastAsia="uk-UA"/>
        </w:rPr>
        <w:t>розробка та подання на розгляд міської ради ініціатив щодо встановлення ставок та пільг по місцевих податках та зборах, визначення місць та розміщення об’єктів сезонної виносної, пересувної торгівлі, нестаціонарних об’єктів послуг, розваг, відпочинку</w:t>
      </w:r>
      <w:r>
        <w:rPr>
          <w:lang w:eastAsia="uk-UA"/>
        </w:rPr>
        <w:t>;</w:t>
      </w:r>
    </w:p>
    <w:p w:rsidR="00736EAF" w:rsidRPr="00736EAF" w:rsidRDefault="00736EAF" w:rsidP="00B716F5">
      <w:pPr>
        <w:numPr>
          <w:ilvl w:val="0"/>
          <w:numId w:val="47"/>
        </w:numPr>
        <w:tabs>
          <w:tab w:val="left" w:pos="1080"/>
        </w:tabs>
        <w:ind w:left="0" w:firstLine="709"/>
        <w:jc w:val="both"/>
        <w:rPr>
          <w:b/>
          <w:iCs/>
          <w:sz w:val="28"/>
          <w:szCs w:val="28"/>
          <w:u w:val="single"/>
          <w:lang w:val="uk-UA"/>
        </w:rPr>
      </w:pPr>
      <w:r w:rsidRPr="00736EAF">
        <w:rPr>
          <w:sz w:val="28"/>
          <w:szCs w:val="28"/>
          <w:lang w:val="uk-UA"/>
        </w:rPr>
        <w:t>надання інформаційно-консультаційних послуг з питань започаткування та ведення підприємницької діяльності незайнятому населенню; правильності оформлення дозвільних документів;</w:t>
      </w:r>
    </w:p>
    <w:p w:rsidR="00736EAF" w:rsidRPr="001211A2" w:rsidRDefault="00736EAF" w:rsidP="00B716F5">
      <w:pPr>
        <w:numPr>
          <w:ilvl w:val="0"/>
          <w:numId w:val="47"/>
        </w:numPr>
        <w:tabs>
          <w:tab w:val="left" w:pos="840"/>
        </w:tabs>
        <w:ind w:left="0" w:firstLine="709"/>
        <w:jc w:val="both"/>
        <w:rPr>
          <w:b/>
          <w:iCs/>
          <w:sz w:val="28"/>
          <w:szCs w:val="28"/>
          <w:u w:val="single"/>
        </w:rPr>
      </w:pPr>
      <w:r w:rsidRPr="00736EAF">
        <w:rPr>
          <w:sz w:val="28"/>
          <w:szCs w:val="28"/>
          <w:lang w:val="uk-UA" w:eastAsia="uk-UA"/>
        </w:rPr>
        <w:t xml:space="preserve">    </w:t>
      </w:r>
      <w:r w:rsidRPr="001211A2">
        <w:rPr>
          <w:sz w:val="28"/>
          <w:szCs w:val="28"/>
          <w:lang w:eastAsia="uk-UA"/>
        </w:rPr>
        <w:t xml:space="preserve">сприяння участі представників </w:t>
      </w:r>
      <w:r w:rsidRPr="001211A2">
        <w:rPr>
          <w:bCs/>
          <w:spacing w:val="-4"/>
          <w:sz w:val="28"/>
          <w:szCs w:val="28"/>
          <w:lang w:eastAsia="uk-UA"/>
        </w:rPr>
        <w:t xml:space="preserve">малого </w:t>
      </w:r>
      <w:r w:rsidRPr="001211A2">
        <w:rPr>
          <w:sz w:val="28"/>
          <w:szCs w:val="28"/>
          <w:lang w:eastAsia="uk-UA"/>
        </w:rPr>
        <w:t xml:space="preserve">та середнього </w:t>
      </w:r>
      <w:r w:rsidRPr="001211A2">
        <w:rPr>
          <w:bCs/>
          <w:spacing w:val="-4"/>
          <w:sz w:val="28"/>
          <w:szCs w:val="28"/>
          <w:lang w:eastAsia="uk-UA"/>
        </w:rPr>
        <w:t>підприємництва</w:t>
      </w:r>
      <w:r w:rsidRPr="001211A2">
        <w:rPr>
          <w:sz w:val="28"/>
          <w:szCs w:val="28"/>
          <w:lang w:eastAsia="uk-UA"/>
        </w:rPr>
        <w:t xml:space="preserve"> у міжнародних форумах, семінарах, конференціях, виставках та ярмарках; </w:t>
      </w:r>
    </w:p>
    <w:p w:rsidR="00736EAF" w:rsidRPr="007E4C96" w:rsidRDefault="00736EAF" w:rsidP="00B716F5">
      <w:pPr>
        <w:pStyle w:val="a3"/>
        <w:numPr>
          <w:ilvl w:val="0"/>
          <w:numId w:val="47"/>
        </w:numPr>
        <w:tabs>
          <w:tab w:val="num" w:pos="1134"/>
          <w:tab w:val="num" w:pos="1320"/>
          <w:tab w:val="num" w:pos="5940"/>
        </w:tabs>
        <w:ind w:left="0" w:right="0" w:firstLine="709"/>
        <w:jc w:val="both"/>
        <w:rPr>
          <w:szCs w:val="28"/>
        </w:rPr>
      </w:pPr>
      <w:r>
        <w:rPr>
          <w:szCs w:val="28"/>
        </w:rPr>
        <w:t>в</w:t>
      </w:r>
      <w:r w:rsidRPr="007E4C96">
        <w:rPr>
          <w:szCs w:val="28"/>
        </w:rPr>
        <w:t>едення реєстру об’єктів нерухомого майна комунальної форми власності, що пропонуються до відчуження або передачі в оренду суб’єктам підприємницької діяльності;</w:t>
      </w:r>
    </w:p>
    <w:p w:rsidR="00736EAF" w:rsidRPr="00920CB8" w:rsidRDefault="00736EAF" w:rsidP="00B716F5">
      <w:pPr>
        <w:pStyle w:val="a3"/>
        <w:numPr>
          <w:ilvl w:val="0"/>
          <w:numId w:val="47"/>
        </w:numPr>
        <w:tabs>
          <w:tab w:val="num" w:pos="1134"/>
          <w:tab w:val="num" w:pos="1320"/>
          <w:tab w:val="num" w:pos="5940"/>
        </w:tabs>
        <w:ind w:left="0" w:right="0" w:firstLine="709"/>
        <w:jc w:val="both"/>
        <w:rPr>
          <w:szCs w:val="28"/>
        </w:rPr>
      </w:pPr>
      <w:r>
        <w:rPr>
          <w:szCs w:val="28"/>
        </w:rPr>
        <w:t>с</w:t>
      </w:r>
      <w:r w:rsidRPr="00920CB8">
        <w:rPr>
          <w:szCs w:val="28"/>
        </w:rPr>
        <w:t xml:space="preserve">творення </w:t>
      </w:r>
      <w:r w:rsidRPr="00920CB8">
        <w:rPr>
          <w:color w:val="000000"/>
          <w:lang w:eastAsia="uk-UA"/>
        </w:rPr>
        <w:t>на сайті муніципалітету каталогу продукції</w:t>
      </w:r>
      <w:r w:rsidRPr="00920CB8">
        <w:rPr>
          <w:szCs w:val="28"/>
        </w:rPr>
        <w:t>, що виробляються суб’єктами підприємництва міста;</w:t>
      </w:r>
      <w:r w:rsidRPr="00920CB8">
        <w:rPr>
          <w:color w:val="000000"/>
          <w:lang w:eastAsia="uk-UA"/>
        </w:rPr>
        <w:t xml:space="preserve">  </w:t>
      </w:r>
    </w:p>
    <w:p w:rsidR="00736EAF" w:rsidRPr="00F152AB" w:rsidRDefault="00736EAF" w:rsidP="00B716F5">
      <w:pPr>
        <w:pStyle w:val="a3"/>
        <w:numPr>
          <w:ilvl w:val="0"/>
          <w:numId w:val="47"/>
        </w:numPr>
        <w:tabs>
          <w:tab w:val="num" w:pos="1134"/>
          <w:tab w:val="num" w:pos="1320"/>
          <w:tab w:val="num" w:pos="5940"/>
        </w:tabs>
        <w:ind w:left="0" w:right="0" w:firstLine="709"/>
        <w:jc w:val="both"/>
        <w:rPr>
          <w:szCs w:val="28"/>
        </w:rPr>
      </w:pPr>
      <w:r w:rsidRPr="00F152AB">
        <w:rPr>
          <w:szCs w:val="28"/>
        </w:rPr>
        <w:t>проведення засідань координаційної ради з питань розвитку підприємництва при виконавчому комітеті Обухівської міської ради;</w:t>
      </w:r>
    </w:p>
    <w:p w:rsidR="00736EAF" w:rsidRPr="001211A2" w:rsidRDefault="00736EAF" w:rsidP="00B716F5">
      <w:pPr>
        <w:pStyle w:val="a3"/>
        <w:numPr>
          <w:ilvl w:val="0"/>
          <w:numId w:val="47"/>
        </w:numPr>
        <w:tabs>
          <w:tab w:val="num" w:pos="1134"/>
          <w:tab w:val="num" w:pos="1320"/>
          <w:tab w:val="num" w:pos="5940"/>
        </w:tabs>
        <w:ind w:left="0" w:right="0" w:firstLine="709"/>
        <w:jc w:val="both"/>
        <w:rPr>
          <w:szCs w:val="28"/>
        </w:rPr>
      </w:pPr>
      <w:r w:rsidRPr="001211A2">
        <w:rPr>
          <w:color w:val="000000"/>
          <w:lang w:eastAsia="uk-UA"/>
        </w:rPr>
        <w:t>створення механізму кредитування для малого підприємництва</w:t>
      </w:r>
      <w:r w:rsidRPr="001211A2">
        <w:rPr>
          <w:color w:val="000000"/>
          <w:szCs w:val="28"/>
          <w:lang w:eastAsia="uk-UA"/>
        </w:rPr>
        <w:t>.</w:t>
      </w:r>
    </w:p>
    <w:p w:rsidR="00736EAF" w:rsidRDefault="00736EAF" w:rsidP="00736EAF">
      <w:pPr>
        <w:pStyle w:val="a3"/>
        <w:ind w:firstLine="709"/>
        <w:rPr>
          <w:b/>
          <w:i/>
          <w:szCs w:val="28"/>
          <w:u w:val="single"/>
        </w:rPr>
      </w:pPr>
    </w:p>
    <w:p w:rsidR="00736EAF" w:rsidRDefault="00736EAF" w:rsidP="00736EAF">
      <w:pPr>
        <w:pStyle w:val="a3"/>
        <w:ind w:firstLine="709"/>
        <w:jc w:val="center"/>
        <w:rPr>
          <w:b/>
          <w:szCs w:val="28"/>
          <w:u w:val="single"/>
        </w:rPr>
      </w:pPr>
      <w:r w:rsidRPr="001211A2">
        <w:rPr>
          <w:b/>
          <w:szCs w:val="28"/>
          <w:u w:val="single"/>
        </w:rPr>
        <w:t xml:space="preserve">Очікувані </w:t>
      </w:r>
      <w:r>
        <w:rPr>
          <w:b/>
          <w:szCs w:val="28"/>
          <w:u w:val="single"/>
        </w:rPr>
        <w:t>результати</w:t>
      </w:r>
    </w:p>
    <w:p w:rsidR="00736EAF" w:rsidRPr="001211A2" w:rsidRDefault="00736EAF" w:rsidP="00736EAF">
      <w:pPr>
        <w:pStyle w:val="a3"/>
        <w:ind w:firstLine="709"/>
        <w:jc w:val="both"/>
        <w:rPr>
          <w:b/>
          <w:sz w:val="16"/>
          <w:szCs w:val="16"/>
          <w:u w:val="single"/>
        </w:rPr>
      </w:pPr>
    </w:p>
    <w:p w:rsidR="00736EAF" w:rsidRPr="007E4C96" w:rsidRDefault="00736EAF" w:rsidP="00D82A20">
      <w:pPr>
        <w:pStyle w:val="a3"/>
        <w:ind w:right="141" w:firstLine="709"/>
        <w:jc w:val="both"/>
        <w:rPr>
          <w:szCs w:val="28"/>
          <w:lang w:val="ru-RU"/>
        </w:rPr>
      </w:pPr>
      <w:r w:rsidRPr="007E4C96">
        <w:rPr>
          <w:szCs w:val="28"/>
        </w:rPr>
        <w:t>- зростання кількості малих і середніх підприємств на 0,5%, у 201</w:t>
      </w:r>
      <w:r>
        <w:rPr>
          <w:szCs w:val="28"/>
        </w:rPr>
        <w:t>9</w:t>
      </w:r>
      <w:r w:rsidRPr="007E4C96">
        <w:rPr>
          <w:szCs w:val="28"/>
        </w:rPr>
        <w:t xml:space="preserve"> році вона становитиме </w:t>
      </w:r>
      <w:r>
        <w:rPr>
          <w:szCs w:val="28"/>
        </w:rPr>
        <w:t>4336</w:t>
      </w:r>
      <w:r w:rsidRPr="007E4C96">
        <w:rPr>
          <w:szCs w:val="28"/>
        </w:rPr>
        <w:t xml:space="preserve"> одиниц</w:t>
      </w:r>
      <w:r>
        <w:rPr>
          <w:szCs w:val="28"/>
        </w:rPr>
        <w:t>ь</w:t>
      </w:r>
      <w:r w:rsidRPr="007E4C96">
        <w:rPr>
          <w:szCs w:val="28"/>
        </w:rPr>
        <w:t>;</w:t>
      </w:r>
    </w:p>
    <w:p w:rsidR="00736EAF" w:rsidRPr="006A6F82" w:rsidRDefault="00736EAF" w:rsidP="00D82A20">
      <w:pPr>
        <w:pStyle w:val="a3"/>
        <w:ind w:right="-1" w:firstLine="709"/>
        <w:jc w:val="both"/>
        <w:rPr>
          <w:szCs w:val="28"/>
        </w:rPr>
      </w:pPr>
      <w:r w:rsidRPr="006A6F82">
        <w:rPr>
          <w:szCs w:val="28"/>
        </w:rPr>
        <w:t>- кількість малих і середніх підприємств на 1000 осіб наявного населення збільшиться на 12,5% та складе 9 одиниць;</w:t>
      </w:r>
    </w:p>
    <w:p w:rsidR="00736EAF" w:rsidRPr="00494DD9" w:rsidRDefault="00736EAF" w:rsidP="00D82A20">
      <w:pPr>
        <w:pStyle w:val="a3"/>
        <w:ind w:right="-1" w:firstLine="709"/>
        <w:jc w:val="both"/>
        <w:rPr>
          <w:szCs w:val="28"/>
        </w:rPr>
      </w:pPr>
      <w:r w:rsidRPr="00494DD9">
        <w:rPr>
          <w:szCs w:val="28"/>
        </w:rPr>
        <w:t>- збільшення кількості зареєстрованих фізичних осіб-підприємців на 0,6%, вона складе 2532 осіб;</w:t>
      </w:r>
    </w:p>
    <w:p w:rsidR="00736EAF" w:rsidRPr="006A6F82" w:rsidRDefault="00736EAF" w:rsidP="00D82A20">
      <w:pPr>
        <w:pStyle w:val="a3"/>
        <w:ind w:right="-1" w:firstLine="709"/>
        <w:jc w:val="both"/>
        <w:rPr>
          <w:szCs w:val="28"/>
        </w:rPr>
      </w:pPr>
      <w:r w:rsidRPr="006A6F82">
        <w:rPr>
          <w:szCs w:val="28"/>
        </w:rPr>
        <w:t>- збільшення обсягу реалізованої продукції (товарів, послуг) на малих і середніх підприємствах на 7,6%, він досягне 2927,26 млн. грн.;</w:t>
      </w:r>
    </w:p>
    <w:p w:rsidR="00736EAF" w:rsidRPr="006A6F82" w:rsidRDefault="00736EAF" w:rsidP="00D82A20">
      <w:pPr>
        <w:pStyle w:val="a3"/>
        <w:ind w:right="-1" w:firstLine="709"/>
        <w:jc w:val="both"/>
        <w:rPr>
          <w:szCs w:val="28"/>
        </w:rPr>
      </w:pPr>
      <w:r w:rsidRPr="006A6F82">
        <w:rPr>
          <w:szCs w:val="28"/>
        </w:rPr>
        <w:t>- зростання частки малих і середніх підприємств у загальному обсязі реалізованої продукції (товарів, послуг) до 37,4,6% (у 2018 році – 35,6%);</w:t>
      </w:r>
    </w:p>
    <w:p w:rsidR="00736EAF" w:rsidRPr="0049181B" w:rsidRDefault="00736EAF" w:rsidP="00736EAF">
      <w:pPr>
        <w:ind w:firstLine="709"/>
        <w:jc w:val="both"/>
        <w:rPr>
          <w:sz w:val="28"/>
          <w:szCs w:val="28"/>
        </w:rPr>
      </w:pPr>
      <w:r w:rsidRPr="00736EAF">
        <w:rPr>
          <w:sz w:val="28"/>
          <w:szCs w:val="28"/>
          <w:lang w:val="uk-UA"/>
        </w:rPr>
        <w:t xml:space="preserve">- збільшення суми надходжень місцевих податків та зборів до міського бюджету, одержаних від здійснення підприємницької діяльності до 67,5 млн. грн. </w:t>
      </w:r>
      <w:r w:rsidRPr="0049181B">
        <w:rPr>
          <w:sz w:val="28"/>
          <w:szCs w:val="28"/>
        </w:rPr>
        <w:t xml:space="preserve">(на </w:t>
      </w:r>
      <w:r>
        <w:rPr>
          <w:sz w:val="28"/>
          <w:szCs w:val="28"/>
        </w:rPr>
        <w:t>2,5</w:t>
      </w:r>
      <w:r w:rsidRPr="0049181B">
        <w:rPr>
          <w:sz w:val="28"/>
          <w:szCs w:val="28"/>
        </w:rPr>
        <w:t xml:space="preserve"> %).</w:t>
      </w:r>
    </w:p>
    <w:p w:rsidR="00736EAF" w:rsidRPr="006A5D2C" w:rsidRDefault="00736EAF" w:rsidP="00736EAF"/>
    <w:p w:rsidR="00736EAF" w:rsidRPr="000B361D" w:rsidRDefault="00736EAF" w:rsidP="00736EAF">
      <w:pPr>
        <w:jc w:val="center"/>
        <w:rPr>
          <w:b/>
          <w:sz w:val="28"/>
          <w:szCs w:val="28"/>
          <w:u w:val="single"/>
        </w:rPr>
      </w:pPr>
      <w:r w:rsidRPr="000B361D">
        <w:rPr>
          <w:b/>
          <w:sz w:val="28"/>
          <w:szCs w:val="28"/>
          <w:u w:val="single"/>
        </w:rPr>
        <w:t>3.2.2. Формування конкурентного середовища</w:t>
      </w:r>
    </w:p>
    <w:p w:rsidR="00736EAF" w:rsidRPr="000B361D" w:rsidRDefault="00736EAF" w:rsidP="00736EAF">
      <w:pPr>
        <w:jc w:val="both"/>
        <w:rPr>
          <w:sz w:val="16"/>
          <w:szCs w:val="16"/>
        </w:rPr>
      </w:pPr>
      <w:r w:rsidRPr="000B361D">
        <w:rPr>
          <w:sz w:val="28"/>
          <w:szCs w:val="28"/>
        </w:rPr>
        <w:t xml:space="preserve">                </w:t>
      </w:r>
    </w:p>
    <w:p w:rsidR="00736EAF" w:rsidRPr="000B361D" w:rsidRDefault="00736EAF" w:rsidP="00736EAF">
      <w:pPr>
        <w:jc w:val="both"/>
        <w:rPr>
          <w:sz w:val="28"/>
          <w:szCs w:val="28"/>
        </w:rPr>
      </w:pPr>
      <w:r w:rsidRPr="000B361D">
        <w:rPr>
          <w:sz w:val="28"/>
          <w:szCs w:val="28"/>
        </w:rPr>
        <w:lastRenderedPageBreak/>
        <w:t xml:space="preserve">         З метою формування конкурентного середовища на ринку товарів і послуг в місті проводилась послідовна робота, спрямована на забезпечення стабільних сприятливих умов для створення і функціонування суб’єктів підприємницької діяльності, стимулювання підприємств до збільшення власних конкурентних переваг, вдосконалення умов виробництва та підвищення технологічного рівня, якості продукції, робіт і послуг, а також спрямована на освоєння нових ринків збуту при забезпеченні справедливого розподілу благ між виробниками та споживачами.</w:t>
      </w:r>
    </w:p>
    <w:p w:rsidR="00736EAF" w:rsidRPr="000B361D" w:rsidRDefault="00736EAF" w:rsidP="00736EAF">
      <w:pPr>
        <w:ind w:right="17"/>
        <w:jc w:val="both"/>
        <w:rPr>
          <w:sz w:val="28"/>
          <w:szCs w:val="28"/>
        </w:rPr>
      </w:pPr>
      <w:r w:rsidRPr="000B361D">
        <w:rPr>
          <w:sz w:val="28"/>
        </w:rPr>
        <w:t xml:space="preserve">        Аналіз стану малого і середнього підприємництва міста, свідчить про позитивну динаміку розвитку малого і середнього підприємництва, зростання основних показників, що характеризують цей сегмент економіки</w:t>
      </w:r>
      <w:r w:rsidRPr="000B361D">
        <w:rPr>
          <w:sz w:val="28"/>
          <w:szCs w:val="28"/>
        </w:rPr>
        <w:t xml:space="preserve"> та їх вплив на розвиток та формування інфраструктури територіальної громади міста.    </w:t>
      </w:r>
    </w:p>
    <w:p w:rsidR="00736EAF" w:rsidRPr="000B361D" w:rsidRDefault="00736EAF" w:rsidP="00736EAF">
      <w:pPr>
        <w:jc w:val="both"/>
        <w:rPr>
          <w:sz w:val="28"/>
          <w:szCs w:val="28"/>
        </w:rPr>
      </w:pPr>
      <w:r w:rsidRPr="000B361D">
        <w:rPr>
          <w:sz w:val="28"/>
          <w:szCs w:val="28"/>
        </w:rPr>
        <w:t xml:space="preserve">        Великою мірою роль малого та середнього підприємництва полягає у вирішенні питання зайнятості, що проявляється, насамперед, у здатності малого та середнього бізнесу створювати нові робочі місця і поглинати надлишкову робочу силу. </w:t>
      </w:r>
    </w:p>
    <w:p w:rsidR="00736EAF" w:rsidRPr="000B361D" w:rsidRDefault="00736EAF" w:rsidP="00736EAF">
      <w:pPr>
        <w:jc w:val="both"/>
        <w:rPr>
          <w:sz w:val="28"/>
          <w:szCs w:val="28"/>
        </w:rPr>
      </w:pPr>
      <w:r w:rsidRPr="000B361D">
        <w:rPr>
          <w:sz w:val="28"/>
          <w:szCs w:val="28"/>
        </w:rPr>
        <w:t xml:space="preserve">         Крім того, суб’єктами підприємницької діяльності вноситься вагомий внесок в формування надходжень до місцевого бюджету, забезпечують нарощування обсягів роздрібного товарообороту.</w:t>
      </w:r>
    </w:p>
    <w:p w:rsidR="00736EAF" w:rsidRPr="000B361D" w:rsidRDefault="00736EAF" w:rsidP="00736EAF">
      <w:pPr>
        <w:ind w:firstLine="709"/>
        <w:jc w:val="both"/>
        <w:rPr>
          <w:sz w:val="28"/>
          <w:szCs w:val="28"/>
        </w:rPr>
      </w:pPr>
      <w:r w:rsidRPr="000B361D">
        <w:rPr>
          <w:sz w:val="28"/>
          <w:szCs w:val="28"/>
        </w:rPr>
        <w:t xml:space="preserve">         </w:t>
      </w:r>
    </w:p>
    <w:p w:rsidR="00736EAF" w:rsidRPr="000B361D" w:rsidRDefault="00736EAF" w:rsidP="00736EAF">
      <w:pPr>
        <w:jc w:val="center"/>
        <w:rPr>
          <w:b/>
          <w:sz w:val="28"/>
          <w:szCs w:val="28"/>
          <w:u w:val="single"/>
        </w:rPr>
      </w:pPr>
      <w:r w:rsidRPr="000B361D">
        <w:rPr>
          <w:b/>
          <w:sz w:val="28"/>
          <w:szCs w:val="28"/>
          <w:u w:val="single"/>
        </w:rPr>
        <w:t>Основні проблемні питання</w:t>
      </w:r>
    </w:p>
    <w:p w:rsidR="00736EAF" w:rsidRPr="000B361D" w:rsidRDefault="00736EAF" w:rsidP="00736EAF">
      <w:pPr>
        <w:jc w:val="center"/>
        <w:rPr>
          <w:b/>
          <w:sz w:val="16"/>
          <w:szCs w:val="16"/>
          <w:u w:val="single"/>
        </w:rPr>
      </w:pPr>
    </w:p>
    <w:p w:rsidR="00736EAF" w:rsidRPr="000B361D" w:rsidRDefault="00736EAF" w:rsidP="00B716F5">
      <w:pPr>
        <w:numPr>
          <w:ilvl w:val="0"/>
          <w:numId w:val="46"/>
        </w:numPr>
        <w:tabs>
          <w:tab w:val="clear" w:pos="720"/>
        </w:tabs>
        <w:ind w:left="0" w:firstLine="360"/>
        <w:jc w:val="both"/>
        <w:rPr>
          <w:sz w:val="28"/>
          <w:szCs w:val="28"/>
        </w:rPr>
      </w:pPr>
      <w:r w:rsidRPr="000B361D">
        <w:rPr>
          <w:sz w:val="28"/>
          <w:szCs w:val="28"/>
        </w:rPr>
        <w:t>низький рівень розвитку малого підприємництва у виробничий сфері, у галузі переробки та послуг і його зосередженість у посередницьких секторах економіки;</w:t>
      </w:r>
    </w:p>
    <w:p w:rsidR="00736EAF" w:rsidRPr="000B361D" w:rsidRDefault="00736EAF" w:rsidP="00B716F5">
      <w:pPr>
        <w:numPr>
          <w:ilvl w:val="0"/>
          <w:numId w:val="46"/>
        </w:numPr>
        <w:jc w:val="both"/>
        <w:rPr>
          <w:sz w:val="28"/>
          <w:szCs w:val="28"/>
        </w:rPr>
      </w:pPr>
      <w:r w:rsidRPr="000B361D">
        <w:rPr>
          <w:sz w:val="28"/>
          <w:szCs w:val="28"/>
        </w:rPr>
        <w:t>слабка професійна підготовка кадрів для малого бізнесу;</w:t>
      </w:r>
    </w:p>
    <w:p w:rsidR="00736EAF" w:rsidRPr="000B361D" w:rsidRDefault="00736EAF" w:rsidP="00736EAF">
      <w:pPr>
        <w:jc w:val="both"/>
        <w:rPr>
          <w:sz w:val="28"/>
          <w:szCs w:val="28"/>
        </w:rPr>
      </w:pPr>
      <w:r w:rsidRPr="000B361D">
        <w:rPr>
          <w:sz w:val="28"/>
          <w:szCs w:val="28"/>
        </w:rPr>
        <w:t xml:space="preserve">     -  пасивність підприємців в отриманні інформації та недостатній рівень знань щодо чинного законодавства;</w:t>
      </w:r>
    </w:p>
    <w:p w:rsidR="00736EAF" w:rsidRPr="000B361D" w:rsidRDefault="00736EAF" w:rsidP="00736EAF">
      <w:pPr>
        <w:jc w:val="both"/>
        <w:rPr>
          <w:sz w:val="28"/>
          <w:szCs w:val="28"/>
        </w:rPr>
      </w:pPr>
      <w:r w:rsidRPr="000B361D">
        <w:rPr>
          <w:sz w:val="28"/>
          <w:szCs w:val="28"/>
        </w:rPr>
        <w:t xml:space="preserve">     -  відсутність стартового капіталу для започаткування бізнесу та брак обігових коштів для розвитку бізнесу;</w:t>
      </w:r>
    </w:p>
    <w:p w:rsidR="00736EAF" w:rsidRPr="000B361D" w:rsidRDefault="00736EAF" w:rsidP="00B716F5">
      <w:pPr>
        <w:numPr>
          <w:ilvl w:val="0"/>
          <w:numId w:val="46"/>
        </w:numPr>
        <w:jc w:val="both"/>
        <w:rPr>
          <w:sz w:val="28"/>
          <w:szCs w:val="28"/>
        </w:rPr>
      </w:pPr>
      <w:r w:rsidRPr="000B361D">
        <w:rPr>
          <w:sz w:val="28"/>
          <w:szCs w:val="28"/>
        </w:rPr>
        <w:t>наявність тіньового сектору зайнятості;</w:t>
      </w:r>
    </w:p>
    <w:p w:rsidR="00736EAF" w:rsidRPr="000B361D" w:rsidRDefault="00736EAF" w:rsidP="00B716F5">
      <w:pPr>
        <w:numPr>
          <w:ilvl w:val="0"/>
          <w:numId w:val="46"/>
        </w:numPr>
        <w:tabs>
          <w:tab w:val="clear" w:pos="720"/>
          <w:tab w:val="num" w:pos="0"/>
        </w:tabs>
        <w:ind w:left="0" w:firstLine="360"/>
        <w:jc w:val="both"/>
        <w:rPr>
          <w:sz w:val="28"/>
          <w:szCs w:val="28"/>
        </w:rPr>
      </w:pPr>
      <w:r w:rsidRPr="000B361D">
        <w:rPr>
          <w:sz w:val="28"/>
          <w:szCs w:val="28"/>
        </w:rPr>
        <w:t>недостатній рівень  бізнес – процесів у секторі малого та середнього підприємництва, зокрема в частині впровадження інноваційних заходів;</w:t>
      </w:r>
    </w:p>
    <w:p w:rsidR="00736EAF" w:rsidRPr="000B361D" w:rsidRDefault="00736EAF" w:rsidP="00B716F5">
      <w:pPr>
        <w:numPr>
          <w:ilvl w:val="0"/>
          <w:numId w:val="46"/>
        </w:numPr>
        <w:jc w:val="both"/>
        <w:rPr>
          <w:sz w:val="28"/>
          <w:szCs w:val="28"/>
        </w:rPr>
      </w:pPr>
      <w:r w:rsidRPr="000B361D">
        <w:rPr>
          <w:sz w:val="28"/>
          <w:szCs w:val="28"/>
        </w:rPr>
        <w:t>неспроможність бізнесу скористатись потенціалом зовнішніх ринків;</w:t>
      </w:r>
    </w:p>
    <w:p w:rsidR="00736EAF" w:rsidRPr="000B361D" w:rsidRDefault="00736EAF" w:rsidP="00B716F5">
      <w:pPr>
        <w:numPr>
          <w:ilvl w:val="0"/>
          <w:numId w:val="46"/>
        </w:numPr>
        <w:jc w:val="both"/>
        <w:rPr>
          <w:sz w:val="28"/>
          <w:szCs w:val="28"/>
        </w:rPr>
      </w:pPr>
      <w:r w:rsidRPr="000B361D">
        <w:rPr>
          <w:sz w:val="28"/>
          <w:szCs w:val="28"/>
        </w:rPr>
        <w:t xml:space="preserve">недосконалість податкового законодавства; </w:t>
      </w:r>
    </w:p>
    <w:p w:rsidR="00736EAF" w:rsidRPr="000B361D" w:rsidRDefault="00736EAF" w:rsidP="00B716F5">
      <w:pPr>
        <w:widowControl w:val="0"/>
        <w:numPr>
          <w:ilvl w:val="0"/>
          <w:numId w:val="46"/>
        </w:numPr>
        <w:tabs>
          <w:tab w:val="clear" w:pos="720"/>
          <w:tab w:val="num" w:pos="360"/>
        </w:tabs>
        <w:ind w:left="0" w:firstLine="360"/>
        <w:jc w:val="both"/>
        <w:rPr>
          <w:sz w:val="28"/>
          <w:szCs w:val="28"/>
        </w:rPr>
      </w:pPr>
      <w:r w:rsidRPr="000B361D">
        <w:rPr>
          <w:sz w:val="28"/>
          <w:szCs w:val="28"/>
        </w:rPr>
        <w:t>залежність від природних монопольних утворень та високі тарифи у сфері енерго - газопостачання.</w:t>
      </w:r>
    </w:p>
    <w:p w:rsidR="00736EAF" w:rsidRPr="000B361D" w:rsidRDefault="00736EAF" w:rsidP="00736EAF">
      <w:pPr>
        <w:ind w:firstLine="709"/>
        <w:jc w:val="both"/>
        <w:rPr>
          <w:sz w:val="28"/>
          <w:szCs w:val="28"/>
        </w:rPr>
      </w:pPr>
    </w:p>
    <w:p w:rsidR="00736EAF" w:rsidRPr="000B361D" w:rsidRDefault="00736EAF" w:rsidP="00736EAF">
      <w:pPr>
        <w:jc w:val="center"/>
        <w:rPr>
          <w:b/>
          <w:sz w:val="28"/>
          <w:szCs w:val="28"/>
          <w:u w:val="single"/>
        </w:rPr>
      </w:pPr>
      <w:r w:rsidRPr="000B361D">
        <w:rPr>
          <w:b/>
          <w:sz w:val="28"/>
          <w:szCs w:val="28"/>
          <w:u w:val="single"/>
        </w:rPr>
        <w:t>Головні цілі на 2019 рік</w:t>
      </w:r>
    </w:p>
    <w:p w:rsidR="00736EAF" w:rsidRPr="000B361D" w:rsidRDefault="00736EAF" w:rsidP="00736EAF">
      <w:pPr>
        <w:jc w:val="center"/>
        <w:rPr>
          <w:b/>
          <w:sz w:val="16"/>
          <w:szCs w:val="16"/>
          <w:u w:val="single"/>
        </w:rPr>
      </w:pPr>
    </w:p>
    <w:p w:rsidR="00736EAF" w:rsidRPr="000B361D" w:rsidRDefault="00736EAF" w:rsidP="00736EAF">
      <w:pPr>
        <w:ind w:firstLine="709"/>
        <w:jc w:val="both"/>
        <w:rPr>
          <w:sz w:val="28"/>
          <w:szCs w:val="28"/>
        </w:rPr>
      </w:pPr>
      <w:r w:rsidRPr="000B361D">
        <w:rPr>
          <w:sz w:val="28"/>
          <w:szCs w:val="28"/>
        </w:rPr>
        <w:t>Забезпечення формування сприятливих умов для сталого розвитку малого і середнього підприємництва, підвищення його конкурентоспроможності та внеску у вирішення соціально-економічних завдань мі</w:t>
      </w:r>
      <w:r w:rsidRPr="000B361D">
        <w:rPr>
          <w:sz w:val="28"/>
          <w:szCs w:val="28"/>
        </w:rPr>
        <w:t>с</w:t>
      </w:r>
      <w:r w:rsidRPr="000B361D">
        <w:rPr>
          <w:sz w:val="28"/>
          <w:szCs w:val="28"/>
        </w:rPr>
        <w:t>та,  створення цілісної та ефективної системи підтримки бізнесу, а також усунення обмежень, що стримують розвиток підприємницької діяльності.</w:t>
      </w:r>
    </w:p>
    <w:p w:rsidR="00736EAF" w:rsidRPr="000B361D" w:rsidRDefault="00736EAF" w:rsidP="00736EAF">
      <w:pPr>
        <w:jc w:val="both"/>
        <w:rPr>
          <w:b/>
          <w:i/>
          <w:sz w:val="28"/>
          <w:szCs w:val="28"/>
          <w:u w:val="single"/>
        </w:rPr>
      </w:pPr>
      <w:r w:rsidRPr="00FF35CB">
        <w:rPr>
          <w:b/>
          <w:i/>
          <w:sz w:val="28"/>
          <w:szCs w:val="28"/>
          <w:highlight w:val="lightGray"/>
          <w:u w:val="single"/>
        </w:rPr>
        <w:t xml:space="preserve">    </w:t>
      </w:r>
    </w:p>
    <w:p w:rsidR="00736EAF" w:rsidRPr="000B361D" w:rsidRDefault="00736EAF" w:rsidP="00736EAF">
      <w:pPr>
        <w:jc w:val="center"/>
        <w:rPr>
          <w:b/>
          <w:sz w:val="28"/>
          <w:szCs w:val="28"/>
          <w:u w:val="single"/>
        </w:rPr>
      </w:pPr>
      <w:r w:rsidRPr="000B361D">
        <w:rPr>
          <w:b/>
          <w:sz w:val="28"/>
          <w:szCs w:val="28"/>
          <w:u w:val="single"/>
        </w:rPr>
        <w:lastRenderedPageBreak/>
        <w:t>Основні завдання та заходи на 2019 рік</w:t>
      </w:r>
    </w:p>
    <w:p w:rsidR="00736EAF" w:rsidRPr="000B361D" w:rsidRDefault="00736EAF" w:rsidP="00736EAF">
      <w:pPr>
        <w:jc w:val="center"/>
        <w:rPr>
          <w:b/>
          <w:sz w:val="16"/>
          <w:szCs w:val="16"/>
          <w:u w:val="single"/>
        </w:rPr>
      </w:pPr>
    </w:p>
    <w:p w:rsidR="00736EAF" w:rsidRPr="000B361D" w:rsidRDefault="00736EAF" w:rsidP="00B716F5">
      <w:pPr>
        <w:numPr>
          <w:ilvl w:val="0"/>
          <w:numId w:val="58"/>
        </w:numPr>
        <w:tabs>
          <w:tab w:val="clear" w:pos="1080"/>
          <w:tab w:val="num" w:pos="0"/>
        </w:tabs>
        <w:ind w:left="0" w:firstLine="360"/>
        <w:jc w:val="both"/>
        <w:rPr>
          <w:sz w:val="28"/>
          <w:szCs w:val="28"/>
        </w:rPr>
      </w:pPr>
      <w:r w:rsidRPr="000B361D">
        <w:rPr>
          <w:sz w:val="28"/>
          <w:szCs w:val="28"/>
        </w:rPr>
        <w:t>підвищення ефективності реалізації державної регуляторної політики;</w:t>
      </w:r>
    </w:p>
    <w:p w:rsidR="00736EAF" w:rsidRPr="000B361D" w:rsidRDefault="00736EAF" w:rsidP="00B716F5">
      <w:pPr>
        <w:numPr>
          <w:ilvl w:val="0"/>
          <w:numId w:val="58"/>
        </w:numPr>
        <w:tabs>
          <w:tab w:val="clear" w:pos="1080"/>
          <w:tab w:val="num" w:pos="0"/>
        </w:tabs>
        <w:ind w:left="0" w:firstLine="360"/>
        <w:jc w:val="both"/>
        <w:rPr>
          <w:sz w:val="28"/>
          <w:szCs w:val="28"/>
        </w:rPr>
      </w:pPr>
      <w:r w:rsidRPr="000B361D">
        <w:rPr>
          <w:sz w:val="28"/>
          <w:szCs w:val="28"/>
        </w:rPr>
        <w:t>забезпечення механізмів фінансової підтримки малого та середнього підприємництва;</w:t>
      </w:r>
    </w:p>
    <w:p w:rsidR="00736EAF" w:rsidRPr="000B361D" w:rsidRDefault="00736EAF" w:rsidP="00B716F5">
      <w:pPr>
        <w:numPr>
          <w:ilvl w:val="0"/>
          <w:numId w:val="58"/>
        </w:numPr>
        <w:tabs>
          <w:tab w:val="clear" w:pos="1080"/>
          <w:tab w:val="num" w:pos="0"/>
        </w:tabs>
        <w:ind w:left="0" w:firstLine="360"/>
        <w:jc w:val="both"/>
        <w:rPr>
          <w:sz w:val="28"/>
          <w:szCs w:val="28"/>
        </w:rPr>
      </w:pPr>
      <w:r w:rsidRPr="000B361D">
        <w:rPr>
          <w:sz w:val="28"/>
          <w:szCs w:val="28"/>
        </w:rPr>
        <w:t>збільшення кількості об’єктів інфраструктури підтримки суб’єктів підприємницької діяльності;</w:t>
      </w:r>
    </w:p>
    <w:p w:rsidR="00736EAF" w:rsidRPr="000B361D" w:rsidRDefault="00736EAF" w:rsidP="00B716F5">
      <w:pPr>
        <w:numPr>
          <w:ilvl w:val="0"/>
          <w:numId w:val="58"/>
        </w:numPr>
        <w:tabs>
          <w:tab w:val="clear" w:pos="1080"/>
          <w:tab w:val="num" w:pos="0"/>
        </w:tabs>
        <w:ind w:left="0" w:firstLine="360"/>
        <w:jc w:val="both"/>
        <w:rPr>
          <w:sz w:val="28"/>
          <w:szCs w:val="28"/>
        </w:rPr>
      </w:pPr>
      <w:r w:rsidRPr="000B361D">
        <w:rPr>
          <w:sz w:val="28"/>
          <w:szCs w:val="28"/>
        </w:rPr>
        <w:t>поліпшення ресурсного та інформаційного забезпечення суб’єктів підприємництва;</w:t>
      </w:r>
    </w:p>
    <w:p w:rsidR="00736EAF" w:rsidRPr="000B361D" w:rsidRDefault="00736EAF" w:rsidP="00B716F5">
      <w:pPr>
        <w:numPr>
          <w:ilvl w:val="0"/>
          <w:numId w:val="58"/>
        </w:numPr>
        <w:tabs>
          <w:tab w:val="clear" w:pos="1080"/>
          <w:tab w:val="num" w:pos="0"/>
        </w:tabs>
        <w:ind w:left="0" w:firstLine="360"/>
        <w:jc w:val="both"/>
        <w:rPr>
          <w:sz w:val="28"/>
          <w:szCs w:val="28"/>
        </w:rPr>
      </w:pPr>
      <w:r w:rsidRPr="000B361D">
        <w:rPr>
          <w:sz w:val="28"/>
          <w:szCs w:val="28"/>
        </w:rPr>
        <w:t>створення сприятливих умов для розвитку інноваційно – інвестиційної та зовнішньоекономічної діяльності.</w:t>
      </w:r>
    </w:p>
    <w:p w:rsidR="00736EAF" w:rsidRPr="000B361D" w:rsidRDefault="00736EAF" w:rsidP="00736EAF">
      <w:pPr>
        <w:jc w:val="both"/>
        <w:rPr>
          <w:sz w:val="28"/>
          <w:szCs w:val="28"/>
        </w:rPr>
      </w:pPr>
    </w:p>
    <w:p w:rsidR="00736EAF" w:rsidRPr="000B361D" w:rsidRDefault="00736EAF" w:rsidP="00736EAF">
      <w:pPr>
        <w:jc w:val="center"/>
        <w:rPr>
          <w:b/>
          <w:sz w:val="28"/>
          <w:szCs w:val="28"/>
          <w:u w:val="single"/>
        </w:rPr>
      </w:pPr>
      <w:r w:rsidRPr="000B361D">
        <w:rPr>
          <w:b/>
          <w:sz w:val="28"/>
          <w:szCs w:val="28"/>
          <w:u w:val="single"/>
        </w:rPr>
        <w:t>Очікувані результати</w:t>
      </w:r>
    </w:p>
    <w:p w:rsidR="00736EAF" w:rsidRPr="000B361D" w:rsidRDefault="00736EAF" w:rsidP="00736EAF">
      <w:pPr>
        <w:ind w:firstLine="709"/>
        <w:jc w:val="both"/>
        <w:rPr>
          <w:b/>
          <w:sz w:val="16"/>
          <w:szCs w:val="16"/>
          <w:u w:val="single"/>
        </w:rPr>
      </w:pPr>
    </w:p>
    <w:p w:rsidR="00736EAF" w:rsidRPr="000B361D" w:rsidRDefault="00736EAF" w:rsidP="00736EAF">
      <w:pPr>
        <w:ind w:firstLine="709"/>
        <w:jc w:val="both"/>
        <w:rPr>
          <w:sz w:val="28"/>
          <w:szCs w:val="28"/>
        </w:rPr>
      </w:pPr>
      <w:r w:rsidRPr="000B361D">
        <w:rPr>
          <w:sz w:val="28"/>
          <w:szCs w:val="28"/>
        </w:rPr>
        <w:t xml:space="preserve"> -    збільшення  в  2019  році  обсягу  роздрібного  товарообороту не менше ніж на 10% в порівнянні із відповідним періодом поточного року;</w:t>
      </w:r>
    </w:p>
    <w:p w:rsidR="00736EAF" w:rsidRPr="000B361D" w:rsidRDefault="00736EAF" w:rsidP="00736EAF">
      <w:pPr>
        <w:ind w:firstLine="709"/>
        <w:jc w:val="both"/>
        <w:rPr>
          <w:sz w:val="28"/>
          <w:szCs w:val="28"/>
        </w:rPr>
      </w:pPr>
      <w:r w:rsidRPr="000B361D">
        <w:rPr>
          <w:sz w:val="28"/>
          <w:szCs w:val="28"/>
        </w:rPr>
        <w:t xml:space="preserve"> -    зростання мережі підприємств торгівлі та послуг на 3%;</w:t>
      </w:r>
    </w:p>
    <w:p w:rsidR="00736EAF" w:rsidRPr="000B361D" w:rsidRDefault="00736EAF" w:rsidP="00736EAF">
      <w:pPr>
        <w:ind w:firstLine="709"/>
        <w:jc w:val="both"/>
        <w:rPr>
          <w:sz w:val="28"/>
          <w:szCs w:val="28"/>
        </w:rPr>
      </w:pPr>
      <w:r w:rsidRPr="000B361D">
        <w:rPr>
          <w:sz w:val="28"/>
          <w:szCs w:val="28"/>
        </w:rPr>
        <w:t xml:space="preserve"> -    підвищення якості обслуговування населення міста;</w:t>
      </w:r>
    </w:p>
    <w:p w:rsidR="00736EAF" w:rsidRDefault="00736EAF" w:rsidP="00736EAF">
      <w:pPr>
        <w:ind w:firstLine="709"/>
        <w:jc w:val="both"/>
        <w:rPr>
          <w:sz w:val="28"/>
          <w:szCs w:val="28"/>
        </w:rPr>
      </w:pPr>
      <w:r w:rsidRPr="000B361D">
        <w:rPr>
          <w:sz w:val="28"/>
          <w:szCs w:val="28"/>
        </w:rPr>
        <w:t xml:space="preserve"> -    налагодження співпраці між владою та приватним сектором.</w:t>
      </w:r>
    </w:p>
    <w:p w:rsidR="00736EAF" w:rsidRDefault="00736EAF" w:rsidP="00736EAF">
      <w:pPr>
        <w:jc w:val="center"/>
        <w:rPr>
          <w:b/>
          <w:sz w:val="28"/>
          <w:szCs w:val="28"/>
          <w:u w:val="single"/>
        </w:rPr>
      </w:pPr>
    </w:p>
    <w:p w:rsidR="00736EAF" w:rsidRPr="00955526" w:rsidRDefault="00736EAF" w:rsidP="00736EAF">
      <w:pPr>
        <w:jc w:val="center"/>
        <w:rPr>
          <w:b/>
          <w:sz w:val="28"/>
          <w:szCs w:val="28"/>
          <w:u w:val="single"/>
        </w:rPr>
      </w:pPr>
      <w:r w:rsidRPr="00955526">
        <w:rPr>
          <w:b/>
          <w:sz w:val="28"/>
          <w:szCs w:val="28"/>
          <w:u w:val="single"/>
        </w:rPr>
        <w:t xml:space="preserve">3.2.3. Регулювання роздрібних цін </w:t>
      </w:r>
    </w:p>
    <w:p w:rsidR="00736EAF" w:rsidRPr="00955526" w:rsidRDefault="00736EAF" w:rsidP="00736EAF">
      <w:pPr>
        <w:jc w:val="both"/>
        <w:rPr>
          <w:b/>
          <w:sz w:val="16"/>
          <w:szCs w:val="16"/>
          <w:u w:val="single"/>
        </w:rPr>
      </w:pPr>
    </w:p>
    <w:p w:rsidR="00736EAF" w:rsidRPr="00955526" w:rsidRDefault="00736EAF" w:rsidP="00736EAF">
      <w:pPr>
        <w:ind w:firstLine="720"/>
        <w:jc w:val="both"/>
        <w:rPr>
          <w:bCs/>
          <w:sz w:val="28"/>
          <w:szCs w:val="28"/>
        </w:rPr>
      </w:pPr>
      <w:r w:rsidRPr="00955526">
        <w:rPr>
          <w:sz w:val="28"/>
          <w:szCs w:val="28"/>
        </w:rPr>
        <w:t>З метою проведення аналізу цінової ситуації в місті, щонеділі здійснюється моніторинг цін на  соціально значущі продовольчі товари, що реалізуються на ярмаркових заходах, об’єктах торгівлі та супермаркетах міста. П</w:t>
      </w:r>
      <w:r w:rsidRPr="00955526">
        <w:rPr>
          <w:bCs/>
          <w:sz w:val="28"/>
          <w:szCs w:val="28"/>
        </w:rPr>
        <w:t>остійно проводиться робота з підприємствами роздрібної та оптової торгівлі, спрямована на забезпечення стабільної контрольованої ситуації на споживчому ринку.</w:t>
      </w:r>
    </w:p>
    <w:p w:rsidR="00736EAF" w:rsidRPr="00955526" w:rsidRDefault="00736EAF" w:rsidP="00736EAF">
      <w:pPr>
        <w:ind w:firstLine="720"/>
        <w:jc w:val="both"/>
        <w:rPr>
          <w:sz w:val="28"/>
          <w:szCs w:val="28"/>
        </w:rPr>
      </w:pPr>
      <w:r w:rsidRPr="00955526">
        <w:rPr>
          <w:bCs/>
          <w:sz w:val="28"/>
          <w:szCs w:val="28"/>
        </w:rPr>
        <w:t xml:space="preserve">Результати моніторингу </w:t>
      </w:r>
      <w:r w:rsidRPr="00955526">
        <w:rPr>
          <w:sz w:val="28"/>
          <w:szCs w:val="28"/>
        </w:rPr>
        <w:t xml:space="preserve">цін на основні продукти харчування щомісяця обговорюються на засіданнях робочої групи по контролю за формуванням цін на основні види продовольчих товарів. </w:t>
      </w:r>
    </w:p>
    <w:p w:rsidR="00736EAF" w:rsidRPr="00955526" w:rsidRDefault="00736EAF" w:rsidP="00736EAF">
      <w:pPr>
        <w:ind w:firstLine="720"/>
        <w:jc w:val="both"/>
        <w:rPr>
          <w:sz w:val="28"/>
          <w:szCs w:val="28"/>
        </w:rPr>
      </w:pPr>
      <w:r w:rsidRPr="00955526">
        <w:rPr>
          <w:sz w:val="28"/>
          <w:szCs w:val="28"/>
        </w:rPr>
        <w:t>Узагальнена інформація щодо цінової ситуації на території Обухівської громади щочетверга подається департаменту економічного розвитку і торгівлі Київської обласної державної адміністрації.</w:t>
      </w:r>
    </w:p>
    <w:p w:rsidR="00736EAF" w:rsidRPr="00955526" w:rsidRDefault="00736EAF" w:rsidP="00736EAF">
      <w:pPr>
        <w:ind w:firstLine="709"/>
        <w:jc w:val="both"/>
        <w:rPr>
          <w:sz w:val="28"/>
          <w:szCs w:val="28"/>
        </w:rPr>
      </w:pPr>
      <w:r w:rsidRPr="00955526">
        <w:rPr>
          <w:sz w:val="28"/>
          <w:szCs w:val="28"/>
        </w:rPr>
        <w:t xml:space="preserve">Крім того, з метою забезпечення населення міста продуктами харчування у достатній кількості та асортименті в місті постійно проводяться ярмаркові заходи за участю місцевих товаровиробників. </w:t>
      </w:r>
    </w:p>
    <w:p w:rsidR="00736EAF" w:rsidRPr="00955526" w:rsidRDefault="00736EAF" w:rsidP="00736EAF">
      <w:pPr>
        <w:jc w:val="both"/>
        <w:rPr>
          <w:sz w:val="28"/>
          <w:szCs w:val="28"/>
        </w:rPr>
      </w:pPr>
      <w:r w:rsidRPr="00955526">
        <w:rPr>
          <w:sz w:val="28"/>
          <w:szCs w:val="28"/>
        </w:rPr>
        <w:t xml:space="preserve">          Також на території Обухівської громади працюють 5 торгових павільйонів (1 павільйон ПП «Агротехспілка Україна» «Карапишівські ковбаси»; 2 павільйони  ПАТ «Переяславський ЕКХП» «П’ятачок»; 2 павільйони ТОВ «Салтівський м’ясокомбінат» «Салтівські ковбаси»), де проводиться реалізація м’ясної продукції мешканцям міста за цінами виробника та 1 торговий павільйон по реалізації хлібобулочних виробів власного виробництва товариства з обмеженою відповідальністю «Перший столичний хлібозавод». </w:t>
      </w:r>
    </w:p>
    <w:p w:rsidR="00736EAF" w:rsidRPr="00955526" w:rsidRDefault="00736EAF" w:rsidP="00736EAF">
      <w:pPr>
        <w:jc w:val="both"/>
        <w:rPr>
          <w:b/>
          <w:i/>
          <w:sz w:val="28"/>
          <w:szCs w:val="28"/>
          <w:u w:val="single"/>
        </w:rPr>
      </w:pPr>
    </w:p>
    <w:p w:rsidR="00736EAF" w:rsidRPr="00955526" w:rsidRDefault="00736EAF" w:rsidP="00736EAF">
      <w:pPr>
        <w:jc w:val="center"/>
        <w:rPr>
          <w:b/>
          <w:sz w:val="28"/>
          <w:szCs w:val="28"/>
          <w:u w:val="single"/>
        </w:rPr>
      </w:pPr>
      <w:r w:rsidRPr="00955526">
        <w:rPr>
          <w:b/>
          <w:sz w:val="28"/>
          <w:szCs w:val="28"/>
          <w:u w:val="single"/>
        </w:rPr>
        <w:t>Основні проблемні питання</w:t>
      </w:r>
    </w:p>
    <w:p w:rsidR="00736EAF" w:rsidRPr="00955526" w:rsidRDefault="00736EAF" w:rsidP="00736EAF">
      <w:pPr>
        <w:jc w:val="both"/>
        <w:rPr>
          <w:sz w:val="16"/>
          <w:szCs w:val="16"/>
        </w:rPr>
      </w:pPr>
    </w:p>
    <w:p w:rsidR="00736EAF" w:rsidRPr="00955526" w:rsidRDefault="00736EAF" w:rsidP="00B716F5">
      <w:pPr>
        <w:numPr>
          <w:ilvl w:val="0"/>
          <w:numId w:val="58"/>
        </w:numPr>
        <w:tabs>
          <w:tab w:val="clear" w:pos="1080"/>
          <w:tab w:val="num" w:pos="720"/>
        </w:tabs>
        <w:ind w:left="0" w:firstLine="720"/>
        <w:jc w:val="both"/>
        <w:rPr>
          <w:sz w:val="28"/>
          <w:szCs w:val="28"/>
        </w:rPr>
      </w:pPr>
      <w:r w:rsidRPr="00955526">
        <w:rPr>
          <w:sz w:val="28"/>
          <w:szCs w:val="28"/>
        </w:rPr>
        <w:lastRenderedPageBreak/>
        <w:t>недосконалість законодавчо – правової бази регулювання ціноутворення;</w:t>
      </w:r>
    </w:p>
    <w:p w:rsidR="00736EAF" w:rsidRPr="00955526" w:rsidRDefault="00736EAF" w:rsidP="00B716F5">
      <w:pPr>
        <w:numPr>
          <w:ilvl w:val="0"/>
          <w:numId w:val="58"/>
        </w:numPr>
        <w:tabs>
          <w:tab w:val="clear" w:pos="1080"/>
          <w:tab w:val="num" w:pos="720"/>
        </w:tabs>
        <w:ind w:left="0" w:firstLine="720"/>
        <w:jc w:val="both"/>
        <w:rPr>
          <w:sz w:val="28"/>
          <w:szCs w:val="28"/>
        </w:rPr>
      </w:pPr>
      <w:r w:rsidRPr="00955526">
        <w:rPr>
          <w:sz w:val="28"/>
          <w:szCs w:val="28"/>
        </w:rPr>
        <w:t>низька платоспроможність населення міста.</w:t>
      </w:r>
    </w:p>
    <w:p w:rsidR="00736EAF" w:rsidRPr="00955526" w:rsidRDefault="00736EAF" w:rsidP="00736EAF">
      <w:pPr>
        <w:ind w:firstLine="720"/>
        <w:jc w:val="both"/>
        <w:rPr>
          <w:b/>
          <w:i/>
          <w:sz w:val="28"/>
          <w:szCs w:val="28"/>
          <w:u w:val="single"/>
        </w:rPr>
      </w:pPr>
    </w:p>
    <w:p w:rsidR="00736EAF" w:rsidRPr="00955526" w:rsidRDefault="00736EAF" w:rsidP="00736EAF">
      <w:pPr>
        <w:jc w:val="center"/>
        <w:rPr>
          <w:b/>
          <w:sz w:val="28"/>
          <w:szCs w:val="28"/>
          <w:u w:val="single"/>
        </w:rPr>
      </w:pPr>
      <w:r w:rsidRPr="00955526">
        <w:rPr>
          <w:b/>
          <w:sz w:val="28"/>
          <w:szCs w:val="28"/>
          <w:u w:val="single"/>
        </w:rPr>
        <w:t>Головні цілі на 2019 рік</w:t>
      </w:r>
    </w:p>
    <w:p w:rsidR="00736EAF" w:rsidRPr="00955526" w:rsidRDefault="00736EAF" w:rsidP="00736EAF">
      <w:pPr>
        <w:jc w:val="center"/>
        <w:rPr>
          <w:b/>
          <w:sz w:val="16"/>
          <w:szCs w:val="16"/>
          <w:u w:val="single"/>
        </w:rPr>
      </w:pPr>
    </w:p>
    <w:p w:rsidR="00736EAF" w:rsidRPr="00955526" w:rsidRDefault="00736EAF" w:rsidP="00736EAF">
      <w:pPr>
        <w:ind w:firstLine="709"/>
        <w:jc w:val="both"/>
        <w:rPr>
          <w:sz w:val="28"/>
          <w:szCs w:val="28"/>
        </w:rPr>
      </w:pPr>
      <w:r w:rsidRPr="00955526">
        <w:rPr>
          <w:sz w:val="28"/>
          <w:szCs w:val="28"/>
        </w:rPr>
        <w:t>Реалізація державної цінової політики, спрямованої на стабілізацію цінової ситуації на ринку споживчих товарів в місті, підвищення якості продукції та розвитку конкуренції, що сприятиме зростанню ефективності ринкової економіки.</w:t>
      </w:r>
    </w:p>
    <w:p w:rsidR="00736EAF" w:rsidRPr="00955526" w:rsidRDefault="00736EAF" w:rsidP="00736EAF">
      <w:pPr>
        <w:jc w:val="both"/>
        <w:rPr>
          <w:b/>
          <w:i/>
          <w:sz w:val="28"/>
          <w:szCs w:val="28"/>
          <w:u w:val="single"/>
        </w:rPr>
      </w:pPr>
    </w:p>
    <w:p w:rsidR="00736EAF" w:rsidRPr="00955526" w:rsidRDefault="00736EAF" w:rsidP="00736EAF">
      <w:pPr>
        <w:jc w:val="center"/>
        <w:rPr>
          <w:b/>
          <w:sz w:val="28"/>
          <w:szCs w:val="28"/>
          <w:u w:val="single"/>
        </w:rPr>
      </w:pPr>
      <w:r w:rsidRPr="00955526">
        <w:rPr>
          <w:b/>
          <w:sz w:val="28"/>
          <w:szCs w:val="28"/>
          <w:u w:val="single"/>
        </w:rPr>
        <w:t>Основні завдання та заходи на 2019 рік</w:t>
      </w:r>
    </w:p>
    <w:p w:rsidR="00736EAF" w:rsidRPr="00955526" w:rsidRDefault="00736EAF" w:rsidP="00736EAF">
      <w:pPr>
        <w:jc w:val="center"/>
        <w:rPr>
          <w:b/>
          <w:sz w:val="16"/>
          <w:szCs w:val="16"/>
          <w:highlight w:val="lightGray"/>
          <w:u w:val="single"/>
        </w:rPr>
      </w:pPr>
    </w:p>
    <w:p w:rsidR="00736EAF" w:rsidRPr="00955526" w:rsidRDefault="00736EAF" w:rsidP="00B716F5">
      <w:pPr>
        <w:numPr>
          <w:ilvl w:val="0"/>
          <w:numId w:val="58"/>
        </w:numPr>
        <w:tabs>
          <w:tab w:val="clear" w:pos="1080"/>
          <w:tab w:val="num" w:pos="0"/>
        </w:tabs>
        <w:ind w:left="0" w:firstLine="360"/>
        <w:jc w:val="both"/>
        <w:rPr>
          <w:sz w:val="28"/>
          <w:szCs w:val="28"/>
        </w:rPr>
      </w:pPr>
      <w:r w:rsidRPr="00955526">
        <w:rPr>
          <w:sz w:val="28"/>
          <w:szCs w:val="28"/>
        </w:rPr>
        <w:t xml:space="preserve">проведення моніторингу цін на соціально значущі продовольчі товари та аналіз цінової ситуації на споживчому ринку в місті з метою забезпечення її стабільності; </w:t>
      </w:r>
    </w:p>
    <w:p w:rsidR="00736EAF" w:rsidRPr="00955526" w:rsidRDefault="00736EAF" w:rsidP="00B716F5">
      <w:pPr>
        <w:numPr>
          <w:ilvl w:val="0"/>
          <w:numId w:val="58"/>
        </w:numPr>
        <w:tabs>
          <w:tab w:val="clear" w:pos="1080"/>
          <w:tab w:val="num" w:pos="0"/>
        </w:tabs>
        <w:ind w:left="0" w:firstLine="360"/>
        <w:jc w:val="both"/>
        <w:rPr>
          <w:sz w:val="28"/>
          <w:szCs w:val="28"/>
        </w:rPr>
      </w:pPr>
      <w:r w:rsidRPr="00955526">
        <w:rPr>
          <w:sz w:val="28"/>
          <w:szCs w:val="28"/>
        </w:rPr>
        <w:t>забезпечення проведення ярмаркових заходів із залученням провідних місцевих товаровиробників.</w:t>
      </w:r>
    </w:p>
    <w:p w:rsidR="00736EAF" w:rsidRPr="00AE6668" w:rsidRDefault="00736EAF" w:rsidP="00736EAF">
      <w:pPr>
        <w:jc w:val="both"/>
        <w:rPr>
          <w:sz w:val="28"/>
          <w:szCs w:val="28"/>
          <w:highlight w:val="lightGray"/>
        </w:rPr>
      </w:pPr>
    </w:p>
    <w:p w:rsidR="00736EAF" w:rsidRPr="00955526" w:rsidRDefault="00736EAF" w:rsidP="00736EAF">
      <w:pPr>
        <w:jc w:val="center"/>
        <w:rPr>
          <w:b/>
          <w:sz w:val="28"/>
          <w:szCs w:val="28"/>
          <w:u w:val="single"/>
        </w:rPr>
      </w:pPr>
      <w:r w:rsidRPr="00955526">
        <w:rPr>
          <w:b/>
          <w:sz w:val="28"/>
          <w:szCs w:val="28"/>
          <w:u w:val="single"/>
        </w:rPr>
        <w:t>Очікувані результати</w:t>
      </w:r>
    </w:p>
    <w:p w:rsidR="00736EAF" w:rsidRPr="00955526" w:rsidRDefault="00736EAF" w:rsidP="00736EAF">
      <w:pPr>
        <w:jc w:val="center"/>
        <w:rPr>
          <w:b/>
          <w:sz w:val="16"/>
          <w:szCs w:val="16"/>
          <w:u w:val="single"/>
        </w:rPr>
      </w:pPr>
    </w:p>
    <w:p w:rsidR="00736EAF" w:rsidRPr="00483DC9" w:rsidRDefault="00736EAF" w:rsidP="00736EAF">
      <w:pPr>
        <w:jc w:val="both"/>
        <w:rPr>
          <w:sz w:val="28"/>
          <w:szCs w:val="28"/>
        </w:rPr>
      </w:pPr>
      <w:r w:rsidRPr="00955526">
        <w:rPr>
          <w:sz w:val="28"/>
          <w:szCs w:val="28"/>
        </w:rPr>
        <w:t xml:space="preserve">      - проведення виваженої цінової політики сприятиме розвитку ринкових відносин та посиленню конкуренції у сфері виробництва та реалізації товарів.</w:t>
      </w:r>
    </w:p>
    <w:p w:rsidR="00736EAF" w:rsidRDefault="00736EAF" w:rsidP="00736EAF">
      <w:pPr>
        <w:jc w:val="center"/>
        <w:rPr>
          <w:b/>
          <w:sz w:val="28"/>
          <w:szCs w:val="28"/>
          <w:u w:val="single"/>
        </w:rPr>
      </w:pPr>
    </w:p>
    <w:p w:rsidR="00736EAF" w:rsidRDefault="00736EAF" w:rsidP="00736EAF">
      <w:pPr>
        <w:jc w:val="center"/>
        <w:rPr>
          <w:b/>
          <w:sz w:val="28"/>
          <w:szCs w:val="28"/>
          <w:u w:val="single"/>
        </w:rPr>
      </w:pPr>
      <w:r>
        <w:rPr>
          <w:b/>
          <w:sz w:val="28"/>
          <w:szCs w:val="28"/>
          <w:u w:val="single"/>
        </w:rPr>
        <w:t>3.3. Механізми регулювання</w:t>
      </w:r>
    </w:p>
    <w:p w:rsidR="00736EAF" w:rsidRPr="00955526" w:rsidRDefault="00736EAF" w:rsidP="00736EAF">
      <w:pPr>
        <w:jc w:val="center"/>
        <w:rPr>
          <w:b/>
          <w:sz w:val="16"/>
          <w:szCs w:val="16"/>
          <w:u w:val="single"/>
        </w:rPr>
      </w:pPr>
    </w:p>
    <w:p w:rsidR="00736EAF" w:rsidRDefault="00736EAF" w:rsidP="00736EAF">
      <w:pPr>
        <w:jc w:val="center"/>
        <w:rPr>
          <w:b/>
          <w:sz w:val="28"/>
          <w:szCs w:val="28"/>
          <w:u w:val="single"/>
        </w:rPr>
      </w:pPr>
      <w:r>
        <w:rPr>
          <w:b/>
          <w:sz w:val="28"/>
          <w:szCs w:val="28"/>
          <w:u w:val="single"/>
        </w:rPr>
        <w:t xml:space="preserve">3.3.1. Інвестиційна діяльність </w:t>
      </w:r>
    </w:p>
    <w:p w:rsidR="00736EAF" w:rsidRDefault="00736EAF" w:rsidP="00736EAF">
      <w:pPr>
        <w:jc w:val="center"/>
        <w:rPr>
          <w:b/>
          <w:sz w:val="28"/>
          <w:szCs w:val="28"/>
          <w:u w:val="single"/>
        </w:rPr>
      </w:pPr>
      <w:r>
        <w:rPr>
          <w:b/>
          <w:sz w:val="28"/>
          <w:szCs w:val="28"/>
          <w:u w:val="single"/>
        </w:rPr>
        <w:t xml:space="preserve"> </w:t>
      </w:r>
    </w:p>
    <w:p w:rsidR="00736EAF" w:rsidRPr="00CB7AA4" w:rsidRDefault="00736EAF" w:rsidP="00736EAF">
      <w:pPr>
        <w:ind w:firstLine="567"/>
        <w:jc w:val="both"/>
        <w:rPr>
          <w:sz w:val="28"/>
          <w:szCs w:val="28"/>
        </w:rPr>
      </w:pPr>
      <w:r w:rsidRPr="00A11EBF">
        <w:rPr>
          <w:sz w:val="28"/>
          <w:szCs w:val="28"/>
        </w:rPr>
        <w:t xml:space="preserve">Незважаючи на політичну ситуацію на сході країни та різкі коливання на вітчизняному валютному ринку, спостерігається приріст акціонерного капіталу на підприємствах, де залучені іноземні </w:t>
      </w:r>
      <w:r w:rsidRPr="00CB7AA4">
        <w:rPr>
          <w:sz w:val="28"/>
          <w:szCs w:val="28"/>
        </w:rPr>
        <w:t>інвестиції. Обсяг прямих іноземних інвестицій (акціонерного капіталу), унесених в м. Обухів з початку інвестування, на 1 жовтня 2018 року склав 89,5 млн. дол. США (5,6% від загального обсягу прямих іноземних інвестицій в Київську область) та в розрахунку на одну особу становив 2667,3 дол. США.</w:t>
      </w:r>
      <w:r w:rsidRPr="00CB7AA4">
        <w:t xml:space="preserve"> </w:t>
      </w:r>
      <w:r w:rsidRPr="00003159">
        <w:rPr>
          <w:sz w:val="28"/>
          <w:szCs w:val="28"/>
        </w:rPr>
        <w:t xml:space="preserve">Основними країнами – інвесторами є Кіпр, Велика Британія, Нідерланди, Німеччина. </w:t>
      </w:r>
      <w:r w:rsidRPr="00CB7AA4">
        <w:rPr>
          <w:sz w:val="28"/>
          <w:szCs w:val="28"/>
        </w:rPr>
        <w:t>Найбільші обсяги прямих іноземних інвестицій внесено в підприємства промисловості.</w:t>
      </w:r>
    </w:p>
    <w:p w:rsidR="00736EAF" w:rsidRPr="00527F35" w:rsidRDefault="00736EAF" w:rsidP="00736EAF">
      <w:pPr>
        <w:ind w:firstLine="709"/>
        <w:jc w:val="both"/>
        <w:rPr>
          <w:color w:val="000000"/>
          <w:sz w:val="28"/>
          <w:szCs w:val="28"/>
          <w:lang w:eastAsia="uk-UA"/>
        </w:rPr>
      </w:pPr>
      <w:r w:rsidRPr="00CB7AA4">
        <w:rPr>
          <w:sz w:val="28"/>
          <w:szCs w:val="28"/>
        </w:rPr>
        <w:t xml:space="preserve">Спостерігається покращення ситуації у сфері капітальних інвестицій. </w:t>
      </w:r>
      <w:r w:rsidRPr="00CB7AA4">
        <w:rPr>
          <w:color w:val="000000"/>
          <w:sz w:val="28"/>
          <w:szCs w:val="28"/>
          <w:lang w:eastAsia="uk-UA"/>
        </w:rPr>
        <w:t>Обсяги капітальних інвестицій, освоєних у січні – вересні 2018 року підприємствами та організаціями міста, склали 583,3 млн. гривень. Сума капітальних інвестицій в розрахунку на одну особу становила 17383,4 гривень</w:t>
      </w:r>
      <w:r w:rsidRPr="00527F35">
        <w:rPr>
          <w:color w:val="000000"/>
          <w:sz w:val="28"/>
          <w:szCs w:val="28"/>
          <w:lang w:eastAsia="uk-UA"/>
        </w:rPr>
        <w:t xml:space="preserve">. </w:t>
      </w:r>
    </w:p>
    <w:p w:rsidR="00736EAF" w:rsidRPr="00527F35" w:rsidRDefault="00736EAF" w:rsidP="00736EAF">
      <w:pPr>
        <w:ind w:firstLine="709"/>
        <w:jc w:val="both"/>
        <w:rPr>
          <w:sz w:val="28"/>
          <w:szCs w:val="28"/>
        </w:rPr>
      </w:pPr>
      <w:r w:rsidRPr="00527F35">
        <w:rPr>
          <w:sz w:val="28"/>
          <w:szCs w:val="28"/>
        </w:rPr>
        <w:t xml:space="preserve">Основним джерелом капітальних інвестицій є власні кошти підприємств і організацій. </w:t>
      </w:r>
      <w:r w:rsidRPr="00527F35">
        <w:rPr>
          <w:color w:val="000000"/>
          <w:sz w:val="28"/>
          <w:szCs w:val="28"/>
          <w:lang w:eastAsia="uk-UA"/>
        </w:rPr>
        <w:t>Найбільшу частку капітальних інвестицій освоєно такими підприємствами:</w:t>
      </w:r>
      <w:r w:rsidRPr="00527F35">
        <w:rPr>
          <w:sz w:val="28"/>
          <w:szCs w:val="28"/>
        </w:rPr>
        <w:t xml:space="preserve"> ПАТ «ККПК»</w:t>
      </w:r>
      <w:r>
        <w:rPr>
          <w:sz w:val="28"/>
          <w:szCs w:val="28"/>
        </w:rPr>
        <w:t xml:space="preserve"> (90%)</w:t>
      </w:r>
      <w:r w:rsidRPr="00527F35">
        <w:rPr>
          <w:sz w:val="28"/>
          <w:szCs w:val="28"/>
        </w:rPr>
        <w:t>,  ПП «Обухівміськвторресурси»</w:t>
      </w:r>
      <w:r>
        <w:rPr>
          <w:sz w:val="28"/>
          <w:szCs w:val="28"/>
        </w:rPr>
        <w:t xml:space="preserve"> (3,3%)</w:t>
      </w:r>
      <w:r w:rsidRPr="00527F35">
        <w:rPr>
          <w:sz w:val="28"/>
          <w:szCs w:val="28"/>
        </w:rPr>
        <w:t>, ТОВ «Золотий Мандарин Квадра»</w:t>
      </w:r>
      <w:r>
        <w:rPr>
          <w:sz w:val="28"/>
          <w:szCs w:val="28"/>
        </w:rPr>
        <w:t xml:space="preserve"> (4,4%), </w:t>
      </w:r>
      <w:r w:rsidRPr="00527F35">
        <w:rPr>
          <w:sz w:val="28"/>
          <w:szCs w:val="28"/>
        </w:rPr>
        <w:t>ТОВ «Аерок»</w:t>
      </w:r>
      <w:r>
        <w:rPr>
          <w:sz w:val="28"/>
          <w:szCs w:val="28"/>
        </w:rPr>
        <w:t xml:space="preserve"> (1,7%)</w:t>
      </w:r>
      <w:r w:rsidRPr="00527F35">
        <w:rPr>
          <w:sz w:val="28"/>
          <w:szCs w:val="28"/>
        </w:rPr>
        <w:t>,</w:t>
      </w:r>
      <w:r>
        <w:rPr>
          <w:sz w:val="28"/>
          <w:szCs w:val="28"/>
        </w:rPr>
        <w:t xml:space="preserve"> </w:t>
      </w:r>
      <w:r w:rsidRPr="00527F35">
        <w:rPr>
          <w:sz w:val="28"/>
          <w:szCs w:val="28"/>
        </w:rPr>
        <w:t>П</w:t>
      </w:r>
      <w:r>
        <w:rPr>
          <w:sz w:val="28"/>
          <w:szCs w:val="28"/>
        </w:rPr>
        <w:t>АТ «Обухівський молочний завод»(0,6%)</w:t>
      </w:r>
      <w:r w:rsidRPr="00527F35">
        <w:rPr>
          <w:sz w:val="28"/>
          <w:szCs w:val="28"/>
        </w:rPr>
        <w:t xml:space="preserve">.   </w:t>
      </w:r>
    </w:p>
    <w:p w:rsidR="00736EAF" w:rsidRPr="003F5E40" w:rsidRDefault="00736EAF" w:rsidP="00736EAF">
      <w:pPr>
        <w:autoSpaceDE w:val="0"/>
        <w:autoSpaceDN w:val="0"/>
        <w:adjustRightInd w:val="0"/>
        <w:ind w:firstLine="709"/>
        <w:jc w:val="both"/>
        <w:rPr>
          <w:color w:val="000000"/>
          <w:sz w:val="28"/>
          <w:szCs w:val="28"/>
          <w:lang w:eastAsia="uk-UA"/>
        </w:rPr>
      </w:pPr>
      <w:r w:rsidRPr="003F5E40">
        <w:rPr>
          <w:color w:val="000000"/>
          <w:sz w:val="28"/>
          <w:szCs w:val="28"/>
          <w:lang w:eastAsia="uk-UA"/>
        </w:rPr>
        <w:lastRenderedPageBreak/>
        <w:t>В основному значний обсяг інвестицій вкладено підприємствами в модернізацію підприємств (від 0,5 до 90,0%), придбання основних засобів (від 1,0% до 3,0%).</w:t>
      </w:r>
    </w:p>
    <w:p w:rsidR="00736EAF" w:rsidRDefault="00736EAF" w:rsidP="00736EAF">
      <w:pPr>
        <w:ind w:firstLine="709"/>
        <w:jc w:val="both"/>
        <w:rPr>
          <w:sz w:val="28"/>
          <w:szCs w:val="28"/>
        </w:rPr>
      </w:pPr>
      <w:r w:rsidRPr="00E92602">
        <w:rPr>
          <w:sz w:val="28"/>
          <w:szCs w:val="28"/>
        </w:rPr>
        <w:t>На території Обухівської міської ради продовжується впровадження інвестиційних проектів таких як: модернізація систем теплопостачання на мікрорайонах № 1, 2, 3 та мікрорайоні Яблуневий м. Обухова; будівництво житлового комплексу з почерговим будівництвом</w:t>
      </w:r>
      <w:r w:rsidRPr="002A2B09">
        <w:rPr>
          <w:color w:val="FF0000"/>
          <w:sz w:val="28"/>
          <w:szCs w:val="28"/>
        </w:rPr>
        <w:t xml:space="preserve"> </w:t>
      </w:r>
      <w:r w:rsidRPr="00E92602">
        <w:rPr>
          <w:sz w:val="28"/>
          <w:szCs w:val="28"/>
        </w:rPr>
        <w:t>багатоквартирних житлових будинків із вбудовано-прибудованими приміщеннями громадського призначення соціально-побутового</w:t>
      </w:r>
      <w:r w:rsidRPr="002A2B09">
        <w:rPr>
          <w:color w:val="FF0000"/>
          <w:sz w:val="28"/>
          <w:szCs w:val="28"/>
        </w:rPr>
        <w:t xml:space="preserve"> </w:t>
      </w:r>
      <w:r w:rsidRPr="00E92602">
        <w:rPr>
          <w:sz w:val="28"/>
          <w:szCs w:val="28"/>
        </w:rPr>
        <w:t>обслуговування населення (V</w:t>
      </w:r>
      <w:r w:rsidRPr="00E92602">
        <w:rPr>
          <w:sz w:val="28"/>
          <w:szCs w:val="28"/>
          <w:lang w:val="en-US"/>
        </w:rPr>
        <w:t>I</w:t>
      </w:r>
      <w:r w:rsidRPr="00E92602">
        <w:rPr>
          <w:sz w:val="28"/>
          <w:szCs w:val="28"/>
        </w:rPr>
        <w:t>-та черга, V</w:t>
      </w:r>
      <w:r w:rsidRPr="00E92602">
        <w:rPr>
          <w:sz w:val="28"/>
          <w:szCs w:val="28"/>
          <w:lang w:val="en-US"/>
        </w:rPr>
        <w:t>II</w:t>
      </w:r>
      <w:r w:rsidRPr="00E92602">
        <w:rPr>
          <w:sz w:val="28"/>
          <w:szCs w:val="28"/>
        </w:rPr>
        <w:t xml:space="preserve">-та черга, VІІІ-та черга, </w:t>
      </w:r>
      <w:r w:rsidRPr="00E92602">
        <w:rPr>
          <w:sz w:val="28"/>
          <w:szCs w:val="28"/>
          <w:lang w:val="en-US"/>
        </w:rPr>
        <w:t>IX</w:t>
      </w:r>
      <w:r w:rsidRPr="00E92602">
        <w:rPr>
          <w:sz w:val="28"/>
          <w:szCs w:val="28"/>
        </w:rPr>
        <w:t>-та черга), мікрорайон «Обухівський ключ», ТОВ «Обухівжитлоінвест; будівництво житлового комплексу з приміщеннями медичного, оздоровчого, освітнього та комерційного призначення – мікрорайон № 3, ТзОВ «Новий Дім</w:t>
      </w:r>
      <w:r>
        <w:rPr>
          <w:sz w:val="28"/>
          <w:szCs w:val="28"/>
        </w:rPr>
        <w:t xml:space="preserve"> Квартал» ЖК «Квартал Парковий»</w:t>
      </w:r>
      <w:r w:rsidRPr="00E92602">
        <w:rPr>
          <w:sz w:val="28"/>
          <w:szCs w:val="28"/>
        </w:rPr>
        <w:t>;</w:t>
      </w:r>
      <w:r w:rsidRPr="002A2B09">
        <w:rPr>
          <w:color w:val="FF0000"/>
          <w:sz w:val="28"/>
          <w:szCs w:val="28"/>
        </w:rPr>
        <w:t xml:space="preserve"> </w:t>
      </w:r>
      <w:r w:rsidRPr="00DF5E74">
        <w:rPr>
          <w:sz w:val="28"/>
          <w:szCs w:val="28"/>
        </w:rPr>
        <w:t>придбання та встановлення котла на альтернативному виді палива для забезпечення теплом пі</w:t>
      </w:r>
      <w:r>
        <w:rPr>
          <w:sz w:val="28"/>
          <w:szCs w:val="28"/>
        </w:rPr>
        <w:t>дприємства, Обухівське УВП УТОС</w:t>
      </w:r>
      <w:r w:rsidRPr="00DF5E74">
        <w:rPr>
          <w:sz w:val="28"/>
          <w:szCs w:val="28"/>
        </w:rPr>
        <w:t>;</w:t>
      </w:r>
      <w:r w:rsidRPr="00DF5E74">
        <w:rPr>
          <w:color w:val="FF0000"/>
          <w:sz w:val="28"/>
          <w:szCs w:val="28"/>
        </w:rPr>
        <w:t xml:space="preserve"> </w:t>
      </w:r>
      <w:r w:rsidRPr="00DF5E74">
        <w:rPr>
          <w:sz w:val="28"/>
          <w:szCs w:val="28"/>
        </w:rPr>
        <w:t>будівництво комплексу з підготовки та спалювання первинних відходів переробки макулатури, ПрАТ «Київськи</w:t>
      </w:r>
      <w:r>
        <w:rPr>
          <w:sz w:val="28"/>
          <w:szCs w:val="28"/>
        </w:rPr>
        <w:t xml:space="preserve">й картонно-паперовий комбінат». </w:t>
      </w:r>
      <w:r>
        <w:rPr>
          <w:sz w:val="28"/>
        </w:rPr>
        <w:t>З</w:t>
      </w:r>
      <w:r w:rsidRPr="007E4C96">
        <w:rPr>
          <w:sz w:val="28"/>
        </w:rPr>
        <w:t>авершено реалізацію</w:t>
      </w:r>
      <w:r>
        <w:rPr>
          <w:sz w:val="28"/>
          <w:szCs w:val="28"/>
        </w:rPr>
        <w:t xml:space="preserve"> проекту «</w:t>
      </w:r>
      <w:r w:rsidRPr="004E68CB">
        <w:rPr>
          <w:sz w:val="28"/>
          <w:szCs w:val="28"/>
        </w:rPr>
        <w:t xml:space="preserve">Будівництво твердопаливної котельні по вул. Каштановій, 23», ТОВ </w:t>
      </w:r>
      <w:r>
        <w:rPr>
          <w:sz w:val="28"/>
          <w:szCs w:val="28"/>
        </w:rPr>
        <w:t>«</w:t>
      </w:r>
      <w:r w:rsidRPr="004E68CB">
        <w:rPr>
          <w:sz w:val="28"/>
          <w:szCs w:val="28"/>
        </w:rPr>
        <w:t>Теплоенергопостач</w:t>
      </w:r>
      <w:r>
        <w:rPr>
          <w:sz w:val="28"/>
          <w:szCs w:val="28"/>
        </w:rPr>
        <w:t>»</w:t>
      </w:r>
      <w:r w:rsidRPr="004E68CB">
        <w:rPr>
          <w:sz w:val="28"/>
          <w:szCs w:val="28"/>
        </w:rPr>
        <w:t>.</w:t>
      </w:r>
    </w:p>
    <w:p w:rsidR="00736EAF" w:rsidRPr="00DB6FAE" w:rsidRDefault="00736EAF" w:rsidP="00736EAF">
      <w:pPr>
        <w:ind w:firstLine="709"/>
        <w:jc w:val="both"/>
        <w:rPr>
          <w:sz w:val="28"/>
          <w:szCs w:val="28"/>
        </w:rPr>
      </w:pPr>
      <w:r w:rsidRPr="00680B81">
        <w:rPr>
          <w:sz w:val="28"/>
          <w:szCs w:val="28"/>
        </w:rPr>
        <w:t>В звітному періоді Компанією ТОВ «</w:t>
      </w:r>
      <w:r w:rsidRPr="00680B81">
        <w:rPr>
          <w:sz w:val="28"/>
          <w:szCs w:val="28"/>
          <w:lang w:val="en-US"/>
        </w:rPr>
        <w:t>BASF</w:t>
      </w:r>
      <w:r w:rsidRPr="00680B81">
        <w:rPr>
          <w:sz w:val="28"/>
          <w:szCs w:val="28"/>
        </w:rPr>
        <w:t xml:space="preserve"> Т.О.В.» було презентовано проект будівництва на території міста Обухова нового заводу з виробництва добавок у бетон.</w:t>
      </w:r>
      <w:r>
        <w:rPr>
          <w:sz w:val="28"/>
          <w:szCs w:val="28"/>
        </w:rPr>
        <w:t xml:space="preserve"> Відбулося підписання Меморандуму про співробітництво та взаємодію з реалізації проекту. Новий виробничий комплекс планується ввести в експлуатацію у березні-квітні 2019 року, сума інвестицій – 2,0 млн. євро; буде створено 10-15 робочих місць.</w:t>
      </w:r>
    </w:p>
    <w:p w:rsidR="00736EAF" w:rsidRDefault="00736EAF" w:rsidP="00736EAF">
      <w:pPr>
        <w:ind w:firstLine="709"/>
        <w:jc w:val="both"/>
        <w:rPr>
          <w:highlight w:val="cyan"/>
        </w:rPr>
      </w:pPr>
    </w:p>
    <w:p w:rsidR="00736EAF" w:rsidRPr="0040550A" w:rsidRDefault="00736EAF" w:rsidP="00736EAF">
      <w:pPr>
        <w:autoSpaceDE w:val="0"/>
        <w:autoSpaceDN w:val="0"/>
        <w:adjustRightInd w:val="0"/>
        <w:jc w:val="center"/>
        <w:rPr>
          <w:b/>
          <w:bCs/>
          <w:color w:val="000000"/>
          <w:sz w:val="28"/>
          <w:szCs w:val="28"/>
          <w:u w:val="single"/>
          <w:lang w:eastAsia="uk-UA"/>
        </w:rPr>
      </w:pPr>
      <w:r w:rsidRPr="0040550A">
        <w:rPr>
          <w:b/>
          <w:bCs/>
          <w:color w:val="000000"/>
          <w:sz w:val="28"/>
          <w:szCs w:val="28"/>
          <w:u w:val="single"/>
          <w:lang w:eastAsia="uk-UA"/>
        </w:rPr>
        <w:t>Основні проблемні питання</w:t>
      </w:r>
    </w:p>
    <w:p w:rsidR="00736EAF" w:rsidRPr="0040550A" w:rsidRDefault="00736EAF" w:rsidP="00736EAF">
      <w:pPr>
        <w:autoSpaceDE w:val="0"/>
        <w:autoSpaceDN w:val="0"/>
        <w:adjustRightInd w:val="0"/>
        <w:jc w:val="center"/>
        <w:rPr>
          <w:b/>
          <w:bCs/>
          <w:color w:val="000000"/>
          <w:sz w:val="16"/>
          <w:szCs w:val="16"/>
          <w:lang w:eastAsia="uk-UA"/>
        </w:rPr>
      </w:pPr>
    </w:p>
    <w:p w:rsidR="00736EAF" w:rsidRPr="0040550A" w:rsidRDefault="00736EAF" w:rsidP="00B716F5">
      <w:pPr>
        <w:numPr>
          <w:ilvl w:val="0"/>
          <w:numId w:val="46"/>
        </w:numPr>
        <w:shd w:val="clear" w:color="auto" w:fill="FFFFFF"/>
        <w:tabs>
          <w:tab w:val="clear" w:pos="720"/>
          <w:tab w:val="num" w:pos="2062"/>
        </w:tabs>
        <w:ind w:left="0" w:firstLine="709"/>
        <w:jc w:val="both"/>
        <w:rPr>
          <w:color w:val="333333"/>
          <w:sz w:val="28"/>
          <w:szCs w:val="28"/>
          <w:lang w:eastAsia="uk-UA"/>
        </w:rPr>
      </w:pPr>
      <w:r w:rsidRPr="0040550A">
        <w:rPr>
          <w:color w:val="000000"/>
          <w:sz w:val="28"/>
          <w:szCs w:val="28"/>
          <w:lang w:eastAsia="uk-UA"/>
        </w:rPr>
        <w:t>нерозвиненість інструментів залучення інвестицій;</w:t>
      </w:r>
    </w:p>
    <w:p w:rsidR="00736EAF" w:rsidRPr="0040550A" w:rsidRDefault="00736EAF" w:rsidP="00B716F5">
      <w:pPr>
        <w:pStyle w:val="a3"/>
        <w:numPr>
          <w:ilvl w:val="0"/>
          <w:numId w:val="46"/>
        </w:numPr>
        <w:shd w:val="clear" w:color="auto" w:fill="FFFFFF"/>
        <w:tabs>
          <w:tab w:val="clear" w:pos="720"/>
          <w:tab w:val="num" w:pos="2062"/>
        </w:tabs>
        <w:ind w:left="0" w:right="0" w:firstLine="709"/>
        <w:jc w:val="both"/>
        <w:rPr>
          <w:color w:val="333333"/>
          <w:szCs w:val="28"/>
          <w:lang w:eastAsia="uk-UA"/>
        </w:rPr>
      </w:pPr>
      <w:r w:rsidRPr="0040550A">
        <w:rPr>
          <w:color w:val="333333"/>
          <w:szCs w:val="28"/>
          <w:lang w:eastAsia="uk-UA"/>
        </w:rPr>
        <w:t>недосконалість нормативно-правового забезпечення інвестиційної діяльності;</w:t>
      </w:r>
    </w:p>
    <w:p w:rsidR="00736EAF" w:rsidRPr="0040550A" w:rsidRDefault="00736EAF" w:rsidP="00B716F5">
      <w:pPr>
        <w:numPr>
          <w:ilvl w:val="0"/>
          <w:numId w:val="46"/>
        </w:numPr>
        <w:shd w:val="clear" w:color="auto" w:fill="FFFFFF"/>
        <w:tabs>
          <w:tab w:val="clear" w:pos="720"/>
          <w:tab w:val="num" w:pos="2062"/>
        </w:tabs>
        <w:ind w:left="0" w:firstLine="709"/>
        <w:jc w:val="both"/>
        <w:rPr>
          <w:color w:val="333333"/>
          <w:sz w:val="28"/>
          <w:szCs w:val="28"/>
          <w:lang w:eastAsia="uk-UA"/>
        </w:rPr>
      </w:pPr>
      <w:r w:rsidRPr="0040550A">
        <w:rPr>
          <w:sz w:val="28"/>
          <w:szCs w:val="28"/>
        </w:rPr>
        <w:t>нестабільність державної інвестиційної політики.</w:t>
      </w:r>
    </w:p>
    <w:p w:rsidR="00736EAF" w:rsidRPr="009B17C5" w:rsidRDefault="00736EAF" w:rsidP="00736EAF">
      <w:pPr>
        <w:pStyle w:val="a3"/>
        <w:ind w:firstLine="709"/>
        <w:jc w:val="center"/>
        <w:rPr>
          <w:b/>
          <w:iCs/>
          <w:sz w:val="16"/>
          <w:szCs w:val="16"/>
          <w:highlight w:val="cyan"/>
          <w:u w:val="single"/>
        </w:rPr>
      </w:pPr>
    </w:p>
    <w:p w:rsidR="00736EAF" w:rsidRPr="0003122C" w:rsidRDefault="00736EAF" w:rsidP="00736EAF">
      <w:pPr>
        <w:pStyle w:val="a3"/>
        <w:ind w:firstLine="709"/>
        <w:jc w:val="center"/>
        <w:rPr>
          <w:b/>
          <w:iCs/>
          <w:szCs w:val="26"/>
          <w:u w:val="single"/>
        </w:rPr>
      </w:pPr>
      <w:r w:rsidRPr="0003122C">
        <w:rPr>
          <w:b/>
          <w:iCs/>
          <w:szCs w:val="26"/>
          <w:u w:val="single"/>
        </w:rPr>
        <w:t>Головні цілі на 2019 рік</w:t>
      </w:r>
    </w:p>
    <w:p w:rsidR="00736EAF" w:rsidRPr="0003122C" w:rsidRDefault="00736EAF" w:rsidP="00736EAF">
      <w:pPr>
        <w:ind w:firstLine="360"/>
        <w:jc w:val="both"/>
        <w:rPr>
          <w:sz w:val="16"/>
          <w:szCs w:val="16"/>
          <w:highlight w:val="cyan"/>
        </w:rPr>
      </w:pPr>
    </w:p>
    <w:p w:rsidR="00736EAF" w:rsidRPr="007E4C96" w:rsidRDefault="00736EAF" w:rsidP="00736EAF">
      <w:pPr>
        <w:pStyle w:val="ListParagraph"/>
        <w:tabs>
          <w:tab w:val="left" w:pos="720"/>
        </w:tabs>
        <w:ind w:left="0"/>
        <w:jc w:val="both"/>
        <w:rPr>
          <w:rFonts w:ascii="Times New Roman" w:hAnsi="Times New Roman"/>
          <w:iCs/>
          <w:sz w:val="28"/>
          <w:szCs w:val="28"/>
        </w:rPr>
      </w:pPr>
      <w:r>
        <w:rPr>
          <w:rFonts w:ascii="Times New Roman" w:hAnsi="Times New Roman"/>
          <w:iCs/>
          <w:sz w:val="28"/>
        </w:rPr>
        <w:tab/>
      </w:r>
      <w:r w:rsidRPr="007E4C96">
        <w:rPr>
          <w:rFonts w:ascii="Times New Roman" w:hAnsi="Times New Roman"/>
          <w:iCs/>
          <w:sz w:val="28"/>
        </w:rPr>
        <w:t xml:space="preserve">Формування позитивного іміджу та підвищення інвестиційної привабливості; </w:t>
      </w:r>
      <w:r w:rsidRPr="007E4C96">
        <w:rPr>
          <w:rFonts w:ascii="Times New Roman" w:hAnsi="Times New Roman"/>
          <w:sz w:val="28"/>
        </w:rPr>
        <w:t xml:space="preserve">створення відповідних умов для поліпшення інвестиційного клімату та рівня інвестиційної привабливості, відновлення інвестиційної активності суб’єктів господарювання; підвищення ефективності інвестування шляхом збільшення капітальних інвестицій у реалізацію інвестиційних проектів, які передбачають впровадження новітніх технологій, модернізацію застарілих виробництв, що дозволить підвищити конкурентоспроможність як економіки </w:t>
      </w:r>
      <w:r>
        <w:rPr>
          <w:rFonts w:ascii="Times New Roman" w:hAnsi="Times New Roman"/>
          <w:sz w:val="28"/>
        </w:rPr>
        <w:t>міста</w:t>
      </w:r>
      <w:r w:rsidRPr="007E4C96">
        <w:rPr>
          <w:rFonts w:ascii="Times New Roman" w:hAnsi="Times New Roman"/>
          <w:sz w:val="28"/>
        </w:rPr>
        <w:t xml:space="preserve"> у цілому, так і окремих її пріоритетних галузей.</w:t>
      </w:r>
    </w:p>
    <w:p w:rsidR="00736EAF" w:rsidRPr="00D60F94" w:rsidRDefault="00736EAF" w:rsidP="00736EAF">
      <w:pPr>
        <w:ind w:firstLine="360"/>
        <w:jc w:val="both"/>
        <w:rPr>
          <w:highlight w:val="cyan"/>
        </w:rPr>
      </w:pPr>
    </w:p>
    <w:p w:rsidR="00736EAF" w:rsidRDefault="00736EAF" w:rsidP="00736EAF">
      <w:pPr>
        <w:pStyle w:val="a3"/>
        <w:ind w:firstLine="709"/>
        <w:jc w:val="center"/>
        <w:rPr>
          <w:b/>
          <w:iCs/>
          <w:szCs w:val="26"/>
          <w:highlight w:val="cyan"/>
          <w:u w:val="single"/>
        </w:rPr>
      </w:pPr>
      <w:r w:rsidRPr="00431148">
        <w:rPr>
          <w:b/>
          <w:iCs/>
          <w:szCs w:val="26"/>
          <w:u w:val="single"/>
        </w:rPr>
        <w:t>Основні завдання та заходи на 2019 рік</w:t>
      </w:r>
    </w:p>
    <w:p w:rsidR="00736EAF" w:rsidRPr="00431148" w:rsidRDefault="00736EAF" w:rsidP="00736EAF">
      <w:pPr>
        <w:pStyle w:val="a3"/>
        <w:ind w:firstLine="709"/>
        <w:jc w:val="center"/>
        <w:rPr>
          <w:b/>
          <w:iCs/>
          <w:sz w:val="16"/>
          <w:szCs w:val="16"/>
          <w:highlight w:val="cyan"/>
          <w:u w:val="single"/>
        </w:rPr>
      </w:pPr>
    </w:p>
    <w:p w:rsidR="00736EAF" w:rsidRPr="00F2307D" w:rsidRDefault="00736EAF" w:rsidP="00B716F5">
      <w:pPr>
        <w:numPr>
          <w:ilvl w:val="0"/>
          <w:numId w:val="41"/>
        </w:numPr>
        <w:tabs>
          <w:tab w:val="clear" w:pos="1080"/>
          <w:tab w:val="num" w:pos="0"/>
          <w:tab w:val="num" w:pos="360"/>
          <w:tab w:val="num" w:pos="1134"/>
          <w:tab w:val="num" w:pos="1260"/>
        </w:tabs>
        <w:overflowPunct w:val="0"/>
        <w:autoSpaceDE w:val="0"/>
        <w:autoSpaceDN w:val="0"/>
        <w:adjustRightInd w:val="0"/>
        <w:ind w:left="0" w:firstLine="720"/>
        <w:jc w:val="both"/>
        <w:rPr>
          <w:sz w:val="28"/>
          <w:szCs w:val="28"/>
        </w:rPr>
      </w:pPr>
      <w:r w:rsidRPr="00F2307D">
        <w:rPr>
          <w:sz w:val="28"/>
          <w:szCs w:val="28"/>
        </w:rPr>
        <w:lastRenderedPageBreak/>
        <w:t>реалізації заходів Програми залучення інвестицій та поліпшення інвестиційного клімату в Обухівській територіальній громаді на 2019-2020 роки;</w:t>
      </w:r>
    </w:p>
    <w:p w:rsidR="00736EAF" w:rsidRPr="00F2307D" w:rsidRDefault="00736EAF" w:rsidP="00B716F5">
      <w:pPr>
        <w:numPr>
          <w:ilvl w:val="0"/>
          <w:numId w:val="41"/>
        </w:numPr>
        <w:tabs>
          <w:tab w:val="clear" w:pos="1080"/>
          <w:tab w:val="num" w:pos="0"/>
          <w:tab w:val="num" w:pos="360"/>
          <w:tab w:val="num" w:pos="1134"/>
          <w:tab w:val="num" w:pos="1260"/>
        </w:tabs>
        <w:overflowPunct w:val="0"/>
        <w:autoSpaceDE w:val="0"/>
        <w:autoSpaceDN w:val="0"/>
        <w:adjustRightInd w:val="0"/>
        <w:ind w:left="0" w:firstLine="720"/>
        <w:jc w:val="both"/>
        <w:rPr>
          <w:sz w:val="28"/>
          <w:szCs w:val="28"/>
        </w:rPr>
      </w:pPr>
      <w:r w:rsidRPr="00F2307D">
        <w:rPr>
          <w:sz w:val="28"/>
          <w:szCs w:val="28"/>
        </w:rPr>
        <w:t>постійне оновлення реєстру інвестиційних пропозицій (проектів), вільних земельних ділянок та незадіяних виробничих приміщень з метою максимального задоволення потреб інвесторів в одержанні оперативної, достовірної і актуальної інформації щодо інвестиційної привабливості Обухівської громади, існуючих можливостей та переваг для потенційних інвесторів, які передбачають впроваджувати свої інвестиційні проекти на території Обухівської міської ради Київської області;</w:t>
      </w:r>
    </w:p>
    <w:p w:rsidR="00736EAF" w:rsidRPr="00F2307D" w:rsidRDefault="00736EAF" w:rsidP="00B716F5">
      <w:pPr>
        <w:numPr>
          <w:ilvl w:val="0"/>
          <w:numId w:val="41"/>
        </w:numPr>
        <w:tabs>
          <w:tab w:val="clear" w:pos="1080"/>
          <w:tab w:val="num" w:pos="0"/>
          <w:tab w:val="num" w:pos="360"/>
          <w:tab w:val="num" w:pos="1134"/>
          <w:tab w:val="num" w:pos="1260"/>
        </w:tabs>
        <w:overflowPunct w:val="0"/>
        <w:autoSpaceDE w:val="0"/>
        <w:autoSpaceDN w:val="0"/>
        <w:adjustRightInd w:val="0"/>
        <w:ind w:left="0" w:firstLine="720"/>
        <w:jc w:val="both"/>
        <w:rPr>
          <w:sz w:val="28"/>
          <w:szCs w:val="28"/>
        </w:rPr>
      </w:pPr>
      <w:r w:rsidRPr="00F2307D">
        <w:rPr>
          <w:sz w:val="28"/>
          <w:szCs w:val="28"/>
        </w:rPr>
        <w:t>підготовка інвестиційних проектів та пропозицій;</w:t>
      </w:r>
    </w:p>
    <w:p w:rsidR="00736EAF" w:rsidRPr="00431148" w:rsidRDefault="00736EAF" w:rsidP="00B716F5">
      <w:pPr>
        <w:numPr>
          <w:ilvl w:val="0"/>
          <w:numId w:val="41"/>
        </w:numPr>
        <w:tabs>
          <w:tab w:val="clear" w:pos="1080"/>
          <w:tab w:val="num" w:pos="0"/>
          <w:tab w:val="num" w:pos="360"/>
          <w:tab w:val="num" w:pos="1134"/>
          <w:tab w:val="num" w:pos="1260"/>
        </w:tabs>
        <w:overflowPunct w:val="0"/>
        <w:autoSpaceDE w:val="0"/>
        <w:autoSpaceDN w:val="0"/>
        <w:adjustRightInd w:val="0"/>
        <w:ind w:left="0" w:firstLine="720"/>
        <w:jc w:val="both"/>
        <w:rPr>
          <w:sz w:val="28"/>
          <w:szCs w:val="28"/>
        </w:rPr>
      </w:pPr>
      <w:r w:rsidRPr="00431148">
        <w:rPr>
          <w:sz w:val="28"/>
          <w:szCs w:val="28"/>
        </w:rPr>
        <w:t xml:space="preserve">проведення засідань Комісії із залучення інвестицій при виконавчому комітеті Обухівської міської ради; </w:t>
      </w:r>
    </w:p>
    <w:p w:rsidR="00736EAF" w:rsidRPr="0027057B" w:rsidRDefault="00736EAF" w:rsidP="00B716F5">
      <w:pPr>
        <w:numPr>
          <w:ilvl w:val="0"/>
          <w:numId w:val="41"/>
        </w:numPr>
        <w:tabs>
          <w:tab w:val="clear" w:pos="1080"/>
          <w:tab w:val="num" w:pos="360"/>
          <w:tab w:val="num" w:pos="567"/>
          <w:tab w:val="num" w:pos="1134"/>
          <w:tab w:val="num" w:pos="1260"/>
        </w:tabs>
        <w:overflowPunct w:val="0"/>
        <w:autoSpaceDE w:val="0"/>
        <w:autoSpaceDN w:val="0"/>
        <w:adjustRightInd w:val="0"/>
        <w:ind w:left="0" w:firstLine="720"/>
        <w:jc w:val="both"/>
        <w:rPr>
          <w:sz w:val="28"/>
          <w:szCs w:val="28"/>
        </w:rPr>
      </w:pPr>
      <w:r w:rsidRPr="0027057B">
        <w:rPr>
          <w:color w:val="000000"/>
          <w:sz w:val="28"/>
          <w:szCs w:val="28"/>
          <w:lang w:eastAsia="uk-UA"/>
        </w:rPr>
        <w:t>розроблення пакету документів для інвесторів на правах приватного партнерства в галузі інформаційних технологій;</w:t>
      </w:r>
    </w:p>
    <w:p w:rsidR="00736EAF" w:rsidRPr="0027057B" w:rsidRDefault="00736EAF" w:rsidP="00B716F5">
      <w:pPr>
        <w:numPr>
          <w:ilvl w:val="0"/>
          <w:numId w:val="41"/>
        </w:numPr>
        <w:tabs>
          <w:tab w:val="clear" w:pos="1080"/>
          <w:tab w:val="num" w:pos="360"/>
          <w:tab w:val="num" w:pos="567"/>
          <w:tab w:val="num" w:pos="1134"/>
          <w:tab w:val="num" w:pos="1260"/>
        </w:tabs>
        <w:overflowPunct w:val="0"/>
        <w:autoSpaceDE w:val="0"/>
        <w:autoSpaceDN w:val="0"/>
        <w:adjustRightInd w:val="0"/>
        <w:ind w:left="0" w:firstLine="720"/>
        <w:jc w:val="both"/>
        <w:rPr>
          <w:sz w:val="28"/>
          <w:szCs w:val="28"/>
        </w:rPr>
      </w:pPr>
      <w:r w:rsidRPr="0027057B">
        <w:rPr>
          <w:color w:val="000000"/>
          <w:sz w:val="28"/>
          <w:szCs w:val="28"/>
          <w:lang w:eastAsia="uk-UA"/>
        </w:rPr>
        <w:t xml:space="preserve">оновлення сторінки про місто Обухів у </w:t>
      </w:r>
      <w:r w:rsidRPr="0027057B">
        <w:rPr>
          <w:sz w:val="28"/>
          <w:szCs w:val="28"/>
          <w:lang w:eastAsia="uk-UA"/>
        </w:rPr>
        <w:t>«</w:t>
      </w:r>
      <w:hyperlink r:id="rId9" w:history="1">
        <w:r w:rsidRPr="0027057B">
          <w:rPr>
            <w:rStyle w:val="aff6"/>
            <w:sz w:val="28"/>
            <w:szCs w:val="28"/>
          </w:rPr>
          <w:t>Вікіпедія</w:t>
        </w:r>
      </w:hyperlink>
      <w:r w:rsidRPr="0027057B">
        <w:rPr>
          <w:sz w:val="28"/>
          <w:szCs w:val="28"/>
        </w:rPr>
        <w:t>»;</w:t>
      </w:r>
    </w:p>
    <w:p w:rsidR="00736EAF" w:rsidRPr="0027057B" w:rsidRDefault="00736EAF" w:rsidP="00B716F5">
      <w:pPr>
        <w:numPr>
          <w:ilvl w:val="0"/>
          <w:numId w:val="41"/>
        </w:numPr>
        <w:tabs>
          <w:tab w:val="clear" w:pos="1080"/>
          <w:tab w:val="num" w:pos="360"/>
          <w:tab w:val="num" w:pos="567"/>
          <w:tab w:val="num" w:pos="1134"/>
          <w:tab w:val="num" w:pos="1260"/>
        </w:tabs>
        <w:overflowPunct w:val="0"/>
        <w:autoSpaceDE w:val="0"/>
        <w:autoSpaceDN w:val="0"/>
        <w:adjustRightInd w:val="0"/>
        <w:ind w:left="0" w:firstLine="720"/>
        <w:jc w:val="both"/>
        <w:rPr>
          <w:sz w:val="28"/>
          <w:szCs w:val="28"/>
        </w:rPr>
      </w:pPr>
      <w:r w:rsidRPr="0027057B">
        <w:rPr>
          <w:color w:val="000000"/>
          <w:sz w:val="28"/>
          <w:szCs w:val="28"/>
          <w:lang w:eastAsia="uk-UA"/>
        </w:rPr>
        <w:t>виготовлення інвестиційного паспорту Обухівської громади;</w:t>
      </w:r>
    </w:p>
    <w:p w:rsidR="00736EAF" w:rsidRPr="0027057B" w:rsidRDefault="00736EAF" w:rsidP="00B716F5">
      <w:pPr>
        <w:numPr>
          <w:ilvl w:val="0"/>
          <w:numId w:val="41"/>
        </w:numPr>
        <w:tabs>
          <w:tab w:val="clear" w:pos="1080"/>
          <w:tab w:val="num" w:pos="360"/>
          <w:tab w:val="num" w:pos="567"/>
          <w:tab w:val="num" w:pos="1134"/>
          <w:tab w:val="num" w:pos="1260"/>
        </w:tabs>
        <w:overflowPunct w:val="0"/>
        <w:autoSpaceDE w:val="0"/>
        <w:autoSpaceDN w:val="0"/>
        <w:adjustRightInd w:val="0"/>
        <w:ind w:left="0" w:firstLine="720"/>
        <w:jc w:val="both"/>
        <w:rPr>
          <w:sz w:val="28"/>
          <w:szCs w:val="28"/>
        </w:rPr>
      </w:pPr>
      <w:r w:rsidRPr="0027057B">
        <w:rPr>
          <w:color w:val="000000"/>
          <w:sz w:val="28"/>
          <w:szCs w:val="28"/>
          <w:lang w:eastAsia="uk-UA"/>
        </w:rPr>
        <w:t>висвітлення інформації про можливості муніципалітету на інвестиційних порталах;</w:t>
      </w:r>
    </w:p>
    <w:p w:rsidR="00736EAF" w:rsidRPr="0027057B" w:rsidRDefault="00736EAF" w:rsidP="00B716F5">
      <w:pPr>
        <w:numPr>
          <w:ilvl w:val="0"/>
          <w:numId w:val="41"/>
        </w:numPr>
        <w:tabs>
          <w:tab w:val="clear" w:pos="1080"/>
          <w:tab w:val="num" w:pos="360"/>
          <w:tab w:val="num" w:pos="567"/>
          <w:tab w:val="num" w:pos="1134"/>
          <w:tab w:val="num" w:pos="1260"/>
        </w:tabs>
        <w:overflowPunct w:val="0"/>
        <w:autoSpaceDE w:val="0"/>
        <w:autoSpaceDN w:val="0"/>
        <w:adjustRightInd w:val="0"/>
        <w:ind w:left="0" w:firstLine="720"/>
        <w:jc w:val="both"/>
        <w:rPr>
          <w:sz w:val="28"/>
          <w:szCs w:val="28"/>
        </w:rPr>
      </w:pPr>
      <w:r w:rsidRPr="0027057B">
        <w:rPr>
          <w:sz w:val="28"/>
          <w:szCs w:val="28"/>
        </w:rPr>
        <w:t>розробка та створення інвестиційного промо-ролика про Обухів;</w:t>
      </w:r>
    </w:p>
    <w:p w:rsidR="00736EAF" w:rsidRPr="00F2307D" w:rsidRDefault="00736EAF" w:rsidP="00B716F5">
      <w:pPr>
        <w:numPr>
          <w:ilvl w:val="0"/>
          <w:numId w:val="41"/>
        </w:numPr>
        <w:tabs>
          <w:tab w:val="clear" w:pos="1080"/>
          <w:tab w:val="num" w:pos="0"/>
          <w:tab w:val="num" w:pos="360"/>
          <w:tab w:val="num" w:pos="1134"/>
          <w:tab w:val="num" w:pos="1260"/>
        </w:tabs>
        <w:overflowPunct w:val="0"/>
        <w:autoSpaceDE w:val="0"/>
        <w:autoSpaceDN w:val="0"/>
        <w:adjustRightInd w:val="0"/>
        <w:ind w:left="0" w:firstLine="720"/>
        <w:jc w:val="both"/>
        <w:rPr>
          <w:sz w:val="28"/>
          <w:szCs w:val="28"/>
        </w:rPr>
      </w:pPr>
      <w:r w:rsidRPr="00F2307D">
        <w:rPr>
          <w:sz w:val="28"/>
          <w:szCs w:val="28"/>
        </w:rPr>
        <w:t>cпівпраця з міжнародними фінансовими організаціями – Європейським інвестиційним банком та Європейським банком реконструкції та розвитку з метою реалізації інфраструктурних, енергетичних, природоохоронних та інших інвестиційних проектів у секторах транспорту,  житлового  будівництва та енергетики;</w:t>
      </w:r>
    </w:p>
    <w:p w:rsidR="00736EAF" w:rsidRDefault="00736EAF" w:rsidP="00B716F5">
      <w:pPr>
        <w:numPr>
          <w:ilvl w:val="0"/>
          <w:numId w:val="41"/>
        </w:numPr>
        <w:tabs>
          <w:tab w:val="clear" w:pos="1080"/>
          <w:tab w:val="num" w:pos="0"/>
          <w:tab w:val="num" w:pos="360"/>
          <w:tab w:val="num" w:pos="1134"/>
          <w:tab w:val="num" w:pos="1260"/>
        </w:tabs>
        <w:overflowPunct w:val="0"/>
        <w:autoSpaceDE w:val="0"/>
        <w:autoSpaceDN w:val="0"/>
        <w:adjustRightInd w:val="0"/>
        <w:ind w:left="0" w:firstLine="709"/>
        <w:jc w:val="both"/>
        <w:rPr>
          <w:sz w:val="28"/>
          <w:szCs w:val="28"/>
        </w:rPr>
      </w:pPr>
      <w:r w:rsidRPr="00F2307D">
        <w:rPr>
          <w:sz w:val="28"/>
          <w:szCs w:val="28"/>
        </w:rPr>
        <w:t>моніторинг реалізації інвестиційних проектів з метою визначення шляхів, механізмів та способів вирішення проблемних питань, які гальмують їх впровадження;</w:t>
      </w:r>
    </w:p>
    <w:p w:rsidR="00736EAF" w:rsidRPr="004A5E84" w:rsidRDefault="00736EAF" w:rsidP="00B716F5">
      <w:pPr>
        <w:pStyle w:val="a3"/>
        <w:numPr>
          <w:ilvl w:val="0"/>
          <w:numId w:val="41"/>
        </w:numPr>
        <w:ind w:left="0" w:right="0" w:firstLine="709"/>
        <w:jc w:val="both"/>
        <w:rPr>
          <w:color w:val="000000"/>
          <w:szCs w:val="28"/>
        </w:rPr>
      </w:pPr>
      <w:r>
        <w:rPr>
          <w:szCs w:val="28"/>
        </w:rPr>
        <w:t>п</w:t>
      </w:r>
      <w:r w:rsidRPr="00431148">
        <w:rPr>
          <w:szCs w:val="28"/>
        </w:rPr>
        <w:t xml:space="preserve">роведення відповідної роботи з пошуку інвесторів для реалізації інвестиційних проектів: </w:t>
      </w:r>
      <w:r w:rsidRPr="00431148">
        <w:rPr>
          <w:bCs/>
          <w:color w:val="000000"/>
          <w:szCs w:val="28"/>
        </w:rPr>
        <w:t xml:space="preserve">Реконструкція кінотеатру «Янтар»; </w:t>
      </w:r>
      <w:r w:rsidRPr="00431148">
        <w:rPr>
          <w:szCs w:val="28"/>
        </w:rPr>
        <w:t>Будівництво каналізаційного колектору від м-ну Яблуневий до самопливного колектору в м. Обухові та реконструкція існуючої каналізаційної насосної станції м-ну Яблуневий;</w:t>
      </w:r>
    </w:p>
    <w:p w:rsidR="00736EAF" w:rsidRPr="00431148" w:rsidRDefault="00736EAF" w:rsidP="00B716F5">
      <w:pPr>
        <w:pStyle w:val="a3"/>
        <w:numPr>
          <w:ilvl w:val="0"/>
          <w:numId w:val="41"/>
        </w:numPr>
        <w:ind w:left="0" w:right="0" w:firstLine="709"/>
        <w:jc w:val="both"/>
        <w:rPr>
          <w:color w:val="000000"/>
          <w:szCs w:val="28"/>
        </w:rPr>
      </w:pPr>
      <w:r>
        <w:rPr>
          <w:szCs w:val="28"/>
        </w:rPr>
        <w:t>в</w:t>
      </w:r>
      <w:r w:rsidRPr="00D91962">
        <w:rPr>
          <w:szCs w:val="28"/>
        </w:rPr>
        <w:t>становлення в місті Обухів за рахунок інвесторів сучасних комплексів з спорудами обслуговування населення, з відповідним</w:t>
      </w:r>
      <w:r>
        <w:rPr>
          <w:szCs w:val="28"/>
        </w:rPr>
        <w:t xml:space="preserve"> благоустроєм (</w:t>
      </w:r>
      <w:r w:rsidRPr="00D91962">
        <w:rPr>
          <w:szCs w:val="28"/>
        </w:rPr>
        <w:t>м. Обухів, вулиця Київська, 16</w:t>
      </w:r>
      <w:r>
        <w:rPr>
          <w:szCs w:val="28"/>
        </w:rPr>
        <w:t xml:space="preserve">, </w:t>
      </w:r>
      <w:r w:rsidRPr="00D91962">
        <w:rPr>
          <w:szCs w:val="28"/>
        </w:rPr>
        <w:t xml:space="preserve"> зупинка громадського транспорту в напрямку Києва, поруч з районним Судом Обухівського р</w:t>
      </w:r>
      <w:r>
        <w:rPr>
          <w:szCs w:val="28"/>
        </w:rPr>
        <w:t>айону; м</w:t>
      </w:r>
      <w:r w:rsidRPr="00D91962">
        <w:rPr>
          <w:szCs w:val="28"/>
        </w:rPr>
        <w:t>. Обухів, вулиця Каштанова, 15</w:t>
      </w:r>
      <w:r>
        <w:rPr>
          <w:szCs w:val="28"/>
        </w:rPr>
        <w:t>,</w:t>
      </w:r>
      <w:r w:rsidRPr="00D91962">
        <w:rPr>
          <w:szCs w:val="28"/>
        </w:rPr>
        <w:t xml:space="preserve"> зупинка громадського транспорту в напрямку м-ну Лікарня</w:t>
      </w:r>
      <w:r>
        <w:rPr>
          <w:szCs w:val="28"/>
        </w:rPr>
        <w:t>);</w:t>
      </w:r>
    </w:p>
    <w:p w:rsidR="00736EAF" w:rsidRPr="008D0DC0" w:rsidRDefault="00736EAF" w:rsidP="00B716F5">
      <w:pPr>
        <w:numPr>
          <w:ilvl w:val="0"/>
          <w:numId w:val="49"/>
        </w:numPr>
        <w:ind w:left="0" w:firstLine="709"/>
        <w:jc w:val="both"/>
        <w:rPr>
          <w:sz w:val="28"/>
          <w:szCs w:val="28"/>
        </w:rPr>
      </w:pPr>
      <w:r w:rsidRPr="008D0DC0">
        <w:rPr>
          <w:sz w:val="28"/>
          <w:szCs w:val="28"/>
        </w:rPr>
        <w:t xml:space="preserve">реалізація </w:t>
      </w:r>
      <w:r>
        <w:rPr>
          <w:sz w:val="28"/>
          <w:szCs w:val="28"/>
        </w:rPr>
        <w:t>к</w:t>
      </w:r>
      <w:r w:rsidRPr="008D0DC0">
        <w:rPr>
          <w:sz w:val="28"/>
          <w:szCs w:val="28"/>
        </w:rPr>
        <w:t>омпанією ТОВ «</w:t>
      </w:r>
      <w:r w:rsidRPr="008D0DC0">
        <w:rPr>
          <w:sz w:val="28"/>
          <w:szCs w:val="28"/>
          <w:lang w:val="en-US"/>
        </w:rPr>
        <w:t>BASF</w:t>
      </w:r>
      <w:r w:rsidRPr="008D0DC0">
        <w:rPr>
          <w:sz w:val="28"/>
          <w:szCs w:val="28"/>
        </w:rPr>
        <w:t xml:space="preserve"> Т.О.В.» </w:t>
      </w:r>
      <w:r>
        <w:rPr>
          <w:sz w:val="28"/>
          <w:szCs w:val="28"/>
        </w:rPr>
        <w:t xml:space="preserve">інвестиційного </w:t>
      </w:r>
      <w:r w:rsidRPr="008D0DC0">
        <w:rPr>
          <w:sz w:val="28"/>
          <w:szCs w:val="28"/>
        </w:rPr>
        <w:t>проект</w:t>
      </w:r>
      <w:r>
        <w:rPr>
          <w:sz w:val="28"/>
          <w:szCs w:val="28"/>
        </w:rPr>
        <w:t>у</w:t>
      </w:r>
      <w:r w:rsidRPr="008D0DC0">
        <w:rPr>
          <w:sz w:val="28"/>
          <w:szCs w:val="28"/>
        </w:rPr>
        <w:t xml:space="preserve"> будівництва на території міста Обухова нового заводу з виробництва добавок у бетон</w:t>
      </w:r>
      <w:r>
        <w:rPr>
          <w:sz w:val="28"/>
          <w:szCs w:val="28"/>
        </w:rPr>
        <w:t xml:space="preserve">, </w:t>
      </w:r>
      <w:r w:rsidRPr="008D0DC0">
        <w:rPr>
          <w:sz w:val="28"/>
          <w:szCs w:val="28"/>
        </w:rPr>
        <w:t>що дасть змогу створити</w:t>
      </w:r>
      <w:r>
        <w:rPr>
          <w:sz w:val="28"/>
          <w:szCs w:val="28"/>
        </w:rPr>
        <w:t xml:space="preserve"> </w:t>
      </w:r>
      <w:r w:rsidRPr="008D0DC0">
        <w:rPr>
          <w:sz w:val="28"/>
          <w:szCs w:val="28"/>
        </w:rPr>
        <w:t xml:space="preserve">10-15 робочих місць. </w:t>
      </w:r>
      <w:r>
        <w:rPr>
          <w:sz w:val="28"/>
          <w:szCs w:val="28"/>
        </w:rPr>
        <w:t>С</w:t>
      </w:r>
      <w:r w:rsidRPr="008D0DC0">
        <w:rPr>
          <w:sz w:val="28"/>
          <w:szCs w:val="28"/>
        </w:rPr>
        <w:t>ума інвестицій – 2,0 млн. євро.</w:t>
      </w:r>
    </w:p>
    <w:p w:rsidR="00736EAF" w:rsidRDefault="00736EAF" w:rsidP="00736EAF">
      <w:pPr>
        <w:pStyle w:val="a8"/>
        <w:ind w:firstLine="709"/>
        <w:jc w:val="center"/>
        <w:rPr>
          <w:b/>
          <w:szCs w:val="28"/>
          <w:u w:val="single"/>
        </w:rPr>
      </w:pPr>
      <w:r w:rsidRPr="00973845">
        <w:rPr>
          <w:b/>
          <w:szCs w:val="28"/>
          <w:u w:val="single"/>
        </w:rPr>
        <w:t xml:space="preserve">Очікувані </w:t>
      </w:r>
      <w:r>
        <w:rPr>
          <w:b/>
          <w:szCs w:val="28"/>
          <w:u w:val="single"/>
        </w:rPr>
        <w:t>результати</w:t>
      </w:r>
    </w:p>
    <w:p w:rsidR="00736EAF" w:rsidRPr="00003159" w:rsidRDefault="00736EAF" w:rsidP="00736EAF">
      <w:pPr>
        <w:pStyle w:val="a8"/>
        <w:ind w:firstLine="709"/>
        <w:jc w:val="center"/>
        <w:rPr>
          <w:b/>
          <w:sz w:val="16"/>
          <w:szCs w:val="16"/>
          <w:u w:val="single"/>
        </w:rPr>
      </w:pPr>
    </w:p>
    <w:p w:rsidR="00736EAF" w:rsidRPr="00736EAF" w:rsidRDefault="00736EAF" w:rsidP="00736EAF">
      <w:pPr>
        <w:ind w:firstLine="709"/>
        <w:contextualSpacing/>
        <w:jc w:val="both"/>
        <w:rPr>
          <w:b/>
          <w:spacing w:val="-4"/>
          <w:kern w:val="26"/>
          <w:sz w:val="28"/>
          <w:szCs w:val="28"/>
          <w:lang w:val="uk-UA"/>
        </w:rPr>
      </w:pPr>
      <w:r w:rsidRPr="00736EAF">
        <w:rPr>
          <w:sz w:val="28"/>
          <w:szCs w:val="28"/>
          <w:lang w:val="uk-UA"/>
        </w:rPr>
        <w:lastRenderedPageBreak/>
        <w:t>За попередніми розрахунками, очікується в</w:t>
      </w:r>
      <w:r w:rsidRPr="00736EAF">
        <w:rPr>
          <w:spacing w:val="-4"/>
          <w:sz w:val="28"/>
          <w:szCs w:val="28"/>
          <w:lang w:val="uk-UA"/>
        </w:rPr>
        <w:t>ведення у дію нових та модернізація діючих виробничих потужностей підприємств,</w:t>
      </w:r>
      <w:r w:rsidRPr="00736EAF">
        <w:rPr>
          <w:sz w:val="28"/>
          <w:szCs w:val="28"/>
          <w:lang w:val="uk-UA"/>
        </w:rPr>
        <w:t xml:space="preserve"> збільшення виробництва експортоорієнтованої та імпортозамінної продукції</w:t>
      </w:r>
      <w:r w:rsidRPr="00736EAF">
        <w:rPr>
          <w:spacing w:val="-4"/>
          <w:kern w:val="26"/>
          <w:sz w:val="28"/>
          <w:szCs w:val="28"/>
          <w:lang w:val="uk-UA"/>
        </w:rPr>
        <w:t xml:space="preserve"> за рахунок усіх джерел фінансування; буде освоєно 1171,5 млн. грн. капітальних інвестицій.</w:t>
      </w:r>
    </w:p>
    <w:p w:rsidR="00736EAF" w:rsidRPr="00B043E8" w:rsidRDefault="00736EAF" w:rsidP="00736EAF">
      <w:pPr>
        <w:ind w:firstLine="709"/>
        <w:jc w:val="both"/>
        <w:rPr>
          <w:sz w:val="28"/>
          <w:szCs w:val="28"/>
        </w:rPr>
      </w:pPr>
      <w:r w:rsidRPr="00B043E8">
        <w:rPr>
          <w:sz w:val="28"/>
          <w:szCs w:val="28"/>
        </w:rPr>
        <w:t xml:space="preserve">- </w:t>
      </w:r>
      <w:r>
        <w:rPr>
          <w:sz w:val="28"/>
          <w:szCs w:val="28"/>
        </w:rPr>
        <w:t>З</w:t>
      </w:r>
      <w:r w:rsidRPr="00B043E8">
        <w:rPr>
          <w:sz w:val="28"/>
          <w:szCs w:val="28"/>
        </w:rPr>
        <w:t xml:space="preserve">більшення обсягу капітальних інвестицій на одну особу до 35,0 тис. грн.; </w:t>
      </w:r>
    </w:p>
    <w:p w:rsidR="00736EAF" w:rsidRPr="00003159" w:rsidRDefault="00736EAF" w:rsidP="00736EAF">
      <w:pPr>
        <w:ind w:firstLine="709"/>
        <w:jc w:val="both"/>
        <w:rPr>
          <w:sz w:val="28"/>
          <w:szCs w:val="28"/>
        </w:rPr>
      </w:pPr>
      <w:r w:rsidRPr="00003159">
        <w:rPr>
          <w:sz w:val="28"/>
          <w:szCs w:val="28"/>
        </w:rPr>
        <w:t>- зростання обсягів прямих іноземних інвестицій на 4,5%, на кінець 2019 року вони становитимуть 93,5 млн. дол. США;</w:t>
      </w:r>
    </w:p>
    <w:p w:rsidR="00736EAF" w:rsidRDefault="00736EAF" w:rsidP="00736EAF">
      <w:pPr>
        <w:ind w:firstLine="709"/>
        <w:jc w:val="both"/>
        <w:rPr>
          <w:sz w:val="28"/>
          <w:szCs w:val="28"/>
        </w:rPr>
      </w:pPr>
      <w:r w:rsidRPr="00003159">
        <w:rPr>
          <w:sz w:val="28"/>
          <w:szCs w:val="28"/>
        </w:rPr>
        <w:t>- збільшення обсягів прямих іноземних інвестицій у розрахунку на одну особу до 2786,47 дол. США (на 4,5 відсотка).</w:t>
      </w:r>
    </w:p>
    <w:p w:rsidR="00736EAF" w:rsidRDefault="00736EAF" w:rsidP="00736EAF">
      <w:pPr>
        <w:ind w:firstLine="709"/>
        <w:jc w:val="both"/>
        <w:rPr>
          <w:sz w:val="28"/>
          <w:szCs w:val="28"/>
        </w:rPr>
      </w:pPr>
    </w:p>
    <w:p w:rsidR="00736EAF" w:rsidRPr="009B17C5" w:rsidRDefault="00736EAF" w:rsidP="00736EAF">
      <w:pPr>
        <w:pStyle w:val="a8"/>
        <w:spacing w:line="264" w:lineRule="auto"/>
        <w:ind w:firstLine="709"/>
        <w:jc w:val="center"/>
        <w:rPr>
          <w:szCs w:val="28"/>
          <w:highlight w:val="cyan"/>
        </w:rPr>
      </w:pPr>
      <w:r w:rsidRPr="00604CBB">
        <w:rPr>
          <w:noProof/>
          <w:szCs w:val="28"/>
          <w:lang w:val="ru-RU"/>
        </w:rPr>
        <w:drawing>
          <wp:inline distT="0" distB="0" distL="0" distR="0">
            <wp:extent cx="4575810" cy="2743200"/>
            <wp:effectExtent l="0" t="0" r="0" b="0"/>
            <wp:docPr id="26" name="Диаграмма 2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36EAF" w:rsidRDefault="00736EAF" w:rsidP="00736EAF">
      <w:pPr>
        <w:spacing w:line="264" w:lineRule="auto"/>
        <w:ind w:firstLine="709"/>
        <w:jc w:val="center"/>
        <w:rPr>
          <w:noProof/>
          <w:sz w:val="28"/>
          <w:szCs w:val="28"/>
          <w:highlight w:val="cyan"/>
          <w:lang w:eastAsia="uk-UA"/>
        </w:rPr>
      </w:pPr>
    </w:p>
    <w:p w:rsidR="00736EAF" w:rsidRPr="009B17C5" w:rsidRDefault="00736EAF" w:rsidP="00736EAF">
      <w:pPr>
        <w:spacing w:line="264" w:lineRule="auto"/>
        <w:ind w:firstLine="709"/>
        <w:jc w:val="center"/>
        <w:rPr>
          <w:noProof/>
          <w:sz w:val="28"/>
          <w:szCs w:val="28"/>
          <w:highlight w:val="cyan"/>
          <w:lang w:eastAsia="uk-UA"/>
        </w:rPr>
      </w:pPr>
    </w:p>
    <w:p w:rsidR="00736EAF" w:rsidRDefault="00736EAF" w:rsidP="00736EAF">
      <w:pPr>
        <w:jc w:val="center"/>
        <w:rPr>
          <w:b/>
          <w:sz w:val="28"/>
          <w:szCs w:val="28"/>
          <w:u w:val="single"/>
        </w:rPr>
      </w:pPr>
      <w:r w:rsidRPr="00C90231">
        <w:rPr>
          <w:noProof/>
          <w:sz w:val="28"/>
          <w:szCs w:val="28"/>
        </w:rPr>
        <w:drawing>
          <wp:inline distT="0" distB="0" distL="0" distR="0">
            <wp:extent cx="5110480" cy="2773680"/>
            <wp:effectExtent l="0" t="0" r="0" b="0"/>
            <wp:docPr id="25" name="Диаграмма 2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36EAF" w:rsidRDefault="00736EAF" w:rsidP="00736EAF">
      <w:pPr>
        <w:jc w:val="center"/>
        <w:rPr>
          <w:b/>
          <w:sz w:val="28"/>
          <w:szCs w:val="28"/>
          <w:u w:val="single"/>
        </w:rPr>
      </w:pPr>
    </w:p>
    <w:p w:rsidR="00736EAF" w:rsidRPr="004A092F" w:rsidRDefault="00736EAF" w:rsidP="00736EAF">
      <w:pPr>
        <w:jc w:val="center"/>
        <w:rPr>
          <w:b/>
          <w:sz w:val="28"/>
          <w:szCs w:val="28"/>
          <w:u w:val="single"/>
        </w:rPr>
      </w:pPr>
      <w:r>
        <w:rPr>
          <w:b/>
          <w:sz w:val="28"/>
          <w:szCs w:val="28"/>
          <w:u w:val="single"/>
        </w:rPr>
        <w:t xml:space="preserve">  </w:t>
      </w:r>
    </w:p>
    <w:p w:rsidR="00736EAF" w:rsidRPr="00F16436" w:rsidRDefault="00736EAF" w:rsidP="00736EAF">
      <w:pPr>
        <w:pStyle w:val="2"/>
        <w:ind w:firstLine="709"/>
        <w:rPr>
          <w:bCs/>
          <w:szCs w:val="28"/>
        </w:rPr>
      </w:pPr>
      <w:r w:rsidRPr="00F16436">
        <w:rPr>
          <w:bCs/>
          <w:szCs w:val="28"/>
        </w:rPr>
        <w:t>3.</w:t>
      </w:r>
      <w:r>
        <w:rPr>
          <w:bCs/>
          <w:szCs w:val="28"/>
        </w:rPr>
        <w:t>3</w:t>
      </w:r>
      <w:r w:rsidRPr="00F16436">
        <w:rPr>
          <w:bCs/>
          <w:szCs w:val="28"/>
        </w:rPr>
        <w:t>.2. Інноваційна діяльність</w:t>
      </w:r>
    </w:p>
    <w:p w:rsidR="00736EAF" w:rsidRPr="00F16436" w:rsidRDefault="00736EAF" w:rsidP="00736EAF">
      <w:pPr>
        <w:rPr>
          <w:sz w:val="16"/>
          <w:szCs w:val="16"/>
        </w:rPr>
      </w:pPr>
    </w:p>
    <w:p w:rsidR="00736EAF" w:rsidRPr="00F16436" w:rsidRDefault="00736EAF" w:rsidP="00736EAF">
      <w:pPr>
        <w:pStyle w:val="a8"/>
        <w:ind w:firstLine="709"/>
        <w:rPr>
          <w:szCs w:val="28"/>
        </w:rPr>
      </w:pPr>
      <w:r w:rsidRPr="00F16436">
        <w:rPr>
          <w:szCs w:val="28"/>
        </w:rPr>
        <w:lastRenderedPageBreak/>
        <w:t>Протягом 201</w:t>
      </w:r>
      <w:r>
        <w:rPr>
          <w:szCs w:val="28"/>
        </w:rPr>
        <w:t>8</w:t>
      </w:r>
      <w:r w:rsidRPr="00F16436">
        <w:rPr>
          <w:szCs w:val="28"/>
        </w:rPr>
        <w:t xml:space="preserve"> року в місті здійснювалися заходи щодо прискорення впровадження інноваційних проектів, спрямованих на підвищення конкурентоспроможності галузей економіки міста.</w:t>
      </w:r>
    </w:p>
    <w:p w:rsidR="00736EAF" w:rsidRPr="007862CD" w:rsidRDefault="00736EAF" w:rsidP="00736EAF">
      <w:pPr>
        <w:ind w:firstLine="709"/>
        <w:jc w:val="both"/>
        <w:rPr>
          <w:sz w:val="28"/>
          <w:szCs w:val="28"/>
        </w:rPr>
      </w:pPr>
      <w:r>
        <w:rPr>
          <w:sz w:val="28"/>
          <w:szCs w:val="28"/>
        </w:rPr>
        <w:t xml:space="preserve">Так, </w:t>
      </w:r>
      <w:r w:rsidRPr="007862CD">
        <w:rPr>
          <w:sz w:val="28"/>
          <w:szCs w:val="28"/>
        </w:rPr>
        <w:t xml:space="preserve">ТОВ «Алеана» впроваджено у виробництво 30 нових видів продукції, створено 8 робочих місць. </w:t>
      </w:r>
    </w:p>
    <w:p w:rsidR="00736EAF" w:rsidRPr="0004408A" w:rsidRDefault="00736EAF" w:rsidP="00736EAF">
      <w:pPr>
        <w:ind w:firstLine="709"/>
        <w:jc w:val="both"/>
        <w:rPr>
          <w:sz w:val="28"/>
          <w:szCs w:val="28"/>
        </w:rPr>
      </w:pPr>
      <w:r w:rsidRPr="0004408A">
        <w:rPr>
          <w:sz w:val="28"/>
          <w:szCs w:val="28"/>
        </w:rPr>
        <w:t xml:space="preserve">ПрАТ «Обухівський молочний завод» у звітному періоді впроваджено 1 новий вид продукції: солона сиркова паста. Впродовж звітного періоду на підприємстві проводився поточний ремонт складських та інженерних приміщень, а також проводилося оновлення обладнання. </w:t>
      </w:r>
    </w:p>
    <w:p w:rsidR="00736EAF" w:rsidRPr="00E30CA1" w:rsidRDefault="00736EAF" w:rsidP="00736EAF">
      <w:pPr>
        <w:ind w:firstLine="709"/>
        <w:jc w:val="both"/>
        <w:rPr>
          <w:sz w:val="28"/>
          <w:szCs w:val="28"/>
          <w:shd w:val="clear" w:color="auto" w:fill="FFFFFF"/>
        </w:rPr>
      </w:pPr>
      <w:r w:rsidRPr="00E30CA1">
        <w:rPr>
          <w:sz w:val="28"/>
          <w:szCs w:val="28"/>
          <w:shd w:val="clear" w:color="auto" w:fill="FFFFFF"/>
        </w:rPr>
        <w:t>ПрАТ «</w:t>
      </w:r>
      <w:r w:rsidRPr="00E30CA1">
        <w:rPr>
          <w:sz w:val="28"/>
          <w:szCs w:val="28"/>
        </w:rPr>
        <w:t xml:space="preserve">Київський картонно – паперовий комбінат» </w:t>
      </w:r>
      <w:r w:rsidRPr="00E30CA1">
        <w:rPr>
          <w:sz w:val="28"/>
          <w:szCs w:val="28"/>
          <w:shd w:val="clear" w:color="auto" w:fill="FFFFFF"/>
        </w:rPr>
        <w:t>уклав контракт на придбання фальцювально - склеювальної машини компанії Vega, Італія. В результаті очікується підвищення завантаження лінії протягом 6-ти місяців після пуску. В березні підприємство підписало контракт з компанією Andritz на постачання обладнання для модернізації КРМ-1, що включає новий башмачний прес та каландр. Даний проект дозволить покращити якісні характеристики поверхні картону та вирівняти профіль. Після реалізації проекту очікується зниження витрат пару на 20% в рік шляхом підвищення сухості паперового полотна.</w:t>
      </w:r>
      <w:r w:rsidRPr="00E30CA1">
        <w:rPr>
          <w:rFonts w:ascii="Arial" w:hAnsi="Arial" w:cs="Arial"/>
          <w:sz w:val="23"/>
          <w:szCs w:val="23"/>
          <w:shd w:val="clear" w:color="auto" w:fill="FFFFFF"/>
        </w:rPr>
        <w:t xml:space="preserve"> </w:t>
      </w:r>
      <w:r w:rsidRPr="00E30CA1">
        <w:rPr>
          <w:sz w:val="28"/>
          <w:szCs w:val="28"/>
          <w:shd w:val="clear" w:color="auto" w:fill="FFFFFF"/>
        </w:rPr>
        <w:t xml:space="preserve">Разом із компанією A.Celli (Італія) завершено перший етап реконструкції ПРМ-2. Успішно проведено модернізацію пресової частини та встановлено новий гідравлічний накат, що оснащений системою центрального різу, накопичувачем для тамбурних валів, автоматичною системою заправки полотна, автоматичною системою подачі та видалення гільз. Додатково проведені роботи з масопідготовки: встановлена нова система розливу та система автоматичного управління, модернізовано обладнання для очищення паперової маси, проведено капітальний ремонт ковпака швидкісної сушки паперу. Реалізація даного проекту покращить якість паперу-основи та дозволить підняти швидкість ПРМ-2 до 1200 м/хв. </w:t>
      </w:r>
    </w:p>
    <w:p w:rsidR="00736EAF" w:rsidRPr="00E30CA1" w:rsidRDefault="00736EAF" w:rsidP="00736EAF">
      <w:pPr>
        <w:ind w:firstLine="709"/>
        <w:jc w:val="both"/>
        <w:rPr>
          <w:sz w:val="28"/>
          <w:szCs w:val="28"/>
          <w:shd w:val="clear" w:color="auto" w:fill="FFFFFF"/>
        </w:rPr>
      </w:pPr>
      <w:r w:rsidRPr="00E30CA1">
        <w:rPr>
          <w:sz w:val="28"/>
          <w:szCs w:val="28"/>
          <w:shd w:val="clear" w:color="auto" w:fill="FFFFFF"/>
        </w:rPr>
        <w:t xml:space="preserve">З метою розширення асортименту виробів складної висічки та з урахуванням збільшення попиту на лотки із друком, встановлено додатково дві друковані секції Bobst Flexo Vision 160 на конвертинговій лінії Vision Cut 160. Обладнання успішно введено в експлуатацію в квітні 2018 року. </w:t>
      </w:r>
    </w:p>
    <w:p w:rsidR="00736EAF" w:rsidRPr="00E30CA1" w:rsidRDefault="00736EAF" w:rsidP="00736EAF">
      <w:pPr>
        <w:ind w:firstLine="709"/>
        <w:jc w:val="both"/>
        <w:rPr>
          <w:sz w:val="28"/>
          <w:szCs w:val="28"/>
          <w:shd w:val="clear" w:color="auto" w:fill="FFFFFF"/>
        </w:rPr>
      </w:pPr>
      <w:r w:rsidRPr="00E30CA1">
        <w:rPr>
          <w:sz w:val="28"/>
          <w:szCs w:val="28"/>
          <w:shd w:val="clear" w:color="auto" w:fill="FFFFFF"/>
        </w:rPr>
        <w:t>В звітному періоді ПрАТ «</w:t>
      </w:r>
      <w:r w:rsidRPr="00E30CA1">
        <w:rPr>
          <w:sz w:val="28"/>
          <w:szCs w:val="28"/>
        </w:rPr>
        <w:t xml:space="preserve">Київський картонно – паперовий комбінат» </w:t>
      </w:r>
      <w:r w:rsidRPr="00E30CA1">
        <w:rPr>
          <w:sz w:val="28"/>
          <w:szCs w:val="28"/>
          <w:shd w:val="clear" w:color="auto" w:fill="FFFFFF"/>
        </w:rPr>
        <w:t xml:space="preserve"> встановив новий плотер Швейцарської фірми Zünd. Обладнання використовується для порізки зразків гофротари. Новий плотер значно збільшить кількість зразків для клієнтів, покращить якість </w:t>
      </w:r>
      <w:r w:rsidRPr="00E30CA1">
        <w:rPr>
          <w:rStyle w:val="hiddenspellerror"/>
          <w:sz w:val="28"/>
          <w:szCs w:val="28"/>
          <w:bdr w:val="none" w:sz="0" w:space="0" w:color="auto" w:frame="1"/>
          <w:shd w:val="clear" w:color="auto" w:fill="FFFFFF"/>
        </w:rPr>
        <w:t>рилювання гофровиробів, </w:t>
      </w:r>
      <w:r w:rsidRPr="00E30CA1">
        <w:rPr>
          <w:sz w:val="28"/>
          <w:szCs w:val="28"/>
          <w:shd w:val="clear" w:color="auto" w:fill="FFFFFF"/>
        </w:rPr>
        <w:t>особливо на п’ятишаровому гофрокартоні.</w:t>
      </w:r>
    </w:p>
    <w:p w:rsidR="00736EAF" w:rsidRPr="000A12E8" w:rsidRDefault="00736EAF" w:rsidP="00736EAF">
      <w:pPr>
        <w:ind w:firstLine="709"/>
        <w:jc w:val="both"/>
        <w:rPr>
          <w:highlight w:val="cyan"/>
        </w:rPr>
      </w:pPr>
    </w:p>
    <w:p w:rsidR="00736EAF" w:rsidRPr="007D60E0" w:rsidRDefault="00736EAF" w:rsidP="00736EAF">
      <w:pPr>
        <w:pStyle w:val="Default"/>
        <w:jc w:val="center"/>
        <w:rPr>
          <w:rFonts w:ascii="Times New Roman" w:hAnsi="Times New Roman" w:cs="Times New Roman"/>
          <w:b/>
          <w:sz w:val="28"/>
          <w:szCs w:val="28"/>
          <w:u w:val="single"/>
          <w:lang w:val="uk-UA"/>
        </w:rPr>
      </w:pPr>
      <w:r w:rsidRPr="007D60E0">
        <w:rPr>
          <w:rFonts w:ascii="Times New Roman" w:hAnsi="Times New Roman" w:cs="Times New Roman"/>
          <w:b/>
          <w:sz w:val="28"/>
          <w:szCs w:val="28"/>
          <w:u w:val="single"/>
          <w:lang w:val="uk-UA"/>
        </w:rPr>
        <w:t>Основні проблемні питання</w:t>
      </w:r>
    </w:p>
    <w:p w:rsidR="00736EAF" w:rsidRPr="007D60E0" w:rsidRDefault="00736EAF" w:rsidP="00736EAF">
      <w:pPr>
        <w:pStyle w:val="Default"/>
        <w:jc w:val="both"/>
        <w:rPr>
          <w:rFonts w:ascii="Times New Roman" w:hAnsi="Times New Roman" w:cs="Times New Roman"/>
          <w:b/>
          <w:sz w:val="16"/>
          <w:szCs w:val="16"/>
          <w:lang w:val="uk-UA"/>
        </w:rPr>
      </w:pPr>
    </w:p>
    <w:p w:rsidR="00736EAF" w:rsidRPr="007D60E0" w:rsidRDefault="00736EAF" w:rsidP="00B716F5">
      <w:pPr>
        <w:pStyle w:val="af"/>
        <w:numPr>
          <w:ilvl w:val="0"/>
          <w:numId w:val="46"/>
        </w:numPr>
        <w:tabs>
          <w:tab w:val="clear" w:pos="720"/>
          <w:tab w:val="num" w:pos="2062"/>
        </w:tabs>
        <w:spacing w:before="0" w:beforeAutospacing="0" w:after="0" w:afterAutospacing="0"/>
        <w:ind w:left="0" w:firstLine="709"/>
        <w:jc w:val="both"/>
        <w:rPr>
          <w:sz w:val="28"/>
          <w:szCs w:val="28"/>
          <w:lang w:val="uk-UA"/>
        </w:rPr>
      </w:pPr>
      <w:r w:rsidRPr="007D60E0">
        <w:rPr>
          <w:sz w:val="28"/>
          <w:szCs w:val="28"/>
          <w:lang w:val="uk-UA"/>
        </w:rPr>
        <w:t>недосконала законодавча база;</w:t>
      </w:r>
    </w:p>
    <w:p w:rsidR="00736EAF" w:rsidRPr="007D60E0" w:rsidRDefault="00736EAF" w:rsidP="00B716F5">
      <w:pPr>
        <w:pStyle w:val="af"/>
        <w:numPr>
          <w:ilvl w:val="0"/>
          <w:numId w:val="46"/>
        </w:numPr>
        <w:tabs>
          <w:tab w:val="clear" w:pos="720"/>
          <w:tab w:val="num" w:pos="2062"/>
        </w:tabs>
        <w:spacing w:before="0" w:beforeAutospacing="0" w:after="0" w:afterAutospacing="0"/>
        <w:ind w:left="0" w:firstLine="709"/>
        <w:jc w:val="both"/>
        <w:rPr>
          <w:sz w:val="28"/>
          <w:szCs w:val="28"/>
          <w:lang w:val="uk-UA"/>
        </w:rPr>
      </w:pPr>
      <w:r w:rsidRPr="007D60E0">
        <w:rPr>
          <w:sz w:val="28"/>
          <w:szCs w:val="28"/>
          <w:lang w:val="uk-UA"/>
        </w:rPr>
        <w:t xml:space="preserve">відсутність реальної підтримки і механізмів стимулювання інноваційної сфери на державному рівні. </w:t>
      </w:r>
    </w:p>
    <w:p w:rsidR="00736EAF" w:rsidRDefault="00736EAF" w:rsidP="00736EAF">
      <w:pPr>
        <w:pStyle w:val="a3"/>
        <w:ind w:firstLine="709"/>
        <w:jc w:val="center"/>
        <w:rPr>
          <w:b/>
          <w:iCs/>
          <w:szCs w:val="26"/>
          <w:u w:val="single"/>
        </w:rPr>
      </w:pPr>
    </w:p>
    <w:p w:rsidR="00736EAF" w:rsidRPr="007D60E0" w:rsidRDefault="00736EAF" w:rsidP="00736EAF">
      <w:pPr>
        <w:pStyle w:val="a3"/>
        <w:ind w:firstLine="709"/>
        <w:jc w:val="center"/>
        <w:rPr>
          <w:b/>
          <w:iCs/>
          <w:szCs w:val="26"/>
          <w:u w:val="single"/>
        </w:rPr>
      </w:pPr>
      <w:r w:rsidRPr="007D60E0">
        <w:rPr>
          <w:b/>
          <w:iCs/>
          <w:szCs w:val="26"/>
          <w:u w:val="single"/>
        </w:rPr>
        <w:t>Головні цілі на 2019 рік</w:t>
      </w:r>
    </w:p>
    <w:p w:rsidR="00736EAF" w:rsidRPr="007D60E0" w:rsidRDefault="00736EAF" w:rsidP="00736EAF">
      <w:pPr>
        <w:pStyle w:val="a3"/>
        <w:ind w:firstLine="709"/>
        <w:jc w:val="center"/>
        <w:rPr>
          <w:b/>
          <w:iCs/>
          <w:sz w:val="16"/>
          <w:szCs w:val="16"/>
          <w:u w:val="single"/>
        </w:rPr>
      </w:pPr>
    </w:p>
    <w:p w:rsidR="00736EAF" w:rsidRPr="00736EAF" w:rsidRDefault="00736EAF" w:rsidP="00736EAF">
      <w:pPr>
        <w:ind w:firstLine="720"/>
        <w:jc w:val="both"/>
        <w:rPr>
          <w:sz w:val="28"/>
          <w:szCs w:val="28"/>
          <w:lang w:val="uk-UA" w:eastAsia="uk-UA"/>
        </w:rPr>
      </w:pPr>
      <w:r w:rsidRPr="00736EAF">
        <w:rPr>
          <w:sz w:val="28"/>
          <w:szCs w:val="28"/>
          <w:lang w:val="uk-UA"/>
        </w:rPr>
        <w:lastRenderedPageBreak/>
        <w:t>Підвищення конкурентоспроможності продукції промислових підприємств міста за рахунок т</w:t>
      </w:r>
      <w:r w:rsidRPr="00736EAF">
        <w:rPr>
          <w:sz w:val="28"/>
          <w:szCs w:val="28"/>
          <w:lang w:val="uk-UA" w:eastAsia="uk-UA"/>
        </w:rPr>
        <w:t>ехнологічного переоснащення та розширення діючих виробничих потужностей, освоєння випуску нових видів продукції, впровадження і функціонування систем управління якістю, екологічного управління та інших систем управління відповідно до стандартів ЄС.</w:t>
      </w:r>
    </w:p>
    <w:p w:rsidR="00736EAF" w:rsidRPr="00736EAF" w:rsidRDefault="00736EAF" w:rsidP="00736EAF">
      <w:pPr>
        <w:rPr>
          <w:sz w:val="16"/>
          <w:szCs w:val="16"/>
          <w:highlight w:val="cyan"/>
          <w:lang w:val="uk-UA"/>
        </w:rPr>
      </w:pPr>
    </w:p>
    <w:p w:rsidR="00736EAF" w:rsidRPr="008529C0" w:rsidRDefault="00736EAF" w:rsidP="00736EAF">
      <w:pPr>
        <w:pStyle w:val="a3"/>
        <w:ind w:firstLine="709"/>
        <w:jc w:val="center"/>
        <w:rPr>
          <w:b/>
          <w:iCs/>
          <w:sz w:val="16"/>
          <w:szCs w:val="16"/>
          <w:u w:val="single"/>
        </w:rPr>
      </w:pPr>
    </w:p>
    <w:p w:rsidR="00736EAF" w:rsidRPr="00A57BFF" w:rsidRDefault="00736EAF" w:rsidP="00D82A20">
      <w:pPr>
        <w:pStyle w:val="a3"/>
        <w:ind w:right="-1" w:firstLine="709"/>
        <w:jc w:val="center"/>
        <w:rPr>
          <w:b/>
          <w:iCs/>
          <w:szCs w:val="26"/>
          <w:u w:val="single"/>
        </w:rPr>
      </w:pPr>
      <w:r w:rsidRPr="00A57BFF">
        <w:rPr>
          <w:b/>
          <w:iCs/>
          <w:szCs w:val="26"/>
          <w:u w:val="single"/>
        </w:rPr>
        <w:t>Основні завдання та заходи на 2019 рік</w:t>
      </w:r>
      <w:r>
        <w:rPr>
          <w:b/>
          <w:iCs/>
          <w:szCs w:val="26"/>
          <w:u w:val="single"/>
        </w:rPr>
        <w:t>; очікувані результати</w:t>
      </w:r>
    </w:p>
    <w:p w:rsidR="00736EAF" w:rsidRPr="00A57BFF" w:rsidRDefault="00736EAF" w:rsidP="00736EAF">
      <w:pPr>
        <w:pStyle w:val="a3"/>
        <w:ind w:firstLine="709"/>
        <w:jc w:val="center"/>
        <w:rPr>
          <w:b/>
          <w:iCs/>
          <w:szCs w:val="26"/>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3"/>
        <w:gridCol w:w="3480"/>
        <w:gridCol w:w="3272"/>
      </w:tblGrid>
      <w:tr w:rsidR="00736EAF" w:rsidRPr="00A57BFF" w:rsidTr="00736EAF">
        <w:tc>
          <w:tcPr>
            <w:tcW w:w="817" w:type="dxa"/>
          </w:tcPr>
          <w:p w:rsidR="00736EAF" w:rsidRPr="00A57BFF" w:rsidRDefault="00736EAF" w:rsidP="00736EAF">
            <w:pPr>
              <w:pStyle w:val="a3"/>
              <w:jc w:val="center"/>
              <w:rPr>
                <w:b/>
                <w:sz w:val="24"/>
                <w:lang w:eastAsia="uk-UA"/>
              </w:rPr>
            </w:pPr>
            <w:r w:rsidRPr="00A57BFF">
              <w:rPr>
                <w:b/>
                <w:sz w:val="24"/>
                <w:lang w:eastAsia="uk-UA"/>
              </w:rPr>
              <w:t>№з/п</w:t>
            </w:r>
          </w:p>
        </w:tc>
        <w:tc>
          <w:tcPr>
            <w:tcW w:w="5563" w:type="dxa"/>
          </w:tcPr>
          <w:p w:rsidR="00736EAF" w:rsidRPr="00A57BFF" w:rsidRDefault="00736EAF" w:rsidP="00736EAF">
            <w:pPr>
              <w:pStyle w:val="a3"/>
              <w:jc w:val="center"/>
              <w:rPr>
                <w:b/>
                <w:sz w:val="24"/>
                <w:lang w:eastAsia="uk-UA"/>
              </w:rPr>
            </w:pPr>
            <w:r w:rsidRPr="00A57BFF">
              <w:rPr>
                <w:b/>
                <w:bCs/>
                <w:color w:val="000000"/>
                <w:sz w:val="24"/>
                <w:lang w:eastAsia="uk-UA"/>
              </w:rPr>
              <w:t>Основні заходи</w:t>
            </w:r>
          </w:p>
        </w:tc>
        <w:tc>
          <w:tcPr>
            <w:tcW w:w="3190" w:type="dxa"/>
          </w:tcPr>
          <w:p w:rsidR="00736EAF" w:rsidRPr="00A57BFF" w:rsidRDefault="00736EAF" w:rsidP="00736EAF">
            <w:pPr>
              <w:pStyle w:val="a3"/>
              <w:jc w:val="center"/>
              <w:rPr>
                <w:b/>
                <w:sz w:val="24"/>
                <w:lang w:eastAsia="uk-UA"/>
              </w:rPr>
            </w:pPr>
            <w:r w:rsidRPr="00A57BFF">
              <w:rPr>
                <w:b/>
                <w:bCs/>
                <w:color w:val="000000"/>
                <w:sz w:val="24"/>
                <w:lang w:eastAsia="uk-UA"/>
              </w:rPr>
              <w:t>Індикатори виконання</w:t>
            </w:r>
          </w:p>
        </w:tc>
      </w:tr>
      <w:tr w:rsidR="00736EAF" w:rsidRPr="00A57BFF" w:rsidTr="00736EAF">
        <w:tc>
          <w:tcPr>
            <w:tcW w:w="817" w:type="dxa"/>
          </w:tcPr>
          <w:p w:rsidR="00736EAF" w:rsidRPr="00A57BFF" w:rsidRDefault="00736EAF" w:rsidP="00736EAF">
            <w:pPr>
              <w:pStyle w:val="a3"/>
              <w:jc w:val="center"/>
              <w:rPr>
                <w:iCs/>
                <w:szCs w:val="26"/>
              </w:rPr>
            </w:pPr>
            <w:r w:rsidRPr="00A57BFF">
              <w:rPr>
                <w:iCs/>
                <w:szCs w:val="26"/>
              </w:rPr>
              <w:t>1</w:t>
            </w:r>
          </w:p>
        </w:tc>
        <w:tc>
          <w:tcPr>
            <w:tcW w:w="5563" w:type="dxa"/>
          </w:tcPr>
          <w:p w:rsidR="00736EAF" w:rsidRPr="00736EAF" w:rsidRDefault="00736EAF" w:rsidP="00736EAF">
            <w:pPr>
              <w:tabs>
                <w:tab w:val="num" w:pos="1134"/>
              </w:tabs>
              <w:rPr>
                <w:b/>
                <w:iCs/>
                <w:szCs w:val="26"/>
                <w:u w:val="single"/>
                <w:lang w:val="uk-UA"/>
              </w:rPr>
            </w:pPr>
            <w:r w:rsidRPr="00736EAF">
              <w:rPr>
                <w:sz w:val="28"/>
                <w:szCs w:val="28"/>
                <w:lang w:val="uk-UA"/>
              </w:rPr>
              <w:t>Сприяння реалізації інноваційно-інвестиційних проектів, спрямованих на реконструкцію і технологічне переоснащення</w:t>
            </w:r>
            <w:r w:rsidRPr="00736EAF">
              <w:rPr>
                <w:sz w:val="28"/>
                <w:szCs w:val="28"/>
                <w:lang w:val="uk-UA" w:eastAsia="uk-UA"/>
              </w:rPr>
              <w:t xml:space="preserve"> </w:t>
            </w:r>
            <w:r w:rsidRPr="00736EAF">
              <w:rPr>
                <w:sz w:val="28"/>
                <w:szCs w:val="28"/>
                <w:lang w:val="uk-UA"/>
              </w:rPr>
              <w:t>виробничих потужностей провідних підприємств міста з метою освоєння ними нових видів продукції, конкурентоспроможних як на внутрішньому, так і на зовнішніх ринках</w:t>
            </w:r>
          </w:p>
        </w:tc>
        <w:tc>
          <w:tcPr>
            <w:tcW w:w="3190" w:type="dxa"/>
          </w:tcPr>
          <w:p w:rsidR="00736EAF" w:rsidRPr="00A57BFF" w:rsidRDefault="00736EAF" w:rsidP="00736EAF">
            <w:pPr>
              <w:pStyle w:val="a3"/>
              <w:rPr>
                <w:iCs/>
                <w:szCs w:val="26"/>
              </w:rPr>
            </w:pPr>
            <w:r w:rsidRPr="00A57BFF">
              <w:rPr>
                <w:iCs/>
                <w:szCs w:val="26"/>
              </w:rPr>
              <w:t>Інформаційна робота, спр</w:t>
            </w:r>
            <w:r w:rsidRPr="00A57BFF">
              <w:rPr>
                <w:iCs/>
                <w:szCs w:val="26"/>
              </w:rPr>
              <w:lastRenderedPageBreak/>
              <w:t>ияння участі підприємств в форумах, виставках, семін</w:t>
            </w:r>
            <w:r w:rsidRPr="00A57BFF">
              <w:rPr>
                <w:iCs/>
                <w:szCs w:val="26"/>
              </w:rPr>
              <w:lastRenderedPageBreak/>
              <w:t xml:space="preserve">арах тощо   </w:t>
            </w:r>
          </w:p>
        </w:tc>
      </w:tr>
      <w:tr w:rsidR="00736EAF" w:rsidRPr="009B17C5" w:rsidTr="00736EAF">
        <w:tc>
          <w:tcPr>
            <w:tcW w:w="817" w:type="dxa"/>
          </w:tcPr>
          <w:p w:rsidR="00736EAF" w:rsidRPr="00A57BFF" w:rsidRDefault="00736EAF" w:rsidP="00736EAF">
            <w:pPr>
              <w:pStyle w:val="a3"/>
              <w:jc w:val="center"/>
              <w:rPr>
                <w:iCs/>
                <w:szCs w:val="26"/>
              </w:rPr>
            </w:pPr>
            <w:r w:rsidRPr="00A57BFF">
              <w:rPr>
                <w:iCs/>
                <w:szCs w:val="26"/>
              </w:rPr>
              <w:lastRenderedPageBreak/>
              <w:t>2</w:t>
            </w:r>
          </w:p>
        </w:tc>
        <w:tc>
          <w:tcPr>
            <w:tcW w:w="5563" w:type="dxa"/>
          </w:tcPr>
          <w:p w:rsidR="00736EAF" w:rsidRPr="00A57BFF" w:rsidRDefault="00736EAF" w:rsidP="00736EAF">
            <w:pPr>
              <w:tabs>
                <w:tab w:val="num" w:pos="1134"/>
                <w:tab w:val="num" w:pos="1320"/>
                <w:tab w:val="num" w:pos="1495"/>
              </w:tabs>
              <w:rPr>
                <w:b/>
                <w:iCs/>
                <w:szCs w:val="26"/>
                <w:u w:val="single"/>
              </w:rPr>
            </w:pPr>
            <w:r w:rsidRPr="00A57BFF">
              <w:rPr>
                <w:sz w:val="28"/>
                <w:szCs w:val="28"/>
                <w:shd w:val="clear" w:color="auto" w:fill="FFFFFF"/>
                <w:lang w:eastAsia="uk-UA"/>
              </w:rPr>
              <w:t xml:space="preserve">Інформаційне забезпечення участі підприємств міста у виставках інноваційних розробок </w:t>
            </w:r>
            <w:r w:rsidRPr="00A57BFF">
              <w:rPr>
                <w:sz w:val="28"/>
                <w:szCs w:val="28"/>
                <w:lang w:eastAsia="uk-UA"/>
              </w:rPr>
              <w:t>наукових установ і вищих навчальних закладів Києва</w:t>
            </w:r>
          </w:p>
        </w:tc>
        <w:tc>
          <w:tcPr>
            <w:tcW w:w="3190" w:type="dxa"/>
          </w:tcPr>
          <w:p w:rsidR="00736EAF" w:rsidRPr="00A57BFF" w:rsidRDefault="00736EAF" w:rsidP="00736EAF">
            <w:pPr>
              <w:pStyle w:val="a3"/>
              <w:jc w:val="center"/>
              <w:rPr>
                <w:b/>
                <w:iCs/>
                <w:szCs w:val="26"/>
                <w:u w:val="single"/>
              </w:rPr>
            </w:pPr>
            <w:r w:rsidRPr="00A57BFF">
              <w:rPr>
                <w:iCs/>
                <w:szCs w:val="26"/>
              </w:rPr>
              <w:t>Інформаційна робота</w:t>
            </w:r>
          </w:p>
        </w:tc>
      </w:tr>
      <w:tr w:rsidR="00736EAF" w:rsidRPr="009B17C5" w:rsidTr="00736EAF">
        <w:tc>
          <w:tcPr>
            <w:tcW w:w="817" w:type="dxa"/>
          </w:tcPr>
          <w:p w:rsidR="00736EAF" w:rsidRPr="00A57BFF" w:rsidRDefault="00736EAF" w:rsidP="00736EAF">
            <w:pPr>
              <w:pStyle w:val="a3"/>
              <w:jc w:val="center"/>
              <w:rPr>
                <w:iCs/>
                <w:szCs w:val="26"/>
              </w:rPr>
            </w:pPr>
            <w:r>
              <w:rPr>
                <w:iCs/>
                <w:szCs w:val="26"/>
              </w:rPr>
              <w:t>3</w:t>
            </w:r>
          </w:p>
        </w:tc>
        <w:tc>
          <w:tcPr>
            <w:tcW w:w="5563" w:type="dxa"/>
          </w:tcPr>
          <w:p w:rsidR="00736EAF" w:rsidRPr="00A57BFF" w:rsidRDefault="00736EAF" w:rsidP="00736EAF">
            <w:pPr>
              <w:pStyle w:val="a3"/>
              <w:tabs>
                <w:tab w:val="num" w:pos="1134"/>
                <w:tab w:val="num" w:pos="1495"/>
              </w:tabs>
              <w:rPr>
                <w:szCs w:val="28"/>
                <w:shd w:val="clear" w:color="auto" w:fill="FFFFFF"/>
                <w:lang w:eastAsia="uk-UA"/>
              </w:rPr>
            </w:pPr>
            <w:r w:rsidRPr="00A57BFF">
              <w:rPr>
                <w:szCs w:val="28"/>
              </w:rPr>
              <w:t>Впровадження технолог</w:t>
            </w:r>
            <w:r w:rsidRPr="00A57BFF">
              <w:rPr>
                <w:szCs w:val="28"/>
              </w:rPr>
              <w:lastRenderedPageBreak/>
              <w:t>ій утилізації сміття та інших відходів - ПрАТ «ККПК»</w:t>
            </w:r>
          </w:p>
        </w:tc>
        <w:tc>
          <w:tcPr>
            <w:tcW w:w="3190" w:type="dxa"/>
          </w:tcPr>
          <w:p w:rsidR="00736EAF" w:rsidRPr="00A57BFF" w:rsidRDefault="00736EAF" w:rsidP="00736EAF">
            <w:pPr>
              <w:pStyle w:val="a3"/>
              <w:rPr>
                <w:iCs/>
                <w:szCs w:val="26"/>
              </w:rPr>
            </w:pPr>
            <w:r w:rsidRPr="00A57BFF">
              <w:rPr>
                <w:iCs/>
                <w:szCs w:val="26"/>
              </w:rPr>
              <w:lastRenderedPageBreak/>
              <w:t xml:space="preserve">Будівництво комплексу </w:t>
            </w:r>
            <w:r w:rsidRPr="00A57BFF">
              <w:rPr>
                <w:iCs/>
                <w:szCs w:val="26"/>
              </w:rPr>
              <w:lastRenderedPageBreak/>
              <w:t>з підготовки та спалювання первинних відходів переро</w:t>
            </w:r>
            <w:r w:rsidRPr="00A57BFF">
              <w:rPr>
                <w:iCs/>
                <w:szCs w:val="26"/>
              </w:rPr>
              <w:lastRenderedPageBreak/>
              <w:t>бки макулатури</w:t>
            </w:r>
          </w:p>
        </w:tc>
      </w:tr>
      <w:tr w:rsidR="00736EAF" w:rsidRPr="009B17C5" w:rsidTr="00736EAF">
        <w:tc>
          <w:tcPr>
            <w:tcW w:w="817" w:type="dxa"/>
          </w:tcPr>
          <w:p w:rsidR="00736EAF" w:rsidRPr="009B17C5" w:rsidRDefault="00736EAF" w:rsidP="00736EAF">
            <w:pPr>
              <w:pStyle w:val="a3"/>
              <w:jc w:val="center"/>
              <w:rPr>
                <w:iCs/>
                <w:szCs w:val="26"/>
                <w:highlight w:val="cyan"/>
              </w:rPr>
            </w:pPr>
            <w:r w:rsidRPr="00A57BFF">
              <w:rPr>
                <w:iCs/>
                <w:szCs w:val="26"/>
              </w:rPr>
              <w:lastRenderedPageBreak/>
              <w:t>4</w:t>
            </w:r>
          </w:p>
        </w:tc>
        <w:tc>
          <w:tcPr>
            <w:tcW w:w="5563" w:type="dxa"/>
          </w:tcPr>
          <w:p w:rsidR="00736EAF" w:rsidRPr="00A57BFF" w:rsidRDefault="00736EAF" w:rsidP="00736EAF">
            <w:pPr>
              <w:pStyle w:val="a3"/>
              <w:tabs>
                <w:tab w:val="num" w:pos="1134"/>
                <w:tab w:val="num" w:pos="1495"/>
              </w:tabs>
              <w:rPr>
                <w:szCs w:val="28"/>
                <w:shd w:val="clear" w:color="auto" w:fill="FFFFFF"/>
                <w:lang w:eastAsia="uk-UA"/>
              </w:rPr>
            </w:pPr>
            <w:r w:rsidRPr="00A57BFF">
              <w:rPr>
                <w:szCs w:val="28"/>
              </w:rPr>
              <w:t>Впровадження підприємствами міста ре</w:t>
            </w:r>
            <w:r w:rsidRPr="00A57BFF">
              <w:rPr>
                <w:szCs w:val="28"/>
              </w:rPr>
              <w:lastRenderedPageBreak/>
              <w:t xml:space="preserve">сурсо-, енергозберігаючих технологій; розроблення </w:t>
            </w:r>
            <w:r w:rsidRPr="00A57BFF">
              <w:rPr>
                <w:szCs w:val="28"/>
              </w:rPr>
              <w:lastRenderedPageBreak/>
              <w:t xml:space="preserve">сучасних технологій і техніки для переробних галузей </w:t>
            </w:r>
            <w:r w:rsidRPr="00A57BFF">
              <w:rPr>
                <w:szCs w:val="28"/>
              </w:rPr>
              <w:lastRenderedPageBreak/>
              <w:t>виробництва, насамперед, агропромислового комплек</w:t>
            </w:r>
            <w:r w:rsidRPr="00A57BFF">
              <w:rPr>
                <w:szCs w:val="28"/>
              </w:rPr>
              <w:lastRenderedPageBreak/>
              <w:t>су та харчової промисловості, створення конкурентос</w:t>
            </w:r>
            <w:r w:rsidRPr="00A57BFF">
              <w:rPr>
                <w:szCs w:val="28"/>
              </w:rPr>
              <w:lastRenderedPageBreak/>
              <w:t>проможних переробних виробництв</w:t>
            </w:r>
          </w:p>
        </w:tc>
        <w:tc>
          <w:tcPr>
            <w:tcW w:w="3190" w:type="dxa"/>
          </w:tcPr>
          <w:p w:rsidR="00736EAF" w:rsidRPr="00A57BFF" w:rsidRDefault="00736EAF" w:rsidP="00736EAF">
            <w:pPr>
              <w:pStyle w:val="a3"/>
              <w:rPr>
                <w:b/>
                <w:iCs/>
                <w:szCs w:val="26"/>
                <w:u w:val="single"/>
              </w:rPr>
            </w:pPr>
            <w:r w:rsidRPr="00A57BFF">
              <w:rPr>
                <w:spacing w:val="-4"/>
                <w:szCs w:val="28"/>
              </w:rPr>
              <w:lastRenderedPageBreak/>
              <w:t>Впровадження 2 нових маловідходних ре</w:t>
            </w:r>
            <w:r w:rsidRPr="00A57BFF">
              <w:rPr>
                <w:spacing w:val="-4"/>
                <w:szCs w:val="28"/>
              </w:rPr>
              <w:t>сурсозберігаючих технологічні процеси</w:t>
            </w:r>
          </w:p>
        </w:tc>
      </w:tr>
      <w:tr w:rsidR="00736EAF" w:rsidRPr="009B17C5" w:rsidTr="00736EAF">
        <w:tc>
          <w:tcPr>
            <w:tcW w:w="817" w:type="dxa"/>
          </w:tcPr>
          <w:p w:rsidR="00736EAF" w:rsidRPr="000A12E8" w:rsidRDefault="00736EAF" w:rsidP="00736EAF">
            <w:pPr>
              <w:pStyle w:val="a3"/>
              <w:jc w:val="center"/>
              <w:rPr>
                <w:iCs/>
                <w:szCs w:val="26"/>
              </w:rPr>
            </w:pPr>
            <w:r w:rsidRPr="000A12E8">
              <w:rPr>
                <w:iCs/>
                <w:szCs w:val="26"/>
              </w:rPr>
              <w:lastRenderedPageBreak/>
              <w:t>5</w:t>
            </w:r>
          </w:p>
        </w:tc>
        <w:tc>
          <w:tcPr>
            <w:tcW w:w="5563" w:type="dxa"/>
          </w:tcPr>
          <w:p w:rsidR="00736EAF" w:rsidRPr="00736EAF" w:rsidRDefault="00736EAF" w:rsidP="00736EAF">
            <w:pPr>
              <w:tabs>
                <w:tab w:val="num" w:pos="1134"/>
                <w:tab w:val="num" w:pos="1320"/>
                <w:tab w:val="num" w:pos="1495"/>
              </w:tabs>
              <w:rPr>
                <w:sz w:val="28"/>
                <w:szCs w:val="28"/>
                <w:lang w:val="uk-UA"/>
              </w:rPr>
            </w:pPr>
            <w:r w:rsidRPr="00736EAF">
              <w:rPr>
                <w:sz w:val="28"/>
                <w:szCs w:val="28"/>
                <w:lang w:val="uk-UA"/>
              </w:rPr>
              <w:t xml:space="preserve">Реалізація найважливіших інноваційних проектів, що передбачають впровадження нових технологій продукції: </w:t>
            </w:r>
          </w:p>
          <w:p w:rsidR="00736EAF" w:rsidRPr="000A12E8" w:rsidRDefault="00736EAF" w:rsidP="00B716F5">
            <w:pPr>
              <w:numPr>
                <w:ilvl w:val="0"/>
                <w:numId w:val="46"/>
              </w:numPr>
              <w:tabs>
                <w:tab w:val="num" w:pos="1134"/>
                <w:tab w:val="num" w:pos="1320"/>
                <w:tab w:val="num" w:pos="1495"/>
              </w:tabs>
              <w:rPr>
                <w:sz w:val="28"/>
                <w:szCs w:val="28"/>
              </w:rPr>
            </w:pPr>
            <w:r w:rsidRPr="000A12E8">
              <w:rPr>
                <w:sz w:val="28"/>
                <w:szCs w:val="28"/>
              </w:rPr>
              <w:t xml:space="preserve">ТОВ «Алеана» планує виробляти  нові види продукції; </w:t>
            </w:r>
          </w:p>
          <w:p w:rsidR="00736EAF" w:rsidRPr="000A12E8" w:rsidRDefault="00736EAF" w:rsidP="00B716F5">
            <w:pPr>
              <w:numPr>
                <w:ilvl w:val="0"/>
                <w:numId w:val="46"/>
              </w:numPr>
              <w:tabs>
                <w:tab w:val="num" w:pos="1134"/>
                <w:tab w:val="num" w:pos="1320"/>
                <w:tab w:val="num" w:pos="1495"/>
              </w:tabs>
              <w:rPr>
                <w:sz w:val="28"/>
                <w:szCs w:val="28"/>
              </w:rPr>
            </w:pPr>
            <w:r w:rsidRPr="000A12E8">
              <w:rPr>
                <w:sz w:val="28"/>
                <w:szCs w:val="28"/>
              </w:rPr>
              <w:t>ПрАТ «ККПК»  встановлення нових конвертерних та пакувальних ліній для виробництва паперової продукції сегменту АFH t</w:t>
            </w:r>
            <w:r w:rsidRPr="000A12E8">
              <w:rPr>
                <w:sz w:val="28"/>
                <w:szCs w:val="28"/>
                <w:lang w:val="en-US"/>
              </w:rPr>
              <w:t>issue</w:t>
            </w:r>
            <w:r w:rsidRPr="000A12E8">
              <w:rPr>
                <w:sz w:val="28"/>
                <w:szCs w:val="28"/>
              </w:rPr>
              <w:t xml:space="preserve"> під торговою маркою So</w:t>
            </w:r>
            <w:r w:rsidRPr="000A12E8">
              <w:rPr>
                <w:sz w:val="28"/>
                <w:szCs w:val="28"/>
                <w:lang w:val="en-US"/>
              </w:rPr>
              <w:t>ffiPro</w:t>
            </w:r>
            <w:r w:rsidRPr="000A12E8">
              <w:rPr>
                <w:sz w:val="28"/>
                <w:szCs w:val="28"/>
              </w:rPr>
              <w:t xml:space="preserve"> – це </w:t>
            </w:r>
            <w:r w:rsidRPr="000A12E8">
              <w:rPr>
                <w:sz w:val="28"/>
                <w:szCs w:val="28"/>
              </w:rPr>
              <w:lastRenderedPageBreak/>
              <w:t xml:space="preserve">туалетний папір, паперові рушники, кушеточні простирадла та протирочний папір для місць загального користування.        </w:t>
            </w:r>
          </w:p>
          <w:p w:rsidR="00736EAF" w:rsidRPr="000A12E8" w:rsidRDefault="00736EAF" w:rsidP="00B716F5">
            <w:pPr>
              <w:pStyle w:val="1d"/>
              <w:numPr>
                <w:ilvl w:val="0"/>
                <w:numId w:val="46"/>
              </w:numPr>
              <w:spacing w:after="0" w:line="240" w:lineRule="auto"/>
              <w:rPr>
                <w:rFonts w:ascii="Times New Roman" w:hAnsi="Times New Roman"/>
                <w:sz w:val="28"/>
                <w:szCs w:val="28"/>
                <w:lang w:val="uk-UA"/>
              </w:rPr>
            </w:pPr>
            <w:r w:rsidRPr="000A12E8">
              <w:rPr>
                <w:rFonts w:ascii="Times New Roman" w:hAnsi="Times New Roman"/>
                <w:sz w:val="28"/>
                <w:szCs w:val="28"/>
                <w:lang w:val="uk-UA"/>
              </w:rPr>
              <w:t xml:space="preserve">ТОВ «Аерок» заплановані вкладення в модернізацію аспіраційної системи, розширення камер дозрівання продукції, поновлення обладнання для виробництва ; </w:t>
            </w:r>
          </w:p>
          <w:p w:rsidR="00736EAF" w:rsidRPr="000A12E8" w:rsidRDefault="00736EAF" w:rsidP="00736EAF">
            <w:pPr>
              <w:rPr>
                <w:sz w:val="28"/>
                <w:szCs w:val="28"/>
              </w:rPr>
            </w:pPr>
            <w:r w:rsidRPr="000A12E8">
              <w:rPr>
                <w:sz w:val="28"/>
                <w:szCs w:val="28"/>
              </w:rPr>
              <w:t>ПП «Обухівміськвторресурси» - технічне переоснащення підприємства;</w:t>
            </w:r>
          </w:p>
          <w:p w:rsidR="00736EAF" w:rsidRPr="000A12E8" w:rsidRDefault="00736EAF" w:rsidP="00736EAF">
            <w:pPr>
              <w:rPr>
                <w:sz w:val="28"/>
                <w:szCs w:val="28"/>
                <w:shd w:val="clear" w:color="auto" w:fill="FFFFFF"/>
                <w:lang w:eastAsia="uk-UA"/>
              </w:rPr>
            </w:pPr>
            <w:r w:rsidRPr="000A12E8">
              <w:rPr>
                <w:sz w:val="28"/>
                <w:szCs w:val="28"/>
              </w:rPr>
              <w:t>ПрАТ «Обухівський молочний завод» - технічне переоснащення підприємства та оновлення обладнання</w:t>
            </w:r>
          </w:p>
        </w:tc>
        <w:tc>
          <w:tcPr>
            <w:tcW w:w="3190" w:type="dxa"/>
          </w:tcPr>
          <w:p w:rsidR="00736EAF" w:rsidRPr="000A12E8" w:rsidRDefault="00736EAF" w:rsidP="00736EAF">
            <w:pPr>
              <w:pStyle w:val="a3"/>
              <w:rPr>
                <w:szCs w:val="28"/>
              </w:rPr>
            </w:pPr>
          </w:p>
          <w:p w:rsidR="00736EAF" w:rsidRPr="000A12E8" w:rsidRDefault="00736EAF" w:rsidP="00736EAF">
            <w:pPr>
              <w:pStyle w:val="a3"/>
              <w:rPr>
                <w:szCs w:val="28"/>
              </w:rPr>
            </w:pPr>
          </w:p>
          <w:p w:rsidR="00736EAF" w:rsidRPr="000A12E8" w:rsidRDefault="00736EAF" w:rsidP="00736EAF">
            <w:pPr>
              <w:pStyle w:val="a3"/>
              <w:rPr>
                <w:szCs w:val="28"/>
              </w:rPr>
            </w:pPr>
          </w:p>
          <w:p w:rsidR="00736EAF" w:rsidRPr="000A12E8" w:rsidRDefault="00736EAF" w:rsidP="00736EAF">
            <w:pPr>
              <w:pStyle w:val="a3"/>
              <w:rPr>
                <w:szCs w:val="28"/>
              </w:rPr>
            </w:pPr>
            <w:r w:rsidRPr="000A12E8">
              <w:rPr>
                <w:szCs w:val="28"/>
              </w:rPr>
              <w:t>До 35 видів</w:t>
            </w:r>
          </w:p>
          <w:p w:rsidR="00736EAF" w:rsidRPr="000A12E8" w:rsidRDefault="00736EAF" w:rsidP="00736EAF">
            <w:pPr>
              <w:pStyle w:val="a3"/>
              <w:rPr>
                <w:szCs w:val="28"/>
              </w:rPr>
            </w:pPr>
          </w:p>
          <w:p w:rsidR="00736EAF" w:rsidRPr="000A12E8" w:rsidRDefault="00736EAF" w:rsidP="00736EAF">
            <w:pPr>
              <w:pStyle w:val="a3"/>
              <w:rPr>
                <w:iCs/>
                <w:szCs w:val="26"/>
              </w:rPr>
            </w:pPr>
          </w:p>
          <w:p w:rsidR="00736EAF" w:rsidRPr="000A12E8" w:rsidRDefault="00736EAF" w:rsidP="00736EAF">
            <w:pPr>
              <w:pStyle w:val="a3"/>
              <w:rPr>
                <w:iCs/>
                <w:szCs w:val="26"/>
              </w:rPr>
            </w:pPr>
          </w:p>
          <w:p w:rsidR="00736EAF" w:rsidRPr="000A12E8" w:rsidRDefault="00736EAF" w:rsidP="00736EAF">
            <w:pPr>
              <w:pStyle w:val="a3"/>
              <w:rPr>
                <w:iCs/>
                <w:szCs w:val="26"/>
              </w:rPr>
            </w:pPr>
          </w:p>
          <w:p w:rsidR="00736EAF" w:rsidRPr="000A12E8" w:rsidRDefault="00736EAF" w:rsidP="00736EAF">
            <w:pPr>
              <w:pStyle w:val="a3"/>
              <w:rPr>
                <w:iCs/>
                <w:szCs w:val="26"/>
              </w:rPr>
            </w:pPr>
          </w:p>
          <w:p w:rsidR="00736EAF" w:rsidRPr="000A12E8" w:rsidRDefault="00736EAF" w:rsidP="00736EAF">
            <w:pPr>
              <w:pStyle w:val="a3"/>
              <w:rPr>
                <w:iCs/>
                <w:szCs w:val="26"/>
              </w:rPr>
            </w:pPr>
          </w:p>
          <w:p w:rsidR="00736EAF" w:rsidRPr="000A12E8" w:rsidRDefault="00736EAF" w:rsidP="00736EAF">
            <w:pPr>
              <w:pStyle w:val="a3"/>
              <w:rPr>
                <w:iCs/>
                <w:szCs w:val="26"/>
              </w:rPr>
            </w:pPr>
          </w:p>
          <w:p w:rsidR="00736EAF" w:rsidRPr="000A12E8" w:rsidRDefault="00736EAF" w:rsidP="00736EAF">
            <w:pPr>
              <w:pStyle w:val="a3"/>
              <w:rPr>
                <w:iCs/>
                <w:szCs w:val="26"/>
              </w:rPr>
            </w:pPr>
          </w:p>
          <w:p w:rsidR="00736EAF" w:rsidRPr="000A12E8" w:rsidRDefault="00736EAF" w:rsidP="00736EAF">
            <w:pPr>
              <w:pStyle w:val="a3"/>
              <w:rPr>
                <w:iCs/>
                <w:szCs w:val="26"/>
              </w:rPr>
            </w:pPr>
          </w:p>
          <w:p w:rsidR="00736EAF" w:rsidRPr="000A12E8" w:rsidRDefault="00736EAF" w:rsidP="00736EAF">
            <w:pPr>
              <w:pStyle w:val="a3"/>
              <w:rPr>
                <w:iCs/>
                <w:szCs w:val="26"/>
              </w:rPr>
            </w:pPr>
            <w:r w:rsidRPr="000A12E8">
              <w:rPr>
                <w:iCs/>
                <w:szCs w:val="26"/>
              </w:rPr>
              <w:t>більше 5,0 млн. грн.</w:t>
            </w:r>
          </w:p>
          <w:p w:rsidR="00736EAF" w:rsidRPr="000A12E8" w:rsidRDefault="00736EAF" w:rsidP="00736EAF">
            <w:pPr>
              <w:pStyle w:val="a3"/>
              <w:rPr>
                <w:b/>
                <w:iCs/>
                <w:szCs w:val="26"/>
                <w:u w:val="single"/>
              </w:rPr>
            </w:pPr>
          </w:p>
          <w:p w:rsidR="00736EAF" w:rsidRPr="000A12E8" w:rsidRDefault="00736EAF" w:rsidP="00736EAF">
            <w:pPr>
              <w:pStyle w:val="a3"/>
              <w:rPr>
                <w:b/>
                <w:iCs/>
                <w:szCs w:val="26"/>
                <w:u w:val="single"/>
              </w:rPr>
            </w:pPr>
          </w:p>
          <w:p w:rsidR="00736EAF" w:rsidRPr="000A12E8" w:rsidRDefault="00736EAF" w:rsidP="00736EAF">
            <w:pPr>
              <w:pStyle w:val="a3"/>
              <w:rPr>
                <w:b/>
                <w:iCs/>
                <w:szCs w:val="26"/>
                <w:u w:val="single"/>
              </w:rPr>
            </w:pPr>
          </w:p>
          <w:p w:rsidR="00736EAF" w:rsidRPr="000A12E8" w:rsidRDefault="00736EAF" w:rsidP="00736EAF">
            <w:pPr>
              <w:pStyle w:val="a3"/>
              <w:rPr>
                <w:b/>
                <w:iCs/>
                <w:szCs w:val="26"/>
                <w:u w:val="single"/>
              </w:rPr>
            </w:pPr>
          </w:p>
          <w:p w:rsidR="00736EAF" w:rsidRPr="000A12E8" w:rsidRDefault="00736EAF" w:rsidP="00736EAF">
            <w:pPr>
              <w:pStyle w:val="a3"/>
              <w:rPr>
                <w:iCs/>
                <w:szCs w:val="26"/>
              </w:rPr>
            </w:pPr>
            <w:r w:rsidRPr="000A12E8">
              <w:rPr>
                <w:iCs/>
                <w:szCs w:val="26"/>
              </w:rPr>
              <w:t>до 10,0 млн. грн.</w:t>
            </w:r>
          </w:p>
          <w:p w:rsidR="00736EAF" w:rsidRPr="000A12E8" w:rsidRDefault="00736EAF" w:rsidP="00736EAF">
            <w:pPr>
              <w:pStyle w:val="a3"/>
              <w:rPr>
                <w:iCs/>
                <w:szCs w:val="26"/>
              </w:rPr>
            </w:pPr>
          </w:p>
          <w:p w:rsidR="00736EAF" w:rsidRPr="000A12E8" w:rsidRDefault="00736EAF" w:rsidP="00736EAF">
            <w:pPr>
              <w:pStyle w:val="a3"/>
              <w:rPr>
                <w:iCs/>
                <w:szCs w:val="26"/>
              </w:rPr>
            </w:pPr>
            <w:r w:rsidRPr="000A12E8">
              <w:rPr>
                <w:iCs/>
                <w:szCs w:val="26"/>
              </w:rPr>
              <w:t>до 3,5 м</w:t>
            </w:r>
            <w:r w:rsidRPr="000A12E8">
              <w:rPr>
                <w:iCs/>
                <w:szCs w:val="26"/>
              </w:rPr>
              <w:lastRenderedPageBreak/>
              <w:t>лн. грн.</w:t>
            </w:r>
          </w:p>
        </w:tc>
      </w:tr>
    </w:tbl>
    <w:p w:rsidR="00736EAF" w:rsidRDefault="00736EAF" w:rsidP="00736EAF">
      <w:pPr>
        <w:ind w:firstLine="709"/>
        <w:jc w:val="both"/>
        <w:rPr>
          <w:sz w:val="28"/>
          <w:szCs w:val="28"/>
          <w:lang w:eastAsia="uk-UA"/>
        </w:rPr>
      </w:pPr>
    </w:p>
    <w:p w:rsidR="00736EAF" w:rsidRDefault="00736EAF" w:rsidP="00736EAF">
      <w:pPr>
        <w:ind w:firstLine="709"/>
        <w:jc w:val="center"/>
        <w:rPr>
          <w:b/>
          <w:sz w:val="28"/>
          <w:szCs w:val="28"/>
          <w:u w:val="single"/>
          <w:lang w:eastAsia="uk-UA"/>
        </w:rPr>
      </w:pPr>
    </w:p>
    <w:p w:rsidR="00736EAF" w:rsidRPr="00DA7AC3" w:rsidRDefault="00736EAF" w:rsidP="00736EAF">
      <w:pPr>
        <w:ind w:firstLine="709"/>
        <w:jc w:val="center"/>
        <w:rPr>
          <w:b/>
          <w:sz w:val="28"/>
          <w:szCs w:val="28"/>
          <w:u w:val="single"/>
          <w:lang w:eastAsia="uk-UA"/>
        </w:rPr>
      </w:pPr>
      <w:r w:rsidRPr="00DA7AC3">
        <w:rPr>
          <w:b/>
          <w:sz w:val="28"/>
          <w:szCs w:val="28"/>
          <w:u w:val="single"/>
          <w:lang w:eastAsia="uk-UA"/>
        </w:rPr>
        <w:t>3.3.3. Закупівля товарів, робіт, послуг за кошти</w:t>
      </w:r>
      <w:r>
        <w:rPr>
          <w:b/>
          <w:sz w:val="28"/>
          <w:szCs w:val="28"/>
          <w:u w:val="single"/>
          <w:lang w:eastAsia="uk-UA"/>
        </w:rPr>
        <w:t xml:space="preserve"> міського бюджету</w:t>
      </w:r>
    </w:p>
    <w:p w:rsidR="00736EAF" w:rsidRPr="00F207D5" w:rsidRDefault="00736EAF" w:rsidP="00736EAF">
      <w:pPr>
        <w:ind w:firstLine="709"/>
        <w:jc w:val="both"/>
        <w:rPr>
          <w:sz w:val="16"/>
          <w:szCs w:val="16"/>
          <w:lang w:eastAsia="uk-UA"/>
        </w:rPr>
      </w:pPr>
    </w:p>
    <w:p w:rsidR="00736EAF" w:rsidRPr="00641996" w:rsidRDefault="00736EAF" w:rsidP="00736EAF">
      <w:pPr>
        <w:ind w:firstLine="709"/>
        <w:jc w:val="both"/>
        <w:rPr>
          <w:sz w:val="28"/>
          <w:szCs w:val="28"/>
          <w:lang w:eastAsia="uk-UA"/>
        </w:rPr>
      </w:pPr>
      <w:r w:rsidRPr="00641996">
        <w:rPr>
          <w:sz w:val="28"/>
          <w:szCs w:val="28"/>
          <w:lang w:eastAsia="uk-UA"/>
        </w:rPr>
        <w:t>Впродовж звітного періоду у тендерних процедурах приймали участь 115 суб’єктів підприємницької діяльності, з них 30 визнано переможцями. Загальна сума коштів за укладеними з суб’єктами підприємницької діяльності договорами для закупівлі товарів, робіт і послуг за рахунок коштів міського бюджету становила 68,86 млн. гривень.</w:t>
      </w:r>
    </w:p>
    <w:p w:rsidR="00736EAF" w:rsidRPr="00641996" w:rsidRDefault="00736EAF" w:rsidP="00736EAF">
      <w:pPr>
        <w:ind w:firstLine="709"/>
        <w:jc w:val="both"/>
        <w:rPr>
          <w:u w:val="single"/>
          <w:lang w:eastAsia="uk-UA"/>
        </w:rPr>
      </w:pPr>
    </w:p>
    <w:p w:rsidR="00736EAF" w:rsidRPr="00641996" w:rsidRDefault="00736EAF" w:rsidP="00736EAF">
      <w:pPr>
        <w:shd w:val="clear" w:color="auto" w:fill="FFFFFF"/>
        <w:ind w:firstLine="709"/>
        <w:jc w:val="center"/>
        <w:rPr>
          <w:sz w:val="28"/>
          <w:szCs w:val="28"/>
          <w:u w:val="single"/>
          <w:lang w:eastAsia="uk-UA"/>
        </w:rPr>
      </w:pPr>
      <w:r w:rsidRPr="00641996">
        <w:rPr>
          <w:b/>
          <w:bCs/>
          <w:sz w:val="28"/>
          <w:szCs w:val="28"/>
          <w:u w:val="single"/>
          <w:lang w:eastAsia="uk-UA"/>
        </w:rPr>
        <w:t>Основні проблемні питання</w:t>
      </w:r>
    </w:p>
    <w:p w:rsidR="00736EAF" w:rsidRPr="00F207D5" w:rsidRDefault="00736EAF" w:rsidP="00736EAF">
      <w:pPr>
        <w:shd w:val="clear" w:color="auto" w:fill="FFFFFF"/>
        <w:ind w:firstLine="709"/>
        <w:jc w:val="both"/>
        <w:rPr>
          <w:sz w:val="16"/>
          <w:szCs w:val="16"/>
          <w:lang w:eastAsia="uk-UA"/>
        </w:rPr>
      </w:pPr>
      <w:r w:rsidRPr="00641996">
        <w:rPr>
          <w:sz w:val="28"/>
          <w:szCs w:val="28"/>
          <w:lang w:eastAsia="uk-UA"/>
        </w:rPr>
        <w:t> </w:t>
      </w:r>
    </w:p>
    <w:p w:rsidR="00736EAF" w:rsidRPr="00641996" w:rsidRDefault="00736EAF" w:rsidP="00736EAF">
      <w:pPr>
        <w:shd w:val="clear" w:color="auto" w:fill="FFFFFF"/>
        <w:ind w:firstLine="709"/>
        <w:jc w:val="both"/>
        <w:rPr>
          <w:sz w:val="28"/>
          <w:szCs w:val="28"/>
          <w:lang w:eastAsia="uk-UA"/>
        </w:rPr>
      </w:pPr>
      <w:r w:rsidRPr="00641996">
        <w:rPr>
          <w:sz w:val="28"/>
          <w:szCs w:val="28"/>
          <w:lang w:eastAsia="uk-UA"/>
        </w:rPr>
        <w:t>- відсутність чіткої законодавчої бази по проведенню допорогових закупівель;</w:t>
      </w:r>
    </w:p>
    <w:p w:rsidR="00736EAF" w:rsidRPr="00641996" w:rsidRDefault="00736EAF" w:rsidP="00736EAF">
      <w:pPr>
        <w:shd w:val="clear" w:color="auto" w:fill="FFFFFF"/>
        <w:ind w:firstLine="709"/>
        <w:jc w:val="both"/>
        <w:rPr>
          <w:sz w:val="28"/>
          <w:szCs w:val="28"/>
          <w:lang w:eastAsia="uk-UA"/>
        </w:rPr>
      </w:pPr>
      <w:r w:rsidRPr="00641996">
        <w:rPr>
          <w:sz w:val="28"/>
          <w:szCs w:val="28"/>
          <w:lang w:eastAsia="uk-UA"/>
        </w:rPr>
        <w:t>- відсутність відповідальності учасника-переможця від виконання договору;</w:t>
      </w:r>
    </w:p>
    <w:p w:rsidR="00736EAF" w:rsidRPr="00641996" w:rsidRDefault="00736EAF" w:rsidP="00736EAF">
      <w:pPr>
        <w:shd w:val="clear" w:color="auto" w:fill="FFFFFF"/>
        <w:ind w:firstLine="709"/>
        <w:jc w:val="both"/>
        <w:rPr>
          <w:sz w:val="28"/>
          <w:szCs w:val="28"/>
          <w:lang w:eastAsia="uk-UA"/>
        </w:rPr>
      </w:pPr>
      <w:r w:rsidRPr="00641996">
        <w:rPr>
          <w:sz w:val="28"/>
          <w:szCs w:val="28"/>
          <w:lang w:eastAsia="uk-UA"/>
        </w:rPr>
        <w:t>- відсутність контролю за учасниками, які приймають участь в закупівлях.</w:t>
      </w:r>
    </w:p>
    <w:p w:rsidR="00736EAF" w:rsidRPr="00641996" w:rsidRDefault="00736EAF" w:rsidP="00736EAF">
      <w:pPr>
        <w:shd w:val="clear" w:color="auto" w:fill="FFFFFF"/>
        <w:ind w:firstLine="709"/>
        <w:jc w:val="both"/>
        <w:rPr>
          <w:sz w:val="28"/>
          <w:szCs w:val="28"/>
          <w:lang w:eastAsia="uk-UA"/>
        </w:rPr>
      </w:pPr>
      <w:r w:rsidRPr="00641996">
        <w:rPr>
          <w:sz w:val="28"/>
          <w:szCs w:val="28"/>
          <w:lang w:eastAsia="uk-UA"/>
        </w:rPr>
        <w:t> </w:t>
      </w:r>
    </w:p>
    <w:p w:rsidR="00736EAF" w:rsidRPr="00944068" w:rsidRDefault="00736EAF" w:rsidP="00736EAF">
      <w:pPr>
        <w:ind w:firstLine="709"/>
        <w:jc w:val="center"/>
        <w:rPr>
          <w:sz w:val="16"/>
          <w:szCs w:val="16"/>
          <w:lang w:eastAsia="uk-UA"/>
        </w:rPr>
      </w:pPr>
      <w:r w:rsidRPr="00641996">
        <w:rPr>
          <w:b/>
          <w:bCs/>
          <w:sz w:val="28"/>
          <w:szCs w:val="28"/>
          <w:u w:val="single"/>
          <w:lang w:eastAsia="uk-UA"/>
        </w:rPr>
        <w:t>Головні цілі на 2019 рік</w:t>
      </w:r>
    </w:p>
    <w:p w:rsidR="00736EAF" w:rsidRPr="00F207D5" w:rsidRDefault="00736EAF" w:rsidP="00736EAF">
      <w:pPr>
        <w:ind w:firstLine="709"/>
        <w:jc w:val="both"/>
        <w:rPr>
          <w:sz w:val="16"/>
          <w:szCs w:val="16"/>
          <w:lang w:eastAsia="uk-UA"/>
        </w:rPr>
      </w:pPr>
      <w:r w:rsidRPr="00641996">
        <w:rPr>
          <w:sz w:val="28"/>
          <w:szCs w:val="28"/>
          <w:lang w:eastAsia="uk-UA"/>
        </w:rPr>
        <w:t> </w:t>
      </w:r>
    </w:p>
    <w:p w:rsidR="00736EAF" w:rsidRPr="00641996" w:rsidRDefault="00736EAF" w:rsidP="00736EAF">
      <w:pPr>
        <w:ind w:firstLine="709"/>
        <w:jc w:val="both"/>
        <w:rPr>
          <w:sz w:val="28"/>
          <w:szCs w:val="28"/>
          <w:lang w:eastAsia="uk-UA"/>
        </w:rPr>
      </w:pPr>
      <w:r w:rsidRPr="00641996">
        <w:rPr>
          <w:sz w:val="28"/>
          <w:szCs w:val="28"/>
          <w:lang w:eastAsia="uk-UA"/>
        </w:rPr>
        <w:t>Головною метою є забезпечення ефективного та прозорого здійснення закупівель, створення конкурентного середовища у сфері закупівель, запобігання проявам корупції у цій сфері, розвиток добросовісної конкуренції.</w:t>
      </w:r>
    </w:p>
    <w:p w:rsidR="00736EAF" w:rsidRPr="00641996" w:rsidRDefault="00736EAF" w:rsidP="00736EAF">
      <w:pPr>
        <w:ind w:firstLine="709"/>
        <w:jc w:val="both"/>
        <w:rPr>
          <w:sz w:val="28"/>
          <w:szCs w:val="28"/>
          <w:lang w:eastAsia="uk-UA"/>
        </w:rPr>
      </w:pPr>
      <w:r w:rsidRPr="00641996">
        <w:rPr>
          <w:sz w:val="28"/>
          <w:szCs w:val="28"/>
          <w:lang w:eastAsia="uk-UA"/>
        </w:rPr>
        <w:t>Здійснення закупівель товарів, робіт і послуг для забезпечення потреб Обухівської громади.</w:t>
      </w:r>
    </w:p>
    <w:p w:rsidR="00736EAF" w:rsidRPr="001D2647" w:rsidRDefault="00736EAF" w:rsidP="00736EAF">
      <w:pPr>
        <w:ind w:firstLine="709"/>
        <w:jc w:val="center"/>
        <w:rPr>
          <w:lang w:eastAsia="uk-UA"/>
        </w:rPr>
      </w:pPr>
      <w:r w:rsidRPr="001D2647">
        <w:rPr>
          <w:lang w:eastAsia="uk-UA"/>
        </w:rPr>
        <w:t> </w:t>
      </w:r>
    </w:p>
    <w:p w:rsidR="00736EAF" w:rsidRPr="00641996" w:rsidRDefault="00736EAF" w:rsidP="00736EAF">
      <w:pPr>
        <w:ind w:firstLine="709"/>
        <w:jc w:val="center"/>
        <w:rPr>
          <w:sz w:val="28"/>
          <w:szCs w:val="28"/>
          <w:lang w:eastAsia="uk-UA"/>
        </w:rPr>
      </w:pPr>
      <w:r w:rsidRPr="00641996">
        <w:rPr>
          <w:b/>
          <w:bCs/>
          <w:sz w:val="28"/>
          <w:szCs w:val="28"/>
          <w:u w:val="single"/>
          <w:lang w:eastAsia="uk-UA"/>
        </w:rPr>
        <w:t>Основні завдання та заходи на 2019 рік</w:t>
      </w:r>
    </w:p>
    <w:p w:rsidR="00736EAF" w:rsidRPr="001D2647" w:rsidRDefault="00736EAF" w:rsidP="00736EAF">
      <w:pPr>
        <w:ind w:firstLine="709"/>
        <w:jc w:val="center"/>
        <w:rPr>
          <w:lang w:eastAsia="uk-UA"/>
        </w:rPr>
      </w:pPr>
      <w:r w:rsidRPr="001D2647">
        <w:rPr>
          <w:lang w:eastAsia="uk-UA"/>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7"/>
        <w:gridCol w:w="5522"/>
        <w:gridCol w:w="3176"/>
      </w:tblGrid>
      <w:tr w:rsidR="00736EAF" w:rsidRPr="00641996" w:rsidTr="00736EAF">
        <w:trPr>
          <w:tblCellSpacing w:w="0" w:type="dxa"/>
        </w:trPr>
        <w:tc>
          <w:tcPr>
            <w:tcW w:w="648"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jc w:val="center"/>
              <w:rPr>
                <w:sz w:val="28"/>
                <w:szCs w:val="28"/>
                <w:lang w:eastAsia="uk-UA"/>
              </w:rPr>
            </w:pPr>
            <w:r w:rsidRPr="00641996">
              <w:rPr>
                <w:b/>
                <w:bCs/>
                <w:sz w:val="28"/>
                <w:szCs w:val="28"/>
                <w:lang w:eastAsia="uk-UA"/>
              </w:rPr>
              <w:t>№</w:t>
            </w:r>
          </w:p>
          <w:p w:rsidR="00736EAF" w:rsidRPr="00641996" w:rsidRDefault="00736EAF" w:rsidP="00736EAF">
            <w:pPr>
              <w:jc w:val="center"/>
              <w:rPr>
                <w:sz w:val="28"/>
                <w:szCs w:val="28"/>
                <w:lang w:eastAsia="uk-UA"/>
              </w:rPr>
            </w:pPr>
            <w:r w:rsidRPr="00641996">
              <w:rPr>
                <w:b/>
                <w:bCs/>
                <w:sz w:val="28"/>
                <w:szCs w:val="28"/>
                <w:lang w:eastAsia="uk-UA"/>
              </w:rPr>
              <w:t>з/п</w:t>
            </w:r>
          </w:p>
        </w:tc>
        <w:tc>
          <w:tcPr>
            <w:tcW w:w="5563"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jc w:val="center"/>
              <w:rPr>
                <w:sz w:val="28"/>
                <w:szCs w:val="28"/>
                <w:lang w:eastAsia="uk-UA"/>
              </w:rPr>
            </w:pPr>
            <w:r w:rsidRPr="00641996">
              <w:rPr>
                <w:b/>
                <w:bCs/>
                <w:sz w:val="28"/>
                <w:szCs w:val="28"/>
                <w:lang w:eastAsia="uk-UA"/>
              </w:rPr>
              <w:t>Основні заходи</w:t>
            </w:r>
          </w:p>
        </w:tc>
        <w:tc>
          <w:tcPr>
            <w:tcW w:w="3190"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jc w:val="center"/>
              <w:rPr>
                <w:sz w:val="28"/>
                <w:szCs w:val="28"/>
                <w:lang w:eastAsia="uk-UA"/>
              </w:rPr>
            </w:pPr>
            <w:r w:rsidRPr="00641996">
              <w:rPr>
                <w:b/>
                <w:bCs/>
                <w:sz w:val="28"/>
                <w:szCs w:val="28"/>
                <w:lang w:eastAsia="uk-UA"/>
              </w:rPr>
              <w:t>Індикатори виконання</w:t>
            </w:r>
          </w:p>
        </w:tc>
      </w:tr>
      <w:tr w:rsidR="00736EAF" w:rsidRPr="00641996" w:rsidTr="00736EAF">
        <w:trPr>
          <w:tblCellSpacing w:w="0" w:type="dxa"/>
        </w:trPr>
        <w:tc>
          <w:tcPr>
            <w:tcW w:w="648"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jc w:val="center"/>
              <w:rPr>
                <w:sz w:val="28"/>
                <w:szCs w:val="28"/>
                <w:lang w:eastAsia="uk-UA"/>
              </w:rPr>
            </w:pPr>
            <w:r w:rsidRPr="00641996">
              <w:rPr>
                <w:sz w:val="28"/>
                <w:szCs w:val="28"/>
                <w:lang w:eastAsia="uk-UA"/>
              </w:rPr>
              <w:t>1</w:t>
            </w:r>
          </w:p>
        </w:tc>
        <w:tc>
          <w:tcPr>
            <w:tcW w:w="5563"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rPr>
                <w:sz w:val="28"/>
                <w:szCs w:val="28"/>
                <w:lang w:eastAsia="uk-UA"/>
              </w:rPr>
            </w:pPr>
            <w:r w:rsidRPr="00641996">
              <w:rPr>
                <w:sz w:val="28"/>
                <w:szCs w:val="28"/>
                <w:lang w:eastAsia="uk-UA"/>
              </w:rPr>
              <w:t xml:space="preserve">Здійснення закупівель товарів, робіт та послуг виконавчими органами, комунальними закладами, установами та підприємствами Обухівської міської ради у системі електронних державних закупівель ProZorro за умови, що вартість закупівлі становить від 10,0 тис. грн. та не перевищує меж встановлених Законом України «Про публічні закупівлі» або ч. 3 ст. 2 Закону </w:t>
            </w:r>
            <w:r w:rsidRPr="00641996">
              <w:rPr>
                <w:sz w:val="28"/>
                <w:szCs w:val="28"/>
                <w:lang w:eastAsia="uk-UA"/>
              </w:rPr>
              <w:lastRenderedPageBreak/>
              <w:t>України «Про особливості здійснення закупівель окремих сферах господарської діяльності»</w:t>
            </w:r>
          </w:p>
        </w:tc>
        <w:tc>
          <w:tcPr>
            <w:tcW w:w="3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6EAF" w:rsidRPr="00641996" w:rsidRDefault="00736EAF" w:rsidP="00736EAF">
            <w:pPr>
              <w:jc w:val="center"/>
              <w:rPr>
                <w:sz w:val="28"/>
                <w:szCs w:val="28"/>
                <w:lang w:eastAsia="uk-UA"/>
              </w:rPr>
            </w:pPr>
            <w:r w:rsidRPr="00641996">
              <w:rPr>
                <w:sz w:val="28"/>
                <w:szCs w:val="28"/>
                <w:lang w:eastAsia="uk-UA"/>
              </w:rPr>
              <w:lastRenderedPageBreak/>
              <w:t>220 закупівель</w:t>
            </w:r>
          </w:p>
        </w:tc>
      </w:tr>
      <w:tr w:rsidR="00736EAF" w:rsidRPr="00641996" w:rsidTr="00736EAF">
        <w:trPr>
          <w:tblCellSpacing w:w="0" w:type="dxa"/>
        </w:trPr>
        <w:tc>
          <w:tcPr>
            <w:tcW w:w="648"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jc w:val="center"/>
              <w:rPr>
                <w:sz w:val="28"/>
                <w:szCs w:val="28"/>
                <w:lang w:eastAsia="uk-UA"/>
              </w:rPr>
            </w:pPr>
            <w:r w:rsidRPr="00641996">
              <w:rPr>
                <w:sz w:val="28"/>
                <w:szCs w:val="28"/>
                <w:lang w:eastAsia="uk-UA"/>
              </w:rPr>
              <w:t>2</w:t>
            </w:r>
          </w:p>
        </w:tc>
        <w:tc>
          <w:tcPr>
            <w:tcW w:w="5563"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rPr>
                <w:sz w:val="28"/>
                <w:szCs w:val="28"/>
                <w:lang w:eastAsia="uk-UA"/>
              </w:rPr>
            </w:pPr>
            <w:r w:rsidRPr="00641996">
              <w:rPr>
                <w:sz w:val="28"/>
                <w:szCs w:val="28"/>
                <w:lang w:eastAsia="uk-UA"/>
              </w:rPr>
              <w:t>Здійснення закупівлі за такими принципами: добросовісна конкуренція серед учасників; максимальна економія та ефективність; відкритість та прозорість на всіх стадіях закупівель; недискримінація учасників; об&amp;apos;</w:t>
            </w:r>
            <w:r>
              <w:rPr>
                <w:sz w:val="28"/>
                <w:szCs w:val="28"/>
                <w:lang w:eastAsia="uk-UA"/>
              </w:rPr>
              <w:t xml:space="preserve"> об</w:t>
            </w:r>
            <w:r w:rsidRPr="00641996">
              <w:rPr>
                <w:sz w:val="28"/>
                <w:szCs w:val="28"/>
                <w:lang w:eastAsia="uk-UA"/>
              </w:rPr>
              <w:t>’єктивна та неупереджена оцінка тендерних пропозицій; запобігання корупційним діям і зловживанням</w:t>
            </w:r>
          </w:p>
        </w:tc>
        <w:tc>
          <w:tcPr>
            <w:tcW w:w="31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36EAF" w:rsidRPr="00641996" w:rsidRDefault="00736EAF" w:rsidP="00736EAF">
            <w:pPr>
              <w:jc w:val="both"/>
              <w:rPr>
                <w:sz w:val="28"/>
                <w:szCs w:val="28"/>
                <w:lang w:eastAsia="uk-UA"/>
              </w:rPr>
            </w:pPr>
            <w:r w:rsidRPr="00641996">
              <w:rPr>
                <w:sz w:val="28"/>
                <w:szCs w:val="28"/>
                <w:lang w:eastAsia="uk-UA"/>
              </w:rPr>
              <w:t>Економія – 4000,00 тис. грн.</w:t>
            </w:r>
          </w:p>
        </w:tc>
      </w:tr>
      <w:tr w:rsidR="00736EAF" w:rsidRPr="00641996" w:rsidTr="00736EAF">
        <w:trPr>
          <w:tblCellSpacing w:w="0" w:type="dxa"/>
        </w:trPr>
        <w:tc>
          <w:tcPr>
            <w:tcW w:w="648"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jc w:val="center"/>
              <w:rPr>
                <w:sz w:val="28"/>
                <w:szCs w:val="28"/>
                <w:lang w:eastAsia="uk-UA"/>
              </w:rPr>
            </w:pPr>
            <w:r w:rsidRPr="00641996">
              <w:rPr>
                <w:sz w:val="28"/>
                <w:szCs w:val="28"/>
                <w:lang w:eastAsia="uk-UA"/>
              </w:rPr>
              <w:t>3</w:t>
            </w:r>
          </w:p>
        </w:tc>
        <w:tc>
          <w:tcPr>
            <w:tcW w:w="5563"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rPr>
                <w:sz w:val="28"/>
                <w:szCs w:val="28"/>
                <w:lang w:eastAsia="uk-UA"/>
              </w:rPr>
            </w:pPr>
            <w:r w:rsidRPr="00641996">
              <w:rPr>
                <w:sz w:val="28"/>
                <w:szCs w:val="28"/>
                <w:lang w:eastAsia="uk-UA"/>
              </w:rPr>
              <w:t>Дотримання вимог Положення про здійснення закупівель товарів, робіт та послуг виконавчими органами, комунальними закладами, установами та підприємствами Обухівської міської ради у системі електронних державних закупівель ProZorro</w:t>
            </w:r>
          </w:p>
        </w:tc>
        <w:tc>
          <w:tcPr>
            <w:tcW w:w="3190"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widowControl w:val="0"/>
              <w:tabs>
                <w:tab w:val="left" w:pos="399"/>
                <w:tab w:val="left" w:pos="851"/>
                <w:tab w:val="left" w:pos="9640"/>
              </w:tabs>
              <w:rPr>
                <w:sz w:val="28"/>
                <w:szCs w:val="28"/>
                <w:lang w:eastAsia="uk-UA"/>
              </w:rPr>
            </w:pPr>
            <w:r w:rsidRPr="00641996">
              <w:rPr>
                <w:sz w:val="28"/>
                <w:szCs w:val="28"/>
                <w:lang w:eastAsia="uk-UA"/>
              </w:rPr>
              <w:t>100 % дотримання вимог</w:t>
            </w:r>
          </w:p>
        </w:tc>
      </w:tr>
      <w:tr w:rsidR="00736EAF" w:rsidRPr="00641996" w:rsidTr="00736EAF">
        <w:trPr>
          <w:tblCellSpacing w:w="0" w:type="dxa"/>
        </w:trPr>
        <w:tc>
          <w:tcPr>
            <w:tcW w:w="648"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jc w:val="center"/>
              <w:rPr>
                <w:sz w:val="28"/>
                <w:szCs w:val="28"/>
                <w:lang w:eastAsia="uk-UA"/>
              </w:rPr>
            </w:pPr>
            <w:r w:rsidRPr="00641996">
              <w:rPr>
                <w:sz w:val="28"/>
                <w:szCs w:val="28"/>
                <w:lang w:eastAsia="uk-UA"/>
              </w:rPr>
              <w:t>4</w:t>
            </w:r>
          </w:p>
        </w:tc>
        <w:tc>
          <w:tcPr>
            <w:tcW w:w="5563"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rPr>
                <w:sz w:val="28"/>
                <w:szCs w:val="28"/>
                <w:lang w:eastAsia="uk-UA"/>
              </w:rPr>
            </w:pPr>
            <w:r w:rsidRPr="00641996">
              <w:rPr>
                <w:sz w:val="28"/>
                <w:szCs w:val="28"/>
                <w:lang w:eastAsia="uk-UA"/>
              </w:rPr>
              <w:t>Здійснення громадського контролю через вільний доступ до всієї інформації щодо публічних закупівель, яка підлягає оприлюдненню відповідно до цього Закону</w:t>
            </w:r>
          </w:p>
        </w:tc>
        <w:tc>
          <w:tcPr>
            <w:tcW w:w="3190" w:type="dxa"/>
            <w:tcBorders>
              <w:top w:val="single" w:sz="4" w:space="0" w:color="000000"/>
              <w:left w:val="single" w:sz="4" w:space="0" w:color="000000"/>
              <w:bottom w:val="single" w:sz="4" w:space="0" w:color="000000"/>
              <w:right w:val="single" w:sz="4" w:space="0" w:color="000000"/>
            </w:tcBorders>
            <w:vAlign w:val="center"/>
          </w:tcPr>
          <w:p w:rsidR="00736EAF" w:rsidRPr="00641996" w:rsidRDefault="00736EAF" w:rsidP="00736EAF">
            <w:pPr>
              <w:widowControl w:val="0"/>
              <w:tabs>
                <w:tab w:val="left" w:pos="399"/>
                <w:tab w:val="left" w:pos="851"/>
                <w:tab w:val="left" w:pos="9640"/>
              </w:tabs>
              <w:rPr>
                <w:sz w:val="28"/>
                <w:szCs w:val="28"/>
                <w:lang w:eastAsia="uk-UA"/>
              </w:rPr>
            </w:pPr>
            <w:r w:rsidRPr="00641996">
              <w:rPr>
                <w:sz w:val="28"/>
                <w:szCs w:val="28"/>
                <w:lang w:eastAsia="uk-UA"/>
              </w:rPr>
              <w:t>Оприлюднення на сайті інформації щодо закупівель, які будуть відбуватися протягом 2019 року</w:t>
            </w:r>
          </w:p>
        </w:tc>
      </w:tr>
    </w:tbl>
    <w:p w:rsidR="00736EAF" w:rsidRPr="001D2647" w:rsidRDefault="00736EAF" w:rsidP="00736EAF">
      <w:pPr>
        <w:rPr>
          <w:lang w:eastAsia="uk-UA"/>
        </w:rPr>
      </w:pPr>
      <w:r w:rsidRPr="001D2647">
        <w:rPr>
          <w:lang w:eastAsia="uk-UA"/>
        </w:rPr>
        <w:t> </w:t>
      </w:r>
    </w:p>
    <w:p w:rsidR="00736EAF" w:rsidRDefault="00736EAF" w:rsidP="00736EAF">
      <w:pPr>
        <w:jc w:val="center"/>
        <w:rPr>
          <w:b/>
          <w:sz w:val="28"/>
          <w:szCs w:val="28"/>
          <w:u w:val="single"/>
        </w:rPr>
      </w:pPr>
      <w:r w:rsidRPr="008771EC">
        <w:rPr>
          <w:b/>
          <w:sz w:val="28"/>
          <w:szCs w:val="28"/>
          <w:u w:val="single"/>
        </w:rPr>
        <w:t>Очікувані результати</w:t>
      </w:r>
    </w:p>
    <w:p w:rsidR="00736EAF" w:rsidRPr="008771EC" w:rsidRDefault="00736EAF" w:rsidP="00736EAF">
      <w:pPr>
        <w:jc w:val="center"/>
        <w:rPr>
          <w:b/>
          <w:sz w:val="16"/>
          <w:szCs w:val="16"/>
          <w:u w:val="single"/>
        </w:rPr>
      </w:pPr>
    </w:p>
    <w:p w:rsidR="00736EAF" w:rsidRDefault="00736EAF" w:rsidP="00736EAF">
      <w:pPr>
        <w:ind w:firstLine="709"/>
        <w:jc w:val="both"/>
        <w:rPr>
          <w:sz w:val="28"/>
          <w:szCs w:val="28"/>
          <w:lang w:eastAsia="uk-UA"/>
        </w:rPr>
      </w:pPr>
      <w:r w:rsidRPr="008771EC">
        <w:rPr>
          <w:sz w:val="28"/>
          <w:szCs w:val="28"/>
          <w:lang w:eastAsia="uk-UA"/>
        </w:rPr>
        <w:t xml:space="preserve">За прогнозними показниками в 2019 році очікується </w:t>
      </w:r>
      <w:r w:rsidRPr="008771EC">
        <w:rPr>
          <w:sz w:val="28"/>
          <w:szCs w:val="28"/>
          <w:shd w:val="clear" w:color="auto" w:fill="FFFFFF"/>
          <w:lang w:eastAsia="uk-UA"/>
        </w:rPr>
        <w:t xml:space="preserve">заощадження коштів при придбанні товарів та послуг; </w:t>
      </w:r>
      <w:r w:rsidRPr="008771EC">
        <w:rPr>
          <w:sz w:val="28"/>
          <w:szCs w:val="28"/>
          <w:lang w:eastAsia="uk-UA"/>
        </w:rPr>
        <w:t>запобігання корупційним діям і зловживанням; відкритість та прозорість на всіх стадіях закупівель.</w:t>
      </w:r>
    </w:p>
    <w:p w:rsidR="00736EAF" w:rsidRDefault="00736EAF" w:rsidP="00736EAF">
      <w:pPr>
        <w:ind w:firstLine="709"/>
        <w:jc w:val="both"/>
        <w:rPr>
          <w:sz w:val="28"/>
          <w:szCs w:val="28"/>
          <w:lang w:eastAsia="uk-UA"/>
        </w:rPr>
      </w:pPr>
    </w:p>
    <w:p w:rsidR="00736EAF" w:rsidRPr="00D03C59" w:rsidRDefault="00736EAF" w:rsidP="00736EAF">
      <w:pPr>
        <w:keepNext/>
        <w:ind w:firstLine="567"/>
        <w:jc w:val="center"/>
        <w:outlineLvl w:val="2"/>
        <w:rPr>
          <w:b/>
          <w:sz w:val="28"/>
          <w:szCs w:val="28"/>
          <w:u w:val="single"/>
        </w:rPr>
      </w:pPr>
      <w:bookmarkStart w:id="20" w:name="_Toc529780116"/>
      <w:r w:rsidRPr="00D03C59">
        <w:rPr>
          <w:b/>
          <w:sz w:val="28"/>
          <w:szCs w:val="28"/>
          <w:u w:val="single"/>
        </w:rPr>
        <w:t>3.3.4. Реалізація міських комплексних та цільових програм</w:t>
      </w:r>
      <w:bookmarkEnd w:id="20"/>
      <w:r w:rsidRPr="00D03C59">
        <w:rPr>
          <w:b/>
          <w:sz w:val="28"/>
          <w:szCs w:val="28"/>
          <w:u w:val="single"/>
        </w:rPr>
        <w:t xml:space="preserve"> </w:t>
      </w:r>
    </w:p>
    <w:p w:rsidR="00736EAF" w:rsidRPr="00D57977" w:rsidRDefault="00736EAF" w:rsidP="00736EAF">
      <w:pPr>
        <w:ind w:firstLine="567"/>
        <w:contextualSpacing/>
        <w:jc w:val="both"/>
        <w:rPr>
          <w:sz w:val="16"/>
          <w:szCs w:val="16"/>
        </w:rPr>
      </w:pPr>
    </w:p>
    <w:p w:rsidR="00736EAF" w:rsidRPr="00D03C59" w:rsidRDefault="00736EAF" w:rsidP="00736EAF">
      <w:pPr>
        <w:ind w:firstLine="708"/>
        <w:contextualSpacing/>
        <w:jc w:val="both"/>
        <w:rPr>
          <w:sz w:val="28"/>
          <w:szCs w:val="28"/>
        </w:rPr>
      </w:pPr>
      <w:r w:rsidRPr="00D03C59">
        <w:rPr>
          <w:sz w:val="28"/>
          <w:szCs w:val="28"/>
        </w:rPr>
        <w:t>У 2018 році в місті Обухові здійснювалася реалізація 17 міських цільових та комплексних програм, спрямованих на вирішення соціально-економічних проблем Обухівської територіальної громади відповідно до стратегічних та операційних цілей Стратегічного плану економічного розвитку міста Обухова  на період до 2020 року.</w:t>
      </w:r>
    </w:p>
    <w:p w:rsidR="00736EAF" w:rsidRPr="00D03C59" w:rsidRDefault="00736EAF" w:rsidP="00736EAF">
      <w:pPr>
        <w:ind w:firstLine="708"/>
        <w:contextualSpacing/>
        <w:jc w:val="both"/>
        <w:rPr>
          <w:sz w:val="28"/>
          <w:szCs w:val="28"/>
        </w:rPr>
      </w:pPr>
      <w:r w:rsidRPr="00D03C59">
        <w:rPr>
          <w:sz w:val="28"/>
          <w:szCs w:val="28"/>
        </w:rPr>
        <w:t>Розробниками, відповідальними виконавцями та головними розпорядниками коштів міських цільових програм є 12 структурних підрозділів виконавчого комітету Обухівської міської ради, які забезпечують реалізацію передбачених заходів міських програм.</w:t>
      </w:r>
    </w:p>
    <w:p w:rsidR="00736EAF" w:rsidRPr="00D03C59" w:rsidRDefault="00736EAF" w:rsidP="00736EAF">
      <w:pPr>
        <w:ind w:firstLine="708"/>
        <w:contextualSpacing/>
        <w:jc w:val="both"/>
        <w:rPr>
          <w:sz w:val="28"/>
          <w:szCs w:val="28"/>
        </w:rPr>
      </w:pPr>
      <w:r w:rsidRPr="00D03C59">
        <w:rPr>
          <w:sz w:val="28"/>
          <w:szCs w:val="28"/>
        </w:rPr>
        <w:t>Серед структурних підрозділів виконавчого комітету Обухівської міської ради найбільшу кількість міських цільових програм має: відділ житлово-комунального господарства та транспорту – 3 програми.</w:t>
      </w:r>
    </w:p>
    <w:p w:rsidR="00736EAF" w:rsidRPr="00D03C59" w:rsidRDefault="00736EAF" w:rsidP="00736EAF">
      <w:pPr>
        <w:ind w:firstLine="708"/>
        <w:contextualSpacing/>
        <w:jc w:val="both"/>
        <w:rPr>
          <w:sz w:val="28"/>
          <w:szCs w:val="28"/>
        </w:rPr>
      </w:pPr>
      <w:r w:rsidRPr="00D03C59">
        <w:rPr>
          <w:sz w:val="28"/>
          <w:szCs w:val="28"/>
        </w:rPr>
        <w:t>У грудні 2018 року завершується термін дії 11 міських цільових програм, а саме:</w:t>
      </w:r>
    </w:p>
    <w:p w:rsidR="00736EAF" w:rsidRPr="00D03C59" w:rsidRDefault="00736EAF" w:rsidP="00B716F5">
      <w:pPr>
        <w:pStyle w:val="ListParagraph"/>
        <w:numPr>
          <w:ilvl w:val="0"/>
          <w:numId w:val="43"/>
        </w:numPr>
        <w:suppressAutoHyphens/>
        <w:overflowPunct w:val="0"/>
        <w:autoSpaceDE w:val="0"/>
        <w:spacing w:after="200" w:line="276" w:lineRule="auto"/>
        <w:ind w:left="0" w:firstLine="360"/>
        <w:jc w:val="both"/>
        <w:rPr>
          <w:rFonts w:ascii="Times New Roman" w:hAnsi="Times New Roman"/>
          <w:color w:val="FF0000"/>
          <w:sz w:val="28"/>
          <w:szCs w:val="28"/>
        </w:rPr>
      </w:pPr>
      <w:r w:rsidRPr="00D03C59">
        <w:rPr>
          <w:rFonts w:ascii="Times New Roman" w:hAnsi="Times New Roman"/>
          <w:sz w:val="28"/>
          <w:szCs w:val="28"/>
        </w:rPr>
        <w:lastRenderedPageBreak/>
        <w:t>Міська  цільова  Програма культурно-мистецьких заходів на території Обухівської міської ради на 2018 рік;</w:t>
      </w:r>
    </w:p>
    <w:p w:rsidR="00736EAF" w:rsidRPr="00D03C59" w:rsidRDefault="00736EAF" w:rsidP="00B716F5">
      <w:pPr>
        <w:pStyle w:val="ListParagraph"/>
        <w:numPr>
          <w:ilvl w:val="0"/>
          <w:numId w:val="43"/>
        </w:numPr>
        <w:suppressAutoHyphens/>
        <w:overflowPunct w:val="0"/>
        <w:autoSpaceDE w:val="0"/>
        <w:spacing w:after="200" w:line="276" w:lineRule="auto"/>
        <w:ind w:left="0" w:firstLine="360"/>
        <w:jc w:val="both"/>
        <w:rPr>
          <w:rFonts w:ascii="Times New Roman" w:hAnsi="Times New Roman"/>
          <w:color w:val="FF0000"/>
          <w:sz w:val="28"/>
          <w:szCs w:val="28"/>
        </w:rPr>
      </w:pPr>
      <w:r w:rsidRPr="00D03C59">
        <w:rPr>
          <w:rFonts w:ascii="Times New Roman" w:hAnsi="Times New Roman"/>
          <w:sz w:val="28"/>
          <w:szCs w:val="28"/>
        </w:rPr>
        <w:t>Міська цільова Програма розвитку молодіжної політики, фізичної культури  і спорту на території Обухівської міської ради на 2018 рік;</w:t>
      </w:r>
    </w:p>
    <w:p w:rsidR="00736EAF" w:rsidRPr="00D03C59" w:rsidRDefault="00736EAF" w:rsidP="00B716F5">
      <w:pPr>
        <w:pStyle w:val="ListParagraph"/>
        <w:numPr>
          <w:ilvl w:val="0"/>
          <w:numId w:val="43"/>
        </w:numPr>
        <w:suppressAutoHyphens/>
        <w:overflowPunct w:val="0"/>
        <w:autoSpaceDE w:val="0"/>
        <w:spacing w:after="200" w:line="276" w:lineRule="auto"/>
        <w:ind w:left="0" w:firstLine="360"/>
        <w:jc w:val="both"/>
        <w:rPr>
          <w:rFonts w:ascii="Times New Roman" w:hAnsi="Times New Roman"/>
          <w:color w:val="FF0000"/>
          <w:sz w:val="28"/>
          <w:szCs w:val="28"/>
        </w:rPr>
      </w:pPr>
      <w:r w:rsidRPr="00D03C59">
        <w:rPr>
          <w:rFonts w:ascii="Times New Roman" w:hAnsi="Times New Roman"/>
          <w:sz w:val="28"/>
          <w:szCs w:val="28"/>
        </w:rPr>
        <w:t>Міська цільова Програма підтримки сім’ї та забезпечення прав дітей «Назустріч дітям» на 2018 рік;</w:t>
      </w:r>
    </w:p>
    <w:p w:rsidR="00736EAF" w:rsidRPr="00D03C59" w:rsidRDefault="00736EAF" w:rsidP="00B716F5">
      <w:pPr>
        <w:pStyle w:val="ListParagraph"/>
        <w:numPr>
          <w:ilvl w:val="0"/>
          <w:numId w:val="43"/>
        </w:numPr>
        <w:suppressAutoHyphens/>
        <w:overflowPunct w:val="0"/>
        <w:autoSpaceDE w:val="0"/>
        <w:spacing w:after="200" w:line="276" w:lineRule="auto"/>
        <w:ind w:left="0" w:firstLine="360"/>
        <w:jc w:val="both"/>
        <w:rPr>
          <w:rFonts w:ascii="Times New Roman" w:hAnsi="Times New Roman"/>
          <w:color w:val="FF0000"/>
          <w:sz w:val="28"/>
          <w:szCs w:val="28"/>
        </w:rPr>
      </w:pPr>
      <w:r w:rsidRPr="00D03C59">
        <w:rPr>
          <w:rFonts w:ascii="Times New Roman" w:hAnsi="Times New Roman"/>
          <w:bCs/>
          <w:sz w:val="28"/>
          <w:szCs w:val="28"/>
        </w:rPr>
        <w:t xml:space="preserve">Міська цільова Програма із </w:t>
      </w:r>
      <w:r w:rsidRPr="00D03C59">
        <w:rPr>
          <w:rFonts w:ascii="Times New Roman" w:hAnsi="Times New Roman"/>
          <w:sz w:val="28"/>
          <w:szCs w:val="28"/>
        </w:rPr>
        <w:t xml:space="preserve">забезпечення надійного функціонування систем теплозабезпечення населення та об’єктів комунальної власності в осінньо – зимовий період  </w:t>
      </w:r>
      <w:r w:rsidRPr="00D03C59">
        <w:rPr>
          <w:rFonts w:ascii="Times New Roman" w:hAnsi="Times New Roman"/>
          <w:bCs/>
          <w:sz w:val="28"/>
          <w:szCs w:val="28"/>
        </w:rPr>
        <w:t>на 2018 рік;</w:t>
      </w:r>
    </w:p>
    <w:p w:rsidR="00736EAF" w:rsidRPr="00D03C59" w:rsidRDefault="00736EAF" w:rsidP="00B716F5">
      <w:pPr>
        <w:pStyle w:val="ListParagraph"/>
        <w:numPr>
          <w:ilvl w:val="0"/>
          <w:numId w:val="43"/>
        </w:numPr>
        <w:suppressAutoHyphens/>
        <w:overflowPunct w:val="0"/>
        <w:autoSpaceDE w:val="0"/>
        <w:spacing w:after="200" w:line="276" w:lineRule="auto"/>
        <w:ind w:left="0" w:firstLine="360"/>
        <w:jc w:val="both"/>
        <w:rPr>
          <w:rFonts w:ascii="Times New Roman" w:hAnsi="Times New Roman"/>
          <w:color w:val="FF0000"/>
          <w:sz w:val="28"/>
          <w:szCs w:val="28"/>
        </w:rPr>
      </w:pPr>
      <w:r w:rsidRPr="00D03C59">
        <w:rPr>
          <w:rFonts w:ascii="Times New Roman" w:hAnsi="Times New Roman"/>
          <w:sz w:val="28"/>
          <w:szCs w:val="28"/>
        </w:rPr>
        <w:t>Програма з питань благоустрою на території Обухівської міської ради на 2018 рік;</w:t>
      </w:r>
    </w:p>
    <w:p w:rsidR="00736EAF" w:rsidRPr="00D03C59" w:rsidRDefault="00736EAF" w:rsidP="00B716F5">
      <w:pPr>
        <w:pStyle w:val="ListParagraph"/>
        <w:numPr>
          <w:ilvl w:val="0"/>
          <w:numId w:val="43"/>
        </w:numPr>
        <w:suppressAutoHyphens/>
        <w:overflowPunct w:val="0"/>
        <w:autoSpaceDE w:val="0"/>
        <w:spacing w:after="200" w:line="276" w:lineRule="auto"/>
        <w:ind w:left="0" w:firstLine="360"/>
        <w:jc w:val="both"/>
        <w:rPr>
          <w:rFonts w:ascii="Times New Roman" w:hAnsi="Times New Roman"/>
          <w:color w:val="FF0000"/>
          <w:sz w:val="28"/>
          <w:szCs w:val="28"/>
        </w:rPr>
      </w:pPr>
      <w:r w:rsidRPr="00D03C59">
        <w:rPr>
          <w:rFonts w:ascii="Times New Roman" w:hAnsi="Times New Roman"/>
          <w:sz w:val="28"/>
          <w:szCs w:val="28"/>
        </w:rPr>
        <w:t>Програма управління об’єктами нерухомого та рухомого майна комунальної власності територіальної громади Обухівської міської ради на 2016-2018 роки;</w:t>
      </w:r>
    </w:p>
    <w:p w:rsidR="00736EAF" w:rsidRPr="00D03C59" w:rsidRDefault="00736EAF" w:rsidP="00B716F5">
      <w:pPr>
        <w:pStyle w:val="ListParagraph"/>
        <w:numPr>
          <w:ilvl w:val="0"/>
          <w:numId w:val="43"/>
        </w:numPr>
        <w:suppressAutoHyphens/>
        <w:overflowPunct w:val="0"/>
        <w:autoSpaceDE w:val="0"/>
        <w:spacing w:after="200" w:line="276" w:lineRule="auto"/>
        <w:ind w:left="720"/>
        <w:jc w:val="both"/>
        <w:rPr>
          <w:rFonts w:ascii="Times New Roman" w:hAnsi="Times New Roman"/>
          <w:color w:val="FF0000"/>
          <w:sz w:val="28"/>
          <w:szCs w:val="28"/>
        </w:rPr>
      </w:pPr>
      <w:r w:rsidRPr="00D03C59">
        <w:rPr>
          <w:rFonts w:ascii="Times New Roman" w:hAnsi="Times New Roman"/>
          <w:sz w:val="28"/>
          <w:szCs w:val="28"/>
        </w:rPr>
        <w:t xml:space="preserve">Програма співробітництва із засобами масової інформації на 2018 рік;                                                                                     </w:t>
      </w:r>
    </w:p>
    <w:p w:rsidR="00736EAF" w:rsidRPr="00D03C59" w:rsidRDefault="00736EAF" w:rsidP="00B716F5">
      <w:pPr>
        <w:pStyle w:val="ListParagraph"/>
        <w:numPr>
          <w:ilvl w:val="0"/>
          <w:numId w:val="43"/>
        </w:numPr>
        <w:suppressAutoHyphens/>
        <w:overflowPunct w:val="0"/>
        <w:autoSpaceDE w:val="0"/>
        <w:spacing w:after="200" w:line="276" w:lineRule="auto"/>
        <w:ind w:left="0" w:firstLine="360"/>
        <w:jc w:val="both"/>
        <w:rPr>
          <w:rFonts w:ascii="Times New Roman" w:hAnsi="Times New Roman"/>
          <w:color w:val="FF0000"/>
          <w:sz w:val="28"/>
          <w:szCs w:val="28"/>
        </w:rPr>
      </w:pPr>
      <w:r w:rsidRPr="00D03C59">
        <w:rPr>
          <w:rFonts w:ascii="Times New Roman" w:hAnsi="Times New Roman"/>
          <w:bCs/>
          <w:sz w:val="28"/>
          <w:szCs w:val="28"/>
        </w:rPr>
        <w:t xml:space="preserve">Програма </w:t>
      </w:r>
      <w:r w:rsidRPr="00D03C59">
        <w:rPr>
          <w:rFonts w:ascii="Times New Roman" w:hAnsi="Times New Roman"/>
          <w:sz w:val="28"/>
          <w:szCs w:val="28"/>
        </w:rPr>
        <w:t xml:space="preserve">енергозбереження і енергоефективності </w:t>
      </w:r>
      <w:r w:rsidRPr="00D03C59">
        <w:rPr>
          <w:rFonts w:ascii="Times New Roman" w:hAnsi="Times New Roman"/>
          <w:bCs/>
          <w:sz w:val="28"/>
          <w:szCs w:val="28"/>
        </w:rPr>
        <w:t xml:space="preserve">та </w:t>
      </w:r>
      <w:r w:rsidRPr="00D03C59">
        <w:rPr>
          <w:rFonts w:ascii="Times New Roman" w:hAnsi="Times New Roman"/>
          <w:bCs/>
          <w:sz w:val="28"/>
          <w:szCs w:val="28"/>
          <w:lang w:val="hr-HR"/>
        </w:rPr>
        <w:t xml:space="preserve">реформування і розвитку житлово-комунального господарства </w:t>
      </w:r>
      <w:r w:rsidRPr="00D03C59">
        <w:rPr>
          <w:rFonts w:ascii="Times New Roman" w:hAnsi="Times New Roman"/>
          <w:sz w:val="28"/>
          <w:szCs w:val="28"/>
        </w:rPr>
        <w:t>Обухівської міської ради на 2018 рік;</w:t>
      </w:r>
    </w:p>
    <w:p w:rsidR="00736EAF" w:rsidRPr="00D03C59" w:rsidRDefault="00736EAF" w:rsidP="00B716F5">
      <w:pPr>
        <w:pStyle w:val="ListParagraph"/>
        <w:numPr>
          <w:ilvl w:val="0"/>
          <w:numId w:val="43"/>
        </w:numPr>
        <w:suppressAutoHyphens/>
        <w:overflowPunct w:val="0"/>
        <w:autoSpaceDE w:val="0"/>
        <w:spacing w:after="200" w:line="276" w:lineRule="auto"/>
        <w:ind w:left="0" w:firstLine="360"/>
        <w:jc w:val="both"/>
        <w:rPr>
          <w:rFonts w:ascii="Times New Roman" w:hAnsi="Times New Roman"/>
          <w:color w:val="FF0000"/>
          <w:sz w:val="28"/>
          <w:szCs w:val="28"/>
        </w:rPr>
      </w:pPr>
      <w:r w:rsidRPr="00D03C59">
        <w:rPr>
          <w:rFonts w:ascii="Times New Roman" w:hAnsi="Times New Roman"/>
          <w:sz w:val="28"/>
          <w:szCs w:val="28"/>
        </w:rPr>
        <w:t>Міська цільова Програма реконструкції та будівництва інженерно-транспортної інфраструктури та соціальної сфери міста Обухова, прилеглих  сіл            Таценки, Ленди на 2018 рік;</w:t>
      </w:r>
    </w:p>
    <w:p w:rsidR="00736EAF" w:rsidRPr="00D03C59" w:rsidRDefault="00736EAF" w:rsidP="00B716F5">
      <w:pPr>
        <w:pStyle w:val="ListParagraph"/>
        <w:numPr>
          <w:ilvl w:val="0"/>
          <w:numId w:val="43"/>
        </w:numPr>
        <w:suppressAutoHyphens/>
        <w:overflowPunct w:val="0"/>
        <w:autoSpaceDE w:val="0"/>
        <w:spacing w:after="200" w:line="276" w:lineRule="auto"/>
        <w:ind w:left="720"/>
        <w:jc w:val="both"/>
        <w:rPr>
          <w:rFonts w:ascii="Times New Roman" w:hAnsi="Times New Roman"/>
          <w:color w:val="FF0000"/>
          <w:sz w:val="28"/>
          <w:szCs w:val="28"/>
        </w:rPr>
      </w:pPr>
      <w:r w:rsidRPr="00D03C59">
        <w:rPr>
          <w:rFonts w:ascii="Times New Roman" w:hAnsi="Times New Roman"/>
          <w:sz w:val="28"/>
          <w:szCs w:val="28"/>
        </w:rPr>
        <w:t>Міська цільова Програма «Міський Контакт-Центр» на 2018 рік;</w:t>
      </w:r>
    </w:p>
    <w:p w:rsidR="00736EAF" w:rsidRPr="00D03C59" w:rsidRDefault="00736EAF" w:rsidP="00B716F5">
      <w:pPr>
        <w:pStyle w:val="ListParagraph"/>
        <w:numPr>
          <w:ilvl w:val="0"/>
          <w:numId w:val="43"/>
        </w:numPr>
        <w:suppressAutoHyphens/>
        <w:overflowPunct w:val="0"/>
        <w:autoSpaceDE w:val="0"/>
        <w:spacing w:after="200" w:line="276" w:lineRule="auto"/>
        <w:ind w:left="0" w:firstLine="360"/>
        <w:jc w:val="both"/>
        <w:rPr>
          <w:rFonts w:ascii="Times New Roman" w:hAnsi="Times New Roman"/>
          <w:color w:val="FF0000"/>
          <w:sz w:val="28"/>
          <w:szCs w:val="28"/>
        </w:rPr>
      </w:pPr>
      <w:r w:rsidRPr="00D03C59">
        <w:rPr>
          <w:rFonts w:ascii="Times New Roman" w:hAnsi="Times New Roman"/>
          <w:sz w:val="28"/>
          <w:szCs w:val="28"/>
        </w:rPr>
        <w:t>Програма з організації та проведення громадських та інших робіт тимчасового характеру на 2018 рік.</w:t>
      </w:r>
    </w:p>
    <w:p w:rsidR="00736EAF" w:rsidRPr="00D03C59" w:rsidRDefault="00736EAF" w:rsidP="00736EAF">
      <w:pPr>
        <w:ind w:firstLine="567"/>
        <w:jc w:val="both"/>
        <w:rPr>
          <w:sz w:val="28"/>
          <w:szCs w:val="28"/>
        </w:rPr>
      </w:pPr>
      <w:r w:rsidRPr="00D03C59">
        <w:rPr>
          <w:sz w:val="28"/>
          <w:szCs w:val="28"/>
        </w:rPr>
        <w:t>Розпорядженнями голови Обухівської міської ради ініційовано розроблення 11 проектів міських комплексних та цільових програм,</w:t>
      </w:r>
      <w:r w:rsidRPr="00D03C59">
        <w:rPr>
          <w:b/>
          <w:sz w:val="28"/>
          <w:szCs w:val="28"/>
        </w:rPr>
        <w:t xml:space="preserve"> </w:t>
      </w:r>
      <w:r w:rsidRPr="00D03C59">
        <w:rPr>
          <w:sz w:val="28"/>
          <w:szCs w:val="28"/>
        </w:rPr>
        <w:t>а саме:</w:t>
      </w:r>
    </w:p>
    <w:p w:rsidR="00736EAF" w:rsidRPr="00D03C59" w:rsidRDefault="00736EAF" w:rsidP="00B716F5">
      <w:pPr>
        <w:numPr>
          <w:ilvl w:val="0"/>
          <w:numId w:val="50"/>
        </w:numPr>
        <w:ind w:left="0" w:firstLine="567"/>
        <w:jc w:val="both"/>
        <w:rPr>
          <w:sz w:val="28"/>
          <w:szCs w:val="28"/>
        </w:rPr>
      </w:pPr>
      <w:r w:rsidRPr="00D03C59">
        <w:rPr>
          <w:sz w:val="28"/>
          <w:szCs w:val="28"/>
        </w:rPr>
        <w:t>Проект міської цільової Програми культурно-мистецьких заходів на території Обухівської міської ради на 2019 рік ;</w:t>
      </w:r>
    </w:p>
    <w:p w:rsidR="00736EAF" w:rsidRPr="00D03C59" w:rsidRDefault="00736EAF" w:rsidP="00B716F5">
      <w:pPr>
        <w:numPr>
          <w:ilvl w:val="0"/>
          <w:numId w:val="50"/>
        </w:numPr>
        <w:ind w:left="0" w:firstLine="567"/>
        <w:jc w:val="both"/>
        <w:rPr>
          <w:sz w:val="28"/>
          <w:szCs w:val="28"/>
        </w:rPr>
      </w:pPr>
      <w:r w:rsidRPr="00D03C59">
        <w:rPr>
          <w:sz w:val="28"/>
          <w:szCs w:val="28"/>
        </w:rPr>
        <w:t>Проект міської цільової Програми розвитку молодіжної політики,  фізичної культури і спорту на території Обухівської міської ради на 2019 рік;</w:t>
      </w:r>
    </w:p>
    <w:p w:rsidR="00736EAF" w:rsidRPr="00D03C59" w:rsidRDefault="00736EAF" w:rsidP="00B716F5">
      <w:pPr>
        <w:numPr>
          <w:ilvl w:val="0"/>
          <w:numId w:val="50"/>
        </w:numPr>
        <w:ind w:left="0" w:firstLine="567"/>
        <w:jc w:val="both"/>
        <w:rPr>
          <w:sz w:val="28"/>
          <w:szCs w:val="28"/>
        </w:rPr>
      </w:pPr>
      <w:r w:rsidRPr="00D03C59">
        <w:rPr>
          <w:sz w:val="28"/>
          <w:szCs w:val="28"/>
        </w:rPr>
        <w:t>Проект міської цільової Програми підтримки сім’ї та забезпечення прав дітей «Назустріч дітям» на 2019 рік;</w:t>
      </w:r>
    </w:p>
    <w:p w:rsidR="00736EAF" w:rsidRPr="00D03C59" w:rsidRDefault="00736EAF" w:rsidP="00B716F5">
      <w:pPr>
        <w:numPr>
          <w:ilvl w:val="0"/>
          <w:numId w:val="50"/>
        </w:numPr>
        <w:ind w:left="0" w:firstLine="567"/>
        <w:jc w:val="both"/>
        <w:rPr>
          <w:sz w:val="28"/>
          <w:szCs w:val="28"/>
        </w:rPr>
      </w:pPr>
      <w:r w:rsidRPr="00D03C59">
        <w:rPr>
          <w:sz w:val="28"/>
          <w:szCs w:val="28"/>
        </w:rPr>
        <w:t>Проект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 2020 роки;</w:t>
      </w:r>
    </w:p>
    <w:p w:rsidR="00736EAF" w:rsidRPr="00D03C59" w:rsidRDefault="00736EAF" w:rsidP="00B716F5">
      <w:pPr>
        <w:numPr>
          <w:ilvl w:val="0"/>
          <w:numId w:val="50"/>
        </w:numPr>
        <w:ind w:left="0" w:firstLine="567"/>
        <w:jc w:val="both"/>
        <w:rPr>
          <w:sz w:val="28"/>
          <w:szCs w:val="28"/>
        </w:rPr>
      </w:pPr>
      <w:r w:rsidRPr="00D03C59">
        <w:rPr>
          <w:sz w:val="28"/>
          <w:szCs w:val="28"/>
        </w:rPr>
        <w:t>Проект Програми благоустрою на території Обухівської міської ради на 2019 рік;</w:t>
      </w:r>
    </w:p>
    <w:p w:rsidR="00736EAF" w:rsidRPr="00D03C59" w:rsidRDefault="00736EAF" w:rsidP="00B716F5">
      <w:pPr>
        <w:numPr>
          <w:ilvl w:val="0"/>
          <w:numId w:val="50"/>
        </w:numPr>
        <w:ind w:left="0" w:firstLine="567"/>
        <w:jc w:val="both"/>
        <w:rPr>
          <w:sz w:val="28"/>
          <w:szCs w:val="28"/>
        </w:rPr>
      </w:pPr>
      <w:r w:rsidRPr="00D03C59">
        <w:rPr>
          <w:sz w:val="28"/>
          <w:szCs w:val="28"/>
        </w:rPr>
        <w:t>Проект Програми управління об’єктами нерухомого та рухомого майна комунальної власності територіальної громади Обухівської міської ради на 2019 рік;</w:t>
      </w:r>
    </w:p>
    <w:p w:rsidR="00736EAF" w:rsidRPr="00576293" w:rsidRDefault="00736EAF" w:rsidP="00B716F5">
      <w:pPr>
        <w:numPr>
          <w:ilvl w:val="0"/>
          <w:numId w:val="50"/>
        </w:numPr>
        <w:ind w:left="0" w:firstLine="567"/>
        <w:jc w:val="both"/>
        <w:rPr>
          <w:sz w:val="28"/>
          <w:szCs w:val="28"/>
        </w:rPr>
      </w:pPr>
      <w:r w:rsidRPr="00576293">
        <w:rPr>
          <w:sz w:val="28"/>
          <w:szCs w:val="28"/>
        </w:rPr>
        <w:t>Проект</w:t>
      </w:r>
      <w:r w:rsidRPr="00576293">
        <w:rPr>
          <w:bCs/>
          <w:sz w:val="28"/>
          <w:szCs w:val="28"/>
        </w:rPr>
        <w:t xml:space="preserve"> </w:t>
      </w:r>
      <w:r w:rsidRPr="00576293">
        <w:rPr>
          <w:color w:val="000000"/>
          <w:sz w:val="28"/>
          <w:szCs w:val="28"/>
          <w:shd w:val="clear" w:color="auto" w:fill="FFFFFF"/>
        </w:rPr>
        <w:t>міської цільової Програми інформування громадськості щодо діяльності органів місцевого самоврядування у місті Обухів на</w:t>
      </w:r>
      <w:r w:rsidRPr="00576293">
        <w:rPr>
          <w:color w:val="000000"/>
          <w:sz w:val="28"/>
          <w:szCs w:val="28"/>
        </w:rPr>
        <w:t> </w:t>
      </w:r>
      <w:r w:rsidRPr="00576293">
        <w:rPr>
          <w:color w:val="000000"/>
          <w:sz w:val="28"/>
          <w:szCs w:val="28"/>
          <w:shd w:val="clear" w:color="auto" w:fill="FFFFFF"/>
        </w:rPr>
        <w:t>2019</w:t>
      </w:r>
      <w:r w:rsidRPr="00576293">
        <w:rPr>
          <w:color w:val="000000"/>
          <w:sz w:val="28"/>
          <w:szCs w:val="28"/>
        </w:rPr>
        <w:t> </w:t>
      </w:r>
      <w:r w:rsidRPr="00576293">
        <w:rPr>
          <w:color w:val="000000"/>
          <w:sz w:val="28"/>
          <w:szCs w:val="28"/>
          <w:shd w:val="clear" w:color="auto" w:fill="FFFFFF"/>
        </w:rPr>
        <w:t>рік</w:t>
      </w:r>
      <w:r w:rsidRPr="00576293">
        <w:rPr>
          <w:sz w:val="28"/>
          <w:szCs w:val="28"/>
        </w:rPr>
        <w:t>;</w:t>
      </w:r>
    </w:p>
    <w:p w:rsidR="00736EAF" w:rsidRPr="00D03C59" w:rsidRDefault="00736EAF" w:rsidP="00B716F5">
      <w:pPr>
        <w:numPr>
          <w:ilvl w:val="0"/>
          <w:numId w:val="50"/>
        </w:numPr>
        <w:ind w:left="0" w:firstLine="567"/>
        <w:jc w:val="both"/>
        <w:rPr>
          <w:b/>
          <w:sz w:val="28"/>
          <w:szCs w:val="28"/>
        </w:rPr>
      </w:pPr>
      <w:r w:rsidRPr="00D03C59">
        <w:rPr>
          <w:sz w:val="28"/>
          <w:szCs w:val="28"/>
        </w:rPr>
        <w:lastRenderedPageBreak/>
        <w:t xml:space="preserve"> Проект Програми енергозбереження і енергоефективності </w:t>
      </w:r>
      <w:r w:rsidRPr="00D03C59">
        <w:rPr>
          <w:bCs/>
          <w:sz w:val="28"/>
          <w:szCs w:val="28"/>
        </w:rPr>
        <w:t xml:space="preserve"> та  </w:t>
      </w:r>
      <w:r w:rsidRPr="00D03C59">
        <w:rPr>
          <w:bCs/>
          <w:sz w:val="28"/>
          <w:szCs w:val="28"/>
          <w:lang w:val="hr-HR"/>
        </w:rPr>
        <w:t xml:space="preserve">реформування і розвитку житлово-комунального господарства </w:t>
      </w:r>
      <w:r w:rsidRPr="00D03C59">
        <w:rPr>
          <w:sz w:val="28"/>
          <w:szCs w:val="28"/>
        </w:rPr>
        <w:t>Обухівської міської ради на 2019 рік</w:t>
      </w:r>
      <w:r w:rsidRPr="00D03C59">
        <w:rPr>
          <w:bCs/>
          <w:sz w:val="28"/>
          <w:szCs w:val="28"/>
        </w:rPr>
        <w:t>;</w:t>
      </w:r>
    </w:p>
    <w:p w:rsidR="00736EAF" w:rsidRPr="00622C46" w:rsidRDefault="00736EAF" w:rsidP="00B716F5">
      <w:pPr>
        <w:numPr>
          <w:ilvl w:val="0"/>
          <w:numId w:val="50"/>
        </w:numPr>
        <w:ind w:left="0" w:firstLine="567"/>
        <w:jc w:val="both"/>
        <w:rPr>
          <w:sz w:val="28"/>
          <w:szCs w:val="28"/>
        </w:rPr>
      </w:pPr>
      <w:r w:rsidRPr="00622C46">
        <w:rPr>
          <w:sz w:val="28"/>
          <w:szCs w:val="28"/>
        </w:rPr>
        <w:t>Проект міської цільової Програми будівництва, реконструкції об’єктів інженерно-транспортної інфраструктури та соціальної сфери міста Обухова, сіл Таценки та Ленди на 2019 рік;</w:t>
      </w:r>
    </w:p>
    <w:p w:rsidR="00736EAF" w:rsidRPr="00D03C59" w:rsidRDefault="00736EAF" w:rsidP="00B716F5">
      <w:pPr>
        <w:numPr>
          <w:ilvl w:val="0"/>
          <w:numId w:val="50"/>
        </w:numPr>
        <w:ind w:left="0" w:firstLine="567"/>
        <w:jc w:val="both"/>
        <w:rPr>
          <w:sz w:val="28"/>
          <w:szCs w:val="28"/>
        </w:rPr>
      </w:pPr>
      <w:r w:rsidRPr="00D03C59">
        <w:rPr>
          <w:sz w:val="28"/>
          <w:szCs w:val="28"/>
        </w:rPr>
        <w:t>Проект програми з організації та проведення громадських та інших робіт тимчасового характеру на 2019 рік;</w:t>
      </w:r>
    </w:p>
    <w:p w:rsidR="00736EAF" w:rsidRPr="00D03C59" w:rsidRDefault="00736EAF" w:rsidP="00B716F5">
      <w:pPr>
        <w:numPr>
          <w:ilvl w:val="0"/>
          <w:numId w:val="50"/>
        </w:numPr>
        <w:ind w:left="0" w:firstLine="567"/>
        <w:jc w:val="both"/>
        <w:rPr>
          <w:sz w:val="28"/>
          <w:szCs w:val="28"/>
        </w:rPr>
      </w:pPr>
      <w:r w:rsidRPr="00D03C59">
        <w:rPr>
          <w:sz w:val="28"/>
          <w:szCs w:val="28"/>
        </w:rPr>
        <w:t xml:space="preserve">Проект програми зайнятості населення на території Обухівської міської ради на 2018 – 2020 роки. </w:t>
      </w:r>
    </w:p>
    <w:p w:rsidR="00736EAF" w:rsidRPr="00D03C59" w:rsidRDefault="00736EAF" w:rsidP="00736EAF">
      <w:pPr>
        <w:tabs>
          <w:tab w:val="left" w:pos="1134"/>
          <w:tab w:val="left" w:pos="1276"/>
        </w:tabs>
        <w:ind w:firstLine="567"/>
        <w:contextualSpacing/>
        <w:rPr>
          <w:b/>
          <w:bCs/>
          <w:szCs w:val="28"/>
          <w:lang w:eastAsia="en-US"/>
        </w:rPr>
      </w:pPr>
    </w:p>
    <w:p w:rsidR="00736EAF" w:rsidRPr="00641996" w:rsidRDefault="00736EAF" w:rsidP="00736EAF">
      <w:pPr>
        <w:shd w:val="clear" w:color="auto" w:fill="FFFFFF"/>
        <w:ind w:firstLine="709"/>
        <w:jc w:val="center"/>
        <w:rPr>
          <w:sz w:val="28"/>
          <w:szCs w:val="28"/>
          <w:u w:val="single"/>
          <w:lang w:eastAsia="uk-UA"/>
        </w:rPr>
      </w:pPr>
      <w:r w:rsidRPr="00641996">
        <w:rPr>
          <w:b/>
          <w:bCs/>
          <w:sz w:val="28"/>
          <w:szCs w:val="28"/>
          <w:u w:val="single"/>
          <w:lang w:eastAsia="uk-UA"/>
        </w:rPr>
        <w:t>Основні проблемні питання</w:t>
      </w:r>
    </w:p>
    <w:p w:rsidR="00736EAF" w:rsidRPr="00D03C59" w:rsidRDefault="00736EAF" w:rsidP="00736EAF">
      <w:pPr>
        <w:tabs>
          <w:tab w:val="left" w:pos="1134"/>
          <w:tab w:val="left" w:pos="1276"/>
        </w:tabs>
        <w:ind w:firstLine="567"/>
        <w:contextualSpacing/>
        <w:rPr>
          <w:b/>
          <w:bCs/>
          <w:sz w:val="16"/>
          <w:szCs w:val="16"/>
          <w:lang w:eastAsia="en-US"/>
        </w:rPr>
      </w:pPr>
    </w:p>
    <w:p w:rsidR="00736EAF" w:rsidRPr="00D03C59" w:rsidRDefault="00736EAF" w:rsidP="00736EAF">
      <w:pPr>
        <w:tabs>
          <w:tab w:val="left" w:pos="-120"/>
          <w:tab w:val="left" w:pos="0"/>
        </w:tabs>
        <w:jc w:val="both"/>
        <w:rPr>
          <w:sz w:val="28"/>
          <w:szCs w:val="28"/>
          <w:lang w:eastAsia="uk-UA"/>
        </w:rPr>
      </w:pPr>
      <w:r w:rsidRPr="00D03C59">
        <w:rPr>
          <w:sz w:val="28"/>
          <w:szCs w:val="28"/>
          <w:lang w:eastAsia="uk-UA"/>
        </w:rPr>
        <w:tab/>
        <w:t>Через недостатній рівень фінансового забезпечення не можливо включити до програм перелік всіх необхідних заходів, які можна було б реалізувати протягом бюджетного року.</w:t>
      </w:r>
    </w:p>
    <w:p w:rsidR="00736EAF" w:rsidRDefault="00736EAF" w:rsidP="00736EAF">
      <w:pPr>
        <w:shd w:val="clear" w:color="auto" w:fill="FFFFFF"/>
        <w:ind w:firstLine="567"/>
        <w:rPr>
          <w:b/>
          <w:i/>
          <w:szCs w:val="28"/>
          <w:u w:val="single"/>
        </w:rPr>
      </w:pPr>
    </w:p>
    <w:p w:rsidR="00736EAF" w:rsidRDefault="00736EAF" w:rsidP="00736EAF">
      <w:pPr>
        <w:shd w:val="clear" w:color="auto" w:fill="FFFFFF"/>
        <w:ind w:firstLine="567"/>
        <w:jc w:val="center"/>
        <w:rPr>
          <w:b/>
          <w:sz w:val="28"/>
          <w:szCs w:val="28"/>
          <w:u w:val="single"/>
        </w:rPr>
      </w:pPr>
      <w:r w:rsidRPr="00F144CC">
        <w:rPr>
          <w:b/>
          <w:sz w:val="28"/>
          <w:szCs w:val="28"/>
          <w:u w:val="single"/>
        </w:rPr>
        <w:t>Головні цілі на 2019 рік</w:t>
      </w:r>
    </w:p>
    <w:p w:rsidR="00736EAF" w:rsidRPr="00D57977" w:rsidRDefault="00736EAF" w:rsidP="00736EAF">
      <w:pPr>
        <w:shd w:val="clear" w:color="auto" w:fill="FFFFFF"/>
        <w:ind w:firstLine="567"/>
        <w:jc w:val="center"/>
        <w:rPr>
          <w:b/>
          <w:sz w:val="16"/>
          <w:szCs w:val="16"/>
          <w:u w:val="single"/>
        </w:rPr>
      </w:pPr>
    </w:p>
    <w:p w:rsidR="00736EAF" w:rsidRPr="002A3F99" w:rsidRDefault="00736EAF" w:rsidP="00736EAF">
      <w:pPr>
        <w:ind w:firstLine="708"/>
        <w:jc w:val="both"/>
        <w:rPr>
          <w:sz w:val="28"/>
          <w:szCs w:val="28"/>
        </w:rPr>
      </w:pPr>
      <w:r w:rsidRPr="002A3F99">
        <w:rPr>
          <w:sz w:val="28"/>
          <w:szCs w:val="28"/>
        </w:rPr>
        <w:t xml:space="preserve">Забезпечення ефективного та раціонального використання бюджетних коштів, спрямованих на реалізацію заходів міських комплексних та цільових програм, та підвищення відповідальності розпорядників бюджетних коштів щодо їх цільового використання. </w:t>
      </w:r>
    </w:p>
    <w:p w:rsidR="00736EAF" w:rsidRPr="002A3F99" w:rsidRDefault="00736EAF" w:rsidP="00736EAF">
      <w:pPr>
        <w:ind w:firstLine="708"/>
        <w:jc w:val="both"/>
        <w:rPr>
          <w:sz w:val="28"/>
          <w:szCs w:val="28"/>
        </w:rPr>
      </w:pPr>
      <w:r w:rsidRPr="002A3F99">
        <w:rPr>
          <w:sz w:val="28"/>
          <w:szCs w:val="28"/>
        </w:rPr>
        <w:t>Забезпечення координації діяльності відповідальних виконавців міських цільових програм, учасників програм та розпорядників бюджетних коштів щодо виконання запланованих заходів міських комплексних та цільових програм.</w:t>
      </w:r>
    </w:p>
    <w:p w:rsidR="00736EAF" w:rsidRPr="00336BA0" w:rsidRDefault="00736EAF" w:rsidP="00736EAF">
      <w:pPr>
        <w:ind w:firstLine="567"/>
        <w:jc w:val="both"/>
        <w:rPr>
          <w:szCs w:val="28"/>
        </w:rPr>
      </w:pPr>
    </w:p>
    <w:p w:rsidR="00736EAF" w:rsidRPr="00131530" w:rsidRDefault="00736EAF" w:rsidP="00736EAF">
      <w:pPr>
        <w:tabs>
          <w:tab w:val="left" w:pos="1134"/>
          <w:tab w:val="left" w:pos="1276"/>
        </w:tabs>
        <w:ind w:firstLine="709"/>
        <w:jc w:val="center"/>
        <w:rPr>
          <w:b/>
          <w:bCs/>
          <w:sz w:val="28"/>
          <w:szCs w:val="28"/>
          <w:u w:val="single"/>
          <w:lang w:eastAsia="uk-UA"/>
        </w:rPr>
      </w:pPr>
      <w:r w:rsidRPr="00131530">
        <w:rPr>
          <w:b/>
          <w:bCs/>
          <w:sz w:val="28"/>
          <w:szCs w:val="28"/>
          <w:u w:val="single"/>
          <w:lang w:eastAsia="uk-UA"/>
        </w:rPr>
        <w:t>Основні завдання та заходи на 2019 рік</w:t>
      </w:r>
    </w:p>
    <w:p w:rsidR="00736EAF" w:rsidRPr="00131530" w:rsidRDefault="00736EAF" w:rsidP="00736EAF">
      <w:pPr>
        <w:tabs>
          <w:tab w:val="left" w:pos="1134"/>
          <w:tab w:val="left" w:pos="1276"/>
        </w:tabs>
        <w:ind w:firstLine="709"/>
        <w:jc w:val="both"/>
        <w:rPr>
          <w:b/>
          <w:bCs/>
          <w:sz w:val="16"/>
          <w:szCs w:val="16"/>
          <w:highlight w:val="yellow"/>
          <w:u w:val="single"/>
          <w:lang w:eastAsia="uk-UA"/>
        </w:rPr>
      </w:pPr>
    </w:p>
    <w:p w:rsidR="00736EAF" w:rsidRPr="00131530" w:rsidRDefault="00736EAF" w:rsidP="00B716F5">
      <w:pPr>
        <w:numPr>
          <w:ilvl w:val="2"/>
          <w:numId w:val="52"/>
        </w:numPr>
        <w:ind w:left="0" w:firstLine="709"/>
        <w:jc w:val="both"/>
        <w:rPr>
          <w:sz w:val="28"/>
          <w:szCs w:val="28"/>
        </w:rPr>
      </w:pPr>
      <w:r w:rsidRPr="00131530">
        <w:rPr>
          <w:sz w:val="28"/>
          <w:szCs w:val="28"/>
          <w:lang w:eastAsia="uk-UA"/>
        </w:rPr>
        <w:t xml:space="preserve">приведення діючих міських комплексних та цільових програм у відповідність до завдань, визначених </w:t>
      </w:r>
      <w:r w:rsidRPr="00131530">
        <w:rPr>
          <w:sz w:val="28"/>
          <w:szCs w:val="28"/>
        </w:rPr>
        <w:t xml:space="preserve">Стратегією сталого розвитку Обухівської територіальної громади до 2030 року, </w:t>
      </w:r>
      <w:r w:rsidRPr="00131530">
        <w:rPr>
          <w:sz w:val="28"/>
          <w:szCs w:val="28"/>
          <w:lang w:eastAsia="uk-UA"/>
        </w:rPr>
        <w:t xml:space="preserve">яка затверджена </w:t>
      </w:r>
      <w:r w:rsidRPr="00131530">
        <w:rPr>
          <w:sz w:val="28"/>
          <w:szCs w:val="28"/>
        </w:rPr>
        <w:t xml:space="preserve">рішенням Обухівської міської ради від 27.11.2018 №919-41-VІ; </w:t>
      </w:r>
    </w:p>
    <w:p w:rsidR="00736EAF" w:rsidRPr="00131530" w:rsidRDefault="00736EAF" w:rsidP="00B716F5">
      <w:pPr>
        <w:numPr>
          <w:ilvl w:val="0"/>
          <w:numId w:val="52"/>
        </w:numPr>
        <w:tabs>
          <w:tab w:val="clear" w:pos="500"/>
        </w:tabs>
        <w:ind w:left="0" w:firstLine="709"/>
        <w:jc w:val="both"/>
        <w:rPr>
          <w:sz w:val="28"/>
          <w:szCs w:val="28"/>
          <w:lang w:eastAsia="uk-UA"/>
        </w:rPr>
      </w:pPr>
      <w:r w:rsidRPr="00131530">
        <w:rPr>
          <w:sz w:val="28"/>
          <w:szCs w:val="28"/>
          <w:lang w:eastAsia="uk-UA"/>
        </w:rPr>
        <w:t xml:space="preserve"> проведення реальності та доцільності заходів, включених до проектів програм та проектів змін до діючих міських цільових програм; </w:t>
      </w:r>
    </w:p>
    <w:p w:rsidR="00736EAF" w:rsidRPr="00131530" w:rsidRDefault="00736EAF" w:rsidP="00B716F5">
      <w:pPr>
        <w:numPr>
          <w:ilvl w:val="0"/>
          <w:numId w:val="52"/>
        </w:numPr>
        <w:tabs>
          <w:tab w:val="clear" w:pos="500"/>
        </w:tabs>
        <w:ind w:left="0" w:firstLine="709"/>
        <w:jc w:val="both"/>
        <w:rPr>
          <w:sz w:val="28"/>
          <w:szCs w:val="28"/>
          <w:lang w:eastAsia="uk-UA"/>
        </w:rPr>
      </w:pPr>
      <w:r w:rsidRPr="00131530">
        <w:rPr>
          <w:sz w:val="28"/>
          <w:szCs w:val="28"/>
          <w:lang w:eastAsia="uk-UA"/>
        </w:rPr>
        <w:t xml:space="preserve"> продовження роботи з оптимізації міських комплексних та цільових програм та уточнення обсягів їх фінансування з урахуванням реальних можливостей міського бюджету;</w:t>
      </w:r>
    </w:p>
    <w:p w:rsidR="00736EAF" w:rsidRPr="00131530" w:rsidRDefault="00736EAF" w:rsidP="00B716F5">
      <w:pPr>
        <w:numPr>
          <w:ilvl w:val="0"/>
          <w:numId w:val="52"/>
        </w:numPr>
        <w:tabs>
          <w:tab w:val="clear" w:pos="500"/>
        </w:tabs>
        <w:ind w:left="0" w:firstLine="709"/>
        <w:jc w:val="both"/>
        <w:rPr>
          <w:sz w:val="28"/>
          <w:szCs w:val="28"/>
          <w:lang w:eastAsia="uk-UA"/>
        </w:rPr>
      </w:pPr>
      <w:r w:rsidRPr="00131530">
        <w:rPr>
          <w:sz w:val="28"/>
          <w:szCs w:val="28"/>
          <w:lang w:eastAsia="uk-UA"/>
        </w:rPr>
        <w:t xml:space="preserve"> проведення моніторингу стану фінансування та освоєння коштів, які виділяються з міського бюджету для реалізації заходів міських комплексних та цільових програм.</w:t>
      </w:r>
    </w:p>
    <w:p w:rsidR="00736EAF" w:rsidRPr="00336BA0" w:rsidRDefault="00736EAF" w:rsidP="00736EAF">
      <w:pPr>
        <w:tabs>
          <w:tab w:val="left" w:pos="1134"/>
          <w:tab w:val="left" w:pos="1276"/>
        </w:tabs>
        <w:ind w:left="142" w:firstLine="567"/>
        <w:jc w:val="both"/>
        <w:rPr>
          <w:b/>
          <w:bCs/>
          <w:lang w:eastAsia="uk-UA"/>
        </w:rPr>
      </w:pPr>
    </w:p>
    <w:p w:rsidR="00736EAF" w:rsidRDefault="00736EAF" w:rsidP="00736EAF">
      <w:pPr>
        <w:tabs>
          <w:tab w:val="left" w:pos="1134"/>
          <w:tab w:val="left" w:pos="1276"/>
        </w:tabs>
        <w:ind w:firstLine="567"/>
        <w:jc w:val="center"/>
        <w:rPr>
          <w:b/>
          <w:sz w:val="28"/>
          <w:szCs w:val="28"/>
          <w:u w:val="single"/>
        </w:rPr>
      </w:pPr>
      <w:r w:rsidRPr="00B55BB4">
        <w:rPr>
          <w:b/>
          <w:bCs/>
          <w:sz w:val="28"/>
          <w:szCs w:val="28"/>
          <w:u w:val="single"/>
          <w:lang w:eastAsia="uk-UA"/>
        </w:rPr>
        <w:t xml:space="preserve">Очікувані </w:t>
      </w:r>
      <w:r w:rsidRPr="00B55BB4">
        <w:rPr>
          <w:b/>
          <w:sz w:val="28"/>
          <w:szCs w:val="28"/>
          <w:u w:val="single"/>
        </w:rPr>
        <w:t>результати</w:t>
      </w:r>
    </w:p>
    <w:p w:rsidR="00736EAF" w:rsidRPr="00D03C59" w:rsidRDefault="00736EAF" w:rsidP="00736EAF">
      <w:pPr>
        <w:tabs>
          <w:tab w:val="left" w:pos="1134"/>
          <w:tab w:val="left" w:pos="1276"/>
        </w:tabs>
        <w:ind w:firstLine="567"/>
        <w:jc w:val="center"/>
        <w:rPr>
          <w:b/>
          <w:bCs/>
          <w:sz w:val="16"/>
          <w:szCs w:val="16"/>
          <w:u w:val="single"/>
          <w:lang w:eastAsia="uk-UA"/>
        </w:rPr>
      </w:pPr>
    </w:p>
    <w:p w:rsidR="00736EAF" w:rsidRPr="00B55BB4" w:rsidRDefault="00736EAF" w:rsidP="00B716F5">
      <w:pPr>
        <w:numPr>
          <w:ilvl w:val="0"/>
          <w:numId w:val="51"/>
        </w:numPr>
        <w:tabs>
          <w:tab w:val="left" w:pos="0"/>
          <w:tab w:val="num" w:pos="426"/>
        </w:tabs>
        <w:ind w:left="0" w:firstLine="567"/>
        <w:jc w:val="both"/>
        <w:rPr>
          <w:sz w:val="28"/>
          <w:szCs w:val="28"/>
          <w:lang w:eastAsia="uk-UA"/>
        </w:rPr>
      </w:pPr>
      <w:r w:rsidRPr="00B55BB4">
        <w:rPr>
          <w:sz w:val="28"/>
          <w:szCs w:val="28"/>
          <w:lang w:eastAsia="uk-UA"/>
        </w:rPr>
        <w:t xml:space="preserve">підвищення ефективності використання бюджетних коштів, що виділяються на реалізацію заходів </w:t>
      </w:r>
      <w:r>
        <w:rPr>
          <w:sz w:val="28"/>
          <w:szCs w:val="28"/>
          <w:lang w:eastAsia="uk-UA"/>
        </w:rPr>
        <w:t>міських</w:t>
      </w:r>
      <w:r w:rsidRPr="00B55BB4">
        <w:rPr>
          <w:sz w:val="28"/>
          <w:szCs w:val="28"/>
          <w:lang w:eastAsia="uk-UA"/>
        </w:rPr>
        <w:t xml:space="preserve"> цільових програм;</w:t>
      </w:r>
    </w:p>
    <w:p w:rsidR="00736EAF" w:rsidRPr="00B55BB4" w:rsidRDefault="00736EAF" w:rsidP="00B716F5">
      <w:pPr>
        <w:numPr>
          <w:ilvl w:val="0"/>
          <w:numId w:val="51"/>
        </w:numPr>
        <w:tabs>
          <w:tab w:val="num" w:pos="426"/>
        </w:tabs>
        <w:ind w:left="0" w:right="38" w:firstLine="567"/>
        <w:jc w:val="both"/>
        <w:rPr>
          <w:sz w:val="28"/>
          <w:szCs w:val="28"/>
          <w:lang w:eastAsia="uk-UA"/>
        </w:rPr>
      </w:pPr>
      <w:r w:rsidRPr="00B55BB4">
        <w:rPr>
          <w:sz w:val="28"/>
          <w:szCs w:val="28"/>
        </w:rPr>
        <w:lastRenderedPageBreak/>
        <w:t>виконання запланованих заходів, досягнення якісних та кількісних результативних показників, визначених кожною програмою.</w:t>
      </w:r>
    </w:p>
    <w:p w:rsidR="00736EAF" w:rsidRPr="00080466" w:rsidRDefault="00736EAF" w:rsidP="00736EAF">
      <w:pPr>
        <w:tabs>
          <w:tab w:val="left" w:pos="-650"/>
        </w:tabs>
        <w:jc w:val="both"/>
        <w:rPr>
          <w:b/>
          <w:i/>
          <w:szCs w:val="28"/>
          <w:highlight w:val="yellow"/>
        </w:rPr>
      </w:pPr>
    </w:p>
    <w:p w:rsidR="00736EAF" w:rsidRDefault="00736EAF" w:rsidP="00736EAF">
      <w:pPr>
        <w:pStyle w:val="1"/>
        <w:spacing w:before="0" w:after="0"/>
        <w:ind w:firstLine="709"/>
        <w:rPr>
          <w:rFonts w:ascii="Times New Roman" w:hAnsi="Times New Roman"/>
          <w:sz w:val="28"/>
          <w:u w:val="single"/>
          <w:lang w:val="uk-UA"/>
        </w:rPr>
      </w:pPr>
      <w:bookmarkStart w:id="21" w:name="_Toc122151354"/>
      <w:bookmarkStart w:id="22" w:name="_Toc122152595"/>
      <w:bookmarkStart w:id="23" w:name="_Toc122318221"/>
      <w:bookmarkStart w:id="24" w:name="_Toc122318532"/>
      <w:bookmarkStart w:id="25" w:name="_Toc122323751"/>
      <w:bookmarkStart w:id="26" w:name="_Toc122335090"/>
      <w:bookmarkStart w:id="27" w:name="_Toc122337955"/>
      <w:bookmarkStart w:id="28" w:name="_Toc122488682"/>
      <w:bookmarkStart w:id="29" w:name="_Toc122756587"/>
      <w:bookmarkStart w:id="30" w:name="_Toc122756671"/>
      <w:bookmarkStart w:id="31" w:name="_Toc122756714"/>
      <w:bookmarkStart w:id="32" w:name="_Toc122757133"/>
      <w:bookmarkStart w:id="33" w:name="_Toc124656275"/>
      <w:bookmarkStart w:id="34" w:name="_Toc124744107"/>
      <w:bookmarkStart w:id="35" w:name="_Toc150930389"/>
      <w:bookmarkStart w:id="36" w:name="_Toc180832049"/>
      <w:bookmarkStart w:id="37" w:name="_Toc180894276"/>
      <w:bookmarkStart w:id="38" w:name="_Toc180894336"/>
      <w:bookmarkStart w:id="39" w:name="_Toc181179022"/>
      <w:r w:rsidRPr="000A12E8">
        <w:rPr>
          <w:rFonts w:ascii="Times New Roman" w:hAnsi="Times New Roman"/>
          <w:sz w:val="28"/>
          <w:u w:val="single"/>
          <w:lang w:val="uk-UA"/>
        </w:rPr>
        <w:t>3.</w:t>
      </w:r>
      <w:r>
        <w:rPr>
          <w:rFonts w:ascii="Times New Roman" w:hAnsi="Times New Roman"/>
          <w:sz w:val="28"/>
          <w:u w:val="single"/>
          <w:lang w:val="uk-UA"/>
        </w:rPr>
        <w:t>4</w:t>
      </w:r>
      <w:r w:rsidRPr="000A12E8">
        <w:rPr>
          <w:rFonts w:ascii="Times New Roman" w:hAnsi="Times New Roman"/>
          <w:sz w:val="28"/>
          <w:u w:val="single"/>
          <w:lang w:val="uk-UA"/>
        </w:rPr>
        <w:t>. Розвиток реального сектору економіки</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rsidR="00736EAF" w:rsidRDefault="00736EAF" w:rsidP="00736EAF"/>
    <w:p w:rsidR="00736EAF" w:rsidRPr="00E44AB1" w:rsidRDefault="00736EAF" w:rsidP="00736EAF">
      <w:pPr>
        <w:pStyle w:val="2"/>
        <w:ind w:firstLine="709"/>
        <w:rPr>
          <w:bCs/>
          <w:szCs w:val="28"/>
        </w:rPr>
      </w:pPr>
      <w:r w:rsidRPr="00E44AB1">
        <w:rPr>
          <w:bCs/>
          <w:szCs w:val="28"/>
        </w:rPr>
        <w:t>3.4.1. Енергозабезпечення та енергозбереження</w:t>
      </w:r>
    </w:p>
    <w:p w:rsidR="00736EAF" w:rsidRPr="00E44AB1" w:rsidRDefault="00736EAF" w:rsidP="00736EAF">
      <w:pPr>
        <w:rPr>
          <w:sz w:val="16"/>
          <w:szCs w:val="16"/>
        </w:rPr>
      </w:pPr>
    </w:p>
    <w:p w:rsidR="00736EAF" w:rsidRPr="00E44AB1" w:rsidRDefault="00736EAF" w:rsidP="00736EAF">
      <w:pPr>
        <w:pStyle w:val="36"/>
        <w:rPr>
          <w:szCs w:val="28"/>
        </w:rPr>
      </w:pPr>
      <w:r w:rsidRPr="00E44AB1">
        <w:rPr>
          <w:szCs w:val="28"/>
        </w:rPr>
        <w:t xml:space="preserve">У 2018 році продовжувалася робота щодо забезпечення потреб споживачів міста енергоресурсами та їх ефективним використанням. </w:t>
      </w:r>
    </w:p>
    <w:p w:rsidR="00736EAF" w:rsidRPr="00E44AB1" w:rsidRDefault="00736EAF" w:rsidP="00736EAF">
      <w:pPr>
        <w:autoSpaceDE w:val="0"/>
        <w:autoSpaceDN w:val="0"/>
        <w:ind w:firstLine="709"/>
        <w:jc w:val="both"/>
        <w:rPr>
          <w:sz w:val="28"/>
          <w:szCs w:val="28"/>
        </w:rPr>
      </w:pPr>
      <w:r w:rsidRPr="00E44AB1">
        <w:rPr>
          <w:sz w:val="28"/>
          <w:szCs w:val="28"/>
        </w:rPr>
        <w:t>З</w:t>
      </w:r>
      <w:r w:rsidRPr="00736EAF">
        <w:rPr>
          <w:sz w:val="28"/>
          <w:szCs w:val="28"/>
          <w:lang w:val="hr-HR"/>
        </w:rPr>
        <w:t xml:space="preserve"> </w:t>
      </w:r>
      <w:r w:rsidRPr="00E44AB1">
        <w:rPr>
          <w:sz w:val="28"/>
          <w:szCs w:val="28"/>
        </w:rPr>
        <w:t>цією</w:t>
      </w:r>
      <w:r w:rsidRPr="00736EAF">
        <w:rPr>
          <w:sz w:val="28"/>
          <w:szCs w:val="28"/>
          <w:lang w:val="hr-HR"/>
        </w:rPr>
        <w:t xml:space="preserve"> </w:t>
      </w:r>
      <w:r w:rsidRPr="00E44AB1">
        <w:rPr>
          <w:sz w:val="28"/>
          <w:szCs w:val="28"/>
        </w:rPr>
        <w:t>метою</w:t>
      </w:r>
      <w:r w:rsidRPr="00736EAF">
        <w:rPr>
          <w:sz w:val="28"/>
          <w:szCs w:val="28"/>
          <w:lang w:val="hr-HR"/>
        </w:rPr>
        <w:t xml:space="preserve"> </w:t>
      </w:r>
      <w:r w:rsidRPr="00E44AB1">
        <w:rPr>
          <w:sz w:val="28"/>
          <w:szCs w:val="28"/>
        </w:rPr>
        <w:t>у</w:t>
      </w:r>
      <w:r w:rsidRPr="00736EAF">
        <w:rPr>
          <w:bCs/>
          <w:sz w:val="28"/>
          <w:szCs w:val="28"/>
          <w:lang w:val="hr-HR"/>
        </w:rPr>
        <w:t xml:space="preserve"> </w:t>
      </w:r>
      <w:r w:rsidRPr="00E44AB1">
        <w:rPr>
          <w:bCs/>
          <w:sz w:val="28"/>
          <w:szCs w:val="28"/>
        </w:rPr>
        <w:t>звітному</w:t>
      </w:r>
      <w:r w:rsidRPr="00736EAF">
        <w:rPr>
          <w:bCs/>
          <w:sz w:val="28"/>
          <w:szCs w:val="28"/>
          <w:lang w:val="hr-HR"/>
        </w:rPr>
        <w:t xml:space="preserve"> </w:t>
      </w:r>
      <w:r w:rsidRPr="00E44AB1">
        <w:rPr>
          <w:bCs/>
          <w:sz w:val="28"/>
          <w:szCs w:val="28"/>
        </w:rPr>
        <w:t>періоді</w:t>
      </w:r>
      <w:r w:rsidRPr="00736EAF">
        <w:rPr>
          <w:bCs/>
          <w:sz w:val="28"/>
          <w:szCs w:val="28"/>
          <w:lang w:val="hr-HR"/>
        </w:rPr>
        <w:t xml:space="preserve"> </w:t>
      </w:r>
      <w:r w:rsidRPr="00E44AB1">
        <w:rPr>
          <w:bCs/>
          <w:sz w:val="28"/>
          <w:szCs w:val="28"/>
        </w:rPr>
        <w:t>за</w:t>
      </w:r>
      <w:r w:rsidRPr="00736EAF">
        <w:rPr>
          <w:bCs/>
          <w:sz w:val="28"/>
          <w:szCs w:val="28"/>
          <w:lang w:val="hr-HR"/>
        </w:rPr>
        <w:t xml:space="preserve"> </w:t>
      </w:r>
      <w:r w:rsidRPr="00E44AB1">
        <w:rPr>
          <w:bCs/>
          <w:sz w:val="28"/>
          <w:szCs w:val="28"/>
        </w:rPr>
        <w:t>кошти</w:t>
      </w:r>
      <w:r w:rsidRPr="00736EAF">
        <w:rPr>
          <w:bCs/>
          <w:sz w:val="28"/>
          <w:szCs w:val="28"/>
          <w:lang w:val="hr-HR"/>
        </w:rPr>
        <w:t xml:space="preserve"> </w:t>
      </w:r>
      <w:r w:rsidRPr="00E44AB1">
        <w:rPr>
          <w:bCs/>
          <w:sz w:val="28"/>
          <w:szCs w:val="28"/>
        </w:rPr>
        <w:t>міського</w:t>
      </w:r>
      <w:r w:rsidRPr="00736EAF">
        <w:rPr>
          <w:bCs/>
          <w:sz w:val="28"/>
          <w:szCs w:val="28"/>
          <w:lang w:val="hr-HR"/>
        </w:rPr>
        <w:t xml:space="preserve"> </w:t>
      </w:r>
      <w:r w:rsidRPr="00E44AB1">
        <w:rPr>
          <w:bCs/>
          <w:sz w:val="28"/>
          <w:szCs w:val="28"/>
        </w:rPr>
        <w:t>бюджету</w:t>
      </w:r>
      <w:r w:rsidRPr="00736EAF">
        <w:rPr>
          <w:bCs/>
          <w:sz w:val="28"/>
          <w:szCs w:val="28"/>
          <w:lang w:val="hr-HR"/>
        </w:rPr>
        <w:t xml:space="preserve">  </w:t>
      </w:r>
      <w:r w:rsidRPr="00E44AB1">
        <w:rPr>
          <w:sz w:val="28"/>
          <w:szCs w:val="28"/>
        </w:rPr>
        <w:t>проводилися</w:t>
      </w:r>
      <w:r w:rsidRPr="00736EAF">
        <w:rPr>
          <w:sz w:val="28"/>
          <w:szCs w:val="28"/>
          <w:lang w:val="hr-HR"/>
        </w:rPr>
        <w:t xml:space="preserve"> </w:t>
      </w:r>
      <w:r w:rsidRPr="00E44AB1">
        <w:rPr>
          <w:sz w:val="28"/>
          <w:szCs w:val="28"/>
        </w:rPr>
        <w:t>капітальні</w:t>
      </w:r>
      <w:r w:rsidRPr="00736EAF">
        <w:rPr>
          <w:sz w:val="28"/>
          <w:szCs w:val="28"/>
          <w:lang w:val="hr-HR"/>
        </w:rPr>
        <w:t xml:space="preserve"> </w:t>
      </w:r>
      <w:r w:rsidRPr="00E44AB1">
        <w:rPr>
          <w:sz w:val="28"/>
          <w:szCs w:val="28"/>
        </w:rPr>
        <w:t>ремонти</w:t>
      </w:r>
      <w:r w:rsidRPr="00736EAF">
        <w:rPr>
          <w:sz w:val="28"/>
          <w:szCs w:val="28"/>
          <w:lang w:val="hr-HR"/>
        </w:rPr>
        <w:t xml:space="preserve">: </w:t>
      </w:r>
      <w:r w:rsidRPr="00E44AB1">
        <w:rPr>
          <w:sz w:val="28"/>
          <w:szCs w:val="28"/>
        </w:rPr>
        <w:t>теплових</w:t>
      </w:r>
      <w:r w:rsidRPr="00736EAF">
        <w:rPr>
          <w:sz w:val="28"/>
          <w:szCs w:val="28"/>
          <w:lang w:val="hr-HR"/>
        </w:rPr>
        <w:t xml:space="preserve"> </w:t>
      </w:r>
      <w:r w:rsidRPr="00E44AB1">
        <w:rPr>
          <w:sz w:val="28"/>
          <w:szCs w:val="28"/>
        </w:rPr>
        <w:t>магістральних</w:t>
      </w:r>
      <w:r w:rsidRPr="00736EAF">
        <w:rPr>
          <w:sz w:val="28"/>
          <w:szCs w:val="28"/>
          <w:lang w:val="hr-HR"/>
        </w:rPr>
        <w:t xml:space="preserve"> </w:t>
      </w:r>
      <w:r w:rsidRPr="00E44AB1">
        <w:rPr>
          <w:sz w:val="28"/>
          <w:szCs w:val="28"/>
        </w:rPr>
        <w:t>трубопроводів</w:t>
      </w:r>
      <w:r w:rsidRPr="00736EAF">
        <w:rPr>
          <w:sz w:val="28"/>
          <w:szCs w:val="28"/>
          <w:lang w:val="hr-HR"/>
        </w:rPr>
        <w:t xml:space="preserve"> (</w:t>
      </w:r>
      <w:r w:rsidRPr="00E44AB1">
        <w:rPr>
          <w:sz w:val="28"/>
          <w:szCs w:val="28"/>
        </w:rPr>
        <w:t>з</w:t>
      </w:r>
      <w:r w:rsidRPr="00736EAF">
        <w:rPr>
          <w:sz w:val="28"/>
          <w:szCs w:val="28"/>
          <w:lang w:val="hr-HR"/>
        </w:rPr>
        <w:t xml:space="preserve"> </w:t>
      </w:r>
      <w:r w:rsidRPr="00E44AB1">
        <w:rPr>
          <w:sz w:val="28"/>
          <w:szCs w:val="28"/>
        </w:rPr>
        <w:t>частковою</w:t>
      </w:r>
      <w:r w:rsidRPr="00736EAF">
        <w:rPr>
          <w:sz w:val="28"/>
          <w:szCs w:val="28"/>
          <w:lang w:val="hr-HR"/>
        </w:rPr>
        <w:t xml:space="preserve"> </w:t>
      </w:r>
      <w:r w:rsidRPr="00E44AB1">
        <w:rPr>
          <w:sz w:val="28"/>
          <w:szCs w:val="28"/>
        </w:rPr>
        <w:t>ізоляцією</w:t>
      </w:r>
      <w:r w:rsidRPr="00736EAF">
        <w:rPr>
          <w:sz w:val="28"/>
          <w:szCs w:val="28"/>
          <w:lang w:val="hr-HR"/>
        </w:rPr>
        <w:t xml:space="preserve">) </w:t>
      </w:r>
      <w:r w:rsidRPr="00E44AB1">
        <w:rPr>
          <w:sz w:val="28"/>
          <w:szCs w:val="28"/>
        </w:rPr>
        <w:t>на</w:t>
      </w:r>
      <w:r w:rsidRPr="00736EAF">
        <w:rPr>
          <w:sz w:val="28"/>
          <w:szCs w:val="28"/>
          <w:lang w:val="hr-HR"/>
        </w:rPr>
        <w:t xml:space="preserve"> </w:t>
      </w:r>
      <w:r w:rsidRPr="00E44AB1">
        <w:rPr>
          <w:sz w:val="28"/>
          <w:szCs w:val="28"/>
        </w:rPr>
        <w:t>ділянці</w:t>
      </w:r>
      <w:r w:rsidRPr="00736EAF">
        <w:rPr>
          <w:sz w:val="28"/>
          <w:szCs w:val="28"/>
          <w:lang w:val="hr-HR"/>
        </w:rPr>
        <w:t xml:space="preserve"> </w:t>
      </w:r>
      <w:r w:rsidRPr="00E44AB1">
        <w:rPr>
          <w:sz w:val="28"/>
          <w:szCs w:val="28"/>
        </w:rPr>
        <w:t>від</w:t>
      </w:r>
      <w:r w:rsidRPr="00736EAF">
        <w:rPr>
          <w:sz w:val="28"/>
          <w:szCs w:val="28"/>
          <w:lang w:val="hr-HR"/>
        </w:rPr>
        <w:t xml:space="preserve"> </w:t>
      </w:r>
      <w:r w:rsidRPr="00E44AB1">
        <w:rPr>
          <w:sz w:val="28"/>
          <w:szCs w:val="28"/>
        </w:rPr>
        <w:t>зони</w:t>
      </w:r>
      <w:r w:rsidRPr="00736EAF">
        <w:rPr>
          <w:sz w:val="28"/>
          <w:szCs w:val="28"/>
          <w:lang w:val="hr-HR"/>
        </w:rPr>
        <w:t xml:space="preserve"> </w:t>
      </w:r>
      <w:r w:rsidRPr="00E44AB1">
        <w:rPr>
          <w:sz w:val="28"/>
          <w:szCs w:val="28"/>
        </w:rPr>
        <w:t>розмежування</w:t>
      </w:r>
      <w:r w:rsidRPr="00736EAF">
        <w:rPr>
          <w:sz w:val="28"/>
          <w:szCs w:val="28"/>
          <w:lang w:val="hr-HR"/>
        </w:rPr>
        <w:t xml:space="preserve"> </w:t>
      </w:r>
      <w:r w:rsidRPr="00E44AB1">
        <w:rPr>
          <w:sz w:val="28"/>
          <w:szCs w:val="28"/>
        </w:rPr>
        <w:t>відповідальності</w:t>
      </w:r>
      <w:r w:rsidRPr="00736EAF">
        <w:rPr>
          <w:sz w:val="28"/>
          <w:szCs w:val="28"/>
          <w:lang w:val="hr-HR"/>
        </w:rPr>
        <w:t xml:space="preserve"> </w:t>
      </w:r>
      <w:r w:rsidRPr="00E44AB1">
        <w:rPr>
          <w:sz w:val="28"/>
          <w:szCs w:val="28"/>
        </w:rPr>
        <w:t>з</w:t>
      </w:r>
      <w:r w:rsidRPr="00736EAF">
        <w:rPr>
          <w:sz w:val="28"/>
          <w:szCs w:val="28"/>
          <w:lang w:val="hr-HR"/>
        </w:rPr>
        <w:t xml:space="preserve"> </w:t>
      </w:r>
      <w:r w:rsidRPr="00E44AB1">
        <w:rPr>
          <w:sz w:val="28"/>
          <w:szCs w:val="28"/>
        </w:rPr>
        <w:t>ПрАТ</w:t>
      </w:r>
      <w:r w:rsidRPr="00736EAF">
        <w:rPr>
          <w:sz w:val="28"/>
          <w:szCs w:val="28"/>
          <w:lang w:val="hr-HR"/>
        </w:rPr>
        <w:t xml:space="preserve"> «</w:t>
      </w:r>
      <w:r w:rsidRPr="00E44AB1">
        <w:rPr>
          <w:sz w:val="28"/>
          <w:szCs w:val="28"/>
        </w:rPr>
        <w:t>Енергія</w:t>
      </w:r>
      <w:r w:rsidRPr="00736EAF">
        <w:rPr>
          <w:sz w:val="28"/>
          <w:szCs w:val="28"/>
          <w:lang w:val="hr-HR"/>
        </w:rPr>
        <w:t xml:space="preserve">»; </w:t>
      </w:r>
      <w:r w:rsidRPr="00E44AB1">
        <w:rPr>
          <w:sz w:val="28"/>
          <w:szCs w:val="28"/>
        </w:rPr>
        <w:t>теплових</w:t>
      </w:r>
      <w:r w:rsidRPr="00736EAF">
        <w:rPr>
          <w:sz w:val="28"/>
          <w:szCs w:val="28"/>
          <w:lang w:val="hr-HR"/>
        </w:rPr>
        <w:t xml:space="preserve"> </w:t>
      </w:r>
      <w:r w:rsidRPr="00E44AB1">
        <w:rPr>
          <w:sz w:val="28"/>
          <w:szCs w:val="28"/>
        </w:rPr>
        <w:t>мереж</w:t>
      </w:r>
      <w:r w:rsidRPr="00736EAF">
        <w:rPr>
          <w:sz w:val="28"/>
          <w:szCs w:val="28"/>
          <w:lang w:val="hr-HR"/>
        </w:rPr>
        <w:t xml:space="preserve"> </w:t>
      </w:r>
      <w:r w:rsidRPr="00E44AB1">
        <w:rPr>
          <w:sz w:val="28"/>
          <w:szCs w:val="28"/>
        </w:rPr>
        <w:t>з</w:t>
      </w:r>
      <w:r w:rsidRPr="00736EAF">
        <w:rPr>
          <w:sz w:val="28"/>
          <w:szCs w:val="28"/>
          <w:lang w:val="hr-HR"/>
        </w:rPr>
        <w:t xml:space="preserve"> </w:t>
      </w:r>
      <w:r w:rsidRPr="00E44AB1">
        <w:rPr>
          <w:sz w:val="28"/>
          <w:szCs w:val="28"/>
        </w:rPr>
        <w:t>встановленням</w:t>
      </w:r>
      <w:r w:rsidRPr="00736EAF">
        <w:rPr>
          <w:sz w:val="28"/>
          <w:szCs w:val="28"/>
          <w:lang w:val="hr-HR"/>
        </w:rPr>
        <w:t xml:space="preserve"> </w:t>
      </w:r>
      <w:r w:rsidRPr="00E44AB1">
        <w:rPr>
          <w:sz w:val="28"/>
          <w:szCs w:val="28"/>
        </w:rPr>
        <w:t>колодязів</w:t>
      </w:r>
      <w:r w:rsidRPr="00736EAF">
        <w:rPr>
          <w:sz w:val="28"/>
          <w:szCs w:val="28"/>
          <w:lang w:val="hr-HR"/>
        </w:rPr>
        <w:t xml:space="preserve">; </w:t>
      </w:r>
      <w:r w:rsidRPr="00E44AB1">
        <w:rPr>
          <w:sz w:val="28"/>
          <w:szCs w:val="28"/>
        </w:rPr>
        <w:t>магістральних</w:t>
      </w:r>
      <w:r w:rsidRPr="00736EAF">
        <w:rPr>
          <w:sz w:val="28"/>
          <w:szCs w:val="28"/>
          <w:lang w:val="hr-HR"/>
        </w:rPr>
        <w:t xml:space="preserve"> </w:t>
      </w:r>
      <w:r w:rsidRPr="00E44AB1">
        <w:rPr>
          <w:sz w:val="28"/>
          <w:szCs w:val="28"/>
        </w:rPr>
        <w:t>мереж</w:t>
      </w:r>
      <w:r w:rsidRPr="00736EAF">
        <w:rPr>
          <w:sz w:val="28"/>
          <w:szCs w:val="28"/>
          <w:lang w:val="hr-HR"/>
        </w:rPr>
        <w:t xml:space="preserve"> </w:t>
      </w:r>
      <w:r w:rsidRPr="00E44AB1">
        <w:rPr>
          <w:sz w:val="28"/>
          <w:szCs w:val="28"/>
        </w:rPr>
        <w:t>теплопостачання</w:t>
      </w:r>
      <w:r w:rsidRPr="00736EAF">
        <w:rPr>
          <w:sz w:val="28"/>
          <w:szCs w:val="28"/>
          <w:lang w:val="hr-HR"/>
        </w:rPr>
        <w:t xml:space="preserve"> </w:t>
      </w:r>
      <w:r w:rsidRPr="00E44AB1">
        <w:rPr>
          <w:sz w:val="28"/>
          <w:szCs w:val="28"/>
        </w:rPr>
        <w:t>на</w:t>
      </w:r>
      <w:r w:rsidRPr="00736EAF">
        <w:rPr>
          <w:sz w:val="28"/>
          <w:szCs w:val="28"/>
          <w:lang w:val="hr-HR"/>
        </w:rPr>
        <w:t xml:space="preserve"> </w:t>
      </w:r>
      <w:r w:rsidRPr="00E44AB1">
        <w:rPr>
          <w:sz w:val="28"/>
          <w:szCs w:val="28"/>
        </w:rPr>
        <w:t>ділянці</w:t>
      </w:r>
      <w:r w:rsidRPr="00736EAF">
        <w:rPr>
          <w:sz w:val="28"/>
          <w:szCs w:val="28"/>
          <w:lang w:val="hr-HR"/>
        </w:rPr>
        <w:t xml:space="preserve"> </w:t>
      </w:r>
      <w:r w:rsidRPr="00E44AB1">
        <w:rPr>
          <w:sz w:val="28"/>
          <w:szCs w:val="28"/>
        </w:rPr>
        <w:t>по</w:t>
      </w:r>
      <w:r w:rsidRPr="00736EAF">
        <w:rPr>
          <w:sz w:val="28"/>
          <w:szCs w:val="28"/>
          <w:lang w:val="hr-HR"/>
        </w:rPr>
        <w:t xml:space="preserve"> </w:t>
      </w:r>
      <w:r w:rsidRPr="00E44AB1">
        <w:rPr>
          <w:sz w:val="28"/>
          <w:szCs w:val="28"/>
        </w:rPr>
        <w:t>вул</w:t>
      </w:r>
      <w:r w:rsidRPr="00736EAF">
        <w:rPr>
          <w:sz w:val="28"/>
          <w:szCs w:val="28"/>
          <w:lang w:val="hr-HR"/>
        </w:rPr>
        <w:t xml:space="preserve">. </w:t>
      </w:r>
      <w:r w:rsidRPr="00E44AB1">
        <w:rPr>
          <w:sz w:val="28"/>
          <w:szCs w:val="28"/>
        </w:rPr>
        <w:t xml:space="preserve">Миру, 17. Крім того, проведено реконструкцію теплових магістральних трубопроводів та запірної арматури, внутрішньої системи тепло - водопостачання житлових будинків по вул. Каштанова, 11, 26, 28, 30, вул. Миру, 14, 17, вул. Київська, 115; системи теплопостачання житлового будинку по вул. Каштанова, 13. Виготовлено проектно-кошторисну документацію: на реконструкцію внутрішньої системи тепло -, водопостачання житлових будинків по вулицях Миру, 8, 13, 14, 17, Київський, 115, Каштановій, 24; реконструкцію квартальних мереж теплопостачання житлових будинків вул. Каштановій, 22, 24, 28, 32, 34, 36, 38, 40; реконструкцію зовнішніх мереж теплопостачання та водопостачання від КТЕП 10 до житлових будинків по вул. Миру, 14, 17. </w:t>
      </w:r>
    </w:p>
    <w:p w:rsidR="00736EAF" w:rsidRPr="00E44AB1" w:rsidRDefault="00736EAF" w:rsidP="00736EAF">
      <w:pPr>
        <w:ind w:firstLine="709"/>
        <w:jc w:val="both"/>
        <w:rPr>
          <w:color w:val="FF0000"/>
          <w:sz w:val="28"/>
          <w:szCs w:val="28"/>
        </w:rPr>
      </w:pPr>
      <w:r w:rsidRPr="00E44AB1">
        <w:rPr>
          <w:sz w:val="28"/>
          <w:szCs w:val="28"/>
        </w:rPr>
        <w:t>Також, за рахунок коштів міського бюджету проведена реконструкція мереж зовнішнього освітлення села Ленди. Протягом звітного періоду замінено старі світильники на енергозберігаючі в кількості 105 одиниць.</w:t>
      </w:r>
    </w:p>
    <w:p w:rsidR="00736EAF" w:rsidRPr="00E44AB1" w:rsidRDefault="00736EAF" w:rsidP="00736EAF">
      <w:pPr>
        <w:ind w:firstLine="709"/>
        <w:jc w:val="both"/>
        <w:rPr>
          <w:sz w:val="28"/>
          <w:szCs w:val="28"/>
        </w:rPr>
      </w:pPr>
      <w:r w:rsidRPr="00E44AB1">
        <w:rPr>
          <w:sz w:val="28"/>
          <w:szCs w:val="28"/>
        </w:rPr>
        <w:t xml:space="preserve">ТОВ «Аерок» з метою зменшення споживання електроенергії проводилось: заміна світильників з ртутними лампами на енергозберігаючі світлодіодні; встановлення автоматичного керування зовнішнім освітленням шляхом використання сутінкових реле. З метою зменшення втрат енергоносіїв товариством проведено комплекс робіт із встановлення термочохлів запірної арматури гострої пари та тепломереж.  </w:t>
      </w:r>
    </w:p>
    <w:p w:rsidR="00736EAF" w:rsidRPr="00E44AB1" w:rsidRDefault="00736EAF" w:rsidP="00736EAF">
      <w:pPr>
        <w:ind w:firstLine="709"/>
        <w:jc w:val="both"/>
        <w:rPr>
          <w:sz w:val="28"/>
          <w:szCs w:val="28"/>
          <w:shd w:val="clear" w:color="auto" w:fill="FFFFFF"/>
        </w:rPr>
      </w:pPr>
      <w:r w:rsidRPr="00E44AB1">
        <w:rPr>
          <w:sz w:val="28"/>
          <w:szCs w:val="28"/>
          <w:shd w:val="clear" w:color="auto" w:fill="FFFFFF"/>
        </w:rPr>
        <w:t xml:space="preserve">ПрАТ «Київський картонно-паперовий комбінат» проведено виконання проекту «Заміна водокільцевих насосів на вакуумні вентилятори на КРМ-1 і КРМ-2», що дає можливість зниження споживання електроенергії та економії коштів.   </w:t>
      </w:r>
    </w:p>
    <w:p w:rsidR="00736EAF" w:rsidRPr="00E44AB1" w:rsidRDefault="00736EAF" w:rsidP="00736EAF">
      <w:pPr>
        <w:ind w:firstLine="709"/>
        <w:rPr>
          <w:sz w:val="28"/>
          <w:szCs w:val="28"/>
        </w:rPr>
      </w:pPr>
      <w:r w:rsidRPr="00E44AB1">
        <w:rPr>
          <w:sz w:val="28"/>
          <w:szCs w:val="28"/>
        </w:rPr>
        <w:t>Впродовж 9 місяців 2018 року виконавчим комітетом Обухівської міської ради була подана заявка на участь у грантовій Програмі ЄС по дослідженням та інноваціям «Горизонт 2020».</w:t>
      </w:r>
    </w:p>
    <w:p w:rsidR="00736EAF" w:rsidRPr="00E44AB1" w:rsidRDefault="00736EAF" w:rsidP="00736EAF">
      <w:pPr>
        <w:shd w:val="clear" w:color="auto" w:fill="FFFFFF"/>
        <w:ind w:firstLine="708"/>
        <w:jc w:val="both"/>
        <w:rPr>
          <w:sz w:val="28"/>
          <w:szCs w:val="28"/>
        </w:rPr>
      </w:pPr>
      <w:r w:rsidRPr="00E44AB1">
        <w:rPr>
          <w:sz w:val="28"/>
          <w:szCs w:val="28"/>
        </w:rPr>
        <w:t xml:space="preserve">За сприяння Асоціації енергоефективних міст України під час проведення заходу між Виконавчим комітетом Обухівської міської ради та Програмою розвитку Організації Об’єднаних Націй (ПРООН) був підписаний Меморандум про партнерство в рамках проекту «Усунення бар’єрів для сприяння інвестиціям в енергоефективність громадських будівель в малих та середніх містах України шляхом застосування механізму ЕСКО». </w:t>
      </w:r>
    </w:p>
    <w:p w:rsidR="00736EAF" w:rsidRPr="00E44AB1" w:rsidRDefault="00736EAF" w:rsidP="00736EAF">
      <w:pPr>
        <w:shd w:val="clear" w:color="auto" w:fill="FFFFFF"/>
        <w:ind w:firstLine="708"/>
        <w:jc w:val="both"/>
        <w:rPr>
          <w:color w:val="000000"/>
          <w:sz w:val="28"/>
          <w:szCs w:val="28"/>
        </w:rPr>
      </w:pPr>
      <w:r w:rsidRPr="00E44AB1">
        <w:rPr>
          <w:color w:val="1D2129"/>
          <w:sz w:val="28"/>
          <w:szCs w:val="28"/>
          <w:shd w:val="clear" w:color="auto" w:fill="FFFFFF"/>
        </w:rPr>
        <w:lastRenderedPageBreak/>
        <w:t xml:space="preserve">Протягом звітного періоду в місті Обухові встановлено систему управління вуличним освітленням. </w:t>
      </w:r>
    </w:p>
    <w:p w:rsidR="00736EAF" w:rsidRPr="00E44AB1" w:rsidRDefault="00736EAF" w:rsidP="00736EAF">
      <w:pPr>
        <w:ind w:firstLine="709"/>
        <w:jc w:val="both"/>
        <w:rPr>
          <w:color w:val="FF0000"/>
          <w:sz w:val="16"/>
          <w:szCs w:val="16"/>
        </w:rPr>
      </w:pPr>
    </w:p>
    <w:p w:rsidR="00736EAF" w:rsidRPr="00E44AB1" w:rsidRDefault="00736EAF" w:rsidP="00736EAF">
      <w:pPr>
        <w:autoSpaceDE w:val="0"/>
        <w:autoSpaceDN w:val="0"/>
        <w:adjustRightInd w:val="0"/>
        <w:jc w:val="center"/>
        <w:rPr>
          <w:b/>
          <w:bCs/>
          <w:sz w:val="28"/>
          <w:szCs w:val="28"/>
          <w:u w:val="single"/>
          <w:lang w:eastAsia="uk-UA"/>
        </w:rPr>
      </w:pPr>
      <w:r w:rsidRPr="00E44AB1">
        <w:rPr>
          <w:b/>
          <w:bCs/>
          <w:sz w:val="28"/>
          <w:szCs w:val="28"/>
          <w:u w:val="single"/>
          <w:lang w:eastAsia="uk-UA"/>
        </w:rPr>
        <w:t>Основні проблемні питання</w:t>
      </w:r>
    </w:p>
    <w:p w:rsidR="00736EAF" w:rsidRPr="008747EA" w:rsidRDefault="00736EAF" w:rsidP="00736EAF">
      <w:pPr>
        <w:autoSpaceDE w:val="0"/>
        <w:autoSpaceDN w:val="0"/>
        <w:adjustRightInd w:val="0"/>
        <w:spacing w:after="47"/>
        <w:rPr>
          <w:color w:val="FF0000"/>
          <w:sz w:val="16"/>
          <w:szCs w:val="16"/>
          <w:highlight w:val="lightGray"/>
          <w:lang w:eastAsia="uk-UA"/>
        </w:rPr>
      </w:pPr>
    </w:p>
    <w:p w:rsidR="00736EAF" w:rsidRPr="00B14392" w:rsidRDefault="00736EAF" w:rsidP="00B716F5">
      <w:pPr>
        <w:numPr>
          <w:ilvl w:val="0"/>
          <w:numId w:val="53"/>
        </w:numPr>
        <w:autoSpaceDE w:val="0"/>
        <w:autoSpaceDN w:val="0"/>
        <w:adjustRightInd w:val="0"/>
        <w:ind w:left="0" w:firstLine="709"/>
        <w:jc w:val="both"/>
        <w:rPr>
          <w:sz w:val="28"/>
          <w:szCs w:val="28"/>
        </w:rPr>
      </w:pPr>
      <w:r w:rsidRPr="00B14392">
        <w:rPr>
          <w:sz w:val="28"/>
          <w:szCs w:val="28"/>
        </w:rPr>
        <w:t>недостатній рівень впровадження енергоефективних і енергоощадних технологій на підприємствах комунального господарства, у житлових будинках та бюджетних закладах;</w:t>
      </w:r>
    </w:p>
    <w:p w:rsidR="00736EAF" w:rsidRPr="00B14392" w:rsidRDefault="00736EAF" w:rsidP="00736EAF">
      <w:pPr>
        <w:pStyle w:val="31"/>
        <w:ind w:firstLine="709"/>
        <w:jc w:val="both"/>
        <w:rPr>
          <w:bCs/>
          <w:szCs w:val="28"/>
        </w:rPr>
      </w:pPr>
      <w:r w:rsidRPr="00B14392">
        <w:rPr>
          <w:bCs/>
          <w:szCs w:val="28"/>
        </w:rPr>
        <w:t>-</w:t>
      </w:r>
      <w:r w:rsidRPr="00B14392">
        <w:rPr>
          <w:bCs/>
          <w:szCs w:val="28"/>
        </w:rPr>
        <w:tab/>
        <w:t>неефективна структура споживання енергоресурсів, орієнтована на надмірне споживання газу. Природний газ для великих підприємств є основним видом палива, що використовується для централізованого теплопостачання і складає до 70% у структурі собівартості теплової енергії;</w:t>
      </w:r>
    </w:p>
    <w:p w:rsidR="00736EAF" w:rsidRPr="00736EAF" w:rsidRDefault="00736EAF" w:rsidP="00736EAF">
      <w:pPr>
        <w:ind w:right="-82" w:firstLine="720"/>
        <w:jc w:val="both"/>
        <w:rPr>
          <w:sz w:val="28"/>
          <w:szCs w:val="28"/>
          <w:lang w:val="uk-UA"/>
        </w:rPr>
      </w:pPr>
      <w:r w:rsidRPr="00736EAF">
        <w:rPr>
          <w:sz w:val="28"/>
          <w:szCs w:val="28"/>
          <w:lang w:val="uk-UA"/>
        </w:rPr>
        <w:t>-</w:t>
      </w:r>
      <w:r w:rsidRPr="00736EAF">
        <w:rPr>
          <w:sz w:val="28"/>
          <w:szCs w:val="28"/>
          <w:lang w:val="uk-UA"/>
        </w:rPr>
        <w:tab/>
        <w:t xml:space="preserve">обмежені обсяги фінансування з бюджетів усіх рівнів робіт з проведення енергоаудиту об’єктів бюджетної сфери, впровадження енергозберігаючих заходів згідно вимог серії стандартів </w:t>
      </w:r>
      <w:r w:rsidRPr="00B14392">
        <w:rPr>
          <w:sz w:val="28"/>
          <w:szCs w:val="28"/>
        </w:rPr>
        <w:t>ISO</w:t>
      </w:r>
      <w:r w:rsidRPr="00736EAF">
        <w:rPr>
          <w:sz w:val="28"/>
          <w:szCs w:val="28"/>
          <w:lang w:val="uk-UA"/>
        </w:rPr>
        <w:t>50001;</w:t>
      </w:r>
    </w:p>
    <w:p w:rsidR="00736EAF" w:rsidRPr="00B14392" w:rsidRDefault="00736EAF" w:rsidP="00B716F5">
      <w:pPr>
        <w:numPr>
          <w:ilvl w:val="0"/>
          <w:numId w:val="53"/>
        </w:numPr>
        <w:autoSpaceDE w:val="0"/>
        <w:autoSpaceDN w:val="0"/>
        <w:adjustRightInd w:val="0"/>
        <w:ind w:left="0" w:firstLine="709"/>
        <w:jc w:val="both"/>
        <w:rPr>
          <w:sz w:val="28"/>
          <w:szCs w:val="28"/>
          <w:lang w:eastAsia="uk-UA"/>
        </w:rPr>
      </w:pPr>
      <w:r w:rsidRPr="00B14392">
        <w:rPr>
          <w:sz w:val="28"/>
          <w:szCs w:val="28"/>
          <w:lang w:eastAsia="uk-UA"/>
        </w:rPr>
        <w:t>понаднормативні втрати паливно-енергетичних ресурсів внаслідок використання застарілих інженерних мереж;</w:t>
      </w:r>
    </w:p>
    <w:p w:rsidR="00736EAF" w:rsidRPr="00B14392" w:rsidRDefault="00736EAF" w:rsidP="00B716F5">
      <w:pPr>
        <w:numPr>
          <w:ilvl w:val="0"/>
          <w:numId w:val="53"/>
        </w:numPr>
        <w:autoSpaceDE w:val="0"/>
        <w:autoSpaceDN w:val="0"/>
        <w:adjustRightInd w:val="0"/>
        <w:ind w:left="0" w:firstLine="709"/>
        <w:rPr>
          <w:sz w:val="28"/>
          <w:szCs w:val="28"/>
          <w:lang w:eastAsia="uk-UA"/>
        </w:rPr>
      </w:pPr>
      <w:r w:rsidRPr="00B14392">
        <w:rPr>
          <w:sz w:val="28"/>
          <w:szCs w:val="28"/>
          <w:lang w:eastAsia="uk-UA"/>
        </w:rPr>
        <w:t xml:space="preserve">ріст енергоносіїв; </w:t>
      </w:r>
    </w:p>
    <w:p w:rsidR="00736EAF" w:rsidRPr="00B14392" w:rsidRDefault="00736EAF" w:rsidP="00B716F5">
      <w:pPr>
        <w:numPr>
          <w:ilvl w:val="0"/>
          <w:numId w:val="53"/>
        </w:numPr>
        <w:autoSpaceDE w:val="0"/>
        <w:autoSpaceDN w:val="0"/>
        <w:adjustRightInd w:val="0"/>
        <w:ind w:left="0" w:firstLine="709"/>
        <w:rPr>
          <w:sz w:val="28"/>
          <w:szCs w:val="28"/>
          <w:lang w:eastAsia="uk-UA"/>
        </w:rPr>
      </w:pPr>
      <w:r w:rsidRPr="00B14392">
        <w:rPr>
          <w:sz w:val="28"/>
          <w:szCs w:val="28"/>
          <w:lang w:eastAsia="uk-UA"/>
        </w:rPr>
        <w:t xml:space="preserve">погіршення фінансового стану споживачів; </w:t>
      </w:r>
    </w:p>
    <w:p w:rsidR="00736EAF" w:rsidRPr="000F3860" w:rsidRDefault="00736EAF" w:rsidP="00736EAF">
      <w:pPr>
        <w:ind w:firstLine="708"/>
        <w:jc w:val="both"/>
        <w:rPr>
          <w:sz w:val="28"/>
          <w:szCs w:val="28"/>
        </w:rPr>
      </w:pPr>
      <w:r w:rsidRPr="00B14392">
        <w:rPr>
          <w:sz w:val="28"/>
          <w:szCs w:val="28"/>
        </w:rPr>
        <w:t>-</w:t>
      </w:r>
      <w:r w:rsidRPr="00B14392">
        <w:rPr>
          <w:sz w:val="28"/>
          <w:szCs w:val="28"/>
        </w:rPr>
        <w:tab/>
        <w:t>обмежені обсяги фінансування з бюджетів усіх рівнів робіт з впровадження</w:t>
      </w:r>
      <w:r w:rsidRPr="00B14392">
        <w:rPr>
          <w:color w:val="FF0000"/>
          <w:sz w:val="28"/>
          <w:szCs w:val="28"/>
        </w:rPr>
        <w:t xml:space="preserve"> </w:t>
      </w:r>
      <w:r w:rsidRPr="00B14392">
        <w:rPr>
          <w:sz w:val="28"/>
          <w:szCs w:val="28"/>
        </w:rPr>
        <w:t>енергозберігаючих заходів згідно з вимогами серії стандартів ISO50001.</w:t>
      </w:r>
    </w:p>
    <w:p w:rsidR="00736EAF" w:rsidRDefault="00736EAF" w:rsidP="00736EAF">
      <w:pPr>
        <w:pStyle w:val="36"/>
        <w:jc w:val="center"/>
        <w:rPr>
          <w:b/>
          <w:iCs/>
          <w:color w:val="FF0000"/>
          <w:u w:val="single"/>
        </w:rPr>
      </w:pPr>
    </w:p>
    <w:p w:rsidR="00736EAF" w:rsidRPr="00B14392" w:rsidRDefault="00736EAF" w:rsidP="00736EAF">
      <w:pPr>
        <w:pStyle w:val="36"/>
        <w:jc w:val="center"/>
        <w:rPr>
          <w:b/>
          <w:iCs/>
          <w:szCs w:val="28"/>
          <w:u w:val="single"/>
        </w:rPr>
      </w:pPr>
      <w:r w:rsidRPr="00B14392">
        <w:rPr>
          <w:b/>
          <w:iCs/>
          <w:szCs w:val="28"/>
          <w:u w:val="single"/>
        </w:rPr>
        <w:t>Головні цілі на 2019 рік</w:t>
      </w:r>
    </w:p>
    <w:p w:rsidR="00736EAF" w:rsidRPr="00736EAF" w:rsidRDefault="00736EAF" w:rsidP="00736EAF">
      <w:pPr>
        <w:ind w:firstLine="709"/>
        <w:jc w:val="both"/>
        <w:rPr>
          <w:sz w:val="16"/>
          <w:szCs w:val="16"/>
          <w:lang w:val="hr-HR"/>
        </w:rPr>
      </w:pPr>
    </w:p>
    <w:p w:rsidR="00736EAF" w:rsidRPr="00736EAF" w:rsidRDefault="00736EAF" w:rsidP="00736EAF">
      <w:pPr>
        <w:pStyle w:val="aff7"/>
        <w:ind w:firstLine="708"/>
        <w:jc w:val="both"/>
        <w:rPr>
          <w:sz w:val="28"/>
          <w:szCs w:val="28"/>
          <w:lang w:val="hr-HR"/>
        </w:rPr>
      </w:pPr>
      <w:r w:rsidRPr="00B14392">
        <w:rPr>
          <w:sz w:val="28"/>
          <w:szCs w:val="28"/>
        </w:rPr>
        <w:t>Формування</w:t>
      </w:r>
      <w:r w:rsidRPr="00736EAF">
        <w:rPr>
          <w:sz w:val="28"/>
          <w:szCs w:val="28"/>
          <w:lang w:val="hr-HR"/>
        </w:rPr>
        <w:t xml:space="preserve"> </w:t>
      </w:r>
      <w:r w:rsidRPr="00B14392">
        <w:rPr>
          <w:sz w:val="28"/>
          <w:szCs w:val="28"/>
        </w:rPr>
        <w:t>ощадливого</w:t>
      </w:r>
      <w:r w:rsidRPr="00736EAF">
        <w:rPr>
          <w:sz w:val="28"/>
          <w:szCs w:val="28"/>
          <w:lang w:val="hr-HR"/>
        </w:rPr>
        <w:t xml:space="preserve"> </w:t>
      </w:r>
      <w:r w:rsidRPr="00B14392">
        <w:rPr>
          <w:sz w:val="28"/>
          <w:szCs w:val="28"/>
        </w:rPr>
        <w:t>стилю</w:t>
      </w:r>
      <w:r w:rsidRPr="00736EAF">
        <w:rPr>
          <w:sz w:val="28"/>
          <w:szCs w:val="28"/>
          <w:lang w:val="hr-HR"/>
        </w:rPr>
        <w:t xml:space="preserve"> </w:t>
      </w:r>
      <w:r w:rsidRPr="00B14392">
        <w:rPr>
          <w:sz w:val="28"/>
          <w:szCs w:val="28"/>
        </w:rPr>
        <w:t>життя</w:t>
      </w:r>
      <w:r w:rsidRPr="00736EAF">
        <w:rPr>
          <w:sz w:val="28"/>
          <w:szCs w:val="28"/>
          <w:lang w:val="hr-HR"/>
        </w:rPr>
        <w:t xml:space="preserve"> – </w:t>
      </w:r>
      <w:r w:rsidRPr="00B14392">
        <w:rPr>
          <w:sz w:val="28"/>
          <w:szCs w:val="28"/>
        </w:rPr>
        <w:t>перехід</w:t>
      </w:r>
      <w:r w:rsidRPr="00736EAF">
        <w:rPr>
          <w:sz w:val="28"/>
          <w:szCs w:val="28"/>
          <w:lang w:val="hr-HR"/>
        </w:rPr>
        <w:t xml:space="preserve"> </w:t>
      </w:r>
      <w:r w:rsidRPr="00B14392">
        <w:rPr>
          <w:sz w:val="28"/>
          <w:szCs w:val="28"/>
        </w:rPr>
        <w:t>на</w:t>
      </w:r>
      <w:r w:rsidRPr="00736EAF">
        <w:rPr>
          <w:sz w:val="28"/>
          <w:szCs w:val="28"/>
          <w:lang w:val="hr-HR"/>
        </w:rPr>
        <w:t xml:space="preserve"> </w:t>
      </w:r>
      <w:r w:rsidRPr="00B14392">
        <w:rPr>
          <w:sz w:val="28"/>
          <w:szCs w:val="28"/>
        </w:rPr>
        <w:t>енергоощадні</w:t>
      </w:r>
      <w:r w:rsidRPr="00736EAF">
        <w:rPr>
          <w:sz w:val="28"/>
          <w:szCs w:val="28"/>
          <w:lang w:val="hr-HR"/>
        </w:rPr>
        <w:t xml:space="preserve"> </w:t>
      </w:r>
      <w:r w:rsidRPr="00B14392">
        <w:rPr>
          <w:sz w:val="28"/>
          <w:szCs w:val="28"/>
        </w:rPr>
        <w:t>технології</w:t>
      </w:r>
      <w:r w:rsidRPr="00736EAF">
        <w:rPr>
          <w:sz w:val="28"/>
          <w:szCs w:val="28"/>
          <w:lang w:val="hr-HR"/>
        </w:rPr>
        <w:t xml:space="preserve"> </w:t>
      </w:r>
      <w:r w:rsidRPr="00B14392">
        <w:rPr>
          <w:sz w:val="28"/>
          <w:szCs w:val="28"/>
        </w:rPr>
        <w:t>та</w:t>
      </w:r>
      <w:r w:rsidRPr="00736EAF">
        <w:rPr>
          <w:sz w:val="28"/>
          <w:szCs w:val="28"/>
          <w:lang w:val="hr-HR"/>
        </w:rPr>
        <w:t xml:space="preserve"> </w:t>
      </w:r>
      <w:r w:rsidRPr="00B14392">
        <w:rPr>
          <w:sz w:val="28"/>
          <w:szCs w:val="28"/>
        </w:rPr>
        <w:t>матеріали</w:t>
      </w:r>
      <w:r w:rsidRPr="00736EAF">
        <w:rPr>
          <w:sz w:val="28"/>
          <w:szCs w:val="28"/>
          <w:lang w:val="hr-HR"/>
        </w:rPr>
        <w:t xml:space="preserve">; </w:t>
      </w:r>
      <w:r w:rsidRPr="00B14392">
        <w:rPr>
          <w:sz w:val="28"/>
          <w:szCs w:val="28"/>
        </w:rPr>
        <w:t>забезпечення</w:t>
      </w:r>
      <w:r w:rsidRPr="00736EAF">
        <w:rPr>
          <w:sz w:val="28"/>
          <w:szCs w:val="28"/>
          <w:lang w:val="hr-HR"/>
        </w:rPr>
        <w:t xml:space="preserve"> </w:t>
      </w:r>
      <w:r w:rsidRPr="00B14392">
        <w:rPr>
          <w:sz w:val="28"/>
          <w:szCs w:val="28"/>
        </w:rPr>
        <w:t>матеріальної</w:t>
      </w:r>
      <w:r w:rsidRPr="00736EAF">
        <w:rPr>
          <w:sz w:val="28"/>
          <w:szCs w:val="28"/>
          <w:lang w:val="hr-HR"/>
        </w:rPr>
        <w:t xml:space="preserve"> </w:t>
      </w:r>
      <w:r w:rsidRPr="00B14392">
        <w:rPr>
          <w:sz w:val="28"/>
          <w:szCs w:val="28"/>
        </w:rPr>
        <w:t>зацікавленості</w:t>
      </w:r>
      <w:r w:rsidRPr="00736EAF">
        <w:rPr>
          <w:sz w:val="28"/>
          <w:szCs w:val="28"/>
          <w:lang w:val="hr-HR"/>
        </w:rPr>
        <w:t xml:space="preserve"> </w:t>
      </w:r>
      <w:r w:rsidRPr="00B14392">
        <w:rPr>
          <w:sz w:val="28"/>
          <w:szCs w:val="28"/>
        </w:rPr>
        <w:t>споживачів</w:t>
      </w:r>
      <w:r w:rsidRPr="00736EAF">
        <w:rPr>
          <w:sz w:val="28"/>
          <w:szCs w:val="28"/>
          <w:lang w:val="hr-HR"/>
        </w:rPr>
        <w:t xml:space="preserve"> </w:t>
      </w:r>
      <w:r w:rsidRPr="00B14392">
        <w:rPr>
          <w:sz w:val="28"/>
          <w:szCs w:val="28"/>
        </w:rPr>
        <w:t>та</w:t>
      </w:r>
      <w:r w:rsidRPr="00736EAF">
        <w:rPr>
          <w:sz w:val="28"/>
          <w:szCs w:val="28"/>
          <w:lang w:val="hr-HR"/>
        </w:rPr>
        <w:t xml:space="preserve"> </w:t>
      </w:r>
      <w:r w:rsidRPr="00B14392">
        <w:rPr>
          <w:sz w:val="28"/>
          <w:szCs w:val="28"/>
        </w:rPr>
        <w:t>енергопостачальників</w:t>
      </w:r>
      <w:r w:rsidRPr="00736EAF">
        <w:rPr>
          <w:sz w:val="28"/>
          <w:szCs w:val="28"/>
          <w:lang w:val="hr-HR"/>
        </w:rPr>
        <w:t xml:space="preserve"> </w:t>
      </w:r>
      <w:r w:rsidRPr="00B14392">
        <w:rPr>
          <w:sz w:val="28"/>
          <w:szCs w:val="28"/>
        </w:rPr>
        <w:t>у</w:t>
      </w:r>
      <w:r w:rsidRPr="00736EAF">
        <w:rPr>
          <w:sz w:val="28"/>
          <w:szCs w:val="28"/>
          <w:lang w:val="hr-HR"/>
        </w:rPr>
        <w:t xml:space="preserve"> </w:t>
      </w:r>
      <w:r w:rsidRPr="00B14392">
        <w:rPr>
          <w:sz w:val="28"/>
          <w:szCs w:val="28"/>
        </w:rPr>
        <w:t>результатах</w:t>
      </w:r>
      <w:r w:rsidRPr="00736EAF">
        <w:rPr>
          <w:sz w:val="28"/>
          <w:szCs w:val="28"/>
          <w:lang w:val="hr-HR"/>
        </w:rPr>
        <w:t xml:space="preserve"> </w:t>
      </w:r>
      <w:r w:rsidRPr="00B14392">
        <w:rPr>
          <w:sz w:val="28"/>
          <w:szCs w:val="28"/>
        </w:rPr>
        <w:t>енергозбереження</w:t>
      </w:r>
      <w:r w:rsidRPr="00736EAF">
        <w:rPr>
          <w:sz w:val="28"/>
          <w:szCs w:val="28"/>
          <w:lang w:val="hr-HR"/>
        </w:rPr>
        <w:t xml:space="preserve">; </w:t>
      </w:r>
      <w:r w:rsidRPr="00B14392">
        <w:rPr>
          <w:sz w:val="28"/>
          <w:szCs w:val="28"/>
        </w:rPr>
        <w:t>впровадження</w:t>
      </w:r>
      <w:r w:rsidRPr="00736EAF">
        <w:rPr>
          <w:sz w:val="28"/>
          <w:szCs w:val="28"/>
          <w:lang w:val="hr-HR"/>
        </w:rPr>
        <w:t xml:space="preserve"> </w:t>
      </w:r>
      <w:r w:rsidRPr="00B14392">
        <w:rPr>
          <w:sz w:val="28"/>
          <w:szCs w:val="28"/>
        </w:rPr>
        <w:t>новітніх</w:t>
      </w:r>
      <w:r w:rsidRPr="00736EAF">
        <w:rPr>
          <w:sz w:val="28"/>
          <w:szCs w:val="28"/>
          <w:lang w:val="hr-HR"/>
        </w:rPr>
        <w:t xml:space="preserve"> </w:t>
      </w:r>
      <w:r w:rsidRPr="00B14392">
        <w:rPr>
          <w:sz w:val="28"/>
          <w:szCs w:val="28"/>
        </w:rPr>
        <w:t>енергозберігаючих</w:t>
      </w:r>
      <w:r w:rsidRPr="00736EAF">
        <w:rPr>
          <w:sz w:val="28"/>
          <w:szCs w:val="28"/>
          <w:lang w:val="hr-HR"/>
        </w:rPr>
        <w:t xml:space="preserve"> </w:t>
      </w:r>
      <w:r w:rsidRPr="00B14392">
        <w:rPr>
          <w:sz w:val="28"/>
          <w:szCs w:val="28"/>
        </w:rPr>
        <w:t>технологій</w:t>
      </w:r>
      <w:r w:rsidRPr="00736EAF">
        <w:rPr>
          <w:sz w:val="28"/>
          <w:szCs w:val="28"/>
          <w:lang w:val="hr-HR"/>
        </w:rPr>
        <w:t xml:space="preserve"> </w:t>
      </w:r>
      <w:r w:rsidRPr="00B14392">
        <w:rPr>
          <w:sz w:val="28"/>
          <w:szCs w:val="28"/>
        </w:rPr>
        <w:t>в</w:t>
      </w:r>
      <w:r w:rsidRPr="00736EAF">
        <w:rPr>
          <w:sz w:val="28"/>
          <w:szCs w:val="28"/>
          <w:lang w:val="hr-HR"/>
        </w:rPr>
        <w:t xml:space="preserve"> </w:t>
      </w:r>
      <w:r w:rsidRPr="00B14392">
        <w:rPr>
          <w:sz w:val="28"/>
          <w:szCs w:val="28"/>
        </w:rPr>
        <w:t>усіх</w:t>
      </w:r>
      <w:r w:rsidRPr="00736EAF">
        <w:rPr>
          <w:sz w:val="28"/>
          <w:szCs w:val="28"/>
          <w:lang w:val="hr-HR"/>
        </w:rPr>
        <w:t xml:space="preserve"> </w:t>
      </w:r>
      <w:r w:rsidRPr="00B14392">
        <w:rPr>
          <w:sz w:val="28"/>
          <w:szCs w:val="28"/>
        </w:rPr>
        <w:t>галузях</w:t>
      </w:r>
      <w:r w:rsidRPr="00736EAF">
        <w:rPr>
          <w:sz w:val="28"/>
          <w:szCs w:val="28"/>
          <w:lang w:val="hr-HR"/>
        </w:rPr>
        <w:t xml:space="preserve"> </w:t>
      </w:r>
      <w:r w:rsidRPr="00B14392">
        <w:rPr>
          <w:sz w:val="28"/>
          <w:szCs w:val="28"/>
        </w:rPr>
        <w:t>міського</w:t>
      </w:r>
      <w:r w:rsidRPr="00736EAF">
        <w:rPr>
          <w:sz w:val="28"/>
          <w:szCs w:val="28"/>
          <w:lang w:val="hr-HR"/>
        </w:rPr>
        <w:t xml:space="preserve"> </w:t>
      </w:r>
      <w:r w:rsidRPr="00B14392">
        <w:rPr>
          <w:sz w:val="28"/>
          <w:szCs w:val="28"/>
        </w:rPr>
        <w:t>господарства</w:t>
      </w:r>
      <w:r w:rsidRPr="00736EAF">
        <w:rPr>
          <w:sz w:val="28"/>
          <w:szCs w:val="28"/>
          <w:lang w:val="hr-HR"/>
        </w:rPr>
        <w:t xml:space="preserve">, </w:t>
      </w:r>
      <w:r w:rsidRPr="00B14392">
        <w:rPr>
          <w:sz w:val="28"/>
          <w:szCs w:val="28"/>
        </w:rPr>
        <w:t>заміна</w:t>
      </w:r>
      <w:r w:rsidRPr="00736EAF">
        <w:rPr>
          <w:sz w:val="28"/>
          <w:szCs w:val="28"/>
          <w:lang w:val="hr-HR"/>
        </w:rPr>
        <w:t xml:space="preserve"> </w:t>
      </w:r>
      <w:r w:rsidRPr="00B14392">
        <w:rPr>
          <w:sz w:val="28"/>
          <w:szCs w:val="28"/>
        </w:rPr>
        <w:t>застарілого</w:t>
      </w:r>
      <w:r w:rsidRPr="00736EAF">
        <w:rPr>
          <w:sz w:val="28"/>
          <w:szCs w:val="28"/>
          <w:lang w:val="hr-HR"/>
        </w:rPr>
        <w:t xml:space="preserve"> </w:t>
      </w:r>
      <w:r w:rsidRPr="00B14392">
        <w:rPr>
          <w:sz w:val="28"/>
          <w:szCs w:val="28"/>
        </w:rPr>
        <w:t>неефективного</w:t>
      </w:r>
      <w:r w:rsidRPr="00736EAF">
        <w:rPr>
          <w:sz w:val="28"/>
          <w:szCs w:val="28"/>
          <w:lang w:val="hr-HR"/>
        </w:rPr>
        <w:t xml:space="preserve"> </w:t>
      </w:r>
      <w:r w:rsidRPr="00B14392">
        <w:rPr>
          <w:sz w:val="28"/>
          <w:szCs w:val="28"/>
        </w:rPr>
        <w:t>обладнання</w:t>
      </w:r>
      <w:r w:rsidRPr="00736EAF">
        <w:rPr>
          <w:sz w:val="28"/>
          <w:szCs w:val="28"/>
          <w:lang w:val="hr-HR"/>
        </w:rPr>
        <w:t xml:space="preserve">; </w:t>
      </w:r>
      <w:r w:rsidRPr="00B14392">
        <w:rPr>
          <w:sz w:val="28"/>
          <w:szCs w:val="28"/>
        </w:rPr>
        <w:t>виявлення</w:t>
      </w:r>
      <w:r w:rsidRPr="00736EAF">
        <w:rPr>
          <w:sz w:val="28"/>
          <w:szCs w:val="28"/>
          <w:lang w:val="hr-HR"/>
        </w:rPr>
        <w:t xml:space="preserve"> </w:t>
      </w:r>
      <w:r w:rsidRPr="00B14392">
        <w:rPr>
          <w:sz w:val="28"/>
          <w:szCs w:val="28"/>
        </w:rPr>
        <w:t>внутрішніх</w:t>
      </w:r>
      <w:r w:rsidRPr="00736EAF">
        <w:rPr>
          <w:sz w:val="28"/>
          <w:szCs w:val="28"/>
          <w:lang w:val="hr-HR"/>
        </w:rPr>
        <w:t xml:space="preserve"> </w:t>
      </w:r>
      <w:r w:rsidRPr="00B14392">
        <w:rPr>
          <w:sz w:val="28"/>
          <w:szCs w:val="28"/>
        </w:rPr>
        <w:t>джерел</w:t>
      </w:r>
      <w:r w:rsidRPr="00736EAF">
        <w:rPr>
          <w:sz w:val="28"/>
          <w:szCs w:val="28"/>
          <w:lang w:val="hr-HR"/>
        </w:rPr>
        <w:t xml:space="preserve"> </w:t>
      </w:r>
      <w:r w:rsidRPr="00B14392">
        <w:rPr>
          <w:sz w:val="28"/>
          <w:szCs w:val="28"/>
        </w:rPr>
        <w:t>фінансування</w:t>
      </w:r>
      <w:r w:rsidRPr="00736EAF">
        <w:rPr>
          <w:sz w:val="28"/>
          <w:szCs w:val="28"/>
          <w:lang w:val="hr-HR"/>
        </w:rPr>
        <w:t xml:space="preserve"> </w:t>
      </w:r>
      <w:r w:rsidRPr="00B14392">
        <w:rPr>
          <w:sz w:val="28"/>
          <w:szCs w:val="28"/>
        </w:rPr>
        <w:t>заходів</w:t>
      </w:r>
      <w:r w:rsidRPr="00736EAF">
        <w:rPr>
          <w:sz w:val="28"/>
          <w:szCs w:val="28"/>
          <w:lang w:val="hr-HR"/>
        </w:rPr>
        <w:t xml:space="preserve"> </w:t>
      </w:r>
      <w:r w:rsidRPr="00B14392">
        <w:rPr>
          <w:sz w:val="28"/>
          <w:szCs w:val="28"/>
        </w:rPr>
        <w:t>з</w:t>
      </w:r>
      <w:r w:rsidRPr="00736EAF">
        <w:rPr>
          <w:sz w:val="28"/>
          <w:szCs w:val="28"/>
          <w:lang w:val="hr-HR"/>
        </w:rPr>
        <w:t xml:space="preserve"> </w:t>
      </w:r>
      <w:r w:rsidRPr="00B14392">
        <w:rPr>
          <w:sz w:val="28"/>
          <w:szCs w:val="28"/>
        </w:rPr>
        <w:t>енергозбереження</w:t>
      </w:r>
      <w:r w:rsidRPr="00736EAF">
        <w:rPr>
          <w:sz w:val="28"/>
          <w:szCs w:val="28"/>
          <w:lang w:val="hr-HR"/>
        </w:rPr>
        <w:t xml:space="preserve"> </w:t>
      </w:r>
      <w:r w:rsidRPr="00B14392">
        <w:rPr>
          <w:sz w:val="28"/>
          <w:szCs w:val="28"/>
        </w:rPr>
        <w:t>та</w:t>
      </w:r>
      <w:r w:rsidRPr="00736EAF">
        <w:rPr>
          <w:sz w:val="28"/>
          <w:szCs w:val="28"/>
          <w:lang w:val="hr-HR"/>
        </w:rPr>
        <w:t xml:space="preserve"> </w:t>
      </w:r>
      <w:r w:rsidRPr="00B14392">
        <w:rPr>
          <w:sz w:val="28"/>
          <w:szCs w:val="28"/>
        </w:rPr>
        <w:t>пошук</w:t>
      </w:r>
      <w:r w:rsidRPr="00736EAF">
        <w:rPr>
          <w:sz w:val="28"/>
          <w:szCs w:val="28"/>
          <w:lang w:val="hr-HR"/>
        </w:rPr>
        <w:t xml:space="preserve"> </w:t>
      </w:r>
      <w:r w:rsidRPr="00B14392">
        <w:rPr>
          <w:sz w:val="28"/>
          <w:szCs w:val="28"/>
        </w:rPr>
        <w:t>інвесторів</w:t>
      </w:r>
      <w:r w:rsidRPr="00736EAF">
        <w:rPr>
          <w:sz w:val="28"/>
          <w:szCs w:val="28"/>
          <w:lang w:val="hr-HR"/>
        </w:rPr>
        <w:t xml:space="preserve"> </w:t>
      </w:r>
      <w:r w:rsidRPr="00B14392">
        <w:rPr>
          <w:sz w:val="28"/>
          <w:szCs w:val="28"/>
        </w:rPr>
        <w:t>і</w:t>
      </w:r>
      <w:r w:rsidRPr="00736EAF">
        <w:rPr>
          <w:sz w:val="28"/>
          <w:szCs w:val="28"/>
          <w:lang w:val="hr-HR"/>
        </w:rPr>
        <w:t xml:space="preserve"> </w:t>
      </w:r>
      <w:r w:rsidRPr="00B14392">
        <w:rPr>
          <w:sz w:val="28"/>
          <w:szCs w:val="28"/>
        </w:rPr>
        <w:t>кредиторів</w:t>
      </w:r>
      <w:r w:rsidRPr="00736EAF">
        <w:rPr>
          <w:sz w:val="28"/>
          <w:szCs w:val="28"/>
          <w:lang w:val="hr-HR"/>
        </w:rPr>
        <w:t xml:space="preserve">; </w:t>
      </w:r>
      <w:r w:rsidRPr="00B14392">
        <w:rPr>
          <w:sz w:val="28"/>
          <w:szCs w:val="28"/>
        </w:rPr>
        <w:t>утеплення</w:t>
      </w:r>
      <w:r w:rsidRPr="00736EAF">
        <w:rPr>
          <w:sz w:val="28"/>
          <w:szCs w:val="28"/>
          <w:lang w:val="hr-HR"/>
        </w:rPr>
        <w:t xml:space="preserve"> </w:t>
      </w:r>
      <w:r w:rsidRPr="00B14392">
        <w:rPr>
          <w:sz w:val="28"/>
          <w:szCs w:val="28"/>
        </w:rPr>
        <w:t>фасадів</w:t>
      </w:r>
      <w:r w:rsidRPr="00736EAF">
        <w:rPr>
          <w:sz w:val="28"/>
          <w:szCs w:val="28"/>
          <w:lang w:val="hr-HR"/>
        </w:rPr>
        <w:t xml:space="preserve"> </w:t>
      </w:r>
      <w:r w:rsidRPr="00B14392">
        <w:rPr>
          <w:sz w:val="28"/>
          <w:szCs w:val="28"/>
        </w:rPr>
        <w:t>житлового</w:t>
      </w:r>
      <w:r w:rsidRPr="00736EAF">
        <w:rPr>
          <w:sz w:val="28"/>
          <w:szCs w:val="28"/>
          <w:lang w:val="hr-HR"/>
        </w:rPr>
        <w:t xml:space="preserve"> </w:t>
      </w:r>
      <w:r w:rsidRPr="00B14392">
        <w:rPr>
          <w:sz w:val="28"/>
          <w:szCs w:val="28"/>
        </w:rPr>
        <w:t>фонду</w:t>
      </w:r>
      <w:r w:rsidRPr="00736EAF">
        <w:rPr>
          <w:sz w:val="28"/>
          <w:szCs w:val="28"/>
          <w:lang w:val="hr-HR"/>
        </w:rPr>
        <w:t xml:space="preserve">, </w:t>
      </w:r>
      <w:r w:rsidRPr="00B14392">
        <w:rPr>
          <w:sz w:val="28"/>
          <w:szCs w:val="28"/>
        </w:rPr>
        <w:t>теплосанація</w:t>
      </w:r>
      <w:r w:rsidRPr="00736EAF">
        <w:rPr>
          <w:sz w:val="28"/>
          <w:szCs w:val="28"/>
          <w:lang w:val="hr-HR"/>
        </w:rPr>
        <w:t xml:space="preserve"> </w:t>
      </w:r>
      <w:r w:rsidRPr="00B14392">
        <w:rPr>
          <w:sz w:val="28"/>
          <w:szCs w:val="28"/>
        </w:rPr>
        <w:t>об</w:t>
      </w:r>
      <w:r w:rsidRPr="00736EAF">
        <w:rPr>
          <w:sz w:val="28"/>
          <w:szCs w:val="28"/>
          <w:lang w:val="hr-HR"/>
        </w:rPr>
        <w:t>’</w:t>
      </w:r>
      <w:r w:rsidRPr="00B14392">
        <w:rPr>
          <w:sz w:val="28"/>
          <w:szCs w:val="28"/>
        </w:rPr>
        <w:t>єктів</w:t>
      </w:r>
      <w:r w:rsidRPr="00736EAF">
        <w:rPr>
          <w:sz w:val="28"/>
          <w:szCs w:val="28"/>
          <w:lang w:val="hr-HR"/>
        </w:rPr>
        <w:t xml:space="preserve"> </w:t>
      </w:r>
      <w:r w:rsidRPr="00B14392">
        <w:rPr>
          <w:sz w:val="28"/>
          <w:szCs w:val="28"/>
        </w:rPr>
        <w:t>соціальної</w:t>
      </w:r>
      <w:r w:rsidRPr="00736EAF">
        <w:rPr>
          <w:sz w:val="28"/>
          <w:szCs w:val="28"/>
          <w:lang w:val="hr-HR"/>
        </w:rPr>
        <w:t xml:space="preserve"> </w:t>
      </w:r>
      <w:r w:rsidRPr="00B14392">
        <w:rPr>
          <w:sz w:val="28"/>
          <w:szCs w:val="28"/>
        </w:rPr>
        <w:t>сфери</w:t>
      </w:r>
      <w:r w:rsidRPr="00736EAF">
        <w:rPr>
          <w:sz w:val="28"/>
          <w:szCs w:val="28"/>
          <w:lang w:val="hr-HR"/>
        </w:rPr>
        <w:t xml:space="preserve"> </w:t>
      </w:r>
      <w:r w:rsidRPr="00B14392">
        <w:rPr>
          <w:sz w:val="28"/>
          <w:szCs w:val="28"/>
        </w:rPr>
        <w:t>в</w:t>
      </w:r>
      <w:r w:rsidRPr="00736EAF">
        <w:rPr>
          <w:sz w:val="28"/>
          <w:szCs w:val="28"/>
          <w:lang w:val="hr-HR"/>
        </w:rPr>
        <w:t xml:space="preserve"> </w:t>
      </w:r>
      <w:r w:rsidRPr="00B14392">
        <w:rPr>
          <w:sz w:val="28"/>
          <w:szCs w:val="28"/>
        </w:rPr>
        <w:t>населених</w:t>
      </w:r>
      <w:r w:rsidRPr="00736EAF">
        <w:rPr>
          <w:sz w:val="28"/>
          <w:szCs w:val="28"/>
          <w:lang w:val="hr-HR"/>
        </w:rPr>
        <w:t xml:space="preserve"> </w:t>
      </w:r>
      <w:r w:rsidRPr="00B14392">
        <w:rPr>
          <w:sz w:val="28"/>
          <w:szCs w:val="28"/>
        </w:rPr>
        <w:t>пунктах</w:t>
      </w:r>
      <w:r w:rsidRPr="00736EAF">
        <w:rPr>
          <w:sz w:val="28"/>
          <w:szCs w:val="28"/>
          <w:lang w:val="hr-HR"/>
        </w:rPr>
        <w:t xml:space="preserve"> </w:t>
      </w:r>
      <w:r w:rsidRPr="00B14392">
        <w:rPr>
          <w:sz w:val="28"/>
          <w:szCs w:val="28"/>
        </w:rPr>
        <w:t>міста</w:t>
      </w:r>
      <w:r w:rsidRPr="00736EAF">
        <w:rPr>
          <w:sz w:val="28"/>
          <w:szCs w:val="28"/>
          <w:lang w:val="hr-HR"/>
        </w:rPr>
        <w:t xml:space="preserve">. </w:t>
      </w:r>
    </w:p>
    <w:p w:rsidR="00736EAF" w:rsidRPr="00736EAF" w:rsidRDefault="00736EAF" w:rsidP="00736EAF">
      <w:pPr>
        <w:ind w:firstLine="720"/>
        <w:jc w:val="both"/>
        <w:rPr>
          <w:snapToGrid w:val="0"/>
          <w:sz w:val="28"/>
          <w:szCs w:val="28"/>
          <w:lang w:val="hr-HR"/>
        </w:rPr>
      </w:pPr>
      <w:r w:rsidRPr="00B14392">
        <w:rPr>
          <w:snapToGrid w:val="0"/>
          <w:sz w:val="28"/>
          <w:szCs w:val="28"/>
        </w:rPr>
        <w:t>Продовження</w:t>
      </w:r>
      <w:r w:rsidRPr="00736EAF">
        <w:rPr>
          <w:snapToGrid w:val="0"/>
          <w:sz w:val="28"/>
          <w:szCs w:val="28"/>
          <w:lang w:val="hr-HR"/>
        </w:rPr>
        <w:t xml:space="preserve"> </w:t>
      </w:r>
      <w:r w:rsidRPr="00B14392">
        <w:rPr>
          <w:snapToGrid w:val="0"/>
          <w:sz w:val="28"/>
          <w:szCs w:val="28"/>
        </w:rPr>
        <w:t>оптимізації</w:t>
      </w:r>
      <w:r w:rsidRPr="00736EAF">
        <w:rPr>
          <w:snapToGrid w:val="0"/>
          <w:sz w:val="28"/>
          <w:szCs w:val="28"/>
          <w:lang w:val="hr-HR"/>
        </w:rPr>
        <w:t xml:space="preserve"> </w:t>
      </w:r>
      <w:r w:rsidRPr="00B14392">
        <w:rPr>
          <w:snapToGrid w:val="0"/>
          <w:sz w:val="28"/>
          <w:szCs w:val="28"/>
        </w:rPr>
        <w:t>структури</w:t>
      </w:r>
      <w:r w:rsidRPr="00736EAF">
        <w:rPr>
          <w:snapToGrid w:val="0"/>
          <w:sz w:val="28"/>
          <w:szCs w:val="28"/>
          <w:lang w:val="hr-HR"/>
        </w:rPr>
        <w:t xml:space="preserve"> </w:t>
      </w:r>
      <w:r w:rsidRPr="00B14392">
        <w:rPr>
          <w:snapToGrid w:val="0"/>
          <w:sz w:val="28"/>
          <w:szCs w:val="28"/>
        </w:rPr>
        <w:t>споживання</w:t>
      </w:r>
      <w:r w:rsidRPr="00736EAF">
        <w:rPr>
          <w:snapToGrid w:val="0"/>
          <w:sz w:val="28"/>
          <w:szCs w:val="28"/>
          <w:lang w:val="hr-HR"/>
        </w:rPr>
        <w:t xml:space="preserve"> </w:t>
      </w:r>
      <w:r w:rsidRPr="00B14392">
        <w:rPr>
          <w:snapToGrid w:val="0"/>
          <w:sz w:val="28"/>
          <w:szCs w:val="28"/>
        </w:rPr>
        <w:t>паливно</w:t>
      </w:r>
      <w:r w:rsidRPr="00736EAF">
        <w:rPr>
          <w:snapToGrid w:val="0"/>
          <w:sz w:val="28"/>
          <w:szCs w:val="28"/>
          <w:lang w:val="hr-HR"/>
        </w:rPr>
        <w:t>-</w:t>
      </w:r>
      <w:r w:rsidRPr="00B14392">
        <w:rPr>
          <w:snapToGrid w:val="0"/>
          <w:sz w:val="28"/>
          <w:szCs w:val="28"/>
        </w:rPr>
        <w:t>енергетичних</w:t>
      </w:r>
      <w:r w:rsidRPr="00736EAF">
        <w:rPr>
          <w:snapToGrid w:val="0"/>
          <w:sz w:val="28"/>
          <w:szCs w:val="28"/>
          <w:lang w:val="hr-HR"/>
        </w:rPr>
        <w:t xml:space="preserve"> </w:t>
      </w:r>
      <w:r w:rsidRPr="00B14392">
        <w:rPr>
          <w:snapToGrid w:val="0"/>
          <w:sz w:val="28"/>
          <w:szCs w:val="28"/>
        </w:rPr>
        <w:t>ресурсів</w:t>
      </w:r>
      <w:r w:rsidRPr="00736EAF">
        <w:rPr>
          <w:snapToGrid w:val="0"/>
          <w:sz w:val="28"/>
          <w:szCs w:val="28"/>
          <w:lang w:val="hr-HR"/>
        </w:rPr>
        <w:t xml:space="preserve"> </w:t>
      </w:r>
      <w:r w:rsidRPr="00B14392">
        <w:rPr>
          <w:snapToGrid w:val="0"/>
          <w:sz w:val="28"/>
          <w:szCs w:val="28"/>
        </w:rPr>
        <w:t>із</w:t>
      </w:r>
      <w:r w:rsidRPr="00736EAF">
        <w:rPr>
          <w:snapToGrid w:val="0"/>
          <w:sz w:val="28"/>
          <w:szCs w:val="28"/>
          <w:lang w:val="hr-HR"/>
        </w:rPr>
        <w:t xml:space="preserve"> </w:t>
      </w:r>
      <w:r w:rsidRPr="00B14392">
        <w:rPr>
          <w:snapToGrid w:val="0"/>
          <w:sz w:val="28"/>
          <w:szCs w:val="28"/>
        </w:rPr>
        <w:t>збільшенням</w:t>
      </w:r>
      <w:r w:rsidRPr="00736EAF">
        <w:rPr>
          <w:snapToGrid w:val="0"/>
          <w:sz w:val="28"/>
          <w:szCs w:val="28"/>
          <w:lang w:val="hr-HR"/>
        </w:rPr>
        <w:t xml:space="preserve"> </w:t>
      </w:r>
      <w:r w:rsidRPr="00B14392">
        <w:rPr>
          <w:snapToGrid w:val="0"/>
          <w:sz w:val="28"/>
          <w:szCs w:val="28"/>
        </w:rPr>
        <w:t>частки</w:t>
      </w:r>
      <w:r w:rsidRPr="00736EAF">
        <w:rPr>
          <w:snapToGrid w:val="0"/>
          <w:sz w:val="28"/>
          <w:szCs w:val="28"/>
          <w:lang w:val="hr-HR"/>
        </w:rPr>
        <w:t xml:space="preserve"> </w:t>
      </w:r>
      <w:r w:rsidRPr="00B14392">
        <w:rPr>
          <w:snapToGrid w:val="0"/>
          <w:sz w:val="28"/>
          <w:szCs w:val="28"/>
        </w:rPr>
        <w:t>нетрадиційних</w:t>
      </w:r>
      <w:r w:rsidRPr="00736EAF">
        <w:rPr>
          <w:snapToGrid w:val="0"/>
          <w:sz w:val="28"/>
          <w:szCs w:val="28"/>
          <w:lang w:val="hr-HR"/>
        </w:rPr>
        <w:t xml:space="preserve"> </w:t>
      </w:r>
      <w:r w:rsidRPr="00B14392">
        <w:rPr>
          <w:snapToGrid w:val="0"/>
          <w:sz w:val="28"/>
          <w:szCs w:val="28"/>
        </w:rPr>
        <w:t>видів</w:t>
      </w:r>
      <w:r w:rsidRPr="00736EAF">
        <w:rPr>
          <w:snapToGrid w:val="0"/>
          <w:sz w:val="28"/>
          <w:szCs w:val="28"/>
          <w:lang w:val="hr-HR"/>
        </w:rPr>
        <w:t xml:space="preserve"> </w:t>
      </w:r>
      <w:r w:rsidRPr="00B14392">
        <w:rPr>
          <w:snapToGrid w:val="0"/>
          <w:sz w:val="28"/>
          <w:szCs w:val="28"/>
        </w:rPr>
        <w:t>палива</w:t>
      </w:r>
      <w:r w:rsidRPr="00736EAF">
        <w:rPr>
          <w:snapToGrid w:val="0"/>
          <w:sz w:val="28"/>
          <w:szCs w:val="28"/>
          <w:lang w:val="hr-HR"/>
        </w:rPr>
        <w:t xml:space="preserve"> </w:t>
      </w:r>
      <w:r w:rsidRPr="00B14392">
        <w:rPr>
          <w:snapToGrid w:val="0"/>
          <w:sz w:val="28"/>
          <w:szCs w:val="28"/>
        </w:rPr>
        <w:t>та</w:t>
      </w:r>
      <w:r w:rsidRPr="00736EAF">
        <w:rPr>
          <w:snapToGrid w:val="0"/>
          <w:sz w:val="28"/>
          <w:szCs w:val="28"/>
          <w:lang w:val="hr-HR"/>
        </w:rPr>
        <w:t xml:space="preserve"> </w:t>
      </w:r>
      <w:r w:rsidRPr="00B14392">
        <w:rPr>
          <w:snapToGrid w:val="0"/>
          <w:sz w:val="28"/>
          <w:szCs w:val="28"/>
        </w:rPr>
        <w:t>відновлюваних</w:t>
      </w:r>
      <w:r w:rsidRPr="00736EAF">
        <w:rPr>
          <w:snapToGrid w:val="0"/>
          <w:sz w:val="28"/>
          <w:szCs w:val="28"/>
          <w:lang w:val="hr-HR"/>
        </w:rPr>
        <w:t xml:space="preserve"> </w:t>
      </w:r>
      <w:r w:rsidRPr="00B14392">
        <w:rPr>
          <w:snapToGrid w:val="0"/>
          <w:sz w:val="28"/>
          <w:szCs w:val="28"/>
        </w:rPr>
        <w:t>джерел</w:t>
      </w:r>
      <w:r w:rsidRPr="00736EAF">
        <w:rPr>
          <w:snapToGrid w:val="0"/>
          <w:sz w:val="28"/>
          <w:szCs w:val="28"/>
          <w:lang w:val="hr-HR"/>
        </w:rPr>
        <w:t xml:space="preserve"> </w:t>
      </w:r>
      <w:r w:rsidRPr="00B14392">
        <w:rPr>
          <w:snapToGrid w:val="0"/>
          <w:sz w:val="28"/>
          <w:szCs w:val="28"/>
        </w:rPr>
        <w:t>енергії</w:t>
      </w:r>
      <w:r w:rsidRPr="00736EAF">
        <w:rPr>
          <w:snapToGrid w:val="0"/>
          <w:sz w:val="28"/>
          <w:szCs w:val="28"/>
          <w:lang w:val="hr-HR"/>
        </w:rPr>
        <w:t xml:space="preserve">, </w:t>
      </w:r>
      <w:r w:rsidRPr="00B14392">
        <w:rPr>
          <w:snapToGrid w:val="0"/>
          <w:sz w:val="28"/>
          <w:szCs w:val="28"/>
        </w:rPr>
        <w:t>підвищення</w:t>
      </w:r>
      <w:r w:rsidRPr="00736EAF">
        <w:rPr>
          <w:snapToGrid w:val="0"/>
          <w:sz w:val="28"/>
          <w:szCs w:val="28"/>
          <w:lang w:val="hr-HR"/>
        </w:rPr>
        <w:t xml:space="preserve"> </w:t>
      </w:r>
      <w:r w:rsidRPr="00B14392">
        <w:rPr>
          <w:snapToGrid w:val="0"/>
          <w:sz w:val="28"/>
          <w:szCs w:val="28"/>
        </w:rPr>
        <w:t>енергоефективності</w:t>
      </w:r>
      <w:r w:rsidRPr="00736EAF">
        <w:rPr>
          <w:snapToGrid w:val="0"/>
          <w:sz w:val="28"/>
          <w:szCs w:val="28"/>
          <w:lang w:val="hr-HR"/>
        </w:rPr>
        <w:t xml:space="preserve"> </w:t>
      </w:r>
      <w:r w:rsidRPr="00B14392">
        <w:rPr>
          <w:snapToGrid w:val="0"/>
          <w:sz w:val="28"/>
          <w:szCs w:val="28"/>
        </w:rPr>
        <w:t>в</w:t>
      </w:r>
      <w:r w:rsidRPr="00736EAF">
        <w:rPr>
          <w:snapToGrid w:val="0"/>
          <w:sz w:val="28"/>
          <w:szCs w:val="28"/>
          <w:lang w:val="hr-HR"/>
        </w:rPr>
        <w:t xml:space="preserve"> </w:t>
      </w:r>
      <w:r w:rsidRPr="00B14392">
        <w:rPr>
          <w:snapToGrid w:val="0"/>
          <w:sz w:val="28"/>
          <w:szCs w:val="28"/>
        </w:rPr>
        <w:t>бюджетній</w:t>
      </w:r>
      <w:r w:rsidRPr="00736EAF">
        <w:rPr>
          <w:snapToGrid w:val="0"/>
          <w:sz w:val="28"/>
          <w:szCs w:val="28"/>
          <w:lang w:val="hr-HR"/>
        </w:rPr>
        <w:t xml:space="preserve"> </w:t>
      </w:r>
      <w:r w:rsidRPr="00B14392">
        <w:rPr>
          <w:snapToGrid w:val="0"/>
          <w:sz w:val="28"/>
          <w:szCs w:val="28"/>
        </w:rPr>
        <w:t>сфері</w:t>
      </w:r>
      <w:r w:rsidRPr="00736EAF">
        <w:rPr>
          <w:snapToGrid w:val="0"/>
          <w:sz w:val="28"/>
          <w:szCs w:val="28"/>
          <w:lang w:val="hr-HR"/>
        </w:rPr>
        <w:t xml:space="preserve"> </w:t>
      </w:r>
      <w:r w:rsidRPr="00B14392">
        <w:rPr>
          <w:snapToGrid w:val="0"/>
          <w:sz w:val="28"/>
          <w:szCs w:val="28"/>
        </w:rPr>
        <w:t>та</w:t>
      </w:r>
      <w:r w:rsidRPr="00736EAF">
        <w:rPr>
          <w:snapToGrid w:val="0"/>
          <w:sz w:val="28"/>
          <w:szCs w:val="28"/>
          <w:lang w:val="hr-HR"/>
        </w:rPr>
        <w:t xml:space="preserve"> </w:t>
      </w:r>
      <w:r w:rsidRPr="00B14392">
        <w:rPr>
          <w:snapToGrid w:val="0"/>
          <w:sz w:val="28"/>
          <w:szCs w:val="28"/>
        </w:rPr>
        <w:t>житлово</w:t>
      </w:r>
      <w:r w:rsidRPr="00736EAF">
        <w:rPr>
          <w:snapToGrid w:val="0"/>
          <w:sz w:val="28"/>
          <w:szCs w:val="28"/>
          <w:lang w:val="hr-HR"/>
        </w:rPr>
        <w:t>-</w:t>
      </w:r>
      <w:r w:rsidRPr="00B14392">
        <w:rPr>
          <w:snapToGrid w:val="0"/>
          <w:sz w:val="28"/>
          <w:szCs w:val="28"/>
        </w:rPr>
        <w:t>комунальному</w:t>
      </w:r>
      <w:r w:rsidRPr="00736EAF">
        <w:rPr>
          <w:snapToGrid w:val="0"/>
          <w:sz w:val="28"/>
          <w:szCs w:val="28"/>
          <w:lang w:val="hr-HR"/>
        </w:rPr>
        <w:t xml:space="preserve"> </w:t>
      </w:r>
      <w:r w:rsidRPr="00B14392">
        <w:rPr>
          <w:snapToGrid w:val="0"/>
          <w:sz w:val="28"/>
          <w:szCs w:val="28"/>
        </w:rPr>
        <w:t>господарстві</w:t>
      </w:r>
      <w:r w:rsidRPr="00736EAF">
        <w:rPr>
          <w:snapToGrid w:val="0"/>
          <w:sz w:val="28"/>
          <w:szCs w:val="28"/>
          <w:lang w:val="hr-HR"/>
        </w:rPr>
        <w:t xml:space="preserve">, </w:t>
      </w:r>
      <w:r w:rsidRPr="00B14392">
        <w:rPr>
          <w:snapToGrid w:val="0"/>
          <w:sz w:val="28"/>
          <w:szCs w:val="28"/>
        </w:rPr>
        <w:t>скорочення</w:t>
      </w:r>
      <w:r w:rsidRPr="00736EAF">
        <w:rPr>
          <w:snapToGrid w:val="0"/>
          <w:sz w:val="28"/>
          <w:szCs w:val="28"/>
          <w:lang w:val="hr-HR"/>
        </w:rPr>
        <w:t xml:space="preserve"> </w:t>
      </w:r>
      <w:r w:rsidRPr="00B14392">
        <w:rPr>
          <w:snapToGrid w:val="0"/>
          <w:sz w:val="28"/>
          <w:szCs w:val="28"/>
        </w:rPr>
        <w:t>споживання</w:t>
      </w:r>
      <w:r w:rsidRPr="00736EAF">
        <w:rPr>
          <w:snapToGrid w:val="0"/>
          <w:sz w:val="28"/>
          <w:szCs w:val="28"/>
          <w:lang w:val="hr-HR"/>
        </w:rPr>
        <w:t xml:space="preserve"> </w:t>
      </w:r>
      <w:r w:rsidRPr="00B14392">
        <w:rPr>
          <w:snapToGrid w:val="0"/>
          <w:sz w:val="28"/>
          <w:szCs w:val="28"/>
        </w:rPr>
        <w:t>паливно</w:t>
      </w:r>
      <w:r w:rsidRPr="00736EAF">
        <w:rPr>
          <w:snapToGrid w:val="0"/>
          <w:sz w:val="28"/>
          <w:szCs w:val="28"/>
          <w:lang w:val="hr-HR"/>
        </w:rPr>
        <w:t>-</w:t>
      </w:r>
      <w:r w:rsidRPr="00B14392">
        <w:rPr>
          <w:snapToGrid w:val="0"/>
          <w:sz w:val="28"/>
          <w:szCs w:val="28"/>
        </w:rPr>
        <w:t>енергетичних</w:t>
      </w:r>
      <w:r w:rsidRPr="00736EAF">
        <w:rPr>
          <w:snapToGrid w:val="0"/>
          <w:sz w:val="28"/>
          <w:szCs w:val="28"/>
          <w:lang w:val="hr-HR"/>
        </w:rPr>
        <w:t xml:space="preserve"> </w:t>
      </w:r>
      <w:r w:rsidRPr="00B14392">
        <w:rPr>
          <w:snapToGrid w:val="0"/>
          <w:sz w:val="28"/>
          <w:szCs w:val="28"/>
        </w:rPr>
        <w:t>ресурсів</w:t>
      </w:r>
      <w:r w:rsidRPr="00736EAF">
        <w:rPr>
          <w:snapToGrid w:val="0"/>
          <w:sz w:val="28"/>
          <w:szCs w:val="28"/>
          <w:lang w:val="hr-HR"/>
        </w:rPr>
        <w:t xml:space="preserve"> </w:t>
      </w:r>
      <w:r w:rsidRPr="00B14392">
        <w:rPr>
          <w:snapToGrid w:val="0"/>
          <w:sz w:val="28"/>
          <w:szCs w:val="28"/>
        </w:rPr>
        <w:t>бюджетними</w:t>
      </w:r>
      <w:r w:rsidRPr="00736EAF">
        <w:rPr>
          <w:snapToGrid w:val="0"/>
          <w:sz w:val="28"/>
          <w:szCs w:val="28"/>
          <w:lang w:val="hr-HR"/>
        </w:rPr>
        <w:t xml:space="preserve"> </w:t>
      </w:r>
      <w:r w:rsidRPr="00B14392">
        <w:rPr>
          <w:snapToGrid w:val="0"/>
          <w:sz w:val="28"/>
          <w:szCs w:val="28"/>
        </w:rPr>
        <w:t>установами</w:t>
      </w:r>
      <w:r w:rsidRPr="00736EAF">
        <w:rPr>
          <w:snapToGrid w:val="0"/>
          <w:sz w:val="28"/>
          <w:szCs w:val="28"/>
          <w:lang w:val="hr-HR"/>
        </w:rPr>
        <w:t xml:space="preserve"> </w:t>
      </w:r>
      <w:r w:rsidRPr="00B14392">
        <w:rPr>
          <w:snapToGrid w:val="0"/>
          <w:sz w:val="28"/>
          <w:szCs w:val="28"/>
        </w:rPr>
        <w:t>та</w:t>
      </w:r>
      <w:r w:rsidRPr="00736EAF">
        <w:rPr>
          <w:snapToGrid w:val="0"/>
          <w:sz w:val="28"/>
          <w:szCs w:val="28"/>
          <w:lang w:val="hr-HR"/>
        </w:rPr>
        <w:t xml:space="preserve"> </w:t>
      </w:r>
      <w:r w:rsidRPr="00B14392">
        <w:rPr>
          <w:snapToGrid w:val="0"/>
          <w:sz w:val="28"/>
          <w:szCs w:val="28"/>
        </w:rPr>
        <w:t>населенням</w:t>
      </w:r>
      <w:r w:rsidRPr="00736EAF">
        <w:rPr>
          <w:snapToGrid w:val="0"/>
          <w:sz w:val="28"/>
          <w:szCs w:val="28"/>
          <w:lang w:val="hr-HR"/>
        </w:rPr>
        <w:t xml:space="preserve"> </w:t>
      </w:r>
      <w:r w:rsidRPr="00B14392">
        <w:rPr>
          <w:snapToGrid w:val="0"/>
          <w:sz w:val="28"/>
          <w:szCs w:val="28"/>
        </w:rPr>
        <w:t>через</w:t>
      </w:r>
      <w:r w:rsidRPr="00736EAF">
        <w:rPr>
          <w:snapToGrid w:val="0"/>
          <w:sz w:val="28"/>
          <w:szCs w:val="28"/>
          <w:lang w:val="hr-HR"/>
        </w:rPr>
        <w:t xml:space="preserve"> </w:t>
      </w:r>
      <w:r w:rsidRPr="00B14392">
        <w:rPr>
          <w:snapToGrid w:val="0"/>
          <w:sz w:val="28"/>
          <w:szCs w:val="28"/>
        </w:rPr>
        <w:t>стимулювання</w:t>
      </w:r>
      <w:r w:rsidRPr="00736EAF">
        <w:rPr>
          <w:snapToGrid w:val="0"/>
          <w:sz w:val="28"/>
          <w:szCs w:val="28"/>
          <w:lang w:val="hr-HR"/>
        </w:rPr>
        <w:t xml:space="preserve"> </w:t>
      </w:r>
      <w:r w:rsidRPr="00B14392">
        <w:rPr>
          <w:snapToGrid w:val="0"/>
          <w:sz w:val="28"/>
          <w:szCs w:val="28"/>
        </w:rPr>
        <w:t>впровадження</w:t>
      </w:r>
      <w:r w:rsidRPr="00736EAF">
        <w:rPr>
          <w:snapToGrid w:val="0"/>
          <w:sz w:val="28"/>
          <w:szCs w:val="28"/>
          <w:lang w:val="hr-HR"/>
        </w:rPr>
        <w:t xml:space="preserve"> </w:t>
      </w:r>
      <w:r w:rsidRPr="00B14392">
        <w:rPr>
          <w:snapToGrid w:val="0"/>
          <w:sz w:val="28"/>
          <w:szCs w:val="28"/>
        </w:rPr>
        <w:t>енергозберігаючих</w:t>
      </w:r>
      <w:r w:rsidRPr="00736EAF">
        <w:rPr>
          <w:snapToGrid w:val="0"/>
          <w:sz w:val="28"/>
          <w:szCs w:val="28"/>
          <w:lang w:val="hr-HR"/>
        </w:rPr>
        <w:t xml:space="preserve"> </w:t>
      </w:r>
      <w:r w:rsidRPr="00B14392">
        <w:rPr>
          <w:snapToGrid w:val="0"/>
          <w:sz w:val="28"/>
          <w:szCs w:val="28"/>
        </w:rPr>
        <w:t>заходів</w:t>
      </w:r>
      <w:r w:rsidRPr="00736EAF">
        <w:rPr>
          <w:snapToGrid w:val="0"/>
          <w:sz w:val="28"/>
          <w:szCs w:val="28"/>
          <w:lang w:val="hr-HR"/>
        </w:rPr>
        <w:t>.</w:t>
      </w:r>
    </w:p>
    <w:p w:rsidR="00736EAF" w:rsidRPr="00736EAF" w:rsidRDefault="00736EAF" w:rsidP="00736EAF">
      <w:pPr>
        <w:ind w:firstLine="709"/>
        <w:jc w:val="center"/>
        <w:rPr>
          <w:b/>
          <w:color w:val="FF0000"/>
          <w:sz w:val="28"/>
          <w:szCs w:val="26"/>
          <w:u w:val="single"/>
          <w:lang w:val="hr-HR"/>
        </w:rPr>
      </w:pPr>
    </w:p>
    <w:p w:rsidR="00736EAF" w:rsidRPr="00B14392" w:rsidRDefault="00736EAF" w:rsidP="00736EAF">
      <w:pPr>
        <w:ind w:firstLine="709"/>
        <w:jc w:val="center"/>
        <w:rPr>
          <w:b/>
          <w:sz w:val="28"/>
          <w:szCs w:val="26"/>
          <w:u w:val="single"/>
        </w:rPr>
      </w:pPr>
      <w:r w:rsidRPr="00B14392">
        <w:rPr>
          <w:b/>
          <w:sz w:val="28"/>
          <w:szCs w:val="26"/>
          <w:u w:val="single"/>
        </w:rPr>
        <w:t>Основні завдання та заходи на 2019 рік</w:t>
      </w:r>
    </w:p>
    <w:p w:rsidR="00736EAF" w:rsidRPr="00B14392" w:rsidRDefault="00736EAF" w:rsidP="00736EAF">
      <w:pPr>
        <w:pStyle w:val="a8"/>
        <w:ind w:firstLine="709"/>
        <w:rPr>
          <w:sz w:val="16"/>
          <w:szCs w:val="16"/>
        </w:rPr>
      </w:pPr>
    </w:p>
    <w:p w:rsidR="00736EAF" w:rsidRPr="00B14392" w:rsidRDefault="00736EAF" w:rsidP="00736EAF">
      <w:pPr>
        <w:autoSpaceDE w:val="0"/>
        <w:autoSpaceDN w:val="0"/>
        <w:adjustRightInd w:val="0"/>
        <w:ind w:left="1080"/>
        <w:jc w:val="both"/>
        <w:rPr>
          <w:sz w:val="16"/>
          <w:szCs w:val="16"/>
          <w:lang w:eastAsia="uk-UA"/>
        </w:rPr>
      </w:pPr>
    </w:p>
    <w:tbl>
      <w:tblPr>
        <w:tblW w:w="94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320"/>
        <w:gridCol w:w="4572"/>
      </w:tblGrid>
      <w:tr w:rsidR="00736EAF" w:rsidRPr="00B14392" w:rsidTr="00736EAF">
        <w:tc>
          <w:tcPr>
            <w:tcW w:w="540" w:type="dxa"/>
          </w:tcPr>
          <w:p w:rsidR="00736EAF" w:rsidRPr="00B14392" w:rsidRDefault="00736EAF" w:rsidP="00736EAF">
            <w:pPr>
              <w:jc w:val="center"/>
              <w:rPr>
                <w:b/>
                <w:shd w:val="clear" w:color="auto" w:fill="FFFFFF"/>
              </w:rPr>
            </w:pPr>
            <w:r w:rsidRPr="00B14392">
              <w:rPr>
                <w:b/>
                <w:shd w:val="clear" w:color="auto" w:fill="FFFFFF"/>
              </w:rPr>
              <w:t>№з/п</w:t>
            </w:r>
          </w:p>
        </w:tc>
        <w:tc>
          <w:tcPr>
            <w:tcW w:w="4320" w:type="dxa"/>
          </w:tcPr>
          <w:p w:rsidR="00736EAF" w:rsidRPr="00B14392" w:rsidRDefault="00736EAF" w:rsidP="00736EAF">
            <w:pPr>
              <w:jc w:val="center"/>
              <w:rPr>
                <w:b/>
                <w:shd w:val="clear" w:color="auto" w:fill="FFFFFF"/>
              </w:rPr>
            </w:pPr>
            <w:r w:rsidRPr="00B14392">
              <w:rPr>
                <w:b/>
                <w:shd w:val="clear" w:color="auto" w:fill="FFFFFF"/>
              </w:rPr>
              <w:t>Основні заходи</w:t>
            </w:r>
          </w:p>
        </w:tc>
        <w:tc>
          <w:tcPr>
            <w:tcW w:w="4572" w:type="dxa"/>
          </w:tcPr>
          <w:p w:rsidR="00736EAF" w:rsidRPr="00B14392" w:rsidRDefault="00736EAF" w:rsidP="00736EAF">
            <w:pPr>
              <w:jc w:val="center"/>
              <w:rPr>
                <w:b/>
                <w:shd w:val="clear" w:color="auto" w:fill="FFFFFF"/>
              </w:rPr>
            </w:pPr>
            <w:r w:rsidRPr="00B14392">
              <w:rPr>
                <w:b/>
                <w:shd w:val="clear" w:color="auto" w:fill="FFFFFF"/>
              </w:rPr>
              <w:t>Індикатор виконання</w:t>
            </w:r>
          </w:p>
        </w:tc>
      </w:tr>
      <w:tr w:rsidR="00736EAF" w:rsidRPr="00B14392" w:rsidTr="00736EAF">
        <w:tc>
          <w:tcPr>
            <w:tcW w:w="540" w:type="dxa"/>
          </w:tcPr>
          <w:p w:rsidR="00736EAF" w:rsidRPr="00B14392" w:rsidRDefault="00736EAF" w:rsidP="00736EAF">
            <w:pPr>
              <w:rPr>
                <w:sz w:val="28"/>
                <w:szCs w:val="28"/>
                <w:shd w:val="clear" w:color="auto" w:fill="FFFFFF"/>
              </w:rPr>
            </w:pPr>
            <w:r w:rsidRPr="00B14392">
              <w:rPr>
                <w:sz w:val="28"/>
                <w:szCs w:val="28"/>
                <w:shd w:val="clear" w:color="auto" w:fill="FFFFFF"/>
              </w:rPr>
              <w:t>1</w:t>
            </w:r>
          </w:p>
        </w:tc>
        <w:tc>
          <w:tcPr>
            <w:tcW w:w="4320" w:type="dxa"/>
          </w:tcPr>
          <w:p w:rsidR="00736EAF" w:rsidRPr="00B14392" w:rsidRDefault="00736EAF" w:rsidP="00736EAF">
            <w:pPr>
              <w:rPr>
                <w:sz w:val="28"/>
                <w:szCs w:val="28"/>
              </w:rPr>
            </w:pPr>
            <w:r w:rsidRPr="00B14392">
              <w:rPr>
                <w:sz w:val="28"/>
                <w:szCs w:val="28"/>
              </w:rPr>
              <w:t>Заміна трубопроводів теплової мережі на попередньо ізольовані трубопроводи</w:t>
            </w:r>
          </w:p>
        </w:tc>
        <w:tc>
          <w:tcPr>
            <w:tcW w:w="4572" w:type="dxa"/>
          </w:tcPr>
          <w:p w:rsidR="00736EAF" w:rsidRPr="00B14392" w:rsidRDefault="00736EAF" w:rsidP="00736EAF">
            <w:pPr>
              <w:rPr>
                <w:sz w:val="28"/>
                <w:szCs w:val="28"/>
                <w:shd w:val="clear" w:color="auto" w:fill="FFFFFF"/>
              </w:rPr>
            </w:pPr>
            <w:r w:rsidRPr="00B14392">
              <w:rPr>
                <w:sz w:val="28"/>
                <w:szCs w:val="28"/>
                <w:shd w:val="clear" w:color="auto" w:fill="FFFFFF"/>
              </w:rPr>
              <w:t xml:space="preserve">Протяжність замінених трубопроводів – </w:t>
            </w:r>
            <w:smartTag w:uri="urn:schemas-microsoft-com:office:smarttags" w:element="metricconverter">
              <w:smartTagPr>
                <w:attr w:name="ProductID" w:val="1,2 км"/>
              </w:smartTagPr>
              <w:r w:rsidRPr="00B14392">
                <w:rPr>
                  <w:sz w:val="28"/>
                  <w:szCs w:val="28"/>
                  <w:shd w:val="clear" w:color="auto" w:fill="FFFFFF"/>
                </w:rPr>
                <w:t>1,2 км</w:t>
              </w:r>
            </w:smartTag>
          </w:p>
        </w:tc>
      </w:tr>
      <w:tr w:rsidR="00736EAF" w:rsidRPr="00B14392" w:rsidTr="00736EAF">
        <w:tc>
          <w:tcPr>
            <w:tcW w:w="540" w:type="dxa"/>
          </w:tcPr>
          <w:p w:rsidR="00736EAF" w:rsidRPr="00B14392" w:rsidRDefault="00736EAF" w:rsidP="00736EAF">
            <w:pPr>
              <w:rPr>
                <w:sz w:val="28"/>
                <w:szCs w:val="28"/>
                <w:shd w:val="clear" w:color="auto" w:fill="FFFFFF"/>
              </w:rPr>
            </w:pPr>
            <w:r w:rsidRPr="00B14392">
              <w:rPr>
                <w:sz w:val="28"/>
                <w:szCs w:val="28"/>
                <w:shd w:val="clear" w:color="auto" w:fill="FFFFFF"/>
              </w:rPr>
              <w:t>2</w:t>
            </w:r>
          </w:p>
        </w:tc>
        <w:tc>
          <w:tcPr>
            <w:tcW w:w="4320" w:type="dxa"/>
          </w:tcPr>
          <w:p w:rsidR="00736EAF" w:rsidRPr="00B14392" w:rsidRDefault="00736EAF" w:rsidP="00736EAF">
            <w:pPr>
              <w:rPr>
                <w:sz w:val="28"/>
                <w:szCs w:val="28"/>
              </w:rPr>
            </w:pPr>
            <w:r w:rsidRPr="00B14392">
              <w:rPr>
                <w:sz w:val="28"/>
                <w:szCs w:val="28"/>
              </w:rPr>
              <w:t>Заміна традиційної арматури на кульову</w:t>
            </w:r>
          </w:p>
        </w:tc>
        <w:tc>
          <w:tcPr>
            <w:tcW w:w="4572" w:type="dxa"/>
          </w:tcPr>
          <w:p w:rsidR="00736EAF" w:rsidRPr="00B14392" w:rsidRDefault="00736EAF" w:rsidP="00736EAF">
            <w:pPr>
              <w:rPr>
                <w:sz w:val="28"/>
                <w:szCs w:val="28"/>
                <w:shd w:val="clear" w:color="auto" w:fill="FFFFFF"/>
              </w:rPr>
            </w:pPr>
            <w:r w:rsidRPr="00B14392">
              <w:rPr>
                <w:sz w:val="28"/>
                <w:szCs w:val="28"/>
                <w:shd w:val="clear" w:color="auto" w:fill="FFFFFF"/>
              </w:rPr>
              <w:t>260 шт.</w:t>
            </w:r>
          </w:p>
        </w:tc>
      </w:tr>
      <w:tr w:rsidR="00736EAF" w:rsidRPr="00B14392" w:rsidTr="00736EAF">
        <w:tc>
          <w:tcPr>
            <w:tcW w:w="540" w:type="dxa"/>
          </w:tcPr>
          <w:p w:rsidR="00736EAF" w:rsidRPr="00B14392" w:rsidRDefault="00736EAF" w:rsidP="00736EAF">
            <w:pPr>
              <w:rPr>
                <w:sz w:val="28"/>
                <w:szCs w:val="28"/>
                <w:shd w:val="clear" w:color="auto" w:fill="FFFFFF"/>
              </w:rPr>
            </w:pPr>
            <w:r w:rsidRPr="00B14392">
              <w:rPr>
                <w:sz w:val="28"/>
                <w:szCs w:val="28"/>
                <w:shd w:val="clear" w:color="auto" w:fill="FFFFFF"/>
              </w:rPr>
              <w:lastRenderedPageBreak/>
              <w:t>3</w:t>
            </w:r>
          </w:p>
        </w:tc>
        <w:tc>
          <w:tcPr>
            <w:tcW w:w="4320" w:type="dxa"/>
          </w:tcPr>
          <w:p w:rsidR="00736EAF" w:rsidRPr="00B14392" w:rsidRDefault="00736EAF" w:rsidP="00736EAF">
            <w:pPr>
              <w:rPr>
                <w:sz w:val="28"/>
                <w:szCs w:val="28"/>
              </w:rPr>
            </w:pPr>
            <w:r w:rsidRPr="00B14392">
              <w:rPr>
                <w:sz w:val="28"/>
                <w:szCs w:val="28"/>
              </w:rPr>
              <w:t>Впровадження ПЧТ на насосах підкачки холодної та гарячої води</w:t>
            </w:r>
          </w:p>
        </w:tc>
        <w:tc>
          <w:tcPr>
            <w:tcW w:w="4572" w:type="dxa"/>
          </w:tcPr>
          <w:p w:rsidR="00736EAF" w:rsidRPr="00B14392" w:rsidRDefault="00736EAF" w:rsidP="00736EAF">
            <w:pPr>
              <w:rPr>
                <w:sz w:val="28"/>
                <w:szCs w:val="28"/>
                <w:shd w:val="clear" w:color="auto" w:fill="FFFFFF"/>
              </w:rPr>
            </w:pPr>
            <w:r w:rsidRPr="00B14392">
              <w:rPr>
                <w:sz w:val="28"/>
                <w:szCs w:val="28"/>
                <w:shd w:val="clear" w:color="auto" w:fill="FFFFFF"/>
              </w:rPr>
              <w:t>Встановлення перетворювачів частоти</w:t>
            </w:r>
            <w:r w:rsidRPr="00B14392">
              <w:rPr>
                <w:sz w:val="28"/>
                <w:szCs w:val="28"/>
              </w:rPr>
              <w:t xml:space="preserve"> – 2 шт.</w:t>
            </w:r>
          </w:p>
        </w:tc>
      </w:tr>
      <w:tr w:rsidR="00736EAF" w:rsidRPr="00B14392" w:rsidTr="00736EAF">
        <w:tc>
          <w:tcPr>
            <w:tcW w:w="540" w:type="dxa"/>
          </w:tcPr>
          <w:p w:rsidR="00736EAF" w:rsidRPr="00B14392" w:rsidRDefault="00736EAF" w:rsidP="00736EAF">
            <w:pPr>
              <w:rPr>
                <w:sz w:val="28"/>
                <w:szCs w:val="28"/>
                <w:shd w:val="clear" w:color="auto" w:fill="FFFFFF"/>
              </w:rPr>
            </w:pPr>
            <w:r w:rsidRPr="00B14392">
              <w:rPr>
                <w:sz w:val="28"/>
                <w:szCs w:val="28"/>
                <w:shd w:val="clear" w:color="auto" w:fill="FFFFFF"/>
              </w:rPr>
              <w:t>4</w:t>
            </w:r>
          </w:p>
        </w:tc>
        <w:tc>
          <w:tcPr>
            <w:tcW w:w="4320" w:type="dxa"/>
          </w:tcPr>
          <w:p w:rsidR="00736EAF" w:rsidRPr="00B14392" w:rsidRDefault="00736EAF" w:rsidP="00736EAF">
            <w:pPr>
              <w:autoSpaceDE w:val="0"/>
              <w:autoSpaceDN w:val="0"/>
              <w:adjustRightInd w:val="0"/>
              <w:rPr>
                <w:sz w:val="28"/>
                <w:szCs w:val="28"/>
              </w:rPr>
            </w:pPr>
            <w:r w:rsidRPr="00B14392">
              <w:rPr>
                <w:sz w:val="28"/>
                <w:szCs w:val="28"/>
              </w:rPr>
              <w:t>Реконструкція вуличного освітлення з застосуванням енергоощадних ламп</w:t>
            </w:r>
          </w:p>
        </w:tc>
        <w:tc>
          <w:tcPr>
            <w:tcW w:w="4572" w:type="dxa"/>
          </w:tcPr>
          <w:p w:rsidR="00736EAF" w:rsidRPr="00B14392" w:rsidRDefault="00736EAF" w:rsidP="00736EAF">
            <w:pPr>
              <w:rPr>
                <w:sz w:val="28"/>
                <w:szCs w:val="28"/>
                <w:shd w:val="clear" w:color="auto" w:fill="FFFFFF"/>
              </w:rPr>
            </w:pPr>
            <w:r w:rsidRPr="00B14392">
              <w:rPr>
                <w:sz w:val="28"/>
                <w:szCs w:val="28"/>
                <w:shd w:val="clear" w:color="auto" w:fill="FFFFFF"/>
              </w:rPr>
              <w:t>Заміна ламп – 200 шт.</w:t>
            </w:r>
          </w:p>
        </w:tc>
      </w:tr>
      <w:tr w:rsidR="00736EAF" w:rsidRPr="00B14392" w:rsidTr="00736EAF">
        <w:tc>
          <w:tcPr>
            <w:tcW w:w="540" w:type="dxa"/>
          </w:tcPr>
          <w:p w:rsidR="00736EAF" w:rsidRPr="00B14392" w:rsidRDefault="00736EAF" w:rsidP="00736EAF">
            <w:pPr>
              <w:rPr>
                <w:sz w:val="28"/>
                <w:szCs w:val="28"/>
                <w:shd w:val="clear" w:color="auto" w:fill="FFFFFF"/>
              </w:rPr>
            </w:pPr>
            <w:r w:rsidRPr="00B14392">
              <w:rPr>
                <w:sz w:val="28"/>
                <w:szCs w:val="28"/>
                <w:shd w:val="clear" w:color="auto" w:fill="FFFFFF"/>
              </w:rPr>
              <w:t>5</w:t>
            </w:r>
          </w:p>
        </w:tc>
        <w:tc>
          <w:tcPr>
            <w:tcW w:w="4320" w:type="dxa"/>
          </w:tcPr>
          <w:p w:rsidR="00736EAF" w:rsidRPr="00B14392" w:rsidRDefault="00736EAF" w:rsidP="00736EAF">
            <w:pPr>
              <w:autoSpaceDE w:val="0"/>
              <w:autoSpaceDN w:val="0"/>
              <w:adjustRightInd w:val="0"/>
              <w:rPr>
                <w:sz w:val="28"/>
                <w:szCs w:val="28"/>
              </w:rPr>
            </w:pPr>
            <w:r w:rsidRPr="00B14392">
              <w:rPr>
                <w:sz w:val="28"/>
                <w:szCs w:val="28"/>
              </w:rPr>
              <w:t xml:space="preserve">Застосування малопотужних (6, 8, 11 Вт) мініатюрних енергозберігаючих ( в т. ч. світлодіодних) ламп у внутріпід’їздному освітленні житлових будинків, замість ламп розжарювання і встановлення датчиків присутності, які включають освітлення при необхідності  </w:t>
            </w:r>
          </w:p>
        </w:tc>
        <w:tc>
          <w:tcPr>
            <w:tcW w:w="4572" w:type="dxa"/>
          </w:tcPr>
          <w:p w:rsidR="00736EAF" w:rsidRPr="00B14392" w:rsidRDefault="00736EAF" w:rsidP="00736EAF">
            <w:pPr>
              <w:rPr>
                <w:sz w:val="28"/>
                <w:szCs w:val="28"/>
                <w:shd w:val="clear" w:color="auto" w:fill="FFFFFF"/>
              </w:rPr>
            </w:pPr>
            <w:r w:rsidRPr="00B14392">
              <w:rPr>
                <w:sz w:val="28"/>
                <w:szCs w:val="28"/>
                <w:shd w:val="clear" w:color="auto" w:fill="FFFFFF"/>
              </w:rPr>
              <w:t>Кількість замінених ламп – 200 шт.</w:t>
            </w:r>
          </w:p>
        </w:tc>
      </w:tr>
      <w:tr w:rsidR="00736EAF" w:rsidRPr="00B14392" w:rsidTr="00736EAF">
        <w:tc>
          <w:tcPr>
            <w:tcW w:w="540" w:type="dxa"/>
          </w:tcPr>
          <w:p w:rsidR="00736EAF" w:rsidRPr="00B14392" w:rsidRDefault="00736EAF" w:rsidP="00736EAF">
            <w:pPr>
              <w:rPr>
                <w:sz w:val="28"/>
                <w:szCs w:val="28"/>
                <w:shd w:val="clear" w:color="auto" w:fill="FFFFFF"/>
              </w:rPr>
            </w:pPr>
            <w:r w:rsidRPr="00B14392">
              <w:rPr>
                <w:sz w:val="28"/>
                <w:szCs w:val="28"/>
                <w:shd w:val="clear" w:color="auto" w:fill="FFFFFF"/>
              </w:rPr>
              <w:t>6</w:t>
            </w:r>
          </w:p>
        </w:tc>
        <w:tc>
          <w:tcPr>
            <w:tcW w:w="4320" w:type="dxa"/>
          </w:tcPr>
          <w:p w:rsidR="00736EAF" w:rsidRPr="00B14392" w:rsidRDefault="00736EAF" w:rsidP="00736EAF">
            <w:pPr>
              <w:autoSpaceDE w:val="0"/>
              <w:autoSpaceDN w:val="0"/>
              <w:adjustRightInd w:val="0"/>
              <w:rPr>
                <w:sz w:val="28"/>
                <w:szCs w:val="28"/>
              </w:rPr>
            </w:pPr>
            <w:r w:rsidRPr="00B14392">
              <w:rPr>
                <w:sz w:val="28"/>
                <w:szCs w:val="28"/>
              </w:rPr>
              <w:t>Впровадження індивідуальних теплових пунктів в житлових будинках</w:t>
            </w:r>
          </w:p>
        </w:tc>
        <w:tc>
          <w:tcPr>
            <w:tcW w:w="4572" w:type="dxa"/>
          </w:tcPr>
          <w:p w:rsidR="00736EAF" w:rsidRPr="00B14392" w:rsidRDefault="00736EAF" w:rsidP="00736EAF">
            <w:pPr>
              <w:rPr>
                <w:sz w:val="28"/>
                <w:szCs w:val="28"/>
                <w:shd w:val="clear" w:color="auto" w:fill="FFFFFF"/>
              </w:rPr>
            </w:pPr>
            <w:r w:rsidRPr="00B14392">
              <w:rPr>
                <w:sz w:val="28"/>
                <w:szCs w:val="28"/>
                <w:shd w:val="clear" w:color="auto" w:fill="FFFFFF"/>
              </w:rPr>
              <w:t>Встановлення 5 індивідуальних теплових пунктів</w:t>
            </w:r>
          </w:p>
        </w:tc>
      </w:tr>
      <w:tr w:rsidR="00736EAF" w:rsidRPr="00B14392" w:rsidTr="00736EAF">
        <w:tc>
          <w:tcPr>
            <w:tcW w:w="540" w:type="dxa"/>
          </w:tcPr>
          <w:p w:rsidR="00736EAF" w:rsidRPr="00B14392" w:rsidRDefault="00736EAF" w:rsidP="00736EAF">
            <w:pPr>
              <w:rPr>
                <w:sz w:val="28"/>
                <w:szCs w:val="28"/>
                <w:shd w:val="clear" w:color="auto" w:fill="FFFFFF"/>
              </w:rPr>
            </w:pPr>
            <w:r w:rsidRPr="00B14392">
              <w:rPr>
                <w:sz w:val="28"/>
                <w:szCs w:val="28"/>
                <w:shd w:val="clear" w:color="auto" w:fill="FFFFFF"/>
              </w:rPr>
              <w:t>7</w:t>
            </w:r>
          </w:p>
        </w:tc>
        <w:tc>
          <w:tcPr>
            <w:tcW w:w="4320" w:type="dxa"/>
          </w:tcPr>
          <w:p w:rsidR="00736EAF" w:rsidRPr="00B14392" w:rsidRDefault="00736EAF" w:rsidP="00736EAF">
            <w:pPr>
              <w:rPr>
                <w:sz w:val="28"/>
                <w:szCs w:val="28"/>
              </w:rPr>
            </w:pPr>
            <w:r w:rsidRPr="00B14392">
              <w:rPr>
                <w:sz w:val="28"/>
                <w:szCs w:val="28"/>
              </w:rPr>
              <w:t>Реконструкція внутрішньої системи тепловодопостачання бюджетних установ</w:t>
            </w:r>
          </w:p>
        </w:tc>
        <w:tc>
          <w:tcPr>
            <w:tcW w:w="4572" w:type="dxa"/>
          </w:tcPr>
          <w:p w:rsidR="00736EAF" w:rsidRPr="00B14392" w:rsidRDefault="00736EAF" w:rsidP="00736EAF">
            <w:pPr>
              <w:rPr>
                <w:sz w:val="28"/>
                <w:szCs w:val="28"/>
              </w:rPr>
            </w:pPr>
            <w:r w:rsidRPr="00B14392">
              <w:rPr>
                <w:sz w:val="28"/>
                <w:szCs w:val="28"/>
              </w:rPr>
              <w:t>ДНЗ «Зірочка», ДНЗ «Катруся», ДНЗ «Пролісок», ДНЗ «Дударик», ЗОШ І-ІІІ ступенів №3, ЗОШ І-ІІІ ступенів №5, ДЮСШ.</w:t>
            </w:r>
          </w:p>
        </w:tc>
      </w:tr>
    </w:tbl>
    <w:p w:rsidR="00736EAF" w:rsidRPr="00B14392" w:rsidRDefault="00736EAF" w:rsidP="00736EAF">
      <w:pPr>
        <w:jc w:val="center"/>
        <w:rPr>
          <w:color w:val="FF0000"/>
          <w:sz w:val="28"/>
          <w:szCs w:val="28"/>
        </w:rPr>
      </w:pPr>
    </w:p>
    <w:p w:rsidR="00736EAF" w:rsidRPr="00B14392"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jc w:val="center"/>
        <w:rPr>
          <w:b/>
          <w:bCs/>
          <w:iCs/>
          <w:sz w:val="28"/>
          <w:szCs w:val="28"/>
          <w:u w:val="single"/>
        </w:rPr>
      </w:pPr>
      <w:r w:rsidRPr="00B14392">
        <w:rPr>
          <w:b/>
          <w:bCs/>
          <w:iCs/>
          <w:sz w:val="28"/>
          <w:szCs w:val="28"/>
          <w:u w:val="single"/>
        </w:rPr>
        <w:t>Очікувані результати</w:t>
      </w:r>
    </w:p>
    <w:p w:rsidR="00736EAF" w:rsidRPr="00B14392" w:rsidRDefault="00736EAF" w:rsidP="00736EAF">
      <w:pPr>
        <w:ind w:firstLine="709"/>
        <w:jc w:val="both"/>
        <w:rPr>
          <w:sz w:val="16"/>
          <w:szCs w:val="16"/>
        </w:rPr>
      </w:pPr>
    </w:p>
    <w:p w:rsidR="00736EAF" w:rsidRPr="00B14392" w:rsidRDefault="00736EAF" w:rsidP="00736EAF">
      <w:pPr>
        <w:ind w:firstLine="709"/>
        <w:jc w:val="both"/>
        <w:rPr>
          <w:b/>
          <w:sz w:val="28"/>
          <w:szCs w:val="28"/>
          <w:u w:val="single"/>
        </w:rPr>
      </w:pPr>
      <w:r w:rsidRPr="00B14392">
        <w:rPr>
          <w:sz w:val="28"/>
          <w:szCs w:val="28"/>
        </w:rPr>
        <w:t>В 2019 році за прогнозними показниками очікується зменшення споживання енергоносіїв та втрат теплової енергії шляхом:</w:t>
      </w:r>
    </w:p>
    <w:p w:rsidR="00736EAF" w:rsidRPr="00B14392" w:rsidRDefault="00736EAF" w:rsidP="00736EAF">
      <w:pPr>
        <w:tabs>
          <w:tab w:val="left" w:pos="720"/>
        </w:tabs>
        <w:suppressAutoHyphens/>
        <w:jc w:val="both"/>
        <w:rPr>
          <w:sz w:val="28"/>
          <w:szCs w:val="28"/>
        </w:rPr>
      </w:pPr>
      <w:r w:rsidRPr="00B14392">
        <w:rPr>
          <w:sz w:val="28"/>
          <w:szCs w:val="28"/>
        </w:rPr>
        <w:tab/>
        <w:t>- реконструкції або заміни теплових мереж із застосуванням попередньо ізольованих труб та нових типів запірної арматури з високими показниками експлуатаційної надійності;</w:t>
      </w:r>
    </w:p>
    <w:p w:rsidR="00736EAF" w:rsidRPr="00B14392" w:rsidRDefault="00736EAF" w:rsidP="00736EAF">
      <w:pPr>
        <w:widowControl w:val="0"/>
        <w:ind w:firstLine="708"/>
        <w:jc w:val="both"/>
        <w:rPr>
          <w:sz w:val="28"/>
          <w:szCs w:val="28"/>
        </w:rPr>
      </w:pPr>
      <w:r w:rsidRPr="00B14392">
        <w:rPr>
          <w:sz w:val="28"/>
          <w:szCs w:val="28"/>
        </w:rPr>
        <w:t>- впровадження нових методів антикорозійного захисту та ефективного теплоізоляційного покриття теплових мереж, застосування автоматики та регулюючого обладнання;</w:t>
      </w:r>
    </w:p>
    <w:p w:rsidR="00736EAF" w:rsidRPr="00B14392" w:rsidRDefault="00736EAF" w:rsidP="00736EAF">
      <w:pPr>
        <w:ind w:firstLine="708"/>
        <w:jc w:val="both"/>
        <w:rPr>
          <w:sz w:val="28"/>
          <w:szCs w:val="28"/>
        </w:rPr>
      </w:pPr>
      <w:r w:rsidRPr="00B14392">
        <w:rPr>
          <w:sz w:val="28"/>
          <w:szCs w:val="28"/>
        </w:rPr>
        <w:t>-  впровадження диспетчеризації вуличного освітлення;</w:t>
      </w:r>
    </w:p>
    <w:p w:rsidR="00736EAF" w:rsidRPr="00B03204" w:rsidRDefault="00736EAF" w:rsidP="00736EAF">
      <w:pPr>
        <w:ind w:firstLine="709"/>
        <w:jc w:val="both"/>
        <w:rPr>
          <w:sz w:val="28"/>
          <w:szCs w:val="28"/>
        </w:rPr>
      </w:pPr>
      <w:r w:rsidRPr="00B14392">
        <w:rPr>
          <w:sz w:val="28"/>
          <w:szCs w:val="28"/>
        </w:rPr>
        <w:t>- реконструкції внутрішньої системи тепло, водопостачання шляхом встановлення індивідуально теплових пунктів в багатоквартирних будинках.</w:t>
      </w:r>
    </w:p>
    <w:p w:rsidR="00736EAF" w:rsidRPr="00462F44" w:rsidRDefault="00736EAF" w:rsidP="00736EAF">
      <w:pPr>
        <w:ind w:firstLine="709"/>
        <w:jc w:val="both"/>
        <w:rPr>
          <w:color w:val="FF0000"/>
          <w:sz w:val="28"/>
          <w:szCs w:val="28"/>
        </w:rPr>
      </w:pPr>
    </w:p>
    <w:p w:rsidR="00736EAF" w:rsidRPr="000A12E8" w:rsidRDefault="00736EAF" w:rsidP="00736EAF">
      <w:pPr>
        <w:pStyle w:val="2"/>
        <w:ind w:firstLine="709"/>
        <w:rPr>
          <w:bCs/>
        </w:rPr>
      </w:pPr>
      <w:bookmarkStart w:id="40" w:name="_Toc122151355"/>
      <w:bookmarkStart w:id="41" w:name="_Toc122152596"/>
      <w:bookmarkStart w:id="42" w:name="_Toc122318222"/>
      <w:bookmarkStart w:id="43" w:name="_Toc122318533"/>
      <w:bookmarkStart w:id="44" w:name="_Toc122323752"/>
      <w:bookmarkStart w:id="45" w:name="_Toc122335091"/>
      <w:bookmarkStart w:id="46" w:name="_Toc122337956"/>
      <w:bookmarkStart w:id="47" w:name="_Toc122488683"/>
      <w:bookmarkStart w:id="48" w:name="_Toc122756588"/>
      <w:bookmarkStart w:id="49" w:name="_Toc122756672"/>
      <w:bookmarkStart w:id="50" w:name="_Toc122756715"/>
      <w:bookmarkStart w:id="51" w:name="_Toc122757134"/>
      <w:bookmarkStart w:id="52" w:name="_Toc124656276"/>
      <w:bookmarkStart w:id="53" w:name="_Toc124744108"/>
      <w:bookmarkStart w:id="54" w:name="_Toc150930390"/>
      <w:bookmarkStart w:id="55" w:name="_Toc180832050"/>
      <w:bookmarkStart w:id="56" w:name="_Toc180894277"/>
      <w:bookmarkStart w:id="57" w:name="_Toc180894337"/>
      <w:bookmarkStart w:id="58" w:name="_Toc181179023"/>
      <w:r w:rsidRPr="000A12E8">
        <w:rPr>
          <w:bCs/>
        </w:rPr>
        <w:t>3.</w:t>
      </w:r>
      <w:r>
        <w:rPr>
          <w:bCs/>
        </w:rPr>
        <w:t>4</w:t>
      </w:r>
      <w:r w:rsidRPr="000A12E8">
        <w:rPr>
          <w:bCs/>
        </w:rPr>
        <w:t>.</w:t>
      </w:r>
      <w:r>
        <w:rPr>
          <w:bCs/>
        </w:rPr>
        <w:t>2</w:t>
      </w:r>
      <w:r w:rsidRPr="000A12E8">
        <w:rPr>
          <w:bCs/>
        </w:rPr>
        <w:t>. Промисловість</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rsidR="00736EAF" w:rsidRDefault="00736EAF" w:rsidP="00736EAF">
      <w:pPr>
        <w:rPr>
          <w:sz w:val="16"/>
          <w:szCs w:val="16"/>
          <w:highlight w:val="cyan"/>
        </w:rPr>
      </w:pPr>
    </w:p>
    <w:p w:rsidR="00736EAF" w:rsidRDefault="00736EAF" w:rsidP="00736EAF">
      <w:pPr>
        <w:ind w:firstLine="709"/>
        <w:jc w:val="both"/>
        <w:rPr>
          <w:sz w:val="28"/>
          <w:szCs w:val="28"/>
        </w:rPr>
      </w:pPr>
      <w:r w:rsidRPr="0011495F">
        <w:rPr>
          <w:sz w:val="28"/>
          <w:szCs w:val="28"/>
        </w:rPr>
        <w:t>Пріоритетним напрямом діяльності підприємств промислового комплексу міста у 2018 році стало збереження позитивної динаміки промислового виробництва, підвищення технічного рівня розвитку підприємств шляхом введення в дію нових та проведення модернізації діючих потужностей, переорієнтація на нові ринки збуту продукції.</w:t>
      </w:r>
    </w:p>
    <w:p w:rsidR="00736EAF" w:rsidRDefault="00736EAF" w:rsidP="00736EAF">
      <w:pPr>
        <w:ind w:firstLine="709"/>
        <w:jc w:val="both"/>
        <w:rPr>
          <w:sz w:val="28"/>
          <w:szCs w:val="28"/>
        </w:rPr>
      </w:pPr>
      <w:r w:rsidRPr="000A12E8">
        <w:rPr>
          <w:sz w:val="28"/>
          <w:szCs w:val="28"/>
        </w:rPr>
        <w:t>Провідними підприємствами міста, які мали значну частку у загальному обсязі випуску та реалізації промислової продукції, були: П</w:t>
      </w:r>
      <w:r>
        <w:rPr>
          <w:sz w:val="28"/>
          <w:szCs w:val="28"/>
        </w:rPr>
        <w:t>р</w:t>
      </w:r>
      <w:r w:rsidRPr="000A12E8">
        <w:rPr>
          <w:sz w:val="28"/>
          <w:szCs w:val="28"/>
        </w:rPr>
        <w:t>АТ «Київський картонно-паперовий комбінат», ТОВ «Аерок»,</w:t>
      </w:r>
      <w:r w:rsidRPr="000A12E8">
        <w:rPr>
          <w:b/>
          <w:sz w:val="28"/>
          <w:szCs w:val="28"/>
        </w:rPr>
        <w:t xml:space="preserve"> </w:t>
      </w:r>
      <w:r w:rsidRPr="000A12E8">
        <w:rPr>
          <w:sz w:val="28"/>
          <w:szCs w:val="28"/>
        </w:rPr>
        <w:t xml:space="preserve">ПАТ «Обухівський молочний </w:t>
      </w:r>
      <w:r w:rsidRPr="000A12E8">
        <w:rPr>
          <w:sz w:val="28"/>
          <w:szCs w:val="28"/>
        </w:rPr>
        <w:lastRenderedPageBreak/>
        <w:t>завод», ТОВ «Інтерфом», ТОВ «Алеана», ТОВ «М-Квадро»</w:t>
      </w:r>
      <w:r>
        <w:rPr>
          <w:sz w:val="28"/>
          <w:szCs w:val="28"/>
        </w:rPr>
        <w:t>, ТОВ «Золотой Мандарин Квадро»</w:t>
      </w:r>
      <w:r w:rsidRPr="000A12E8">
        <w:rPr>
          <w:sz w:val="28"/>
          <w:szCs w:val="28"/>
        </w:rPr>
        <w:t>.</w:t>
      </w:r>
    </w:p>
    <w:p w:rsidR="00736EAF" w:rsidRPr="00FC5B10" w:rsidRDefault="00736EAF" w:rsidP="00736EAF">
      <w:pPr>
        <w:pStyle w:val="af"/>
        <w:spacing w:before="0" w:beforeAutospacing="0" w:after="0" w:afterAutospacing="0"/>
        <w:ind w:firstLine="709"/>
        <w:jc w:val="both"/>
        <w:rPr>
          <w:sz w:val="28"/>
          <w:szCs w:val="28"/>
          <w:lang w:val="uk-UA"/>
        </w:rPr>
      </w:pPr>
      <w:r w:rsidRPr="00FC5B10">
        <w:rPr>
          <w:sz w:val="28"/>
          <w:szCs w:val="28"/>
          <w:lang w:val="uk-UA"/>
        </w:rPr>
        <w:t>За оперативними даними основними промисловими підприємствами міста вироблено продукції на суму 5</w:t>
      </w:r>
      <w:r>
        <w:rPr>
          <w:sz w:val="28"/>
          <w:szCs w:val="28"/>
          <w:lang w:val="uk-UA"/>
        </w:rPr>
        <w:t>564</w:t>
      </w:r>
      <w:r w:rsidRPr="00FC5B10">
        <w:rPr>
          <w:sz w:val="28"/>
          <w:szCs w:val="28"/>
          <w:lang w:val="uk-UA"/>
        </w:rPr>
        <w:t>,</w:t>
      </w:r>
      <w:r>
        <w:rPr>
          <w:sz w:val="28"/>
          <w:szCs w:val="28"/>
          <w:lang w:val="uk-UA"/>
        </w:rPr>
        <w:t>5</w:t>
      </w:r>
      <w:r w:rsidRPr="00FC5B10">
        <w:rPr>
          <w:sz w:val="28"/>
          <w:szCs w:val="28"/>
          <w:lang w:val="uk-UA"/>
        </w:rPr>
        <w:t xml:space="preserve"> млн. грн., що на </w:t>
      </w:r>
      <w:r>
        <w:rPr>
          <w:sz w:val="28"/>
          <w:szCs w:val="28"/>
          <w:lang w:val="uk-UA"/>
        </w:rPr>
        <w:t>3</w:t>
      </w:r>
      <w:r w:rsidRPr="00FC5B10">
        <w:rPr>
          <w:sz w:val="28"/>
          <w:szCs w:val="28"/>
          <w:lang w:val="uk-UA"/>
        </w:rPr>
        <w:t>63,</w:t>
      </w:r>
      <w:r>
        <w:rPr>
          <w:sz w:val="28"/>
          <w:szCs w:val="28"/>
          <w:lang w:val="uk-UA"/>
        </w:rPr>
        <w:t>8</w:t>
      </w:r>
      <w:r w:rsidRPr="00FC5B10">
        <w:rPr>
          <w:sz w:val="28"/>
          <w:szCs w:val="28"/>
          <w:lang w:val="uk-UA"/>
        </w:rPr>
        <w:t xml:space="preserve"> млн. грн. або </w:t>
      </w:r>
      <w:r>
        <w:rPr>
          <w:sz w:val="28"/>
          <w:szCs w:val="28"/>
          <w:lang w:val="uk-UA"/>
        </w:rPr>
        <w:t>6,0</w:t>
      </w:r>
      <w:r w:rsidRPr="00FC5B10">
        <w:rPr>
          <w:sz w:val="28"/>
          <w:szCs w:val="28"/>
          <w:lang w:val="uk-UA"/>
        </w:rPr>
        <w:t xml:space="preserve"> % менше ніж за 9 місяців 2017 року.</w:t>
      </w:r>
    </w:p>
    <w:p w:rsidR="00736EAF" w:rsidRPr="00736EAF" w:rsidRDefault="00736EAF" w:rsidP="00736EAF">
      <w:pPr>
        <w:ind w:firstLine="709"/>
        <w:jc w:val="both"/>
        <w:rPr>
          <w:sz w:val="28"/>
          <w:szCs w:val="28"/>
          <w:lang w:val="uk-UA"/>
        </w:rPr>
      </w:pPr>
      <w:r w:rsidRPr="00736EAF">
        <w:rPr>
          <w:sz w:val="28"/>
          <w:szCs w:val="28"/>
          <w:lang w:val="uk-UA"/>
        </w:rPr>
        <w:t>Нарощування обсягів виробництва протягом 2018 року продемонстрували такі види промислової діяльності: оброблення деревини та виробництво виробів з деревини – на 10%; виробництво хімічних речовин і хімічної продукції – на 41%; виробництво іншої неметалевої мінеральної продукції – на 33%.</w:t>
      </w:r>
    </w:p>
    <w:p w:rsidR="00736EAF" w:rsidRPr="00736EAF" w:rsidRDefault="00736EAF" w:rsidP="00736EAF">
      <w:pPr>
        <w:autoSpaceDE w:val="0"/>
        <w:autoSpaceDN w:val="0"/>
        <w:adjustRightInd w:val="0"/>
        <w:ind w:firstLine="709"/>
        <w:jc w:val="both"/>
        <w:rPr>
          <w:color w:val="000000"/>
          <w:sz w:val="28"/>
          <w:szCs w:val="28"/>
          <w:lang w:val="uk-UA" w:eastAsia="uk-UA"/>
        </w:rPr>
      </w:pPr>
      <w:r w:rsidRPr="00736EAF">
        <w:rPr>
          <w:color w:val="000000"/>
          <w:sz w:val="28"/>
          <w:szCs w:val="28"/>
          <w:lang w:val="uk-UA" w:eastAsia="uk-UA"/>
        </w:rPr>
        <w:t xml:space="preserve">Збільшення обсягів промислового виробництва в розрізі цих галузей досягнуто переважно за рахунок збільшення випуску готової продукції, її вартості, яке обумовлено завантаженням виробничих потужностей промислових підприємств м. Обухова; розширення внутрішнього споживчого попиту, якому сприяло зростання купівельної спроможності населення завдяки підвищенню реальної заробітної плати  соціальних стандартів (мінімальної заробітної плати, прожиткового мінімуму, мінімальної пенсії тощо). </w:t>
      </w:r>
    </w:p>
    <w:p w:rsidR="00736EAF" w:rsidRPr="002554EE" w:rsidRDefault="00736EAF" w:rsidP="00736EAF">
      <w:pPr>
        <w:ind w:firstLine="709"/>
        <w:jc w:val="both"/>
        <w:rPr>
          <w:szCs w:val="28"/>
        </w:rPr>
      </w:pPr>
      <w:r w:rsidRPr="00AE353E">
        <w:rPr>
          <w:sz w:val="28"/>
          <w:szCs w:val="28"/>
        </w:rPr>
        <w:t>Спостерігався також і спад виробництва по: виробництву харчових продуктів – на 1%; виробництву паперу та паперових виробів – на 12%; текстильному – на 24%.</w:t>
      </w:r>
      <w:r w:rsidRPr="00CB29F9">
        <w:rPr>
          <w:szCs w:val="28"/>
        </w:rPr>
        <w:t xml:space="preserve"> </w:t>
      </w:r>
      <w:r w:rsidRPr="00CB29F9">
        <w:rPr>
          <w:sz w:val="28"/>
          <w:szCs w:val="28"/>
        </w:rPr>
        <w:t xml:space="preserve">Через не повний рівень завантаження виробничих потужностей на підприємствах – залишки </w:t>
      </w:r>
      <w:r>
        <w:rPr>
          <w:sz w:val="28"/>
          <w:szCs w:val="28"/>
        </w:rPr>
        <w:t xml:space="preserve">готової </w:t>
      </w:r>
      <w:r w:rsidRPr="00CB29F9">
        <w:rPr>
          <w:sz w:val="28"/>
          <w:szCs w:val="28"/>
        </w:rPr>
        <w:t>продукції на кінець року.</w:t>
      </w:r>
      <w:r>
        <w:rPr>
          <w:szCs w:val="28"/>
        </w:rPr>
        <w:t xml:space="preserve"> </w:t>
      </w:r>
    </w:p>
    <w:p w:rsidR="00736EAF" w:rsidRPr="00851F4D" w:rsidRDefault="00736EAF" w:rsidP="00736EAF">
      <w:pPr>
        <w:pStyle w:val="af"/>
        <w:spacing w:before="0" w:beforeAutospacing="0" w:after="0" w:afterAutospacing="0"/>
        <w:ind w:firstLine="709"/>
        <w:jc w:val="both"/>
        <w:rPr>
          <w:sz w:val="28"/>
          <w:szCs w:val="28"/>
          <w:lang w:val="uk-UA"/>
        </w:rPr>
      </w:pPr>
      <w:r w:rsidRPr="00851F4D">
        <w:rPr>
          <w:sz w:val="28"/>
          <w:szCs w:val="28"/>
          <w:lang w:val="uk-UA"/>
        </w:rPr>
        <w:t xml:space="preserve">Реалізовано промислової продукції на суму </w:t>
      </w:r>
      <w:r>
        <w:rPr>
          <w:sz w:val="28"/>
          <w:szCs w:val="28"/>
          <w:lang w:val="uk-UA"/>
        </w:rPr>
        <w:t>6152,9</w:t>
      </w:r>
      <w:r w:rsidRPr="00851F4D">
        <w:rPr>
          <w:sz w:val="28"/>
          <w:szCs w:val="28"/>
          <w:lang w:val="uk-UA"/>
        </w:rPr>
        <w:t xml:space="preserve"> млн. грн., що на </w:t>
      </w:r>
      <w:r>
        <w:rPr>
          <w:sz w:val="28"/>
          <w:szCs w:val="28"/>
          <w:lang w:val="uk-UA"/>
        </w:rPr>
        <w:t>730</w:t>
      </w:r>
      <w:r w:rsidRPr="00851F4D">
        <w:rPr>
          <w:sz w:val="28"/>
          <w:szCs w:val="28"/>
          <w:lang w:val="uk-UA"/>
        </w:rPr>
        <w:t>,</w:t>
      </w:r>
      <w:r>
        <w:rPr>
          <w:sz w:val="28"/>
          <w:szCs w:val="28"/>
          <w:lang w:val="uk-UA"/>
        </w:rPr>
        <w:t>5</w:t>
      </w:r>
      <w:r w:rsidRPr="00851F4D">
        <w:rPr>
          <w:sz w:val="28"/>
          <w:szCs w:val="28"/>
          <w:lang w:val="uk-UA"/>
        </w:rPr>
        <w:t xml:space="preserve"> млн. грн. або на </w:t>
      </w:r>
      <w:r>
        <w:rPr>
          <w:sz w:val="28"/>
          <w:szCs w:val="28"/>
          <w:lang w:val="uk-UA"/>
        </w:rPr>
        <w:t>13</w:t>
      </w:r>
      <w:r w:rsidRPr="00851F4D">
        <w:rPr>
          <w:sz w:val="28"/>
          <w:szCs w:val="28"/>
          <w:lang w:val="uk-UA"/>
        </w:rPr>
        <w:t>,</w:t>
      </w:r>
      <w:r>
        <w:rPr>
          <w:sz w:val="28"/>
          <w:szCs w:val="28"/>
          <w:lang w:val="uk-UA"/>
        </w:rPr>
        <w:t>0</w:t>
      </w:r>
      <w:r w:rsidRPr="00851F4D">
        <w:rPr>
          <w:sz w:val="28"/>
          <w:szCs w:val="28"/>
          <w:lang w:val="uk-UA"/>
        </w:rPr>
        <w:t xml:space="preserve"> % більше ніж за звітний період минулого року. </w:t>
      </w:r>
    </w:p>
    <w:p w:rsidR="00736EAF" w:rsidRPr="006D6048" w:rsidRDefault="00736EAF" w:rsidP="00736EAF">
      <w:pPr>
        <w:pStyle w:val="af"/>
        <w:spacing w:before="0" w:beforeAutospacing="0" w:after="0" w:afterAutospacing="0"/>
        <w:ind w:firstLine="709"/>
        <w:jc w:val="both"/>
        <w:rPr>
          <w:sz w:val="28"/>
          <w:szCs w:val="28"/>
          <w:lang w:val="uk-UA"/>
        </w:rPr>
      </w:pPr>
      <w:r w:rsidRPr="006D6048">
        <w:rPr>
          <w:color w:val="000000"/>
          <w:sz w:val="28"/>
          <w:szCs w:val="28"/>
          <w:lang w:val="uk-UA" w:eastAsia="uk-UA"/>
        </w:rPr>
        <w:t xml:space="preserve">Збільшення обсягів реалізованої продукції спостерігається по:  </w:t>
      </w:r>
      <w:r w:rsidRPr="00851F4D">
        <w:rPr>
          <w:sz w:val="28"/>
          <w:szCs w:val="28"/>
          <w:lang w:val="uk-UA"/>
        </w:rPr>
        <w:t xml:space="preserve">виробництву паперу та паперових виробів – на </w:t>
      </w:r>
      <w:r>
        <w:rPr>
          <w:sz w:val="28"/>
          <w:szCs w:val="28"/>
          <w:lang w:val="uk-UA"/>
        </w:rPr>
        <w:t>16</w:t>
      </w:r>
      <w:r w:rsidRPr="00851F4D">
        <w:rPr>
          <w:sz w:val="28"/>
          <w:szCs w:val="28"/>
          <w:lang w:val="uk-UA"/>
        </w:rPr>
        <w:t xml:space="preserve">%; </w:t>
      </w:r>
      <w:r w:rsidRPr="006D6048">
        <w:rPr>
          <w:sz w:val="28"/>
          <w:szCs w:val="28"/>
          <w:lang w:val="uk-UA"/>
        </w:rPr>
        <w:t xml:space="preserve">виробництву харчових продуктів – на </w:t>
      </w:r>
      <w:r>
        <w:rPr>
          <w:sz w:val="28"/>
          <w:szCs w:val="28"/>
          <w:lang w:val="uk-UA"/>
        </w:rPr>
        <w:t>7</w:t>
      </w:r>
      <w:r w:rsidRPr="006D6048">
        <w:rPr>
          <w:sz w:val="28"/>
          <w:szCs w:val="28"/>
          <w:lang w:val="uk-UA"/>
        </w:rPr>
        <w:t>%; оброблення деревини та виробництво виробів з деревини – на 10%; виробництво хімічних речовин і хімічної продукції – на 1</w:t>
      </w:r>
      <w:r>
        <w:rPr>
          <w:sz w:val="28"/>
          <w:szCs w:val="28"/>
          <w:lang w:val="uk-UA"/>
        </w:rPr>
        <w:t>9</w:t>
      </w:r>
      <w:r w:rsidRPr="00AE353E">
        <w:rPr>
          <w:sz w:val="28"/>
          <w:szCs w:val="28"/>
          <w:lang w:val="uk-UA"/>
        </w:rPr>
        <w:t>%</w:t>
      </w:r>
      <w:r w:rsidRPr="006D6048">
        <w:rPr>
          <w:sz w:val="28"/>
          <w:szCs w:val="28"/>
          <w:lang w:val="uk-UA"/>
        </w:rPr>
        <w:t>;</w:t>
      </w:r>
      <w:r>
        <w:rPr>
          <w:sz w:val="28"/>
          <w:szCs w:val="28"/>
          <w:lang w:val="uk-UA"/>
        </w:rPr>
        <w:t xml:space="preserve"> </w:t>
      </w:r>
      <w:r w:rsidRPr="006D6048">
        <w:rPr>
          <w:sz w:val="28"/>
          <w:szCs w:val="28"/>
          <w:lang w:val="uk-UA"/>
        </w:rPr>
        <w:t>виробництво іншої неметалевої мінеральної продукції</w:t>
      </w:r>
      <w:r>
        <w:rPr>
          <w:sz w:val="28"/>
          <w:szCs w:val="28"/>
          <w:lang w:val="uk-UA"/>
        </w:rPr>
        <w:t xml:space="preserve">  - на 7,0%, що </w:t>
      </w:r>
      <w:r w:rsidRPr="006D6048">
        <w:rPr>
          <w:color w:val="000000"/>
          <w:sz w:val="28"/>
          <w:szCs w:val="28"/>
          <w:lang w:val="uk-UA" w:eastAsia="uk-UA"/>
        </w:rPr>
        <w:t>досягнуто переважно за рахунок розширення зовнішнього та внутрішнього ринку.</w:t>
      </w:r>
    </w:p>
    <w:p w:rsidR="00736EAF" w:rsidRDefault="00736EAF" w:rsidP="00736EAF">
      <w:pPr>
        <w:pStyle w:val="af"/>
        <w:spacing w:before="0" w:beforeAutospacing="0" w:after="0" w:afterAutospacing="0"/>
        <w:ind w:firstLine="709"/>
        <w:jc w:val="both"/>
        <w:rPr>
          <w:sz w:val="28"/>
          <w:szCs w:val="28"/>
          <w:lang w:val="uk-UA"/>
        </w:rPr>
      </w:pPr>
    </w:p>
    <w:p w:rsidR="00736EAF" w:rsidRPr="00736EAF" w:rsidRDefault="00736EAF" w:rsidP="00736EAF">
      <w:pPr>
        <w:autoSpaceDE w:val="0"/>
        <w:autoSpaceDN w:val="0"/>
        <w:adjustRightInd w:val="0"/>
        <w:jc w:val="center"/>
        <w:rPr>
          <w:b/>
          <w:bCs/>
          <w:color w:val="000000"/>
          <w:sz w:val="28"/>
          <w:szCs w:val="28"/>
          <w:u w:val="single"/>
          <w:lang w:val="uk-UA" w:eastAsia="uk-UA"/>
        </w:rPr>
      </w:pPr>
      <w:r w:rsidRPr="00736EAF">
        <w:rPr>
          <w:b/>
          <w:bCs/>
          <w:color w:val="000000"/>
          <w:sz w:val="28"/>
          <w:szCs w:val="28"/>
          <w:u w:val="single"/>
          <w:lang w:val="uk-UA" w:eastAsia="uk-UA"/>
        </w:rPr>
        <w:t>Основні проблемні питання</w:t>
      </w:r>
    </w:p>
    <w:p w:rsidR="00736EAF" w:rsidRPr="00736EAF" w:rsidRDefault="00736EAF" w:rsidP="00736EAF">
      <w:pPr>
        <w:autoSpaceDE w:val="0"/>
        <w:autoSpaceDN w:val="0"/>
        <w:adjustRightInd w:val="0"/>
        <w:rPr>
          <w:color w:val="000000"/>
          <w:sz w:val="16"/>
          <w:szCs w:val="16"/>
          <w:lang w:val="uk-UA" w:eastAsia="uk-UA"/>
        </w:rPr>
      </w:pPr>
    </w:p>
    <w:p w:rsidR="00736EAF" w:rsidRPr="00736EAF" w:rsidRDefault="00736EAF" w:rsidP="00736EAF">
      <w:pPr>
        <w:ind w:firstLine="709"/>
        <w:jc w:val="both"/>
        <w:rPr>
          <w:szCs w:val="28"/>
          <w:lang w:val="uk-UA"/>
        </w:rPr>
      </w:pPr>
      <w:r w:rsidRPr="00736EAF">
        <w:rPr>
          <w:sz w:val="28"/>
          <w:szCs w:val="28"/>
          <w:lang w:val="uk-UA"/>
        </w:rPr>
        <w:t>Низка негативних чинників як внутрішнього, так і зовнішнього характеру, визначальними з яких стали різке скорочення ринків збуту продукції, відсутність доступних кредитних ресурсів, зростання затратності виробництва (за рахунок підвищення цін/тарифів на електроенергію, газ, імпортовану сировину) суттєво погіршують стан промислового комплексу, потреба у внутрішніх та зовнішніх інвестиціях.</w:t>
      </w:r>
    </w:p>
    <w:p w:rsidR="00736EAF" w:rsidRPr="00736EAF" w:rsidRDefault="00736EAF" w:rsidP="00736EAF">
      <w:pPr>
        <w:widowControl w:val="0"/>
        <w:ind w:firstLine="740"/>
        <w:jc w:val="both"/>
        <w:rPr>
          <w:sz w:val="28"/>
          <w:szCs w:val="28"/>
          <w:lang w:val="uk-UA"/>
        </w:rPr>
      </w:pPr>
      <w:r w:rsidRPr="00736EAF">
        <w:rPr>
          <w:sz w:val="28"/>
          <w:szCs w:val="28"/>
          <w:lang w:val="uk-UA"/>
        </w:rPr>
        <w:t xml:space="preserve">Одним з важливих завдань державної економічної політики є модернізація промислового комплексу шляхом забезпечення прискореного розвитку переробної промисловості як потужного генератора нових робочих місць, інновацій та водночас попиту на них, а також стимулювання розвитку виробництва кінцевої продукції з високою доданою вартістю. </w:t>
      </w:r>
    </w:p>
    <w:p w:rsidR="00736EAF" w:rsidRPr="00771E1B" w:rsidRDefault="00736EAF" w:rsidP="00736EAF">
      <w:pPr>
        <w:pStyle w:val="a7"/>
        <w:ind w:firstLine="709"/>
        <w:rPr>
          <w:bCs/>
          <w:sz w:val="16"/>
          <w:szCs w:val="16"/>
          <w:highlight w:val="red"/>
          <w:lang w:val="uk-UA"/>
        </w:rPr>
      </w:pPr>
    </w:p>
    <w:p w:rsidR="00736EAF" w:rsidRPr="00FC1162" w:rsidRDefault="00736EAF" w:rsidP="00736EAF">
      <w:pPr>
        <w:pStyle w:val="a7"/>
        <w:ind w:firstLine="709"/>
        <w:rPr>
          <w:bCs/>
          <w:lang w:val="uk-UA"/>
        </w:rPr>
      </w:pPr>
      <w:r w:rsidRPr="00FC1162">
        <w:rPr>
          <w:bCs/>
          <w:lang w:val="uk-UA"/>
        </w:rPr>
        <w:t>Головні цілі на 2019 рік</w:t>
      </w:r>
    </w:p>
    <w:p w:rsidR="00736EAF" w:rsidRPr="00FC1162" w:rsidRDefault="00736EAF" w:rsidP="00736EAF">
      <w:pPr>
        <w:pStyle w:val="Default"/>
        <w:ind w:firstLine="709"/>
        <w:jc w:val="both"/>
        <w:rPr>
          <w:rFonts w:ascii="Times New Roman" w:hAnsi="Times New Roman" w:cs="Times New Roman"/>
          <w:spacing w:val="-4"/>
          <w:sz w:val="16"/>
          <w:szCs w:val="16"/>
          <w:lang w:val="uk-UA"/>
        </w:rPr>
      </w:pPr>
    </w:p>
    <w:p w:rsidR="00736EAF" w:rsidRPr="00FC1162" w:rsidRDefault="00736EAF" w:rsidP="00736EAF">
      <w:pPr>
        <w:pStyle w:val="Default"/>
        <w:ind w:firstLine="709"/>
        <w:jc w:val="both"/>
        <w:rPr>
          <w:rFonts w:ascii="Times New Roman" w:hAnsi="Times New Roman" w:cs="Times New Roman"/>
          <w:sz w:val="28"/>
          <w:szCs w:val="28"/>
          <w:lang w:val="uk-UA"/>
        </w:rPr>
      </w:pPr>
      <w:r w:rsidRPr="00FC1162">
        <w:rPr>
          <w:rFonts w:ascii="Times New Roman" w:hAnsi="Times New Roman" w:cs="Times New Roman"/>
          <w:spacing w:val="-4"/>
          <w:sz w:val="28"/>
          <w:szCs w:val="28"/>
          <w:lang w:val="uk-UA"/>
        </w:rPr>
        <w:lastRenderedPageBreak/>
        <w:t xml:space="preserve">Стабілізація роботи промислових підприємств, нарощування обсягів виробництва </w:t>
      </w:r>
      <w:r w:rsidRPr="00FC1162">
        <w:rPr>
          <w:rFonts w:ascii="Times New Roman" w:hAnsi="Times New Roman"/>
          <w:sz w:val="28"/>
          <w:szCs w:val="28"/>
          <w:lang w:val="uk-UA"/>
        </w:rPr>
        <w:t>експортоорієнтованої та імпортозамінної продукції</w:t>
      </w:r>
      <w:r w:rsidRPr="00FC1162">
        <w:rPr>
          <w:rFonts w:ascii="Times New Roman" w:hAnsi="Times New Roman" w:cs="Times New Roman"/>
          <w:spacing w:val="-4"/>
          <w:sz w:val="28"/>
          <w:szCs w:val="28"/>
          <w:lang w:val="uk-UA"/>
        </w:rPr>
        <w:t xml:space="preserve"> за рахунок впровадження проектів з т</w:t>
      </w:r>
      <w:r w:rsidRPr="00FC1162">
        <w:rPr>
          <w:rFonts w:ascii="Times New Roman" w:hAnsi="Times New Roman" w:cs="Times New Roman"/>
          <w:spacing w:val="-4"/>
          <w:sz w:val="28"/>
          <w:szCs w:val="28"/>
          <w:lang w:val="uk-UA" w:eastAsia="uk-UA"/>
        </w:rPr>
        <w:t xml:space="preserve">ехнологічного переоснащення діючих виробничих потужностей, </w:t>
      </w:r>
      <w:r w:rsidRPr="00FC1162">
        <w:rPr>
          <w:rFonts w:ascii="Times New Roman" w:hAnsi="Times New Roman" w:cs="Times New Roman"/>
          <w:iCs/>
          <w:spacing w:val="-4"/>
          <w:sz w:val="28"/>
          <w:szCs w:val="28"/>
          <w:lang w:val="uk-UA"/>
        </w:rPr>
        <w:t>реалізації політики імпортозаміщення, переорієнтації на нові ринки збуту продукції,</w:t>
      </w:r>
      <w:r w:rsidRPr="00FC1162">
        <w:rPr>
          <w:rFonts w:ascii="Times New Roman" w:hAnsi="Times New Roman" w:cs="Times New Roman"/>
          <w:spacing w:val="-4"/>
          <w:sz w:val="28"/>
          <w:szCs w:val="28"/>
          <w:lang w:val="uk-UA" w:eastAsia="uk-UA"/>
        </w:rPr>
        <w:t xml:space="preserve"> </w:t>
      </w:r>
      <w:r w:rsidRPr="00FC1162">
        <w:rPr>
          <w:rFonts w:ascii="Times New Roman" w:hAnsi="Times New Roman" w:cs="Times New Roman"/>
          <w:sz w:val="28"/>
          <w:szCs w:val="28"/>
          <w:lang w:val="uk-UA" w:eastAsia="uk-UA"/>
        </w:rPr>
        <w:t xml:space="preserve">освоєння випуску нових видів продукції, </w:t>
      </w:r>
      <w:r w:rsidRPr="00FC1162">
        <w:rPr>
          <w:rFonts w:ascii="Times New Roman" w:hAnsi="Times New Roman" w:cs="Times New Roman"/>
          <w:spacing w:val="-4"/>
          <w:sz w:val="28"/>
          <w:szCs w:val="28"/>
          <w:lang w:val="uk-UA" w:eastAsia="uk-UA"/>
        </w:rPr>
        <w:t xml:space="preserve">функціонування систем управління якістю </w:t>
      </w:r>
      <w:r w:rsidRPr="00FC1162">
        <w:rPr>
          <w:rFonts w:ascii="Times New Roman" w:hAnsi="Times New Roman" w:cs="Times New Roman"/>
          <w:sz w:val="28"/>
          <w:szCs w:val="28"/>
          <w:lang w:val="uk-UA" w:eastAsia="uk-UA"/>
        </w:rPr>
        <w:t xml:space="preserve">та інших систем управління </w:t>
      </w:r>
      <w:r w:rsidRPr="00FC1162">
        <w:rPr>
          <w:rFonts w:ascii="Times New Roman" w:hAnsi="Times New Roman" w:cs="Times New Roman"/>
          <w:spacing w:val="-4"/>
          <w:sz w:val="28"/>
          <w:szCs w:val="28"/>
          <w:lang w:val="uk-UA" w:eastAsia="uk-UA"/>
        </w:rPr>
        <w:t xml:space="preserve">відповідно до стандартів ЄС, </w:t>
      </w:r>
      <w:r w:rsidRPr="00FC1162">
        <w:rPr>
          <w:rFonts w:ascii="Times New Roman" w:hAnsi="Times New Roman" w:cs="Times New Roman"/>
          <w:sz w:val="28"/>
          <w:szCs w:val="28"/>
          <w:lang w:val="uk-UA"/>
        </w:rPr>
        <w:t xml:space="preserve">що дасть можливість наповнювати бюджети усіх рівнів, задовольняти матеріальні та соціальні потреби населення. </w:t>
      </w:r>
    </w:p>
    <w:p w:rsidR="00736EAF" w:rsidRDefault="00736EAF" w:rsidP="00736EAF">
      <w:pPr>
        <w:pStyle w:val="Default"/>
        <w:ind w:firstLine="709"/>
        <w:jc w:val="both"/>
        <w:rPr>
          <w:b/>
          <w:bCs/>
          <w:sz w:val="16"/>
          <w:szCs w:val="16"/>
          <w:highlight w:val="cyan"/>
          <w:lang w:val="uk-UA" w:eastAsia="uk-UA"/>
        </w:rPr>
      </w:pPr>
    </w:p>
    <w:p w:rsidR="00736EAF" w:rsidRPr="00C16C63" w:rsidRDefault="00736EAF" w:rsidP="00736EAF">
      <w:pPr>
        <w:ind w:firstLine="709"/>
        <w:jc w:val="center"/>
        <w:rPr>
          <w:b/>
          <w:iCs/>
          <w:sz w:val="28"/>
          <w:szCs w:val="28"/>
          <w:u w:val="single"/>
        </w:rPr>
      </w:pPr>
      <w:r w:rsidRPr="00C16C63">
        <w:rPr>
          <w:b/>
          <w:iCs/>
          <w:sz w:val="28"/>
          <w:szCs w:val="28"/>
          <w:u w:val="single"/>
        </w:rPr>
        <w:t>Основні завдання та заходи на 2019 рік</w:t>
      </w:r>
    </w:p>
    <w:p w:rsidR="00736EAF" w:rsidRPr="00C16C63" w:rsidRDefault="00736EAF" w:rsidP="00736EAF">
      <w:pPr>
        <w:ind w:firstLine="709"/>
        <w:jc w:val="center"/>
        <w:rPr>
          <w:b/>
          <w:sz w:val="28"/>
          <w:szCs w:val="28"/>
          <w:u w:val="single"/>
        </w:rPr>
      </w:pPr>
    </w:p>
    <w:tbl>
      <w:tblPr>
        <w:tblW w:w="9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536"/>
        <w:gridCol w:w="4467"/>
      </w:tblGrid>
      <w:tr w:rsidR="00736EAF" w:rsidRPr="00C16C63" w:rsidTr="00736EAF">
        <w:tc>
          <w:tcPr>
            <w:tcW w:w="567" w:type="dxa"/>
          </w:tcPr>
          <w:p w:rsidR="00736EAF" w:rsidRPr="00C16C63" w:rsidRDefault="00736EAF" w:rsidP="00736EAF">
            <w:pPr>
              <w:pStyle w:val="a3"/>
              <w:jc w:val="center"/>
              <w:rPr>
                <w:b/>
                <w:sz w:val="24"/>
                <w:lang w:eastAsia="uk-UA"/>
              </w:rPr>
            </w:pPr>
            <w:r w:rsidRPr="00C16C63">
              <w:rPr>
                <w:b/>
                <w:sz w:val="24"/>
                <w:lang w:eastAsia="uk-UA"/>
              </w:rPr>
              <w:t>№з/п</w:t>
            </w:r>
          </w:p>
        </w:tc>
        <w:tc>
          <w:tcPr>
            <w:tcW w:w="4536" w:type="dxa"/>
          </w:tcPr>
          <w:p w:rsidR="00736EAF" w:rsidRPr="00C16C63" w:rsidRDefault="00736EAF" w:rsidP="00736EAF">
            <w:pPr>
              <w:pStyle w:val="a3"/>
              <w:jc w:val="center"/>
              <w:rPr>
                <w:b/>
                <w:sz w:val="24"/>
                <w:lang w:eastAsia="uk-UA"/>
              </w:rPr>
            </w:pPr>
            <w:r w:rsidRPr="00C16C63">
              <w:rPr>
                <w:b/>
                <w:bCs/>
                <w:color w:val="000000"/>
                <w:sz w:val="24"/>
                <w:lang w:eastAsia="uk-UA"/>
              </w:rPr>
              <w:t>Основні заходи</w:t>
            </w:r>
          </w:p>
        </w:tc>
        <w:tc>
          <w:tcPr>
            <w:tcW w:w="4467" w:type="dxa"/>
          </w:tcPr>
          <w:p w:rsidR="00736EAF" w:rsidRPr="00C16C63" w:rsidRDefault="00736EAF" w:rsidP="00736EAF">
            <w:pPr>
              <w:pStyle w:val="a3"/>
              <w:jc w:val="center"/>
              <w:rPr>
                <w:b/>
                <w:sz w:val="24"/>
                <w:lang w:eastAsia="uk-UA"/>
              </w:rPr>
            </w:pPr>
            <w:r w:rsidRPr="00C16C63">
              <w:rPr>
                <w:b/>
                <w:bCs/>
                <w:color w:val="000000"/>
                <w:sz w:val="24"/>
                <w:lang w:eastAsia="uk-UA"/>
              </w:rPr>
              <w:t>Індикатори виконання</w:t>
            </w:r>
          </w:p>
        </w:tc>
      </w:tr>
      <w:tr w:rsidR="00736EAF" w:rsidRPr="009B17C5" w:rsidTr="00736EAF">
        <w:tc>
          <w:tcPr>
            <w:tcW w:w="567" w:type="dxa"/>
          </w:tcPr>
          <w:p w:rsidR="00736EAF" w:rsidRPr="00FC1162" w:rsidRDefault="00736EAF" w:rsidP="00736EAF">
            <w:pPr>
              <w:jc w:val="center"/>
              <w:rPr>
                <w:sz w:val="28"/>
                <w:szCs w:val="26"/>
              </w:rPr>
            </w:pPr>
            <w:r>
              <w:rPr>
                <w:sz w:val="28"/>
                <w:szCs w:val="26"/>
              </w:rPr>
              <w:t>1</w:t>
            </w:r>
          </w:p>
        </w:tc>
        <w:tc>
          <w:tcPr>
            <w:tcW w:w="4536" w:type="dxa"/>
          </w:tcPr>
          <w:p w:rsidR="00736EAF" w:rsidRPr="00FC1162" w:rsidRDefault="00736EAF" w:rsidP="00736EAF">
            <w:pPr>
              <w:tabs>
                <w:tab w:val="num" w:pos="1134"/>
                <w:tab w:val="num" w:pos="1495"/>
                <w:tab w:val="num" w:pos="2345"/>
              </w:tabs>
              <w:rPr>
                <w:b/>
                <w:sz w:val="28"/>
                <w:szCs w:val="26"/>
                <w:u w:val="single"/>
              </w:rPr>
            </w:pPr>
            <w:r w:rsidRPr="00FC1162">
              <w:rPr>
                <w:sz w:val="28"/>
                <w:szCs w:val="28"/>
              </w:rPr>
              <w:t>Сприяння у просуванні промислової продукції, виробленої на підприємствах міста, на внутрішній та зовнішні ринки шляхом участі підприємств у виставково-ярмаркових заходах, форумах</w:t>
            </w:r>
          </w:p>
        </w:tc>
        <w:tc>
          <w:tcPr>
            <w:tcW w:w="4467" w:type="dxa"/>
          </w:tcPr>
          <w:p w:rsidR="00736EAF" w:rsidRPr="00FC1162" w:rsidRDefault="00736EAF" w:rsidP="00736EAF">
            <w:pPr>
              <w:rPr>
                <w:b/>
                <w:sz w:val="28"/>
                <w:szCs w:val="26"/>
                <w:u w:val="single"/>
              </w:rPr>
            </w:pPr>
            <w:r w:rsidRPr="00FC1162">
              <w:rPr>
                <w:sz w:val="28"/>
                <w:szCs w:val="28"/>
              </w:rPr>
              <w:t>Інформаційна робота, сприяння участі підприємств у форумах, виставках, семінарах тощо. Обсяг експорту зовнішньої торгівлі товарами зросте на 3,9% і досягне 54,23млн. дол. США</w:t>
            </w:r>
            <w:r>
              <w:rPr>
                <w:sz w:val="28"/>
                <w:szCs w:val="28"/>
              </w:rPr>
              <w:t xml:space="preserve">. </w:t>
            </w:r>
            <w:r w:rsidRPr="003B1136">
              <w:rPr>
                <w:sz w:val="28"/>
                <w:szCs w:val="28"/>
              </w:rPr>
              <w:t xml:space="preserve">Індекс промислового виробництва складе </w:t>
            </w:r>
            <w:r>
              <w:rPr>
                <w:sz w:val="28"/>
                <w:szCs w:val="28"/>
              </w:rPr>
              <w:t xml:space="preserve">до </w:t>
            </w:r>
            <w:r w:rsidRPr="003B1136">
              <w:rPr>
                <w:sz w:val="28"/>
                <w:szCs w:val="28"/>
              </w:rPr>
              <w:t>10</w:t>
            </w:r>
            <w:r>
              <w:rPr>
                <w:sz w:val="28"/>
                <w:szCs w:val="28"/>
              </w:rPr>
              <w:t>1</w:t>
            </w:r>
            <w:r w:rsidRPr="003B1136">
              <w:rPr>
                <w:sz w:val="28"/>
                <w:szCs w:val="28"/>
              </w:rPr>
              <w:t>,</w:t>
            </w:r>
            <w:r>
              <w:rPr>
                <w:sz w:val="28"/>
                <w:szCs w:val="28"/>
              </w:rPr>
              <w:t>4</w:t>
            </w:r>
            <w:r w:rsidRPr="003B1136">
              <w:rPr>
                <w:sz w:val="28"/>
                <w:szCs w:val="28"/>
              </w:rPr>
              <w:t>%</w:t>
            </w:r>
          </w:p>
        </w:tc>
      </w:tr>
      <w:tr w:rsidR="00736EAF" w:rsidRPr="009B17C5" w:rsidTr="00736EAF">
        <w:tc>
          <w:tcPr>
            <w:tcW w:w="567" w:type="dxa"/>
          </w:tcPr>
          <w:p w:rsidR="00736EAF" w:rsidRPr="00FC1162" w:rsidRDefault="00736EAF" w:rsidP="00736EAF">
            <w:pPr>
              <w:jc w:val="center"/>
              <w:rPr>
                <w:sz w:val="28"/>
                <w:szCs w:val="26"/>
              </w:rPr>
            </w:pPr>
            <w:r>
              <w:rPr>
                <w:sz w:val="28"/>
                <w:szCs w:val="26"/>
              </w:rPr>
              <w:t>2</w:t>
            </w:r>
          </w:p>
        </w:tc>
        <w:tc>
          <w:tcPr>
            <w:tcW w:w="4536" w:type="dxa"/>
          </w:tcPr>
          <w:p w:rsidR="00736EAF" w:rsidRPr="00FC1162" w:rsidRDefault="00736EAF" w:rsidP="00736EAF">
            <w:pPr>
              <w:pStyle w:val="a3"/>
              <w:rPr>
                <w:b/>
                <w:szCs w:val="26"/>
                <w:u w:val="single"/>
              </w:rPr>
            </w:pPr>
            <w:r w:rsidRPr="00FC1162">
              <w:rPr>
                <w:szCs w:val="26"/>
              </w:rPr>
              <w:t>Реалізація і</w:t>
            </w:r>
            <w:r w:rsidRPr="00FC1162">
              <w:rPr>
                <w:szCs w:val="26"/>
              </w:rPr>
              <w:lastRenderedPageBreak/>
              <w:t>нвестиційних проектів, спрямованих на оновлення осн</w:t>
            </w:r>
            <w:r w:rsidRPr="00FC1162">
              <w:rPr>
                <w:szCs w:val="26"/>
              </w:rPr>
              <w:lastRenderedPageBreak/>
              <w:t>овних фондів підприємств, встановлення нового облад</w:t>
            </w:r>
            <w:r w:rsidRPr="00FC1162">
              <w:rPr>
                <w:szCs w:val="26"/>
              </w:rPr>
              <w:lastRenderedPageBreak/>
              <w:t xml:space="preserve">нання, яке базується на принципово нових технологіях </w:t>
            </w:r>
            <w:r w:rsidRPr="00FC1162">
              <w:rPr>
                <w:szCs w:val="26"/>
              </w:rPr>
              <w:lastRenderedPageBreak/>
              <w:t>(ресурсозберігаючих, енергозберігаючих, екологіч</w:t>
            </w:r>
            <w:r w:rsidRPr="00FC1162">
              <w:rPr>
                <w:szCs w:val="26"/>
              </w:rPr>
              <w:lastRenderedPageBreak/>
              <w:t xml:space="preserve">но безпечних), на використанні наукових досліджень і </w:t>
            </w:r>
            <w:r w:rsidRPr="00FC1162">
              <w:rPr>
                <w:szCs w:val="26"/>
              </w:rPr>
              <w:lastRenderedPageBreak/>
              <w:t xml:space="preserve">розробок </w:t>
            </w:r>
          </w:p>
        </w:tc>
        <w:tc>
          <w:tcPr>
            <w:tcW w:w="4467" w:type="dxa"/>
          </w:tcPr>
          <w:p w:rsidR="00736EAF" w:rsidRPr="00FC1162" w:rsidRDefault="00736EAF" w:rsidP="00736EAF">
            <w:pPr>
              <w:pStyle w:val="a3"/>
              <w:rPr>
                <w:iCs/>
                <w:szCs w:val="26"/>
              </w:rPr>
            </w:pPr>
            <w:r w:rsidRPr="00FC1162">
              <w:rPr>
                <w:iCs/>
                <w:szCs w:val="26"/>
              </w:rPr>
              <w:lastRenderedPageBreak/>
              <w:t>Впровадженн</w:t>
            </w:r>
            <w:r w:rsidRPr="00FC1162">
              <w:rPr>
                <w:iCs/>
                <w:szCs w:val="26"/>
              </w:rPr>
              <w:t>я до 3</w:t>
            </w:r>
            <w:r>
              <w:rPr>
                <w:iCs/>
                <w:szCs w:val="26"/>
              </w:rPr>
              <w:t xml:space="preserve">-х </w:t>
            </w:r>
            <w:r w:rsidRPr="00FC1162">
              <w:rPr>
                <w:iCs/>
                <w:szCs w:val="26"/>
              </w:rPr>
              <w:t>інвестиційних проектів</w:t>
            </w:r>
          </w:p>
        </w:tc>
      </w:tr>
      <w:tr w:rsidR="00736EAF" w:rsidRPr="009B17C5" w:rsidTr="00736EAF">
        <w:tc>
          <w:tcPr>
            <w:tcW w:w="567" w:type="dxa"/>
          </w:tcPr>
          <w:p w:rsidR="00736EAF" w:rsidRPr="009B17C5" w:rsidRDefault="00736EAF" w:rsidP="00736EAF">
            <w:pPr>
              <w:jc w:val="center"/>
              <w:rPr>
                <w:sz w:val="28"/>
                <w:szCs w:val="26"/>
                <w:highlight w:val="cyan"/>
              </w:rPr>
            </w:pPr>
            <w:r w:rsidRPr="000B7885">
              <w:rPr>
                <w:sz w:val="28"/>
                <w:szCs w:val="26"/>
              </w:rPr>
              <w:lastRenderedPageBreak/>
              <w:t>3</w:t>
            </w:r>
          </w:p>
        </w:tc>
        <w:tc>
          <w:tcPr>
            <w:tcW w:w="4536" w:type="dxa"/>
          </w:tcPr>
          <w:p w:rsidR="00736EAF" w:rsidRPr="00FC1162" w:rsidRDefault="00736EAF" w:rsidP="00736EAF">
            <w:pPr>
              <w:widowControl w:val="0"/>
              <w:rPr>
                <w:szCs w:val="26"/>
              </w:rPr>
            </w:pPr>
            <w:r w:rsidRPr="00FC1162">
              <w:rPr>
                <w:sz w:val="28"/>
                <w:szCs w:val="28"/>
              </w:rPr>
              <w:t>Упровадження у виробництві процесів імпортозаміщення з метою розширення попиту вітчизняних товарів на внутрішньому ринку держави</w:t>
            </w:r>
          </w:p>
        </w:tc>
        <w:tc>
          <w:tcPr>
            <w:tcW w:w="4467" w:type="dxa"/>
          </w:tcPr>
          <w:p w:rsidR="00736EAF" w:rsidRPr="00FC1162" w:rsidRDefault="00736EAF" w:rsidP="00736EAF">
            <w:pPr>
              <w:rPr>
                <w:b/>
                <w:sz w:val="28"/>
                <w:szCs w:val="28"/>
                <w:u w:val="single"/>
              </w:rPr>
            </w:pPr>
            <w:r w:rsidRPr="00FC1162">
              <w:rPr>
                <w:sz w:val="28"/>
                <w:szCs w:val="28"/>
              </w:rPr>
              <w:t>Досягнення обсягів реалізованої промислової продукції у діючих   цінах до 7 826,9млн. грн.</w:t>
            </w:r>
            <w:r w:rsidRPr="00FC1162">
              <w:rPr>
                <w:noProof/>
                <w:lang w:eastAsia="uk-UA"/>
              </w:rPr>
              <w:t xml:space="preserve"> </w:t>
            </w:r>
          </w:p>
        </w:tc>
      </w:tr>
      <w:tr w:rsidR="00736EAF" w:rsidRPr="009B17C5" w:rsidTr="00736EAF">
        <w:tc>
          <w:tcPr>
            <w:tcW w:w="567" w:type="dxa"/>
          </w:tcPr>
          <w:p w:rsidR="00736EAF" w:rsidRPr="00FC1162" w:rsidRDefault="00736EAF" w:rsidP="00736EAF">
            <w:pPr>
              <w:jc w:val="center"/>
              <w:rPr>
                <w:sz w:val="28"/>
                <w:szCs w:val="26"/>
              </w:rPr>
            </w:pPr>
            <w:r>
              <w:rPr>
                <w:sz w:val="28"/>
                <w:szCs w:val="26"/>
              </w:rPr>
              <w:t>4</w:t>
            </w:r>
          </w:p>
        </w:tc>
        <w:tc>
          <w:tcPr>
            <w:tcW w:w="4536" w:type="dxa"/>
          </w:tcPr>
          <w:p w:rsidR="00736EAF" w:rsidRPr="00FC1162" w:rsidRDefault="00736EAF" w:rsidP="00736EAF">
            <w:pPr>
              <w:autoSpaceDN w:val="0"/>
              <w:rPr>
                <w:sz w:val="28"/>
                <w:szCs w:val="28"/>
              </w:rPr>
            </w:pPr>
            <w:r w:rsidRPr="00FC1162">
              <w:rPr>
                <w:sz w:val="28"/>
                <w:szCs w:val="28"/>
              </w:rPr>
              <w:t>Створення та постійне оновлення бази даних продукції, яку виробляють промислові підприємства з метою використання цих матеріалів для інформування потенційних споживачів</w:t>
            </w:r>
          </w:p>
        </w:tc>
        <w:tc>
          <w:tcPr>
            <w:tcW w:w="4467" w:type="dxa"/>
          </w:tcPr>
          <w:p w:rsidR="00736EAF" w:rsidRPr="00FC1162" w:rsidRDefault="00736EAF" w:rsidP="00736EAF">
            <w:pPr>
              <w:pStyle w:val="a3"/>
              <w:jc w:val="both"/>
              <w:rPr>
                <w:szCs w:val="26"/>
              </w:rPr>
            </w:pPr>
            <w:r w:rsidRPr="00FC1162">
              <w:rPr>
                <w:szCs w:val="26"/>
              </w:rPr>
              <w:t>Постійна інформаційна робота зі спожи</w:t>
            </w:r>
            <w:r w:rsidRPr="00FC1162">
              <w:rPr>
                <w:szCs w:val="26"/>
              </w:rPr>
              <w:lastRenderedPageBreak/>
              <w:t>вачем</w:t>
            </w:r>
            <w:r>
              <w:rPr>
                <w:szCs w:val="26"/>
              </w:rPr>
              <w:t>, Створення інформаційної бази</w:t>
            </w:r>
          </w:p>
        </w:tc>
      </w:tr>
      <w:tr w:rsidR="00736EAF" w:rsidRPr="009B17C5" w:rsidTr="00736EAF">
        <w:tc>
          <w:tcPr>
            <w:tcW w:w="567" w:type="dxa"/>
          </w:tcPr>
          <w:p w:rsidR="00736EAF" w:rsidRPr="00FC1162" w:rsidRDefault="00736EAF" w:rsidP="00736EAF">
            <w:pPr>
              <w:jc w:val="center"/>
              <w:rPr>
                <w:sz w:val="28"/>
                <w:szCs w:val="26"/>
              </w:rPr>
            </w:pPr>
            <w:r>
              <w:rPr>
                <w:sz w:val="28"/>
                <w:szCs w:val="26"/>
              </w:rPr>
              <w:t>5</w:t>
            </w:r>
          </w:p>
        </w:tc>
        <w:tc>
          <w:tcPr>
            <w:tcW w:w="4536" w:type="dxa"/>
          </w:tcPr>
          <w:p w:rsidR="00736EAF" w:rsidRPr="00FC1162" w:rsidRDefault="00736EAF" w:rsidP="00736EAF">
            <w:pPr>
              <w:autoSpaceDN w:val="0"/>
              <w:rPr>
                <w:sz w:val="28"/>
                <w:szCs w:val="28"/>
              </w:rPr>
            </w:pPr>
            <w:r w:rsidRPr="00FC1162">
              <w:rPr>
                <w:sz w:val="28"/>
                <w:szCs w:val="28"/>
              </w:rPr>
              <w:t>Підтримка галузевих промислових підприємств у розвитку виставкової діяльності</w:t>
            </w:r>
          </w:p>
        </w:tc>
        <w:tc>
          <w:tcPr>
            <w:tcW w:w="4467" w:type="dxa"/>
          </w:tcPr>
          <w:p w:rsidR="00736EAF" w:rsidRPr="00FC1162" w:rsidRDefault="00736EAF" w:rsidP="00736EAF">
            <w:pPr>
              <w:rPr>
                <w:b/>
                <w:sz w:val="28"/>
                <w:szCs w:val="28"/>
                <w:u w:val="single"/>
              </w:rPr>
            </w:pPr>
            <w:r w:rsidRPr="00FC1162">
              <w:rPr>
                <w:iCs/>
                <w:sz w:val="28"/>
                <w:szCs w:val="28"/>
              </w:rPr>
              <w:t>Інформаційна робота, сприяння участі підприємств в виставках</w:t>
            </w:r>
          </w:p>
        </w:tc>
      </w:tr>
      <w:tr w:rsidR="00736EAF" w:rsidRPr="009B17C5" w:rsidTr="00736EAF">
        <w:tc>
          <w:tcPr>
            <w:tcW w:w="567" w:type="dxa"/>
          </w:tcPr>
          <w:p w:rsidR="00736EAF" w:rsidRPr="00FC1162" w:rsidRDefault="00736EAF" w:rsidP="00736EAF">
            <w:pPr>
              <w:jc w:val="center"/>
              <w:rPr>
                <w:sz w:val="28"/>
                <w:szCs w:val="26"/>
              </w:rPr>
            </w:pPr>
            <w:r>
              <w:rPr>
                <w:sz w:val="28"/>
                <w:szCs w:val="26"/>
              </w:rPr>
              <w:t>6</w:t>
            </w:r>
          </w:p>
        </w:tc>
        <w:tc>
          <w:tcPr>
            <w:tcW w:w="4536" w:type="dxa"/>
          </w:tcPr>
          <w:p w:rsidR="00736EAF" w:rsidRPr="00FC1162" w:rsidRDefault="00736EAF" w:rsidP="00736EAF">
            <w:pPr>
              <w:autoSpaceDN w:val="0"/>
              <w:rPr>
                <w:sz w:val="28"/>
                <w:szCs w:val="28"/>
              </w:rPr>
            </w:pPr>
            <w:r w:rsidRPr="00FC1162">
              <w:rPr>
                <w:sz w:val="28"/>
                <w:szCs w:val="28"/>
              </w:rPr>
              <w:t xml:space="preserve">Надання всебічної допомоги у реалізації продукції, яка виготовляється особами з інвалідністю </w:t>
            </w:r>
          </w:p>
        </w:tc>
        <w:tc>
          <w:tcPr>
            <w:tcW w:w="4467" w:type="dxa"/>
          </w:tcPr>
          <w:p w:rsidR="00736EAF" w:rsidRPr="00FC1162" w:rsidRDefault="00736EAF" w:rsidP="00736EAF">
            <w:pPr>
              <w:rPr>
                <w:iCs/>
                <w:sz w:val="28"/>
                <w:szCs w:val="28"/>
              </w:rPr>
            </w:pPr>
            <w:r w:rsidRPr="00FC1162">
              <w:rPr>
                <w:iCs/>
                <w:sz w:val="28"/>
                <w:szCs w:val="28"/>
              </w:rPr>
              <w:t xml:space="preserve">Інформування в засобах масової інформації про наявність підприємств, на яких працюють особи з інвалідністю. Щоквартальна подача інформації до КОДА щодо переліку потенційних експортерів </w:t>
            </w:r>
          </w:p>
        </w:tc>
      </w:tr>
      <w:tr w:rsidR="00736EAF" w:rsidRPr="009B17C5" w:rsidTr="00736EAF">
        <w:tc>
          <w:tcPr>
            <w:tcW w:w="567" w:type="dxa"/>
          </w:tcPr>
          <w:p w:rsidR="00736EAF" w:rsidRPr="00FC1162" w:rsidRDefault="00736EAF" w:rsidP="00736EAF">
            <w:pPr>
              <w:jc w:val="center"/>
              <w:rPr>
                <w:sz w:val="28"/>
                <w:szCs w:val="26"/>
              </w:rPr>
            </w:pPr>
            <w:r>
              <w:rPr>
                <w:sz w:val="28"/>
                <w:szCs w:val="26"/>
              </w:rPr>
              <w:t>7</w:t>
            </w:r>
          </w:p>
        </w:tc>
        <w:tc>
          <w:tcPr>
            <w:tcW w:w="4536" w:type="dxa"/>
          </w:tcPr>
          <w:p w:rsidR="00736EAF" w:rsidRPr="00A75749" w:rsidRDefault="00736EAF" w:rsidP="00736EAF">
            <w:pPr>
              <w:tabs>
                <w:tab w:val="num" w:pos="360"/>
                <w:tab w:val="num" w:pos="1134"/>
                <w:tab w:val="num" w:pos="1260"/>
              </w:tabs>
              <w:overflowPunct w:val="0"/>
              <w:autoSpaceDE w:val="0"/>
              <w:autoSpaceDN w:val="0"/>
              <w:adjustRightInd w:val="0"/>
              <w:rPr>
                <w:sz w:val="28"/>
                <w:szCs w:val="28"/>
              </w:rPr>
            </w:pPr>
            <w:r w:rsidRPr="00A75749">
              <w:rPr>
                <w:sz w:val="28"/>
                <w:szCs w:val="28"/>
              </w:rPr>
              <w:t xml:space="preserve">Проведення роботи щодо моніторингу проблемних питань діяльності промислового комплексу та сприяння їх </w:t>
            </w:r>
            <w:r w:rsidRPr="00A75749">
              <w:rPr>
                <w:sz w:val="28"/>
                <w:szCs w:val="28"/>
              </w:rPr>
              <w:lastRenderedPageBreak/>
              <w:t>вирішенню на державному та регіональному рівнях</w:t>
            </w:r>
          </w:p>
        </w:tc>
        <w:tc>
          <w:tcPr>
            <w:tcW w:w="4467" w:type="dxa"/>
          </w:tcPr>
          <w:p w:rsidR="00736EAF" w:rsidRPr="00FC1162" w:rsidRDefault="00736EAF" w:rsidP="00736EAF">
            <w:pPr>
              <w:rPr>
                <w:iCs/>
                <w:sz w:val="28"/>
                <w:szCs w:val="28"/>
              </w:rPr>
            </w:pPr>
            <w:r>
              <w:rPr>
                <w:sz w:val="28"/>
                <w:szCs w:val="28"/>
              </w:rPr>
              <w:lastRenderedPageBreak/>
              <w:t>М</w:t>
            </w:r>
            <w:r w:rsidRPr="00A75749">
              <w:rPr>
                <w:sz w:val="28"/>
                <w:szCs w:val="28"/>
              </w:rPr>
              <w:t xml:space="preserve">оніторинг проблемних питань діяльності промислового </w:t>
            </w:r>
            <w:r>
              <w:rPr>
                <w:sz w:val="28"/>
                <w:szCs w:val="28"/>
              </w:rPr>
              <w:t>к</w:t>
            </w:r>
            <w:r w:rsidRPr="00A75749">
              <w:rPr>
                <w:sz w:val="28"/>
                <w:szCs w:val="28"/>
              </w:rPr>
              <w:t>омплексу</w:t>
            </w:r>
            <w:r>
              <w:rPr>
                <w:sz w:val="28"/>
                <w:szCs w:val="28"/>
              </w:rPr>
              <w:t xml:space="preserve">; розгляд питань на </w:t>
            </w:r>
            <w:r>
              <w:rPr>
                <w:sz w:val="28"/>
                <w:szCs w:val="28"/>
              </w:rPr>
              <w:lastRenderedPageBreak/>
              <w:t>спільних засіданнях влади та організації роботодавців</w:t>
            </w:r>
          </w:p>
        </w:tc>
      </w:tr>
      <w:tr w:rsidR="00736EAF" w:rsidRPr="009B17C5" w:rsidTr="00736EAF">
        <w:tc>
          <w:tcPr>
            <w:tcW w:w="567" w:type="dxa"/>
          </w:tcPr>
          <w:p w:rsidR="00736EAF" w:rsidRPr="00FC1162" w:rsidRDefault="00736EAF" w:rsidP="00736EAF">
            <w:pPr>
              <w:jc w:val="center"/>
              <w:rPr>
                <w:sz w:val="28"/>
                <w:szCs w:val="26"/>
              </w:rPr>
            </w:pPr>
            <w:r>
              <w:rPr>
                <w:sz w:val="28"/>
                <w:szCs w:val="26"/>
              </w:rPr>
              <w:lastRenderedPageBreak/>
              <w:t>8</w:t>
            </w:r>
          </w:p>
        </w:tc>
        <w:tc>
          <w:tcPr>
            <w:tcW w:w="4536" w:type="dxa"/>
          </w:tcPr>
          <w:p w:rsidR="00736EAF" w:rsidRPr="000B7885" w:rsidRDefault="00736EAF" w:rsidP="00736EAF">
            <w:pPr>
              <w:tabs>
                <w:tab w:val="num" w:pos="360"/>
                <w:tab w:val="num" w:pos="1134"/>
                <w:tab w:val="num" w:pos="1260"/>
              </w:tabs>
              <w:overflowPunct w:val="0"/>
              <w:autoSpaceDE w:val="0"/>
              <w:autoSpaceDN w:val="0"/>
              <w:adjustRightInd w:val="0"/>
              <w:rPr>
                <w:sz w:val="28"/>
                <w:szCs w:val="28"/>
              </w:rPr>
            </w:pPr>
            <w:r w:rsidRPr="000B7885">
              <w:rPr>
                <w:sz w:val="28"/>
                <w:szCs w:val="28"/>
              </w:rPr>
              <w:t>Спільно з організацію роботодавців організовувати проведення засідань, круглих столів щодо стану розвитку базових галузей промисловості регіону</w:t>
            </w:r>
          </w:p>
        </w:tc>
        <w:tc>
          <w:tcPr>
            <w:tcW w:w="4467" w:type="dxa"/>
          </w:tcPr>
          <w:p w:rsidR="00736EAF" w:rsidRPr="00FC1162" w:rsidRDefault="00736EAF" w:rsidP="00736EAF">
            <w:pPr>
              <w:rPr>
                <w:iCs/>
                <w:sz w:val="28"/>
                <w:szCs w:val="28"/>
              </w:rPr>
            </w:pPr>
            <w:r>
              <w:rPr>
                <w:iCs/>
                <w:sz w:val="28"/>
                <w:szCs w:val="28"/>
              </w:rPr>
              <w:t>До 4 засідань</w:t>
            </w:r>
          </w:p>
        </w:tc>
      </w:tr>
      <w:tr w:rsidR="00736EAF" w:rsidRPr="009B17C5" w:rsidTr="00736EAF">
        <w:tc>
          <w:tcPr>
            <w:tcW w:w="567" w:type="dxa"/>
          </w:tcPr>
          <w:p w:rsidR="00736EAF" w:rsidRPr="00FC1162" w:rsidRDefault="00736EAF" w:rsidP="00736EAF">
            <w:pPr>
              <w:jc w:val="center"/>
              <w:rPr>
                <w:sz w:val="28"/>
                <w:szCs w:val="26"/>
              </w:rPr>
            </w:pPr>
            <w:r>
              <w:rPr>
                <w:sz w:val="28"/>
                <w:szCs w:val="26"/>
              </w:rPr>
              <w:t>9</w:t>
            </w:r>
          </w:p>
        </w:tc>
        <w:tc>
          <w:tcPr>
            <w:tcW w:w="4536" w:type="dxa"/>
          </w:tcPr>
          <w:p w:rsidR="00736EAF" w:rsidRPr="007E4C96" w:rsidRDefault="00736EAF" w:rsidP="00736EAF">
            <w:pPr>
              <w:tabs>
                <w:tab w:val="num" w:pos="360"/>
                <w:tab w:val="num" w:pos="1134"/>
                <w:tab w:val="num" w:pos="1260"/>
              </w:tabs>
              <w:overflowPunct w:val="0"/>
              <w:autoSpaceDE w:val="0"/>
              <w:autoSpaceDN w:val="0"/>
              <w:adjustRightInd w:val="0"/>
              <w:rPr>
                <w:szCs w:val="28"/>
              </w:rPr>
            </w:pPr>
            <w:r w:rsidRPr="000B7885">
              <w:rPr>
                <w:sz w:val="28"/>
                <w:szCs w:val="28"/>
              </w:rPr>
              <w:t>Підготовка реєстру непрацюючих підприємств та підприємств з низькою потужністю</w:t>
            </w:r>
          </w:p>
        </w:tc>
        <w:tc>
          <w:tcPr>
            <w:tcW w:w="4467" w:type="dxa"/>
          </w:tcPr>
          <w:p w:rsidR="00736EAF" w:rsidRPr="00FC1162" w:rsidRDefault="00736EAF" w:rsidP="00736EAF">
            <w:pPr>
              <w:rPr>
                <w:iCs/>
                <w:sz w:val="28"/>
                <w:szCs w:val="28"/>
              </w:rPr>
            </w:pPr>
            <w:r>
              <w:rPr>
                <w:iCs/>
                <w:sz w:val="28"/>
                <w:szCs w:val="28"/>
              </w:rPr>
              <w:t>Створення реєстру</w:t>
            </w:r>
          </w:p>
        </w:tc>
      </w:tr>
      <w:tr w:rsidR="00736EAF" w:rsidRPr="009B17C5" w:rsidTr="00736EAF">
        <w:tc>
          <w:tcPr>
            <w:tcW w:w="567" w:type="dxa"/>
          </w:tcPr>
          <w:p w:rsidR="00736EAF" w:rsidRPr="00FC1162" w:rsidRDefault="00736EAF" w:rsidP="00736EAF">
            <w:pPr>
              <w:jc w:val="center"/>
              <w:rPr>
                <w:sz w:val="28"/>
                <w:szCs w:val="26"/>
              </w:rPr>
            </w:pPr>
            <w:r>
              <w:rPr>
                <w:sz w:val="28"/>
                <w:szCs w:val="26"/>
              </w:rPr>
              <w:t>10</w:t>
            </w:r>
          </w:p>
        </w:tc>
        <w:tc>
          <w:tcPr>
            <w:tcW w:w="4536" w:type="dxa"/>
          </w:tcPr>
          <w:p w:rsidR="00736EAF" w:rsidRPr="000B7885" w:rsidRDefault="00736EAF" w:rsidP="00736EAF">
            <w:pPr>
              <w:tabs>
                <w:tab w:val="num" w:pos="1080"/>
                <w:tab w:val="num" w:pos="1134"/>
                <w:tab w:val="num" w:pos="1260"/>
              </w:tabs>
              <w:overflowPunct w:val="0"/>
              <w:autoSpaceDE w:val="0"/>
              <w:autoSpaceDN w:val="0"/>
              <w:adjustRightInd w:val="0"/>
              <w:rPr>
                <w:sz w:val="28"/>
                <w:szCs w:val="28"/>
              </w:rPr>
            </w:pPr>
            <w:r w:rsidRPr="000B7885">
              <w:rPr>
                <w:sz w:val="28"/>
                <w:szCs w:val="28"/>
              </w:rPr>
              <w:t>Впровадження нових технологічних процесів та освоєння нових видів експортоорієнтованої і імпортозамінної продукції у ТОВ «Алеана», ПрАТ «ККПК», ТОВ «Аерок», ПрАТ «Обухівський молочний завод»</w:t>
            </w:r>
          </w:p>
        </w:tc>
        <w:tc>
          <w:tcPr>
            <w:tcW w:w="4467" w:type="dxa"/>
          </w:tcPr>
          <w:p w:rsidR="00736EAF" w:rsidRPr="00FC1162" w:rsidRDefault="00736EAF" w:rsidP="00736EAF">
            <w:pPr>
              <w:rPr>
                <w:iCs/>
                <w:sz w:val="28"/>
                <w:szCs w:val="28"/>
              </w:rPr>
            </w:pPr>
            <w:r w:rsidRPr="002957AF">
              <w:rPr>
                <w:sz w:val="28"/>
                <w:szCs w:val="28"/>
              </w:rPr>
              <w:t>Зростання обсягів виробництва, в тому числі високотехнологічних видів продукції до 8822,3 млн. грн.</w:t>
            </w:r>
            <w:r>
              <w:rPr>
                <w:sz w:val="28"/>
                <w:szCs w:val="28"/>
              </w:rPr>
              <w:t xml:space="preserve"> </w:t>
            </w:r>
          </w:p>
        </w:tc>
      </w:tr>
      <w:tr w:rsidR="00736EAF" w:rsidRPr="009B17C5" w:rsidTr="00736EAF">
        <w:tc>
          <w:tcPr>
            <w:tcW w:w="567" w:type="dxa"/>
          </w:tcPr>
          <w:p w:rsidR="00736EAF" w:rsidRPr="00FC1162" w:rsidRDefault="00736EAF" w:rsidP="00736EAF">
            <w:pPr>
              <w:jc w:val="center"/>
              <w:rPr>
                <w:sz w:val="28"/>
                <w:szCs w:val="26"/>
              </w:rPr>
            </w:pPr>
            <w:r>
              <w:rPr>
                <w:sz w:val="28"/>
                <w:szCs w:val="26"/>
              </w:rPr>
              <w:t>11</w:t>
            </w:r>
          </w:p>
        </w:tc>
        <w:tc>
          <w:tcPr>
            <w:tcW w:w="4536" w:type="dxa"/>
          </w:tcPr>
          <w:p w:rsidR="00736EAF" w:rsidRPr="000B7885" w:rsidRDefault="00736EAF" w:rsidP="00736EAF">
            <w:pPr>
              <w:tabs>
                <w:tab w:val="num" w:pos="1080"/>
                <w:tab w:val="num" w:pos="1134"/>
                <w:tab w:val="num" w:pos="1260"/>
              </w:tabs>
              <w:overflowPunct w:val="0"/>
              <w:autoSpaceDE w:val="0"/>
              <w:autoSpaceDN w:val="0"/>
              <w:adjustRightInd w:val="0"/>
              <w:rPr>
                <w:sz w:val="28"/>
                <w:szCs w:val="28"/>
              </w:rPr>
            </w:pPr>
            <w:r>
              <w:rPr>
                <w:spacing w:val="-4"/>
                <w:sz w:val="28"/>
                <w:szCs w:val="28"/>
              </w:rPr>
              <w:t>В</w:t>
            </w:r>
            <w:r w:rsidRPr="000B7885">
              <w:rPr>
                <w:spacing w:val="-4"/>
                <w:sz w:val="28"/>
                <w:szCs w:val="28"/>
              </w:rPr>
              <w:t xml:space="preserve">ведення в експлуатацію нових виробничих потужностей у </w:t>
            </w:r>
            <w:r w:rsidRPr="000B7885">
              <w:rPr>
                <w:sz w:val="28"/>
                <w:szCs w:val="28"/>
              </w:rPr>
              <w:t>ТОВ «</w:t>
            </w:r>
            <w:r w:rsidRPr="000B7885">
              <w:rPr>
                <w:sz w:val="28"/>
                <w:szCs w:val="28"/>
                <w:lang w:val="en-US"/>
              </w:rPr>
              <w:t>BASF</w:t>
            </w:r>
            <w:r w:rsidRPr="000B7885">
              <w:rPr>
                <w:sz w:val="28"/>
                <w:szCs w:val="28"/>
              </w:rPr>
              <w:t xml:space="preserve"> Т.О.В.»</w:t>
            </w:r>
          </w:p>
        </w:tc>
        <w:tc>
          <w:tcPr>
            <w:tcW w:w="4467" w:type="dxa"/>
          </w:tcPr>
          <w:p w:rsidR="00736EAF" w:rsidRPr="00FC1162" w:rsidRDefault="00736EAF" w:rsidP="00736EAF">
            <w:pPr>
              <w:rPr>
                <w:iCs/>
                <w:sz w:val="28"/>
                <w:szCs w:val="28"/>
              </w:rPr>
            </w:pPr>
            <w:r>
              <w:rPr>
                <w:sz w:val="28"/>
                <w:szCs w:val="28"/>
              </w:rPr>
              <w:t>Створено 10-15 робочих місць.</w:t>
            </w:r>
          </w:p>
        </w:tc>
      </w:tr>
    </w:tbl>
    <w:p w:rsidR="00736EAF" w:rsidRPr="008C6ED6" w:rsidRDefault="00736EAF" w:rsidP="00736EAF">
      <w:pPr>
        <w:pStyle w:val="21"/>
        <w:widowControl w:val="0"/>
        <w:tabs>
          <w:tab w:val="num" w:pos="567"/>
        </w:tabs>
        <w:ind w:firstLine="540"/>
        <w:jc w:val="center"/>
        <w:rPr>
          <w:b/>
          <w:sz w:val="24"/>
          <w:szCs w:val="24"/>
          <w:highlight w:val="cyan"/>
          <w:u w:val="single"/>
        </w:rPr>
      </w:pPr>
    </w:p>
    <w:p w:rsidR="00736EAF" w:rsidRDefault="00736EAF" w:rsidP="00736EAF">
      <w:pPr>
        <w:ind w:firstLine="709"/>
        <w:jc w:val="center"/>
        <w:rPr>
          <w:b/>
          <w:sz w:val="28"/>
          <w:szCs w:val="28"/>
          <w:u w:val="single"/>
        </w:rPr>
      </w:pPr>
      <w:r w:rsidRPr="008C6ED6">
        <w:rPr>
          <w:b/>
          <w:sz w:val="28"/>
          <w:szCs w:val="28"/>
          <w:u w:val="single"/>
        </w:rPr>
        <w:t>Очікувані результати</w:t>
      </w:r>
    </w:p>
    <w:p w:rsidR="00736EAF" w:rsidRPr="008C6ED6" w:rsidRDefault="00736EAF" w:rsidP="00736EAF">
      <w:pPr>
        <w:ind w:firstLine="709"/>
        <w:jc w:val="center"/>
        <w:rPr>
          <w:b/>
          <w:sz w:val="16"/>
          <w:szCs w:val="16"/>
          <w:u w:val="single"/>
        </w:rPr>
      </w:pPr>
    </w:p>
    <w:p w:rsidR="00736EAF" w:rsidRPr="008C6ED6" w:rsidRDefault="00736EAF" w:rsidP="00736EAF">
      <w:pPr>
        <w:ind w:firstLine="709"/>
        <w:jc w:val="both"/>
        <w:rPr>
          <w:sz w:val="28"/>
          <w:szCs w:val="28"/>
        </w:rPr>
      </w:pPr>
      <w:r w:rsidRPr="008C6ED6">
        <w:rPr>
          <w:sz w:val="28"/>
          <w:szCs w:val="28"/>
        </w:rPr>
        <w:t>- індекс промислового виробництва складе 101,4%;</w:t>
      </w:r>
    </w:p>
    <w:p w:rsidR="00736EAF" w:rsidRPr="009B17C5" w:rsidRDefault="00736EAF" w:rsidP="00736EAF">
      <w:pPr>
        <w:pStyle w:val="af"/>
        <w:spacing w:before="0" w:beforeAutospacing="0" w:after="0" w:afterAutospacing="0"/>
        <w:ind w:firstLine="709"/>
        <w:jc w:val="both"/>
        <w:rPr>
          <w:sz w:val="28"/>
          <w:szCs w:val="28"/>
          <w:highlight w:val="cyan"/>
          <w:lang w:val="uk-UA"/>
        </w:rPr>
      </w:pPr>
      <w:r w:rsidRPr="001622A4">
        <w:rPr>
          <w:noProof/>
          <w:sz w:val="28"/>
          <w:szCs w:val="28"/>
        </w:rPr>
        <w:drawing>
          <wp:inline distT="0" distB="0" distL="0" distR="0">
            <wp:extent cx="4907280" cy="2743200"/>
            <wp:effectExtent l="0" t="0" r="0" b="0"/>
            <wp:docPr id="24" name="Диаграмма 2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36EAF" w:rsidRPr="009B17C5" w:rsidRDefault="00736EAF" w:rsidP="00736EAF">
      <w:pPr>
        <w:widowControl w:val="0"/>
        <w:tabs>
          <w:tab w:val="left" w:pos="399"/>
          <w:tab w:val="left" w:pos="851"/>
          <w:tab w:val="left" w:pos="9639"/>
        </w:tabs>
        <w:jc w:val="both"/>
        <w:rPr>
          <w:noProof/>
          <w:highlight w:val="cyan"/>
          <w:lang w:eastAsia="uk-UA"/>
        </w:rPr>
      </w:pPr>
    </w:p>
    <w:p w:rsidR="00736EAF" w:rsidRPr="00CF28D2" w:rsidRDefault="00736EAF" w:rsidP="00736EAF">
      <w:pPr>
        <w:jc w:val="center"/>
      </w:pPr>
      <w:r w:rsidRPr="000B6BE7">
        <w:rPr>
          <w:noProof/>
        </w:rPr>
        <w:lastRenderedPageBreak/>
        <w:drawing>
          <wp:inline distT="0" distB="0" distL="0" distR="0">
            <wp:extent cx="4982210" cy="2743200"/>
            <wp:effectExtent l="0" t="0" r="8890" b="0"/>
            <wp:docPr id="23" name="Диаграмма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36EAF" w:rsidRPr="008771EC" w:rsidRDefault="00736EAF" w:rsidP="00736EAF">
      <w:pPr>
        <w:ind w:firstLine="709"/>
        <w:jc w:val="both"/>
        <w:rPr>
          <w:sz w:val="28"/>
          <w:szCs w:val="28"/>
          <w:lang w:eastAsia="uk-UA"/>
        </w:rPr>
      </w:pPr>
    </w:p>
    <w:p w:rsidR="00736EAF" w:rsidRPr="00B85434" w:rsidRDefault="00736EAF" w:rsidP="00736EAF">
      <w:pPr>
        <w:pStyle w:val="2"/>
        <w:ind w:firstLine="709"/>
      </w:pPr>
      <w:r w:rsidRPr="00B85434">
        <w:t>3.</w:t>
      </w:r>
      <w:r>
        <w:t>4</w:t>
      </w:r>
      <w:r w:rsidRPr="00B85434">
        <w:t>.</w:t>
      </w:r>
      <w:r>
        <w:t>3</w:t>
      </w:r>
      <w:r w:rsidRPr="00B85434">
        <w:t>. Агропромисловий комплекс</w:t>
      </w:r>
    </w:p>
    <w:p w:rsidR="00736EAF" w:rsidRDefault="00736EAF" w:rsidP="00736EAF">
      <w:pPr>
        <w:rPr>
          <w:highlight w:val="cyan"/>
        </w:rPr>
      </w:pPr>
    </w:p>
    <w:p w:rsidR="00736EAF" w:rsidRDefault="00736EAF" w:rsidP="00736EAF">
      <w:pPr>
        <w:ind w:firstLine="709"/>
        <w:jc w:val="both"/>
        <w:rPr>
          <w:sz w:val="28"/>
          <w:szCs w:val="28"/>
        </w:rPr>
      </w:pPr>
      <w:r w:rsidRPr="00B65AF7">
        <w:rPr>
          <w:sz w:val="28"/>
          <w:szCs w:val="28"/>
        </w:rPr>
        <w:t>В звітному періоді господарством ПАТ «Обухівське» повністю завершено комплекс осінно</w:t>
      </w:r>
      <w:r>
        <w:rPr>
          <w:sz w:val="28"/>
          <w:szCs w:val="28"/>
        </w:rPr>
        <w:t xml:space="preserve"> </w:t>
      </w:r>
      <w:r w:rsidRPr="00B65AF7">
        <w:rPr>
          <w:sz w:val="28"/>
          <w:szCs w:val="28"/>
        </w:rPr>
        <w:t>-</w:t>
      </w:r>
      <w:r>
        <w:rPr>
          <w:sz w:val="28"/>
          <w:szCs w:val="28"/>
        </w:rPr>
        <w:t xml:space="preserve"> </w:t>
      </w:r>
      <w:r w:rsidRPr="00B65AF7">
        <w:rPr>
          <w:sz w:val="28"/>
          <w:szCs w:val="28"/>
        </w:rPr>
        <w:t xml:space="preserve">польових робіт, посіяно </w:t>
      </w:r>
      <w:smartTag w:uri="urn:schemas-microsoft-com:office:smarttags" w:element="metricconverter">
        <w:smartTagPr>
          <w:attr w:name="ProductID" w:val="150,0 га"/>
        </w:smartTagPr>
        <w:r w:rsidRPr="00B65AF7">
          <w:rPr>
            <w:sz w:val="28"/>
            <w:szCs w:val="28"/>
          </w:rPr>
          <w:t>150,0 га</w:t>
        </w:r>
      </w:smartTag>
      <w:r w:rsidRPr="00B65AF7">
        <w:rPr>
          <w:sz w:val="28"/>
          <w:szCs w:val="28"/>
        </w:rPr>
        <w:t xml:space="preserve"> пшениці (</w:t>
      </w:r>
      <w:smartTag w:uri="urn:schemas-microsoft-com:office:smarttags" w:element="metricconverter">
        <w:smartTagPr>
          <w:attr w:name="ProductID" w:val="410,0 га"/>
        </w:smartTagPr>
        <w:r w:rsidRPr="00B65AF7">
          <w:rPr>
            <w:sz w:val="28"/>
            <w:szCs w:val="28"/>
          </w:rPr>
          <w:t>410,0 га</w:t>
        </w:r>
      </w:smartTag>
      <w:r w:rsidRPr="00B65AF7">
        <w:rPr>
          <w:sz w:val="28"/>
          <w:szCs w:val="28"/>
        </w:rPr>
        <w:t xml:space="preserve"> – 9 місяців 2017р.). Зменшення посіву пшениці відбулося через посів інших зернових культур. Зібрано пшениці</w:t>
      </w:r>
      <w:r>
        <w:rPr>
          <w:sz w:val="28"/>
          <w:szCs w:val="28"/>
        </w:rPr>
        <w:t xml:space="preserve"> озимої 1571,88 т, гірчиці 7,1 тонн. По групі пізніх зернових культур зібрано сої 328,64 т, соняшнику 816,7 т, </w:t>
      </w:r>
      <w:r>
        <w:rPr>
          <w:color w:val="000000"/>
          <w:sz w:val="28"/>
          <w:szCs w:val="28"/>
        </w:rPr>
        <w:t xml:space="preserve">кукурудзи 11782,2 т, кукурудзи МВС 4408,9 </w:t>
      </w:r>
      <w:r>
        <w:rPr>
          <w:sz w:val="28"/>
          <w:szCs w:val="28"/>
        </w:rPr>
        <w:t>тонн. Заготовлено силосу 4408,9 т, сінажу 2471,9 т, сіна 218,9 тонн.</w:t>
      </w:r>
    </w:p>
    <w:p w:rsidR="00736EAF" w:rsidRPr="002A2B09" w:rsidRDefault="00736EAF" w:rsidP="00736EAF">
      <w:pPr>
        <w:ind w:firstLine="709"/>
        <w:jc w:val="both"/>
        <w:rPr>
          <w:color w:val="FF0000"/>
          <w:sz w:val="28"/>
          <w:szCs w:val="28"/>
        </w:rPr>
      </w:pPr>
      <w:r>
        <w:rPr>
          <w:sz w:val="28"/>
          <w:szCs w:val="28"/>
        </w:rPr>
        <w:t>У</w:t>
      </w:r>
      <w:r w:rsidRPr="002A2B09">
        <w:rPr>
          <w:color w:val="FF0000"/>
          <w:sz w:val="28"/>
          <w:szCs w:val="28"/>
        </w:rPr>
        <w:t xml:space="preserve"> </w:t>
      </w:r>
      <w:r w:rsidRPr="005A3ACB">
        <w:rPr>
          <w:sz w:val="28"/>
          <w:szCs w:val="28"/>
        </w:rPr>
        <w:t xml:space="preserve">галузі тваринництва спостерігаються такі результати: середньодобовий приріст молодняку становить </w:t>
      </w:r>
      <w:r w:rsidRPr="005A3ACB">
        <w:rPr>
          <w:sz w:val="28"/>
          <w:szCs w:val="28"/>
        </w:rPr>
        <w:softHyphen/>
      </w:r>
      <w:r w:rsidRPr="005A3ACB">
        <w:rPr>
          <w:sz w:val="28"/>
          <w:szCs w:val="28"/>
        </w:rPr>
        <w:softHyphen/>
      </w:r>
      <w:r w:rsidRPr="005A3ACB">
        <w:rPr>
          <w:sz w:val="28"/>
          <w:szCs w:val="28"/>
        </w:rPr>
        <w:softHyphen/>
        <w:t>530 г (</w:t>
      </w:r>
      <w:smartTag w:uri="urn:schemas-microsoft-com:office:smarttags" w:element="metricconverter">
        <w:smartTagPr>
          <w:attr w:name="ProductID" w:val="518 г"/>
        </w:smartTagPr>
        <w:r w:rsidRPr="005A3ACB">
          <w:rPr>
            <w:sz w:val="28"/>
            <w:szCs w:val="28"/>
          </w:rPr>
          <w:t>518 г</w:t>
        </w:r>
      </w:smartTag>
      <w:r w:rsidRPr="005A3ACB">
        <w:rPr>
          <w:sz w:val="28"/>
          <w:szCs w:val="28"/>
        </w:rPr>
        <w:t xml:space="preserve"> – 9 місяців 2017р.), валовий надій молока 2662 т (26</w:t>
      </w:r>
      <w:r>
        <w:rPr>
          <w:sz w:val="28"/>
          <w:szCs w:val="28"/>
        </w:rPr>
        <w:t>2</w:t>
      </w:r>
      <w:r w:rsidRPr="005A3ACB">
        <w:rPr>
          <w:sz w:val="28"/>
          <w:szCs w:val="28"/>
        </w:rPr>
        <w:t>0 т  - 9 місяців 2017р.), реалізовано молока в заліку</w:t>
      </w:r>
      <w:r w:rsidRPr="002A2B09">
        <w:rPr>
          <w:color w:val="FF0000"/>
          <w:sz w:val="28"/>
          <w:szCs w:val="28"/>
        </w:rPr>
        <w:t xml:space="preserve"> </w:t>
      </w:r>
      <w:r w:rsidRPr="00B77C50">
        <w:rPr>
          <w:sz w:val="28"/>
          <w:szCs w:val="28"/>
        </w:rPr>
        <w:t>2450 т (2540 т – 9 місяців 2017р.),  удій мо</w:t>
      </w:r>
      <w:r w:rsidRPr="005A3ACB">
        <w:rPr>
          <w:sz w:val="28"/>
          <w:szCs w:val="28"/>
        </w:rPr>
        <w:t xml:space="preserve">лока на 1 фуражну корову </w:t>
      </w:r>
      <w:smartTag w:uri="urn:schemas-microsoft-com:office:smarttags" w:element="metricconverter">
        <w:smartTagPr>
          <w:attr w:name="ProductID" w:val="4177 кг"/>
        </w:smartTagPr>
        <w:r w:rsidRPr="005A3ACB">
          <w:rPr>
            <w:sz w:val="28"/>
            <w:szCs w:val="28"/>
          </w:rPr>
          <w:t>4177 кг</w:t>
        </w:r>
      </w:smartTag>
      <w:r w:rsidRPr="005A3ACB">
        <w:rPr>
          <w:sz w:val="28"/>
          <w:szCs w:val="28"/>
        </w:rPr>
        <w:t xml:space="preserve"> (</w:t>
      </w:r>
      <w:smartTag w:uri="urn:schemas-microsoft-com:office:smarttags" w:element="metricconverter">
        <w:smartTagPr>
          <w:attr w:name="ProductID" w:val="4031 кг"/>
        </w:smartTagPr>
        <w:r w:rsidRPr="005A3ACB">
          <w:rPr>
            <w:sz w:val="28"/>
            <w:szCs w:val="28"/>
          </w:rPr>
          <w:t>4031 кг</w:t>
        </w:r>
      </w:smartTag>
      <w:r w:rsidRPr="005A3ACB">
        <w:rPr>
          <w:sz w:val="28"/>
          <w:szCs w:val="28"/>
        </w:rPr>
        <w:t xml:space="preserve"> – 9 місяців 2017р.), </w:t>
      </w:r>
      <w:r w:rsidRPr="00785AFE">
        <w:rPr>
          <w:sz w:val="28"/>
          <w:szCs w:val="28"/>
        </w:rPr>
        <w:t>реалізовано ВРХ</w:t>
      </w:r>
      <w:r>
        <w:rPr>
          <w:sz w:val="28"/>
          <w:szCs w:val="28"/>
        </w:rPr>
        <w:t>,</w:t>
      </w:r>
      <w:r w:rsidRPr="00785AFE">
        <w:rPr>
          <w:sz w:val="28"/>
          <w:szCs w:val="28"/>
        </w:rPr>
        <w:t xml:space="preserve"> включаючи спец. забій </w:t>
      </w:r>
      <w:r w:rsidRPr="004D5C40">
        <w:rPr>
          <w:sz w:val="28"/>
          <w:szCs w:val="28"/>
        </w:rPr>
        <w:t xml:space="preserve">182 т (77 т – 9 місяців 2017р.). </w:t>
      </w:r>
      <w:r>
        <w:rPr>
          <w:sz w:val="28"/>
          <w:szCs w:val="28"/>
        </w:rPr>
        <w:t>Зниження реалізованого молока в заліку відбувається через зменшення кількості поголів’я великої рогатої худоби.</w:t>
      </w:r>
      <w:r w:rsidRPr="004D5C40">
        <w:rPr>
          <w:sz w:val="28"/>
          <w:szCs w:val="28"/>
        </w:rPr>
        <w:t xml:space="preserve"> </w:t>
      </w:r>
      <w:r w:rsidRPr="002A2B09">
        <w:rPr>
          <w:color w:val="FF0000"/>
          <w:sz w:val="28"/>
          <w:szCs w:val="28"/>
        </w:rPr>
        <w:t xml:space="preserve"> </w:t>
      </w:r>
    </w:p>
    <w:p w:rsidR="00736EAF" w:rsidRDefault="00736EAF" w:rsidP="00736EAF">
      <w:pPr>
        <w:ind w:firstLine="709"/>
        <w:jc w:val="both"/>
        <w:rPr>
          <w:sz w:val="28"/>
          <w:szCs w:val="28"/>
        </w:rPr>
      </w:pPr>
      <w:r w:rsidRPr="0012209C">
        <w:rPr>
          <w:sz w:val="28"/>
          <w:szCs w:val="28"/>
        </w:rPr>
        <w:t>Підприємство не є збитковим.</w:t>
      </w:r>
    </w:p>
    <w:p w:rsidR="00736EAF" w:rsidRPr="0012209C" w:rsidRDefault="00736EAF" w:rsidP="00736EAF">
      <w:pPr>
        <w:ind w:firstLine="709"/>
        <w:jc w:val="both"/>
        <w:rPr>
          <w:sz w:val="28"/>
          <w:szCs w:val="28"/>
        </w:rPr>
      </w:pPr>
    </w:p>
    <w:p w:rsidR="00736EAF" w:rsidRPr="00614600" w:rsidRDefault="00736EAF" w:rsidP="00736EAF">
      <w:pPr>
        <w:ind w:firstLine="709"/>
        <w:jc w:val="center"/>
        <w:rPr>
          <w:b/>
          <w:sz w:val="28"/>
          <w:szCs w:val="28"/>
          <w:u w:val="single"/>
        </w:rPr>
      </w:pPr>
      <w:r w:rsidRPr="00614600">
        <w:rPr>
          <w:b/>
          <w:sz w:val="28"/>
          <w:szCs w:val="28"/>
          <w:u w:val="single"/>
        </w:rPr>
        <w:t>Основні проблемні питання</w:t>
      </w:r>
    </w:p>
    <w:p w:rsidR="00736EAF" w:rsidRPr="009B17C5" w:rsidRDefault="00736EAF" w:rsidP="00736EAF">
      <w:pPr>
        <w:ind w:firstLine="709"/>
        <w:jc w:val="center"/>
        <w:rPr>
          <w:b/>
          <w:sz w:val="16"/>
          <w:szCs w:val="16"/>
          <w:highlight w:val="cyan"/>
        </w:rPr>
      </w:pPr>
    </w:p>
    <w:p w:rsidR="00736EAF" w:rsidRPr="009B17C5" w:rsidRDefault="00736EAF" w:rsidP="00736EAF">
      <w:pPr>
        <w:ind w:firstLine="709"/>
        <w:jc w:val="both"/>
        <w:rPr>
          <w:sz w:val="28"/>
          <w:szCs w:val="28"/>
          <w:highlight w:val="cyan"/>
        </w:rPr>
      </w:pPr>
      <w:r w:rsidRPr="00614600">
        <w:rPr>
          <w:sz w:val="28"/>
          <w:szCs w:val="28"/>
        </w:rPr>
        <w:t xml:space="preserve">- підвищення курсу валют унеможливлює придбання ліків для тварин, </w:t>
      </w:r>
      <w:r w:rsidRPr="007E4C96">
        <w:rPr>
          <w:sz w:val="28"/>
          <w:szCs w:val="28"/>
        </w:rPr>
        <w:t>добрив, засобів захисту рослин</w:t>
      </w:r>
      <w:r>
        <w:rPr>
          <w:sz w:val="28"/>
          <w:szCs w:val="28"/>
        </w:rPr>
        <w:t xml:space="preserve">, </w:t>
      </w:r>
      <w:r w:rsidRPr="007E4C96">
        <w:rPr>
          <w:sz w:val="28"/>
          <w:szCs w:val="28"/>
        </w:rPr>
        <w:t>а тим більше на переоснащення господарств</w:t>
      </w:r>
      <w:r>
        <w:rPr>
          <w:sz w:val="28"/>
          <w:szCs w:val="28"/>
        </w:rPr>
        <w:t>а</w:t>
      </w:r>
      <w:r w:rsidRPr="007E4C96">
        <w:rPr>
          <w:sz w:val="28"/>
          <w:szCs w:val="28"/>
        </w:rPr>
        <w:t xml:space="preserve"> новою ефективною ресурсозберігаючою технікою та обладнанням, впровадження сучасних технологій виробництва</w:t>
      </w:r>
      <w:r>
        <w:rPr>
          <w:sz w:val="28"/>
          <w:szCs w:val="28"/>
        </w:rPr>
        <w:t>;</w:t>
      </w:r>
    </w:p>
    <w:p w:rsidR="00736EAF" w:rsidRPr="00241CEF" w:rsidRDefault="00736EAF" w:rsidP="00736EAF">
      <w:pPr>
        <w:ind w:firstLine="709"/>
        <w:jc w:val="both"/>
        <w:rPr>
          <w:color w:val="000000"/>
          <w:sz w:val="28"/>
          <w:szCs w:val="28"/>
          <w:lang w:eastAsia="uk-UA"/>
        </w:rPr>
      </w:pPr>
      <w:r w:rsidRPr="00614600">
        <w:rPr>
          <w:color w:val="000000"/>
          <w:sz w:val="28"/>
          <w:szCs w:val="28"/>
          <w:lang w:eastAsia="uk-UA"/>
        </w:rPr>
        <w:t>- обмеження в забезпеченні інвестиційними та кредитними ресурсами в аграрному секторі</w:t>
      </w:r>
      <w:r>
        <w:rPr>
          <w:color w:val="000000"/>
          <w:sz w:val="28"/>
          <w:szCs w:val="28"/>
          <w:lang w:eastAsia="uk-UA"/>
        </w:rPr>
        <w:t>.</w:t>
      </w:r>
      <w:r w:rsidRPr="00614600">
        <w:rPr>
          <w:color w:val="000000"/>
          <w:sz w:val="28"/>
          <w:szCs w:val="28"/>
          <w:lang w:eastAsia="uk-UA"/>
        </w:rPr>
        <w:t xml:space="preserve"> </w:t>
      </w:r>
    </w:p>
    <w:p w:rsidR="00736EAF" w:rsidRPr="00641996" w:rsidRDefault="00736EAF" w:rsidP="00736EAF">
      <w:pPr>
        <w:pStyle w:val="aa"/>
        <w:ind w:left="0" w:firstLine="708"/>
        <w:jc w:val="both"/>
        <w:rPr>
          <w:sz w:val="24"/>
          <w:szCs w:val="24"/>
        </w:rPr>
      </w:pPr>
    </w:p>
    <w:p w:rsidR="00736EAF" w:rsidRPr="002D5108" w:rsidRDefault="00736EAF" w:rsidP="00736EAF">
      <w:pPr>
        <w:pStyle w:val="1"/>
        <w:spacing w:before="0" w:after="0"/>
        <w:ind w:firstLine="709"/>
        <w:rPr>
          <w:rFonts w:ascii="Times New Roman" w:hAnsi="Times New Roman"/>
          <w:sz w:val="28"/>
          <w:u w:val="single"/>
          <w:lang w:val="uk-UA"/>
        </w:rPr>
      </w:pPr>
      <w:r w:rsidRPr="002D5108">
        <w:rPr>
          <w:rFonts w:ascii="Times New Roman" w:hAnsi="Times New Roman"/>
          <w:sz w:val="28"/>
          <w:u w:val="single"/>
          <w:lang w:val="uk-UA"/>
        </w:rPr>
        <w:t>Головні цілі на 2019 рік</w:t>
      </w:r>
    </w:p>
    <w:p w:rsidR="00736EAF" w:rsidRPr="00736EAF" w:rsidRDefault="00736EAF" w:rsidP="00736EAF">
      <w:pPr>
        <w:ind w:firstLine="709"/>
        <w:jc w:val="both"/>
        <w:rPr>
          <w:sz w:val="16"/>
          <w:szCs w:val="16"/>
          <w:lang w:val="uk-UA"/>
        </w:rPr>
      </w:pPr>
    </w:p>
    <w:p w:rsidR="00736EAF" w:rsidRPr="00736EAF" w:rsidRDefault="00736EAF" w:rsidP="00736EAF">
      <w:pPr>
        <w:ind w:firstLine="709"/>
        <w:jc w:val="both"/>
        <w:rPr>
          <w:sz w:val="28"/>
          <w:szCs w:val="28"/>
          <w:lang w:val="uk-UA"/>
        </w:rPr>
      </w:pPr>
      <w:r w:rsidRPr="00736EAF">
        <w:rPr>
          <w:sz w:val="28"/>
          <w:lang w:val="uk-UA"/>
        </w:rPr>
        <w:t xml:space="preserve">Підвищення конкурентоспроможності сільськогосподарської продукції, досягнення вищого рівня ефективності виробництва та забезпечення стабільних темпів зростання обсягів виробництва продукції сільського господарства, диференціація виробництва залежно від світової та національної </w:t>
      </w:r>
      <w:r w:rsidRPr="00736EAF">
        <w:rPr>
          <w:sz w:val="28"/>
          <w:lang w:val="uk-UA"/>
        </w:rPr>
        <w:lastRenderedPageBreak/>
        <w:t>кон’юнктури;</w:t>
      </w:r>
      <w:r w:rsidRPr="00736EAF">
        <w:rPr>
          <w:szCs w:val="28"/>
          <w:lang w:val="uk-UA"/>
        </w:rPr>
        <w:t xml:space="preserve"> </w:t>
      </w:r>
      <w:r w:rsidRPr="00736EAF">
        <w:rPr>
          <w:sz w:val="28"/>
          <w:szCs w:val="28"/>
          <w:lang w:val="uk-UA"/>
        </w:rPr>
        <w:t>забезпечення вітчизняної сільськогосподарської продукції на внутрішньому і зовнішньому ринках.</w:t>
      </w:r>
    </w:p>
    <w:p w:rsidR="00736EAF" w:rsidRPr="00736EAF" w:rsidRDefault="00736EAF" w:rsidP="00736EAF">
      <w:pPr>
        <w:ind w:firstLine="709"/>
        <w:jc w:val="center"/>
        <w:rPr>
          <w:b/>
          <w:sz w:val="16"/>
          <w:szCs w:val="16"/>
          <w:lang w:val="uk-UA"/>
        </w:rPr>
      </w:pPr>
    </w:p>
    <w:p w:rsidR="00736EAF" w:rsidRPr="006B596B" w:rsidRDefault="00736EAF" w:rsidP="00736EAF">
      <w:pPr>
        <w:autoSpaceDE w:val="0"/>
        <w:autoSpaceDN w:val="0"/>
        <w:adjustRightInd w:val="0"/>
        <w:ind w:firstLine="709"/>
        <w:jc w:val="center"/>
        <w:rPr>
          <w:b/>
          <w:iCs/>
          <w:sz w:val="28"/>
          <w:szCs w:val="28"/>
          <w:u w:val="single"/>
        </w:rPr>
      </w:pPr>
      <w:r w:rsidRPr="006B596B">
        <w:rPr>
          <w:b/>
          <w:iCs/>
          <w:sz w:val="28"/>
          <w:szCs w:val="28"/>
          <w:u w:val="single"/>
        </w:rPr>
        <w:t>Основні завдання та заходи на 2019 рік</w:t>
      </w:r>
    </w:p>
    <w:p w:rsidR="00736EAF" w:rsidRPr="00462F44" w:rsidRDefault="00736EAF" w:rsidP="00736EAF">
      <w:pPr>
        <w:autoSpaceDE w:val="0"/>
        <w:autoSpaceDN w:val="0"/>
        <w:adjustRightInd w:val="0"/>
        <w:ind w:firstLine="709"/>
        <w:jc w:val="center"/>
        <w:rPr>
          <w:color w:val="FF0000"/>
          <w:sz w:val="28"/>
          <w:szCs w:val="28"/>
          <w:highlight w:val="yellow"/>
          <w:lang w:eastAsia="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5846"/>
        <w:gridCol w:w="3190"/>
      </w:tblGrid>
      <w:tr w:rsidR="00736EAF" w:rsidRPr="00462F44" w:rsidTr="00736EAF">
        <w:tc>
          <w:tcPr>
            <w:tcW w:w="534" w:type="dxa"/>
          </w:tcPr>
          <w:p w:rsidR="00736EAF" w:rsidRPr="006B596B" w:rsidRDefault="00736EAF" w:rsidP="00736EAF">
            <w:pPr>
              <w:pStyle w:val="a3"/>
              <w:jc w:val="center"/>
              <w:rPr>
                <w:b/>
                <w:sz w:val="24"/>
                <w:lang w:eastAsia="uk-UA"/>
              </w:rPr>
            </w:pPr>
            <w:r w:rsidRPr="006B596B">
              <w:rPr>
                <w:b/>
                <w:sz w:val="24"/>
                <w:lang w:eastAsia="uk-UA"/>
              </w:rPr>
              <w:t>№з/п</w:t>
            </w:r>
          </w:p>
        </w:tc>
        <w:tc>
          <w:tcPr>
            <w:tcW w:w="5846" w:type="dxa"/>
          </w:tcPr>
          <w:p w:rsidR="00736EAF" w:rsidRPr="006B596B" w:rsidRDefault="00736EAF" w:rsidP="00736EAF">
            <w:pPr>
              <w:pStyle w:val="a3"/>
              <w:jc w:val="center"/>
              <w:rPr>
                <w:b/>
                <w:sz w:val="24"/>
                <w:lang w:eastAsia="uk-UA"/>
              </w:rPr>
            </w:pPr>
            <w:r w:rsidRPr="006B596B">
              <w:rPr>
                <w:b/>
                <w:bCs/>
                <w:sz w:val="24"/>
                <w:lang w:eastAsia="uk-UA"/>
              </w:rPr>
              <w:t>Основні заходи</w:t>
            </w:r>
          </w:p>
        </w:tc>
        <w:tc>
          <w:tcPr>
            <w:tcW w:w="3190" w:type="dxa"/>
          </w:tcPr>
          <w:p w:rsidR="00736EAF" w:rsidRPr="006B596B" w:rsidRDefault="00736EAF" w:rsidP="00736EAF">
            <w:pPr>
              <w:pStyle w:val="a3"/>
              <w:jc w:val="center"/>
              <w:rPr>
                <w:b/>
                <w:sz w:val="24"/>
                <w:lang w:eastAsia="uk-UA"/>
              </w:rPr>
            </w:pPr>
            <w:r w:rsidRPr="006B596B">
              <w:rPr>
                <w:b/>
                <w:bCs/>
                <w:sz w:val="24"/>
                <w:lang w:eastAsia="uk-UA"/>
              </w:rPr>
              <w:t>Індикатори виконання</w:t>
            </w:r>
          </w:p>
        </w:tc>
      </w:tr>
      <w:tr w:rsidR="00736EAF" w:rsidRPr="00462F44" w:rsidTr="00736EAF">
        <w:tc>
          <w:tcPr>
            <w:tcW w:w="534" w:type="dxa"/>
          </w:tcPr>
          <w:p w:rsidR="00736EAF" w:rsidRPr="006B596B" w:rsidRDefault="00736EAF" w:rsidP="00736EAF">
            <w:pPr>
              <w:autoSpaceDE w:val="0"/>
              <w:autoSpaceDN w:val="0"/>
              <w:adjustRightInd w:val="0"/>
              <w:jc w:val="both"/>
              <w:rPr>
                <w:sz w:val="28"/>
                <w:szCs w:val="28"/>
                <w:highlight w:val="yellow"/>
                <w:lang w:eastAsia="uk-UA"/>
              </w:rPr>
            </w:pPr>
            <w:r w:rsidRPr="006B596B">
              <w:rPr>
                <w:sz w:val="28"/>
                <w:szCs w:val="28"/>
                <w:lang w:eastAsia="uk-UA"/>
              </w:rPr>
              <w:t>1</w:t>
            </w:r>
          </w:p>
        </w:tc>
        <w:tc>
          <w:tcPr>
            <w:tcW w:w="5846" w:type="dxa"/>
          </w:tcPr>
          <w:p w:rsidR="00736EAF" w:rsidRPr="006B596B" w:rsidRDefault="00736EAF" w:rsidP="00736EAF">
            <w:pPr>
              <w:rPr>
                <w:sz w:val="28"/>
                <w:szCs w:val="28"/>
                <w:lang w:eastAsia="uk-UA"/>
              </w:rPr>
            </w:pPr>
            <w:r w:rsidRPr="006B596B">
              <w:rPr>
                <w:sz w:val="28"/>
                <w:szCs w:val="28"/>
                <w:lang w:eastAsia="uk-UA"/>
              </w:rPr>
              <w:t>Посів сільськогосподарських культур</w:t>
            </w:r>
          </w:p>
          <w:p w:rsidR="00736EAF" w:rsidRPr="006B596B" w:rsidRDefault="00736EAF" w:rsidP="00736EAF">
            <w:pPr>
              <w:rPr>
                <w:sz w:val="28"/>
                <w:szCs w:val="28"/>
                <w:lang w:eastAsia="uk-UA"/>
              </w:rPr>
            </w:pPr>
          </w:p>
        </w:tc>
        <w:tc>
          <w:tcPr>
            <w:tcW w:w="3190" w:type="dxa"/>
          </w:tcPr>
          <w:p w:rsidR="00736EAF" w:rsidRPr="006B596B" w:rsidRDefault="00736EAF" w:rsidP="00736EAF">
            <w:pPr>
              <w:autoSpaceDE w:val="0"/>
              <w:autoSpaceDN w:val="0"/>
              <w:adjustRightInd w:val="0"/>
              <w:rPr>
                <w:sz w:val="28"/>
                <w:szCs w:val="28"/>
                <w:lang w:eastAsia="uk-UA"/>
              </w:rPr>
            </w:pPr>
            <w:r w:rsidRPr="006B596B">
              <w:rPr>
                <w:sz w:val="28"/>
                <w:szCs w:val="28"/>
                <w:lang w:eastAsia="uk-UA"/>
              </w:rPr>
              <w:t xml:space="preserve">Пшениця озима – </w:t>
            </w:r>
            <w:smartTag w:uri="urn:schemas-microsoft-com:office:smarttags" w:element="metricconverter">
              <w:smartTagPr>
                <w:attr w:name="ProductID" w:val="150,0 га"/>
              </w:smartTagPr>
              <w:r w:rsidRPr="006B596B">
                <w:rPr>
                  <w:sz w:val="28"/>
                  <w:szCs w:val="28"/>
                  <w:lang w:eastAsia="uk-UA"/>
                </w:rPr>
                <w:t>150,0 га</w:t>
              </w:r>
            </w:smartTag>
            <w:r w:rsidRPr="006B596B">
              <w:rPr>
                <w:sz w:val="28"/>
                <w:szCs w:val="28"/>
                <w:lang w:eastAsia="uk-UA"/>
              </w:rPr>
              <w:t>;</w:t>
            </w:r>
          </w:p>
          <w:p w:rsidR="00736EAF" w:rsidRPr="006B596B" w:rsidRDefault="00736EAF" w:rsidP="00736EAF">
            <w:pPr>
              <w:autoSpaceDE w:val="0"/>
              <w:autoSpaceDN w:val="0"/>
              <w:adjustRightInd w:val="0"/>
              <w:rPr>
                <w:sz w:val="28"/>
                <w:szCs w:val="28"/>
                <w:lang w:eastAsia="uk-UA"/>
              </w:rPr>
            </w:pPr>
            <w:r w:rsidRPr="006B596B">
              <w:rPr>
                <w:sz w:val="28"/>
                <w:szCs w:val="28"/>
                <w:lang w:eastAsia="uk-UA"/>
              </w:rPr>
              <w:t xml:space="preserve">кукурудза на зерно -  </w:t>
            </w:r>
            <w:smartTag w:uri="urn:schemas-microsoft-com:office:smarttags" w:element="metricconverter">
              <w:smartTagPr>
                <w:attr w:name="ProductID" w:val="1167,7 га"/>
              </w:smartTagPr>
              <w:r w:rsidRPr="006B596B">
                <w:rPr>
                  <w:sz w:val="28"/>
                  <w:szCs w:val="28"/>
                  <w:lang w:eastAsia="uk-UA"/>
                </w:rPr>
                <w:t>1167,7 га</w:t>
              </w:r>
            </w:smartTag>
            <w:r w:rsidRPr="006B596B">
              <w:rPr>
                <w:sz w:val="28"/>
                <w:szCs w:val="28"/>
                <w:lang w:eastAsia="uk-UA"/>
              </w:rPr>
              <w:t>;</w:t>
            </w:r>
          </w:p>
          <w:p w:rsidR="00736EAF" w:rsidRPr="006B596B" w:rsidRDefault="00736EAF" w:rsidP="00736EAF">
            <w:pPr>
              <w:autoSpaceDE w:val="0"/>
              <w:autoSpaceDN w:val="0"/>
              <w:adjustRightInd w:val="0"/>
              <w:rPr>
                <w:sz w:val="28"/>
                <w:szCs w:val="28"/>
                <w:lang w:eastAsia="uk-UA"/>
              </w:rPr>
            </w:pPr>
            <w:r w:rsidRPr="006B596B">
              <w:rPr>
                <w:sz w:val="28"/>
                <w:szCs w:val="28"/>
                <w:lang w:eastAsia="uk-UA"/>
              </w:rPr>
              <w:t xml:space="preserve">соя – </w:t>
            </w:r>
            <w:smartTag w:uri="urn:schemas-microsoft-com:office:smarttags" w:element="metricconverter">
              <w:smartTagPr>
                <w:attr w:name="ProductID" w:val="126,0 га"/>
              </w:smartTagPr>
              <w:r w:rsidRPr="006B596B">
                <w:rPr>
                  <w:sz w:val="28"/>
                  <w:szCs w:val="28"/>
                  <w:lang w:eastAsia="uk-UA"/>
                </w:rPr>
                <w:t>126,0 га</w:t>
              </w:r>
            </w:smartTag>
            <w:r w:rsidRPr="006B596B">
              <w:rPr>
                <w:sz w:val="28"/>
                <w:szCs w:val="28"/>
                <w:lang w:eastAsia="uk-UA"/>
              </w:rPr>
              <w:t>;</w:t>
            </w:r>
          </w:p>
          <w:p w:rsidR="00736EAF" w:rsidRPr="006B596B" w:rsidRDefault="00736EAF" w:rsidP="00736EAF">
            <w:pPr>
              <w:autoSpaceDE w:val="0"/>
              <w:autoSpaceDN w:val="0"/>
              <w:adjustRightInd w:val="0"/>
              <w:rPr>
                <w:sz w:val="28"/>
                <w:szCs w:val="28"/>
                <w:lang w:eastAsia="uk-UA"/>
              </w:rPr>
            </w:pPr>
            <w:r w:rsidRPr="006B596B">
              <w:rPr>
                <w:sz w:val="28"/>
                <w:szCs w:val="28"/>
                <w:lang w:eastAsia="uk-UA"/>
              </w:rPr>
              <w:t xml:space="preserve">ячмінь ярий – </w:t>
            </w:r>
            <w:smartTag w:uri="urn:schemas-microsoft-com:office:smarttags" w:element="metricconverter">
              <w:smartTagPr>
                <w:attr w:name="ProductID" w:val="134,6 га"/>
              </w:smartTagPr>
              <w:r w:rsidRPr="006B596B">
                <w:rPr>
                  <w:sz w:val="28"/>
                  <w:szCs w:val="28"/>
                  <w:lang w:eastAsia="uk-UA"/>
                </w:rPr>
                <w:t>134,6 га</w:t>
              </w:r>
            </w:smartTag>
            <w:r w:rsidRPr="006B596B">
              <w:rPr>
                <w:sz w:val="28"/>
                <w:szCs w:val="28"/>
                <w:lang w:eastAsia="uk-UA"/>
              </w:rPr>
              <w:t>;</w:t>
            </w:r>
          </w:p>
          <w:p w:rsidR="00736EAF" w:rsidRPr="006B596B" w:rsidRDefault="00736EAF" w:rsidP="00736EAF">
            <w:pPr>
              <w:autoSpaceDE w:val="0"/>
              <w:autoSpaceDN w:val="0"/>
              <w:adjustRightInd w:val="0"/>
              <w:rPr>
                <w:sz w:val="28"/>
                <w:szCs w:val="28"/>
                <w:lang w:eastAsia="uk-UA"/>
              </w:rPr>
            </w:pPr>
            <w:r w:rsidRPr="006B596B">
              <w:rPr>
                <w:sz w:val="28"/>
                <w:szCs w:val="28"/>
                <w:lang w:eastAsia="uk-UA"/>
              </w:rPr>
              <w:t xml:space="preserve">соняшник – </w:t>
            </w:r>
            <w:smartTag w:uri="urn:schemas-microsoft-com:office:smarttags" w:element="metricconverter">
              <w:smartTagPr>
                <w:attr w:name="ProductID" w:val="340,5 га"/>
              </w:smartTagPr>
              <w:r w:rsidRPr="006B596B">
                <w:rPr>
                  <w:sz w:val="28"/>
                  <w:szCs w:val="28"/>
                  <w:lang w:eastAsia="uk-UA"/>
                </w:rPr>
                <w:t>340,5 га</w:t>
              </w:r>
            </w:smartTag>
            <w:r w:rsidRPr="006B596B">
              <w:rPr>
                <w:sz w:val="28"/>
                <w:szCs w:val="28"/>
                <w:lang w:eastAsia="uk-UA"/>
              </w:rPr>
              <w:t>;</w:t>
            </w:r>
          </w:p>
          <w:p w:rsidR="00736EAF" w:rsidRPr="006B596B" w:rsidRDefault="00736EAF" w:rsidP="00736EAF">
            <w:pPr>
              <w:autoSpaceDE w:val="0"/>
              <w:autoSpaceDN w:val="0"/>
              <w:adjustRightInd w:val="0"/>
              <w:rPr>
                <w:sz w:val="28"/>
                <w:szCs w:val="28"/>
                <w:lang w:eastAsia="uk-UA"/>
              </w:rPr>
            </w:pPr>
            <w:r w:rsidRPr="006B596B">
              <w:rPr>
                <w:sz w:val="28"/>
                <w:szCs w:val="28"/>
                <w:lang w:eastAsia="uk-UA"/>
              </w:rPr>
              <w:t xml:space="preserve">кукурудза МВС – </w:t>
            </w:r>
            <w:smartTag w:uri="urn:schemas-microsoft-com:office:smarttags" w:element="metricconverter">
              <w:smartTagPr>
                <w:attr w:name="ProductID" w:val="192,8 га"/>
              </w:smartTagPr>
              <w:r w:rsidRPr="006B596B">
                <w:rPr>
                  <w:sz w:val="28"/>
                  <w:szCs w:val="28"/>
                  <w:lang w:eastAsia="uk-UA"/>
                </w:rPr>
                <w:t>192,8 га</w:t>
              </w:r>
            </w:smartTag>
            <w:r w:rsidRPr="006B596B">
              <w:rPr>
                <w:sz w:val="28"/>
                <w:szCs w:val="28"/>
                <w:lang w:eastAsia="uk-UA"/>
              </w:rPr>
              <w:t>;</w:t>
            </w:r>
          </w:p>
          <w:p w:rsidR="00736EAF" w:rsidRPr="00462F44" w:rsidRDefault="00736EAF" w:rsidP="00736EAF">
            <w:pPr>
              <w:autoSpaceDE w:val="0"/>
              <w:autoSpaceDN w:val="0"/>
              <w:adjustRightInd w:val="0"/>
              <w:rPr>
                <w:color w:val="FF0000"/>
                <w:sz w:val="28"/>
                <w:szCs w:val="28"/>
                <w:lang w:eastAsia="uk-UA"/>
              </w:rPr>
            </w:pPr>
            <w:r w:rsidRPr="006B596B">
              <w:rPr>
                <w:sz w:val="28"/>
                <w:szCs w:val="28"/>
                <w:lang w:eastAsia="uk-UA"/>
              </w:rPr>
              <w:t xml:space="preserve">трави багаторічні – </w:t>
            </w:r>
            <w:smartTag w:uri="urn:schemas-microsoft-com:office:smarttags" w:element="metricconverter">
              <w:smartTagPr>
                <w:attr w:name="ProductID" w:val="207,0 га"/>
              </w:smartTagPr>
              <w:r w:rsidRPr="006B596B">
                <w:rPr>
                  <w:sz w:val="28"/>
                  <w:szCs w:val="28"/>
                  <w:lang w:eastAsia="uk-UA"/>
                </w:rPr>
                <w:t>207,0 га</w:t>
              </w:r>
            </w:smartTag>
            <w:r w:rsidRPr="006B596B">
              <w:rPr>
                <w:sz w:val="28"/>
                <w:szCs w:val="28"/>
                <w:lang w:eastAsia="uk-UA"/>
              </w:rPr>
              <w:t>.</w:t>
            </w:r>
          </w:p>
        </w:tc>
      </w:tr>
      <w:tr w:rsidR="00736EAF" w:rsidRPr="00462F44" w:rsidTr="00736EAF">
        <w:tc>
          <w:tcPr>
            <w:tcW w:w="534" w:type="dxa"/>
          </w:tcPr>
          <w:p w:rsidR="00736EAF" w:rsidRPr="000B12C6" w:rsidRDefault="00736EAF" w:rsidP="00736EAF">
            <w:pPr>
              <w:autoSpaceDE w:val="0"/>
              <w:autoSpaceDN w:val="0"/>
              <w:adjustRightInd w:val="0"/>
              <w:jc w:val="both"/>
              <w:rPr>
                <w:sz w:val="28"/>
                <w:szCs w:val="28"/>
                <w:lang w:eastAsia="uk-UA"/>
              </w:rPr>
            </w:pPr>
            <w:r w:rsidRPr="000B12C6">
              <w:rPr>
                <w:sz w:val="28"/>
                <w:szCs w:val="28"/>
                <w:lang w:eastAsia="uk-UA"/>
              </w:rPr>
              <w:t>2</w:t>
            </w:r>
          </w:p>
        </w:tc>
        <w:tc>
          <w:tcPr>
            <w:tcW w:w="5846" w:type="dxa"/>
          </w:tcPr>
          <w:p w:rsidR="00736EAF" w:rsidRPr="000B12C6" w:rsidRDefault="00736EAF" w:rsidP="00736EAF">
            <w:pPr>
              <w:rPr>
                <w:sz w:val="28"/>
                <w:szCs w:val="28"/>
                <w:lang w:eastAsia="uk-UA"/>
              </w:rPr>
            </w:pPr>
            <w:r w:rsidRPr="000B12C6">
              <w:rPr>
                <w:sz w:val="28"/>
                <w:szCs w:val="28"/>
                <w:lang w:eastAsia="uk-UA"/>
              </w:rPr>
              <w:t>Отримання приросту живої маси та молока</w:t>
            </w:r>
          </w:p>
        </w:tc>
        <w:tc>
          <w:tcPr>
            <w:tcW w:w="3190" w:type="dxa"/>
          </w:tcPr>
          <w:p w:rsidR="00736EAF" w:rsidRPr="00CF48AA" w:rsidRDefault="00736EAF" w:rsidP="00736EAF">
            <w:pPr>
              <w:autoSpaceDE w:val="0"/>
              <w:autoSpaceDN w:val="0"/>
              <w:adjustRightInd w:val="0"/>
              <w:rPr>
                <w:sz w:val="28"/>
                <w:szCs w:val="28"/>
                <w:lang w:eastAsia="uk-UA"/>
              </w:rPr>
            </w:pPr>
            <w:r w:rsidRPr="00CF48AA">
              <w:rPr>
                <w:sz w:val="28"/>
                <w:szCs w:val="28"/>
                <w:lang w:eastAsia="uk-UA"/>
              </w:rPr>
              <w:t xml:space="preserve">Живої маси – 95,3 т; молока –  2500,0  т. </w:t>
            </w:r>
          </w:p>
        </w:tc>
      </w:tr>
      <w:tr w:rsidR="00736EAF" w:rsidRPr="00462F44" w:rsidTr="00736EAF">
        <w:tc>
          <w:tcPr>
            <w:tcW w:w="534" w:type="dxa"/>
          </w:tcPr>
          <w:p w:rsidR="00736EAF" w:rsidRPr="006B596B" w:rsidRDefault="00736EAF" w:rsidP="00736EAF">
            <w:pPr>
              <w:autoSpaceDE w:val="0"/>
              <w:autoSpaceDN w:val="0"/>
              <w:adjustRightInd w:val="0"/>
              <w:jc w:val="both"/>
              <w:rPr>
                <w:sz w:val="28"/>
                <w:szCs w:val="28"/>
                <w:lang w:eastAsia="uk-UA"/>
              </w:rPr>
            </w:pPr>
            <w:r w:rsidRPr="006B596B">
              <w:rPr>
                <w:sz w:val="28"/>
                <w:szCs w:val="28"/>
                <w:lang w:eastAsia="uk-UA"/>
              </w:rPr>
              <w:t>3</w:t>
            </w:r>
          </w:p>
        </w:tc>
        <w:tc>
          <w:tcPr>
            <w:tcW w:w="5846" w:type="dxa"/>
          </w:tcPr>
          <w:p w:rsidR="00736EAF" w:rsidRPr="006B596B" w:rsidRDefault="00736EAF" w:rsidP="00736EAF">
            <w:pPr>
              <w:rPr>
                <w:sz w:val="28"/>
                <w:szCs w:val="28"/>
                <w:highlight w:val="yellow"/>
                <w:lang w:eastAsia="uk-UA"/>
              </w:rPr>
            </w:pPr>
            <w:r w:rsidRPr="006B596B">
              <w:rPr>
                <w:sz w:val="28"/>
              </w:rPr>
              <w:t>Сприяння залученню вітчизняних та іноземних інвестицій у розвиток агропромислового комплексу міста</w:t>
            </w:r>
          </w:p>
        </w:tc>
        <w:tc>
          <w:tcPr>
            <w:tcW w:w="3190" w:type="dxa"/>
          </w:tcPr>
          <w:p w:rsidR="00736EAF" w:rsidRPr="006B596B" w:rsidRDefault="00736EAF" w:rsidP="00736EAF">
            <w:pPr>
              <w:autoSpaceDE w:val="0"/>
              <w:autoSpaceDN w:val="0"/>
              <w:adjustRightInd w:val="0"/>
              <w:rPr>
                <w:sz w:val="28"/>
                <w:szCs w:val="28"/>
                <w:lang w:eastAsia="uk-UA"/>
              </w:rPr>
            </w:pPr>
            <w:r w:rsidRPr="006B596B">
              <w:rPr>
                <w:sz w:val="28"/>
                <w:szCs w:val="28"/>
                <w:lang w:eastAsia="uk-UA"/>
              </w:rPr>
              <w:t>Залучення німецьких інвесторів</w:t>
            </w:r>
          </w:p>
        </w:tc>
      </w:tr>
      <w:tr w:rsidR="00736EAF" w:rsidRPr="00462F44" w:rsidTr="00736EAF">
        <w:tc>
          <w:tcPr>
            <w:tcW w:w="534" w:type="dxa"/>
          </w:tcPr>
          <w:p w:rsidR="00736EAF" w:rsidRPr="006B596B" w:rsidRDefault="00736EAF" w:rsidP="00736EAF">
            <w:pPr>
              <w:autoSpaceDE w:val="0"/>
              <w:autoSpaceDN w:val="0"/>
              <w:adjustRightInd w:val="0"/>
              <w:jc w:val="both"/>
              <w:rPr>
                <w:sz w:val="28"/>
                <w:szCs w:val="28"/>
                <w:lang w:eastAsia="uk-UA"/>
              </w:rPr>
            </w:pPr>
            <w:r w:rsidRPr="006B596B">
              <w:rPr>
                <w:sz w:val="28"/>
                <w:szCs w:val="28"/>
                <w:lang w:eastAsia="uk-UA"/>
              </w:rPr>
              <w:t>4</w:t>
            </w:r>
          </w:p>
        </w:tc>
        <w:tc>
          <w:tcPr>
            <w:tcW w:w="5846" w:type="dxa"/>
          </w:tcPr>
          <w:p w:rsidR="00736EAF" w:rsidRPr="006B596B" w:rsidRDefault="00736EAF" w:rsidP="00736EAF">
            <w:pPr>
              <w:rPr>
                <w:sz w:val="28"/>
              </w:rPr>
            </w:pPr>
            <w:r w:rsidRPr="006B596B">
              <w:rPr>
                <w:sz w:val="28"/>
              </w:rPr>
              <w:t>Підвищення продуктивності худоби на основі поліпшення якісного складу поголів’я</w:t>
            </w:r>
          </w:p>
        </w:tc>
        <w:tc>
          <w:tcPr>
            <w:tcW w:w="3190" w:type="dxa"/>
          </w:tcPr>
          <w:p w:rsidR="00736EAF" w:rsidRPr="006B596B" w:rsidRDefault="00736EAF" w:rsidP="00736EAF">
            <w:pPr>
              <w:autoSpaceDE w:val="0"/>
              <w:autoSpaceDN w:val="0"/>
              <w:adjustRightInd w:val="0"/>
              <w:rPr>
                <w:sz w:val="28"/>
                <w:szCs w:val="28"/>
                <w:lang w:eastAsia="uk-UA"/>
              </w:rPr>
            </w:pPr>
            <w:r w:rsidRPr="006B596B">
              <w:rPr>
                <w:sz w:val="28"/>
                <w:szCs w:val="28"/>
                <w:lang w:eastAsia="uk-UA"/>
              </w:rPr>
              <w:t>Закупівля племінної худоби</w:t>
            </w:r>
          </w:p>
        </w:tc>
      </w:tr>
    </w:tbl>
    <w:p w:rsidR="00736EAF" w:rsidRDefault="00736EAF" w:rsidP="00736EAF"/>
    <w:p w:rsidR="00736EAF" w:rsidRPr="00641996" w:rsidRDefault="00736EAF" w:rsidP="00736EAF">
      <w:pPr>
        <w:jc w:val="center"/>
        <w:rPr>
          <w:b/>
          <w:sz w:val="28"/>
          <w:szCs w:val="28"/>
          <w:u w:val="single"/>
        </w:rPr>
      </w:pPr>
      <w:r w:rsidRPr="00641996">
        <w:rPr>
          <w:b/>
          <w:sz w:val="28"/>
          <w:szCs w:val="28"/>
          <w:u w:val="single"/>
        </w:rPr>
        <w:t>Очікувані результати</w:t>
      </w:r>
    </w:p>
    <w:p w:rsidR="00736EAF" w:rsidRPr="00641996" w:rsidRDefault="00736EAF" w:rsidP="00736EAF">
      <w:pPr>
        <w:jc w:val="both"/>
        <w:rPr>
          <w:sz w:val="16"/>
          <w:szCs w:val="16"/>
          <w:highlight w:val="cyan"/>
        </w:rPr>
      </w:pPr>
    </w:p>
    <w:p w:rsidR="00736EAF" w:rsidRPr="00DB2972" w:rsidRDefault="00736EAF" w:rsidP="00736EAF">
      <w:pPr>
        <w:ind w:firstLine="709"/>
        <w:jc w:val="both"/>
        <w:rPr>
          <w:sz w:val="28"/>
          <w:szCs w:val="28"/>
        </w:rPr>
      </w:pPr>
      <w:r w:rsidRPr="00DB2972">
        <w:rPr>
          <w:sz w:val="28"/>
          <w:szCs w:val="28"/>
        </w:rPr>
        <w:t>В 2019 році планується отримати наступні валові показники:</w:t>
      </w:r>
    </w:p>
    <w:p w:rsidR="00736EAF" w:rsidRPr="00DB2972" w:rsidRDefault="00736EAF" w:rsidP="00736EAF">
      <w:pPr>
        <w:ind w:firstLine="709"/>
        <w:jc w:val="both"/>
        <w:rPr>
          <w:sz w:val="28"/>
          <w:szCs w:val="28"/>
        </w:rPr>
      </w:pPr>
      <w:r w:rsidRPr="00DB2972">
        <w:rPr>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3"/>
        <w:gridCol w:w="4002"/>
      </w:tblGrid>
      <w:tr w:rsidR="00736EAF" w:rsidRPr="00462F44" w:rsidTr="00736EAF">
        <w:tc>
          <w:tcPr>
            <w:tcW w:w="5495" w:type="dxa"/>
          </w:tcPr>
          <w:p w:rsidR="00736EAF" w:rsidRPr="00DB2972" w:rsidRDefault="00736EAF" w:rsidP="00736EAF">
            <w:pPr>
              <w:jc w:val="both"/>
              <w:rPr>
                <w:sz w:val="28"/>
                <w:szCs w:val="28"/>
              </w:rPr>
            </w:pPr>
            <w:r w:rsidRPr="00DB2972">
              <w:rPr>
                <w:b/>
                <w:bCs/>
                <w:sz w:val="28"/>
                <w:szCs w:val="28"/>
                <w:lang w:eastAsia="uk-UA"/>
              </w:rPr>
              <w:t>Культура</w:t>
            </w:r>
          </w:p>
        </w:tc>
        <w:tc>
          <w:tcPr>
            <w:tcW w:w="4075" w:type="dxa"/>
          </w:tcPr>
          <w:p w:rsidR="00736EAF" w:rsidRPr="00DB2972" w:rsidRDefault="00736EAF" w:rsidP="00736EAF">
            <w:pPr>
              <w:rPr>
                <w:b/>
                <w:sz w:val="28"/>
                <w:szCs w:val="28"/>
              </w:rPr>
            </w:pPr>
            <w:r w:rsidRPr="00DB2972">
              <w:rPr>
                <w:b/>
                <w:sz w:val="28"/>
                <w:szCs w:val="28"/>
              </w:rPr>
              <w:t>В оприбуткованій вазі, т</w:t>
            </w:r>
          </w:p>
        </w:tc>
      </w:tr>
      <w:tr w:rsidR="00736EAF" w:rsidRPr="00462F44" w:rsidTr="00736EAF">
        <w:tc>
          <w:tcPr>
            <w:tcW w:w="5495" w:type="dxa"/>
          </w:tcPr>
          <w:p w:rsidR="00736EAF" w:rsidRPr="00A64CEF" w:rsidRDefault="00736EAF" w:rsidP="00736EAF">
            <w:pPr>
              <w:jc w:val="both"/>
              <w:rPr>
                <w:sz w:val="28"/>
                <w:szCs w:val="28"/>
              </w:rPr>
            </w:pPr>
            <w:r w:rsidRPr="00A64CEF">
              <w:rPr>
                <w:b/>
                <w:bCs/>
                <w:sz w:val="28"/>
                <w:szCs w:val="28"/>
                <w:lang w:eastAsia="uk-UA"/>
              </w:rPr>
              <w:t>Пшениця озима</w:t>
            </w:r>
          </w:p>
        </w:tc>
        <w:tc>
          <w:tcPr>
            <w:tcW w:w="4075" w:type="dxa"/>
          </w:tcPr>
          <w:p w:rsidR="00736EAF" w:rsidRPr="00A64CEF" w:rsidRDefault="00736EAF" w:rsidP="00736EAF">
            <w:pPr>
              <w:jc w:val="center"/>
              <w:rPr>
                <w:b/>
                <w:sz w:val="28"/>
                <w:szCs w:val="28"/>
              </w:rPr>
            </w:pPr>
            <w:r w:rsidRPr="00A64CEF">
              <w:rPr>
                <w:b/>
                <w:sz w:val="28"/>
                <w:szCs w:val="28"/>
              </w:rPr>
              <w:t>675,0</w:t>
            </w:r>
          </w:p>
        </w:tc>
      </w:tr>
      <w:tr w:rsidR="00736EAF" w:rsidRPr="00462F44" w:rsidTr="00736EAF">
        <w:tc>
          <w:tcPr>
            <w:tcW w:w="5495" w:type="dxa"/>
          </w:tcPr>
          <w:p w:rsidR="00736EAF" w:rsidRPr="00A64CEF" w:rsidRDefault="00736EAF" w:rsidP="00736EAF">
            <w:pPr>
              <w:jc w:val="both"/>
              <w:rPr>
                <w:sz w:val="28"/>
                <w:szCs w:val="28"/>
              </w:rPr>
            </w:pPr>
            <w:r w:rsidRPr="00A64CEF">
              <w:rPr>
                <w:b/>
                <w:bCs/>
                <w:sz w:val="28"/>
                <w:szCs w:val="28"/>
                <w:lang w:eastAsia="uk-UA"/>
              </w:rPr>
              <w:lastRenderedPageBreak/>
              <w:t>Ячмінь ярий</w:t>
            </w:r>
          </w:p>
        </w:tc>
        <w:tc>
          <w:tcPr>
            <w:tcW w:w="4075" w:type="dxa"/>
          </w:tcPr>
          <w:p w:rsidR="00736EAF" w:rsidRPr="00A64CEF" w:rsidRDefault="00736EAF" w:rsidP="00736EAF">
            <w:pPr>
              <w:jc w:val="center"/>
              <w:rPr>
                <w:b/>
                <w:sz w:val="28"/>
                <w:szCs w:val="28"/>
              </w:rPr>
            </w:pPr>
            <w:r w:rsidRPr="00A64CEF">
              <w:rPr>
                <w:b/>
                <w:sz w:val="28"/>
                <w:szCs w:val="28"/>
              </w:rPr>
              <w:t>336,5</w:t>
            </w:r>
          </w:p>
        </w:tc>
      </w:tr>
      <w:tr w:rsidR="00736EAF" w:rsidRPr="00462F44" w:rsidTr="00736EAF">
        <w:tc>
          <w:tcPr>
            <w:tcW w:w="5495" w:type="dxa"/>
          </w:tcPr>
          <w:p w:rsidR="00736EAF" w:rsidRPr="00A64CEF" w:rsidRDefault="00736EAF" w:rsidP="00736EAF">
            <w:pPr>
              <w:jc w:val="both"/>
              <w:rPr>
                <w:sz w:val="28"/>
                <w:szCs w:val="28"/>
              </w:rPr>
            </w:pPr>
            <w:r w:rsidRPr="00A64CEF">
              <w:rPr>
                <w:b/>
                <w:bCs/>
                <w:sz w:val="28"/>
                <w:szCs w:val="28"/>
                <w:lang w:eastAsia="uk-UA"/>
              </w:rPr>
              <w:t>Кукурудза на зерно</w:t>
            </w:r>
          </w:p>
        </w:tc>
        <w:tc>
          <w:tcPr>
            <w:tcW w:w="4075" w:type="dxa"/>
          </w:tcPr>
          <w:p w:rsidR="00736EAF" w:rsidRPr="00A64CEF" w:rsidRDefault="00736EAF" w:rsidP="00736EAF">
            <w:pPr>
              <w:jc w:val="center"/>
              <w:rPr>
                <w:b/>
                <w:sz w:val="28"/>
                <w:szCs w:val="28"/>
              </w:rPr>
            </w:pPr>
            <w:r w:rsidRPr="00A64CEF">
              <w:rPr>
                <w:b/>
                <w:sz w:val="28"/>
                <w:szCs w:val="28"/>
              </w:rPr>
              <w:t>10509,3</w:t>
            </w:r>
          </w:p>
        </w:tc>
      </w:tr>
      <w:tr w:rsidR="00736EAF" w:rsidRPr="00462F44" w:rsidTr="00736EAF">
        <w:tc>
          <w:tcPr>
            <w:tcW w:w="5495" w:type="dxa"/>
          </w:tcPr>
          <w:p w:rsidR="00736EAF" w:rsidRPr="00A64CEF" w:rsidRDefault="00736EAF" w:rsidP="00736EAF">
            <w:pPr>
              <w:jc w:val="both"/>
              <w:rPr>
                <w:sz w:val="28"/>
                <w:szCs w:val="28"/>
              </w:rPr>
            </w:pPr>
            <w:r w:rsidRPr="00A64CEF">
              <w:rPr>
                <w:b/>
                <w:bCs/>
                <w:sz w:val="28"/>
                <w:szCs w:val="28"/>
                <w:lang w:eastAsia="uk-UA"/>
              </w:rPr>
              <w:t>Соя</w:t>
            </w:r>
          </w:p>
        </w:tc>
        <w:tc>
          <w:tcPr>
            <w:tcW w:w="4075" w:type="dxa"/>
          </w:tcPr>
          <w:p w:rsidR="00736EAF" w:rsidRPr="00A64CEF" w:rsidRDefault="00736EAF" w:rsidP="00736EAF">
            <w:pPr>
              <w:jc w:val="center"/>
              <w:rPr>
                <w:b/>
                <w:sz w:val="28"/>
                <w:szCs w:val="28"/>
              </w:rPr>
            </w:pPr>
            <w:r w:rsidRPr="00A64CEF">
              <w:rPr>
                <w:b/>
                <w:sz w:val="28"/>
                <w:szCs w:val="28"/>
              </w:rPr>
              <w:t>315,0</w:t>
            </w:r>
          </w:p>
        </w:tc>
      </w:tr>
      <w:tr w:rsidR="00736EAF" w:rsidRPr="00462F44" w:rsidTr="00736EAF">
        <w:tc>
          <w:tcPr>
            <w:tcW w:w="5495" w:type="dxa"/>
          </w:tcPr>
          <w:p w:rsidR="00736EAF" w:rsidRPr="00A64CEF" w:rsidRDefault="00736EAF" w:rsidP="00736EAF">
            <w:pPr>
              <w:jc w:val="both"/>
              <w:rPr>
                <w:sz w:val="28"/>
                <w:szCs w:val="28"/>
              </w:rPr>
            </w:pPr>
            <w:r w:rsidRPr="00A64CEF">
              <w:rPr>
                <w:b/>
                <w:bCs/>
                <w:sz w:val="28"/>
                <w:szCs w:val="28"/>
                <w:lang w:eastAsia="uk-UA"/>
              </w:rPr>
              <w:t>Соняшник</w:t>
            </w:r>
          </w:p>
        </w:tc>
        <w:tc>
          <w:tcPr>
            <w:tcW w:w="4075" w:type="dxa"/>
          </w:tcPr>
          <w:p w:rsidR="00736EAF" w:rsidRPr="00A64CEF" w:rsidRDefault="00736EAF" w:rsidP="00736EAF">
            <w:pPr>
              <w:jc w:val="center"/>
              <w:rPr>
                <w:b/>
                <w:sz w:val="28"/>
                <w:szCs w:val="28"/>
              </w:rPr>
            </w:pPr>
            <w:r w:rsidRPr="00A64CEF">
              <w:rPr>
                <w:b/>
                <w:sz w:val="28"/>
                <w:szCs w:val="28"/>
              </w:rPr>
              <w:t>1021,5</w:t>
            </w:r>
          </w:p>
        </w:tc>
      </w:tr>
      <w:tr w:rsidR="00736EAF" w:rsidRPr="00462F44" w:rsidTr="00736EAF">
        <w:tc>
          <w:tcPr>
            <w:tcW w:w="5495" w:type="dxa"/>
          </w:tcPr>
          <w:p w:rsidR="00736EAF" w:rsidRPr="00A64CEF" w:rsidRDefault="00736EAF" w:rsidP="00736EAF">
            <w:pPr>
              <w:jc w:val="both"/>
              <w:rPr>
                <w:sz w:val="28"/>
                <w:szCs w:val="28"/>
              </w:rPr>
            </w:pPr>
            <w:r w:rsidRPr="00A64CEF">
              <w:rPr>
                <w:b/>
                <w:bCs/>
                <w:sz w:val="28"/>
                <w:szCs w:val="28"/>
                <w:lang w:eastAsia="uk-UA"/>
              </w:rPr>
              <w:t>Кукурудза МВС</w:t>
            </w:r>
          </w:p>
        </w:tc>
        <w:tc>
          <w:tcPr>
            <w:tcW w:w="4075" w:type="dxa"/>
          </w:tcPr>
          <w:p w:rsidR="00736EAF" w:rsidRPr="00A64CEF" w:rsidRDefault="00736EAF" w:rsidP="00736EAF">
            <w:pPr>
              <w:jc w:val="center"/>
              <w:rPr>
                <w:b/>
                <w:sz w:val="28"/>
                <w:szCs w:val="28"/>
              </w:rPr>
            </w:pPr>
            <w:r w:rsidRPr="00A64CEF">
              <w:rPr>
                <w:b/>
                <w:sz w:val="28"/>
                <w:szCs w:val="28"/>
              </w:rPr>
              <w:t>6362,4</w:t>
            </w:r>
          </w:p>
        </w:tc>
      </w:tr>
      <w:tr w:rsidR="00736EAF" w:rsidRPr="00462F44" w:rsidTr="00736EAF">
        <w:tc>
          <w:tcPr>
            <w:tcW w:w="5495" w:type="dxa"/>
          </w:tcPr>
          <w:p w:rsidR="00736EAF" w:rsidRPr="00A64CEF" w:rsidRDefault="00736EAF" w:rsidP="00736EAF">
            <w:pPr>
              <w:jc w:val="both"/>
              <w:rPr>
                <w:sz w:val="28"/>
                <w:szCs w:val="28"/>
              </w:rPr>
            </w:pPr>
            <w:r w:rsidRPr="00A64CEF">
              <w:rPr>
                <w:b/>
                <w:bCs/>
                <w:sz w:val="28"/>
                <w:szCs w:val="28"/>
                <w:lang w:eastAsia="uk-UA"/>
              </w:rPr>
              <w:t>Гірчиця</w:t>
            </w:r>
          </w:p>
        </w:tc>
        <w:tc>
          <w:tcPr>
            <w:tcW w:w="4075" w:type="dxa"/>
          </w:tcPr>
          <w:p w:rsidR="00736EAF" w:rsidRPr="00A64CEF" w:rsidRDefault="00736EAF" w:rsidP="00736EAF">
            <w:pPr>
              <w:jc w:val="center"/>
              <w:rPr>
                <w:b/>
                <w:sz w:val="28"/>
                <w:szCs w:val="28"/>
              </w:rPr>
            </w:pPr>
            <w:r w:rsidRPr="00A64CEF">
              <w:rPr>
                <w:b/>
                <w:sz w:val="28"/>
                <w:szCs w:val="28"/>
              </w:rPr>
              <w:t>0,0</w:t>
            </w:r>
          </w:p>
        </w:tc>
      </w:tr>
      <w:tr w:rsidR="00736EAF" w:rsidRPr="00462F44" w:rsidTr="00736EAF">
        <w:tc>
          <w:tcPr>
            <w:tcW w:w="5495" w:type="dxa"/>
          </w:tcPr>
          <w:p w:rsidR="00736EAF" w:rsidRPr="00A64CEF" w:rsidRDefault="00736EAF" w:rsidP="00736EAF">
            <w:pPr>
              <w:jc w:val="both"/>
              <w:rPr>
                <w:b/>
                <w:bCs/>
                <w:sz w:val="28"/>
                <w:szCs w:val="28"/>
                <w:lang w:eastAsia="uk-UA"/>
              </w:rPr>
            </w:pPr>
            <w:r w:rsidRPr="00A64CEF">
              <w:rPr>
                <w:b/>
                <w:bCs/>
                <w:sz w:val="28"/>
                <w:szCs w:val="28"/>
                <w:lang w:eastAsia="uk-UA"/>
              </w:rPr>
              <w:t>Трави багаторічні</w:t>
            </w:r>
          </w:p>
        </w:tc>
        <w:tc>
          <w:tcPr>
            <w:tcW w:w="4075" w:type="dxa"/>
          </w:tcPr>
          <w:p w:rsidR="00736EAF" w:rsidRPr="00A64CEF" w:rsidRDefault="00736EAF" w:rsidP="00736EAF">
            <w:pPr>
              <w:jc w:val="center"/>
              <w:rPr>
                <w:b/>
                <w:sz w:val="28"/>
                <w:szCs w:val="28"/>
              </w:rPr>
            </w:pPr>
            <w:r w:rsidRPr="00A64CEF">
              <w:rPr>
                <w:b/>
                <w:sz w:val="28"/>
                <w:szCs w:val="28"/>
              </w:rPr>
              <w:t>6210,0</w:t>
            </w:r>
          </w:p>
        </w:tc>
      </w:tr>
    </w:tbl>
    <w:p w:rsidR="00736EAF" w:rsidRPr="00462F44" w:rsidRDefault="00736EAF" w:rsidP="00736EAF">
      <w:pPr>
        <w:ind w:firstLine="709"/>
        <w:jc w:val="both"/>
        <w:rPr>
          <w:color w:val="FF0000"/>
          <w:sz w:val="28"/>
          <w:szCs w:val="28"/>
          <w:highlight w:val="yellow"/>
        </w:rPr>
      </w:pPr>
    </w:p>
    <w:p w:rsidR="00736EAF" w:rsidRPr="006B596B" w:rsidRDefault="00736EAF" w:rsidP="00736EAF">
      <w:pPr>
        <w:ind w:firstLine="709"/>
        <w:jc w:val="both"/>
        <w:rPr>
          <w:sz w:val="28"/>
          <w:szCs w:val="28"/>
        </w:rPr>
      </w:pPr>
      <w:r w:rsidRPr="006B596B">
        <w:rPr>
          <w:sz w:val="28"/>
          <w:szCs w:val="28"/>
        </w:rPr>
        <w:t>В галузі тваринництва:</w:t>
      </w:r>
    </w:p>
    <w:p w:rsidR="00736EAF" w:rsidRPr="006B596B" w:rsidRDefault="00736EAF" w:rsidP="00B716F5">
      <w:pPr>
        <w:numPr>
          <w:ilvl w:val="0"/>
          <w:numId w:val="46"/>
        </w:numPr>
        <w:tabs>
          <w:tab w:val="clear" w:pos="720"/>
          <w:tab w:val="left" w:pos="1320"/>
          <w:tab w:val="left" w:pos="1560"/>
          <w:tab w:val="num" w:pos="2062"/>
        </w:tabs>
        <w:ind w:left="0" w:firstLine="709"/>
        <w:jc w:val="both"/>
        <w:rPr>
          <w:sz w:val="28"/>
          <w:szCs w:val="28"/>
        </w:rPr>
      </w:pPr>
      <w:r w:rsidRPr="006B596B">
        <w:rPr>
          <w:sz w:val="28"/>
          <w:szCs w:val="28"/>
        </w:rPr>
        <w:t>збереження наявного поголів’я на рівні кінця 2018 року та в подальшому працювати на збільшення показників шляхом впровадження новітніх технологій та прогресивних методів годівлі та ветеринарного захисту тварин;</w:t>
      </w:r>
    </w:p>
    <w:p w:rsidR="00736EAF" w:rsidRPr="006B596B" w:rsidRDefault="00736EAF" w:rsidP="00B716F5">
      <w:pPr>
        <w:numPr>
          <w:ilvl w:val="0"/>
          <w:numId w:val="46"/>
        </w:numPr>
        <w:tabs>
          <w:tab w:val="left" w:pos="720"/>
          <w:tab w:val="left" w:pos="1080"/>
          <w:tab w:val="num" w:pos="2062"/>
        </w:tabs>
        <w:ind w:left="0" w:firstLine="709"/>
        <w:jc w:val="both"/>
        <w:rPr>
          <w:sz w:val="28"/>
          <w:szCs w:val="28"/>
        </w:rPr>
      </w:pPr>
      <w:r>
        <w:rPr>
          <w:sz w:val="28"/>
          <w:szCs w:val="28"/>
        </w:rPr>
        <w:t xml:space="preserve">    </w:t>
      </w:r>
      <w:r w:rsidRPr="006B596B">
        <w:rPr>
          <w:sz w:val="28"/>
          <w:szCs w:val="28"/>
        </w:rPr>
        <w:t>планова рентабельність бізнесу на рівні 3,0%, прибутки від реалізації продукції направити на розвиток господарства.</w:t>
      </w:r>
    </w:p>
    <w:p w:rsidR="00736EAF" w:rsidRDefault="00736EAF" w:rsidP="00736EAF">
      <w:pPr>
        <w:jc w:val="both"/>
        <w:rPr>
          <w:sz w:val="28"/>
          <w:szCs w:val="28"/>
          <w:highlight w:val="cyan"/>
        </w:rPr>
      </w:pPr>
    </w:p>
    <w:p w:rsidR="00736EAF" w:rsidRPr="002D5108" w:rsidRDefault="00736EAF" w:rsidP="00736EAF">
      <w:pPr>
        <w:ind w:firstLine="709"/>
        <w:jc w:val="center"/>
        <w:rPr>
          <w:b/>
          <w:sz w:val="28"/>
          <w:szCs w:val="28"/>
          <w:u w:val="single"/>
        </w:rPr>
      </w:pPr>
      <w:r w:rsidRPr="002D5108">
        <w:rPr>
          <w:b/>
          <w:sz w:val="28"/>
          <w:szCs w:val="28"/>
          <w:u w:val="single"/>
        </w:rPr>
        <w:t>3.</w:t>
      </w:r>
      <w:r>
        <w:rPr>
          <w:b/>
          <w:sz w:val="28"/>
          <w:szCs w:val="28"/>
          <w:u w:val="single"/>
        </w:rPr>
        <w:t>4.4</w:t>
      </w:r>
      <w:r w:rsidRPr="002D5108">
        <w:rPr>
          <w:b/>
          <w:sz w:val="28"/>
          <w:szCs w:val="28"/>
          <w:u w:val="single"/>
        </w:rPr>
        <w:t>. Транспорт та дорожнє господарство</w:t>
      </w:r>
    </w:p>
    <w:p w:rsidR="00736EAF" w:rsidRDefault="00736EAF" w:rsidP="00736EAF">
      <w:pPr>
        <w:ind w:firstLine="709"/>
        <w:jc w:val="center"/>
        <w:rPr>
          <w:b/>
          <w:sz w:val="16"/>
          <w:szCs w:val="16"/>
          <w:highlight w:val="cyan"/>
        </w:rPr>
      </w:pPr>
    </w:p>
    <w:p w:rsidR="00736EAF" w:rsidRPr="007E4C96" w:rsidRDefault="00736EAF" w:rsidP="00736EAF">
      <w:pPr>
        <w:pStyle w:val="normal"/>
        <w:spacing w:before="0"/>
        <w:ind w:firstLine="708"/>
        <w:jc w:val="both"/>
        <w:rPr>
          <w:rFonts w:ascii="Times New Roman" w:hAnsi="Times New Roman" w:cs="Times New Roman"/>
          <w:color w:val="auto"/>
          <w:sz w:val="28"/>
          <w:szCs w:val="28"/>
        </w:rPr>
      </w:pPr>
      <w:r w:rsidRPr="007E4C96">
        <w:rPr>
          <w:rFonts w:ascii="Times New Roman" w:hAnsi="Times New Roman" w:cs="Times New Roman"/>
          <w:color w:val="auto"/>
          <w:sz w:val="28"/>
          <w:szCs w:val="28"/>
        </w:rPr>
        <w:t>Протягом 201</w:t>
      </w:r>
      <w:r>
        <w:rPr>
          <w:rFonts w:ascii="Times New Roman" w:hAnsi="Times New Roman" w:cs="Times New Roman"/>
          <w:color w:val="auto"/>
          <w:sz w:val="28"/>
          <w:szCs w:val="28"/>
        </w:rPr>
        <w:t>8</w:t>
      </w:r>
      <w:r w:rsidRPr="007E4C96">
        <w:rPr>
          <w:rFonts w:ascii="Times New Roman" w:hAnsi="Times New Roman" w:cs="Times New Roman"/>
          <w:color w:val="auto"/>
          <w:sz w:val="28"/>
          <w:szCs w:val="28"/>
        </w:rPr>
        <w:t xml:space="preserve"> року в </w:t>
      </w:r>
      <w:r>
        <w:rPr>
          <w:rFonts w:ascii="Times New Roman" w:hAnsi="Times New Roman" w:cs="Times New Roman"/>
          <w:color w:val="auto"/>
          <w:sz w:val="28"/>
          <w:szCs w:val="28"/>
        </w:rPr>
        <w:t>місті</w:t>
      </w:r>
      <w:r w:rsidRPr="007E4C96">
        <w:rPr>
          <w:rFonts w:ascii="Times New Roman" w:hAnsi="Times New Roman" w:cs="Times New Roman"/>
          <w:color w:val="auto"/>
          <w:sz w:val="28"/>
          <w:szCs w:val="28"/>
        </w:rPr>
        <w:t xml:space="preserve"> продовжувалась робота, спрямована на забезпечення належної якості та безпеки пасажирських та вантажних перевезень за рахунок удосконалення системи управління автотранспортною інфраструктурою, поліпшення якості дорожнього покриття.</w:t>
      </w:r>
    </w:p>
    <w:p w:rsidR="00736EAF" w:rsidRPr="001C1E14" w:rsidRDefault="00736EAF" w:rsidP="00736EAF">
      <w:pPr>
        <w:pStyle w:val="af"/>
        <w:spacing w:before="0" w:beforeAutospacing="0" w:after="0" w:afterAutospacing="0"/>
        <w:ind w:firstLine="709"/>
        <w:jc w:val="both"/>
        <w:rPr>
          <w:sz w:val="28"/>
          <w:szCs w:val="28"/>
          <w:lang w:val="uk-UA"/>
        </w:rPr>
      </w:pPr>
      <w:r w:rsidRPr="001C1E14">
        <w:rPr>
          <w:sz w:val="28"/>
          <w:szCs w:val="28"/>
          <w:lang w:val="uk-UA"/>
        </w:rPr>
        <w:t>Пасажирські перевезення на території Обухівської міської ради здійснює ТОВ «Обухівтранс</w:t>
      </w:r>
      <w:r w:rsidRPr="003C3B70">
        <w:rPr>
          <w:sz w:val="28"/>
          <w:szCs w:val="28"/>
          <w:lang w:val="uk-UA"/>
        </w:rPr>
        <w:t>». Мешканців міста обслуговує 180 автомобілів товариства за 12 міськими, 10 міжміськими та 13 приміськими маршрутами. Щоденно перевозиться більше 2,0 тис. громадян.</w:t>
      </w:r>
      <w:r w:rsidRPr="001C1E14">
        <w:rPr>
          <w:sz w:val="28"/>
          <w:szCs w:val="28"/>
          <w:lang w:val="uk-UA"/>
        </w:rPr>
        <w:t xml:space="preserve">  </w:t>
      </w:r>
    </w:p>
    <w:p w:rsidR="00736EAF" w:rsidRPr="003C3B70" w:rsidRDefault="00736EAF" w:rsidP="00736EAF">
      <w:pPr>
        <w:pStyle w:val="af"/>
        <w:shd w:val="clear" w:color="auto" w:fill="FFFFFF"/>
        <w:spacing w:before="0" w:beforeAutospacing="0" w:after="0" w:afterAutospacing="0" w:line="206" w:lineRule="atLeast"/>
        <w:ind w:firstLine="708"/>
        <w:jc w:val="both"/>
        <w:rPr>
          <w:sz w:val="28"/>
          <w:szCs w:val="28"/>
          <w:lang w:val="uk-UA"/>
        </w:rPr>
      </w:pPr>
      <w:r w:rsidRPr="003C3B70">
        <w:rPr>
          <w:sz w:val="28"/>
          <w:szCs w:val="28"/>
          <w:lang w:val="uk-UA"/>
        </w:rPr>
        <w:t>Перевезення пасажирів пільгової категорії населення здійснюється безкоштовно.</w:t>
      </w:r>
    </w:p>
    <w:p w:rsidR="00736EAF" w:rsidRPr="005225F4" w:rsidRDefault="00736EAF" w:rsidP="00736EAF">
      <w:pPr>
        <w:pStyle w:val="a8"/>
        <w:ind w:firstLine="709"/>
        <w:rPr>
          <w:szCs w:val="28"/>
        </w:rPr>
      </w:pPr>
      <w:r w:rsidRPr="005225F4">
        <w:rPr>
          <w:szCs w:val="28"/>
        </w:rPr>
        <w:t>Також, пасажирські перевезення на замовлення здійснює ТОВ «Автоспецтранс – Київського КПК».</w:t>
      </w:r>
    </w:p>
    <w:p w:rsidR="00736EAF" w:rsidRPr="008C6ED6" w:rsidRDefault="00736EAF" w:rsidP="00736EAF">
      <w:pPr>
        <w:pStyle w:val="af"/>
        <w:spacing w:before="0" w:beforeAutospacing="0" w:after="0" w:afterAutospacing="0"/>
        <w:ind w:firstLine="709"/>
        <w:jc w:val="both"/>
        <w:rPr>
          <w:sz w:val="28"/>
          <w:szCs w:val="28"/>
          <w:lang w:val="uk-UA"/>
        </w:rPr>
      </w:pPr>
      <w:r w:rsidRPr="008C6ED6">
        <w:rPr>
          <w:sz w:val="28"/>
          <w:szCs w:val="28"/>
          <w:lang w:val="uk-UA"/>
        </w:rPr>
        <w:t xml:space="preserve">Обсяги пасажирських перевезень (ТОВ «Автоспецтранс – Київського КПК», ТОВ «Обухівтранс») в звітному періоді за оперативними даними складали майже </w:t>
      </w:r>
      <w:r>
        <w:rPr>
          <w:sz w:val="28"/>
          <w:szCs w:val="28"/>
          <w:lang w:val="uk-UA"/>
        </w:rPr>
        <w:t>1</w:t>
      </w:r>
      <w:r w:rsidRPr="008C6ED6">
        <w:rPr>
          <w:sz w:val="28"/>
          <w:szCs w:val="28"/>
          <w:lang w:val="uk-UA"/>
        </w:rPr>
        <w:t xml:space="preserve">,5 млн. громадян міста. </w:t>
      </w:r>
    </w:p>
    <w:p w:rsidR="00736EAF" w:rsidRDefault="00736EAF" w:rsidP="00736EAF">
      <w:pPr>
        <w:pStyle w:val="a8"/>
        <w:ind w:firstLine="709"/>
        <w:rPr>
          <w:szCs w:val="28"/>
        </w:rPr>
      </w:pPr>
      <w:r w:rsidRPr="00BD5E61">
        <w:rPr>
          <w:szCs w:val="28"/>
        </w:rPr>
        <w:t>За оперативними даними протягом звітного періоду перевезено вантажів автомобільним транспортом (ТОВ «Автоспецтранс – Київського КПК», ПАТ «Автомобіліст») більше 830,0 тис. тонн. Вантажооборот автомобільного транспорту за оперативними даними становив більше 40000,0 тис. ткм.</w:t>
      </w:r>
    </w:p>
    <w:p w:rsidR="00736EAF" w:rsidRDefault="00736EAF" w:rsidP="00736EAF">
      <w:pPr>
        <w:pStyle w:val="a8"/>
        <w:ind w:firstLine="709"/>
        <w:rPr>
          <w:rFonts w:eastAsia="Calibri"/>
          <w:b/>
          <w:noProof/>
          <w:szCs w:val="28"/>
          <w:u w:val="single"/>
          <w:lang w:eastAsia="uk-UA"/>
        </w:rPr>
      </w:pPr>
    </w:p>
    <w:p w:rsidR="00736EAF" w:rsidRDefault="00736EAF" w:rsidP="00736EAF">
      <w:pPr>
        <w:pStyle w:val="a8"/>
        <w:ind w:firstLine="709"/>
        <w:rPr>
          <w:rFonts w:eastAsia="Calibri"/>
          <w:b/>
          <w:noProof/>
          <w:szCs w:val="28"/>
          <w:u w:val="single"/>
          <w:lang w:eastAsia="uk-UA"/>
        </w:rPr>
      </w:pPr>
      <w:r w:rsidRPr="00A0426F">
        <w:rPr>
          <w:rFonts w:eastAsia="Calibri"/>
          <w:b/>
          <w:noProof/>
          <w:szCs w:val="28"/>
          <w:u w:val="single"/>
          <w:lang w:val="ru-RU"/>
        </w:rPr>
        <w:lastRenderedPageBreak/>
        <w:drawing>
          <wp:inline distT="0" distB="0" distL="0" distR="0">
            <wp:extent cx="4575810" cy="2743200"/>
            <wp:effectExtent l="0" t="0" r="0" b="0"/>
            <wp:docPr id="22" name="Диаграмма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36EAF" w:rsidRDefault="00736EAF" w:rsidP="00736EAF">
      <w:pPr>
        <w:pStyle w:val="a8"/>
        <w:ind w:firstLine="709"/>
        <w:rPr>
          <w:rFonts w:eastAsia="Calibri"/>
          <w:b/>
          <w:noProof/>
          <w:color w:val="FF0000"/>
          <w:szCs w:val="28"/>
          <w:u w:val="single"/>
          <w:lang w:eastAsia="uk-UA"/>
        </w:rPr>
      </w:pPr>
    </w:p>
    <w:p w:rsidR="00736EAF" w:rsidRDefault="00736EAF" w:rsidP="00736EAF">
      <w:pPr>
        <w:ind w:firstLine="709"/>
        <w:jc w:val="both"/>
        <w:rPr>
          <w:sz w:val="28"/>
          <w:szCs w:val="28"/>
        </w:rPr>
      </w:pPr>
      <w:r w:rsidRPr="00736EAF">
        <w:rPr>
          <w:sz w:val="28"/>
          <w:szCs w:val="28"/>
          <w:lang w:val="uk-UA"/>
        </w:rPr>
        <w:t xml:space="preserve">Впродовж звітного періоду за кошти міського бюджету здійснено поточний ремонт: доріг комунальної власності площею - 9669,21 метрів квадратних; тротуарів і пішохідних зон - 1083,0 метрів квадратних та капітальний ремонт: доріг площею – 24007,8 метрів квадратних; тротуарів - 7306,6 метрів квадратних та внутрішньодворових проїздів і пішохідних зон - 9949,0 метрів квадратних. </w:t>
      </w:r>
      <w:r w:rsidRPr="00B449FE">
        <w:rPr>
          <w:sz w:val="28"/>
          <w:szCs w:val="28"/>
        </w:rPr>
        <w:t xml:space="preserve">Встановлено </w:t>
      </w:r>
      <w:r>
        <w:rPr>
          <w:sz w:val="28"/>
          <w:szCs w:val="28"/>
        </w:rPr>
        <w:t>21 дорожній</w:t>
      </w:r>
      <w:r w:rsidRPr="00B449FE">
        <w:rPr>
          <w:sz w:val="28"/>
          <w:szCs w:val="28"/>
        </w:rPr>
        <w:t xml:space="preserve"> знак.  </w:t>
      </w:r>
    </w:p>
    <w:p w:rsidR="00736EAF" w:rsidRDefault="00736EAF" w:rsidP="00736EAF">
      <w:pPr>
        <w:ind w:firstLine="709"/>
        <w:jc w:val="both"/>
        <w:rPr>
          <w:b/>
          <w:bCs/>
          <w:i/>
          <w:sz w:val="28"/>
          <w:szCs w:val="28"/>
        </w:rPr>
      </w:pPr>
    </w:p>
    <w:p w:rsidR="00736EAF" w:rsidRDefault="00736EAF" w:rsidP="00736EAF">
      <w:pPr>
        <w:ind w:firstLine="709"/>
        <w:jc w:val="both"/>
        <w:rPr>
          <w:b/>
          <w:bCs/>
          <w:i/>
          <w:sz w:val="28"/>
          <w:szCs w:val="28"/>
        </w:rPr>
      </w:pPr>
      <w:r w:rsidRPr="00372179">
        <w:rPr>
          <w:b/>
          <w:i/>
          <w:noProof/>
          <w:sz w:val="28"/>
          <w:szCs w:val="28"/>
        </w:rPr>
        <w:drawing>
          <wp:inline distT="0" distB="0" distL="0" distR="0">
            <wp:extent cx="5323840" cy="3332480"/>
            <wp:effectExtent l="0" t="0" r="0" b="1270"/>
            <wp:docPr id="21" name="Диаграмма 2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736EAF" w:rsidRDefault="00736EAF" w:rsidP="00736EAF">
      <w:pPr>
        <w:ind w:firstLine="709"/>
        <w:jc w:val="both"/>
        <w:rPr>
          <w:b/>
          <w:bCs/>
          <w:i/>
          <w:sz w:val="28"/>
          <w:szCs w:val="28"/>
        </w:rPr>
      </w:pPr>
    </w:p>
    <w:p w:rsidR="00736EAF" w:rsidRPr="00A9231D" w:rsidRDefault="00736EAF" w:rsidP="00736EAF">
      <w:pPr>
        <w:autoSpaceDE w:val="0"/>
        <w:autoSpaceDN w:val="0"/>
        <w:adjustRightInd w:val="0"/>
        <w:jc w:val="center"/>
        <w:rPr>
          <w:b/>
          <w:bCs/>
          <w:color w:val="000000"/>
          <w:sz w:val="28"/>
          <w:szCs w:val="28"/>
          <w:u w:val="single"/>
          <w:lang w:eastAsia="uk-UA"/>
        </w:rPr>
      </w:pPr>
      <w:r w:rsidRPr="00A9231D">
        <w:rPr>
          <w:b/>
          <w:bCs/>
          <w:color w:val="000000"/>
          <w:sz w:val="28"/>
          <w:szCs w:val="28"/>
          <w:u w:val="single"/>
          <w:lang w:eastAsia="uk-UA"/>
        </w:rPr>
        <w:t>Основні проблемні питання</w:t>
      </w:r>
    </w:p>
    <w:p w:rsidR="00736EAF" w:rsidRPr="00A9231D" w:rsidRDefault="00736EAF" w:rsidP="00736EAF">
      <w:pPr>
        <w:autoSpaceDE w:val="0"/>
        <w:autoSpaceDN w:val="0"/>
        <w:adjustRightInd w:val="0"/>
        <w:ind w:firstLine="709"/>
        <w:jc w:val="center"/>
        <w:rPr>
          <w:color w:val="000000"/>
          <w:sz w:val="16"/>
          <w:szCs w:val="16"/>
          <w:lang w:eastAsia="uk-UA"/>
        </w:rPr>
      </w:pPr>
    </w:p>
    <w:p w:rsidR="00736EAF" w:rsidRPr="00A9231D" w:rsidRDefault="00736EAF" w:rsidP="00B716F5">
      <w:pPr>
        <w:numPr>
          <w:ilvl w:val="0"/>
          <w:numId w:val="46"/>
        </w:numPr>
        <w:autoSpaceDE w:val="0"/>
        <w:autoSpaceDN w:val="0"/>
        <w:adjustRightInd w:val="0"/>
        <w:ind w:left="0" w:firstLine="709"/>
        <w:jc w:val="both"/>
        <w:rPr>
          <w:color w:val="000000"/>
          <w:sz w:val="28"/>
          <w:szCs w:val="28"/>
          <w:lang w:eastAsia="uk-UA"/>
        </w:rPr>
      </w:pPr>
      <w:r w:rsidRPr="00A9231D">
        <w:rPr>
          <w:color w:val="000000"/>
          <w:sz w:val="28"/>
          <w:szCs w:val="28"/>
          <w:lang w:eastAsia="uk-UA"/>
        </w:rPr>
        <w:t>не відповідність тарифу затратам на пальне та вартості автотранспорту;</w:t>
      </w:r>
    </w:p>
    <w:p w:rsidR="00736EAF" w:rsidRPr="00A9231D" w:rsidRDefault="00736EAF" w:rsidP="00B716F5">
      <w:pPr>
        <w:numPr>
          <w:ilvl w:val="0"/>
          <w:numId w:val="46"/>
        </w:numPr>
        <w:autoSpaceDE w:val="0"/>
        <w:autoSpaceDN w:val="0"/>
        <w:adjustRightInd w:val="0"/>
        <w:ind w:left="0" w:firstLine="709"/>
        <w:jc w:val="both"/>
        <w:rPr>
          <w:color w:val="000000"/>
          <w:sz w:val="28"/>
          <w:szCs w:val="28"/>
          <w:lang w:eastAsia="uk-UA"/>
        </w:rPr>
      </w:pPr>
      <w:r w:rsidRPr="00A9231D">
        <w:rPr>
          <w:color w:val="000000"/>
          <w:sz w:val="28"/>
          <w:szCs w:val="28"/>
          <w:lang w:eastAsia="uk-UA"/>
        </w:rPr>
        <w:t xml:space="preserve">відсутність фінансових ресурсів на оновлення рухомого складу; </w:t>
      </w:r>
    </w:p>
    <w:p w:rsidR="00736EAF" w:rsidRPr="00A9231D" w:rsidRDefault="00736EAF" w:rsidP="00B716F5">
      <w:pPr>
        <w:numPr>
          <w:ilvl w:val="0"/>
          <w:numId w:val="46"/>
        </w:numPr>
        <w:autoSpaceDE w:val="0"/>
        <w:autoSpaceDN w:val="0"/>
        <w:adjustRightInd w:val="0"/>
        <w:ind w:left="0" w:firstLine="709"/>
        <w:jc w:val="both"/>
        <w:rPr>
          <w:color w:val="000000"/>
          <w:sz w:val="28"/>
          <w:szCs w:val="28"/>
          <w:lang w:eastAsia="uk-UA"/>
        </w:rPr>
      </w:pPr>
      <w:r w:rsidRPr="00A9231D">
        <w:rPr>
          <w:color w:val="000000"/>
          <w:sz w:val="28"/>
          <w:szCs w:val="28"/>
          <w:lang w:eastAsia="uk-UA"/>
        </w:rPr>
        <w:t>податкове законодавство;</w:t>
      </w:r>
    </w:p>
    <w:p w:rsidR="00736EAF" w:rsidRPr="00A9231D" w:rsidRDefault="00736EAF" w:rsidP="00B716F5">
      <w:pPr>
        <w:numPr>
          <w:ilvl w:val="0"/>
          <w:numId w:val="46"/>
        </w:numPr>
        <w:autoSpaceDE w:val="0"/>
        <w:autoSpaceDN w:val="0"/>
        <w:adjustRightInd w:val="0"/>
        <w:ind w:left="0" w:firstLine="709"/>
        <w:jc w:val="both"/>
        <w:rPr>
          <w:color w:val="000000"/>
          <w:sz w:val="28"/>
          <w:szCs w:val="28"/>
          <w:lang w:eastAsia="uk-UA"/>
        </w:rPr>
      </w:pPr>
      <w:r w:rsidRPr="00A9231D">
        <w:rPr>
          <w:color w:val="000000"/>
          <w:sz w:val="28"/>
          <w:szCs w:val="28"/>
          <w:lang w:eastAsia="uk-UA"/>
        </w:rPr>
        <w:lastRenderedPageBreak/>
        <w:t xml:space="preserve">недостатній обсяг капіталовкладень на ремонт та утримання автомобільних шляхів різного значення; </w:t>
      </w:r>
    </w:p>
    <w:p w:rsidR="00736EAF" w:rsidRPr="00A9231D" w:rsidRDefault="00736EAF" w:rsidP="00B716F5">
      <w:pPr>
        <w:numPr>
          <w:ilvl w:val="0"/>
          <w:numId w:val="46"/>
        </w:numPr>
        <w:ind w:left="0" w:firstLine="709"/>
        <w:jc w:val="both"/>
        <w:rPr>
          <w:sz w:val="28"/>
          <w:szCs w:val="28"/>
        </w:rPr>
      </w:pPr>
      <w:r w:rsidRPr="00A9231D">
        <w:rPr>
          <w:sz w:val="28"/>
          <w:szCs w:val="28"/>
        </w:rPr>
        <w:t>відсутність державної підтримки в розбудові інженерно – транспортної інфраструктури міста.</w:t>
      </w:r>
    </w:p>
    <w:p w:rsidR="00736EAF" w:rsidRPr="009B17C5" w:rsidRDefault="00736EAF" w:rsidP="00736EAF">
      <w:pPr>
        <w:pStyle w:val="36"/>
        <w:jc w:val="center"/>
        <w:rPr>
          <w:b/>
          <w:iCs/>
          <w:highlight w:val="cyan"/>
          <w:u w:val="single"/>
        </w:rPr>
      </w:pPr>
    </w:p>
    <w:p w:rsidR="00736EAF" w:rsidRPr="00675ED7" w:rsidRDefault="00736EAF" w:rsidP="00736EAF">
      <w:pPr>
        <w:pStyle w:val="36"/>
        <w:jc w:val="center"/>
        <w:rPr>
          <w:b/>
          <w:iCs/>
          <w:szCs w:val="28"/>
          <w:u w:val="single"/>
        </w:rPr>
      </w:pPr>
      <w:r w:rsidRPr="00675ED7">
        <w:rPr>
          <w:b/>
          <w:iCs/>
          <w:szCs w:val="28"/>
          <w:u w:val="single"/>
        </w:rPr>
        <w:t>Головні цілі на 2019 рік</w:t>
      </w:r>
    </w:p>
    <w:p w:rsidR="00736EAF" w:rsidRPr="00675ED7" w:rsidRDefault="00736EAF" w:rsidP="00736EAF">
      <w:pPr>
        <w:pStyle w:val="36"/>
        <w:jc w:val="center"/>
        <w:rPr>
          <w:b/>
          <w:iCs/>
          <w:u w:val="single"/>
        </w:rPr>
      </w:pPr>
    </w:p>
    <w:p w:rsidR="00736EAF" w:rsidRPr="00675ED7" w:rsidRDefault="00736EAF" w:rsidP="00736EAF">
      <w:pPr>
        <w:pStyle w:val="af"/>
        <w:shd w:val="clear" w:color="auto" w:fill="FFFFFF"/>
        <w:spacing w:before="0" w:beforeAutospacing="0" w:after="0" w:afterAutospacing="0" w:line="206" w:lineRule="atLeast"/>
        <w:ind w:firstLine="708"/>
        <w:jc w:val="both"/>
        <w:rPr>
          <w:sz w:val="28"/>
          <w:szCs w:val="28"/>
          <w:lang w:val="uk-UA"/>
        </w:rPr>
      </w:pPr>
      <w:r w:rsidRPr="00675ED7">
        <w:rPr>
          <w:sz w:val="28"/>
          <w:szCs w:val="28"/>
          <w:lang w:val="uk-UA"/>
        </w:rPr>
        <w:t>Якісне та повне задоволення потреб населення міста у пасажирських перевезеннях, подальше вдосконалення транспортної мережі та утримання автомобільних доріг загального користування в задовільному стані.</w:t>
      </w:r>
    </w:p>
    <w:p w:rsidR="00736EAF" w:rsidRPr="007E4C96" w:rsidRDefault="00736EAF" w:rsidP="00736EAF">
      <w:pPr>
        <w:pStyle w:val="normal"/>
        <w:spacing w:before="0"/>
        <w:ind w:firstLine="709"/>
        <w:jc w:val="both"/>
        <w:rPr>
          <w:rFonts w:ascii="Times New Roman" w:hAnsi="Times New Roman" w:cs="Times New Roman"/>
          <w:color w:val="auto"/>
          <w:sz w:val="28"/>
          <w:szCs w:val="28"/>
        </w:rPr>
      </w:pPr>
      <w:r w:rsidRPr="007E4C96">
        <w:rPr>
          <w:rFonts w:ascii="Times New Roman" w:hAnsi="Times New Roman" w:cs="Times New Roman"/>
          <w:color w:val="auto"/>
          <w:sz w:val="28"/>
          <w:szCs w:val="28"/>
        </w:rPr>
        <w:t>Підвищення ефективності</w:t>
      </w:r>
      <w:r w:rsidRPr="007E4C96">
        <w:rPr>
          <w:rFonts w:ascii="Times New Roman" w:hAnsi="Times New Roman" w:cs="Times New Roman"/>
          <w:b/>
          <w:color w:val="auto"/>
          <w:sz w:val="28"/>
          <w:szCs w:val="28"/>
        </w:rPr>
        <w:t xml:space="preserve"> </w:t>
      </w:r>
      <w:r w:rsidRPr="007E4C96">
        <w:rPr>
          <w:rFonts w:ascii="Times New Roman" w:hAnsi="Times New Roman" w:cs="Times New Roman"/>
          <w:color w:val="auto"/>
          <w:sz w:val="28"/>
          <w:szCs w:val="28"/>
        </w:rPr>
        <w:t>використання</w:t>
      </w:r>
      <w:r w:rsidRPr="007E4C96">
        <w:rPr>
          <w:rFonts w:ascii="Times New Roman" w:hAnsi="Times New Roman" w:cs="Times New Roman"/>
          <w:b/>
          <w:color w:val="auto"/>
          <w:sz w:val="28"/>
          <w:szCs w:val="28"/>
        </w:rPr>
        <w:t xml:space="preserve"> </w:t>
      </w:r>
      <w:r w:rsidRPr="007E4C96">
        <w:rPr>
          <w:rFonts w:ascii="Times New Roman" w:hAnsi="Times New Roman" w:cs="Times New Roman"/>
          <w:color w:val="auto"/>
          <w:sz w:val="28"/>
          <w:szCs w:val="28"/>
        </w:rPr>
        <w:t>бюджетних</w:t>
      </w:r>
      <w:r w:rsidRPr="007E4C96">
        <w:rPr>
          <w:rFonts w:ascii="Times New Roman" w:hAnsi="Times New Roman" w:cs="Times New Roman"/>
          <w:b/>
          <w:color w:val="auto"/>
          <w:sz w:val="28"/>
          <w:szCs w:val="28"/>
        </w:rPr>
        <w:t xml:space="preserve"> </w:t>
      </w:r>
      <w:r w:rsidRPr="007E4C96">
        <w:rPr>
          <w:rFonts w:ascii="Times New Roman" w:hAnsi="Times New Roman" w:cs="Times New Roman"/>
          <w:color w:val="auto"/>
          <w:sz w:val="28"/>
          <w:szCs w:val="28"/>
        </w:rPr>
        <w:t xml:space="preserve">коштів, які спрямовуються на вказані цілі, активізація роботи щодо утримання доріг </w:t>
      </w:r>
      <w:r>
        <w:rPr>
          <w:rFonts w:ascii="Times New Roman" w:hAnsi="Times New Roman" w:cs="Times New Roman"/>
          <w:color w:val="auto"/>
          <w:sz w:val="28"/>
          <w:szCs w:val="28"/>
        </w:rPr>
        <w:t xml:space="preserve">міської ради </w:t>
      </w:r>
      <w:r w:rsidRPr="007E4C96">
        <w:rPr>
          <w:rFonts w:ascii="Times New Roman" w:hAnsi="Times New Roman" w:cs="Times New Roman"/>
          <w:color w:val="auto"/>
          <w:sz w:val="28"/>
          <w:szCs w:val="28"/>
        </w:rPr>
        <w:t>в належному технічному стані, поліпшення якості дорожнього покриття автодоріг та безпечних і комфортних умов руху транспортних засобів на вулично-дорожній мережі.</w:t>
      </w:r>
    </w:p>
    <w:p w:rsidR="00736EAF" w:rsidRPr="00736EAF" w:rsidRDefault="00736EAF" w:rsidP="00736EAF">
      <w:pPr>
        <w:tabs>
          <w:tab w:val="left" w:pos="720"/>
        </w:tabs>
        <w:jc w:val="both"/>
        <w:rPr>
          <w:sz w:val="28"/>
          <w:szCs w:val="28"/>
          <w:lang w:val="uk-UA"/>
        </w:rPr>
      </w:pPr>
      <w:r w:rsidRPr="00736EAF">
        <w:rPr>
          <w:lang w:val="uk-UA"/>
        </w:rPr>
        <w:tab/>
      </w:r>
    </w:p>
    <w:p w:rsidR="00736EAF" w:rsidRDefault="00736EAF" w:rsidP="00736EAF">
      <w:pPr>
        <w:autoSpaceDE w:val="0"/>
        <w:autoSpaceDN w:val="0"/>
        <w:adjustRightInd w:val="0"/>
        <w:ind w:firstLine="709"/>
        <w:jc w:val="center"/>
        <w:rPr>
          <w:b/>
          <w:iCs/>
          <w:sz w:val="28"/>
          <w:szCs w:val="28"/>
          <w:u w:val="single"/>
        </w:rPr>
      </w:pPr>
      <w:r w:rsidRPr="00742FB5">
        <w:rPr>
          <w:b/>
          <w:iCs/>
          <w:sz w:val="28"/>
          <w:szCs w:val="28"/>
          <w:u w:val="single"/>
        </w:rPr>
        <w:t>Основні завдання та заходи на 2019 рік</w:t>
      </w:r>
    </w:p>
    <w:p w:rsidR="00736EAF" w:rsidRDefault="00736EAF" w:rsidP="00736EAF">
      <w:pPr>
        <w:autoSpaceDE w:val="0"/>
        <w:autoSpaceDN w:val="0"/>
        <w:adjustRightInd w:val="0"/>
        <w:ind w:firstLine="709"/>
        <w:jc w:val="both"/>
        <w:rPr>
          <w:b/>
          <w:iCs/>
          <w:sz w:val="28"/>
          <w:szCs w:val="28"/>
          <w:u w:val="single"/>
        </w:rPr>
      </w:pPr>
    </w:p>
    <w:p w:rsidR="00736EAF" w:rsidRPr="007E4C96" w:rsidRDefault="00736EAF" w:rsidP="00B716F5">
      <w:pPr>
        <w:pStyle w:val="normal"/>
        <w:widowControl/>
        <w:numPr>
          <w:ilvl w:val="0"/>
          <w:numId w:val="46"/>
        </w:numPr>
        <w:tabs>
          <w:tab w:val="left" w:pos="993"/>
        </w:tabs>
        <w:spacing w:before="0"/>
        <w:ind w:left="0" w:firstLine="720"/>
        <w:jc w:val="both"/>
        <w:rPr>
          <w:rFonts w:ascii="Times New Roman" w:hAnsi="Times New Roman" w:cs="Times New Roman"/>
          <w:color w:val="auto"/>
          <w:sz w:val="28"/>
          <w:szCs w:val="28"/>
        </w:rPr>
      </w:pPr>
      <w:r w:rsidRPr="007E4C96">
        <w:rPr>
          <w:rFonts w:ascii="Times New Roman" w:hAnsi="Times New Roman" w:cs="Times New Roman"/>
          <w:color w:val="auto"/>
          <w:sz w:val="28"/>
          <w:szCs w:val="28"/>
        </w:rPr>
        <w:t>покращення якості обслуговування пасажирів на автобусних маршрутах загального користування шляхом включення до конкурсних умов вимог щодо використання транспортних засобів категорії не нижче Євро-4, виконання рейсів саме тими засобами, які виставлені на конкурс, та забезпечення наявності транспортних засобів обладнаних для обслуговування пасажирів з особливими потребами на кожному маршруті</w:t>
      </w:r>
      <w:r>
        <w:rPr>
          <w:rFonts w:ascii="Times New Roman" w:hAnsi="Times New Roman" w:cs="Times New Roman"/>
          <w:color w:val="auto"/>
          <w:sz w:val="28"/>
          <w:szCs w:val="28"/>
        </w:rPr>
        <w:t>;</w:t>
      </w:r>
    </w:p>
    <w:p w:rsidR="00736EAF" w:rsidRPr="00742FB5" w:rsidRDefault="00736EAF" w:rsidP="00B716F5">
      <w:pPr>
        <w:numPr>
          <w:ilvl w:val="0"/>
          <w:numId w:val="46"/>
        </w:numPr>
        <w:tabs>
          <w:tab w:val="num" w:pos="960"/>
          <w:tab w:val="num" w:pos="1495"/>
        </w:tabs>
        <w:ind w:left="0" w:firstLine="720"/>
        <w:jc w:val="both"/>
        <w:rPr>
          <w:b/>
          <w:sz w:val="28"/>
          <w:szCs w:val="28"/>
        </w:rPr>
      </w:pPr>
      <w:r>
        <w:rPr>
          <w:rFonts w:eastAsia="Calibri"/>
          <w:sz w:val="28"/>
          <w:szCs w:val="28"/>
        </w:rPr>
        <w:t xml:space="preserve"> п</w:t>
      </w:r>
      <w:r w:rsidRPr="00742FB5">
        <w:rPr>
          <w:rFonts w:eastAsia="Calibri"/>
          <w:sz w:val="28"/>
          <w:szCs w:val="28"/>
        </w:rPr>
        <w:t>оліпшення стану доріг комунальної власності шляхом забезпечення ефективного використання коштів, передбачених для належного їх утримання</w:t>
      </w:r>
      <w:r>
        <w:rPr>
          <w:rFonts w:eastAsia="Calibri"/>
          <w:sz w:val="28"/>
          <w:szCs w:val="28"/>
        </w:rPr>
        <w:t>;</w:t>
      </w:r>
    </w:p>
    <w:p w:rsidR="00736EAF" w:rsidRPr="007E4C96" w:rsidRDefault="00736EAF" w:rsidP="00B716F5">
      <w:pPr>
        <w:pStyle w:val="normal"/>
        <w:widowControl/>
        <w:numPr>
          <w:ilvl w:val="0"/>
          <w:numId w:val="46"/>
        </w:numPr>
        <w:tabs>
          <w:tab w:val="left" w:pos="993"/>
          <w:tab w:val="left" w:pos="1134"/>
        </w:tabs>
        <w:spacing w:before="0"/>
        <w:ind w:left="0" w:firstLine="720"/>
        <w:jc w:val="both"/>
        <w:rPr>
          <w:rFonts w:ascii="Times New Roman" w:hAnsi="Times New Roman" w:cs="Times New Roman"/>
          <w:color w:val="auto"/>
          <w:sz w:val="28"/>
          <w:szCs w:val="28"/>
        </w:rPr>
      </w:pPr>
      <w:r w:rsidRPr="007E4C96">
        <w:rPr>
          <w:rFonts w:ascii="Times New Roman" w:hAnsi="Times New Roman" w:cs="Times New Roman"/>
          <w:color w:val="auto"/>
          <w:sz w:val="28"/>
          <w:szCs w:val="28"/>
        </w:rPr>
        <w:t>підвищення якості робіт з будівництва, реконструкції та ремонту мережі автомобільних доріг області шляхом створення конкурентного середовища в експлуатаційному утриманні доріг та підвищення ефективності використання бюджетних коштів, які спрямовуються на вказані цілі</w:t>
      </w:r>
      <w:r>
        <w:rPr>
          <w:rFonts w:ascii="Times New Roman" w:hAnsi="Times New Roman" w:cs="Times New Roman"/>
          <w:color w:val="auto"/>
          <w:sz w:val="28"/>
          <w:szCs w:val="28"/>
        </w:rPr>
        <w:t>;</w:t>
      </w:r>
    </w:p>
    <w:p w:rsidR="00736EAF" w:rsidRPr="007E4C96" w:rsidRDefault="00736EAF" w:rsidP="00B716F5">
      <w:pPr>
        <w:pStyle w:val="normal"/>
        <w:widowControl/>
        <w:numPr>
          <w:ilvl w:val="0"/>
          <w:numId w:val="46"/>
        </w:numPr>
        <w:tabs>
          <w:tab w:val="left" w:pos="993"/>
          <w:tab w:val="left" w:pos="1134"/>
        </w:tabs>
        <w:spacing w:before="0"/>
        <w:ind w:left="0" w:firstLine="720"/>
        <w:jc w:val="both"/>
        <w:rPr>
          <w:rFonts w:ascii="Times New Roman" w:hAnsi="Times New Roman" w:cs="Times New Roman"/>
          <w:color w:val="auto"/>
          <w:sz w:val="28"/>
          <w:szCs w:val="28"/>
        </w:rPr>
      </w:pPr>
      <w:r w:rsidRPr="007E4C96">
        <w:rPr>
          <w:rFonts w:ascii="Times New Roman" w:hAnsi="Times New Roman" w:cs="Times New Roman"/>
          <w:color w:val="auto"/>
          <w:sz w:val="28"/>
          <w:szCs w:val="28"/>
        </w:rPr>
        <w:t>здійснення моніторингу рівня аварійності та тяжкості наслідків дорожньо-транспортних пригод з метою удосконалення системи контролю експлуатаційного стану автомобільних доріг і вулиць за параметрами безпеки руху</w:t>
      </w:r>
      <w:r>
        <w:rPr>
          <w:rFonts w:ascii="Times New Roman" w:hAnsi="Times New Roman" w:cs="Times New Roman"/>
          <w:color w:val="auto"/>
          <w:sz w:val="28"/>
          <w:szCs w:val="28"/>
        </w:rPr>
        <w:t>.</w:t>
      </w:r>
    </w:p>
    <w:p w:rsidR="00736EAF" w:rsidRPr="00736EAF" w:rsidRDefault="00736EAF" w:rsidP="00736EAF">
      <w:pPr>
        <w:autoSpaceDE w:val="0"/>
        <w:autoSpaceDN w:val="0"/>
        <w:adjustRightInd w:val="0"/>
        <w:ind w:firstLine="720"/>
        <w:jc w:val="both"/>
        <w:rPr>
          <w:b/>
          <w:iCs/>
          <w:u w:val="single"/>
          <w:lang w:val="uk-UA"/>
        </w:rPr>
      </w:pPr>
    </w:p>
    <w:p w:rsidR="00736EAF" w:rsidRDefault="00736EAF" w:rsidP="00736EAF">
      <w:pPr>
        <w:autoSpaceDE w:val="0"/>
        <w:autoSpaceDN w:val="0"/>
        <w:adjustRightInd w:val="0"/>
        <w:ind w:firstLine="709"/>
        <w:jc w:val="center"/>
        <w:rPr>
          <w:b/>
          <w:iCs/>
          <w:sz w:val="28"/>
          <w:szCs w:val="28"/>
          <w:u w:val="single"/>
        </w:rPr>
      </w:pPr>
      <w:r>
        <w:rPr>
          <w:b/>
          <w:iCs/>
          <w:sz w:val="28"/>
          <w:szCs w:val="28"/>
          <w:u w:val="single"/>
        </w:rPr>
        <w:t>Очікувані результати</w:t>
      </w:r>
    </w:p>
    <w:p w:rsidR="00736EAF" w:rsidRPr="004F458A" w:rsidRDefault="00736EAF" w:rsidP="00736EAF">
      <w:pPr>
        <w:autoSpaceDE w:val="0"/>
        <w:autoSpaceDN w:val="0"/>
        <w:adjustRightInd w:val="0"/>
        <w:ind w:firstLine="709"/>
        <w:jc w:val="center"/>
        <w:rPr>
          <w:b/>
          <w:iCs/>
          <w:sz w:val="16"/>
          <w:szCs w:val="16"/>
          <w:u w:val="single"/>
        </w:rPr>
      </w:pPr>
    </w:p>
    <w:p w:rsidR="00736EAF" w:rsidRPr="00BD5E61" w:rsidRDefault="00736EAF" w:rsidP="00736EAF">
      <w:pPr>
        <w:ind w:firstLine="709"/>
        <w:jc w:val="both"/>
        <w:rPr>
          <w:spacing w:val="-2"/>
          <w:sz w:val="16"/>
          <w:szCs w:val="16"/>
        </w:rPr>
      </w:pPr>
      <w:r w:rsidRPr="00BD5E61">
        <w:rPr>
          <w:spacing w:val="-2"/>
          <w:sz w:val="28"/>
          <w:szCs w:val="28"/>
        </w:rPr>
        <w:t xml:space="preserve">За прогнозними та очікуваними показниками в 2019 році:  </w:t>
      </w:r>
    </w:p>
    <w:p w:rsidR="00736EAF" w:rsidRPr="00BD5E61" w:rsidRDefault="00736EAF" w:rsidP="00B716F5">
      <w:pPr>
        <w:numPr>
          <w:ilvl w:val="0"/>
          <w:numId w:val="54"/>
        </w:numPr>
        <w:ind w:left="0" w:firstLine="709"/>
        <w:jc w:val="both"/>
        <w:rPr>
          <w:rFonts w:eastAsia="Calibri"/>
          <w:sz w:val="28"/>
          <w:szCs w:val="28"/>
        </w:rPr>
      </w:pPr>
      <w:r w:rsidRPr="00BD5E61">
        <w:rPr>
          <w:rFonts w:eastAsia="Calibri"/>
          <w:sz w:val="28"/>
          <w:szCs w:val="28"/>
        </w:rPr>
        <w:t xml:space="preserve">обсяги пасажирських перевезень автомобільним транспортом залишаться на рівні 2018 року і становитимуть </w:t>
      </w:r>
      <w:r>
        <w:rPr>
          <w:rFonts w:eastAsia="Calibri"/>
          <w:sz w:val="28"/>
          <w:szCs w:val="28"/>
        </w:rPr>
        <w:t>1</w:t>
      </w:r>
      <w:r w:rsidRPr="00BD5E61">
        <w:rPr>
          <w:rFonts w:eastAsia="Calibri"/>
          <w:sz w:val="28"/>
          <w:szCs w:val="28"/>
        </w:rPr>
        <w:t>500,0 тис. осіб;</w:t>
      </w:r>
    </w:p>
    <w:p w:rsidR="00736EAF" w:rsidRDefault="00736EAF" w:rsidP="00B716F5">
      <w:pPr>
        <w:numPr>
          <w:ilvl w:val="0"/>
          <w:numId w:val="54"/>
        </w:numPr>
        <w:ind w:left="0" w:firstLine="709"/>
        <w:jc w:val="both"/>
        <w:rPr>
          <w:rFonts w:eastAsia="Calibri"/>
          <w:sz w:val="28"/>
          <w:szCs w:val="28"/>
        </w:rPr>
      </w:pPr>
      <w:r w:rsidRPr="00BD5E61">
        <w:rPr>
          <w:rFonts w:eastAsia="Calibri"/>
          <w:sz w:val="28"/>
          <w:szCs w:val="28"/>
        </w:rPr>
        <w:t>обсяги вантажних перевезень автотранспортними підприємствами досягнуть більше 860,0 тис. тонн;</w:t>
      </w:r>
    </w:p>
    <w:p w:rsidR="00736EAF" w:rsidRPr="007E4C96" w:rsidRDefault="00736EAF" w:rsidP="00736EAF">
      <w:pPr>
        <w:pStyle w:val="normal"/>
        <w:widowControl/>
        <w:tabs>
          <w:tab w:val="left" w:pos="851"/>
          <w:tab w:val="left" w:pos="1134"/>
        </w:tabs>
        <w:spacing w:before="0"/>
        <w:ind w:firstLine="709"/>
        <w:contextualSpacing/>
        <w:jc w:val="both"/>
        <w:rPr>
          <w:rFonts w:ascii="Times New Roman" w:hAnsi="Times New Roman" w:cs="Times New Roman"/>
          <w:color w:val="auto"/>
          <w:sz w:val="28"/>
          <w:szCs w:val="28"/>
        </w:rPr>
      </w:pPr>
      <w:r w:rsidRPr="007E4C96">
        <w:rPr>
          <w:rFonts w:ascii="Times New Roman" w:hAnsi="Times New Roman" w:cs="Times New Roman"/>
          <w:color w:val="auto"/>
          <w:sz w:val="28"/>
          <w:szCs w:val="28"/>
        </w:rPr>
        <w:t xml:space="preserve">- </w:t>
      </w:r>
      <w:r>
        <w:rPr>
          <w:rFonts w:ascii="Times New Roman" w:hAnsi="Times New Roman" w:cs="Times New Roman"/>
          <w:color w:val="auto"/>
          <w:sz w:val="28"/>
          <w:szCs w:val="28"/>
        </w:rPr>
        <w:tab/>
        <w:t xml:space="preserve">   </w:t>
      </w:r>
      <w:r w:rsidRPr="007E4C96">
        <w:rPr>
          <w:rFonts w:ascii="Times New Roman" w:hAnsi="Times New Roman" w:cs="Times New Roman"/>
          <w:color w:val="auto"/>
          <w:sz w:val="28"/>
          <w:szCs w:val="28"/>
        </w:rPr>
        <w:t>скорочення кількості дорожньо-транспортних правопорушень проти життя та здоров'я громадян.</w:t>
      </w:r>
    </w:p>
    <w:p w:rsidR="00736EAF" w:rsidRPr="00BD5E61" w:rsidRDefault="00736EAF" w:rsidP="00B716F5">
      <w:pPr>
        <w:numPr>
          <w:ilvl w:val="0"/>
          <w:numId w:val="46"/>
        </w:numPr>
        <w:tabs>
          <w:tab w:val="clear" w:pos="720"/>
          <w:tab w:val="left" w:pos="1440"/>
          <w:tab w:val="left" w:pos="1800"/>
          <w:tab w:val="num" w:pos="2062"/>
        </w:tabs>
        <w:ind w:left="0" w:firstLine="709"/>
        <w:jc w:val="both"/>
        <w:rPr>
          <w:sz w:val="28"/>
          <w:szCs w:val="28"/>
          <w:lang w:eastAsia="uk-UA"/>
        </w:rPr>
      </w:pPr>
      <w:r>
        <w:rPr>
          <w:bCs/>
          <w:sz w:val="28"/>
          <w:szCs w:val="28"/>
          <w:lang w:eastAsia="uk-UA"/>
        </w:rPr>
        <w:t>п</w:t>
      </w:r>
      <w:r w:rsidRPr="00BD5E61">
        <w:rPr>
          <w:bCs/>
          <w:sz w:val="28"/>
          <w:szCs w:val="28"/>
          <w:lang w:eastAsia="uk-UA"/>
        </w:rPr>
        <w:t xml:space="preserve">роведення </w:t>
      </w:r>
      <w:r w:rsidRPr="00BD5E61">
        <w:rPr>
          <w:sz w:val="28"/>
          <w:szCs w:val="28"/>
          <w:lang w:eastAsia="uk-UA"/>
        </w:rPr>
        <w:t>за рахунок усіх джерел фінансування капітального ремонту доріг протяжністю 50 000,0 квадратних метрів;</w:t>
      </w:r>
      <w:r w:rsidRPr="00BD5E61">
        <w:rPr>
          <w:rFonts w:eastAsia="Calibri"/>
          <w:noProof/>
          <w:color w:val="0000FF"/>
          <w:sz w:val="28"/>
          <w:szCs w:val="28"/>
          <w:lang w:eastAsia="uk-UA"/>
        </w:rPr>
        <w:t xml:space="preserve"> </w:t>
      </w:r>
    </w:p>
    <w:p w:rsidR="00736EAF" w:rsidRPr="00BD5E61" w:rsidRDefault="00736EAF" w:rsidP="00B716F5">
      <w:pPr>
        <w:numPr>
          <w:ilvl w:val="0"/>
          <w:numId w:val="46"/>
        </w:numPr>
        <w:tabs>
          <w:tab w:val="clear" w:pos="720"/>
          <w:tab w:val="left" w:pos="1200"/>
          <w:tab w:val="num" w:pos="2062"/>
        </w:tabs>
        <w:ind w:left="0" w:firstLine="709"/>
        <w:jc w:val="both"/>
        <w:rPr>
          <w:sz w:val="28"/>
          <w:szCs w:val="28"/>
          <w:lang w:eastAsia="uk-UA"/>
        </w:rPr>
      </w:pPr>
      <w:r>
        <w:rPr>
          <w:sz w:val="28"/>
          <w:szCs w:val="28"/>
          <w:lang w:eastAsia="uk-UA"/>
        </w:rPr>
        <w:lastRenderedPageBreak/>
        <w:t xml:space="preserve">   </w:t>
      </w:r>
      <w:r w:rsidRPr="00BD5E61">
        <w:rPr>
          <w:sz w:val="28"/>
          <w:szCs w:val="28"/>
          <w:lang w:eastAsia="uk-UA"/>
        </w:rPr>
        <w:t xml:space="preserve">проведення поточного ремонту доріг протяжністю 10000,0 квадратних метрів.  </w:t>
      </w:r>
    </w:p>
    <w:p w:rsidR="00736EAF" w:rsidRDefault="00736EAF" w:rsidP="00736EAF">
      <w:pPr>
        <w:ind w:firstLine="709"/>
        <w:jc w:val="both"/>
        <w:rPr>
          <w:highlight w:val="cyan"/>
        </w:rPr>
      </w:pPr>
    </w:p>
    <w:p w:rsidR="00736EAF" w:rsidRPr="009B0623" w:rsidRDefault="00736EAF" w:rsidP="00736EAF">
      <w:pPr>
        <w:shd w:val="clear" w:color="auto" w:fill="FFFFFF"/>
        <w:ind w:firstLine="709"/>
        <w:jc w:val="center"/>
        <w:rPr>
          <w:b/>
          <w:iCs/>
          <w:sz w:val="28"/>
          <w:szCs w:val="26"/>
          <w:u w:val="single"/>
        </w:rPr>
      </w:pPr>
      <w:r w:rsidRPr="009B0623">
        <w:rPr>
          <w:b/>
          <w:iCs/>
          <w:sz w:val="28"/>
          <w:szCs w:val="26"/>
          <w:u w:val="single"/>
        </w:rPr>
        <w:t>3.</w:t>
      </w:r>
      <w:r>
        <w:rPr>
          <w:b/>
          <w:iCs/>
          <w:sz w:val="28"/>
          <w:szCs w:val="26"/>
          <w:u w:val="single"/>
        </w:rPr>
        <w:t>5</w:t>
      </w:r>
      <w:r w:rsidRPr="009B0623">
        <w:rPr>
          <w:b/>
          <w:iCs/>
          <w:sz w:val="28"/>
          <w:szCs w:val="26"/>
          <w:u w:val="single"/>
        </w:rPr>
        <w:t>. Зовнішньоекономічна діяльність</w:t>
      </w:r>
    </w:p>
    <w:p w:rsidR="00736EAF" w:rsidRPr="009B0623" w:rsidRDefault="00736EAF" w:rsidP="00736EAF">
      <w:pPr>
        <w:shd w:val="clear" w:color="auto" w:fill="FFFFFF"/>
        <w:ind w:firstLine="709"/>
        <w:jc w:val="both"/>
        <w:rPr>
          <w:b/>
          <w:iCs/>
          <w:sz w:val="16"/>
          <w:szCs w:val="16"/>
        </w:rPr>
      </w:pPr>
    </w:p>
    <w:p w:rsidR="00736EAF" w:rsidRPr="009B0623" w:rsidRDefault="00736EAF" w:rsidP="00736EAF">
      <w:pPr>
        <w:ind w:firstLine="709"/>
        <w:jc w:val="both"/>
        <w:rPr>
          <w:sz w:val="28"/>
          <w:szCs w:val="28"/>
        </w:rPr>
      </w:pPr>
      <w:r w:rsidRPr="009B0623">
        <w:rPr>
          <w:snapToGrid w:val="0"/>
          <w:sz w:val="28"/>
          <w:szCs w:val="28"/>
        </w:rPr>
        <w:t xml:space="preserve">Місто має всі можливості для взаємовигідного і плідного міжнародного співробітництва. </w:t>
      </w:r>
      <w:r w:rsidRPr="009B0623">
        <w:rPr>
          <w:sz w:val="28"/>
          <w:szCs w:val="28"/>
        </w:rPr>
        <w:t>Підприємства міста здійснювали зовнішньоторговельні операції з партнерами більш ніж 33 країнами світу; 23 країн світу отримують товари та послуги, що їх експортують підприємства міста.</w:t>
      </w:r>
    </w:p>
    <w:p w:rsidR="00736EAF" w:rsidRPr="00006FD6" w:rsidRDefault="00736EAF" w:rsidP="00736EAF">
      <w:pPr>
        <w:ind w:firstLine="709"/>
        <w:rPr>
          <w:sz w:val="28"/>
          <w:szCs w:val="28"/>
        </w:rPr>
      </w:pPr>
      <w:r w:rsidRPr="00006FD6">
        <w:rPr>
          <w:sz w:val="28"/>
          <w:szCs w:val="28"/>
        </w:rPr>
        <w:t xml:space="preserve">За оперативними даними в звітному періоді обсяг експорту склав – 39,81 млн. дол. США. Обсяг імпорту – 73,38 млн. дол. США. </w:t>
      </w:r>
    </w:p>
    <w:p w:rsidR="00736EAF" w:rsidRPr="00562E5A" w:rsidRDefault="00736EAF" w:rsidP="00736EAF">
      <w:pPr>
        <w:autoSpaceDE w:val="0"/>
        <w:autoSpaceDN w:val="0"/>
        <w:adjustRightInd w:val="0"/>
        <w:ind w:firstLine="709"/>
        <w:jc w:val="both"/>
        <w:rPr>
          <w:color w:val="000000"/>
          <w:sz w:val="28"/>
          <w:szCs w:val="28"/>
          <w:lang w:eastAsia="uk-UA"/>
        </w:rPr>
      </w:pPr>
      <w:r w:rsidRPr="00562E5A">
        <w:rPr>
          <w:color w:val="000000"/>
          <w:sz w:val="28"/>
          <w:szCs w:val="28"/>
          <w:lang w:eastAsia="uk-UA"/>
        </w:rPr>
        <w:t>Порівняно з відповідним періодом 2017 року експорт збільшився 1</w:t>
      </w:r>
      <w:r w:rsidRPr="00562E5A">
        <w:rPr>
          <w:sz w:val="28"/>
          <w:szCs w:val="28"/>
        </w:rPr>
        <w:t>,54 млн. дол. США або 4,0%</w:t>
      </w:r>
      <w:r w:rsidRPr="00562E5A">
        <w:rPr>
          <w:color w:val="000000"/>
          <w:sz w:val="28"/>
          <w:szCs w:val="28"/>
          <w:lang w:eastAsia="uk-UA"/>
        </w:rPr>
        <w:t>, імпорт збільшився на 22,41</w:t>
      </w:r>
      <w:r w:rsidRPr="00562E5A">
        <w:rPr>
          <w:sz w:val="28"/>
          <w:szCs w:val="28"/>
        </w:rPr>
        <w:t xml:space="preserve"> млн. дол. США або 44,0%. </w:t>
      </w:r>
      <w:r w:rsidRPr="00562E5A">
        <w:rPr>
          <w:color w:val="000000"/>
          <w:sz w:val="28"/>
          <w:szCs w:val="28"/>
          <w:lang w:eastAsia="uk-UA"/>
        </w:rPr>
        <w:t>Коефіцієнт покриття експортом імпорту склав 0,54 (9 місяців 2017 року – 0,75). Від’ємне сальдо зовнішньої торгівлі товарами становило 33,57 млн. дол. США (за відповідний період минулого року – «мінус» 12,7 млн. дол. США).</w:t>
      </w:r>
    </w:p>
    <w:p w:rsidR="00736EAF" w:rsidRPr="00A40B0E" w:rsidRDefault="00736EAF" w:rsidP="00736EAF">
      <w:pPr>
        <w:autoSpaceDE w:val="0"/>
        <w:autoSpaceDN w:val="0"/>
        <w:adjustRightInd w:val="0"/>
        <w:ind w:firstLine="709"/>
        <w:jc w:val="both"/>
        <w:rPr>
          <w:color w:val="000000"/>
          <w:sz w:val="28"/>
          <w:szCs w:val="28"/>
          <w:lang w:eastAsia="uk-UA"/>
        </w:rPr>
      </w:pPr>
      <w:r w:rsidRPr="00A40B0E">
        <w:rPr>
          <w:bCs/>
          <w:color w:val="000000"/>
          <w:sz w:val="28"/>
          <w:szCs w:val="28"/>
          <w:lang w:eastAsia="uk-UA"/>
        </w:rPr>
        <w:t xml:space="preserve">Товарна структура імпорту за 9 місяців 2018 року у відсотковому відношенні складає: сировина – 74,7; обладнання та запчастини – 19,2; послуги – 0,3; інше – 5,8. Експорту: товари хімічної промисловості складають 12,8%; целюлозо – паперової – 86,2%; харчової – 0,98%; деревообробної – 0,02%. </w:t>
      </w:r>
    </w:p>
    <w:p w:rsidR="00736EAF" w:rsidRPr="00687DCF" w:rsidRDefault="00736EAF" w:rsidP="00736EAF">
      <w:pPr>
        <w:autoSpaceDE w:val="0"/>
        <w:autoSpaceDN w:val="0"/>
        <w:adjustRightInd w:val="0"/>
        <w:ind w:firstLine="709"/>
        <w:jc w:val="both"/>
        <w:rPr>
          <w:color w:val="000000"/>
          <w:sz w:val="28"/>
          <w:szCs w:val="28"/>
          <w:lang w:eastAsia="uk-UA"/>
        </w:rPr>
      </w:pPr>
      <w:r w:rsidRPr="00687DCF">
        <w:rPr>
          <w:color w:val="000000"/>
          <w:sz w:val="28"/>
          <w:szCs w:val="28"/>
          <w:lang w:eastAsia="uk-UA"/>
        </w:rPr>
        <w:t xml:space="preserve">Негативний внесок у динаміку експорту товарів спостерігався по </w:t>
      </w:r>
      <w:r w:rsidRPr="00687DCF">
        <w:rPr>
          <w:bCs/>
          <w:color w:val="000000"/>
          <w:sz w:val="28"/>
          <w:szCs w:val="28"/>
          <w:lang w:eastAsia="uk-UA"/>
        </w:rPr>
        <w:t>деревообробній</w:t>
      </w:r>
      <w:r w:rsidRPr="00687DCF">
        <w:rPr>
          <w:color w:val="000000"/>
          <w:sz w:val="28"/>
          <w:szCs w:val="28"/>
          <w:lang w:eastAsia="uk-UA"/>
        </w:rPr>
        <w:t xml:space="preserve"> галузі. Серед причин скорочення експорту: втрата традиційних ринків збуту та пошук нових, невикористання в повній мірі можливостей розширення вітчизняного експорту до ЄС, незначна кількість товарів з високим ступенем доданої вартості. </w:t>
      </w:r>
    </w:p>
    <w:p w:rsidR="00736EAF" w:rsidRPr="00687DCF" w:rsidRDefault="00736EAF" w:rsidP="00736EAF">
      <w:pPr>
        <w:autoSpaceDE w:val="0"/>
        <w:autoSpaceDN w:val="0"/>
        <w:adjustRightInd w:val="0"/>
        <w:ind w:firstLine="709"/>
        <w:jc w:val="both"/>
        <w:rPr>
          <w:color w:val="000000"/>
          <w:sz w:val="28"/>
          <w:szCs w:val="28"/>
          <w:lang w:eastAsia="uk-UA"/>
        </w:rPr>
      </w:pPr>
      <w:r w:rsidRPr="00687DCF">
        <w:rPr>
          <w:color w:val="000000"/>
          <w:sz w:val="28"/>
          <w:szCs w:val="28"/>
          <w:lang w:eastAsia="uk-UA"/>
        </w:rPr>
        <w:t xml:space="preserve">Основними умовами збільшення імпортних поставок сировини є необхідність закупівлі підприємствами її для свого виробництва. </w:t>
      </w:r>
    </w:p>
    <w:p w:rsidR="00736EAF" w:rsidRPr="0041005B" w:rsidRDefault="00736EAF" w:rsidP="00736EAF">
      <w:pPr>
        <w:pStyle w:val="2f"/>
        <w:ind w:firstLine="720"/>
        <w:rPr>
          <w:sz w:val="28"/>
          <w:szCs w:val="28"/>
          <w:lang w:val="uk-UA"/>
        </w:rPr>
      </w:pPr>
      <w:r>
        <w:rPr>
          <w:rFonts w:ascii="Times New Roman" w:hAnsi="Times New Roman"/>
          <w:sz w:val="28"/>
          <w:szCs w:val="28"/>
          <w:lang w:val="uk-UA"/>
        </w:rPr>
        <w:t xml:space="preserve">Найбільшими експортерами в звітному періоді були суб’єкти господарювання як: </w:t>
      </w:r>
      <w:r w:rsidRPr="00562E5A">
        <w:rPr>
          <w:sz w:val="28"/>
          <w:szCs w:val="28"/>
          <w:lang w:val="uk-UA"/>
        </w:rPr>
        <w:t>ТОВ «Інтерфом»</w:t>
      </w:r>
      <w:r>
        <w:rPr>
          <w:sz w:val="28"/>
          <w:szCs w:val="28"/>
          <w:lang w:val="uk-UA"/>
        </w:rPr>
        <w:t>, яке</w:t>
      </w:r>
      <w:r w:rsidRPr="00562E5A">
        <w:rPr>
          <w:sz w:val="28"/>
          <w:szCs w:val="28"/>
          <w:lang w:val="uk-UA"/>
        </w:rPr>
        <w:t xml:space="preserve"> експортувало </w:t>
      </w:r>
      <w:r w:rsidRPr="00E60356">
        <w:rPr>
          <w:sz w:val="28"/>
          <w:szCs w:val="28"/>
          <w:lang w:val="uk-UA"/>
        </w:rPr>
        <w:t>поролон</w:t>
      </w:r>
      <w:r w:rsidRPr="00562E5A">
        <w:rPr>
          <w:sz w:val="28"/>
          <w:szCs w:val="28"/>
          <w:lang w:val="uk-UA"/>
        </w:rPr>
        <w:t xml:space="preserve"> на суму </w:t>
      </w:r>
      <w:r w:rsidRPr="00E60356">
        <w:rPr>
          <w:sz w:val="28"/>
          <w:szCs w:val="28"/>
          <w:lang w:val="uk-UA"/>
        </w:rPr>
        <w:t>1,9</w:t>
      </w:r>
      <w:r w:rsidRPr="00562E5A">
        <w:rPr>
          <w:sz w:val="28"/>
          <w:szCs w:val="28"/>
          <w:lang w:val="uk-UA"/>
        </w:rPr>
        <w:t xml:space="preserve"> млн. </w:t>
      </w:r>
      <w:r w:rsidRPr="00E60356">
        <w:rPr>
          <w:sz w:val="28"/>
          <w:szCs w:val="28"/>
          <w:lang w:val="uk-UA"/>
        </w:rPr>
        <w:t>дол. США.</w:t>
      </w:r>
      <w:r w:rsidRPr="0041005B">
        <w:rPr>
          <w:sz w:val="28"/>
          <w:szCs w:val="28"/>
          <w:lang w:val="uk-UA"/>
        </w:rPr>
        <w:t xml:space="preserve"> Основні країни здійснення зовнішньоекономічної діяльності –</w:t>
      </w:r>
      <w:r w:rsidRPr="00E60356">
        <w:rPr>
          <w:sz w:val="28"/>
          <w:szCs w:val="28"/>
          <w:lang w:val="uk-UA"/>
        </w:rPr>
        <w:t xml:space="preserve"> країни ЄС, Швейцарія, Молдова, Білорусія.</w:t>
      </w:r>
    </w:p>
    <w:p w:rsidR="00736EAF" w:rsidRPr="00736EAF" w:rsidRDefault="00736EAF" w:rsidP="00736EAF">
      <w:pPr>
        <w:ind w:firstLine="709"/>
        <w:jc w:val="both"/>
        <w:rPr>
          <w:sz w:val="28"/>
          <w:szCs w:val="28"/>
          <w:lang w:val="uk-UA"/>
        </w:rPr>
      </w:pPr>
      <w:r w:rsidRPr="00736EAF">
        <w:rPr>
          <w:sz w:val="28"/>
          <w:szCs w:val="28"/>
          <w:lang w:val="uk-UA"/>
        </w:rPr>
        <w:t xml:space="preserve">На 35,10 млн. дол. США ПрАТ «Київський картонно-паперовий комбінат» експортувало своєї продукції (паперові вироби, картон, гофротара) в Узбекистан, Білорусь, Казахстан, Росію, Азербайджан, Грузію, Молдову, Вірменію, Монголію, Румунію, Польщу, Латвію, Литву, Македонію, Естонію, Венесуелу, Панаму, Таджикистан, Сербію. </w:t>
      </w:r>
    </w:p>
    <w:p w:rsidR="00736EAF" w:rsidRPr="005B44B0" w:rsidRDefault="00736EAF" w:rsidP="00736EAF">
      <w:pPr>
        <w:pStyle w:val="a8"/>
        <w:ind w:firstLine="709"/>
        <w:rPr>
          <w:szCs w:val="28"/>
        </w:rPr>
      </w:pPr>
      <w:r w:rsidRPr="005B44B0">
        <w:rPr>
          <w:szCs w:val="28"/>
        </w:rPr>
        <w:t xml:space="preserve">ТОВ «Алеана» експортувало товари із пластмаси в республіку Білорусь, Російську Федерацію, Молдову, Вірменію, Австрію, Литву, Грузію та Азербайджан на суму 2,41 млн. дол. США.  </w:t>
      </w:r>
    </w:p>
    <w:p w:rsidR="00736EAF" w:rsidRPr="00F77682" w:rsidRDefault="00736EAF" w:rsidP="00736EAF">
      <w:pPr>
        <w:pStyle w:val="a8"/>
        <w:ind w:firstLine="709"/>
        <w:rPr>
          <w:szCs w:val="28"/>
        </w:rPr>
      </w:pPr>
      <w:r w:rsidRPr="00F77682">
        <w:rPr>
          <w:szCs w:val="28"/>
        </w:rPr>
        <w:t xml:space="preserve">ТОВ «Аерок» </w:t>
      </w:r>
      <w:r>
        <w:rPr>
          <w:szCs w:val="28"/>
        </w:rPr>
        <w:t>е</w:t>
      </w:r>
      <w:r w:rsidRPr="00F77682">
        <w:rPr>
          <w:szCs w:val="28"/>
        </w:rPr>
        <w:t>кспортувало свою продукцію до Російської федерації на суму 2,33 тис. дол. США.</w:t>
      </w:r>
    </w:p>
    <w:p w:rsidR="00736EAF" w:rsidRPr="00832C53" w:rsidRDefault="00736EAF" w:rsidP="00736EAF">
      <w:pPr>
        <w:pStyle w:val="af"/>
        <w:spacing w:before="0" w:beforeAutospacing="0" w:after="0" w:afterAutospacing="0"/>
        <w:ind w:firstLine="709"/>
        <w:jc w:val="both"/>
        <w:rPr>
          <w:sz w:val="28"/>
          <w:szCs w:val="28"/>
          <w:lang w:val="uk-UA"/>
        </w:rPr>
      </w:pPr>
      <w:r w:rsidRPr="00832C53">
        <w:rPr>
          <w:sz w:val="28"/>
          <w:szCs w:val="28"/>
          <w:lang w:val="uk-UA"/>
        </w:rPr>
        <w:t>На 7,5 тис. дол. США ТОВ «Геліком ЛВ» експортувало свою продукцію (деревополімерні вироби: терасна дошка, сайдінг, декоративне огородження) в країну Молдова.</w:t>
      </w:r>
    </w:p>
    <w:p w:rsidR="00736EAF" w:rsidRDefault="00736EAF" w:rsidP="00736EAF">
      <w:pPr>
        <w:pStyle w:val="Default"/>
        <w:jc w:val="center"/>
        <w:rPr>
          <w:rFonts w:ascii="Times New Roman" w:hAnsi="Times New Roman" w:cs="Times New Roman"/>
          <w:b/>
          <w:color w:val="auto"/>
          <w:sz w:val="28"/>
          <w:szCs w:val="28"/>
          <w:highlight w:val="cyan"/>
          <w:u w:val="single"/>
          <w:lang w:val="uk-UA"/>
        </w:rPr>
      </w:pPr>
    </w:p>
    <w:p w:rsidR="00736EAF" w:rsidRPr="00A62958" w:rsidRDefault="00736EAF" w:rsidP="00736EAF">
      <w:pPr>
        <w:pStyle w:val="Default"/>
        <w:jc w:val="center"/>
        <w:rPr>
          <w:rFonts w:ascii="Times New Roman" w:hAnsi="Times New Roman" w:cs="Times New Roman"/>
          <w:b/>
          <w:color w:val="auto"/>
          <w:sz w:val="28"/>
          <w:szCs w:val="28"/>
          <w:u w:val="single"/>
          <w:lang w:val="uk-UA"/>
        </w:rPr>
      </w:pPr>
      <w:r w:rsidRPr="00A62958">
        <w:rPr>
          <w:rFonts w:ascii="Times New Roman" w:hAnsi="Times New Roman" w:cs="Times New Roman"/>
          <w:b/>
          <w:color w:val="auto"/>
          <w:sz w:val="28"/>
          <w:szCs w:val="28"/>
          <w:u w:val="single"/>
          <w:lang w:val="uk-UA"/>
        </w:rPr>
        <w:t>Основні проблемні питання</w:t>
      </w:r>
    </w:p>
    <w:p w:rsidR="00736EAF" w:rsidRPr="00A62958" w:rsidRDefault="00736EAF" w:rsidP="00736EAF">
      <w:pPr>
        <w:pStyle w:val="Default"/>
        <w:ind w:firstLine="709"/>
        <w:jc w:val="both"/>
        <w:rPr>
          <w:rFonts w:ascii="Times New Roman" w:hAnsi="Times New Roman" w:cs="Times New Roman"/>
          <w:b/>
          <w:color w:val="auto"/>
          <w:sz w:val="16"/>
          <w:szCs w:val="16"/>
          <w:highlight w:val="cyan"/>
          <w:u w:val="single"/>
          <w:lang w:val="uk-UA"/>
        </w:rPr>
      </w:pPr>
    </w:p>
    <w:p w:rsidR="00736EAF" w:rsidRPr="00A62958" w:rsidRDefault="00736EAF" w:rsidP="00B716F5">
      <w:pPr>
        <w:pStyle w:val="Default"/>
        <w:numPr>
          <w:ilvl w:val="0"/>
          <w:numId w:val="55"/>
        </w:numPr>
        <w:ind w:left="0" w:firstLine="709"/>
        <w:jc w:val="both"/>
        <w:rPr>
          <w:rFonts w:ascii="Times New Roman" w:hAnsi="Times New Roman" w:cs="Times New Roman"/>
          <w:i/>
          <w:color w:val="auto"/>
          <w:sz w:val="28"/>
          <w:szCs w:val="28"/>
          <w:bdr w:val="none" w:sz="0" w:space="0" w:color="auto" w:frame="1"/>
          <w:shd w:val="clear" w:color="auto" w:fill="FFFFFF"/>
          <w:lang w:val="uk-UA"/>
        </w:rPr>
      </w:pPr>
      <w:r w:rsidRPr="00A62958">
        <w:rPr>
          <w:rFonts w:ascii="Times New Roman" w:hAnsi="Times New Roman" w:cs="Times New Roman"/>
          <w:bCs/>
          <w:color w:val="auto"/>
          <w:sz w:val="28"/>
          <w:szCs w:val="28"/>
          <w:lang w:val="uk-UA"/>
        </w:rPr>
        <w:t xml:space="preserve">податок на імпорт;  </w:t>
      </w:r>
    </w:p>
    <w:p w:rsidR="00736EAF" w:rsidRPr="00A62958" w:rsidRDefault="00736EAF" w:rsidP="00B716F5">
      <w:pPr>
        <w:pStyle w:val="Default"/>
        <w:numPr>
          <w:ilvl w:val="0"/>
          <w:numId w:val="55"/>
        </w:numPr>
        <w:ind w:left="0" w:firstLine="709"/>
        <w:jc w:val="both"/>
        <w:rPr>
          <w:rStyle w:val="afe"/>
          <w:iCs w:val="0"/>
          <w:color w:val="auto"/>
          <w:sz w:val="28"/>
          <w:szCs w:val="28"/>
          <w:bdr w:val="none" w:sz="0" w:space="0" w:color="auto" w:frame="1"/>
          <w:shd w:val="clear" w:color="auto" w:fill="FFFFFF"/>
          <w:lang w:val="uk-UA"/>
        </w:rPr>
      </w:pPr>
      <w:r w:rsidRPr="00A62958">
        <w:rPr>
          <w:rFonts w:ascii="Times New Roman" w:hAnsi="Times New Roman" w:cs="Times New Roman"/>
          <w:bCs/>
          <w:color w:val="auto"/>
          <w:sz w:val="28"/>
          <w:szCs w:val="28"/>
          <w:lang w:val="uk-UA"/>
        </w:rPr>
        <w:t>значне падіння експорту товарів у зв’язку з: нестабільною політичною й фінансовою ситуацією</w:t>
      </w:r>
      <w:r w:rsidRPr="00A62958">
        <w:rPr>
          <w:rFonts w:ascii="Times New Roman" w:hAnsi="Times New Roman" w:cs="Times New Roman"/>
          <w:bCs/>
          <w:i/>
          <w:color w:val="auto"/>
          <w:sz w:val="28"/>
          <w:szCs w:val="28"/>
          <w:lang w:val="uk-UA"/>
        </w:rPr>
        <w:t xml:space="preserve"> </w:t>
      </w:r>
      <w:r w:rsidRPr="00A62958">
        <w:rPr>
          <w:rStyle w:val="afe"/>
          <w:i w:val="0"/>
          <w:color w:val="auto"/>
          <w:sz w:val="28"/>
          <w:szCs w:val="28"/>
          <w:bdr w:val="none" w:sz="0" w:space="0" w:color="auto" w:frame="1"/>
          <w:shd w:val="clear" w:color="auto" w:fill="FFFFFF"/>
          <w:lang w:val="uk-UA"/>
        </w:rPr>
        <w:t xml:space="preserve"> в країні, скорочення виробництва й девальвація гривні.</w:t>
      </w:r>
    </w:p>
    <w:p w:rsidR="00736EAF" w:rsidRPr="00A62958" w:rsidRDefault="00736EAF" w:rsidP="00B716F5">
      <w:pPr>
        <w:pStyle w:val="a3"/>
        <w:numPr>
          <w:ilvl w:val="0"/>
          <w:numId w:val="55"/>
        </w:numPr>
        <w:ind w:left="0" w:right="0" w:firstLine="709"/>
        <w:jc w:val="both"/>
        <w:rPr>
          <w:spacing w:val="-4"/>
          <w:szCs w:val="28"/>
        </w:rPr>
      </w:pPr>
      <w:r w:rsidRPr="00A62958">
        <w:rPr>
          <w:spacing w:val="-4"/>
          <w:szCs w:val="28"/>
        </w:rPr>
        <w:t>недостатній обсяг залучення позабюджетних коштів у рамках співпраці з міжнародними фінансовими та донорськими інституціями;</w:t>
      </w:r>
    </w:p>
    <w:p w:rsidR="00736EAF" w:rsidRPr="00A62958" w:rsidRDefault="00736EAF" w:rsidP="00B716F5">
      <w:pPr>
        <w:pStyle w:val="a3"/>
        <w:numPr>
          <w:ilvl w:val="0"/>
          <w:numId w:val="55"/>
        </w:numPr>
        <w:ind w:left="0" w:right="0" w:firstLine="709"/>
        <w:jc w:val="both"/>
        <w:rPr>
          <w:spacing w:val="-4"/>
          <w:szCs w:val="28"/>
        </w:rPr>
      </w:pPr>
      <w:r w:rsidRPr="00A62958">
        <w:rPr>
          <w:spacing w:val="-4"/>
          <w:szCs w:val="28"/>
        </w:rPr>
        <w:t>низька конкурентоспроможність окремих видів експортної продукції виробничо-технічного призначення та товарів широкого вжитку.</w:t>
      </w:r>
    </w:p>
    <w:p w:rsidR="00736EAF" w:rsidRPr="008C6ED6" w:rsidRDefault="00736EAF" w:rsidP="00736EAF">
      <w:pPr>
        <w:autoSpaceDE w:val="0"/>
        <w:autoSpaceDN w:val="0"/>
        <w:adjustRightInd w:val="0"/>
        <w:ind w:firstLine="709"/>
        <w:jc w:val="both"/>
        <w:rPr>
          <w:color w:val="000000"/>
          <w:sz w:val="16"/>
          <w:szCs w:val="16"/>
          <w:lang w:eastAsia="uk-UA"/>
        </w:rPr>
      </w:pPr>
    </w:p>
    <w:p w:rsidR="00736EAF" w:rsidRPr="00A62958" w:rsidRDefault="00736EAF" w:rsidP="00736EAF">
      <w:pPr>
        <w:tabs>
          <w:tab w:val="left" w:pos="-390"/>
        </w:tabs>
        <w:ind w:firstLine="709"/>
        <w:jc w:val="center"/>
        <w:rPr>
          <w:b/>
          <w:iCs/>
          <w:sz w:val="28"/>
          <w:szCs w:val="26"/>
          <w:u w:val="single"/>
        </w:rPr>
      </w:pPr>
      <w:r w:rsidRPr="00A62958">
        <w:rPr>
          <w:b/>
          <w:iCs/>
          <w:sz w:val="28"/>
          <w:szCs w:val="26"/>
          <w:u w:val="single"/>
        </w:rPr>
        <w:t>Головні цілі на 2019 рік</w:t>
      </w:r>
    </w:p>
    <w:p w:rsidR="00736EAF" w:rsidRPr="00A62958" w:rsidRDefault="00736EAF" w:rsidP="00736EAF">
      <w:pPr>
        <w:pStyle w:val="a8"/>
        <w:ind w:firstLine="709"/>
        <w:rPr>
          <w:b/>
          <w:i/>
          <w:sz w:val="16"/>
          <w:szCs w:val="16"/>
          <w:u w:val="single"/>
        </w:rPr>
      </w:pPr>
    </w:p>
    <w:p w:rsidR="00736EAF" w:rsidRPr="00A62958" w:rsidRDefault="00736EAF" w:rsidP="00736EAF">
      <w:pPr>
        <w:shd w:val="clear" w:color="auto" w:fill="FFFFFF"/>
        <w:spacing w:line="249" w:lineRule="auto"/>
        <w:ind w:firstLine="708"/>
        <w:jc w:val="both"/>
        <w:rPr>
          <w:sz w:val="28"/>
          <w:szCs w:val="28"/>
        </w:rPr>
      </w:pPr>
      <w:r w:rsidRPr="00A62958">
        <w:rPr>
          <w:sz w:val="28"/>
          <w:szCs w:val="28"/>
        </w:rPr>
        <w:t xml:space="preserve">Інтеграція економіки міста у світовий простір шляхом експорту високоякісної та конкурентноспроможної продукції, </w:t>
      </w:r>
      <w:r>
        <w:rPr>
          <w:sz w:val="28"/>
          <w:szCs w:val="28"/>
        </w:rPr>
        <w:t>р</w:t>
      </w:r>
      <w:r w:rsidRPr="00A62958">
        <w:rPr>
          <w:sz w:val="28"/>
          <w:szCs w:val="28"/>
        </w:rPr>
        <w:t xml:space="preserve">озширення співпраці, покращення торговельного та промислового співробітництва з усіма країнами світу, розширення та поглиблення міжнародного, міжрегіонального та прикордонного співробітництва, а також підтримка власного виробника, що призведе до зменшення імпорту. </w:t>
      </w:r>
    </w:p>
    <w:p w:rsidR="00736EAF" w:rsidRPr="009B17C5" w:rsidRDefault="00736EAF" w:rsidP="00736EAF">
      <w:pPr>
        <w:ind w:firstLine="709"/>
        <w:jc w:val="both"/>
        <w:rPr>
          <w:sz w:val="16"/>
          <w:szCs w:val="16"/>
          <w:highlight w:val="cyan"/>
        </w:rPr>
      </w:pPr>
    </w:p>
    <w:p w:rsidR="00736EAF" w:rsidRPr="00ED4E57" w:rsidRDefault="00736EAF" w:rsidP="00736EAF">
      <w:pPr>
        <w:tabs>
          <w:tab w:val="left" w:pos="-390"/>
        </w:tabs>
        <w:ind w:firstLine="709"/>
        <w:jc w:val="center"/>
        <w:rPr>
          <w:b/>
          <w:iCs/>
          <w:sz w:val="28"/>
          <w:szCs w:val="26"/>
          <w:u w:val="single"/>
        </w:rPr>
      </w:pPr>
      <w:r w:rsidRPr="00ED4E57">
        <w:rPr>
          <w:b/>
          <w:iCs/>
          <w:sz w:val="28"/>
          <w:szCs w:val="26"/>
          <w:u w:val="single"/>
        </w:rPr>
        <w:t>Основні завдання та заходи на 2019 рік</w:t>
      </w:r>
    </w:p>
    <w:p w:rsidR="00736EAF" w:rsidRPr="009B17C5" w:rsidRDefault="00736EAF" w:rsidP="00736EAF">
      <w:pPr>
        <w:shd w:val="clear" w:color="auto" w:fill="FFFFFF"/>
        <w:ind w:firstLine="709"/>
        <w:jc w:val="center"/>
        <w:rPr>
          <w:b/>
          <w:i/>
          <w:iCs/>
          <w:sz w:val="16"/>
          <w:szCs w:val="16"/>
          <w:highlight w:val="cyan"/>
        </w:rPr>
      </w:pPr>
    </w:p>
    <w:p w:rsidR="00736EAF" w:rsidRPr="007E4C96" w:rsidRDefault="00736EAF" w:rsidP="00B716F5">
      <w:pPr>
        <w:pStyle w:val="ListParagraph"/>
        <w:numPr>
          <w:ilvl w:val="0"/>
          <w:numId w:val="41"/>
        </w:numPr>
        <w:tabs>
          <w:tab w:val="clear" w:pos="1080"/>
          <w:tab w:val="num" w:pos="-360"/>
        </w:tabs>
        <w:ind w:left="0" w:firstLine="720"/>
        <w:jc w:val="both"/>
        <w:rPr>
          <w:rFonts w:ascii="Times New Roman" w:hAnsi="Times New Roman"/>
          <w:sz w:val="28"/>
          <w:szCs w:val="28"/>
        </w:rPr>
      </w:pPr>
      <w:r w:rsidRPr="007E4C96">
        <w:rPr>
          <w:rFonts w:ascii="Times New Roman" w:hAnsi="Times New Roman"/>
          <w:sz w:val="28"/>
          <w:szCs w:val="28"/>
        </w:rPr>
        <w:t>інформаційна підтримка підприємств-експортерів в розширенні їхньої присутності на міжнародних торговельних ринках та у пошуку бізнес-партнерів за кордоном;</w:t>
      </w:r>
    </w:p>
    <w:p w:rsidR="00736EAF" w:rsidRPr="007E4C96" w:rsidRDefault="00736EAF" w:rsidP="00B716F5">
      <w:pPr>
        <w:pStyle w:val="ListParagraph"/>
        <w:numPr>
          <w:ilvl w:val="0"/>
          <w:numId w:val="41"/>
        </w:numPr>
        <w:tabs>
          <w:tab w:val="clear" w:pos="1080"/>
          <w:tab w:val="num" w:pos="-360"/>
        </w:tabs>
        <w:ind w:left="0" w:firstLine="720"/>
        <w:jc w:val="both"/>
        <w:rPr>
          <w:rFonts w:ascii="Times New Roman" w:hAnsi="Times New Roman"/>
          <w:sz w:val="28"/>
          <w:szCs w:val="28"/>
        </w:rPr>
      </w:pPr>
      <w:r>
        <w:rPr>
          <w:rFonts w:ascii="Times New Roman" w:hAnsi="Times New Roman"/>
          <w:sz w:val="28"/>
          <w:szCs w:val="28"/>
        </w:rPr>
        <w:t xml:space="preserve">сприяння у </w:t>
      </w:r>
      <w:r w:rsidRPr="007E4C96">
        <w:rPr>
          <w:rFonts w:ascii="Times New Roman" w:hAnsi="Times New Roman"/>
          <w:sz w:val="28"/>
          <w:szCs w:val="28"/>
        </w:rPr>
        <w:t>забезпеченн</w:t>
      </w:r>
      <w:r>
        <w:rPr>
          <w:rFonts w:ascii="Times New Roman" w:hAnsi="Times New Roman"/>
          <w:sz w:val="28"/>
          <w:szCs w:val="28"/>
        </w:rPr>
        <w:t>і</w:t>
      </w:r>
      <w:r w:rsidRPr="007E4C96">
        <w:rPr>
          <w:rFonts w:ascii="Times New Roman" w:hAnsi="Times New Roman"/>
          <w:sz w:val="28"/>
          <w:szCs w:val="28"/>
        </w:rPr>
        <w:t xml:space="preserve"> участі суб’єктів підприємницької діяльності у міжнародних виставково-ярмаркових заходах як інструменту презентації економічного потенціалу </w:t>
      </w:r>
      <w:r>
        <w:rPr>
          <w:rFonts w:ascii="Times New Roman" w:hAnsi="Times New Roman"/>
          <w:sz w:val="28"/>
          <w:szCs w:val="28"/>
        </w:rPr>
        <w:t xml:space="preserve">міста </w:t>
      </w:r>
      <w:r w:rsidRPr="007E4C96">
        <w:rPr>
          <w:rFonts w:ascii="Times New Roman" w:hAnsi="Times New Roman"/>
          <w:sz w:val="28"/>
          <w:szCs w:val="28"/>
        </w:rPr>
        <w:t>на світовому рівні;</w:t>
      </w:r>
    </w:p>
    <w:p w:rsidR="00736EAF" w:rsidRPr="007E4C96" w:rsidRDefault="00736EAF" w:rsidP="00B716F5">
      <w:pPr>
        <w:pStyle w:val="ListParagraph"/>
        <w:numPr>
          <w:ilvl w:val="0"/>
          <w:numId w:val="41"/>
        </w:numPr>
        <w:tabs>
          <w:tab w:val="clear" w:pos="1080"/>
          <w:tab w:val="num" w:pos="-360"/>
        </w:tabs>
        <w:ind w:left="0" w:firstLine="720"/>
        <w:jc w:val="both"/>
        <w:rPr>
          <w:rFonts w:ascii="Times New Roman" w:hAnsi="Times New Roman"/>
          <w:sz w:val="28"/>
          <w:szCs w:val="28"/>
        </w:rPr>
      </w:pPr>
      <w:r w:rsidRPr="007E4C96">
        <w:rPr>
          <w:rFonts w:ascii="Times New Roman" w:hAnsi="Times New Roman"/>
          <w:sz w:val="28"/>
          <w:szCs w:val="28"/>
        </w:rPr>
        <w:t xml:space="preserve">продовження роботи щодо поширення інформації про зовнішньоекономічну діяльність </w:t>
      </w:r>
      <w:r>
        <w:rPr>
          <w:rFonts w:ascii="Times New Roman" w:hAnsi="Times New Roman"/>
          <w:sz w:val="28"/>
          <w:szCs w:val="28"/>
        </w:rPr>
        <w:t xml:space="preserve">міста </w:t>
      </w:r>
      <w:r w:rsidRPr="007E4C96">
        <w:rPr>
          <w:rFonts w:ascii="Times New Roman" w:hAnsi="Times New Roman"/>
          <w:sz w:val="28"/>
          <w:szCs w:val="28"/>
        </w:rPr>
        <w:t xml:space="preserve">у засобах масової інформації, мережі Інтернет, </w:t>
      </w:r>
      <w:r>
        <w:rPr>
          <w:rFonts w:ascii="Times New Roman" w:hAnsi="Times New Roman"/>
          <w:sz w:val="28"/>
          <w:szCs w:val="28"/>
        </w:rPr>
        <w:t xml:space="preserve">сприяння у </w:t>
      </w:r>
      <w:r w:rsidRPr="007E4C96">
        <w:rPr>
          <w:rFonts w:ascii="Times New Roman" w:hAnsi="Times New Roman"/>
          <w:sz w:val="28"/>
          <w:szCs w:val="28"/>
        </w:rPr>
        <w:t>проведенн</w:t>
      </w:r>
      <w:r>
        <w:rPr>
          <w:rFonts w:ascii="Times New Roman" w:hAnsi="Times New Roman"/>
          <w:sz w:val="28"/>
          <w:szCs w:val="28"/>
        </w:rPr>
        <w:t>і</w:t>
      </w:r>
      <w:r w:rsidRPr="007E4C96">
        <w:rPr>
          <w:rFonts w:ascii="Times New Roman" w:hAnsi="Times New Roman"/>
          <w:sz w:val="28"/>
          <w:szCs w:val="28"/>
        </w:rPr>
        <w:t xml:space="preserve"> презентацій експортного потенціалу </w:t>
      </w:r>
      <w:r>
        <w:rPr>
          <w:rFonts w:ascii="Times New Roman" w:hAnsi="Times New Roman"/>
          <w:sz w:val="28"/>
          <w:szCs w:val="28"/>
        </w:rPr>
        <w:t>міста</w:t>
      </w:r>
      <w:r w:rsidRPr="007E4C96">
        <w:rPr>
          <w:rFonts w:ascii="Times New Roman" w:hAnsi="Times New Roman"/>
          <w:sz w:val="28"/>
          <w:szCs w:val="28"/>
        </w:rPr>
        <w:t xml:space="preserve"> на міжнародних форумах, а також через посольства України; </w:t>
      </w:r>
    </w:p>
    <w:p w:rsidR="00736EAF" w:rsidRPr="007E4C96" w:rsidRDefault="00736EAF" w:rsidP="00B716F5">
      <w:pPr>
        <w:pStyle w:val="ListParagraph"/>
        <w:numPr>
          <w:ilvl w:val="0"/>
          <w:numId w:val="41"/>
        </w:numPr>
        <w:tabs>
          <w:tab w:val="clear" w:pos="1080"/>
          <w:tab w:val="num" w:pos="-360"/>
        </w:tabs>
        <w:ind w:left="0" w:firstLine="720"/>
        <w:jc w:val="both"/>
        <w:rPr>
          <w:rFonts w:ascii="Times New Roman" w:hAnsi="Times New Roman"/>
          <w:sz w:val="28"/>
          <w:szCs w:val="28"/>
        </w:rPr>
      </w:pPr>
      <w:r w:rsidRPr="007E4C96">
        <w:rPr>
          <w:rFonts w:ascii="Times New Roman" w:hAnsi="Times New Roman"/>
          <w:sz w:val="28"/>
          <w:szCs w:val="28"/>
        </w:rPr>
        <w:t xml:space="preserve">проведення моніторингу проблемних питань, що гальмують розвиток експортного потенціалу підприємств </w:t>
      </w:r>
      <w:r>
        <w:rPr>
          <w:rFonts w:ascii="Times New Roman" w:hAnsi="Times New Roman"/>
          <w:sz w:val="28"/>
          <w:szCs w:val="28"/>
        </w:rPr>
        <w:t>міста</w:t>
      </w:r>
      <w:r w:rsidRPr="007E4C96">
        <w:rPr>
          <w:rFonts w:ascii="Times New Roman" w:hAnsi="Times New Roman"/>
          <w:sz w:val="28"/>
          <w:szCs w:val="28"/>
        </w:rPr>
        <w:t>, та подання його результатів разом з пропозиціями щодо їх розв’язання для вжиття відповідних заходів на державному рівні;</w:t>
      </w:r>
    </w:p>
    <w:p w:rsidR="00736EAF" w:rsidRPr="007E4C96" w:rsidRDefault="00736EAF" w:rsidP="00B716F5">
      <w:pPr>
        <w:pStyle w:val="ListParagraph"/>
        <w:numPr>
          <w:ilvl w:val="0"/>
          <w:numId w:val="41"/>
        </w:numPr>
        <w:tabs>
          <w:tab w:val="clear" w:pos="1080"/>
          <w:tab w:val="num" w:pos="-360"/>
        </w:tabs>
        <w:ind w:left="0" w:firstLine="720"/>
        <w:jc w:val="both"/>
        <w:rPr>
          <w:rFonts w:ascii="Times New Roman" w:hAnsi="Times New Roman"/>
          <w:sz w:val="28"/>
          <w:szCs w:val="28"/>
        </w:rPr>
      </w:pPr>
      <w:r w:rsidRPr="007E4C96">
        <w:rPr>
          <w:rFonts w:ascii="Times New Roman" w:hAnsi="Times New Roman"/>
          <w:sz w:val="28"/>
          <w:szCs w:val="28"/>
        </w:rPr>
        <w:t>інформування підприємств-експортерів про зміни попиту, можливі загрози і ризики, а також нові потенційні зовнішні ринки реалізації виробленої продукції</w:t>
      </w:r>
      <w:r>
        <w:rPr>
          <w:rFonts w:ascii="Times New Roman" w:hAnsi="Times New Roman"/>
          <w:sz w:val="28"/>
          <w:szCs w:val="28"/>
        </w:rPr>
        <w:t>.</w:t>
      </w:r>
    </w:p>
    <w:p w:rsidR="00736EAF" w:rsidRPr="00736EAF" w:rsidRDefault="00736EAF" w:rsidP="00736EAF">
      <w:pPr>
        <w:shd w:val="clear" w:color="auto" w:fill="FFFFFF"/>
        <w:ind w:firstLine="709"/>
        <w:jc w:val="center"/>
        <w:rPr>
          <w:b/>
          <w:iCs/>
          <w:sz w:val="16"/>
          <w:szCs w:val="16"/>
          <w:highlight w:val="cyan"/>
          <w:lang w:val="uk-UA"/>
        </w:rPr>
      </w:pPr>
    </w:p>
    <w:p w:rsidR="00736EAF" w:rsidRDefault="00736EAF" w:rsidP="00736EAF">
      <w:pPr>
        <w:ind w:firstLine="709"/>
        <w:jc w:val="center"/>
        <w:rPr>
          <w:b/>
          <w:spacing w:val="8"/>
          <w:sz w:val="28"/>
          <w:szCs w:val="28"/>
          <w:u w:val="single"/>
        </w:rPr>
      </w:pPr>
      <w:r w:rsidRPr="00ED4E57">
        <w:rPr>
          <w:b/>
          <w:spacing w:val="8"/>
          <w:sz w:val="28"/>
          <w:szCs w:val="28"/>
          <w:u w:val="single"/>
        </w:rPr>
        <w:t>Очікувані результати</w:t>
      </w:r>
    </w:p>
    <w:p w:rsidR="00736EAF" w:rsidRPr="00F31146" w:rsidRDefault="00736EAF" w:rsidP="00736EAF">
      <w:pPr>
        <w:ind w:firstLine="709"/>
        <w:jc w:val="center"/>
        <w:rPr>
          <w:b/>
          <w:spacing w:val="8"/>
          <w:sz w:val="16"/>
          <w:szCs w:val="16"/>
          <w:u w:val="single"/>
        </w:rPr>
      </w:pPr>
    </w:p>
    <w:p w:rsidR="00736EAF" w:rsidRPr="00F31146" w:rsidRDefault="00736EAF" w:rsidP="00736EAF">
      <w:pPr>
        <w:ind w:firstLine="709"/>
        <w:jc w:val="both"/>
        <w:rPr>
          <w:rFonts w:ascii="Calibri" w:hAnsi="Calibri"/>
          <w:b/>
          <w:color w:val="000000"/>
          <w:sz w:val="36"/>
          <w:szCs w:val="36"/>
        </w:rPr>
      </w:pPr>
      <w:r w:rsidRPr="00F31146">
        <w:rPr>
          <w:sz w:val="28"/>
          <w:szCs w:val="28"/>
        </w:rPr>
        <w:t>За прогнозними показниками в 2019 році загальний обсяг експорту зовнішньої торгівлі товарами зросте на 3,9% і досягне 54,23млн. дол. США</w:t>
      </w:r>
      <w:r w:rsidRPr="00F31146">
        <w:rPr>
          <w:color w:val="000000"/>
          <w:sz w:val="28"/>
          <w:szCs w:val="28"/>
        </w:rPr>
        <w:t xml:space="preserve">; </w:t>
      </w:r>
      <w:r w:rsidRPr="00F31146">
        <w:rPr>
          <w:sz w:val="28"/>
          <w:szCs w:val="28"/>
        </w:rPr>
        <w:t>обсяг імпорту товарів збільшиться на 2,3% і складе 77,54млн. дол. США.</w:t>
      </w:r>
      <w:r w:rsidRPr="00F31146">
        <w:rPr>
          <w:rFonts w:ascii="Calibri" w:hAnsi="Calibri"/>
          <w:b/>
          <w:color w:val="000000"/>
          <w:sz w:val="36"/>
          <w:szCs w:val="36"/>
        </w:rPr>
        <w:t xml:space="preserve"> </w:t>
      </w:r>
    </w:p>
    <w:p w:rsidR="00736EAF" w:rsidRPr="00F207D5" w:rsidRDefault="00736EAF" w:rsidP="00736EAF">
      <w:pPr>
        <w:ind w:firstLine="709"/>
        <w:jc w:val="both"/>
        <w:rPr>
          <w:rFonts w:ascii="Calibri" w:hAnsi="Calibri"/>
          <w:b/>
          <w:color w:val="000000"/>
          <w:sz w:val="16"/>
          <w:szCs w:val="16"/>
          <w:highlight w:val="cyan"/>
        </w:rPr>
      </w:pPr>
    </w:p>
    <w:p w:rsidR="00736EAF" w:rsidRPr="009B17C5" w:rsidRDefault="00736EAF" w:rsidP="00736EAF">
      <w:pPr>
        <w:ind w:firstLine="709"/>
        <w:jc w:val="center"/>
        <w:rPr>
          <w:rFonts w:ascii="Calibri" w:hAnsi="Calibri"/>
          <w:b/>
          <w:color w:val="000000"/>
          <w:sz w:val="36"/>
          <w:szCs w:val="36"/>
          <w:highlight w:val="cyan"/>
        </w:rPr>
      </w:pPr>
      <w:r w:rsidRPr="009022E7">
        <w:rPr>
          <w:rFonts w:ascii="Calibri" w:hAnsi="Calibri"/>
          <w:b/>
          <w:noProof/>
          <w:color w:val="000000"/>
          <w:sz w:val="36"/>
          <w:szCs w:val="36"/>
        </w:rPr>
        <w:lastRenderedPageBreak/>
        <w:drawing>
          <wp:inline distT="0" distB="0" distL="0" distR="0">
            <wp:extent cx="4707255" cy="2743200"/>
            <wp:effectExtent l="0" t="0" r="0" b="0"/>
            <wp:docPr id="20" name="Диаграмма 2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736EAF" w:rsidRPr="00AA7A78" w:rsidRDefault="00736EAF" w:rsidP="00736EAF">
      <w:pPr>
        <w:ind w:firstLine="709"/>
        <w:jc w:val="both"/>
        <w:rPr>
          <w:sz w:val="28"/>
          <w:szCs w:val="28"/>
        </w:rPr>
      </w:pPr>
      <w:r w:rsidRPr="00AA7A78">
        <w:rPr>
          <w:sz w:val="28"/>
          <w:szCs w:val="28"/>
        </w:rPr>
        <w:t xml:space="preserve">- від’ємне сальдо зовнішньої торгівлі товарами очікується – 23,31 млн. дол. США; </w:t>
      </w:r>
    </w:p>
    <w:p w:rsidR="00736EAF" w:rsidRPr="00AA7A78" w:rsidRDefault="00736EAF" w:rsidP="00736EAF">
      <w:pPr>
        <w:ind w:firstLine="709"/>
        <w:jc w:val="both"/>
        <w:rPr>
          <w:sz w:val="28"/>
          <w:szCs w:val="28"/>
        </w:rPr>
      </w:pPr>
      <w:r w:rsidRPr="00AA7A78">
        <w:rPr>
          <w:sz w:val="28"/>
          <w:szCs w:val="28"/>
        </w:rPr>
        <w:t>- коефіцієнт покриття експортом імпорту складе 0,70.</w:t>
      </w:r>
    </w:p>
    <w:p w:rsidR="00736EAF" w:rsidRPr="00AA7A78" w:rsidRDefault="00736EAF" w:rsidP="00736EAF">
      <w:pPr>
        <w:shd w:val="clear" w:color="auto" w:fill="FFFFFF"/>
        <w:ind w:firstLine="709"/>
        <w:jc w:val="center"/>
        <w:rPr>
          <w:b/>
          <w:iCs/>
          <w:sz w:val="28"/>
          <w:szCs w:val="26"/>
          <w:highlight w:val="cyan"/>
          <w:u w:val="single"/>
        </w:rPr>
      </w:pPr>
    </w:p>
    <w:p w:rsidR="00736EAF" w:rsidRPr="007C2026" w:rsidRDefault="00736EAF" w:rsidP="00736EAF">
      <w:pPr>
        <w:pStyle w:val="1"/>
        <w:spacing w:before="0" w:after="0"/>
        <w:ind w:firstLine="709"/>
        <w:rPr>
          <w:rFonts w:ascii="Times New Roman" w:hAnsi="Times New Roman"/>
          <w:bCs w:val="0"/>
          <w:iCs/>
          <w:sz w:val="28"/>
          <w:szCs w:val="26"/>
          <w:u w:val="single"/>
          <w:lang w:val="uk-UA"/>
        </w:rPr>
      </w:pPr>
      <w:bookmarkStart w:id="59" w:name="_Toc180832031"/>
      <w:bookmarkStart w:id="60" w:name="_Toc180894258"/>
      <w:bookmarkStart w:id="61" w:name="_Toc180894318"/>
      <w:bookmarkStart w:id="62" w:name="_Toc181179006"/>
      <w:r w:rsidRPr="006222E0">
        <w:rPr>
          <w:rFonts w:ascii="Times New Roman" w:hAnsi="Times New Roman"/>
          <w:bCs w:val="0"/>
          <w:iCs/>
          <w:sz w:val="28"/>
          <w:szCs w:val="26"/>
          <w:u w:val="single"/>
          <w:lang w:val="uk-UA"/>
        </w:rPr>
        <w:t>3</w:t>
      </w:r>
      <w:r>
        <w:rPr>
          <w:rFonts w:ascii="Times New Roman" w:hAnsi="Times New Roman"/>
          <w:bCs w:val="0"/>
          <w:iCs/>
          <w:sz w:val="28"/>
          <w:szCs w:val="26"/>
          <w:u w:val="single"/>
          <w:lang w:val="uk-UA"/>
        </w:rPr>
        <w:t>.6</w:t>
      </w:r>
      <w:r w:rsidRPr="007C2026">
        <w:rPr>
          <w:rFonts w:ascii="Times New Roman" w:hAnsi="Times New Roman"/>
          <w:bCs w:val="0"/>
          <w:iCs/>
          <w:sz w:val="28"/>
          <w:szCs w:val="26"/>
          <w:u w:val="single"/>
          <w:lang w:val="uk-UA"/>
        </w:rPr>
        <w:t>. Соціальна сфера</w:t>
      </w:r>
      <w:bookmarkEnd w:id="59"/>
      <w:bookmarkEnd w:id="60"/>
      <w:bookmarkEnd w:id="61"/>
      <w:bookmarkEnd w:id="62"/>
    </w:p>
    <w:p w:rsidR="00736EAF" w:rsidRPr="007C2026" w:rsidRDefault="00736EAF" w:rsidP="00736EAF">
      <w:pPr>
        <w:pStyle w:val="2"/>
        <w:ind w:firstLine="709"/>
        <w:rPr>
          <w:bCs/>
          <w:iCs/>
          <w:sz w:val="16"/>
          <w:szCs w:val="16"/>
          <w:highlight w:val="yellow"/>
        </w:rPr>
      </w:pPr>
    </w:p>
    <w:p w:rsidR="00736EAF" w:rsidRPr="007C2026" w:rsidRDefault="00736EAF" w:rsidP="00736EAF">
      <w:pPr>
        <w:pStyle w:val="2"/>
        <w:ind w:firstLine="709"/>
        <w:rPr>
          <w:bCs/>
          <w:iCs/>
        </w:rPr>
      </w:pPr>
      <w:bookmarkStart w:id="63" w:name="_Toc180832032"/>
      <w:bookmarkStart w:id="64" w:name="_Toc180894259"/>
      <w:bookmarkStart w:id="65" w:name="_Toc180894319"/>
      <w:bookmarkStart w:id="66" w:name="_Toc181179007"/>
      <w:r w:rsidRPr="006222E0">
        <w:rPr>
          <w:bCs/>
          <w:iCs/>
        </w:rPr>
        <w:t>3</w:t>
      </w:r>
      <w:r w:rsidRPr="007C2026">
        <w:rPr>
          <w:bCs/>
          <w:iCs/>
        </w:rPr>
        <w:t>.</w:t>
      </w:r>
      <w:r>
        <w:rPr>
          <w:bCs/>
          <w:iCs/>
        </w:rPr>
        <w:t>6</w:t>
      </w:r>
      <w:r w:rsidRPr="007C2026">
        <w:rPr>
          <w:bCs/>
          <w:iCs/>
        </w:rPr>
        <w:t xml:space="preserve">.1. Демографічний розвиток, підтримка дітей та </w:t>
      </w:r>
      <w:bookmarkEnd w:id="63"/>
      <w:bookmarkEnd w:id="64"/>
      <w:bookmarkEnd w:id="65"/>
      <w:bookmarkEnd w:id="66"/>
      <w:r w:rsidRPr="007C2026">
        <w:rPr>
          <w:bCs/>
          <w:iCs/>
        </w:rPr>
        <w:t>сім’ї</w:t>
      </w:r>
    </w:p>
    <w:p w:rsidR="00736EAF" w:rsidRPr="00462F44" w:rsidRDefault="00736EAF" w:rsidP="00736EAF">
      <w:pPr>
        <w:rPr>
          <w:color w:val="FF0000"/>
        </w:rPr>
      </w:pPr>
    </w:p>
    <w:p w:rsidR="00736EAF" w:rsidRPr="00C474E5" w:rsidRDefault="00736EAF" w:rsidP="00736EAF">
      <w:pPr>
        <w:pStyle w:val="af"/>
        <w:spacing w:before="0" w:beforeAutospacing="0" w:after="0" w:afterAutospacing="0"/>
        <w:ind w:firstLine="709"/>
        <w:jc w:val="both"/>
        <w:rPr>
          <w:sz w:val="28"/>
          <w:szCs w:val="28"/>
          <w:highlight w:val="yellow"/>
          <w:lang w:val="uk-UA"/>
        </w:rPr>
      </w:pPr>
      <w:r w:rsidRPr="00C474E5">
        <w:rPr>
          <w:sz w:val="28"/>
          <w:szCs w:val="28"/>
          <w:lang w:val="uk-UA"/>
        </w:rPr>
        <w:t xml:space="preserve">Обухівській міській раді адміністративно підпорядковані три населених пункти: місто Обухів та села: Ленди і Таценки. </w:t>
      </w:r>
    </w:p>
    <w:p w:rsidR="00736EAF" w:rsidRPr="00253979" w:rsidRDefault="00736EAF" w:rsidP="00736EAF">
      <w:pPr>
        <w:pStyle w:val="af"/>
        <w:spacing w:before="0" w:beforeAutospacing="0" w:after="0" w:afterAutospacing="0"/>
        <w:ind w:firstLine="709"/>
        <w:jc w:val="both"/>
        <w:rPr>
          <w:color w:val="FF0000"/>
          <w:sz w:val="28"/>
          <w:szCs w:val="28"/>
          <w:lang w:val="uk-UA"/>
        </w:rPr>
      </w:pPr>
      <w:r w:rsidRPr="007B2CCE">
        <w:rPr>
          <w:sz w:val="28"/>
          <w:szCs w:val="28"/>
          <w:lang w:val="uk-UA"/>
        </w:rPr>
        <w:t>Станом на 01.10.2018</w:t>
      </w:r>
      <w:r w:rsidRPr="00E839D7">
        <w:rPr>
          <w:sz w:val="28"/>
          <w:szCs w:val="28"/>
          <w:lang w:val="uk-UA"/>
        </w:rPr>
        <w:t xml:space="preserve"> на території міської ради проживало 33</w:t>
      </w:r>
      <w:r>
        <w:rPr>
          <w:sz w:val="28"/>
          <w:szCs w:val="28"/>
          <w:lang w:val="uk-UA"/>
        </w:rPr>
        <w:t>555</w:t>
      </w:r>
      <w:r w:rsidRPr="00E839D7">
        <w:rPr>
          <w:sz w:val="28"/>
          <w:szCs w:val="28"/>
          <w:lang w:val="uk-UA"/>
        </w:rPr>
        <w:t xml:space="preserve"> осіб, </w:t>
      </w:r>
      <w:r w:rsidRPr="005B32B4">
        <w:rPr>
          <w:sz w:val="28"/>
          <w:szCs w:val="28"/>
          <w:lang w:val="uk-UA"/>
        </w:rPr>
        <w:t xml:space="preserve">із них міське населення </w:t>
      </w:r>
      <w:r w:rsidRPr="007B2CCE">
        <w:rPr>
          <w:sz w:val="28"/>
          <w:szCs w:val="28"/>
          <w:lang w:val="uk-UA"/>
        </w:rPr>
        <w:t>складає 32991</w:t>
      </w:r>
      <w:r w:rsidRPr="005B32B4">
        <w:rPr>
          <w:sz w:val="28"/>
          <w:szCs w:val="28"/>
          <w:lang w:val="uk-UA"/>
        </w:rPr>
        <w:t xml:space="preserve"> осіб, населення сільської </w:t>
      </w:r>
      <w:r w:rsidRPr="007B2CCE">
        <w:rPr>
          <w:sz w:val="28"/>
          <w:szCs w:val="28"/>
          <w:lang w:val="uk-UA"/>
        </w:rPr>
        <w:t>місцевості – 564</w:t>
      </w:r>
      <w:r w:rsidRPr="005B32B4">
        <w:rPr>
          <w:sz w:val="28"/>
          <w:szCs w:val="28"/>
          <w:lang w:val="uk-UA"/>
        </w:rPr>
        <w:t xml:space="preserve"> осіб.</w:t>
      </w:r>
      <w:r w:rsidRPr="00462F44">
        <w:rPr>
          <w:color w:val="FF0000"/>
          <w:sz w:val="28"/>
          <w:szCs w:val="28"/>
          <w:lang w:val="uk-UA"/>
        </w:rPr>
        <w:t xml:space="preserve"> </w:t>
      </w:r>
      <w:r w:rsidRPr="009C72A6">
        <w:rPr>
          <w:sz w:val="28"/>
          <w:szCs w:val="28"/>
          <w:lang w:val="uk-UA"/>
        </w:rPr>
        <w:t xml:space="preserve">В порівнянні з аналогічним періодом 2017 року населення </w:t>
      </w:r>
      <w:r w:rsidRPr="00253979">
        <w:rPr>
          <w:sz w:val="28"/>
          <w:szCs w:val="28"/>
          <w:lang w:val="uk-UA"/>
        </w:rPr>
        <w:t xml:space="preserve">зменшилось </w:t>
      </w:r>
      <w:r w:rsidRPr="007B2CCE">
        <w:rPr>
          <w:sz w:val="28"/>
          <w:szCs w:val="28"/>
          <w:lang w:val="uk-UA"/>
        </w:rPr>
        <w:t>на 58 осіб.</w:t>
      </w:r>
      <w:r w:rsidRPr="00253979">
        <w:rPr>
          <w:color w:val="FF0000"/>
          <w:sz w:val="28"/>
          <w:szCs w:val="28"/>
          <w:lang w:val="uk-UA"/>
        </w:rPr>
        <w:t xml:space="preserve"> </w:t>
      </w:r>
    </w:p>
    <w:p w:rsidR="00736EAF" w:rsidRPr="00253979" w:rsidRDefault="00736EAF" w:rsidP="00736EAF">
      <w:pPr>
        <w:pStyle w:val="af"/>
        <w:spacing w:before="0" w:beforeAutospacing="0" w:after="0" w:afterAutospacing="0"/>
        <w:ind w:firstLine="709"/>
        <w:jc w:val="both"/>
        <w:rPr>
          <w:color w:val="FF0000"/>
          <w:sz w:val="28"/>
          <w:szCs w:val="28"/>
          <w:lang w:val="uk-UA"/>
        </w:rPr>
      </w:pPr>
      <w:r w:rsidRPr="00253979">
        <w:rPr>
          <w:sz w:val="28"/>
          <w:szCs w:val="28"/>
          <w:lang w:val="uk-UA"/>
        </w:rPr>
        <w:t xml:space="preserve">Загальний коефіцієнт народжуваності (на 1000 осіб) склав 6,2 %, у цьому ж періоді 2017 року  - 7,2 відсотка.                                                                                                                                                                                                                                                                                                                                                                                                                                                                                                                                                                                                                                                                                                                                                                                                                                                                                                                                                                                                                                                                                                                                                                                                                                                                                                                                                                                                                                                                                                                                                                                                                                                                                                                                                                                                                                                                                                                                                                                                                                                                                                                                                                                                                                                                                                                                                                                                                                                                                                                                                                                                                                                                                                                                                                                                                                                                                                                                                                                                                                                                                                                                                                                                                                                                                                                                                                                                                                                                                                                                                                                                                                                                                                                                                                                                                                                                                                                                                                                                                                                                                                                                                                                                                                                                                                                                                                                                                                                                                                                                                                                                                                                                                                                                                                                                                                                                                                                                                                                                                                                                                                                                                                                                                                                                                                                                                                                                                                                                                                                                                                                                                                                                                                                                                                                                                                                                                                                                                                                                                                                                         </w:t>
      </w:r>
    </w:p>
    <w:p w:rsidR="00736EAF" w:rsidRPr="00253979" w:rsidRDefault="00736EAF" w:rsidP="00736EAF">
      <w:pPr>
        <w:ind w:firstLine="709"/>
        <w:jc w:val="both"/>
        <w:rPr>
          <w:sz w:val="28"/>
          <w:szCs w:val="28"/>
        </w:rPr>
      </w:pPr>
      <w:r w:rsidRPr="00253979">
        <w:rPr>
          <w:sz w:val="28"/>
          <w:szCs w:val="28"/>
        </w:rPr>
        <w:t>Загальний коефіцієнт смертності (на 1000 осіб) склав 7,9 %, у цьому ж періоді 2017 року – 8,7 %.</w:t>
      </w:r>
    </w:p>
    <w:p w:rsidR="00736EAF" w:rsidRPr="00425B77" w:rsidRDefault="00736EAF" w:rsidP="00736EAF">
      <w:pPr>
        <w:ind w:firstLine="709"/>
        <w:jc w:val="both"/>
        <w:rPr>
          <w:sz w:val="28"/>
          <w:szCs w:val="28"/>
        </w:rPr>
      </w:pPr>
      <w:r w:rsidRPr="007B2CCE">
        <w:rPr>
          <w:sz w:val="28"/>
          <w:szCs w:val="28"/>
        </w:rPr>
        <w:t>Коефіцієнт природного приросту склав 1,88%; в цьому періоді 2017 року складав 0,86 %.</w:t>
      </w:r>
    </w:p>
    <w:p w:rsidR="00736EAF" w:rsidRPr="00662B30" w:rsidRDefault="00736EAF" w:rsidP="00736EAF">
      <w:pPr>
        <w:ind w:firstLine="709"/>
        <w:jc w:val="both"/>
        <w:rPr>
          <w:sz w:val="28"/>
          <w:szCs w:val="28"/>
        </w:rPr>
      </w:pPr>
      <w:r w:rsidRPr="00662B30">
        <w:rPr>
          <w:sz w:val="28"/>
          <w:szCs w:val="28"/>
        </w:rPr>
        <w:t>Одним із важливих чинників, які зумовлюють зміну чисельності населення міста, є міграція населення. За рахунок міграційного процесу за звітний період прибуло в місто 721 громадянин, вибуло 621 громадянин.</w:t>
      </w:r>
    </w:p>
    <w:p w:rsidR="00736EAF" w:rsidRPr="00676B08" w:rsidRDefault="00736EAF" w:rsidP="00736EAF">
      <w:pPr>
        <w:ind w:firstLine="709"/>
        <w:jc w:val="both"/>
        <w:rPr>
          <w:sz w:val="28"/>
          <w:szCs w:val="28"/>
        </w:rPr>
      </w:pPr>
      <w:r w:rsidRPr="00676B08">
        <w:rPr>
          <w:sz w:val="28"/>
          <w:szCs w:val="28"/>
        </w:rPr>
        <w:t>Коефіцієнт міграційного приросту населення (на 1000 жителів) склав 2,98 %; в звітному періоді 2017 року – 5,26 %.</w:t>
      </w:r>
    </w:p>
    <w:p w:rsidR="00736EAF" w:rsidRPr="00462F44" w:rsidRDefault="00736EAF" w:rsidP="00736EAF">
      <w:pPr>
        <w:ind w:firstLine="709"/>
        <w:jc w:val="both"/>
        <w:rPr>
          <w:color w:val="FF0000"/>
          <w:sz w:val="28"/>
        </w:rPr>
      </w:pPr>
      <w:r w:rsidRPr="0033499F">
        <w:rPr>
          <w:sz w:val="28"/>
        </w:rPr>
        <w:t>Також, на території Обухівської міської ради, за статистичними даними, станом на 01.10.2017 прожива</w:t>
      </w:r>
      <w:r>
        <w:rPr>
          <w:sz w:val="28"/>
        </w:rPr>
        <w:t>ло</w:t>
      </w:r>
      <w:r w:rsidRPr="0033499F">
        <w:rPr>
          <w:sz w:val="28"/>
        </w:rPr>
        <w:t xml:space="preserve"> 7180 дітей до 18 років</w:t>
      </w:r>
      <w:r w:rsidRPr="005D7C0B">
        <w:rPr>
          <w:sz w:val="28"/>
        </w:rPr>
        <w:t>, з них  782 – проживають у багатодітних сім’ях,</w:t>
      </w:r>
      <w:r w:rsidRPr="00462F44">
        <w:rPr>
          <w:color w:val="FF0000"/>
          <w:sz w:val="28"/>
        </w:rPr>
        <w:t xml:space="preserve"> </w:t>
      </w:r>
      <w:r w:rsidRPr="004E7BB5">
        <w:rPr>
          <w:sz w:val="28"/>
        </w:rPr>
        <w:t xml:space="preserve">62 – </w:t>
      </w:r>
      <w:r w:rsidRPr="005D7C0B">
        <w:rPr>
          <w:sz w:val="28"/>
        </w:rPr>
        <w:t>у малозабезпечених</w:t>
      </w:r>
      <w:r>
        <w:rPr>
          <w:sz w:val="28"/>
        </w:rPr>
        <w:t xml:space="preserve"> сім’ях</w:t>
      </w:r>
      <w:r w:rsidRPr="005D7C0B">
        <w:rPr>
          <w:sz w:val="28"/>
        </w:rPr>
        <w:t>,</w:t>
      </w:r>
      <w:r w:rsidRPr="00462F44">
        <w:rPr>
          <w:color w:val="FF0000"/>
          <w:sz w:val="28"/>
        </w:rPr>
        <w:t xml:space="preserve"> </w:t>
      </w:r>
      <w:r w:rsidRPr="005D7C0B">
        <w:rPr>
          <w:sz w:val="28"/>
        </w:rPr>
        <w:t>47 діт</w:t>
      </w:r>
      <w:r>
        <w:rPr>
          <w:sz w:val="28"/>
        </w:rPr>
        <w:t>ей</w:t>
      </w:r>
      <w:r w:rsidRPr="005D7C0B">
        <w:rPr>
          <w:sz w:val="28"/>
        </w:rPr>
        <w:t>, які опинилися у складних життєвих обставинах,</w:t>
      </w:r>
      <w:r>
        <w:rPr>
          <w:color w:val="FF0000"/>
          <w:sz w:val="28"/>
        </w:rPr>
        <w:t xml:space="preserve"> </w:t>
      </w:r>
      <w:r w:rsidRPr="004E7BB5">
        <w:rPr>
          <w:sz w:val="28"/>
        </w:rPr>
        <w:t xml:space="preserve">170 </w:t>
      </w:r>
      <w:r w:rsidRPr="00462F44">
        <w:rPr>
          <w:color w:val="FF0000"/>
          <w:sz w:val="28"/>
        </w:rPr>
        <w:t xml:space="preserve"> </w:t>
      </w:r>
      <w:r w:rsidRPr="005D7C0B">
        <w:rPr>
          <w:sz w:val="28"/>
        </w:rPr>
        <w:t>дітей</w:t>
      </w:r>
      <w:r>
        <w:rPr>
          <w:sz w:val="28"/>
        </w:rPr>
        <w:t xml:space="preserve"> – </w:t>
      </w:r>
      <w:r w:rsidRPr="005D7C0B">
        <w:rPr>
          <w:sz w:val="28"/>
        </w:rPr>
        <w:t>інвалідів</w:t>
      </w:r>
      <w:r>
        <w:rPr>
          <w:sz w:val="28"/>
        </w:rPr>
        <w:t>;</w:t>
      </w:r>
      <w:r w:rsidRPr="005D7C0B">
        <w:rPr>
          <w:sz w:val="28"/>
        </w:rPr>
        <w:t xml:space="preserve"> </w:t>
      </w:r>
      <w:r w:rsidRPr="005D7C0B">
        <w:rPr>
          <w:sz w:val="28"/>
          <w:szCs w:val="28"/>
        </w:rPr>
        <w:t>на первинному обліку  с</w:t>
      </w:r>
      <w:r w:rsidRPr="005D7C0B">
        <w:rPr>
          <w:sz w:val="28"/>
        </w:rPr>
        <w:t>лужби у справах дітей та сім’ї перебуває 54 дітей-сиріт та дітей, позбавлених батьківського піклування.</w:t>
      </w:r>
    </w:p>
    <w:p w:rsidR="00736EAF" w:rsidRPr="00462F44" w:rsidRDefault="00736EAF" w:rsidP="00736EAF">
      <w:pPr>
        <w:ind w:firstLine="708"/>
        <w:jc w:val="both"/>
        <w:rPr>
          <w:color w:val="FF0000"/>
          <w:sz w:val="28"/>
          <w:szCs w:val="28"/>
        </w:rPr>
      </w:pPr>
      <w:r w:rsidRPr="00A3333C">
        <w:rPr>
          <w:sz w:val="28"/>
          <w:szCs w:val="28"/>
        </w:rPr>
        <w:t xml:space="preserve">Протягом 9 місяців 2018 року 165 багатодітним та малозабезпеченим сім’ям надано матеріальну допомогу; для 25 дітей-сиріт та дітей, позбавлених </w:t>
      </w:r>
      <w:r w:rsidRPr="00A3333C">
        <w:rPr>
          <w:sz w:val="28"/>
          <w:szCs w:val="28"/>
        </w:rPr>
        <w:lastRenderedPageBreak/>
        <w:t>батьківського піклування, які є учнями загальноосвітніх закладів міста, надано матеріальну допомогу на придбання шкільного одягу, взуття, шкільного приладдя; надавалася матеріальна допомога сім’ям військовослужбовців, які загинули під час проведення антитерористичної операції на сході країни (для 7 дітей) та сім’ям, рідні яких загинули під час лютневих подій 2014 року на Майдані Незалежності</w:t>
      </w:r>
      <w:r>
        <w:rPr>
          <w:sz w:val="28"/>
          <w:szCs w:val="28"/>
        </w:rPr>
        <w:t>;</w:t>
      </w:r>
      <w:r w:rsidRPr="00462F44">
        <w:rPr>
          <w:color w:val="FF0000"/>
          <w:sz w:val="28"/>
          <w:szCs w:val="28"/>
        </w:rPr>
        <w:t xml:space="preserve"> </w:t>
      </w:r>
      <w:r w:rsidRPr="00A3333C">
        <w:rPr>
          <w:sz w:val="28"/>
          <w:szCs w:val="28"/>
        </w:rPr>
        <w:t>12 сімей загиблих військовослужбовців отримали допомогу на придбання продуктових наборів до Великодня</w:t>
      </w:r>
      <w:r>
        <w:rPr>
          <w:sz w:val="28"/>
          <w:szCs w:val="28"/>
        </w:rPr>
        <w:t>.</w:t>
      </w:r>
      <w:r w:rsidRPr="00462F44">
        <w:rPr>
          <w:color w:val="FF0000"/>
          <w:sz w:val="28"/>
          <w:szCs w:val="28"/>
        </w:rPr>
        <w:t xml:space="preserve"> </w:t>
      </w:r>
    </w:p>
    <w:p w:rsidR="00736EAF" w:rsidRPr="007013CF" w:rsidRDefault="00736EAF" w:rsidP="00736EAF">
      <w:pPr>
        <w:ind w:firstLine="709"/>
        <w:jc w:val="both"/>
        <w:rPr>
          <w:sz w:val="28"/>
          <w:szCs w:val="28"/>
        </w:rPr>
      </w:pPr>
      <w:r w:rsidRPr="007013CF">
        <w:rPr>
          <w:sz w:val="28"/>
          <w:szCs w:val="28"/>
        </w:rPr>
        <w:t>Оздоровленням та відпочинком станом на 01.10.201</w:t>
      </w:r>
      <w:r>
        <w:rPr>
          <w:sz w:val="28"/>
          <w:szCs w:val="28"/>
        </w:rPr>
        <w:t>8</w:t>
      </w:r>
      <w:r w:rsidRPr="007013CF">
        <w:rPr>
          <w:sz w:val="28"/>
          <w:szCs w:val="28"/>
        </w:rPr>
        <w:t xml:space="preserve"> року охоплено 3277 дітей шкільного віку, що становить 92,0 % від загальної кількості дітей шкільного віку. </w:t>
      </w:r>
    </w:p>
    <w:p w:rsidR="00736EAF" w:rsidRPr="00B0754C" w:rsidRDefault="00736EAF" w:rsidP="00736EAF">
      <w:pPr>
        <w:tabs>
          <w:tab w:val="num" w:pos="1320"/>
        </w:tabs>
        <w:spacing w:line="264" w:lineRule="auto"/>
        <w:ind w:firstLine="720"/>
        <w:jc w:val="center"/>
        <w:rPr>
          <w:color w:val="FF0000"/>
          <w:sz w:val="16"/>
          <w:szCs w:val="16"/>
        </w:rPr>
      </w:pPr>
    </w:p>
    <w:p w:rsidR="00736EAF" w:rsidRPr="007013CF" w:rsidRDefault="00736EAF" w:rsidP="00736EAF">
      <w:pPr>
        <w:autoSpaceDE w:val="0"/>
        <w:autoSpaceDN w:val="0"/>
        <w:adjustRightInd w:val="0"/>
        <w:jc w:val="center"/>
        <w:rPr>
          <w:b/>
          <w:bCs/>
          <w:sz w:val="28"/>
          <w:szCs w:val="28"/>
          <w:u w:val="single"/>
          <w:lang w:eastAsia="uk-UA"/>
        </w:rPr>
      </w:pPr>
      <w:r w:rsidRPr="007013CF">
        <w:rPr>
          <w:b/>
          <w:bCs/>
          <w:sz w:val="28"/>
          <w:szCs w:val="28"/>
          <w:u w:val="single"/>
          <w:lang w:eastAsia="uk-UA"/>
        </w:rPr>
        <w:t>Основні проблемні питання</w:t>
      </w:r>
    </w:p>
    <w:p w:rsidR="00736EAF" w:rsidRPr="007013CF" w:rsidRDefault="00736EAF" w:rsidP="00736EAF">
      <w:pPr>
        <w:rPr>
          <w:sz w:val="16"/>
          <w:szCs w:val="16"/>
          <w:shd w:val="clear" w:color="auto" w:fill="FFFFFF"/>
        </w:rPr>
      </w:pPr>
    </w:p>
    <w:p w:rsidR="00736EAF" w:rsidRPr="008954C8" w:rsidRDefault="00736EAF" w:rsidP="00736EAF">
      <w:pPr>
        <w:ind w:right="-68" w:firstLine="708"/>
        <w:jc w:val="both"/>
        <w:rPr>
          <w:sz w:val="28"/>
          <w:szCs w:val="28"/>
        </w:rPr>
      </w:pPr>
      <w:r w:rsidRPr="008954C8">
        <w:rPr>
          <w:sz w:val="28"/>
          <w:szCs w:val="28"/>
        </w:rPr>
        <w:t xml:space="preserve">- обмежені можливості забезпечення соціальним житлом дітей-сиріт та дітей, позбавлених батьківського піклування, які цього потребують, на </w:t>
      </w:r>
      <w:r>
        <w:rPr>
          <w:sz w:val="28"/>
          <w:szCs w:val="28"/>
        </w:rPr>
        <w:t xml:space="preserve">місцевому </w:t>
      </w:r>
      <w:r w:rsidRPr="008954C8">
        <w:rPr>
          <w:sz w:val="28"/>
          <w:szCs w:val="28"/>
        </w:rPr>
        <w:t xml:space="preserve">рівні через відсутність передбаченого чинним законодавством фінансування вказаних видатків з державного бюджету; </w:t>
      </w:r>
    </w:p>
    <w:p w:rsidR="00736EAF" w:rsidRPr="008954C8" w:rsidRDefault="00736EAF" w:rsidP="00736EAF">
      <w:pPr>
        <w:ind w:firstLine="708"/>
        <w:jc w:val="both"/>
        <w:rPr>
          <w:sz w:val="28"/>
          <w:szCs w:val="28"/>
        </w:rPr>
      </w:pPr>
      <w:r w:rsidRPr="008954C8">
        <w:rPr>
          <w:sz w:val="28"/>
          <w:szCs w:val="28"/>
        </w:rPr>
        <w:t xml:space="preserve">- неналежне функціонування та технічне забезпечення ведення Єдиної інформаційно-аналітичної системи </w:t>
      </w:r>
      <w:r>
        <w:rPr>
          <w:sz w:val="28"/>
          <w:szCs w:val="28"/>
        </w:rPr>
        <w:t>«</w:t>
      </w:r>
      <w:r w:rsidRPr="008954C8">
        <w:rPr>
          <w:sz w:val="28"/>
          <w:szCs w:val="28"/>
        </w:rPr>
        <w:t>Діти</w:t>
      </w:r>
      <w:r>
        <w:rPr>
          <w:sz w:val="28"/>
          <w:szCs w:val="28"/>
        </w:rPr>
        <w:t>»</w:t>
      </w:r>
      <w:r w:rsidRPr="008954C8">
        <w:rPr>
          <w:sz w:val="28"/>
          <w:szCs w:val="28"/>
        </w:rPr>
        <w:t>, що б дала можливість якісно та своєчасно забезпечити конституційні права та свободи дітей, через відсутність нормативних актів щодо можливості використання фінансових ресурсів бюджетів усіх рівнів для функціонування вказаної системи.</w:t>
      </w:r>
    </w:p>
    <w:p w:rsidR="00736EAF" w:rsidRDefault="00736EAF" w:rsidP="00736EAF">
      <w:pPr>
        <w:pStyle w:val="36"/>
        <w:jc w:val="center"/>
        <w:rPr>
          <w:b/>
          <w:iCs/>
          <w:szCs w:val="28"/>
          <w:u w:val="single"/>
        </w:rPr>
      </w:pPr>
    </w:p>
    <w:p w:rsidR="00736EAF" w:rsidRPr="004E7BB5" w:rsidRDefault="00736EAF" w:rsidP="00736EAF">
      <w:pPr>
        <w:pStyle w:val="36"/>
        <w:jc w:val="center"/>
        <w:rPr>
          <w:b/>
          <w:iCs/>
          <w:szCs w:val="28"/>
          <w:u w:val="single"/>
        </w:rPr>
      </w:pPr>
      <w:r w:rsidRPr="004E7BB5">
        <w:rPr>
          <w:b/>
          <w:iCs/>
          <w:szCs w:val="28"/>
          <w:u w:val="single"/>
        </w:rPr>
        <w:t>Головні цілі на 201</w:t>
      </w:r>
      <w:r>
        <w:rPr>
          <w:b/>
          <w:iCs/>
          <w:szCs w:val="28"/>
          <w:u w:val="single"/>
        </w:rPr>
        <w:t>9</w:t>
      </w:r>
      <w:r w:rsidRPr="004E7BB5">
        <w:rPr>
          <w:b/>
          <w:iCs/>
          <w:szCs w:val="28"/>
          <w:u w:val="single"/>
        </w:rPr>
        <w:t xml:space="preserve"> рік</w:t>
      </w:r>
    </w:p>
    <w:p w:rsidR="00736EAF" w:rsidRPr="00BD0EE2" w:rsidRDefault="00736EAF" w:rsidP="00736EAF">
      <w:pPr>
        <w:ind w:firstLine="709"/>
        <w:jc w:val="both"/>
        <w:rPr>
          <w:color w:val="FF0000"/>
          <w:sz w:val="16"/>
          <w:szCs w:val="16"/>
        </w:rPr>
      </w:pPr>
    </w:p>
    <w:p w:rsidR="00736EAF" w:rsidRPr="007013CF" w:rsidRDefault="00736EAF" w:rsidP="00736EAF">
      <w:pPr>
        <w:ind w:firstLine="709"/>
        <w:jc w:val="both"/>
        <w:rPr>
          <w:sz w:val="28"/>
          <w:szCs w:val="28"/>
          <w:lang w:eastAsia="uk-UA"/>
        </w:rPr>
      </w:pPr>
      <w:r w:rsidRPr="007013CF">
        <w:rPr>
          <w:sz w:val="28"/>
          <w:szCs w:val="28"/>
        </w:rPr>
        <w:t xml:space="preserve">Сприяння сталому демографічному розвитку шляхом </w:t>
      </w:r>
      <w:r w:rsidRPr="007013CF">
        <w:rPr>
          <w:sz w:val="28"/>
          <w:szCs w:val="28"/>
          <w:lang w:eastAsia="uk-UA"/>
        </w:rPr>
        <w:t>формування умов для зміцнення репродуктивного здоров’я людей та пропаганди здорового способу життя, забезпечення функціонування системи первинної медицини на території міста, сприяння поліпшенню інфраструктури для фізкультури та спорту, поліпшення соціально-побутового обслуговування соціально незахищених мешканців міста.</w:t>
      </w:r>
    </w:p>
    <w:p w:rsidR="00736EAF" w:rsidRPr="00646107" w:rsidRDefault="00736EAF" w:rsidP="00736EAF">
      <w:pPr>
        <w:ind w:firstLine="709"/>
        <w:jc w:val="both"/>
        <w:rPr>
          <w:sz w:val="28"/>
          <w:szCs w:val="28"/>
        </w:rPr>
      </w:pPr>
      <w:r w:rsidRPr="00646107">
        <w:rPr>
          <w:sz w:val="28"/>
          <w:szCs w:val="28"/>
          <w:lang w:eastAsia="uk-UA"/>
        </w:rPr>
        <w:t xml:space="preserve">Підтримка сімей з дітьми шляхом </w:t>
      </w:r>
      <w:r w:rsidRPr="00646107">
        <w:rPr>
          <w:sz w:val="28"/>
          <w:szCs w:val="28"/>
        </w:rPr>
        <w:t>забезпечення якості і доступності надання їм соціальних послуг, створення належних умов для реалізації права кожної дитини на виховання в сім'ї або в оточенні максимально наближеному до сімейного.</w:t>
      </w:r>
    </w:p>
    <w:p w:rsidR="00736EAF" w:rsidRPr="00462F44" w:rsidRDefault="00736EAF" w:rsidP="00736EAF">
      <w:pPr>
        <w:ind w:firstLine="709"/>
        <w:jc w:val="center"/>
        <w:rPr>
          <w:b/>
          <w:iCs/>
          <w:color w:val="FF0000"/>
          <w:sz w:val="16"/>
          <w:szCs w:val="16"/>
          <w:highlight w:val="yellow"/>
        </w:rPr>
      </w:pPr>
    </w:p>
    <w:p w:rsidR="00736EAF" w:rsidRPr="007013CF" w:rsidRDefault="00736EAF" w:rsidP="00736EAF">
      <w:pPr>
        <w:ind w:firstLine="709"/>
        <w:jc w:val="center"/>
        <w:rPr>
          <w:b/>
          <w:sz w:val="28"/>
          <w:szCs w:val="28"/>
          <w:u w:val="single"/>
        </w:rPr>
      </w:pPr>
      <w:r w:rsidRPr="007013CF">
        <w:rPr>
          <w:b/>
          <w:sz w:val="28"/>
          <w:szCs w:val="28"/>
          <w:u w:val="single"/>
        </w:rPr>
        <w:t>Основні завдання та заходи на 201</w:t>
      </w:r>
      <w:r>
        <w:rPr>
          <w:b/>
          <w:sz w:val="28"/>
          <w:szCs w:val="28"/>
          <w:u w:val="single"/>
        </w:rPr>
        <w:t>9</w:t>
      </w:r>
      <w:r w:rsidRPr="007013CF">
        <w:rPr>
          <w:b/>
          <w:sz w:val="28"/>
          <w:szCs w:val="28"/>
          <w:u w:val="single"/>
        </w:rPr>
        <w:t xml:space="preserve"> рік</w:t>
      </w:r>
    </w:p>
    <w:p w:rsidR="00736EAF" w:rsidRPr="00547AE0" w:rsidRDefault="00736EAF" w:rsidP="00736EAF">
      <w:pPr>
        <w:ind w:firstLine="709"/>
        <w:jc w:val="center"/>
        <w:rPr>
          <w:b/>
          <w:sz w:val="16"/>
          <w:szCs w:val="16"/>
          <w:u w:val="single"/>
        </w:rPr>
      </w:pPr>
    </w:p>
    <w:p w:rsidR="00736EAF" w:rsidRPr="00462F44" w:rsidRDefault="00736EAF" w:rsidP="00736EAF">
      <w:pPr>
        <w:ind w:firstLine="709"/>
        <w:jc w:val="center"/>
        <w:rPr>
          <w:b/>
          <w:color w:val="FF0000"/>
          <w:sz w:val="16"/>
          <w:szCs w:val="16"/>
          <w:highlight w:val="cyan"/>
          <w:u w:val="single"/>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9"/>
        <w:gridCol w:w="2653"/>
        <w:gridCol w:w="6256"/>
      </w:tblGrid>
      <w:tr w:rsidR="00736EAF" w:rsidRPr="00462F44" w:rsidTr="007F2EE0">
        <w:tc>
          <w:tcPr>
            <w:tcW w:w="759" w:type="dxa"/>
          </w:tcPr>
          <w:p w:rsidR="00736EAF" w:rsidRPr="007013CF" w:rsidRDefault="00736EAF" w:rsidP="00736EAF">
            <w:pPr>
              <w:jc w:val="center"/>
              <w:rPr>
                <w:b/>
                <w:shd w:val="clear" w:color="auto" w:fill="FFFFFF"/>
              </w:rPr>
            </w:pPr>
            <w:r w:rsidRPr="007013CF">
              <w:rPr>
                <w:b/>
                <w:shd w:val="clear" w:color="auto" w:fill="FFFFFF"/>
              </w:rPr>
              <w:t>№з/п</w:t>
            </w:r>
          </w:p>
        </w:tc>
        <w:tc>
          <w:tcPr>
            <w:tcW w:w="2653" w:type="dxa"/>
          </w:tcPr>
          <w:p w:rsidR="00736EAF" w:rsidRPr="007013CF" w:rsidRDefault="00736EAF" w:rsidP="00736EAF">
            <w:pPr>
              <w:jc w:val="center"/>
              <w:rPr>
                <w:b/>
                <w:shd w:val="clear" w:color="auto" w:fill="FFFFFF"/>
              </w:rPr>
            </w:pPr>
            <w:r w:rsidRPr="007013CF">
              <w:rPr>
                <w:b/>
                <w:shd w:val="clear" w:color="auto" w:fill="FFFFFF"/>
              </w:rPr>
              <w:t>Основні заходи</w:t>
            </w:r>
          </w:p>
        </w:tc>
        <w:tc>
          <w:tcPr>
            <w:tcW w:w="6256" w:type="dxa"/>
          </w:tcPr>
          <w:p w:rsidR="00736EAF" w:rsidRPr="007013CF" w:rsidRDefault="00736EAF" w:rsidP="00736EAF">
            <w:pPr>
              <w:jc w:val="center"/>
              <w:rPr>
                <w:b/>
                <w:shd w:val="clear" w:color="auto" w:fill="FFFFFF"/>
              </w:rPr>
            </w:pPr>
            <w:r w:rsidRPr="007013CF">
              <w:rPr>
                <w:b/>
                <w:shd w:val="clear" w:color="auto" w:fill="FFFFFF"/>
              </w:rPr>
              <w:t>Індикатор виконання</w:t>
            </w:r>
          </w:p>
        </w:tc>
      </w:tr>
      <w:tr w:rsidR="00736EAF" w:rsidRPr="00462F44" w:rsidTr="007F2EE0">
        <w:tc>
          <w:tcPr>
            <w:tcW w:w="759" w:type="dxa"/>
          </w:tcPr>
          <w:p w:rsidR="00736EAF" w:rsidRPr="007013CF" w:rsidRDefault="00736EAF" w:rsidP="00736EAF">
            <w:pPr>
              <w:jc w:val="center"/>
              <w:rPr>
                <w:sz w:val="28"/>
                <w:szCs w:val="28"/>
                <w:shd w:val="clear" w:color="auto" w:fill="FFFFFF"/>
              </w:rPr>
            </w:pPr>
            <w:r w:rsidRPr="007013CF">
              <w:rPr>
                <w:sz w:val="28"/>
                <w:szCs w:val="28"/>
                <w:shd w:val="clear" w:color="auto" w:fill="FFFFFF"/>
              </w:rPr>
              <w:t>1</w:t>
            </w:r>
          </w:p>
        </w:tc>
        <w:tc>
          <w:tcPr>
            <w:tcW w:w="2653" w:type="dxa"/>
          </w:tcPr>
          <w:p w:rsidR="00736EAF" w:rsidRPr="007013CF" w:rsidRDefault="00736EAF" w:rsidP="00736EAF">
            <w:pPr>
              <w:rPr>
                <w:sz w:val="28"/>
                <w:szCs w:val="28"/>
                <w:highlight w:val="lightGray"/>
                <w:shd w:val="clear" w:color="auto" w:fill="FFFFFF"/>
              </w:rPr>
            </w:pPr>
            <w:r w:rsidRPr="007013CF">
              <w:rPr>
                <w:sz w:val="28"/>
                <w:szCs w:val="28"/>
                <w:lang w:eastAsia="uk-UA"/>
              </w:rPr>
              <w:t>Поліпшення демографічної ситуації в місті</w:t>
            </w:r>
            <w:r w:rsidRPr="007013CF">
              <w:rPr>
                <w:sz w:val="28"/>
                <w:szCs w:val="28"/>
              </w:rPr>
              <w:t xml:space="preserve"> </w:t>
            </w:r>
            <w:r w:rsidRPr="007013CF">
              <w:rPr>
                <w:sz w:val="28"/>
                <w:szCs w:val="28"/>
                <w:lang w:eastAsia="uk-UA"/>
              </w:rPr>
              <w:t xml:space="preserve">за рахунок зміцнення інституту сім'ї та покращення здоров'я населення, зростання тривалості його </w:t>
            </w:r>
            <w:r w:rsidRPr="007013CF">
              <w:rPr>
                <w:sz w:val="28"/>
                <w:szCs w:val="28"/>
                <w:lang w:eastAsia="uk-UA"/>
              </w:rPr>
              <w:lastRenderedPageBreak/>
              <w:t>життя шляхом забезпечення ефективних форм і методів фізкультурно-спортивної діяльності та розвитку видів спорту з урахуванням місцевих особливостей і економічних факторів, а також за рахунок удосконалення системи сімейної медицини та охорони материнства і дитинства, профілактики та забезпечення раннього виявлення захворювань</w:t>
            </w:r>
          </w:p>
        </w:tc>
        <w:tc>
          <w:tcPr>
            <w:tcW w:w="6256" w:type="dxa"/>
          </w:tcPr>
          <w:p w:rsidR="00736EAF" w:rsidRPr="00462F44" w:rsidRDefault="00736EAF" w:rsidP="00736EAF">
            <w:pPr>
              <w:tabs>
                <w:tab w:val="num" w:pos="1320"/>
              </w:tabs>
              <w:rPr>
                <w:color w:val="FF0000"/>
                <w:sz w:val="28"/>
                <w:szCs w:val="28"/>
              </w:rPr>
            </w:pPr>
            <w:r w:rsidRPr="007013CF">
              <w:rPr>
                <w:sz w:val="28"/>
                <w:szCs w:val="28"/>
                <w:shd w:val="clear" w:color="auto" w:fill="FFFFFF"/>
              </w:rPr>
              <w:lastRenderedPageBreak/>
              <w:t xml:space="preserve">Проведення обстеження сімей, які опинилися в складних життєвих обставинах, не менше як </w:t>
            </w:r>
            <w:r w:rsidRPr="007013CF">
              <w:rPr>
                <w:sz w:val="28"/>
                <w:szCs w:val="28"/>
                <w:lang w:eastAsia="uk-UA"/>
              </w:rPr>
              <w:t>70% від загальної кількості, що перебувають на обліку;</w:t>
            </w:r>
            <w:r w:rsidRPr="00462F44">
              <w:rPr>
                <w:color w:val="FF0000"/>
                <w:sz w:val="28"/>
                <w:szCs w:val="28"/>
                <w:lang w:eastAsia="uk-UA"/>
              </w:rPr>
              <w:t xml:space="preserve"> </w:t>
            </w:r>
            <w:r w:rsidRPr="00462F44">
              <w:rPr>
                <w:color w:val="FF0000"/>
                <w:sz w:val="28"/>
                <w:szCs w:val="28"/>
              </w:rPr>
              <w:t xml:space="preserve"> </w:t>
            </w:r>
            <w:r w:rsidRPr="007013CF">
              <w:rPr>
                <w:sz w:val="28"/>
                <w:szCs w:val="28"/>
              </w:rPr>
              <w:t>забезпечення не менш як на 75,0% доступності до необхідних соціальних послуг дітей та сімей з дітьми;</w:t>
            </w:r>
            <w:r>
              <w:rPr>
                <w:color w:val="FF0000"/>
                <w:sz w:val="28"/>
                <w:szCs w:val="28"/>
              </w:rPr>
              <w:t xml:space="preserve">  </w:t>
            </w:r>
            <w:r w:rsidRPr="007013CF">
              <w:rPr>
                <w:sz w:val="28"/>
                <w:szCs w:val="28"/>
              </w:rPr>
              <w:t>зменшення на 50,0% кількості дітей, які вилучені з сім’ї в результаті загрозливих умов життю або здоров’ю дитини</w:t>
            </w:r>
          </w:p>
          <w:p w:rsidR="00736EAF" w:rsidRPr="00462F44" w:rsidRDefault="00736EAF" w:rsidP="00736EAF">
            <w:pPr>
              <w:rPr>
                <w:color w:val="FF0000"/>
                <w:sz w:val="28"/>
                <w:szCs w:val="28"/>
                <w:lang w:eastAsia="uk-UA"/>
              </w:rPr>
            </w:pPr>
          </w:p>
          <w:p w:rsidR="00736EAF" w:rsidRPr="00462F44" w:rsidRDefault="00736EAF" w:rsidP="00736EAF">
            <w:pPr>
              <w:rPr>
                <w:color w:val="FF0000"/>
                <w:sz w:val="28"/>
                <w:szCs w:val="28"/>
                <w:lang w:eastAsia="uk-UA"/>
              </w:rPr>
            </w:pPr>
          </w:p>
          <w:p w:rsidR="00736EAF" w:rsidRPr="00462F44" w:rsidRDefault="00736EAF" w:rsidP="00736EAF">
            <w:pPr>
              <w:rPr>
                <w:color w:val="FF0000"/>
                <w:sz w:val="28"/>
                <w:szCs w:val="28"/>
                <w:lang w:eastAsia="uk-UA"/>
              </w:rPr>
            </w:pPr>
          </w:p>
          <w:p w:rsidR="00736EAF" w:rsidRPr="00462F44" w:rsidRDefault="00736EAF" w:rsidP="00736EAF">
            <w:pPr>
              <w:tabs>
                <w:tab w:val="num" w:pos="1320"/>
              </w:tabs>
              <w:spacing w:line="264" w:lineRule="auto"/>
              <w:ind w:firstLine="720"/>
              <w:rPr>
                <w:color w:val="FF0000"/>
                <w:sz w:val="28"/>
                <w:szCs w:val="28"/>
                <w:shd w:val="clear" w:color="auto" w:fill="FFFFFF"/>
              </w:rPr>
            </w:pPr>
          </w:p>
        </w:tc>
      </w:tr>
      <w:tr w:rsidR="00736EAF" w:rsidRPr="00462F44"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lastRenderedPageBreak/>
              <w:t>2</w:t>
            </w:r>
          </w:p>
        </w:tc>
        <w:tc>
          <w:tcPr>
            <w:tcW w:w="2653" w:type="dxa"/>
          </w:tcPr>
          <w:p w:rsidR="00736EAF" w:rsidRPr="00646107" w:rsidRDefault="00736EAF" w:rsidP="00736EAF">
            <w:pPr>
              <w:rPr>
                <w:sz w:val="28"/>
                <w:szCs w:val="28"/>
                <w:shd w:val="clear" w:color="auto" w:fill="FFFFFF"/>
              </w:rPr>
            </w:pPr>
            <w:r w:rsidRPr="00646107">
              <w:rPr>
                <w:sz w:val="28"/>
                <w:szCs w:val="28"/>
              </w:rPr>
              <w:t>Проведення профілактичної роботи, спрямованої на запобігання дитячої злочинності, бездоглядності та безпритульності дітей, недопущення їх втягнення у протиправну діяльність; протидія жорстокому поводженню з дітьми, булінгу; запобіганню насильства в сім</w:t>
            </w:r>
            <w:r>
              <w:rPr>
                <w:sz w:val="28"/>
                <w:szCs w:val="28"/>
              </w:rPr>
              <w:t>’</w:t>
            </w:r>
            <w:r w:rsidRPr="00646107">
              <w:rPr>
                <w:sz w:val="28"/>
                <w:szCs w:val="28"/>
              </w:rPr>
              <w:t>ї, тощо.</w:t>
            </w:r>
          </w:p>
        </w:tc>
        <w:tc>
          <w:tcPr>
            <w:tcW w:w="6256" w:type="dxa"/>
          </w:tcPr>
          <w:p w:rsidR="00736EAF" w:rsidRPr="00646107" w:rsidRDefault="00736EAF" w:rsidP="00736EAF">
            <w:pPr>
              <w:rPr>
                <w:sz w:val="28"/>
                <w:szCs w:val="28"/>
                <w:shd w:val="clear" w:color="auto" w:fill="FFFFFF"/>
              </w:rPr>
            </w:pPr>
            <w:r w:rsidRPr="00646107">
              <w:rPr>
                <w:sz w:val="28"/>
                <w:szCs w:val="28"/>
              </w:rPr>
              <w:t>Планується проведення 47 заходів профілактичної тематики: рейди, обстеження, виступи, бесіди, лекції, практичні семінари у ЗОШ міста та залучити до них дітей шкільного віку н</w:t>
            </w:r>
            <w:r>
              <w:rPr>
                <w:sz w:val="28"/>
                <w:szCs w:val="28"/>
              </w:rPr>
              <w:t xml:space="preserve">        </w:t>
            </w:r>
            <w:r w:rsidRPr="00646107">
              <w:rPr>
                <w:sz w:val="28"/>
                <w:szCs w:val="28"/>
              </w:rPr>
              <w:t>а 100%.</w:t>
            </w:r>
          </w:p>
        </w:tc>
      </w:tr>
      <w:tr w:rsidR="00736EAF" w:rsidRPr="00462F44"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t>3</w:t>
            </w:r>
          </w:p>
        </w:tc>
        <w:tc>
          <w:tcPr>
            <w:tcW w:w="2653" w:type="dxa"/>
          </w:tcPr>
          <w:p w:rsidR="00736EAF" w:rsidRPr="00646107" w:rsidRDefault="00736EAF" w:rsidP="00736EAF">
            <w:pPr>
              <w:rPr>
                <w:sz w:val="28"/>
                <w:szCs w:val="28"/>
                <w:shd w:val="clear" w:color="auto" w:fill="FFFFFF"/>
              </w:rPr>
            </w:pPr>
            <w:r w:rsidRPr="00646107">
              <w:rPr>
                <w:sz w:val="28"/>
                <w:szCs w:val="28"/>
              </w:rPr>
              <w:t xml:space="preserve">Розвиток сімейних форм виховання дітей-сиріт та дітей, </w:t>
            </w:r>
            <w:r w:rsidRPr="00646107">
              <w:rPr>
                <w:sz w:val="28"/>
                <w:szCs w:val="28"/>
              </w:rPr>
              <w:lastRenderedPageBreak/>
              <w:t>позбавлених батьківського піклування – впровадження патронатної форми влаштування дітей.</w:t>
            </w:r>
          </w:p>
        </w:tc>
        <w:tc>
          <w:tcPr>
            <w:tcW w:w="6256" w:type="dxa"/>
          </w:tcPr>
          <w:p w:rsidR="00736EAF" w:rsidRPr="00646107" w:rsidRDefault="00736EAF" w:rsidP="00736EAF">
            <w:pPr>
              <w:rPr>
                <w:sz w:val="28"/>
                <w:szCs w:val="28"/>
                <w:shd w:val="clear" w:color="auto" w:fill="FFFFFF"/>
              </w:rPr>
            </w:pPr>
            <w:r w:rsidRPr="00646107">
              <w:rPr>
                <w:sz w:val="28"/>
                <w:szCs w:val="28"/>
              </w:rPr>
              <w:lastRenderedPageBreak/>
              <w:t xml:space="preserve">Проведення інформаційної кампанії на території міста (виступи, статті в ЗМІ, на сторінках у фейсбуці), що пропагують найпоширеніші форми </w:t>
            </w:r>
            <w:r w:rsidRPr="00646107">
              <w:rPr>
                <w:sz w:val="28"/>
                <w:szCs w:val="28"/>
              </w:rPr>
              <w:lastRenderedPageBreak/>
              <w:t xml:space="preserve">влаштування дітей – усиновлення, </w:t>
            </w:r>
            <w:r>
              <w:rPr>
                <w:sz w:val="28"/>
                <w:szCs w:val="28"/>
              </w:rPr>
              <w:t>опіку, піклування, прийомні сім</w:t>
            </w:r>
            <w:r w:rsidRPr="00244380">
              <w:rPr>
                <w:sz w:val="28"/>
                <w:szCs w:val="28"/>
              </w:rPr>
              <w:t>’</w:t>
            </w:r>
            <w:r w:rsidRPr="00646107">
              <w:rPr>
                <w:sz w:val="28"/>
                <w:szCs w:val="28"/>
              </w:rPr>
              <w:t xml:space="preserve">ї, </w:t>
            </w:r>
            <w:r>
              <w:rPr>
                <w:sz w:val="28"/>
                <w:szCs w:val="28"/>
              </w:rPr>
              <w:t>дитячі будинки сімейного типу</w:t>
            </w:r>
            <w:r w:rsidRPr="00646107">
              <w:rPr>
                <w:sz w:val="28"/>
                <w:szCs w:val="28"/>
              </w:rPr>
              <w:t>, патронат.</w:t>
            </w:r>
          </w:p>
        </w:tc>
      </w:tr>
      <w:tr w:rsidR="00736EAF" w:rsidRPr="00646107"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lastRenderedPageBreak/>
              <w:t>4</w:t>
            </w:r>
          </w:p>
        </w:tc>
        <w:tc>
          <w:tcPr>
            <w:tcW w:w="2653" w:type="dxa"/>
          </w:tcPr>
          <w:p w:rsidR="00736EAF" w:rsidRPr="00646107" w:rsidRDefault="00736EAF" w:rsidP="00736EAF">
            <w:pPr>
              <w:rPr>
                <w:sz w:val="28"/>
                <w:szCs w:val="28"/>
              </w:rPr>
            </w:pPr>
            <w:r w:rsidRPr="00646107">
              <w:rPr>
                <w:sz w:val="28"/>
                <w:szCs w:val="28"/>
              </w:rPr>
              <w:t>Забезпечення нарахування та своєчасної виплати державної соціальної допомоги дітям-сиротам та дітям, позбавленим батьківського піклування, які перебувають під опікою/піклуванням</w:t>
            </w:r>
          </w:p>
        </w:tc>
        <w:tc>
          <w:tcPr>
            <w:tcW w:w="6256" w:type="dxa"/>
          </w:tcPr>
          <w:p w:rsidR="00736EAF" w:rsidRPr="00646107" w:rsidRDefault="00736EAF" w:rsidP="007F2EE0">
            <w:pPr>
              <w:pStyle w:val="a3"/>
              <w:tabs>
                <w:tab w:val="num" w:pos="928"/>
                <w:tab w:val="num" w:pos="1495"/>
              </w:tabs>
              <w:ind w:right="34"/>
              <w:rPr>
                <w:szCs w:val="28"/>
              </w:rPr>
            </w:pPr>
            <w:r w:rsidRPr="00646107">
              <w:rPr>
                <w:szCs w:val="28"/>
              </w:rPr>
              <w:t xml:space="preserve">Своєчасна виплата державної соціальної допомоги </w:t>
            </w:r>
            <w:r>
              <w:rPr>
                <w:szCs w:val="28"/>
              </w:rPr>
              <w:t>45 дітям</w:t>
            </w:r>
            <w:r w:rsidRPr="00646107">
              <w:rPr>
                <w:szCs w:val="28"/>
              </w:rPr>
              <w:t xml:space="preserve"> даної категорії, які перебувають на обліку служби у справах дітей та сім</w:t>
            </w:r>
            <w:r w:rsidRPr="004E7BB5">
              <w:rPr>
                <w:szCs w:val="28"/>
              </w:rPr>
              <w:t>’</w:t>
            </w:r>
            <w:r w:rsidRPr="00646107">
              <w:rPr>
                <w:szCs w:val="28"/>
              </w:rPr>
              <w:t>ї</w:t>
            </w:r>
          </w:p>
        </w:tc>
      </w:tr>
      <w:tr w:rsidR="00736EAF" w:rsidRPr="00646107"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t>5</w:t>
            </w:r>
          </w:p>
        </w:tc>
        <w:tc>
          <w:tcPr>
            <w:tcW w:w="2653" w:type="dxa"/>
          </w:tcPr>
          <w:p w:rsidR="00736EAF" w:rsidRPr="00646107" w:rsidRDefault="00736EAF" w:rsidP="00736EAF">
            <w:pPr>
              <w:rPr>
                <w:sz w:val="28"/>
                <w:szCs w:val="28"/>
              </w:rPr>
            </w:pPr>
            <w:r w:rsidRPr="00646107">
              <w:rPr>
                <w:sz w:val="28"/>
                <w:szCs w:val="28"/>
              </w:rPr>
              <w:t>Забезпечення нарахування та своєчасної виплати одноразової матеріальної допомоги дітям-сиротам та дітям, позбавленим батьківського піклування, які досягнули 18-ти річного віку</w:t>
            </w:r>
          </w:p>
        </w:tc>
        <w:tc>
          <w:tcPr>
            <w:tcW w:w="6256" w:type="dxa"/>
          </w:tcPr>
          <w:p w:rsidR="00736EAF" w:rsidRPr="00646107" w:rsidRDefault="00736EAF" w:rsidP="007F2EE0">
            <w:pPr>
              <w:pStyle w:val="a3"/>
              <w:tabs>
                <w:tab w:val="num" w:pos="928"/>
                <w:tab w:val="num" w:pos="1495"/>
              </w:tabs>
              <w:ind w:right="-108"/>
              <w:rPr>
                <w:szCs w:val="28"/>
              </w:rPr>
            </w:pPr>
            <w:r w:rsidRPr="00646107">
              <w:rPr>
                <w:szCs w:val="28"/>
              </w:rPr>
              <w:t>Своєчасна виплата державної соціальної допомоги на дітей даної категорії, за поданням служби у справах дітей та сім</w:t>
            </w:r>
            <w:r w:rsidRPr="00646107">
              <w:rPr>
                <w:szCs w:val="28"/>
                <w:lang w:val="ru-RU"/>
              </w:rPr>
              <w:t>’</w:t>
            </w:r>
            <w:r w:rsidRPr="00646107">
              <w:rPr>
                <w:szCs w:val="28"/>
              </w:rPr>
              <w:t>ї</w:t>
            </w:r>
          </w:p>
        </w:tc>
      </w:tr>
      <w:tr w:rsidR="00736EAF" w:rsidRPr="00646107"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t>6</w:t>
            </w:r>
          </w:p>
        </w:tc>
        <w:tc>
          <w:tcPr>
            <w:tcW w:w="2653" w:type="dxa"/>
          </w:tcPr>
          <w:p w:rsidR="00736EAF" w:rsidRPr="00646107" w:rsidRDefault="00736EAF" w:rsidP="00736EAF">
            <w:pPr>
              <w:rPr>
                <w:sz w:val="28"/>
                <w:szCs w:val="28"/>
              </w:rPr>
            </w:pPr>
            <w:r w:rsidRPr="00646107">
              <w:rPr>
                <w:sz w:val="28"/>
                <w:szCs w:val="28"/>
              </w:rPr>
              <w:t>Забезпечення проведення обов’язкового медичного профілактичного огляду дітей до 18 років у Комунальному</w:t>
            </w:r>
            <w:r>
              <w:rPr>
                <w:sz w:val="28"/>
                <w:szCs w:val="28"/>
              </w:rPr>
              <w:t xml:space="preserve"> некомерційному</w:t>
            </w:r>
            <w:r w:rsidRPr="00646107">
              <w:rPr>
                <w:sz w:val="28"/>
                <w:szCs w:val="28"/>
              </w:rPr>
              <w:t xml:space="preserve"> закладі Обухівської міської ради «Обухівський міський центр первинної медико-санітарної допомоги»</w:t>
            </w:r>
          </w:p>
        </w:tc>
        <w:tc>
          <w:tcPr>
            <w:tcW w:w="6256" w:type="dxa"/>
          </w:tcPr>
          <w:p w:rsidR="00736EAF" w:rsidRPr="00646107" w:rsidRDefault="00736EAF" w:rsidP="00736EAF">
            <w:pPr>
              <w:rPr>
                <w:sz w:val="28"/>
                <w:szCs w:val="28"/>
                <w:shd w:val="clear" w:color="auto" w:fill="FFFFFF"/>
              </w:rPr>
            </w:pPr>
            <w:r w:rsidRPr="00646107">
              <w:rPr>
                <w:sz w:val="28"/>
                <w:szCs w:val="28"/>
              </w:rPr>
              <w:t>Проведення медичного огляду двічі на рік 54 дітей-сиріт та дітей, позбавлених батьківського піклування, а також усіх дітей шкільного віку</w:t>
            </w:r>
          </w:p>
        </w:tc>
      </w:tr>
      <w:tr w:rsidR="00736EAF" w:rsidRPr="00646107"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lastRenderedPageBreak/>
              <w:t>7</w:t>
            </w:r>
          </w:p>
        </w:tc>
        <w:tc>
          <w:tcPr>
            <w:tcW w:w="2653" w:type="dxa"/>
          </w:tcPr>
          <w:p w:rsidR="00736EAF" w:rsidRPr="00646107" w:rsidRDefault="00736EAF" w:rsidP="00736EAF">
            <w:pPr>
              <w:rPr>
                <w:sz w:val="28"/>
                <w:szCs w:val="28"/>
              </w:rPr>
            </w:pPr>
            <w:r w:rsidRPr="00646107">
              <w:rPr>
                <w:sz w:val="28"/>
                <w:szCs w:val="28"/>
              </w:rPr>
              <w:t>Проведення оздоровлення та відпочинку дітей, дітей-сиріт, дітей, позбавлених батьківського піклування, бездоглядних та безпритульних дітей, дітей-інвалідів; дітей, які постраждали внаслідок стихійного лиха, техногенних аварій, катастроф; дітей з багатодітних і малозабезпечених сімей; дітей, батьки яких загинули від нещасних випадків на виробництві або під час виконання службових обов</w:t>
            </w:r>
            <w:r>
              <w:rPr>
                <w:sz w:val="28"/>
                <w:szCs w:val="28"/>
              </w:rPr>
              <w:t>’</w:t>
            </w:r>
            <w:r w:rsidRPr="00646107">
              <w:rPr>
                <w:sz w:val="28"/>
                <w:szCs w:val="28"/>
              </w:rPr>
              <w:t xml:space="preserve">язків, батьки яких загинули в зоні АТО; дітей, які перебувають на диспансерному обліку; талановитих та обдарованих дітей-переможців міжнародних, всеукраїнських, обласних, міських, районних олімпіад, конкурсів, фестивалів, змагань, спартакіади, відмінників навчання, лідерів дитячих громадських організацій; дитячих творчих </w:t>
            </w:r>
            <w:r w:rsidRPr="00646107">
              <w:rPr>
                <w:sz w:val="28"/>
                <w:szCs w:val="28"/>
              </w:rPr>
              <w:lastRenderedPageBreak/>
              <w:t>колективів та спортивних команд</w:t>
            </w:r>
          </w:p>
        </w:tc>
        <w:tc>
          <w:tcPr>
            <w:tcW w:w="6256" w:type="dxa"/>
          </w:tcPr>
          <w:p w:rsidR="00736EAF" w:rsidRPr="00646107" w:rsidRDefault="00736EAF" w:rsidP="00736EAF">
            <w:pPr>
              <w:rPr>
                <w:sz w:val="28"/>
                <w:szCs w:val="28"/>
                <w:shd w:val="clear" w:color="auto" w:fill="FFFFFF"/>
              </w:rPr>
            </w:pPr>
            <w:r w:rsidRPr="00646107">
              <w:rPr>
                <w:sz w:val="28"/>
                <w:szCs w:val="28"/>
              </w:rPr>
              <w:lastRenderedPageBreak/>
              <w:t>Оздоровлення та відпочинок не менше як 220 дітей зазначеної категорії влітку 2019 року за кошти міського бюджету</w:t>
            </w:r>
          </w:p>
        </w:tc>
      </w:tr>
      <w:tr w:rsidR="00736EAF" w:rsidRPr="00646107"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t>8</w:t>
            </w:r>
          </w:p>
        </w:tc>
        <w:tc>
          <w:tcPr>
            <w:tcW w:w="2653" w:type="dxa"/>
          </w:tcPr>
          <w:p w:rsidR="00736EAF" w:rsidRPr="00646107" w:rsidRDefault="00736EAF" w:rsidP="00736EAF">
            <w:pPr>
              <w:rPr>
                <w:sz w:val="28"/>
                <w:szCs w:val="28"/>
              </w:rPr>
            </w:pPr>
            <w:r w:rsidRPr="00646107">
              <w:rPr>
                <w:sz w:val="28"/>
                <w:szCs w:val="28"/>
              </w:rPr>
              <w:t>Залучення підприємств, установ та організацій усіх форм власності, благодійних організацій та фондів щодо надання фінансової та матеріальної допомоги в організації літнього оздоровлення та відпочинку дітей, які потребують особливої соціальної уваги та підтримки</w:t>
            </w:r>
          </w:p>
        </w:tc>
        <w:tc>
          <w:tcPr>
            <w:tcW w:w="6256" w:type="dxa"/>
          </w:tcPr>
          <w:p w:rsidR="00736EAF" w:rsidRPr="00646107" w:rsidRDefault="00736EAF" w:rsidP="007F2EE0">
            <w:pPr>
              <w:pStyle w:val="a3"/>
              <w:tabs>
                <w:tab w:val="num" w:pos="928"/>
                <w:tab w:val="num" w:pos="1495"/>
              </w:tabs>
              <w:ind w:right="0"/>
              <w:rPr>
                <w:szCs w:val="28"/>
              </w:rPr>
            </w:pPr>
            <w:r w:rsidRPr="00646107">
              <w:rPr>
                <w:szCs w:val="28"/>
              </w:rPr>
              <w:t>Профспілкові комітети:  ПрАТ «ККПК» ПрАТ «Обухівський молочний завод», ПАТ «Обухівське» та інші</w:t>
            </w:r>
          </w:p>
        </w:tc>
      </w:tr>
      <w:tr w:rsidR="00736EAF" w:rsidRPr="00646107"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t>9</w:t>
            </w:r>
          </w:p>
        </w:tc>
        <w:tc>
          <w:tcPr>
            <w:tcW w:w="2653" w:type="dxa"/>
          </w:tcPr>
          <w:p w:rsidR="00736EAF" w:rsidRPr="00646107" w:rsidRDefault="00736EAF" w:rsidP="00736EAF">
            <w:pPr>
              <w:rPr>
                <w:sz w:val="28"/>
                <w:szCs w:val="28"/>
              </w:rPr>
            </w:pPr>
            <w:r w:rsidRPr="00646107">
              <w:rPr>
                <w:sz w:val="28"/>
                <w:szCs w:val="28"/>
              </w:rPr>
              <w:t>Проведення постійної  виховної, культурно-масової та фізкультурно-спортивної роботи з дітьми під час літнього оздоровлення та відпочинку дітей</w:t>
            </w:r>
          </w:p>
        </w:tc>
        <w:tc>
          <w:tcPr>
            <w:tcW w:w="6256" w:type="dxa"/>
          </w:tcPr>
          <w:p w:rsidR="00736EAF" w:rsidRPr="00646107" w:rsidRDefault="00736EAF" w:rsidP="00736EAF">
            <w:pPr>
              <w:rPr>
                <w:sz w:val="28"/>
                <w:szCs w:val="28"/>
                <w:shd w:val="clear" w:color="auto" w:fill="FFFFFF"/>
              </w:rPr>
            </w:pPr>
            <w:r w:rsidRPr="00646107">
              <w:rPr>
                <w:sz w:val="28"/>
                <w:szCs w:val="28"/>
              </w:rPr>
              <w:t>100% охоплення заходами дітей, які будуть відпочивати у закладах оздоровлення та відпочинку</w:t>
            </w:r>
          </w:p>
        </w:tc>
      </w:tr>
      <w:tr w:rsidR="00736EAF" w:rsidRPr="00646107"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t>10</w:t>
            </w:r>
          </w:p>
        </w:tc>
        <w:tc>
          <w:tcPr>
            <w:tcW w:w="2653" w:type="dxa"/>
          </w:tcPr>
          <w:p w:rsidR="00736EAF" w:rsidRPr="00646107" w:rsidRDefault="00736EAF" w:rsidP="00736EAF">
            <w:pPr>
              <w:rPr>
                <w:sz w:val="28"/>
                <w:szCs w:val="28"/>
              </w:rPr>
            </w:pPr>
            <w:r w:rsidRPr="00646107">
              <w:rPr>
                <w:sz w:val="28"/>
                <w:szCs w:val="28"/>
              </w:rPr>
              <w:t>Раннє виявлення, облік та охоплення соціальними послугами сімей з дітьми, які перебувають у складних життєвих обставинах. Надання адресної матеріальної та інших видів соціальної допомоги сім’ям з дітьми міста, які опинились у складних життєвих обставинах</w:t>
            </w:r>
          </w:p>
        </w:tc>
        <w:tc>
          <w:tcPr>
            <w:tcW w:w="6256" w:type="dxa"/>
          </w:tcPr>
          <w:p w:rsidR="00736EAF" w:rsidRPr="00646107" w:rsidRDefault="00736EAF" w:rsidP="00736EAF">
            <w:pPr>
              <w:rPr>
                <w:sz w:val="28"/>
                <w:szCs w:val="28"/>
                <w:shd w:val="clear" w:color="auto" w:fill="FFFFFF"/>
              </w:rPr>
            </w:pPr>
            <w:r w:rsidRPr="00646107">
              <w:rPr>
                <w:sz w:val="28"/>
                <w:szCs w:val="28"/>
              </w:rPr>
              <w:t>Планується охопити соціальним супроводом 50 сімей, соціальним інспектуванням на менше як 200 сімей, які потребують соціальної допомоги</w:t>
            </w:r>
          </w:p>
        </w:tc>
      </w:tr>
      <w:tr w:rsidR="00736EAF" w:rsidRPr="00646107" w:rsidTr="007F2EE0">
        <w:tc>
          <w:tcPr>
            <w:tcW w:w="759" w:type="dxa"/>
          </w:tcPr>
          <w:p w:rsidR="00736EAF" w:rsidRPr="00646107" w:rsidRDefault="00736EAF" w:rsidP="00736EAF">
            <w:pPr>
              <w:jc w:val="center"/>
              <w:rPr>
                <w:sz w:val="28"/>
                <w:szCs w:val="28"/>
                <w:shd w:val="clear" w:color="auto" w:fill="FFFFFF"/>
              </w:rPr>
            </w:pPr>
            <w:r w:rsidRPr="00646107">
              <w:rPr>
                <w:sz w:val="28"/>
                <w:szCs w:val="28"/>
                <w:shd w:val="clear" w:color="auto" w:fill="FFFFFF"/>
              </w:rPr>
              <w:lastRenderedPageBreak/>
              <w:t>11</w:t>
            </w:r>
          </w:p>
        </w:tc>
        <w:tc>
          <w:tcPr>
            <w:tcW w:w="2653" w:type="dxa"/>
          </w:tcPr>
          <w:p w:rsidR="00736EAF" w:rsidRPr="00646107" w:rsidRDefault="00736EAF" w:rsidP="00736EAF">
            <w:pPr>
              <w:rPr>
                <w:sz w:val="28"/>
                <w:szCs w:val="28"/>
              </w:rPr>
            </w:pPr>
            <w:r w:rsidRPr="00646107">
              <w:rPr>
                <w:sz w:val="28"/>
                <w:szCs w:val="28"/>
              </w:rPr>
              <w:t>Залучення дітей із сімей, в тому числі, які опинились у складних життєвих обставинах, до позаурочної, позашкільної роботи, участі у тематичних конкурсах, спортивних змаганнях, гуртках тощо</w:t>
            </w:r>
          </w:p>
        </w:tc>
        <w:tc>
          <w:tcPr>
            <w:tcW w:w="6256" w:type="dxa"/>
          </w:tcPr>
          <w:p w:rsidR="00736EAF" w:rsidRPr="00646107" w:rsidRDefault="00736EAF" w:rsidP="00736EAF">
            <w:pPr>
              <w:rPr>
                <w:sz w:val="28"/>
                <w:szCs w:val="28"/>
              </w:rPr>
            </w:pPr>
            <w:r w:rsidRPr="00646107">
              <w:rPr>
                <w:sz w:val="28"/>
                <w:szCs w:val="28"/>
              </w:rPr>
              <w:t>Планується охопити даними послугами не менше як 500 дітей відповідних категорій</w:t>
            </w:r>
          </w:p>
        </w:tc>
      </w:tr>
      <w:tr w:rsidR="00736EAF" w:rsidRPr="00646107" w:rsidTr="007F2EE0">
        <w:tc>
          <w:tcPr>
            <w:tcW w:w="759" w:type="dxa"/>
          </w:tcPr>
          <w:p w:rsidR="00736EAF" w:rsidRPr="00646107" w:rsidRDefault="00736EAF" w:rsidP="00736EAF">
            <w:pPr>
              <w:jc w:val="center"/>
              <w:rPr>
                <w:sz w:val="28"/>
                <w:szCs w:val="28"/>
                <w:shd w:val="clear" w:color="auto" w:fill="FFFFFF"/>
              </w:rPr>
            </w:pPr>
            <w:r>
              <w:rPr>
                <w:sz w:val="28"/>
                <w:szCs w:val="28"/>
                <w:shd w:val="clear" w:color="auto" w:fill="FFFFFF"/>
              </w:rPr>
              <w:t>12</w:t>
            </w:r>
          </w:p>
        </w:tc>
        <w:tc>
          <w:tcPr>
            <w:tcW w:w="2653" w:type="dxa"/>
          </w:tcPr>
          <w:p w:rsidR="00736EAF" w:rsidRPr="00646107" w:rsidRDefault="00736EAF" w:rsidP="00736EAF">
            <w:pPr>
              <w:rPr>
                <w:sz w:val="28"/>
                <w:szCs w:val="28"/>
              </w:rPr>
            </w:pPr>
            <w:r w:rsidRPr="00646107">
              <w:rPr>
                <w:sz w:val="28"/>
                <w:szCs w:val="28"/>
              </w:rPr>
              <w:t>Захист житлових та майнових прав дітей-сиріт та дітей, позбавлених батьківського піклування щодо потреб дітей у вирішенні</w:t>
            </w:r>
            <w:r>
              <w:rPr>
                <w:sz w:val="28"/>
                <w:szCs w:val="28"/>
              </w:rPr>
              <w:t xml:space="preserve"> житлових та майнових прав  </w:t>
            </w:r>
          </w:p>
        </w:tc>
        <w:tc>
          <w:tcPr>
            <w:tcW w:w="6256" w:type="dxa"/>
          </w:tcPr>
          <w:p w:rsidR="00736EAF" w:rsidRPr="00646107" w:rsidRDefault="00736EAF" w:rsidP="00736EAF">
            <w:pPr>
              <w:rPr>
                <w:sz w:val="28"/>
                <w:szCs w:val="28"/>
              </w:rPr>
            </w:pPr>
            <w:r>
              <w:rPr>
                <w:sz w:val="28"/>
                <w:szCs w:val="28"/>
              </w:rPr>
              <w:t>Постановка на квартирний облік, забезпечення соціальним житлом, з урахуванням існуючого фонду житла соціального призначення</w:t>
            </w:r>
            <w:r w:rsidRPr="00646107">
              <w:rPr>
                <w:sz w:val="28"/>
                <w:szCs w:val="28"/>
              </w:rPr>
              <w:t>.</w:t>
            </w:r>
          </w:p>
          <w:p w:rsidR="00736EAF" w:rsidRPr="00646107" w:rsidRDefault="00736EAF" w:rsidP="00736EAF">
            <w:pPr>
              <w:rPr>
                <w:sz w:val="28"/>
                <w:szCs w:val="28"/>
              </w:rPr>
            </w:pPr>
          </w:p>
        </w:tc>
      </w:tr>
      <w:tr w:rsidR="00736EAF" w:rsidRPr="00646107" w:rsidTr="007F2EE0">
        <w:tc>
          <w:tcPr>
            <w:tcW w:w="759" w:type="dxa"/>
          </w:tcPr>
          <w:p w:rsidR="00736EAF" w:rsidRDefault="00736EAF" w:rsidP="00736EAF">
            <w:pPr>
              <w:jc w:val="center"/>
              <w:rPr>
                <w:sz w:val="28"/>
                <w:szCs w:val="28"/>
                <w:shd w:val="clear" w:color="auto" w:fill="FFFFFF"/>
              </w:rPr>
            </w:pPr>
            <w:r>
              <w:rPr>
                <w:sz w:val="28"/>
                <w:szCs w:val="28"/>
                <w:shd w:val="clear" w:color="auto" w:fill="FFFFFF"/>
              </w:rPr>
              <w:t>13</w:t>
            </w:r>
          </w:p>
        </w:tc>
        <w:tc>
          <w:tcPr>
            <w:tcW w:w="2653" w:type="dxa"/>
          </w:tcPr>
          <w:p w:rsidR="00736EAF" w:rsidRPr="00646107" w:rsidRDefault="00736EAF" w:rsidP="00736EAF">
            <w:pPr>
              <w:rPr>
                <w:sz w:val="28"/>
                <w:szCs w:val="28"/>
              </w:rPr>
            </w:pPr>
            <w:r>
              <w:rPr>
                <w:sz w:val="28"/>
                <w:szCs w:val="28"/>
              </w:rPr>
              <w:t>П</w:t>
            </w:r>
            <w:r w:rsidRPr="00646107">
              <w:rPr>
                <w:sz w:val="28"/>
                <w:szCs w:val="28"/>
              </w:rPr>
              <w:t xml:space="preserve">роведення широкомасштабних інформаційних кампаній на території </w:t>
            </w:r>
            <w:r>
              <w:rPr>
                <w:sz w:val="28"/>
                <w:szCs w:val="28"/>
              </w:rPr>
              <w:t>міста із залученням державних та не</w:t>
            </w:r>
            <w:r w:rsidRPr="00646107">
              <w:rPr>
                <w:sz w:val="28"/>
                <w:szCs w:val="28"/>
              </w:rPr>
              <w:t>державних підприємств, установ та організацій в тому числі і громадських</w:t>
            </w:r>
            <w:r>
              <w:rPr>
                <w:sz w:val="28"/>
                <w:szCs w:val="28"/>
              </w:rPr>
              <w:t xml:space="preserve"> з питань протидії торгівлі людьми</w:t>
            </w:r>
            <w:r w:rsidRPr="00646107">
              <w:rPr>
                <w:sz w:val="28"/>
                <w:szCs w:val="28"/>
              </w:rPr>
              <w:t xml:space="preserve">. </w:t>
            </w:r>
            <w:r>
              <w:rPr>
                <w:sz w:val="28"/>
                <w:szCs w:val="28"/>
              </w:rPr>
              <w:t xml:space="preserve"> </w:t>
            </w:r>
          </w:p>
        </w:tc>
        <w:tc>
          <w:tcPr>
            <w:tcW w:w="6256" w:type="dxa"/>
          </w:tcPr>
          <w:p w:rsidR="00736EAF" w:rsidRPr="00646107" w:rsidRDefault="00736EAF" w:rsidP="00736EAF">
            <w:pPr>
              <w:rPr>
                <w:sz w:val="28"/>
                <w:szCs w:val="28"/>
              </w:rPr>
            </w:pPr>
            <w:r>
              <w:rPr>
                <w:sz w:val="28"/>
                <w:szCs w:val="28"/>
              </w:rPr>
              <w:t xml:space="preserve"> З</w:t>
            </w:r>
            <w:r w:rsidRPr="00646107">
              <w:rPr>
                <w:sz w:val="28"/>
                <w:szCs w:val="28"/>
              </w:rPr>
              <w:t>а рахунок збільшення кількості поінформованості населення посилить роботу з виявлення та ідентифікації осіб</w:t>
            </w:r>
            <w:r>
              <w:rPr>
                <w:sz w:val="28"/>
                <w:szCs w:val="28"/>
              </w:rPr>
              <w:t>,</w:t>
            </w:r>
            <w:r w:rsidRPr="00646107">
              <w:rPr>
                <w:sz w:val="28"/>
                <w:szCs w:val="28"/>
              </w:rPr>
              <w:t xml:space="preserve"> які постраждали від торгівлі людьми.</w:t>
            </w:r>
          </w:p>
          <w:p w:rsidR="00736EAF" w:rsidRDefault="00736EAF" w:rsidP="00736EAF">
            <w:pPr>
              <w:rPr>
                <w:sz w:val="28"/>
                <w:szCs w:val="28"/>
              </w:rPr>
            </w:pPr>
          </w:p>
        </w:tc>
      </w:tr>
      <w:tr w:rsidR="00736EAF" w:rsidRPr="00646107" w:rsidTr="007F2EE0">
        <w:tc>
          <w:tcPr>
            <w:tcW w:w="759" w:type="dxa"/>
          </w:tcPr>
          <w:p w:rsidR="00736EAF" w:rsidRDefault="00736EAF" w:rsidP="00736EAF">
            <w:pPr>
              <w:jc w:val="center"/>
              <w:rPr>
                <w:sz w:val="28"/>
                <w:szCs w:val="28"/>
                <w:shd w:val="clear" w:color="auto" w:fill="FFFFFF"/>
              </w:rPr>
            </w:pPr>
            <w:r>
              <w:rPr>
                <w:sz w:val="28"/>
                <w:szCs w:val="28"/>
                <w:shd w:val="clear" w:color="auto" w:fill="FFFFFF"/>
              </w:rPr>
              <w:t>14</w:t>
            </w:r>
          </w:p>
        </w:tc>
        <w:tc>
          <w:tcPr>
            <w:tcW w:w="2653" w:type="dxa"/>
          </w:tcPr>
          <w:p w:rsidR="00736EAF" w:rsidRPr="000268C4" w:rsidRDefault="00736EAF" w:rsidP="00736EAF">
            <w:pPr>
              <w:pStyle w:val="af"/>
              <w:spacing w:line="280" w:lineRule="exact"/>
              <w:rPr>
                <w:sz w:val="28"/>
                <w:szCs w:val="28"/>
                <w:lang w:val="uk-UA" w:eastAsia="uk-UA"/>
              </w:rPr>
            </w:pPr>
            <w:r w:rsidRPr="000268C4">
              <w:rPr>
                <w:sz w:val="28"/>
                <w:szCs w:val="28"/>
                <w:lang w:val="uk-UA" w:eastAsia="uk-UA"/>
              </w:rPr>
              <w:t xml:space="preserve">Підвищення показників, які стосуються виховання і </w:t>
            </w:r>
            <w:r>
              <w:rPr>
                <w:sz w:val="28"/>
                <w:szCs w:val="28"/>
                <w:lang w:val="uk-UA" w:eastAsia="uk-UA"/>
              </w:rPr>
              <w:t>пропаганди серед населення міст</w:t>
            </w:r>
            <w:r w:rsidRPr="000268C4">
              <w:rPr>
                <w:sz w:val="28"/>
                <w:szCs w:val="28"/>
                <w:lang w:val="uk-UA" w:eastAsia="uk-UA"/>
              </w:rPr>
              <w:t xml:space="preserve">а культури гендерної рівності, забезпечення рівної участі жінок і </w:t>
            </w:r>
            <w:r w:rsidRPr="000268C4">
              <w:rPr>
                <w:sz w:val="28"/>
                <w:szCs w:val="28"/>
                <w:lang w:val="uk-UA" w:eastAsia="uk-UA"/>
              </w:rPr>
              <w:lastRenderedPageBreak/>
              <w:t>чоловіків у прийнятті суспільно важливих рішень, гендерної дискримінації на ринку праці.</w:t>
            </w:r>
          </w:p>
        </w:tc>
        <w:tc>
          <w:tcPr>
            <w:tcW w:w="6256" w:type="dxa"/>
          </w:tcPr>
          <w:p w:rsidR="00736EAF" w:rsidRPr="00BD0632" w:rsidRDefault="00736EAF" w:rsidP="00736EAF">
            <w:pPr>
              <w:rPr>
                <w:iCs/>
                <w:sz w:val="28"/>
                <w:szCs w:val="28"/>
              </w:rPr>
            </w:pPr>
            <w:r w:rsidRPr="00BD0632">
              <w:rPr>
                <w:sz w:val="28"/>
                <w:szCs w:val="28"/>
              </w:rPr>
              <w:lastRenderedPageBreak/>
              <w:t>Урахування гендерного компонента у програмі економічного і соціального розвитку міста з урахуванням актуальних потреб галузей регіону;</w:t>
            </w:r>
          </w:p>
          <w:p w:rsidR="00736EAF" w:rsidRPr="00BD0632" w:rsidRDefault="00736EAF" w:rsidP="00736EAF">
            <w:pPr>
              <w:rPr>
                <w:iCs/>
                <w:sz w:val="28"/>
                <w:szCs w:val="28"/>
              </w:rPr>
            </w:pPr>
            <w:r w:rsidRPr="00BD0632">
              <w:rPr>
                <w:sz w:val="28"/>
                <w:szCs w:val="28"/>
              </w:rPr>
              <w:t>Розширення переліку статистичних показників за ознакою статі з розбивкою за іншими основними ознаками (вік, місце проживання, інвалідність, соціально-економічний статус тощо)</w:t>
            </w:r>
          </w:p>
        </w:tc>
      </w:tr>
    </w:tbl>
    <w:p w:rsidR="00736EAF" w:rsidRDefault="00736EAF" w:rsidP="00736EAF">
      <w:pPr>
        <w:pStyle w:val="a3"/>
        <w:tabs>
          <w:tab w:val="num" w:pos="1494"/>
        </w:tabs>
        <w:ind w:firstLine="709"/>
        <w:jc w:val="center"/>
        <w:rPr>
          <w:b/>
          <w:color w:val="FF0000"/>
          <w:szCs w:val="28"/>
          <w:u w:val="single"/>
        </w:rPr>
      </w:pPr>
    </w:p>
    <w:p w:rsidR="00736EAF" w:rsidRPr="00547AE0" w:rsidRDefault="00736EAF" w:rsidP="00736EAF">
      <w:pPr>
        <w:pStyle w:val="a3"/>
        <w:tabs>
          <w:tab w:val="num" w:pos="1494"/>
        </w:tabs>
        <w:ind w:firstLine="709"/>
        <w:jc w:val="center"/>
        <w:rPr>
          <w:b/>
          <w:szCs w:val="28"/>
          <w:u w:val="single"/>
        </w:rPr>
      </w:pPr>
      <w:r w:rsidRPr="00547AE0">
        <w:rPr>
          <w:b/>
          <w:szCs w:val="28"/>
          <w:u w:val="single"/>
        </w:rPr>
        <w:t>Очікувані результати</w:t>
      </w:r>
    </w:p>
    <w:p w:rsidR="00736EAF" w:rsidRPr="00547AE0" w:rsidRDefault="00736EAF" w:rsidP="00736EAF">
      <w:pPr>
        <w:pStyle w:val="a3"/>
        <w:tabs>
          <w:tab w:val="num" w:pos="1494"/>
        </w:tabs>
        <w:ind w:firstLine="709"/>
        <w:jc w:val="center"/>
        <w:rPr>
          <w:b/>
          <w:color w:val="FF0000"/>
          <w:sz w:val="16"/>
          <w:szCs w:val="16"/>
          <w:u w:val="single"/>
        </w:rPr>
      </w:pPr>
    </w:p>
    <w:p w:rsidR="00736EAF" w:rsidRDefault="00736EAF" w:rsidP="00736EAF">
      <w:pPr>
        <w:ind w:firstLine="708"/>
        <w:jc w:val="both"/>
        <w:rPr>
          <w:sz w:val="28"/>
          <w:szCs w:val="28"/>
        </w:rPr>
      </w:pPr>
      <w:r w:rsidRPr="00A42C69">
        <w:rPr>
          <w:sz w:val="28"/>
          <w:szCs w:val="28"/>
        </w:rPr>
        <w:t>У 2019 році прогнозується: зростання середньорічної чисельності наявного населення міста за рахунок новонароджених на 168 осіб (0,5%) і складе 33736 осіб;</w:t>
      </w:r>
    </w:p>
    <w:p w:rsidR="00736EAF" w:rsidRDefault="00736EAF" w:rsidP="00736EAF">
      <w:pPr>
        <w:ind w:firstLine="708"/>
        <w:jc w:val="both"/>
        <w:rPr>
          <w:sz w:val="28"/>
          <w:szCs w:val="28"/>
        </w:rPr>
      </w:pPr>
      <w:r w:rsidRPr="006B7FCF">
        <w:rPr>
          <w:noProof/>
          <w:sz w:val="28"/>
          <w:szCs w:val="28"/>
        </w:rPr>
        <w:drawing>
          <wp:inline distT="0" distB="0" distL="0" distR="0">
            <wp:extent cx="4572000" cy="3291840"/>
            <wp:effectExtent l="0" t="0" r="0" b="3810"/>
            <wp:docPr id="19" name="Диаграмма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36EAF" w:rsidRDefault="00736EAF" w:rsidP="00736EAF">
      <w:pPr>
        <w:ind w:firstLine="708"/>
        <w:jc w:val="both"/>
        <w:rPr>
          <w:sz w:val="28"/>
          <w:szCs w:val="28"/>
        </w:rPr>
      </w:pPr>
    </w:p>
    <w:p w:rsidR="00736EAF" w:rsidRPr="008D61BE" w:rsidRDefault="00736EAF" w:rsidP="00736EAF">
      <w:pPr>
        <w:tabs>
          <w:tab w:val="num" w:pos="1320"/>
        </w:tabs>
        <w:spacing w:line="264" w:lineRule="auto"/>
        <w:ind w:firstLine="720"/>
        <w:jc w:val="both"/>
        <w:rPr>
          <w:sz w:val="28"/>
          <w:szCs w:val="28"/>
        </w:rPr>
      </w:pPr>
      <w:r w:rsidRPr="008D61BE">
        <w:rPr>
          <w:sz w:val="28"/>
          <w:szCs w:val="28"/>
        </w:rPr>
        <w:t>- коефіцієнт міграційного приросту населення очікується на рівні 2018 року;</w:t>
      </w:r>
    </w:p>
    <w:p w:rsidR="00736EAF" w:rsidRPr="00462F44" w:rsidRDefault="00736EAF" w:rsidP="00736EAF">
      <w:pPr>
        <w:tabs>
          <w:tab w:val="num" w:pos="1320"/>
        </w:tabs>
        <w:spacing w:line="264" w:lineRule="auto"/>
        <w:ind w:firstLine="720"/>
        <w:jc w:val="both"/>
        <w:rPr>
          <w:color w:val="FF0000"/>
          <w:sz w:val="28"/>
          <w:szCs w:val="28"/>
        </w:rPr>
      </w:pPr>
      <w:r w:rsidRPr="006751D6">
        <w:rPr>
          <w:noProof/>
          <w:color w:val="FF0000"/>
          <w:sz w:val="28"/>
          <w:szCs w:val="28"/>
        </w:rPr>
        <w:drawing>
          <wp:inline distT="0" distB="0" distL="0" distR="0">
            <wp:extent cx="4475480" cy="2225040"/>
            <wp:effectExtent l="0" t="0" r="1270" b="3810"/>
            <wp:docPr id="18" name="Диаграмма 1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736EAF" w:rsidRPr="00BE2067" w:rsidRDefault="00736EAF" w:rsidP="00B716F5">
      <w:pPr>
        <w:numPr>
          <w:ilvl w:val="0"/>
          <w:numId w:val="56"/>
        </w:numPr>
        <w:spacing w:line="264" w:lineRule="auto"/>
        <w:jc w:val="both"/>
        <w:rPr>
          <w:sz w:val="28"/>
          <w:szCs w:val="28"/>
        </w:rPr>
      </w:pPr>
      <w:r w:rsidRPr="00BE2067">
        <w:rPr>
          <w:sz w:val="28"/>
          <w:szCs w:val="28"/>
        </w:rPr>
        <w:t>підвищення якості оздоровлення дітей та забезпечення оздоровлення</w:t>
      </w:r>
    </w:p>
    <w:p w:rsidR="00736EAF" w:rsidRPr="00BE2067" w:rsidRDefault="00736EAF" w:rsidP="00736EAF">
      <w:pPr>
        <w:spacing w:line="264" w:lineRule="auto"/>
        <w:jc w:val="both"/>
        <w:rPr>
          <w:sz w:val="28"/>
          <w:szCs w:val="28"/>
        </w:rPr>
      </w:pPr>
      <w:r w:rsidRPr="00BE2067">
        <w:rPr>
          <w:sz w:val="28"/>
          <w:szCs w:val="28"/>
        </w:rPr>
        <w:t>дітей на рівні 2018 року (до 92,0%);</w:t>
      </w:r>
    </w:p>
    <w:p w:rsidR="00736EAF" w:rsidRPr="00462F44" w:rsidRDefault="00736EAF" w:rsidP="00736EAF">
      <w:pPr>
        <w:ind w:firstLine="709"/>
        <w:jc w:val="center"/>
        <w:rPr>
          <w:color w:val="FF0000"/>
          <w:sz w:val="28"/>
          <w:szCs w:val="28"/>
        </w:rPr>
      </w:pPr>
      <w:r w:rsidRPr="00BE2067">
        <w:rPr>
          <w:noProof/>
          <w:color w:val="FF0000"/>
          <w:sz w:val="28"/>
          <w:szCs w:val="28"/>
        </w:rPr>
        <w:lastRenderedPageBreak/>
        <w:drawing>
          <wp:inline distT="0" distB="0" distL="0" distR="0">
            <wp:extent cx="5212080" cy="2743200"/>
            <wp:effectExtent l="0" t="0" r="7620" b="0"/>
            <wp:docPr id="17" name="Диаграмма 1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36EAF" w:rsidRPr="00462F44" w:rsidRDefault="00736EAF" w:rsidP="00736EAF">
      <w:pPr>
        <w:tabs>
          <w:tab w:val="num" w:pos="1320"/>
        </w:tabs>
        <w:spacing w:line="264" w:lineRule="auto"/>
        <w:ind w:firstLine="720"/>
        <w:jc w:val="both"/>
        <w:rPr>
          <w:color w:val="FF0000"/>
          <w:sz w:val="16"/>
          <w:szCs w:val="16"/>
          <w:highlight w:val="cyan"/>
        </w:rPr>
      </w:pPr>
    </w:p>
    <w:p w:rsidR="00736EAF" w:rsidRPr="00BE2067" w:rsidRDefault="00736EAF" w:rsidP="00736EAF">
      <w:pPr>
        <w:tabs>
          <w:tab w:val="num" w:pos="1320"/>
        </w:tabs>
        <w:spacing w:line="264" w:lineRule="auto"/>
        <w:ind w:firstLine="720"/>
        <w:jc w:val="both"/>
        <w:rPr>
          <w:sz w:val="28"/>
          <w:szCs w:val="28"/>
        </w:rPr>
      </w:pPr>
      <w:r w:rsidRPr="00BE2067">
        <w:rPr>
          <w:sz w:val="28"/>
          <w:szCs w:val="28"/>
        </w:rPr>
        <w:t>- збільшення на 0,5 % кількості дитячого населення у порівнянні з 2018 роком;</w:t>
      </w:r>
    </w:p>
    <w:p w:rsidR="00736EAF" w:rsidRDefault="00736EAF" w:rsidP="00736EAF">
      <w:pPr>
        <w:rPr>
          <w:sz w:val="28"/>
          <w:szCs w:val="28"/>
        </w:rPr>
      </w:pPr>
      <w:r w:rsidRPr="00BE2067">
        <w:rPr>
          <w:noProof/>
          <w:color w:val="FF0000"/>
          <w:szCs w:val="28"/>
        </w:rPr>
        <w:drawing>
          <wp:inline distT="0" distB="0" distL="0" distR="0">
            <wp:extent cx="4982210" cy="2743200"/>
            <wp:effectExtent l="0" t="0" r="8890" b="0"/>
            <wp:docPr id="16" name="Диаграмма 1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36EAF" w:rsidRDefault="00736EAF" w:rsidP="00736EAF">
      <w:pPr>
        <w:pStyle w:val="a3"/>
        <w:tabs>
          <w:tab w:val="num" w:pos="1494"/>
        </w:tabs>
        <w:ind w:firstLine="709"/>
        <w:jc w:val="center"/>
        <w:rPr>
          <w:b/>
          <w:szCs w:val="28"/>
          <w:u w:val="single"/>
        </w:rPr>
      </w:pPr>
    </w:p>
    <w:p w:rsidR="00736EAF" w:rsidRPr="003533E3" w:rsidRDefault="00736EAF" w:rsidP="00736EAF">
      <w:pPr>
        <w:pStyle w:val="a3"/>
        <w:tabs>
          <w:tab w:val="num" w:pos="1494"/>
        </w:tabs>
        <w:ind w:firstLine="709"/>
        <w:jc w:val="center"/>
        <w:rPr>
          <w:b/>
          <w:szCs w:val="28"/>
          <w:u w:val="single"/>
        </w:rPr>
      </w:pPr>
      <w:r w:rsidRPr="00BB6E3D">
        <w:rPr>
          <w:b/>
          <w:szCs w:val="28"/>
          <w:u w:val="single"/>
        </w:rPr>
        <w:t>3.</w:t>
      </w:r>
      <w:r>
        <w:rPr>
          <w:b/>
          <w:szCs w:val="28"/>
          <w:u w:val="single"/>
        </w:rPr>
        <w:t>6</w:t>
      </w:r>
      <w:r w:rsidRPr="00BB6E3D">
        <w:rPr>
          <w:b/>
          <w:szCs w:val="28"/>
          <w:u w:val="single"/>
        </w:rPr>
        <w:t>.2. Зайнятість населення та ринок праці</w:t>
      </w:r>
    </w:p>
    <w:p w:rsidR="00736EAF" w:rsidRPr="00736EAF" w:rsidRDefault="00736EAF" w:rsidP="00736EAF">
      <w:pPr>
        <w:ind w:firstLine="709"/>
        <w:jc w:val="center"/>
        <w:rPr>
          <w:sz w:val="28"/>
          <w:szCs w:val="28"/>
          <w:highlight w:val="yellow"/>
          <w:lang w:val="uk-UA"/>
        </w:rPr>
      </w:pPr>
      <w:bookmarkStart w:id="67" w:name="BM2_16__Проведення_планових__позапланови"/>
      <w:bookmarkStart w:id="68" w:name="BM2_17__Вирішити_питання_з_припинення_ді"/>
      <w:bookmarkEnd w:id="67"/>
      <w:bookmarkEnd w:id="68"/>
    </w:p>
    <w:p w:rsidR="00736EAF" w:rsidRPr="0099231E" w:rsidRDefault="00736EAF" w:rsidP="00736EAF">
      <w:pPr>
        <w:pStyle w:val="af"/>
        <w:spacing w:before="0" w:beforeAutospacing="0" w:after="0" w:afterAutospacing="0"/>
        <w:ind w:firstLine="709"/>
        <w:jc w:val="both"/>
        <w:rPr>
          <w:sz w:val="28"/>
          <w:szCs w:val="28"/>
          <w:lang w:val="uk-UA"/>
        </w:rPr>
      </w:pPr>
      <w:r>
        <w:rPr>
          <w:sz w:val="28"/>
          <w:szCs w:val="28"/>
          <w:lang w:val="uk-UA"/>
        </w:rPr>
        <w:t>З</w:t>
      </w:r>
      <w:r w:rsidRPr="0060017C">
        <w:rPr>
          <w:sz w:val="28"/>
          <w:szCs w:val="28"/>
          <w:lang w:val="uk-UA"/>
        </w:rPr>
        <w:t>а отриманням соціальних послуг впродовж 9 м</w:t>
      </w:r>
      <w:r>
        <w:rPr>
          <w:sz w:val="28"/>
          <w:szCs w:val="28"/>
          <w:lang w:val="uk-UA"/>
        </w:rPr>
        <w:t xml:space="preserve">ісяців 2018 року до </w:t>
      </w:r>
      <w:r w:rsidRPr="00866603">
        <w:rPr>
          <w:sz w:val="28"/>
          <w:szCs w:val="28"/>
          <w:lang w:val="uk-UA"/>
        </w:rPr>
        <w:t>Обухівської міськрайонної філії Київського обласного центру зайнятості</w:t>
      </w:r>
      <w:r>
        <w:rPr>
          <w:sz w:val="28"/>
          <w:szCs w:val="28"/>
          <w:lang w:val="uk-UA"/>
        </w:rPr>
        <w:t xml:space="preserve"> звернуло</w:t>
      </w:r>
      <w:r w:rsidRPr="0060017C">
        <w:rPr>
          <w:sz w:val="28"/>
          <w:szCs w:val="28"/>
          <w:lang w:val="uk-UA"/>
        </w:rPr>
        <w:t xml:space="preserve">сь 1597 осіб, </w:t>
      </w:r>
      <w:r w:rsidRPr="0099231E">
        <w:rPr>
          <w:sz w:val="28"/>
          <w:szCs w:val="28"/>
          <w:lang w:val="uk-UA"/>
        </w:rPr>
        <w:t>що на 34</w:t>
      </w:r>
      <w:r>
        <w:rPr>
          <w:sz w:val="28"/>
          <w:szCs w:val="28"/>
          <w:lang w:val="uk-UA"/>
        </w:rPr>
        <w:t>8</w:t>
      </w:r>
      <w:r w:rsidRPr="0099231E">
        <w:rPr>
          <w:sz w:val="28"/>
          <w:szCs w:val="28"/>
          <w:lang w:val="uk-UA"/>
        </w:rPr>
        <w:t xml:space="preserve"> осіб більше ніж за аналогічний період 2017 року.</w:t>
      </w:r>
      <w:r w:rsidRPr="00462F44">
        <w:rPr>
          <w:color w:val="FF0000"/>
          <w:sz w:val="28"/>
          <w:szCs w:val="28"/>
          <w:lang w:val="uk-UA"/>
        </w:rPr>
        <w:t xml:space="preserve"> </w:t>
      </w:r>
      <w:r w:rsidRPr="0099231E">
        <w:rPr>
          <w:sz w:val="28"/>
          <w:szCs w:val="28"/>
          <w:lang w:val="uk-UA"/>
        </w:rPr>
        <w:t xml:space="preserve">Всього перебувало на обліку у звітному періоді 2042 шукача роботи проти 1883 осіб у цьому ж періоді 2017 року. </w:t>
      </w:r>
    </w:p>
    <w:p w:rsidR="00736EAF" w:rsidRDefault="00736EAF" w:rsidP="00736EAF">
      <w:pPr>
        <w:pStyle w:val="af"/>
        <w:spacing w:before="0" w:beforeAutospacing="0" w:after="0" w:afterAutospacing="0"/>
        <w:ind w:firstLine="709"/>
        <w:jc w:val="both"/>
        <w:rPr>
          <w:sz w:val="28"/>
          <w:szCs w:val="28"/>
          <w:lang w:val="uk-UA"/>
        </w:rPr>
      </w:pPr>
      <w:r w:rsidRPr="008B21D1">
        <w:rPr>
          <w:sz w:val="28"/>
          <w:szCs w:val="28"/>
          <w:lang w:val="uk-UA"/>
        </w:rPr>
        <w:t>Впродовж звітного періоду центром зайнятості працевлаштов</w:t>
      </w:r>
      <w:r>
        <w:rPr>
          <w:sz w:val="28"/>
          <w:szCs w:val="28"/>
          <w:lang w:val="uk-UA"/>
        </w:rPr>
        <w:t>ані</w:t>
      </w:r>
      <w:r w:rsidRPr="008B21D1">
        <w:rPr>
          <w:sz w:val="28"/>
          <w:szCs w:val="28"/>
          <w:lang w:val="uk-UA"/>
        </w:rPr>
        <w:t xml:space="preserve"> 1080 осіб з числа незайнятих та безробітних громадян, з них молоді до 35 років – 524 особи, жінок – 503 особи. </w:t>
      </w:r>
      <w:r w:rsidRPr="00C02AC5">
        <w:rPr>
          <w:sz w:val="28"/>
          <w:szCs w:val="28"/>
          <w:lang w:val="uk-UA"/>
        </w:rPr>
        <w:t xml:space="preserve">Рівень працевлаштування безробітних становив 52,0 %, в аналогічному періоді 2017 року – 46,9 відсотків. </w:t>
      </w:r>
    </w:p>
    <w:p w:rsidR="00736EAF" w:rsidRDefault="00736EAF" w:rsidP="00736EAF">
      <w:pPr>
        <w:pStyle w:val="af"/>
        <w:spacing w:before="0" w:beforeAutospacing="0" w:after="0" w:afterAutospacing="0"/>
        <w:ind w:firstLine="709"/>
        <w:jc w:val="both"/>
        <w:rPr>
          <w:sz w:val="28"/>
          <w:szCs w:val="28"/>
          <w:lang w:val="uk-UA"/>
        </w:rPr>
      </w:pPr>
    </w:p>
    <w:p w:rsidR="00736EAF" w:rsidRPr="00C02AC5" w:rsidRDefault="00736EAF" w:rsidP="00736EAF">
      <w:pPr>
        <w:pStyle w:val="af"/>
        <w:spacing w:before="0" w:beforeAutospacing="0" w:after="0" w:afterAutospacing="0"/>
        <w:ind w:firstLine="709"/>
        <w:jc w:val="both"/>
        <w:rPr>
          <w:sz w:val="28"/>
          <w:szCs w:val="28"/>
          <w:lang w:val="uk-UA"/>
        </w:rPr>
      </w:pPr>
      <w:r w:rsidRPr="00684CBF">
        <w:rPr>
          <w:noProof/>
          <w:color w:val="FF0000"/>
          <w:spacing w:val="-4"/>
          <w:sz w:val="28"/>
          <w:szCs w:val="28"/>
        </w:rPr>
        <w:lastRenderedPageBreak/>
        <w:drawing>
          <wp:inline distT="0" distB="0" distL="0" distR="0">
            <wp:extent cx="4572000" cy="2739390"/>
            <wp:effectExtent l="171450" t="152400" r="171450" b="156210"/>
            <wp:docPr id="15" name="Диаграмма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36EAF" w:rsidRDefault="00736EAF" w:rsidP="00736EAF">
      <w:pPr>
        <w:ind w:firstLine="708"/>
        <w:jc w:val="both"/>
        <w:rPr>
          <w:sz w:val="28"/>
          <w:szCs w:val="28"/>
        </w:rPr>
      </w:pPr>
    </w:p>
    <w:p w:rsidR="00736EAF" w:rsidRDefault="00736EAF" w:rsidP="00736EAF">
      <w:pPr>
        <w:ind w:firstLine="708"/>
        <w:jc w:val="both"/>
        <w:rPr>
          <w:sz w:val="28"/>
          <w:szCs w:val="28"/>
        </w:rPr>
      </w:pPr>
    </w:p>
    <w:p w:rsidR="00736EAF" w:rsidRPr="00007A2F" w:rsidRDefault="00736EAF" w:rsidP="00736EAF">
      <w:pPr>
        <w:ind w:firstLine="708"/>
        <w:jc w:val="both"/>
        <w:rPr>
          <w:sz w:val="28"/>
          <w:szCs w:val="28"/>
        </w:rPr>
      </w:pPr>
      <w:r w:rsidRPr="00007A2F">
        <w:rPr>
          <w:sz w:val="28"/>
          <w:szCs w:val="28"/>
        </w:rPr>
        <w:t xml:space="preserve">Завдяки злагодженій роботі між всіма органами виконавчої влади та місцевого самоврядування, профспілками і роботодавцями м. Обухова за 9 місяців 2018 року у м. Обухові створено </w:t>
      </w:r>
      <w:r w:rsidRPr="00866603">
        <w:rPr>
          <w:sz w:val="28"/>
          <w:szCs w:val="28"/>
        </w:rPr>
        <w:t>430 нових</w:t>
      </w:r>
      <w:r w:rsidRPr="00007A2F">
        <w:rPr>
          <w:sz w:val="28"/>
          <w:szCs w:val="28"/>
        </w:rPr>
        <w:t xml:space="preserve"> робочих місць, із них в комунальній сфері – </w:t>
      </w:r>
      <w:r>
        <w:rPr>
          <w:sz w:val="28"/>
          <w:szCs w:val="28"/>
        </w:rPr>
        <w:t>3</w:t>
      </w:r>
      <w:r w:rsidRPr="00007A2F">
        <w:rPr>
          <w:sz w:val="28"/>
          <w:szCs w:val="28"/>
        </w:rPr>
        <w:t xml:space="preserve">3; промисловості – </w:t>
      </w:r>
      <w:r>
        <w:rPr>
          <w:sz w:val="28"/>
          <w:szCs w:val="28"/>
        </w:rPr>
        <w:t>276</w:t>
      </w:r>
      <w:r w:rsidRPr="00007A2F">
        <w:rPr>
          <w:sz w:val="28"/>
          <w:szCs w:val="28"/>
        </w:rPr>
        <w:t xml:space="preserve"> та </w:t>
      </w:r>
      <w:r>
        <w:rPr>
          <w:sz w:val="28"/>
          <w:szCs w:val="28"/>
        </w:rPr>
        <w:t>121</w:t>
      </w:r>
      <w:r w:rsidRPr="00007A2F">
        <w:rPr>
          <w:sz w:val="28"/>
          <w:szCs w:val="28"/>
        </w:rPr>
        <w:t xml:space="preserve"> за рахунок розвитку малого підприємництва. </w:t>
      </w:r>
    </w:p>
    <w:p w:rsidR="00736EAF" w:rsidRPr="004A606F" w:rsidRDefault="00736EAF" w:rsidP="00736EAF">
      <w:pPr>
        <w:autoSpaceDE w:val="0"/>
        <w:autoSpaceDN w:val="0"/>
        <w:ind w:firstLine="709"/>
        <w:jc w:val="both"/>
        <w:rPr>
          <w:sz w:val="28"/>
          <w:szCs w:val="28"/>
        </w:rPr>
      </w:pPr>
      <w:r w:rsidRPr="004A606F">
        <w:rPr>
          <w:sz w:val="28"/>
          <w:szCs w:val="28"/>
        </w:rPr>
        <w:t xml:space="preserve">Навантаження незайнятого населення, яке звернулося за сприянням у працевлаштуванні до державної служби зайнятості, на 1 вільну вакансію в цілому по місту становило </w:t>
      </w:r>
      <w:r>
        <w:rPr>
          <w:sz w:val="28"/>
          <w:szCs w:val="28"/>
        </w:rPr>
        <w:t xml:space="preserve">так же як і </w:t>
      </w:r>
      <w:r w:rsidRPr="004A606F">
        <w:rPr>
          <w:sz w:val="28"/>
          <w:szCs w:val="28"/>
        </w:rPr>
        <w:t>на 01.10.2017 – 1 особу.</w:t>
      </w:r>
    </w:p>
    <w:p w:rsidR="00736EAF" w:rsidRPr="00723C6C" w:rsidRDefault="00736EAF" w:rsidP="00736EAF">
      <w:pPr>
        <w:autoSpaceDE w:val="0"/>
        <w:autoSpaceDN w:val="0"/>
        <w:ind w:firstLine="709"/>
        <w:jc w:val="both"/>
        <w:rPr>
          <w:sz w:val="28"/>
          <w:szCs w:val="28"/>
        </w:rPr>
      </w:pPr>
      <w:r w:rsidRPr="00723C6C">
        <w:rPr>
          <w:sz w:val="28"/>
          <w:szCs w:val="28"/>
        </w:rPr>
        <w:t>Постійно провод</w:t>
      </w:r>
      <w:r>
        <w:rPr>
          <w:sz w:val="28"/>
          <w:szCs w:val="28"/>
        </w:rPr>
        <w:t>илися</w:t>
      </w:r>
      <w:r w:rsidRPr="00723C6C">
        <w:rPr>
          <w:sz w:val="28"/>
          <w:szCs w:val="28"/>
        </w:rPr>
        <w:t xml:space="preserve"> семінари та співбесіди з роботодавцями на яких вивча</w:t>
      </w:r>
      <w:r>
        <w:rPr>
          <w:sz w:val="28"/>
          <w:szCs w:val="28"/>
        </w:rPr>
        <w:t>лася</w:t>
      </w:r>
      <w:r w:rsidRPr="00723C6C">
        <w:rPr>
          <w:sz w:val="28"/>
          <w:szCs w:val="28"/>
        </w:rPr>
        <w:t xml:space="preserve"> потреба роботодавців у професійних кадрах, нада</w:t>
      </w:r>
      <w:r>
        <w:rPr>
          <w:sz w:val="28"/>
          <w:szCs w:val="28"/>
        </w:rPr>
        <w:t xml:space="preserve">валася </w:t>
      </w:r>
      <w:r w:rsidRPr="00723C6C">
        <w:rPr>
          <w:sz w:val="28"/>
          <w:szCs w:val="28"/>
        </w:rPr>
        <w:t>консультативно – методична допомога щодо можливості здійснювати підвищення кваліфікації безпосередньо на виробництві підприємства.</w:t>
      </w:r>
    </w:p>
    <w:p w:rsidR="00736EAF" w:rsidRDefault="00736EAF" w:rsidP="00736EAF">
      <w:pPr>
        <w:autoSpaceDE w:val="0"/>
        <w:autoSpaceDN w:val="0"/>
        <w:adjustRightInd w:val="0"/>
        <w:jc w:val="center"/>
        <w:rPr>
          <w:b/>
          <w:bCs/>
          <w:sz w:val="28"/>
          <w:szCs w:val="28"/>
          <w:u w:val="single"/>
          <w:lang w:eastAsia="uk-UA"/>
        </w:rPr>
      </w:pPr>
    </w:p>
    <w:p w:rsidR="00736EAF" w:rsidRPr="0097524F" w:rsidRDefault="00736EAF" w:rsidP="00736EAF">
      <w:pPr>
        <w:autoSpaceDE w:val="0"/>
        <w:autoSpaceDN w:val="0"/>
        <w:adjustRightInd w:val="0"/>
        <w:jc w:val="center"/>
        <w:rPr>
          <w:b/>
          <w:bCs/>
          <w:sz w:val="28"/>
          <w:szCs w:val="28"/>
          <w:u w:val="single"/>
          <w:lang w:eastAsia="uk-UA"/>
        </w:rPr>
      </w:pPr>
      <w:r w:rsidRPr="0097524F">
        <w:rPr>
          <w:b/>
          <w:bCs/>
          <w:sz w:val="28"/>
          <w:szCs w:val="28"/>
          <w:u w:val="single"/>
          <w:lang w:eastAsia="uk-UA"/>
        </w:rPr>
        <w:t>Основні проблемні питання</w:t>
      </w:r>
    </w:p>
    <w:p w:rsidR="00736EAF" w:rsidRPr="00BB6E3D" w:rsidRDefault="00736EAF" w:rsidP="00736EAF">
      <w:pPr>
        <w:jc w:val="both"/>
        <w:rPr>
          <w:sz w:val="16"/>
          <w:szCs w:val="16"/>
        </w:rPr>
      </w:pPr>
    </w:p>
    <w:p w:rsidR="00736EAF" w:rsidRPr="008350B9" w:rsidRDefault="00736EAF" w:rsidP="00736EAF">
      <w:pPr>
        <w:ind w:firstLine="708"/>
        <w:jc w:val="both"/>
        <w:rPr>
          <w:sz w:val="28"/>
          <w:szCs w:val="28"/>
        </w:rPr>
      </w:pPr>
      <w:r w:rsidRPr="008350B9">
        <w:rPr>
          <w:sz w:val="28"/>
          <w:szCs w:val="28"/>
        </w:rPr>
        <w:t>- відсутність у працівників належної мотивації до легальної продуктивної зайнятості, головним чином через низьку якість робочих місць за умовами та оплатою праці;</w:t>
      </w:r>
    </w:p>
    <w:p w:rsidR="00736EAF" w:rsidRPr="008350B9" w:rsidRDefault="00736EAF" w:rsidP="00736EAF">
      <w:pPr>
        <w:ind w:firstLine="720"/>
        <w:jc w:val="both"/>
        <w:rPr>
          <w:sz w:val="28"/>
          <w:szCs w:val="28"/>
        </w:rPr>
      </w:pPr>
      <w:r w:rsidRPr="008350B9">
        <w:rPr>
          <w:sz w:val="28"/>
          <w:szCs w:val="28"/>
        </w:rPr>
        <w:t>- невідповідність професійно-кваліфікаційного рівня робочої сили потребам економіки та ринку праці.</w:t>
      </w:r>
    </w:p>
    <w:p w:rsidR="00736EAF" w:rsidRPr="008350B9" w:rsidRDefault="00736EAF" w:rsidP="00736EAF">
      <w:pPr>
        <w:jc w:val="both"/>
        <w:rPr>
          <w:sz w:val="28"/>
          <w:szCs w:val="28"/>
        </w:rPr>
      </w:pPr>
    </w:p>
    <w:p w:rsidR="00736EAF" w:rsidRPr="0097524F" w:rsidRDefault="00736EAF" w:rsidP="00736EAF">
      <w:pPr>
        <w:ind w:firstLine="709"/>
        <w:jc w:val="center"/>
        <w:rPr>
          <w:b/>
          <w:sz w:val="28"/>
          <w:szCs w:val="28"/>
          <w:u w:val="single"/>
        </w:rPr>
      </w:pPr>
      <w:r>
        <w:rPr>
          <w:b/>
          <w:sz w:val="28"/>
          <w:szCs w:val="28"/>
          <w:u w:val="single"/>
        </w:rPr>
        <w:t>Головні цілі</w:t>
      </w:r>
      <w:r w:rsidRPr="0097524F">
        <w:rPr>
          <w:b/>
          <w:sz w:val="28"/>
          <w:szCs w:val="28"/>
          <w:u w:val="single"/>
        </w:rPr>
        <w:t xml:space="preserve"> на 201</w:t>
      </w:r>
      <w:r>
        <w:rPr>
          <w:b/>
          <w:sz w:val="28"/>
          <w:szCs w:val="28"/>
          <w:u w:val="single"/>
        </w:rPr>
        <w:t>9</w:t>
      </w:r>
      <w:r w:rsidRPr="0097524F">
        <w:rPr>
          <w:b/>
          <w:sz w:val="28"/>
          <w:szCs w:val="28"/>
          <w:u w:val="single"/>
        </w:rPr>
        <w:t xml:space="preserve"> рік</w:t>
      </w:r>
    </w:p>
    <w:p w:rsidR="00736EAF" w:rsidRPr="0097524F" w:rsidRDefault="00736EAF" w:rsidP="00736EAF">
      <w:pPr>
        <w:ind w:firstLine="709"/>
        <w:jc w:val="center"/>
        <w:rPr>
          <w:b/>
          <w:sz w:val="16"/>
          <w:szCs w:val="16"/>
          <w:highlight w:val="yellow"/>
          <w:u w:val="single"/>
        </w:rPr>
      </w:pPr>
    </w:p>
    <w:p w:rsidR="00736EAF" w:rsidRPr="0097524F" w:rsidRDefault="00736EAF" w:rsidP="00736EAF">
      <w:pPr>
        <w:spacing w:line="250" w:lineRule="auto"/>
        <w:ind w:firstLine="709"/>
        <w:jc w:val="both"/>
        <w:rPr>
          <w:bCs/>
          <w:sz w:val="28"/>
          <w:szCs w:val="28"/>
        </w:rPr>
      </w:pPr>
      <w:r w:rsidRPr="0097524F">
        <w:rPr>
          <w:bCs/>
          <w:sz w:val="28"/>
          <w:szCs w:val="28"/>
        </w:rPr>
        <w:t>Забезпечення повної, продуктивної зайнятості населення міста, надання якісних соціальних послуг населенню та роботодавцям шляхом ефективного регулювання регіонального ринку праці за допомогою економічного, організаційного та правового механізмів.</w:t>
      </w:r>
    </w:p>
    <w:p w:rsidR="00736EAF" w:rsidRPr="00462F44" w:rsidRDefault="00736EAF" w:rsidP="00736EAF">
      <w:pPr>
        <w:ind w:firstLine="709"/>
        <w:jc w:val="center"/>
        <w:rPr>
          <w:color w:val="FF0000"/>
          <w:sz w:val="16"/>
          <w:szCs w:val="16"/>
          <w:highlight w:val="yellow"/>
        </w:rPr>
      </w:pPr>
    </w:p>
    <w:p w:rsidR="00736EAF" w:rsidRDefault="00736EAF" w:rsidP="00736EAF">
      <w:pPr>
        <w:ind w:firstLine="709"/>
        <w:jc w:val="center"/>
        <w:rPr>
          <w:b/>
          <w:sz w:val="28"/>
          <w:szCs w:val="28"/>
          <w:u w:val="single"/>
        </w:rPr>
      </w:pPr>
    </w:p>
    <w:p w:rsidR="00736EAF" w:rsidRPr="0097524F" w:rsidRDefault="00736EAF" w:rsidP="00736EAF">
      <w:pPr>
        <w:ind w:firstLine="709"/>
        <w:jc w:val="center"/>
        <w:rPr>
          <w:b/>
          <w:sz w:val="28"/>
          <w:szCs w:val="28"/>
          <w:u w:val="single"/>
        </w:rPr>
      </w:pPr>
      <w:r w:rsidRPr="0097524F">
        <w:rPr>
          <w:b/>
          <w:sz w:val="28"/>
          <w:szCs w:val="28"/>
          <w:u w:val="single"/>
        </w:rPr>
        <w:t>Основні завдання та заходи на 201</w:t>
      </w:r>
      <w:r>
        <w:rPr>
          <w:b/>
          <w:sz w:val="28"/>
          <w:szCs w:val="28"/>
          <w:u w:val="single"/>
        </w:rPr>
        <w:t>9</w:t>
      </w:r>
      <w:r w:rsidRPr="0097524F">
        <w:rPr>
          <w:b/>
          <w:sz w:val="28"/>
          <w:szCs w:val="28"/>
          <w:u w:val="single"/>
        </w:rPr>
        <w:t xml:space="preserve"> рік</w:t>
      </w:r>
    </w:p>
    <w:p w:rsidR="00736EAF" w:rsidRPr="0097524F" w:rsidRDefault="00736EAF" w:rsidP="00736EAF">
      <w:pPr>
        <w:ind w:firstLine="709"/>
        <w:jc w:val="center"/>
        <w:rPr>
          <w:b/>
          <w:sz w:val="16"/>
          <w:szCs w:val="16"/>
          <w:highlight w:val="cyan"/>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678"/>
        <w:gridCol w:w="4115"/>
      </w:tblGrid>
      <w:tr w:rsidR="00736EAF" w:rsidRPr="0097524F" w:rsidTr="00736EAF">
        <w:tc>
          <w:tcPr>
            <w:tcW w:w="567" w:type="dxa"/>
          </w:tcPr>
          <w:p w:rsidR="00736EAF" w:rsidRPr="0097524F" w:rsidRDefault="00736EAF" w:rsidP="00736EAF">
            <w:pPr>
              <w:jc w:val="center"/>
              <w:rPr>
                <w:b/>
                <w:shd w:val="clear" w:color="auto" w:fill="FFFFFF"/>
              </w:rPr>
            </w:pPr>
            <w:r w:rsidRPr="0097524F">
              <w:rPr>
                <w:b/>
                <w:shd w:val="clear" w:color="auto" w:fill="FFFFFF"/>
              </w:rPr>
              <w:lastRenderedPageBreak/>
              <w:t>№з/п</w:t>
            </w:r>
          </w:p>
        </w:tc>
        <w:tc>
          <w:tcPr>
            <w:tcW w:w="4678" w:type="dxa"/>
          </w:tcPr>
          <w:p w:rsidR="00736EAF" w:rsidRPr="0097524F" w:rsidRDefault="00736EAF" w:rsidP="00736EAF">
            <w:pPr>
              <w:jc w:val="center"/>
              <w:rPr>
                <w:b/>
                <w:shd w:val="clear" w:color="auto" w:fill="FFFFFF"/>
              </w:rPr>
            </w:pPr>
            <w:r w:rsidRPr="0097524F">
              <w:rPr>
                <w:b/>
                <w:shd w:val="clear" w:color="auto" w:fill="FFFFFF"/>
              </w:rPr>
              <w:t>Основні заходи</w:t>
            </w:r>
          </w:p>
        </w:tc>
        <w:tc>
          <w:tcPr>
            <w:tcW w:w="4115" w:type="dxa"/>
          </w:tcPr>
          <w:p w:rsidR="00736EAF" w:rsidRPr="0097524F" w:rsidRDefault="00736EAF" w:rsidP="00736EAF">
            <w:pPr>
              <w:jc w:val="center"/>
              <w:rPr>
                <w:b/>
                <w:shd w:val="clear" w:color="auto" w:fill="FFFFFF"/>
              </w:rPr>
            </w:pPr>
            <w:r w:rsidRPr="0097524F">
              <w:rPr>
                <w:b/>
                <w:shd w:val="clear" w:color="auto" w:fill="FFFFFF"/>
              </w:rPr>
              <w:t>Індикатор виконання</w:t>
            </w:r>
          </w:p>
        </w:tc>
      </w:tr>
      <w:tr w:rsidR="00736EAF" w:rsidRPr="0097524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t>1</w:t>
            </w:r>
          </w:p>
        </w:tc>
        <w:tc>
          <w:tcPr>
            <w:tcW w:w="4678" w:type="dxa"/>
          </w:tcPr>
          <w:p w:rsidR="00736EAF" w:rsidRPr="0097524F" w:rsidRDefault="00736EAF" w:rsidP="00736EAF">
            <w:pPr>
              <w:rPr>
                <w:sz w:val="28"/>
                <w:szCs w:val="28"/>
                <w:highlight w:val="lightGray"/>
                <w:shd w:val="clear" w:color="auto" w:fill="FFFFFF"/>
              </w:rPr>
            </w:pPr>
            <w:r w:rsidRPr="0097524F">
              <w:rPr>
                <w:spacing w:val="-4"/>
                <w:sz w:val="28"/>
                <w:szCs w:val="28"/>
              </w:rPr>
              <w:t>Забезпечення підприємств кваліфікованими робітничими кадрами; розширення переліку професій підготовки та перепідготовки безробітних шляхом оперативного реагування на потреби роботодавців для  вирішення  кадрових проблем кожного підприємства</w:t>
            </w:r>
          </w:p>
        </w:tc>
        <w:tc>
          <w:tcPr>
            <w:tcW w:w="4115" w:type="dxa"/>
          </w:tcPr>
          <w:p w:rsidR="00736EAF" w:rsidRPr="0097524F" w:rsidRDefault="00736EAF" w:rsidP="00736EAF">
            <w:pPr>
              <w:rPr>
                <w:sz w:val="28"/>
                <w:szCs w:val="26"/>
              </w:rPr>
            </w:pPr>
            <w:r w:rsidRPr="0097524F">
              <w:rPr>
                <w:sz w:val="28"/>
                <w:szCs w:val="26"/>
              </w:rPr>
              <w:t>Направлення на професійну підготовку, перепідготовку та підвищення кваліфікації за актуальними на ринку праці професіями під гарантоване працевлаштування на рівні 2018 року - 90 безробітних громадян по 45 професіях</w:t>
            </w:r>
          </w:p>
          <w:p w:rsidR="00736EAF" w:rsidRPr="0097524F" w:rsidRDefault="00736EAF" w:rsidP="00736EAF">
            <w:pPr>
              <w:jc w:val="both"/>
              <w:rPr>
                <w:sz w:val="28"/>
                <w:szCs w:val="28"/>
                <w:shd w:val="clear" w:color="auto" w:fill="FFFFFF"/>
              </w:rPr>
            </w:pPr>
          </w:p>
        </w:tc>
      </w:tr>
      <w:tr w:rsidR="00736EAF" w:rsidRPr="0097524F" w:rsidTr="00736EAF">
        <w:tc>
          <w:tcPr>
            <w:tcW w:w="567" w:type="dxa"/>
          </w:tcPr>
          <w:p w:rsidR="00736EAF" w:rsidRPr="0097524F" w:rsidRDefault="00736EAF" w:rsidP="00736EAF">
            <w:pPr>
              <w:jc w:val="both"/>
              <w:rPr>
                <w:sz w:val="28"/>
                <w:szCs w:val="28"/>
                <w:shd w:val="clear" w:color="auto" w:fill="FFFFFF"/>
                <w:lang w:val="en-US"/>
              </w:rPr>
            </w:pPr>
            <w:r w:rsidRPr="0097524F">
              <w:rPr>
                <w:sz w:val="28"/>
                <w:szCs w:val="28"/>
                <w:shd w:val="clear" w:color="auto" w:fill="FFFFFF"/>
                <w:lang w:val="en-US"/>
              </w:rPr>
              <w:t>2</w:t>
            </w:r>
          </w:p>
        </w:tc>
        <w:tc>
          <w:tcPr>
            <w:tcW w:w="4678" w:type="dxa"/>
          </w:tcPr>
          <w:p w:rsidR="00736EAF" w:rsidRPr="0097524F" w:rsidRDefault="00736EAF" w:rsidP="00736EAF">
            <w:pPr>
              <w:rPr>
                <w:sz w:val="28"/>
                <w:szCs w:val="28"/>
                <w:lang w:eastAsia="uk-UA"/>
              </w:rPr>
            </w:pPr>
            <w:r w:rsidRPr="0097524F">
              <w:rPr>
                <w:sz w:val="28"/>
                <w:szCs w:val="28"/>
              </w:rPr>
              <w:t>Проведення системної профорієнтаційної роботи з різними верствами та віковими категоріями населення, спрямованої на підняття престижу робітничих професій, актуальних на ринку праці</w:t>
            </w:r>
          </w:p>
        </w:tc>
        <w:tc>
          <w:tcPr>
            <w:tcW w:w="4115" w:type="dxa"/>
          </w:tcPr>
          <w:p w:rsidR="00736EAF" w:rsidRPr="0097524F" w:rsidRDefault="00736EAF" w:rsidP="00736EAF">
            <w:pPr>
              <w:rPr>
                <w:rStyle w:val="Bodytext211pt"/>
                <w:rFonts w:eastAsia="Calibri"/>
                <w:sz w:val="28"/>
                <w:szCs w:val="28"/>
              </w:rPr>
            </w:pPr>
            <w:r w:rsidRPr="0097524F">
              <w:rPr>
                <w:rStyle w:val="Bodytext211pt"/>
                <w:sz w:val="28"/>
                <w:szCs w:val="28"/>
              </w:rPr>
              <w:t>Кількість осіб, охоплених профорієнтаційними послугами -  не менше 9000.</w:t>
            </w:r>
          </w:p>
          <w:p w:rsidR="00736EAF" w:rsidRPr="0097524F" w:rsidRDefault="00736EAF" w:rsidP="00736EAF">
            <w:pPr>
              <w:rPr>
                <w:rStyle w:val="Bodytext211pt"/>
                <w:rFonts w:eastAsia="Calibri"/>
                <w:sz w:val="28"/>
                <w:szCs w:val="28"/>
              </w:rPr>
            </w:pPr>
            <w:r w:rsidRPr="0097524F">
              <w:rPr>
                <w:rStyle w:val="Bodytext211pt"/>
                <w:sz w:val="28"/>
                <w:szCs w:val="28"/>
              </w:rPr>
              <w:t>Проведення групових та масових заходів:</w:t>
            </w:r>
          </w:p>
          <w:p w:rsidR="00736EAF" w:rsidRPr="0097524F" w:rsidRDefault="00736EAF" w:rsidP="00B716F5">
            <w:pPr>
              <w:pStyle w:val="aa"/>
              <w:numPr>
                <w:ilvl w:val="0"/>
                <w:numId w:val="57"/>
              </w:numPr>
              <w:rPr>
                <w:rStyle w:val="Bodytext211pt"/>
                <w:rFonts w:eastAsia="Calibri"/>
                <w:sz w:val="28"/>
                <w:szCs w:val="28"/>
              </w:rPr>
            </w:pPr>
            <w:r w:rsidRPr="0097524F">
              <w:rPr>
                <w:rStyle w:val="Bodytext211pt"/>
                <w:rFonts w:eastAsia="Calibri"/>
                <w:sz w:val="28"/>
                <w:szCs w:val="28"/>
              </w:rPr>
              <w:t>семінари різної тематики – не менше 300</w:t>
            </w:r>
          </w:p>
          <w:p w:rsidR="00736EAF" w:rsidRPr="0097524F" w:rsidRDefault="00736EAF" w:rsidP="00B716F5">
            <w:pPr>
              <w:pStyle w:val="aa"/>
              <w:numPr>
                <w:ilvl w:val="0"/>
                <w:numId w:val="57"/>
              </w:numPr>
              <w:rPr>
                <w:rStyle w:val="Bodytext211pt"/>
                <w:rFonts w:eastAsia="Calibri"/>
                <w:sz w:val="28"/>
                <w:szCs w:val="28"/>
              </w:rPr>
            </w:pPr>
            <w:r w:rsidRPr="0097524F">
              <w:rPr>
                <w:rStyle w:val="Bodytext211pt"/>
                <w:rFonts w:eastAsia="Calibri"/>
                <w:sz w:val="28"/>
                <w:szCs w:val="28"/>
              </w:rPr>
              <w:t>дні відкритих дверей -2</w:t>
            </w:r>
          </w:p>
          <w:p w:rsidR="00736EAF" w:rsidRPr="0097524F" w:rsidRDefault="00736EAF" w:rsidP="00B716F5">
            <w:pPr>
              <w:pStyle w:val="aa"/>
              <w:numPr>
                <w:ilvl w:val="0"/>
                <w:numId w:val="57"/>
              </w:numPr>
              <w:rPr>
                <w:rStyle w:val="Bodytext211pt"/>
                <w:rFonts w:eastAsia="Calibri"/>
                <w:sz w:val="28"/>
                <w:szCs w:val="28"/>
              </w:rPr>
            </w:pPr>
            <w:r w:rsidRPr="0097524F">
              <w:rPr>
                <w:rStyle w:val="Bodytext211pt"/>
                <w:rFonts w:eastAsia="Calibri"/>
                <w:sz w:val="28"/>
                <w:szCs w:val="28"/>
              </w:rPr>
              <w:t>ярмарки професій – 2</w:t>
            </w:r>
          </w:p>
          <w:p w:rsidR="00736EAF" w:rsidRPr="0097524F" w:rsidRDefault="00736EAF" w:rsidP="00B716F5">
            <w:pPr>
              <w:pStyle w:val="aa"/>
              <w:numPr>
                <w:ilvl w:val="0"/>
                <w:numId w:val="57"/>
              </w:numPr>
              <w:rPr>
                <w:rStyle w:val="Bodytext211pt"/>
                <w:rFonts w:eastAsia="Calibri"/>
                <w:sz w:val="28"/>
                <w:szCs w:val="28"/>
              </w:rPr>
            </w:pPr>
            <w:r w:rsidRPr="0097524F">
              <w:rPr>
                <w:rStyle w:val="Bodytext211pt"/>
                <w:rFonts w:eastAsia="Calibri"/>
                <w:sz w:val="28"/>
                <w:szCs w:val="28"/>
              </w:rPr>
              <w:t>Уроки реального життя -8</w:t>
            </w:r>
          </w:p>
          <w:p w:rsidR="00736EAF" w:rsidRPr="0097524F" w:rsidRDefault="00736EAF" w:rsidP="00B716F5">
            <w:pPr>
              <w:pStyle w:val="aa"/>
              <w:numPr>
                <w:ilvl w:val="0"/>
                <w:numId w:val="57"/>
              </w:numPr>
              <w:rPr>
                <w:rStyle w:val="Bodytext211pt"/>
                <w:rFonts w:eastAsia="Calibri"/>
                <w:sz w:val="28"/>
                <w:szCs w:val="28"/>
              </w:rPr>
            </w:pPr>
            <w:r w:rsidRPr="0097524F">
              <w:rPr>
                <w:rStyle w:val="Bodytext211pt"/>
                <w:rFonts w:eastAsia="Calibri"/>
                <w:sz w:val="28"/>
                <w:szCs w:val="28"/>
              </w:rPr>
              <w:t>Кроки у професійне майбутнє – 7.</w:t>
            </w:r>
          </w:p>
          <w:p w:rsidR="00736EAF" w:rsidRPr="0097524F" w:rsidRDefault="00736EAF" w:rsidP="00736EAF">
            <w:pPr>
              <w:rPr>
                <w:sz w:val="28"/>
                <w:szCs w:val="28"/>
                <w:shd w:val="clear" w:color="auto" w:fill="FFFFFF"/>
              </w:rPr>
            </w:pPr>
            <w:r w:rsidRPr="0097524F">
              <w:rPr>
                <w:rStyle w:val="Bodytext211pt"/>
                <w:rFonts w:eastAsia="Calibri"/>
                <w:sz w:val="28"/>
                <w:szCs w:val="28"/>
              </w:rPr>
              <w:t>Організація виїзних акцій з використанням МЦПО(м) – не менше 5</w:t>
            </w:r>
          </w:p>
        </w:tc>
      </w:tr>
      <w:tr w:rsidR="00736EAF" w:rsidRPr="0097524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t>3</w:t>
            </w:r>
          </w:p>
        </w:tc>
        <w:tc>
          <w:tcPr>
            <w:tcW w:w="4678" w:type="dxa"/>
          </w:tcPr>
          <w:p w:rsidR="00736EAF" w:rsidRPr="0097524F" w:rsidRDefault="00736EAF" w:rsidP="00736EAF">
            <w:pPr>
              <w:rPr>
                <w:sz w:val="28"/>
                <w:szCs w:val="28"/>
                <w:highlight w:val="lightGray"/>
                <w:shd w:val="clear" w:color="auto" w:fill="FFFFFF"/>
              </w:rPr>
            </w:pPr>
            <w:r w:rsidRPr="0097524F">
              <w:rPr>
                <w:sz w:val="28"/>
                <w:szCs w:val="28"/>
              </w:rPr>
              <w:t>Сприяння у працевлаштуванні внутрішньо - переміщених осіб</w:t>
            </w:r>
          </w:p>
        </w:tc>
        <w:tc>
          <w:tcPr>
            <w:tcW w:w="4115" w:type="dxa"/>
          </w:tcPr>
          <w:p w:rsidR="00736EAF" w:rsidRPr="0097524F" w:rsidRDefault="00736EAF" w:rsidP="00736EAF">
            <w:pPr>
              <w:rPr>
                <w:sz w:val="28"/>
                <w:szCs w:val="28"/>
                <w:shd w:val="clear" w:color="auto" w:fill="FFFFFF"/>
              </w:rPr>
            </w:pPr>
            <w:r w:rsidRPr="0097524F">
              <w:rPr>
                <w:rStyle w:val="Bodytext211pt"/>
                <w:rFonts w:eastAsia="Calibri"/>
                <w:sz w:val="28"/>
                <w:szCs w:val="28"/>
              </w:rPr>
              <w:t>Надання повного спектру послуг зазначеній категорії осіб</w:t>
            </w:r>
          </w:p>
        </w:tc>
      </w:tr>
      <w:tr w:rsidR="00736EAF" w:rsidRPr="0097524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t>4</w:t>
            </w:r>
          </w:p>
        </w:tc>
        <w:tc>
          <w:tcPr>
            <w:tcW w:w="4678" w:type="dxa"/>
          </w:tcPr>
          <w:p w:rsidR="00736EAF" w:rsidRPr="0097524F" w:rsidRDefault="00736EAF" w:rsidP="00736EAF">
            <w:pPr>
              <w:rPr>
                <w:sz w:val="28"/>
                <w:szCs w:val="28"/>
                <w:shd w:val="clear" w:color="auto" w:fill="FFFFFF"/>
              </w:rPr>
            </w:pPr>
            <w:r w:rsidRPr="0097524F">
              <w:rPr>
                <w:sz w:val="28"/>
                <w:szCs w:val="28"/>
              </w:rPr>
              <w:t>Залучення осіб, які потребують сприяння у працевлаштуванні, до участі у громадських роботах та інших видах робіт тимчасового характеру; розширення сфери організації та проведення оплачуваних громадських робіт та їх соціальної спрямованості</w:t>
            </w:r>
          </w:p>
        </w:tc>
        <w:tc>
          <w:tcPr>
            <w:tcW w:w="4115" w:type="dxa"/>
          </w:tcPr>
          <w:p w:rsidR="00736EAF" w:rsidRPr="0097524F" w:rsidRDefault="00736EAF" w:rsidP="00736EAF">
            <w:pPr>
              <w:tabs>
                <w:tab w:val="num" w:pos="1495"/>
              </w:tabs>
              <w:rPr>
                <w:sz w:val="28"/>
                <w:szCs w:val="28"/>
              </w:rPr>
            </w:pPr>
            <w:r w:rsidRPr="0097524F">
              <w:rPr>
                <w:sz w:val="28"/>
                <w:szCs w:val="28"/>
              </w:rPr>
              <w:t xml:space="preserve">Направлення на тимчасове працевлаштування більше 200 громадян для участі в оплачуваних громадських та інших видах тимчасових робіт. </w:t>
            </w:r>
          </w:p>
          <w:p w:rsidR="00736EAF" w:rsidRPr="0097524F" w:rsidRDefault="00736EAF" w:rsidP="00736EAF">
            <w:pPr>
              <w:tabs>
                <w:tab w:val="num" w:pos="1495"/>
              </w:tabs>
              <w:rPr>
                <w:sz w:val="28"/>
                <w:szCs w:val="28"/>
                <w:shd w:val="clear" w:color="auto" w:fill="FFFFFF"/>
              </w:rPr>
            </w:pPr>
            <w:r w:rsidRPr="0097524F">
              <w:rPr>
                <w:rStyle w:val="Bodytext211pt"/>
                <w:rFonts w:eastAsia="Calibri"/>
                <w:sz w:val="28"/>
                <w:szCs w:val="28"/>
              </w:rPr>
              <w:t>Розширення переліку напрямів організації оплачувальних громадських робіт</w:t>
            </w:r>
          </w:p>
        </w:tc>
      </w:tr>
      <w:tr w:rsidR="00736EAF" w:rsidRPr="0097524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t>5</w:t>
            </w:r>
          </w:p>
        </w:tc>
        <w:tc>
          <w:tcPr>
            <w:tcW w:w="4678" w:type="dxa"/>
          </w:tcPr>
          <w:p w:rsidR="00736EAF" w:rsidRPr="0097524F" w:rsidRDefault="00736EAF" w:rsidP="00736EAF">
            <w:pPr>
              <w:rPr>
                <w:sz w:val="28"/>
                <w:szCs w:val="28"/>
              </w:rPr>
            </w:pPr>
            <w:r w:rsidRPr="0097524F">
              <w:rPr>
                <w:sz w:val="28"/>
                <w:szCs w:val="28"/>
              </w:rPr>
              <w:t>Профілактика безробіття в молодіжному середовищі</w:t>
            </w:r>
          </w:p>
        </w:tc>
        <w:tc>
          <w:tcPr>
            <w:tcW w:w="4115" w:type="dxa"/>
          </w:tcPr>
          <w:p w:rsidR="00736EAF" w:rsidRPr="0097524F" w:rsidRDefault="00736EAF" w:rsidP="00736EAF">
            <w:pPr>
              <w:rPr>
                <w:sz w:val="28"/>
                <w:szCs w:val="28"/>
              </w:rPr>
            </w:pPr>
            <w:r w:rsidRPr="0097524F">
              <w:rPr>
                <w:sz w:val="28"/>
                <w:szCs w:val="28"/>
              </w:rPr>
              <w:t xml:space="preserve">Очікується працевлаштувати шляхом започаткування власної справи – 5 безробітних громадян. </w:t>
            </w:r>
          </w:p>
          <w:p w:rsidR="00736EAF" w:rsidRPr="0097524F" w:rsidRDefault="00736EAF" w:rsidP="00736EAF">
            <w:pPr>
              <w:rPr>
                <w:sz w:val="28"/>
                <w:szCs w:val="28"/>
              </w:rPr>
            </w:pPr>
            <w:r w:rsidRPr="0097524F">
              <w:rPr>
                <w:rStyle w:val="Bodytext211pt"/>
                <w:rFonts w:eastAsia="Calibri"/>
                <w:sz w:val="28"/>
                <w:szCs w:val="28"/>
              </w:rPr>
              <w:t>Проведення широкомасштабної профорієнтаційної роботи з метою популяризації  професій, актуальних на ринку праці</w:t>
            </w:r>
          </w:p>
        </w:tc>
      </w:tr>
      <w:tr w:rsidR="00736EAF" w:rsidRPr="0097524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t>6</w:t>
            </w:r>
          </w:p>
        </w:tc>
        <w:tc>
          <w:tcPr>
            <w:tcW w:w="4678" w:type="dxa"/>
          </w:tcPr>
          <w:p w:rsidR="00736EAF" w:rsidRPr="0097524F" w:rsidRDefault="00736EAF" w:rsidP="00736EAF">
            <w:pPr>
              <w:rPr>
                <w:sz w:val="28"/>
                <w:szCs w:val="28"/>
              </w:rPr>
            </w:pPr>
            <w:r w:rsidRPr="0097524F">
              <w:rPr>
                <w:sz w:val="28"/>
                <w:szCs w:val="28"/>
                <w:lang w:eastAsia="uk-UA"/>
              </w:rPr>
              <w:t>Забезпечення захисту прав найманих працівників</w:t>
            </w:r>
          </w:p>
        </w:tc>
        <w:tc>
          <w:tcPr>
            <w:tcW w:w="4115" w:type="dxa"/>
          </w:tcPr>
          <w:p w:rsidR="00736EAF" w:rsidRPr="0097524F" w:rsidRDefault="00736EAF" w:rsidP="00736EAF">
            <w:pPr>
              <w:rPr>
                <w:sz w:val="28"/>
                <w:szCs w:val="28"/>
                <w:shd w:val="clear" w:color="auto" w:fill="FFFFFF"/>
              </w:rPr>
            </w:pPr>
            <w:r w:rsidRPr="0097524F">
              <w:rPr>
                <w:sz w:val="28"/>
                <w:szCs w:val="28"/>
              </w:rPr>
              <w:t xml:space="preserve">Шляхом компенсації </w:t>
            </w:r>
            <w:r w:rsidRPr="0097524F">
              <w:rPr>
                <w:sz w:val="28"/>
                <w:szCs w:val="26"/>
              </w:rPr>
              <w:t xml:space="preserve">роботодавцям витрат у розмірі </w:t>
            </w:r>
            <w:r w:rsidRPr="0097524F">
              <w:rPr>
                <w:sz w:val="28"/>
                <w:szCs w:val="28"/>
              </w:rPr>
              <w:lastRenderedPageBreak/>
              <w:t xml:space="preserve">єдиного внеску </w:t>
            </w:r>
            <w:r w:rsidRPr="0097524F">
              <w:rPr>
                <w:sz w:val="28"/>
                <w:szCs w:val="26"/>
              </w:rPr>
              <w:t>на загальнообов’язкове державне соціальне страхування</w:t>
            </w:r>
            <w:r w:rsidRPr="0097524F">
              <w:rPr>
                <w:sz w:val="28"/>
                <w:szCs w:val="28"/>
              </w:rPr>
              <w:t xml:space="preserve"> працевлаштувати більше 10 громадян міста Обухова. Здійснення супроводу після працевлаштування</w:t>
            </w:r>
          </w:p>
        </w:tc>
      </w:tr>
      <w:tr w:rsidR="00736EAF" w:rsidRPr="0097524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lastRenderedPageBreak/>
              <w:t>7</w:t>
            </w:r>
          </w:p>
        </w:tc>
        <w:tc>
          <w:tcPr>
            <w:tcW w:w="4678" w:type="dxa"/>
          </w:tcPr>
          <w:p w:rsidR="00736EAF" w:rsidRPr="0097524F" w:rsidRDefault="00736EAF" w:rsidP="00736EAF">
            <w:pPr>
              <w:rPr>
                <w:sz w:val="28"/>
                <w:szCs w:val="28"/>
                <w:highlight w:val="lightGray"/>
              </w:rPr>
            </w:pPr>
            <w:r w:rsidRPr="0097524F">
              <w:rPr>
                <w:sz w:val="28"/>
                <w:szCs w:val="28"/>
                <w:lang w:eastAsia="uk-UA"/>
              </w:rPr>
              <w:t>Посилення інформаційно-роз’яснювальної роботи серед населення з питань праці через засоби масової інформації, засідання "круглих столів" та семінари з соціальними партнерами, населенням</w:t>
            </w:r>
          </w:p>
        </w:tc>
        <w:tc>
          <w:tcPr>
            <w:tcW w:w="4115" w:type="dxa"/>
          </w:tcPr>
          <w:p w:rsidR="00736EAF" w:rsidRPr="0097524F" w:rsidRDefault="00736EAF" w:rsidP="00736EAF">
            <w:pPr>
              <w:rPr>
                <w:rStyle w:val="Bodytext211pt"/>
                <w:rFonts w:eastAsia="Calibri"/>
                <w:sz w:val="28"/>
                <w:szCs w:val="28"/>
              </w:rPr>
            </w:pPr>
            <w:r w:rsidRPr="0097524F">
              <w:rPr>
                <w:rStyle w:val="Bodytext211pt"/>
                <w:rFonts w:eastAsia="Calibri"/>
                <w:sz w:val="28"/>
                <w:szCs w:val="28"/>
              </w:rPr>
              <w:t>Проведення засідань "круглих столів" та семінарів</w:t>
            </w:r>
            <w:r w:rsidRPr="0097524F">
              <w:rPr>
                <w:rStyle w:val="Bodytext211pt"/>
                <w:sz w:val="28"/>
                <w:szCs w:val="28"/>
              </w:rPr>
              <w:t xml:space="preserve"> з соціальними партнерами, населенням – не менше 120 заходів</w:t>
            </w:r>
          </w:p>
          <w:p w:rsidR="00736EAF" w:rsidRPr="0097524F" w:rsidRDefault="00736EAF" w:rsidP="00736EAF">
            <w:pPr>
              <w:jc w:val="both"/>
              <w:rPr>
                <w:sz w:val="28"/>
                <w:szCs w:val="28"/>
                <w:shd w:val="clear" w:color="auto" w:fill="FFFFFF"/>
              </w:rPr>
            </w:pPr>
          </w:p>
        </w:tc>
      </w:tr>
      <w:tr w:rsidR="00736EAF" w:rsidRPr="0097524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t>8</w:t>
            </w:r>
          </w:p>
        </w:tc>
        <w:tc>
          <w:tcPr>
            <w:tcW w:w="4678" w:type="dxa"/>
          </w:tcPr>
          <w:p w:rsidR="00736EAF" w:rsidRPr="0097524F" w:rsidRDefault="00736EAF" w:rsidP="00736EAF">
            <w:pPr>
              <w:rPr>
                <w:sz w:val="28"/>
                <w:szCs w:val="28"/>
                <w:lang w:eastAsia="uk-UA"/>
              </w:rPr>
            </w:pPr>
            <w:r w:rsidRPr="0097524F">
              <w:rPr>
                <w:spacing w:val="-4"/>
                <w:sz w:val="28"/>
                <w:szCs w:val="28"/>
              </w:rPr>
              <w:t>Забезпечення додаткових гарантій щодо працевлаштування осіб, які підпадають під п’ятивідсоткову квоту</w:t>
            </w:r>
          </w:p>
        </w:tc>
        <w:tc>
          <w:tcPr>
            <w:tcW w:w="4115" w:type="dxa"/>
          </w:tcPr>
          <w:p w:rsidR="00736EAF" w:rsidRPr="0097524F" w:rsidRDefault="00736EAF" w:rsidP="00736EAF">
            <w:pPr>
              <w:rPr>
                <w:rStyle w:val="Bodytext211pt"/>
                <w:rFonts w:eastAsia="Calibri"/>
                <w:sz w:val="28"/>
                <w:szCs w:val="28"/>
              </w:rPr>
            </w:pPr>
            <w:r w:rsidRPr="0097524F">
              <w:rPr>
                <w:rStyle w:val="Bodytext211pt"/>
                <w:rFonts w:eastAsia="Calibri"/>
                <w:sz w:val="28"/>
                <w:szCs w:val="28"/>
              </w:rPr>
              <w:t xml:space="preserve">Сприяти забезпеченню додаткових гарантій </w:t>
            </w:r>
            <w:r w:rsidRPr="0097524F">
              <w:rPr>
                <w:rStyle w:val="Bodytext211pt"/>
                <w:sz w:val="28"/>
                <w:szCs w:val="28"/>
              </w:rPr>
              <w:t>щодо працевлаштування осіб, які підпадають під п’ятивідсоткову квоту протягом року</w:t>
            </w:r>
          </w:p>
        </w:tc>
      </w:tr>
      <w:tr w:rsidR="00736EAF" w:rsidRPr="00736EA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t>9</w:t>
            </w:r>
          </w:p>
        </w:tc>
        <w:tc>
          <w:tcPr>
            <w:tcW w:w="4678" w:type="dxa"/>
          </w:tcPr>
          <w:p w:rsidR="00736EAF" w:rsidRPr="0097524F" w:rsidRDefault="00736EAF" w:rsidP="00736EAF">
            <w:pPr>
              <w:rPr>
                <w:sz w:val="28"/>
                <w:szCs w:val="28"/>
                <w:highlight w:val="lightGray"/>
                <w:lang w:eastAsia="uk-UA"/>
              </w:rPr>
            </w:pPr>
            <w:r w:rsidRPr="0097524F">
              <w:rPr>
                <w:spacing w:val="-4"/>
                <w:sz w:val="28"/>
                <w:szCs w:val="28"/>
              </w:rPr>
              <w:t xml:space="preserve">Створення умов для самозайнятості населення та підтримка підприємницької ініціативи, зокрема, </w:t>
            </w:r>
            <w:r w:rsidRPr="0097524F">
              <w:rPr>
                <w:sz w:val="28"/>
                <w:szCs w:val="28"/>
              </w:rPr>
              <w:t>надання індивідуальних та групових консультацій безробітним, виплата допомоги на започаткування власної справи</w:t>
            </w:r>
          </w:p>
        </w:tc>
        <w:tc>
          <w:tcPr>
            <w:tcW w:w="4115" w:type="dxa"/>
          </w:tcPr>
          <w:p w:rsidR="00736EAF" w:rsidRPr="0097524F" w:rsidRDefault="00736EAF" w:rsidP="00736EAF">
            <w:pPr>
              <w:rPr>
                <w:rStyle w:val="Bodytext211pt"/>
                <w:rFonts w:eastAsia="Calibri"/>
                <w:sz w:val="28"/>
                <w:szCs w:val="28"/>
              </w:rPr>
            </w:pPr>
            <w:r w:rsidRPr="0097524F">
              <w:rPr>
                <w:rStyle w:val="Bodytext211pt"/>
                <w:rFonts w:eastAsia="Calibri"/>
                <w:sz w:val="28"/>
                <w:szCs w:val="28"/>
              </w:rPr>
              <w:t>Сприяти підприємницькій ініціативі громадян шляхом надання одноразової виплати допомоги по безробіттю – не менше 5особам.</w:t>
            </w:r>
          </w:p>
          <w:p w:rsidR="00736EAF" w:rsidRPr="00736EAF" w:rsidRDefault="00736EAF" w:rsidP="00736EAF">
            <w:pPr>
              <w:rPr>
                <w:sz w:val="28"/>
                <w:szCs w:val="28"/>
                <w:shd w:val="clear" w:color="auto" w:fill="FFFFFF"/>
                <w:lang w:val="uk-UA"/>
              </w:rPr>
            </w:pPr>
            <w:r w:rsidRPr="0097524F">
              <w:rPr>
                <w:rStyle w:val="Bodytext211pt"/>
                <w:rFonts w:eastAsia="Calibri"/>
                <w:sz w:val="28"/>
                <w:szCs w:val="28"/>
              </w:rPr>
              <w:t>Надавати  індивідуальні та групові консультації, провести не менше 10 заходів з орієнтації на підприємницьку діяльність</w:t>
            </w:r>
          </w:p>
        </w:tc>
      </w:tr>
      <w:tr w:rsidR="00736EAF" w:rsidRPr="0097524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t>10</w:t>
            </w:r>
          </w:p>
        </w:tc>
        <w:tc>
          <w:tcPr>
            <w:tcW w:w="4678" w:type="dxa"/>
          </w:tcPr>
          <w:p w:rsidR="00736EAF" w:rsidRPr="0097524F" w:rsidRDefault="00736EAF" w:rsidP="00736EAF">
            <w:pPr>
              <w:rPr>
                <w:sz w:val="28"/>
                <w:szCs w:val="28"/>
                <w:lang w:eastAsia="uk-UA"/>
              </w:rPr>
            </w:pPr>
            <w:r w:rsidRPr="0097524F">
              <w:rPr>
                <w:spacing w:val="-4"/>
                <w:sz w:val="28"/>
                <w:szCs w:val="28"/>
              </w:rPr>
              <w:t>Сприяння забезпеченню молоді першим робочим місцем, запровадження стимулів для стажування їх на підприємствах, в установах та організаціях незалежно від форми власності, виду діяльності та господарювання</w:t>
            </w:r>
          </w:p>
        </w:tc>
        <w:tc>
          <w:tcPr>
            <w:tcW w:w="4115" w:type="dxa"/>
          </w:tcPr>
          <w:p w:rsidR="00736EAF" w:rsidRPr="0097524F" w:rsidRDefault="00736EAF" w:rsidP="00736EAF">
            <w:pPr>
              <w:tabs>
                <w:tab w:val="num" w:pos="1495"/>
              </w:tabs>
              <w:rPr>
                <w:sz w:val="28"/>
                <w:szCs w:val="28"/>
                <w:shd w:val="clear" w:color="auto" w:fill="FFFFFF"/>
              </w:rPr>
            </w:pPr>
            <w:r w:rsidRPr="0097524F">
              <w:rPr>
                <w:rStyle w:val="Bodytext211pt"/>
                <w:rFonts w:eastAsia="Calibri"/>
                <w:sz w:val="28"/>
                <w:szCs w:val="28"/>
              </w:rPr>
              <w:t>Сприяти забезпеченню молоді першим робочим місцем,</w:t>
            </w:r>
            <w:r w:rsidRPr="0097524F">
              <w:rPr>
                <w:rStyle w:val="Bodytext211pt"/>
                <w:sz w:val="28"/>
                <w:szCs w:val="28"/>
              </w:rPr>
              <w:t xml:space="preserve"> </w:t>
            </w:r>
            <w:r w:rsidRPr="0097524F">
              <w:rPr>
                <w:rStyle w:val="Bodytext211pt"/>
                <w:rFonts w:eastAsia="Calibri"/>
                <w:sz w:val="28"/>
                <w:szCs w:val="28"/>
              </w:rPr>
              <w:t xml:space="preserve">здійснювати стажування </w:t>
            </w:r>
            <w:r w:rsidRPr="0097524F">
              <w:rPr>
                <w:rStyle w:val="Bodytext211pt"/>
                <w:sz w:val="28"/>
                <w:szCs w:val="28"/>
              </w:rPr>
              <w:t xml:space="preserve"> на</w:t>
            </w:r>
            <w:r w:rsidRPr="0097524F">
              <w:rPr>
                <w:rStyle w:val="Bodytext211pt"/>
                <w:rFonts w:eastAsia="Calibri"/>
                <w:sz w:val="28"/>
                <w:szCs w:val="28"/>
              </w:rPr>
              <w:t xml:space="preserve"> </w:t>
            </w:r>
            <w:r w:rsidRPr="0097524F">
              <w:rPr>
                <w:rStyle w:val="Bodytext211pt"/>
                <w:sz w:val="28"/>
                <w:szCs w:val="28"/>
              </w:rPr>
              <w:t>підприємствах</w:t>
            </w:r>
            <w:r w:rsidRPr="0097524F">
              <w:rPr>
                <w:rStyle w:val="Bodytext211pt"/>
                <w:rFonts w:eastAsia="Calibri"/>
                <w:sz w:val="28"/>
                <w:szCs w:val="28"/>
              </w:rPr>
              <w:t>, в установах та організаціях незалежно від форми власності, виду діяльності та господарювання</w:t>
            </w:r>
          </w:p>
        </w:tc>
      </w:tr>
      <w:tr w:rsidR="00736EAF" w:rsidRPr="0097524F" w:rsidTr="00736EAF">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t>11</w:t>
            </w:r>
          </w:p>
        </w:tc>
        <w:tc>
          <w:tcPr>
            <w:tcW w:w="4678" w:type="dxa"/>
          </w:tcPr>
          <w:p w:rsidR="00736EAF" w:rsidRPr="0097524F" w:rsidRDefault="00736EAF" w:rsidP="00736EAF">
            <w:pPr>
              <w:rPr>
                <w:spacing w:val="-4"/>
                <w:sz w:val="28"/>
                <w:szCs w:val="28"/>
                <w:highlight w:val="lightGray"/>
              </w:rPr>
            </w:pPr>
            <w:r w:rsidRPr="0097524F">
              <w:rPr>
                <w:spacing w:val="-4"/>
                <w:sz w:val="28"/>
                <w:szCs w:val="28"/>
              </w:rPr>
              <w:t>Забезпечення одноразового отримання ваучера особам віком старше 45 років шляхом перепідготовки, спеціалізації, підвищення кваліфікації за професіями та спеціальностями для пріоритетних видів економічної діяльності</w:t>
            </w:r>
          </w:p>
        </w:tc>
        <w:tc>
          <w:tcPr>
            <w:tcW w:w="4115" w:type="dxa"/>
          </w:tcPr>
          <w:p w:rsidR="00736EAF" w:rsidRPr="0097524F" w:rsidRDefault="00736EAF" w:rsidP="00736EAF">
            <w:pPr>
              <w:rPr>
                <w:rStyle w:val="Bodytext211pt"/>
                <w:rFonts w:eastAsia="Calibri"/>
                <w:sz w:val="28"/>
                <w:szCs w:val="28"/>
              </w:rPr>
            </w:pPr>
            <w:r w:rsidRPr="0097524F">
              <w:rPr>
                <w:rStyle w:val="Bodytext211pt"/>
                <w:rFonts w:eastAsia="Calibri"/>
                <w:sz w:val="28"/>
                <w:szCs w:val="28"/>
              </w:rPr>
              <w:t>Сприяти забезпеченню одноразовому отриманню ваучера не менше 2 особам віком старше 45 років</w:t>
            </w:r>
          </w:p>
        </w:tc>
      </w:tr>
      <w:tr w:rsidR="00736EAF" w:rsidRPr="0097524F" w:rsidTr="00736EAF">
        <w:trPr>
          <w:trHeight w:val="1900"/>
        </w:trPr>
        <w:tc>
          <w:tcPr>
            <w:tcW w:w="567" w:type="dxa"/>
          </w:tcPr>
          <w:p w:rsidR="00736EAF" w:rsidRPr="0097524F" w:rsidRDefault="00736EAF" w:rsidP="00736EAF">
            <w:pPr>
              <w:jc w:val="both"/>
              <w:rPr>
                <w:sz w:val="28"/>
                <w:szCs w:val="28"/>
                <w:shd w:val="clear" w:color="auto" w:fill="FFFFFF"/>
              </w:rPr>
            </w:pPr>
            <w:r w:rsidRPr="0097524F">
              <w:rPr>
                <w:sz w:val="28"/>
                <w:szCs w:val="28"/>
                <w:shd w:val="clear" w:color="auto" w:fill="FFFFFF"/>
              </w:rPr>
              <w:lastRenderedPageBreak/>
              <w:t>12</w:t>
            </w:r>
          </w:p>
        </w:tc>
        <w:tc>
          <w:tcPr>
            <w:tcW w:w="4678" w:type="dxa"/>
          </w:tcPr>
          <w:p w:rsidR="00736EAF" w:rsidRPr="0097524F" w:rsidRDefault="00736EAF" w:rsidP="00736EAF">
            <w:pPr>
              <w:rPr>
                <w:spacing w:val="-4"/>
                <w:sz w:val="28"/>
                <w:szCs w:val="28"/>
              </w:rPr>
            </w:pPr>
            <w:r w:rsidRPr="0097524F">
              <w:rPr>
                <w:spacing w:val="-4"/>
                <w:sz w:val="28"/>
                <w:szCs w:val="28"/>
              </w:rPr>
              <w:t>Сприяння працевлаштуванню громадян  міста, соціально незахищених категорій громадян, довготривалих безробітних, людей передпенсійного віку та людей з обмеженими можливостями</w:t>
            </w:r>
          </w:p>
        </w:tc>
        <w:tc>
          <w:tcPr>
            <w:tcW w:w="4115" w:type="dxa"/>
          </w:tcPr>
          <w:p w:rsidR="00736EAF" w:rsidRPr="0097524F" w:rsidRDefault="00736EAF" w:rsidP="00736EAF">
            <w:pPr>
              <w:tabs>
                <w:tab w:val="num" w:pos="1495"/>
              </w:tabs>
              <w:rPr>
                <w:sz w:val="28"/>
                <w:szCs w:val="28"/>
                <w:shd w:val="clear" w:color="auto" w:fill="FFFFFF"/>
              </w:rPr>
            </w:pPr>
            <w:r w:rsidRPr="0097524F">
              <w:rPr>
                <w:sz w:val="28"/>
                <w:szCs w:val="26"/>
              </w:rPr>
              <w:t>Створення більше 490 робочих місць для працевлаштування працездатних громадян (перевагу надавати соціально-незахищеним категоріям населення)</w:t>
            </w:r>
          </w:p>
        </w:tc>
      </w:tr>
    </w:tbl>
    <w:p w:rsidR="00736EAF" w:rsidRDefault="00736EAF" w:rsidP="00736EAF">
      <w:pPr>
        <w:jc w:val="both"/>
        <w:rPr>
          <w:color w:val="FF0000"/>
          <w:sz w:val="28"/>
          <w:szCs w:val="28"/>
        </w:rPr>
      </w:pPr>
    </w:p>
    <w:p w:rsidR="00736EAF" w:rsidRPr="00547AE0" w:rsidRDefault="00736EAF" w:rsidP="00736EAF">
      <w:pPr>
        <w:pStyle w:val="a3"/>
        <w:tabs>
          <w:tab w:val="num" w:pos="1494"/>
        </w:tabs>
        <w:ind w:firstLine="709"/>
        <w:jc w:val="center"/>
        <w:rPr>
          <w:b/>
          <w:szCs w:val="28"/>
          <w:u w:val="single"/>
        </w:rPr>
      </w:pPr>
      <w:r w:rsidRPr="00547AE0">
        <w:rPr>
          <w:b/>
          <w:szCs w:val="28"/>
          <w:u w:val="single"/>
        </w:rPr>
        <w:t>Очікувані результати</w:t>
      </w:r>
    </w:p>
    <w:p w:rsidR="00736EAF" w:rsidRPr="00747F7E" w:rsidRDefault="00736EAF" w:rsidP="00736EAF">
      <w:pPr>
        <w:jc w:val="both"/>
        <w:rPr>
          <w:color w:val="FF0000"/>
          <w:sz w:val="16"/>
          <w:szCs w:val="16"/>
        </w:rPr>
      </w:pPr>
    </w:p>
    <w:p w:rsidR="00736EAF" w:rsidRPr="009A152A" w:rsidRDefault="00736EAF" w:rsidP="00736EAF">
      <w:pPr>
        <w:ind w:firstLine="709"/>
        <w:jc w:val="both"/>
        <w:rPr>
          <w:sz w:val="28"/>
          <w:szCs w:val="28"/>
        </w:rPr>
      </w:pPr>
      <w:r w:rsidRPr="009A152A">
        <w:rPr>
          <w:sz w:val="28"/>
          <w:szCs w:val="28"/>
        </w:rPr>
        <w:t xml:space="preserve">- рівень працевлаштування – </w:t>
      </w:r>
      <w:r>
        <w:rPr>
          <w:sz w:val="28"/>
          <w:szCs w:val="28"/>
        </w:rPr>
        <w:t>55</w:t>
      </w:r>
      <w:r w:rsidRPr="009A152A">
        <w:rPr>
          <w:sz w:val="28"/>
          <w:szCs w:val="28"/>
        </w:rPr>
        <w:t>%;</w:t>
      </w:r>
    </w:p>
    <w:p w:rsidR="00736EAF" w:rsidRPr="00462F44" w:rsidRDefault="00736EAF" w:rsidP="00736EAF">
      <w:pPr>
        <w:autoSpaceDE w:val="0"/>
        <w:autoSpaceDN w:val="0"/>
        <w:ind w:firstLine="709"/>
        <w:jc w:val="both"/>
        <w:rPr>
          <w:color w:val="FF0000"/>
          <w:sz w:val="28"/>
          <w:szCs w:val="28"/>
        </w:rPr>
      </w:pPr>
      <w:r w:rsidRPr="0097524F">
        <w:rPr>
          <w:noProof/>
          <w:color w:val="FF0000"/>
          <w:sz w:val="28"/>
          <w:szCs w:val="28"/>
        </w:rPr>
        <w:drawing>
          <wp:inline distT="0" distB="0" distL="0" distR="0">
            <wp:extent cx="4572000" cy="2743200"/>
            <wp:effectExtent l="0" t="0" r="0" b="0"/>
            <wp:docPr id="14" name="Диаграмма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736EAF" w:rsidRDefault="00736EAF" w:rsidP="00736EAF">
      <w:pPr>
        <w:ind w:firstLine="709"/>
        <w:jc w:val="both"/>
        <w:rPr>
          <w:spacing w:val="-4"/>
          <w:szCs w:val="28"/>
        </w:rPr>
      </w:pPr>
    </w:p>
    <w:p w:rsidR="00736EAF" w:rsidRDefault="00736EAF" w:rsidP="00736EAF">
      <w:pPr>
        <w:ind w:firstLine="709"/>
        <w:jc w:val="both"/>
        <w:rPr>
          <w:spacing w:val="-4"/>
          <w:sz w:val="28"/>
          <w:szCs w:val="28"/>
        </w:rPr>
      </w:pPr>
      <w:r w:rsidRPr="00151594">
        <w:rPr>
          <w:spacing w:val="-4"/>
          <w:szCs w:val="28"/>
        </w:rPr>
        <w:t xml:space="preserve">- </w:t>
      </w:r>
      <w:r w:rsidRPr="00151594">
        <w:rPr>
          <w:spacing w:val="-4"/>
          <w:sz w:val="28"/>
          <w:szCs w:val="28"/>
        </w:rPr>
        <w:t xml:space="preserve">поліпшення ситуації на ринку праці міста та забезпечення показника рівня безробіття, обчисленого за методологією </w:t>
      </w:r>
      <w:r w:rsidRPr="00151594">
        <w:rPr>
          <w:sz w:val="28"/>
          <w:szCs w:val="28"/>
        </w:rPr>
        <w:t>Міжнародної організації праці (</w:t>
      </w:r>
      <w:r w:rsidRPr="00151594">
        <w:rPr>
          <w:spacing w:val="-4"/>
          <w:sz w:val="28"/>
          <w:szCs w:val="28"/>
        </w:rPr>
        <w:t>МОП), на рівні 1,0%;</w:t>
      </w:r>
    </w:p>
    <w:p w:rsidR="00736EAF" w:rsidRDefault="00736EAF" w:rsidP="00736EAF">
      <w:pPr>
        <w:ind w:firstLine="709"/>
        <w:jc w:val="both"/>
        <w:rPr>
          <w:spacing w:val="-4"/>
          <w:sz w:val="28"/>
          <w:szCs w:val="28"/>
        </w:rPr>
      </w:pPr>
    </w:p>
    <w:p w:rsidR="00736EAF" w:rsidRDefault="00736EAF" w:rsidP="00736EAF">
      <w:pPr>
        <w:ind w:firstLine="709"/>
        <w:jc w:val="both"/>
        <w:rPr>
          <w:spacing w:val="-4"/>
          <w:sz w:val="28"/>
          <w:szCs w:val="28"/>
        </w:rPr>
      </w:pPr>
      <w:r w:rsidRPr="00D60B8D">
        <w:rPr>
          <w:noProof/>
          <w:spacing w:val="-4"/>
          <w:sz w:val="28"/>
          <w:szCs w:val="28"/>
        </w:rPr>
        <w:drawing>
          <wp:inline distT="0" distB="0" distL="0" distR="0">
            <wp:extent cx="4817110" cy="2743200"/>
            <wp:effectExtent l="0" t="0" r="2540" b="0"/>
            <wp:docPr id="13" name="Диаграмма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736EAF" w:rsidRDefault="00736EAF" w:rsidP="00736EAF">
      <w:pPr>
        <w:ind w:firstLine="709"/>
        <w:jc w:val="both"/>
        <w:rPr>
          <w:szCs w:val="28"/>
        </w:rPr>
      </w:pPr>
    </w:p>
    <w:p w:rsidR="00736EAF" w:rsidRPr="00151594" w:rsidRDefault="00736EAF" w:rsidP="00736EAF">
      <w:pPr>
        <w:ind w:firstLine="709"/>
        <w:jc w:val="both"/>
        <w:rPr>
          <w:sz w:val="28"/>
          <w:szCs w:val="28"/>
        </w:rPr>
      </w:pPr>
      <w:r w:rsidRPr="00151594">
        <w:rPr>
          <w:sz w:val="28"/>
          <w:szCs w:val="28"/>
        </w:rPr>
        <w:t>- зростання кількості незайнятих громадян, які скористалися послугами державної служби зайнятості і були працевлаштовані на 500 осіб, рівень працевлаштування становитиме на рівні 2018 року - 52,0%;</w:t>
      </w:r>
    </w:p>
    <w:p w:rsidR="00736EAF" w:rsidRPr="00206017" w:rsidRDefault="00736EAF" w:rsidP="00736EAF">
      <w:pPr>
        <w:ind w:firstLine="708"/>
        <w:jc w:val="both"/>
        <w:rPr>
          <w:sz w:val="28"/>
          <w:szCs w:val="28"/>
        </w:rPr>
      </w:pPr>
      <w:r w:rsidRPr="00206017">
        <w:rPr>
          <w:sz w:val="28"/>
          <w:szCs w:val="28"/>
        </w:rPr>
        <w:lastRenderedPageBreak/>
        <w:t>- збільшення чисельності працевлаштованих безробітних шляхом одноразової виплати допомоги по безробіттю для організації підприємницької діяльності на 5 осіб;</w:t>
      </w:r>
    </w:p>
    <w:p w:rsidR="00736EAF" w:rsidRPr="00206017" w:rsidRDefault="00736EAF" w:rsidP="00736EAF">
      <w:pPr>
        <w:ind w:firstLine="709"/>
        <w:jc w:val="both"/>
        <w:rPr>
          <w:sz w:val="28"/>
          <w:szCs w:val="28"/>
        </w:rPr>
      </w:pPr>
      <w:r w:rsidRPr="00206017">
        <w:rPr>
          <w:sz w:val="28"/>
          <w:szCs w:val="28"/>
        </w:rPr>
        <w:t>- залучення до громадських та інших робіт тимчасового характеру 200 осіб (у 2018 році – 151 особа), направлення на професійне навчання – 90 осіб (на 27 осіб більше, ніж у 2018 році).</w:t>
      </w:r>
    </w:p>
    <w:p w:rsidR="00736EAF" w:rsidRPr="00206017" w:rsidRDefault="00736EAF" w:rsidP="00736EAF">
      <w:pPr>
        <w:ind w:firstLine="709"/>
        <w:jc w:val="both"/>
        <w:rPr>
          <w:sz w:val="28"/>
          <w:szCs w:val="28"/>
        </w:rPr>
      </w:pPr>
      <w:r w:rsidRPr="00206017">
        <w:rPr>
          <w:sz w:val="28"/>
          <w:szCs w:val="28"/>
        </w:rPr>
        <w:t>- збереження на рівні 2018 року навантаження незайнятого населення на 1 вільне робоче місце (вакантну посаду), показник складе 1 особа.</w:t>
      </w:r>
    </w:p>
    <w:p w:rsidR="00736EAF" w:rsidRDefault="00736EAF" w:rsidP="00736EAF">
      <w:pPr>
        <w:rPr>
          <w:sz w:val="28"/>
          <w:szCs w:val="28"/>
        </w:rPr>
      </w:pPr>
    </w:p>
    <w:p w:rsidR="00736EAF" w:rsidRPr="00EF2267" w:rsidRDefault="00736EAF" w:rsidP="00736EAF">
      <w:pPr>
        <w:pStyle w:val="2"/>
        <w:ind w:firstLine="709"/>
        <w:rPr>
          <w:bCs/>
        </w:rPr>
      </w:pPr>
      <w:r w:rsidRPr="00EF2267">
        <w:rPr>
          <w:bCs/>
        </w:rPr>
        <w:t>3.</w:t>
      </w:r>
      <w:r>
        <w:rPr>
          <w:bCs/>
        </w:rPr>
        <w:t>6</w:t>
      </w:r>
      <w:r w:rsidRPr="00EF2267">
        <w:rPr>
          <w:bCs/>
        </w:rPr>
        <w:t>.3. Грошові доходи населення</w:t>
      </w:r>
    </w:p>
    <w:p w:rsidR="00736EAF" w:rsidRPr="00EF2267" w:rsidRDefault="00736EAF" w:rsidP="00736EAF">
      <w:pPr>
        <w:ind w:firstLine="709"/>
        <w:jc w:val="both"/>
        <w:rPr>
          <w:sz w:val="16"/>
          <w:szCs w:val="16"/>
        </w:rPr>
      </w:pPr>
    </w:p>
    <w:p w:rsidR="00736EAF" w:rsidRPr="00C8759D" w:rsidRDefault="00736EAF" w:rsidP="00736EAF">
      <w:pPr>
        <w:ind w:firstLine="709"/>
        <w:jc w:val="both"/>
        <w:rPr>
          <w:sz w:val="28"/>
          <w:szCs w:val="28"/>
        </w:rPr>
      </w:pPr>
      <w:r>
        <w:rPr>
          <w:sz w:val="28"/>
          <w:szCs w:val="28"/>
        </w:rPr>
        <w:t>За статистичними</w:t>
      </w:r>
      <w:r w:rsidRPr="00C8759D">
        <w:rPr>
          <w:sz w:val="28"/>
          <w:szCs w:val="28"/>
        </w:rPr>
        <w:t xml:space="preserve"> даними середньомісячна </w:t>
      </w:r>
      <w:r w:rsidRPr="00C8759D">
        <w:rPr>
          <w:bCs/>
          <w:sz w:val="28"/>
          <w:szCs w:val="28"/>
        </w:rPr>
        <w:t>заробітна плата</w:t>
      </w:r>
      <w:r w:rsidRPr="00C8759D">
        <w:rPr>
          <w:sz w:val="28"/>
          <w:szCs w:val="28"/>
        </w:rPr>
        <w:t xml:space="preserve"> працівників по місту станом на 01.10.2018 становила </w:t>
      </w:r>
      <w:r w:rsidRPr="006E194D">
        <w:rPr>
          <w:sz w:val="28"/>
          <w:szCs w:val="28"/>
        </w:rPr>
        <w:t>10444,0 грн.,</w:t>
      </w:r>
      <w:r w:rsidRPr="00C8759D">
        <w:rPr>
          <w:sz w:val="28"/>
          <w:szCs w:val="28"/>
        </w:rPr>
        <w:t xml:space="preserve"> що на </w:t>
      </w:r>
      <w:r w:rsidRPr="00D46F6D">
        <w:rPr>
          <w:sz w:val="28"/>
          <w:szCs w:val="28"/>
        </w:rPr>
        <w:t>3</w:t>
      </w:r>
      <w:r>
        <w:rPr>
          <w:sz w:val="28"/>
          <w:szCs w:val="28"/>
        </w:rPr>
        <w:t>288</w:t>
      </w:r>
      <w:r w:rsidRPr="00D46F6D">
        <w:rPr>
          <w:sz w:val="28"/>
          <w:szCs w:val="28"/>
        </w:rPr>
        <w:t>,0 грн. або на 4</w:t>
      </w:r>
      <w:r>
        <w:rPr>
          <w:sz w:val="28"/>
          <w:szCs w:val="28"/>
        </w:rPr>
        <w:t>6</w:t>
      </w:r>
      <w:r w:rsidRPr="00D46F6D">
        <w:rPr>
          <w:sz w:val="28"/>
          <w:szCs w:val="28"/>
        </w:rPr>
        <w:t>,</w:t>
      </w:r>
      <w:r>
        <w:rPr>
          <w:sz w:val="28"/>
          <w:szCs w:val="28"/>
        </w:rPr>
        <w:t>0</w:t>
      </w:r>
      <w:r w:rsidRPr="00D46F6D">
        <w:rPr>
          <w:sz w:val="28"/>
          <w:szCs w:val="28"/>
        </w:rPr>
        <w:t xml:space="preserve"> % більше відповідного періоду минулого року.</w:t>
      </w:r>
    </w:p>
    <w:p w:rsidR="00736EAF" w:rsidRPr="00A86FF2" w:rsidRDefault="00736EAF" w:rsidP="00736EAF">
      <w:pPr>
        <w:ind w:firstLine="709"/>
        <w:jc w:val="both"/>
        <w:rPr>
          <w:sz w:val="28"/>
          <w:szCs w:val="28"/>
          <w:highlight w:val="yellow"/>
        </w:rPr>
      </w:pPr>
      <w:r w:rsidRPr="00A86FF2">
        <w:rPr>
          <w:sz w:val="28"/>
          <w:szCs w:val="28"/>
        </w:rPr>
        <w:t>Розмір нарахувань</w:t>
      </w:r>
      <w:r w:rsidRPr="00A86FF2">
        <w:rPr>
          <w:rStyle w:val="apple-converted-space"/>
          <w:b/>
          <w:bCs/>
          <w:sz w:val="28"/>
          <w:szCs w:val="28"/>
        </w:rPr>
        <w:t> </w:t>
      </w:r>
      <w:r>
        <w:rPr>
          <w:sz w:val="28"/>
          <w:szCs w:val="28"/>
        </w:rPr>
        <w:t>у 2,8</w:t>
      </w:r>
      <w:r w:rsidRPr="00A86FF2">
        <w:rPr>
          <w:sz w:val="28"/>
          <w:szCs w:val="28"/>
        </w:rPr>
        <w:t xml:space="preserve"> раз перевищив законодавчо встановлені державні соціальні стандарти (мінімальну заробітну плату).</w:t>
      </w:r>
    </w:p>
    <w:p w:rsidR="00736EAF" w:rsidRPr="00A86FF2" w:rsidRDefault="00736EAF" w:rsidP="00736EAF">
      <w:pPr>
        <w:ind w:firstLine="709"/>
        <w:jc w:val="both"/>
        <w:rPr>
          <w:sz w:val="28"/>
          <w:szCs w:val="28"/>
        </w:rPr>
      </w:pPr>
      <w:r w:rsidRPr="00A86FF2">
        <w:rPr>
          <w:sz w:val="28"/>
          <w:szCs w:val="28"/>
        </w:rPr>
        <w:t>Зберігалася значна диференціація розмірів заробітної плати за видами економічної діяльності. Найвищу заробітну плату в економіці отримували працівники промисловості, де заробітна плата в 1,</w:t>
      </w:r>
      <w:r>
        <w:rPr>
          <w:sz w:val="28"/>
          <w:szCs w:val="28"/>
        </w:rPr>
        <w:t>1</w:t>
      </w:r>
      <w:r w:rsidRPr="00A86FF2">
        <w:rPr>
          <w:sz w:val="28"/>
          <w:szCs w:val="28"/>
        </w:rPr>
        <w:t xml:space="preserve"> раз перевищила середній показник по місту.</w:t>
      </w:r>
    </w:p>
    <w:p w:rsidR="00736EAF" w:rsidRDefault="00736EAF" w:rsidP="00736EAF">
      <w:pPr>
        <w:ind w:firstLine="709"/>
        <w:jc w:val="both"/>
        <w:rPr>
          <w:b/>
          <w:bCs/>
          <w:sz w:val="28"/>
          <w:szCs w:val="28"/>
          <w:lang w:eastAsia="uk-UA"/>
        </w:rPr>
      </w:pPr>
      <w:r w:rsidRPr="008F4695">
        <w:rPr>
          <w:sz w:val="28"/>
          <w:szCs w:val="28"/>
        </w:rPr>
        <w:t xml:space="preserve">В розрізі галузей за оперативними даними середньомісячна </w:t>
      </w:r>
      <w:r w:rsidRPr="008F4695">
        <w:rPr>
          <w:bCs/>
          <w:sz w:val="28"/>
          <w:szCs w:val="28"/>
        </w:rPr>
        <w:t xml:space="preserve">заробітна плата </w:t>
      </w:r>
      <w:r w:rsidRPr="008F4695">
        <w:rPr>
          <w:sz w:val="28"/>
          <w:szCs w:val="28"/>
        </w:rPr>
        <w:t>становила: промисловість</w:t>
      </w:r>
      <w:r>
        <w:rPr>
          <w:sz w:val="28"/>
          <w:szCs w:val="28"/>
        </w:rPr>
        <w:t xml:space="preserve"> (великі промислові підприємства)</w:t>
      </w:r>
      <w:r w:rsidRPr="008F4695">
        <w:rPr>
          <w:sz w:val="28"/>
          <w:szCs w:val="28"/>
        </w:rPr>
        <w:t xml:space="preserve"> – 11235,25 грн.; комунальні підприємства – 6864,0 грн.; сільське господарство – 6153,0 грн.; бюджетна сфера – 6130,0 гривень.</w:t>
      </w:r>
      <w:r>
        <w:rPr>
          <w:sz w:val="28"/>
          <w:szCs w:val="28"/>
        </w:rPr>
        <w:t xml:space="preserve"> </w:t>
      </w:r>
      <w:r w:rsidRPr="00B52CDA">
        <w:rPr>
          <w:sz w:val="28"/>
          <w:szCs w:val="28"/>
        </w:rPr>
        <w:t>Станом на 01.10.2018 заборгованість з виплати заробітної плати на економічно-активних підприємствах міста відсутня.</w:t>
      </w:r>
      <w:r w:rsidRPr="00B575CD">
        <w:rPr>
          <w:b/>
          <w:bCs/>
          <w:sz w:val="28"/>
          <w:szCs w:val="28"/>
          <w:lang w:eastAsia="uk-UA"/>
        </w:rPr>
        <w:t xml:space="preserve">  </w:t>
      </w:r>
    </w:p>
    <w:p w:rsidR="00736EAF" w:rsidRDefault="00736EAF" w:rsidP="00736EAF">
      <w:pPr>
        <w:autoSpaceDE w:val="0"/>
        <w:autoSpaceDN w:val="0"/>
        <w:adjustRightInd w:val="0"/>
        <w:jc w:val="center"/>
        <w:rPr>
          <w:b/>
          <w:bCs/>
          <w:sz w:val="28"/>
          <w:szCs w:val="28"/>
          <w:lang w:eastAsia="uk-UA"/>
        </w:rPr>
      </w:pPr>
      <w:r w:rsidRPr="00B575CD">
        <w:rPr>
          <w:b/>
          <w:bCs/>
          <w:sz w:val="28"/>
          <w:szCs w:val="28"/>
          <w:lang w:eastAsia="uk-UA"/>
        </w:rPr>
        <w:t xml:space="preserve">    </w:t>
      </w:r>
    </w:p>
    <w:p w:rsidR="00736EAF" w:rsidRPr="00EF1FA5" w:rsidRDefault="00736EAF" w:rsidP="00736EAF">
      <w:pPr>
        <w:autoSpaceDE w:val="0"/>
        <w:autoSpaceDN w:val="0"/>
        <w:adjustRightInd w:val="0"/>
        <w:jc w:val="center"/>
        <w:rPr>
          <w:b/>
          <w:bCs/>
          <w:sz w:val="28"/>
          <w:szCs w:val="28"/>
          <w:u w:val="single"/>
          <w:lang w:eastAsia="uk-UA"/>
        </w:rPr>
      </w:pPr>
      <w:r w:rsidRPr="00EF1FA5">
        <w:rPr>
          <w:b/>
          <w:bCs/>
          <w:sz w:val="28"/>
          <w:szCs w:val="28"/>
          <w:u w:val="single"/>
          <w:lang w:eastAsia="uk-UA"/>
        </w:rPr>
        <w:t>Основні проблемні питання</w:t>
      </w:r>
    </w:p>
    <w:p w:rsidR="00736EAF" w:rsidRPr="00EF1FA5" w:rsidRDefault="00736EAF" w:rsidP="00736EAF">
      <w:pPr>
        <w:ind w:firstLine="709"/>
        <w:jc w:val="center"/>
        <w:rPr>
          <w:b/>
          <w:sz w:val="16"/>
          <w:szCs w:val="16"/>
        </w:rPr>
      </w:pPr>
    </w:p>
    <w:p w:rsidR="00736EAF" w:rsidRPr="00206017" w:rsidRDefault="00736EAF" w:rsidP="00736EAF">
      <w:pPr>
        <w:pStyle w:val="Default"/>
        <w:ind w:firstLine="709"/>
        <w:jc w:val="both"/>
        <w:rPr>
          <w:rFonts w:ascii="Times New Roman" w:hAnsi="Times New Roman" w:cs="Times New Roman"/>
          <w:color w:val="auto"/>
          <w:sz w:val="28"/>
          <w:szCs w:val="28"/>
          <w:shd w:val="clear" w:color="auto" w:fill="FCFCFC"/>
          <w:lang w:val="uk-UA"/>
        </w:rPr>
      </w:pPr>
      <w:r>
        <w:rPr>
          <w:rFonts w:ascii="Times New Roman" w:hAnsi="Times New Roman" w:cs="Times New Roman"/>
          <w:iCs/>
          <w:color w:val="auto"/>
          <w:sz w:val="28"/>
          <w:szCs w:val="28"/>
          <w:shd w:val="clear" w:color="auto" w:fill="FCFCFC"/>
          <w:lang w:val="uk-UA"/>
        </w:rPr>
        <w:t xml:space="preserve">- </w:t>
      </w:r>
      <w:r w:rsidRPr="00206017">
        <w:rPr>
          <w:rFonts w:ascii="Times New Roman" w:hAnsi="Times New Roman" w:cs="Times New Roman"/>
          <w:iCs/>
          <w:color w:val="auto"/>
          <w:sz w:val="28"/>
          <w:szCs w:val="28"/>
          <w:shd w:val="clear" w:color="auto" w:fill="FCFCFC"/>
          <w:lang w:val="uk-UA"/>
        </w:rPr>
        <w:t>низький рівень середньої заробітної плати</w:t>
      </w:r>
      <w:r w:rsidRPr="00206017">
        <w:rPr>
          <w:rStyle w:val="apple-converted-space"/>
          <w:rFonts w:ascii="Times New Roman" w:hAnsi="Times New Roman"/>
          <w:color w:val="auto"/>
          <w:sz w:val="28"/>
          <w:szCs w:val="28"/>
          <w:shd w:val="clear" w:color="auto" w:fill="FCFCFC"/>
        </w:rPr>
        <w:t> </w:t>
      </w:r>
      <w:r w:rsidRPr="00206017">
        <w:rPr>
          <w:rFonts w:ascii="Times New Roman" w:hAnsi="Times New Roman" w:cs="Times New Roman"/>
          <w:color w:val="auto"/>
          <w:sz w:val="28"/>
          <w:szCs w:val="28"/>
          <w:lang w:val="uk-UA"/>
        </w:rPr>
        <w:t xml:space="preserve">відповідно до високої  вартості життя, а також </w:t>
      </w:r>
      <w:r w:rsidRPr="00206017">
        <w:rPr>
          <w:rFonts w:ascii="Times New Roman" w:hAnsi="Times New Roman" w:cs="Times New Roman"/>
          <w:color w:val="auto"/>
          <w:sz w:val="28"/>
          <w:szCs w:val="28"/>
          <w:shd w:val="clear" w:color="auto" w:fill="FCFCFC"/>
          <w:lang w:val="uk-UA"/>
        </w:rPr>
        <w:t>надмірна міжгалузева і низька міжпосадова диференціація заробітної плати.</w:t>
      </w:r>
    </w:p>
    <w:p w:rsidR="00736EAF" w:rsidRPr="00736EAF" w:rsidRDefault="00736EAF" w:rsidP="00736EAF">
      <w:pPr>
        <w:tabs>
          <w:tab w:val="left" w:pos="1134"/>
        </w:tabs>
        <w:ind w:firstLine="709"/>
        <w:jc w:val="both"/>
        <w:rPr>
          <w:sz w:val="28"/>
          <w:szCs w:val="28"/>
          <w:lang w:val="uk-UA"/>
        </w:rPr>
      </w:pPr>
      <w:r w:rsidRPr="00736EAF">
        <w:rPr>
          <w:sz w:val="28"/>
          <w:szCs w:val="28"/>
          <w:lang w:val="uk-UA"/>
        </w:rPr>
        <w:t>- падіння реальних доходів та купівельної спроможності населення через нестабільність національної валюти, зростання цін на енергоносії, транспортні та комунальні послуги, товари першої необхідності, продукти харчування та інше;</w:t>
      </w:r>
    </w:p>
    <w:p w:rsidR="00736EAF" w:rsidRPr="00206017" w:rsidRDefault="00736EAF" w:rsidP="00736EAF">
      <w:pPr>
        <w:tabs>
          <w:tab w:val="left" w:pos="1134"/>
        </w:tabs>
        <w:ind w:firstLine="709"/>
        <w:jc w:val="both"/>
        <w:rPr>
          <w:sz w:val="28"/>
          <w:szCs w:val="28"/>
        </w:rPr>
      </w:pPr>
      <w:r w:rsidRPr="00206017">
        <w:rPr>
          <w:sz w:val="28"/>
          <w:szCs w:val="28"/>
        </w:rPr>
        <w:t>- недотримання роботодавцями та громадянами трудового законодавства щодо легальних трудових відносин;</w:t>
      </w:r>
    </w:p>
    <w:p w:rsidR="00736EAF" w:rsidRPr="00206017" w:rsidRDefault="00736EAF" w:rsidP="00736EAF">
      <w:pPr>
        <w:tabs>
          <w:tab w:val="left" w:pos="1134"/>
        </w:tabs>
        <w:ind w:firstLine="709"/>
        <w:jc w:val="both"/>
        <w:rPr>
          <w:sz w:val="28"/>
          <w:szCs w:val="28"/>
        </w:rPr>
      </w:pPr>
      <w:r w:rsidRPr="00206017">
        <w:rPr>
          <w:sz w:val="28"/>
          <w:szCs w:val="28"/>
        </w:rPr>
        <w:t>- неефективність спонукально-стимулюючого механізму в податковому та пенсійному законодавстві щодо легалізації доходів.</w:t>
      </w:r>
    </w:p>
    <w:p w:rsidR="00736EAF" w:rsidRPr="00D57977" w:rsidRDefault="00736EAF" w:rsidP="00736EAF">
      <w:pPr>
        <w:pStyle w:val="Default"/>
        <w:ind w:left="709"/>
        <w:jc w:val="both"/>
        <w:rPr>
          <w:rFonts w:ascii="Times New Roman" w:hAnsi="Times New Roman" w:cs="Times New Roman"/>
          <w:color w:val="auto"/>
          <w:sz w:val="16"/>
          <w:szCs w:val="16"/>
          <w:shd w:val="clear" w:color="auto" w:fill="FCFCFC"/>
          <w:lang w:val="uk-UA"/>
        </w:rPr>
      </w:pPr>
    </w:p>
    <w:p w:rsidR="00736EAF" w:rsidRPr="00F207D5" w:rsidRDefault="00736EAF" w:rsidP="00736EAF">
      <w:pPr>
        <w:ind w:firstLine="709"/>
        <w:jc w:val="center"/>
        <w:rPr>
          <w:b/>
          <w:bCs/>
          <w:sz w:val="16"/>
          <w:szCs w:val="16"/>
          <w:u w:val="single"/>
        </w:rPr>
      </w:pPr>
    </w:p>
    <w:p w:rsidR="00736EAF" w:rsidRPr="0003585A" w:rsidRDefault="00736EAF" w:rsidP="00736EAF">
      <w:pPr>
        <w:ind w:firstLine="709"/>
        <w:jc w:val="center"/>
        <w:rPr>
          <w:b/>
          <w:bCs/>
          <w:sz w:val="28"/>
          <w:szCs w:val="26"/>
          <w:u w:val="single"/>
        </w:rPr>
      </w:pPr>
      <w:r>
        <w:rPr>
          <w:b/>
          <w:bCs/>
          <w:sz w:val="28"/>
          <w:szCs w:val="26"/>
          <w:u w:val="single"/>
        </w:rPr>
        <w:t>Головні цілі</w:t>
      </w:r>
      <w:r w:rsidRPr="0003585A">
        <w:rPr>
          <w:b/>
          <w:bCs/>
          <w:sz w:val="28"/>
          <w:szCs w:val="26"/>
          <w:u w:val="single"/>
        </w:rPr>
        <w:t xml:space="preserve"> на 2019 рік</w:t>
      </w:r>
    </w:p>
    <w:p w:rsidR="00736EAF" w:rsidRPr="00550336" w:rsidRDefault="00736EAF" w:rsidP="00736EAF">
      <w:pPr>
        <w:ind w:firstLine="709"/>
        <w:jc w:val="both"/>
        <w:rPr>
          <w:sz w:val="16"/>
          <w:szCs w:val="16"/>
        </w:rPr>
      </w:pPr>
    </w:p>
    <w:p w:rsidR="00736EAF" w:rsidRDefault="00736EAF" w:rsidP="00736EAF">
      <w:pPr>
        <w:ind w:firstLine="709"/>
        <w:jc w:val="both"/>
        <w:rPr>
          <w:sz w:val="28"/>
          <w:szCs w:val="28"/>
        </w:rPr>
      </w:pPr>
      <w:r w:rsidRPr="0003585A">
        <w:rPr>
          <w:sz w:val="28"/>
          <w:szCs w:val="28"/>
        </w:rPr>
        <w:t>Запобігання зниженню рівня життя населення і наступне його підвищення в міру стабілізації економіки за рахунок забезпечення зростання його доходів, детінізації виплати заробітної плати, підвищення заробітної плати, що призведе до зростання купівельної спроможності мешканців міста.</w:t>
      </w:r>
    </w:p>
    <w:p w:rsidR="00736EAF" w:rsidRDefault="00736EAF" w:rsidP="00736EAF">
      <w:pPr>
        <w:ind w:firstLine="709"/>
        <w:jc w:val="both"/>
        <w:rPr>
          <w:sz w:val="28"/>
          <w:szCs w:val="28"/>
        </w:rPr>
      </w:pPr>
    </w:p>
    <w:p w:rsidR="00736EAF" w:rsidRPr="0003585A" w:rsidRDefault="00736EAF" w:rsidP="00736EAF">
      <w:pPr>
        <w:ind w:firstLine="709"/>
        <w:jc w:val="center"/>
        <w:rPr>
          <w:b/>
          <w:bCs/>
          <w:sz w:val="28"/>
          <w:szCs w:val="28"/>
          <w:u w:val="single"/>
        </w:rPr>
      </w:pPr>
      <w:r w:rsidRPr="0003585A">
        <w:rPr>
          <w:b/>
          <w:bCs/>
          <w:sz w:val="28"/>
          <w:szCs w:val="28"/>
          <w:u w:val="single"/>
        </w:rPr>
        <w:t>Основні завдання та заходи на 201</w:t>
      </w:r>
      <w:r>
        <w:rPr>
          <w:b/>
          <w:bCs/>
          <w:sz w:val="28"/>
          <w:szCs w:val="28"/>
          <w:u w:val="single"/>
        </w:rPr>
        <w:t>9</w:t>
      </w:r>
      <w:r w:rsidRPr="0003585A">
        <w:rPr>
          <w:b/>
          <w:bCs/>
          <w:sz w:val="28"/>
          <w:szCs w:val="28"/>
          <w:u w:val="single"/>
        </w:rPr>
        <w:t xml:space="preserve"> рік</w:t>
      </w:r>
    </w:p>
    <w:p w:rsidR="00736EAF" w:rsidRPr="0003585A" w:rsidRDefault="00736EAF" w:rsidP="00736EAF">
      <w:pPr>
        <w:ind w:firstLine="709"/>
        <w:jc w:val="center"/>
        <w:rPr>
          <w:b/>
          <w:bCs/>
          <w:sz w:val="28"/>
          <w:szCs w:val="28"/>
          <w:highlight w:val="cyan"/>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9"/>
        <w:gridCol w:w="4231"/>
        <w:gridCol w:w="4370"/>
      </w:tblGrid>
      <w:tr w:rsidR="00736EAF" w:rsidRPr="0003585A" w:rsidTr="00736EAF">
        <w:tc>
          <w:tcPr>
            <w:tcW w:w="759" w:type="dxa"/>
          </w:tcPr>
          <w:p w:rsidR="00736EAF" w:rsidRPr="0003585A" w:rsidRDefault="00736EAF" w:rsidP="00736EAF">
            <w:pPr>
              <w:jc w:val="center"/>
              <w:rPr>
                <w:b/>
                <w:shd w:val="clear" w:color="auto" w:fill="FFFFFF"/>
              </w:rPr>
            </w:pPr>
            <w:r w:rsidRPr="0003585A">
              <w:rPr>
                <w:b/>
                <w:shd w:val="clear" w:color="auto" w:fill="FFFFFF"/>
              </w:rPr>
              <w:t>№з/п</w:t>
            </w:r>
          </w:p>
        </w:tc>
        <w:tc>
          <w:tcPr>
            <w:tcW w:w="4231" w:type="dxa"/>
          </w:tcPr>
          <w:p w:rsidR="00736EAF" w:rsidRPr="0003585A" w:rsidRDefault="00736EAF" w:rsidP="00736EAF">
            <w:pPr>
              <w:jc w:val="center"/>
              <w:rPr>
                <w:b/>
                <w:shd w:val="clear" w:color="auto" w:fill="FFFFFF"/>
              </w:rPr>
            </w:pPr>
            <w:r w:rsidRPr="0003585A">
              <w:rPr>
                <w:b/>
                <w:shd w:val="clear" w:color="auto" w:fill="FFFFFF"/>
              </w:rPr>
              <w:t>Основні заходи</w:t>
            </w:r>
          </w:p>
        </w:tc>
        <w:tc>
          <w:tcPr>
            <w:tcW w:w="4370" w:type="dxa"/>
          </w:tcPr>
          <w:p w:rsidR="00736EAF" w:rsidRPr="0003585A" w:rsidRDefault="00736EAF" w:rsidP="00736EAF">
            <w:pPr>
              <w:jc w:val="center"/>
              <w:rPr>
                <w:b/>
                <w:shd w:val="clear" w:color="auto" w:fill="FFFFFF"/>
              </w:rPr>
            </w:pPr>
            <w:r w:rsidRPr="0003585A">
              <w:rPr>
                <w:b/>
                <w:shd w:val="clear" w:color="auto" w:fill="FFFFFF"/>
              </w:rPr>
              <w:t>Індикатор виконання</w:t>
            </w:r>
          </w:p>
        </w:tc>
      </w:tr>
      <w:tr w:rsidR="00736EAF" w:rsidRPr="0003585A" w:rsidTr="00736EAF">
        <w:tc>
          <w:tcPr>
            <w:tcW w:w="759" w:type="dxa"/>
          </w:tcPr>
          <w:p w:rsidR="00736EAF" w:rsidRPr="0003585A" w:rsidRDefault="00736EAF" w:rsidP="00736EAF">
            <w:pPr>
              <w:jc w:val="center"/>
              <w:rPr>
                <w:sz w:val="28"/>
                <w:szCs w:val="28"/>
                <w:shd w:val="clear" w:color="auto" w:fill="FFFFFF"/>
              </w:rPr>
            </w:pPr>
            <w:r w:rsidRPr="0003585A">
              <w:rPr>
                <w:sz w:val="28"/>
                <w:szCs w:val="28"/>
                <w:shd w:val="clear" w:color="auto" w:fill="FFFFFF"/>
              </w:rPr>
              <w:t>1</w:t>
            </w:r>
          </w:p>
        </w:tc>
        <w:tc>
          <w:tcPr>
            <w:tcW w:w="4231" w:type="dxa"/>
          </w:tcPr>
          <w:p w:rsidR="00736EAF" w:rsidRPr="0003585A" w:rsidRDefault="00736EAF" w:rsidP="00736EAF">
            <w:pPr>
              <w:rPr>
                <w:sz w:val="28"/>
                <w:szCs w:val="28"/>
                <w:shd w:val="clear" w:color="auto" w:fill="FFFFFF"/>
              </w:rPr>
            </w:pPr>
            <w:r w:rsidRPr="0003585A">
              <w:rPr>
                <w:sz w:val="28"/>
                <w:szCs w:val="28"/>
                <w:shd w:val="clear" w:color="auto" w:fill="FFFFFF"/>
              </w:rPr>
              <w:t>Проведення засідань комісій з питань легалізації виплати заробітної плати і зайнятості населення</w:t>
            </w:r>
          </w:p>
        </w:tc>
        <w:tc>
          <w:tcPr>
            <w:tcW w:w="4370" w:type="dxa"/>
          </w:tcPr>
          <w:p w:rsidR="00736EAF" w:rsidRPr="0003585A" w:rsidRDefault="00736EAF" w:rsidP="00736EAF">
            <w:pPr>
              <w:rPr>
                <w:sz w:val="28"/>
                <w:szCs w:val="28"/>
                <w:shd w:val="clear" w:color="auto" w:fill="FFFFFF"/>
              </w:rPr>
            </w:pPr>
            <w:r w:rsidRPr="0003585A">
              <w:rPr>
                <w:sz w:val="28"/>
                <w:szCs w:val="28"/>
                <w:shd w:val="clear" w:color="auto" w:fill="FFFFFF"/>
              </w:rPr>
              <w:t xml:space="preserve">Проведення 12 засідань  </w:t>
            </w:r>
          </w:p>
          <w:p w:rsidR="00736EAF" w:rsidRPr="0003585A" w:rsidRDefault="00736EAF" w:rsidP="00736EAF">
            <w:pPr>
              <w:pStyle w:val="Default"/>
              <w:rPr>
                <w:color w:val="auto"/>
                <w:sz w:val="28"/>
                <w:szCs w:val="28"/>
                <w:shd w:val="clear" w:color="auto" w:fill="FFFFFF"/>
                <w:lang w:val="uk-UA"/>
              </w:rPr>
            </w:pPr>
          </w:p>
        </w:tc>
      </w:tr>
      <w:tr w:rsidR="00736EAF" w:rsidRPr="00462F44" w:rsidTr="00736EAF">
        <w:tc>
          <w:tcPr>
            <w:tcW w:w="759" w:type="dxa"/>
          </w:tcPr>
          <w:p w:rsidR="00736EAF" w:rsidRPr="0003585A" w:rsidRDefault="00736EAF" w:rsidP="00736EAF">
            <w:pPr>
              <w:jc w:val="center"/>
              <w:rPr>
                <w:sz w:val="28"/>
                <w:szCs w:val="28"/>
                <w:shd w:val="clear" w:color="auto" w:fill="FFFFFF"/>
              </w:rPr>
            </w:pPr>
            <w:r w:rsidRPr="00DD41FA">
              <w:rPr>
                <w:sz w:val="28"/>
                <w:szCs w:val="28"/>
                <w:shd w:val="clear" w:color="auto" w:fill="FFFFFF"/>
              </w:rPr>
              <w:t>2</w:t>
            </w:r>
          </w:p>
        </w:tc>
        <w:tc>
          <w:tcPr>
            <w:tcW w:w="4231" w:type="dxa"/>
          </w:tcPr>
          <w:p w:rsidR="00736EAF" w:rsidRPr="0003585A" w:rsidRDefault="00736EAF" w:rsidP="00736EAF">
            <w:pPr>
              <w:rPr>
                <w:sz w:val="28"/>
                <w:szCs w:val="28"/>
                <w:shd w:val="clear" w:color="auto" w:fill="FFFFFF"/>
              </w:rPr>
            </w:pPr>
            <w:r w:rsidRPr="0003585A">
              <w:rPr>
                <w:sz w:val="28"/>
                <w:szCs w:val="28"/>
                <w:shd w:val="clear" w:color="auto" w:fill="FFFFFF"/>
              </w:rPr>
              <w:t>Забезпечення ефективної роботи комісії з питань погашення заборгованості із заробітної плати (грошового забезпечення), пенсій, стипендій та інших соціальних виплат виконавчого комітету Обухівської міської ради</w:t>
            </w:r>
          </w:p>
        </w:tc>
        <w:tc>
          <w:tcPr>
            <w:tcW w:w="4370" w:type="dxa"/>
          </w:tcPr>
          <w:p w:rsidR="00736EAF" w:rsidRPr="00DD41FA" w:rsidRDefault="00736EAF" w:rsidP="00736EAF">
            <w:pPr>
              <w:rPr>
                <w:sz w:val="28"/>
                <w:szCs w:val="28"/>
                <w:shd w:val="clear" w:color="auto" w:fill="FFFFFF"/>
              </w:rPr>
            </w:pPr>
            <w:r w:rsidRPr="00DD41FA">
              <w:rPr>
                <w:sz w:val="28"/>
                <w:szCs w:val="28"/>
                <w:shd w:val="clear" w:color="auto" w:fill="FFFFFF"/>
              </w:rPr>
              <w:t>Проведення 5 засідань комісії з питань погашення заборгованості із заробітної плати, пенсій, стипендій та інших соціальних виплат</w:t>
            </w:r>
          </w:p>
        </w:tc>
      </w:tr>
      <w:tr w:rsidR="00736EAF" w:rsidRPr="006260A7" w:rsidTr="00736EAF">
        <w:tc>
          <w:tcPr>
            <w:tcW w:w="759" w:type="dxa"/>
          </w:tcPr>
          <w:p w:rsidR="00736EAF" w:rsidRPr="006260A7" w:rsidRDefault="00736EAF" w:rsidP="00736EAF">
            <w:pPr>
              <w:jc w:val="center"/>
              <w:rPr>
                <w:sz w:val="28"/>
                <w:szCs w:val="28"/>
                <w:shd w:val="clear" w:color="auto" w:fill="FFFFFF"/>
              </w:rPr>
            </w:pPr>
            <w:r w:rsidRPr="006260A7">
              <w:rPr>
                <w:sz w:val="28"/>
                <w:szCs w:val="28"/>
                <w:shd w:val="clear" w:color="auto" w:fill="FFFFFF"/>
              </w:rPr>
              <w:t>3</w:t>
            </w:r>
          </w:p>
        </w:tc>
        <w:tc>
          <w:tcPr>
            <w:tcW w:w="4231" w:type="dxa"/>
          </w:tcPr>
          <w:p w:rsidR="00736EAF" w:rsidRPr="006260A7" w:rsidRDefault="00736EAF" w:rsidP="00736EAF">
            <w:pPr>
              <w:rPr>
                <w:sz w:val="28"/>
                <w:szCs w:val="28"/>
                <w:shd w:val="clear" w:color="auto" w:fill="FFFFFF"/>
              </w:rPr>
            </w:pPr>
            <w:r w:rsidRPr="006260A7">
              <w:rPr>
                <w:sz w:val="28"/>
                <w:szCs w:val="28"/>
                <w:shd w:val="clear" w:color="auto" w:fill="FFFFFF"/>
              </w:rPr>
              <w:t>Сприяння збереженню існуючих робочих місць та розширенню сфери прикладання праці за рахунок створення нових робочих місць</w:t>
            </w:r>
          </w:p>
        </w:tc>
        <w:tc>
          <w:tcPr>
            <w:tcW w:w="4370" w:type="dxa"/>
          </w:tcPr>
          <w:p w:rsidR="00736EAF" w:rsidRPr="006260A7" w:rsidRDefault="00736EAF" w:rsidP="00736EAF">
            <w:pPr>
              <w:rPr>
                <w:sz w:val="28"/>
                <w:szCs w:val="28"/>
                <w:shd w:val="clear" w:color="auto" w:fill="FFFFFF"/>
              </w:rPr>
            </w:pPr>
            <w:r w:rsidRPr="006260A7">
              <w:rPr>
                <w:sz w:val="28"/>
                <w:szCs w:val="28"/>
                <w:shd w:val="clear" w:color="auto" w:fill="FFFFFF"/>
              </w:rPr>
              <w:t>Чисельність прийнятих на роботу на створені нові робочі місця становитиме не менше 490 осіб</w:t>
            </w:r>
          </w:p>
        </w:tc>
      </w:tr>
      <w:tr w:rsidR="00736EAF" w:rsidRPr="00DD41FA" w:rsidTr="00736EAF">
        <w:tc>
          <w:tcPr>
            <w:tcW w:w="759" w:type="dxa"/>
          </w:tcPr>
          <w:p w:rsidR="00736EAF" w:rsidRPr="00DD41FA" w:rsidRDefault="00736EAF" w:rsidP="00736EAF">
            <w:pPr>
              <w:jc w:val="center"/>
              <w:rPr>
                <w:sz w:val="28"/>
                <w:szCs w:val="28"/>
                <w:shd w:val="clear" w:color="auto" w:fill="FFFFFF"/>
              </w:rPr>
            </w:pPr>
            <w:r>
              <w:rPr>
                <w:sz w:val="28"/>
                <w:szCs w:val="28"/>
                <w:shd w:val="clear" w:color="auto" w:fill="FFFFFF"/>
              </w:rPr>
              <w:t>4</w:t>
            </w:r>
          </w:p>
        </w:tc>
        <w:tc>
          <w:tcPr>
            <w:tcW w:w="4231" w:type="dxa"/>
          </w:tcPr>
          <w:p w:rsidR="00736EAF" w:rsidRPr="00DD41FA" w:rsidRDefault="00736EAF" w:rsidP="00736EAF">
            <w:pPr>
              <w:rPr>
                <w:sz w:val="28"/>
                <w:szCs w:val="28"/>
                <w:highlight w:val="lightGray"/>
                <w:shd w:val="clear" w:color="auto" w:fill="FFFFFF"/>
              </w:rPr>
            </w:pPr>
            <w:r w:rsidRPr="00DD41FA">
              <w:rPr>
                <w:sz w:val="28"/>
                <w:szCs w:val="28"/>
                <w:shd w:val="clear" w:color="auto" w:fill="FFFFFF"/>
              </w:rPr>
              <w:t>Здійснення моніторингу укладення колективних договорів на підприємствах, в установах та організаціях, які використовують найману працю з метою забезпечення соціально-трудових гарантій працівникам</w:t>
            </w:r>
          </w:p>
        </w:tc>
        <w:tc>
          <w:tcPr>
            <w:tcW w:w="4370" w:type="dxa"/>
          </w:tcPr>
          <w:p w:rsidR="00736EAF" w:rsidRPr="00DD41FA" w:rsidRDefault="00736EAF" w:rsidP="00736EAF">
            <w:pPr>
              <w:rPr>
                <w:sz w:val="28"/>
                <w:szCs w:val="28"/>
                <w:shd w:val="clear" w:color="auto" w:fill="FFFFFF"/>
              </w:rPr>
            </w:pPr>
            <w:r w:rsidRPr="00DD41FA">
              <w:rPr>
                <w:sz w:val="28"/>
                <w:szCs w:val="28"/>
                <w:shd w:val="clear" w:color="auto" w:fill="FFFFFF"/>
              </w:rPr>
              <w:t xml:space="preserve">Охоплення моніторингом до </w:t>
            </w:r>
            <w:r>
              <w:rPr>
                <w:sz w:val="28"/>
                <w:szCs w:val="28"/>
                <w:shd w:val="clear" w:color="auto" w:fill="FFFFFF"/>
              </w:rPr>
              <w:t xml:space="preserve">40 </w:t>
            </w:r>
            <w:r w:rsidRPr="00DD41FA">
              <w:rPr>
                <w:sz w:val="28"/>
                <w:szCs w:val="28"/>
                <w:shd w:val="clear" w:color="auto" w:fill="FFFFFF"/>
              </w:rPr>
              <w:t>колективних догов</w:t>
            </w:r>
            <w:r>
              <w:rPr>
                <w:sz w:val="28"/>
                <w:szCs w:val="28"/>
                <w:shd w:val="clear" w:color="auto" w:fill="FFFFFF"/>
              </w:rPr>
              <w:t>орів суб’єктів господарювання (3</w:t>
            </w:r>
            <w:r w:rsidRPr="00DD41FA">
              <w:rPr>
                <w:sz w:val="28"/>
                <w:szCs w:val="28"/>
                <w:shd w:val="clear" w:color="auto" w:fill="FFFFFF"/>
              </w:rPr>
              <w:t xml:space="preserve">500 осіб);  </w:t>
            </w:r>
          </w:p>
        </w:tc>
      </w:tr>
      <w:tr w:rsidR="00736EAF" w:rsidRPr="00462F44" w:rsidTr="00736EAF">
        <w:tc>
          <w:tcPr>
            <w:tcW w:w="759" w:type="dxa"/>
          </w:tcPr>
          <w:p w:rsidR="00736EAF" w:rsidRPr="00DD41FA" w:rsidRDefault="00736EAF" w:rsidP="00736EAF">
            <w:pPr>
              <w:jc w:val="center"/>
              <w:rPr>
                <w:sz w:val="28"/>
                <w:szCs w:val="28"/>
                <w:shd w:val="clear" w:color="auto" w:fill="FFFFFF"/>
              </w:rPr>
            </w:pPr>
            <w:r>
              <w:rPr>
                <w:sz w:val="28"/>
                <w:szCs w:val="28"/>
                <w:shd w:val="clear" w:color="auto" w:fill="FFFFFF"/>
              </w:rPr>
              <w:t>5</w:t>
            </w:r>
          </w:p>
        </w:tc>
        <w:tc>
          <w:tcPr>
            <w:tcW w:w="4231" w:type="dxa"/>
          </w:tcPr>
          <w:p w:rsidR="00736EAF" w:rsidRPr="00DD41FA" w:rsidRDefault="00736EAF" w:rsidP="00736EAF">
            <w:pPr>
              <w:rPr>
                <w:sz w:val="28"/>
                <w:szCs w:val="28"/>
                <w:shd w:val="clear" w:color="auto" w:fill="FFFFFF"/>
              </w:rPr>
            </w:pPr>
            <w:r w:rsidRPr="00DD41FA">
              <w:rPr>
                <w:sz w:val="28"/>
                <w:szCs w:val="28"/>
              </w:rPr>
              <w:t>Легалізація трудових відносин у сфері зайнятості населення та виплати заробітної плати</w:t>
            </w:r>
          </w:p>
        </w:tc>
        <w:tc>
          <w:tcPr>
            <w:tcW w:w="4370" w:type="dxa"/>
          </w:tcPr>
          <w:p w:rsidR="00736EAF" w:rsidRPr="00DD41FA" w:rsidRDefault="00736EAF" w:rsidP="00736EAF">
            <w:pPr>
              <w:pStyle w:val="Default"/>
              <w:rPr>
                <w:rFonts w:ascii="Times New Roman" w:hAnsi="Times New Roman" w:cs="Times New Roman"/>
                <w:color w:val="auto"/>
                <w:sz w:val="28"/>
                <w:szCs w:val="28"/>
                <w:lang w:val="uk-UA"/>
              </w:rPr>
            </w:pPr>
            <w:r w:rsidRPr="00DD41FA">
              <w:rPr>
                <w:rFonts w:ascii="Times New Roman" w:hAnsi="Times New Roman" w:cs="Times New Roman"/>
                <w:color w:val="auto"/>
                <w:sz w:val="28"/>
                <w:szCs w:val="28"/>
                <w:lang w:val="uk-UA"/>
              </w:rPr>
              <w:t>Зростання середньої заробітної плати не менше ніж на 8,</w:t>
            </w:r>
            <w:r>
              <w:rPr>
                <w:rFonts w:ascii="Times New Roman" w:hAnsi="Times New Roman" w:cs="Times New Roman"/>
                <w:color w:val="auto"/>
                <w:sz w:val="28"/>
                <w:szCs w:val="28"/>
                <w:lang w:val="uk-UA"/>
              </w:rPr>
              <w:t>9</w:t>
            </w:r>
            <w:r w:rsidRPr="00DD41FA">
              <w:rPr>
                <w:rFonts w:ascii="Times New Roman" w:hAnsi="Times New Roman" w:cs="Times New Roman"/>
                <w:color w:val="auto"/>
                <w:sz w:val="28"/>
                <w:szCs w:val="28"/>
                <w:lang w:val="uk-UA"/>
              </w:rPr>
              <w:t xml:space="preserve"> % </w:t>
            </w:r>
          </w:p>
          <w:p w:rsidR="00736EAF" w:rsidRPr="00DD41FA" w:rsidRDefault="00736EAF" w:rsidP="00736EAF">
            <w:pPr>
              <w:rPr>
                <w:sz w:val="28"/>
                <w:szCs w:val="28"/>
                <w:shd w:val="clear" w:color="auto" w:fill="FFFFFF"/>
              </w:rPr>
            </w:pPr>
          </w:p>
        </w:tc>
      </w:tr>
    </w:tbl>
    <w:p w:rsidR="00736EAF" w:rsidRPr="0058164F" w:rsidRDefault="00736EAF" w:rsidP="00736EAF">
      <w:pPr>
        <w:pStyle w:val="a3"/>
        <w:tabs>
          <w:tab w:val="left" w:pos="1134"/>
        </w:tabs>
        <w:spacing w:line="264" w:lineRule="auto"/>
        <w:ind w:left="709"/>
        <w:jc w:val="both"/>
        <w:rPr>
          <w:color w:val="FF0000"/>
          <w:szCs w:val="28"/>
        </w:rPr>
      </w:pPr>
    </w:p>
    <w:p w:rsidR="00736EAF" w:rsidRDefault="00736EAF" w:rsidP="00736EAF">
      <w:pPr>
        <w:pStyle w:val="a3"/>
        <w:tabs>
          <w:tab w:val="num" w:pos="1494"/>
        </w:tabs>
        <w:ind w:firstLine="709"/>
        <w:jc w:val="center"/>
        <w:rPr>
          <w:b/>
          <w:szCs w:val="28"/>
          <w:u w:val="single"/>
        </w:rPr>
      </w:pPr>
      <w:r w:rsidRPr="00547AE0">
        <w:rPr>
          <w:b/>
          <w:szCs w:val="28"/>
          <w:u w:val="single"/>
        </w:rPr>
        <w:t>Очікувані результати</w:t>
      </w:r>
    </w:p>
    <w:p w:rsidR="00736EAF" w:rsidRPr="0058164F" w:rsidRDefault="00736EAF" w:rsidP="00736EAF">
      <w:pPr>
        <w:pStyle w:val="a3"/>
        <w:tabs>
          <w:tab w:val="num" w:pos="1494"/>
        </w:tabs>
        <w:ind w:firstLine="1491"/>
        <w:jc w:val="both"/>
        <w:rPr>
          <w:b/>
          <w:sz w:val="16"/>
          <w:szCs w:val="16"/>
          <w:u w:val="single"/>
        </w:rPr>
      </w:pPr>
    </w:p>
    <w:p w:rsidR="00736EAF" w:rsidRPr="00A04194" w:rsidRDefault="00736EAF" w:rsidP="00736EAF">
      <w:pPr>
        <w:pStyle w:val="a3"/>
        <w:tabs>
          <w:tab w:val="left" w:pos="1134"/>
        </w:tabs>
        <w:ind w:firstLine="1491"/>
        <w:jc w:val="both"/>
      </w:pPr>
      <w:r w:rsidRPr="004E688B">
        <w:rPr>
          <w:b/>
          <w:szCs w:val="28"/>
        </w:rPr>
        <w:t>- </w:t>
      </w:r>
      <w:r w:rsidRPr="004E688B">
        <w:rPr>
          <w:szCs w:val="28"/>
        </w:rPr>
        <w:t>збільшення</w:t>
      </w:r>
      <w:r w:rsidRPr="004E688B">
        <w:rPr>
          <w:b/>
          <w:szCs w:val="28"/>
        </w:rPr>
        <w:t xml:space="preserve"> </w:t>
      </w:r>
      <w:r w:rsidRPr="004E688B">
        <w:rPr>
          <w:szCs w:val="28"/>
        </w:rPr>
        <w:t xml:space="preserve">наявних доходів населення </w:t>
      </w:r>
      <w:r>
        <w:rPr>
          <w:szCs w:val="28"/>
        </w:rPr>
        <w:t xml:space="preserve">міста </w:t>
      </w:r>
      <w:r w:rsidRPr="004E688B">
        <w:rPr>
          <w:szCs w:val="28"/>
        </w:rPr>
        <w:t xml:space="preserve">на </w:t>
      </w:r>
      <w:r>
        <w:rPr>
          <w:szCs w:val="28"/>
        </w:rPr>
        <w:t>10</w:t>
      </w:r>
      <w:r w:rsidRPr="004E688B">
        <w:rPr>
          <w:szCs w:val="28"/>
        </w:rPr>
        <w:t>,</w:t>
      </w:r>
      <w:r>
        <w:rPr>
          <w:szCs w:val="28"/>
        </w:rPr>
        <w:t>8</w:t>
      </w:r>
      <w:r w:rsidRPr="004E688B">
        <w:rPr>
          <w:szCs w:val="28"/>
        </w:rPr>
        <w:t>%, у 201</w:t>
      </w:r>
      <w:r>
        <w:rPr>
          <w:szCs w:val="28"/>
        </w:rPr>
        <w:t>9</w:t>
      </w:r>
      <w:r w:rsidRPr="004E688B">
        <w:rPr>
          <w:szCs w:val="28"/>
        </w:rPr>
        <w:t xml:space="preserve"> році вони складуть </w:t>
      </w:r>
      <w:r w:rsidRPr="00A04194">
        <w:t>більше 2360,7 млн. грн.</w:t>
      </w:r>
      <w:r>
        <w:t>;</w:t>
      </w:r>
    </w:p>
    <w:p w:rsidR="00736EAF" w:rsidRDefault="00736EAF" w:rsidP="00736EAF">
      <w:pPr>
        <w:pStyle w:val="a3"/>
        <w:tabs>
          <w:tab w:val="left" w:pos="1134"/>
        </w:tabs>
        <w:ind w:firstLine="1491"/>
        <w:jc w:val="both"/>
      </w:pPr>
      <w:r>
        <w:rPr>
          <w:szCs w:val="28"/>
        </w:rPr>
        <w:t xml:space="preserve">- </w:t>
      </w:r>
      <w:r w:rsidRPr="004E688B">
        <w:rPr>
          <w:szCs w:val="28"/>
        </w:rPr>
        <w:t>зростання</w:t>
      </w:r>
      <w:r w:rsidRPr="004E688B">
        <w:rPr>
          <w:b/>
          <w:szCs w:val="28"/>
        </w:rPr>
        <w:t xml:space="preserve"> </w:t>
      </w:r>
      <w:r w:rsidRPr="004E688B">
        <w:rPr>
          <w:szCs w:val="28"/>
        </w:rPr>
        <w:t xml:space="preserve">наявних доходів у розрахунку на одну особу до </w:t>
      </w:r>
      <w:r w:rsidRPr="00A04194">
        <w:t>70,4 тис. грн.</w:t>
      </w:r>
      <w:r>
        <w:t>;</w:t>
      </w:r>
    </w:p>
    <w:p w:rsidR="00736EAF" w:rsidRPr="00332EFE" w:rsidRDefault="00736EAF" w:rsidP="00B716F5">
      <w:pPr>
        <w:numPr>
          <w:ilvl w:val="0"/>
          <w:numId w:val="56"/>
        </w:numPr>
        <w:tabs>
          <w:tab w:val="left" w:pos="1680"/>
        </w:tabs>
        <w:ind w:left="0" w:firstLine="1491"/>
        <w:jc w:val="both"/>
        <w:rPr>
          <w:b/>
          <w:bCs/>
          <w:sz w:val="28"/>
          <w:szCs w:val="28"/>
        </w:rPr>
      </w:pPr>
      <w:r w:rsidRPr="00332EFE">
        <w:rPr>
          <w:sz w:val="28"/>
          <w:szCs w:val="28"/>
        </w:rPr>
        <w:t>збільшення середньомісячної номінальної заробітної плати на 8,9% та становитиме 12200,0 грн.</w:t>
      </w:r>
    </w:p>
    <w:p w:rsidR="00736EAF" w:rsidRDefault="00736EAF" w:rsidP="00736EAF">
      <w:pPr>
        <w:pStyle w:val="a3"/>
        <w:tabs>
          <w:tab w:val="left" w:pos="1134"/>
        </w:tabs>
        <w:ind w:firstLine="1491"/>
        <w:jc w:val="both"/>
      </w:pPr>
    </w:p>
    <w:p w:rsidR="00736EAF" w:rsidRDefault="00736EAF" w:rsidP="00736EAF">
      <w:pPr>
        <w:jc w:val="center"/>
        <w:rPr>
          <w:noProof/>
          <w:color w:val="FF0000"/>
          <w:szCs w:val="28"/>
          <w:lang w:eastAsia="uk-UA"/>
        </w:rPr>
      </w:pPr>
      <w:r w:rsidRPr="009C71ED">
        <w:rPr>
          <w:noProof/>
          <w:color w:val="FF0000"/>
          <w:szCs w:val="28"/>
        </w:rPr>
        <w:lastRenderedPageBreak/>
        <w:drawing>
          <wp:inline distT="0" distB="0" distL="0" distR="0">
            <wp:extent cx="4978400" cy="2743200"/>
            <wp:effectExtent l="0" t="0" r="0" b="0"/>
            <wp:docPr id="12" name="Диаграмма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736EAF" w:rsidRDefault="00736EAF" w:rsidP="00736EAF">
      <w:pPr>
        <w:rPr>
          <w:noProof/>
          <w:color w:val="FF0000"/>
          <w:szCs w:val="28"/>
          <w:lang w:eastAsia="uk-UA"/>
        </w:rPr>
      </w:pPr>
    </w:p>
    <w:p w:rsidR="00736EAF" w:rsidRPr="00EE421B" w:rsidRDefault="00736EAF" w:rsidP="00736EAF">
      <w:pPr>
        <w:pStyle w:val="2"/>
        <w:ind w:firstLine="709"/>
        <w:rPr>
          <w:bCs/>
        </w:rPr>
      </w:pPr>
      <w:r w:rsidRPr="00EE421B">
        <w:rPr>
          <w:bCs/>
        </w:rPr>
        <w:t>3.</w:t>
      </w:r>
      <w:r>
        <w:rPr>
          <w:bCs/>
        </w:rPr>
        <w:t>6</w:t>
      </w:r>
      <w:r w:rsidRPr="00EE421B">
        <w:rPr>
          <w:bCs/>
        </w:rPr>
        <w:t>.</w:t>
      </w:r>
      <w:r>
        <w:rPr>
          <w:bCs/>
        </w:rPr>
        <w:t>4</w:t>
      </w:r>
      <w:r w:rsidRPr="00EE421B">
        <w:rPr>
          <w:bCs/>
        </w:rPr>
        <w:t>. Соціальний захист населення</w:t>
      </w:r>
    </w:p>
    <w:p w:rsidR="00736EAF" w:rsidRPr="00EE421B" w:rsidRDefault="00736EAF" w:rsidP="00736EAF">
      <w:pPr>
        <w:ind w:firstLine="709"/>
        <w:jc w:val="both"/>
        <w:rPr>
          <w:sz w:val="16"/>
          <w:szCs w:val="16"/>
          <w:highlight w:val="yellow"/>
        </w:rPr>
      </w:pPr>
    </w:p>
    <w:p w:rsidR="00736EAF" w:rsidRPr="00EE421B" w:rsidRDefault="00736EAF" w:rsidP="00736EAF">
      <w:pPr>
        <w:ind w:firstLine="709"/>
        <w:jc w:val="both"/>
        <w:rPr>
          <w:sz w:val="28"/>
          <w:szCs w:val="28"/>
        </w:rPr>
      </w:pPr>
      <w:r w:rsidRPr="00EE421B">
        <w:rPr>
          <w:sz w:val="28"/>
          <w:szCs w:val="28"/>
        </w:rPr>
        <w:t>Станом на 01.10.2018 в управлінні соціального захисту населення перебувало на обліку 3483 одержувачі</w:t>
      </w:r>
      <w:r>
        <w:rPr>
          <w:sz w:val="28"/>
          <w:szCs w:val="28"/>
        </w:rPr>
        <w:t>в</w:t>
      </w:r>
      <w:r w:rsidRPr="00EE421B">
        <w:rPr>
          <w:sz w:val="28"/>
          <w:szCs w:val="28"/>
        </w:rPr>
        <w:t xml:space="preserve"> всіх видів соціальної допомоги.</w:t>
      </w:r>
    </w:p>
    <w:p w:rsidR="00736EAF" w:rsidRPr="00462F44" w:rsidRDefault="00736EAF" w:rsidP="00736EAF">
      <w:pPr>
        <w:ind w:firstLine="709"/>
        <w:jc w:val="both"/>
        <w:rPr>
          <w:color w:val="FF0000"/>
          <w:sz w:val="28"/>
          <w:szCs w:val="28"/>
        </w:rPr>
      </w:pPr>
      <w:r w:rsidRPr="00EE421B">
        <w:rPr>
          <w:sz w:val="28"/>
          <w:szCs w:val="28"/>
        </w:rPr>
        <w:t>Надомне обслуговування мали 148 громадян похилого віку та інваліди;</w:t>
      </w:r>
      <w:r w:rsidRPr="00462F44">
        <w:rPr>
          <w:color w:val="FF0000"/>
          <w:sz w:val="28"/>
          <w:szCs w:val="28"/>
        </w:rPr>
        <w:t xml:space="preserve"> </w:t>
      </w:r>
      <w:r w:rsidRPr="00EE421B">
        <w:rPr>
          <w:sz w:val="28"/>
          <w:szCs w:val="28"/>
        </w:rPr>
        <w:t>168 одиноким матерям здійснювалася виплата державної допомоги; 1541 особа отримувала одноразову допомогу при народженні дитини, 357 внутрішньо переміщеним особам.</w:t>
      </w:r>
    </w:p>
    <w:p w:rsidR="00736EAF" w:rsidRPr="00EE421B" w:rsidRDefault="00736EAF" w:rsidP="00736EAF">
      <w:pPr>
        <w:ind w:firstLine="709"/>
        <w:jc w:val="both"/>
        <w:rPr>
          <w:sz w:val="28"/>
          <w:szCs w:val="28"/>
        </w:rPr>
      </w:pPr>
      <w:r w:rsidRPr="00EE421B">
        <w:rPr>
          <w:sz w:val="28"/>
          <w:szCs w:val="28"/>
        </w:rPr>
        <w:t>За 9 місяців 2018 року 1616 сімей отримало субсидії на житлово-комунальні послуги, 149 осіб були забезпечені протезно-ортопедичними виробами, 38 осіб забезпечено технічними засобами реабілітації, 280 осіб отримали продуктові набори.</w:t>
      </w:r>
      <w:r w:rsidRPr="00462F44">
        <w:rPr>
          <w:color w:val="FF0000"/>
          <w:sz w:val="28"/>
          <w:szCs w:val="28"/>
        </w:rPr>
        <w:t xml:space="preserve"> </w:t>
      </w:r>
      <w:r w:rsidRPr="00EE421B">
        <w:rPr>
          <w:sz w:val="28"/>
          <w:szCs w:val="28"/>
        </w:rPr>
        <w:t>Впродовж 9 місяців 2018 року ветеранам війни та інвалідам видано 101 санаторно - курортн</w:t>
      </w:r>
      <w:r>
        <w:rPr>
          <w:sz w:val="28"/>
          <w:szCs w:val="28"/>
        </w:rPr>
        <w:t>у</w:t>
      </w:r>
      <w:r w:rsidRPr="00EE421B">
        <w:rPr>
          <w:sz w:val="28"/>
          <w:szCs w:val="28"/>
        </w:rPr>
        <w:t xml:space="preserve"> путівку.</w:t>
      </w:r>
    </w:p>
    <w:p w:rsidR="00736EAF" w:rsidRPr="00EE421B" w:rsidRDefault="00736EAF" w:rsidP="00736EAF">
      <w:pPr>
        <w:ind w:firstLine="709"/>
        <w:jc w:val="both"/>
        <w:rPr>
          <w:sz w:val="28"/>
          <w:szCs w:val="28"/>
        </w:rPr>
      </w:pPr>
      <w:r w:rsidRPr="00EE421B">
        <w:rPr>
          <w:sz w:val="28"/>
          <w:szCs w:val="28"/>
        </w:rPr>
        <w:t>З метою підвищення ефективності системи надання соціальної підтримки пенсіонерам проводились заходи щодо подальшого ведення «соціальної картки», яка надає пенсіонерам міста право на отримання пільгових знижок в рамках міської комплексної програми «Турбота».</w:t>
      </w:r>
    </w:p>
    <w:p w:rsidR="00736EAF" w:rsidRPr="00462F44" w:rsidRDefault="00736EAF" w:rsidP="00736EAF">
      <w:pPr>
        <w:pStyle w:val="a8"/>
        <w:ind w:firstLine="737"/>
        <w:rPr>
          <w:b/>
          <w:bCs/>
          <w:color w:val="FF0000"/>
          <w:szCs w:val="26"/>
          <w:u w:val="single"/>
        </w:rPr>
      </w:pPr>
      <w:r w:rsidRPr="00253877">
        <w:rPr>
          <w:b/>
          <w:noProof/>
          <w:color w:val="FFFFFF"/>
          <w:szCs w:val="26"/>
          <w:lang w:val="ru-RU"/>
        </w:rPr>
        <w:lastRenderedPageBreak/>
        <w:drawing>
          <wp:inline distT="0" distB="0" distL="0" distR="0">
            <wp:extent cx="4850130" cy="3373120"/>
            <wp:effectExtent l="0" t="0" r="7620" b="0"/>
            <wp:docPr id="11" name="Диаграмма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736EAF" w:rsidRPr="00253877" w:rsidRDefault="00736EAF" w:rsidP="00736EAF">
      <w:pPr>
        <w:pStyle w:val="a8"/>
        <w:jc w:val="center"/>
        <w:rPr>
          <w:b/>
          <w:bCs/>
          <w:color w:val="FF0000"/>
          <w:szCs w:val="26"/>
          <w:u w:val="single"/>
        </w:rPr>
      </w:pPr>
      <w:r w:rsidRPr="00253877">
        <w:rPr>
          <w:b/>
          <w:noProof/>
          <w:color w:val="FF0000"/>
          <w:szCs w:val="26"/>
          <w:lang w:val="ru-RU"/>
        </w:rPr>
        <w:drawing>
          <wp:inline distT="0" distB="0" distL="0" distR="0">
            <wp:extent cx="4707255" cy="3515360"/>
            <wp:effectExtent l="0" t="0" r="0" b="8890"/>
            <wp:docPr id="10" name="Диаграмма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736EAF" w:rsidRPr="00462F44" w:rsidRDefault="00736EAF" w:rsidP="00736EAF">
      <w:pPr>
        <w:autoSpaceDE w:val="0"/>
        <w:autoSpaceDN w:val="0"/>
        <w:adjustRightInd w:val="0"/>
        <w:rPr>
          <w:b/>
          <w:bCs/>
          <w:color w:val="FF0000"/>
          <w:sz w:val="28"/>
          <w:szCs w:val="28"/>
          <w:lang w:eastAsia="uk-UA"/>
        </w:rPr>
      </w:pPr>
    </w:p>
    <w:p w:rsidR="00736EAF" w:rsidRPr="006E194D" w:rsidRDefault="00736EAF" w:rsidP="00736EAF">
      <w:pPr>
        <w:autoSpaceDE w:val="0"/>
        <w:autoSpaceDN w:val="0"/>
        <w:adjustRightInd w:val="0"/>
        <w:jc w:val="center"/>
        <w:rPr>
          <w:b/>
          <w:bCs/>
          <w:sz w:val="28"/>
          <w:szCs w:val="28"/>
          <w:u w:val="single"/>
          <w:lang w:eastAsia="uk-UA"/>
        </w:rPr>
      </w:pPr>
      <w:r w:rsidRPr="006E194D">
        <w:rPr>
          <w:b/>
          <w:bCs/>
          <w:sz w:val="28"/>
          <w:szCs w:val="28"/>
          <w:u w:val="single"/>
          <w:lang w:eastAsia="uk-UA"/>
        </w:rPr>
        <w:t xml:space="preserve">Основні проблемні питання: </w:t>
      </w:r>
    </w:p>
    <w:p w:rsidR="00736EAF" w:rsidRPr="006E194D" w:rsidRDefault="00736EAF" w:rsidP="00736EAF">
      <w:pPr>
        <w:autoSpaceDE w:val="0"/>
        <w:autoSpaceDN w:val="0"/>
        <w:adjustRightInd w:val="0"/>
        <w:jc w:val="center"/>
        <w:rPr>
          <w:b/>
          <w:bCs/>
          <w:sz w:val="28"/>
          <w:szCs w:val="28"/>
          <w:u w:val="single"/>
          <w:lang w:eastAsia="uk-UA"/>
        </w:rPr>
      </w:pPr>
    </w:p>
    <w:p w:rsidR="00736EAF" w:rsidRPr="006E194D" w:rsidRDefault="00736EAF" w:rsidP="00736EAF">
      <w:pPr>
        <w:tabs>
          <w:tab w:val="left" w:pos="3969"/>
        </w:tabs>
        <w:ind w:firstLine="709"/>
        <w:jc w:val="both"/>
        <w:rPr>
          <w:sz w:val="28"/>
          <w:szCs w:val="28"/>
        </w:rPr>
      </w:pPr>
      <w:r w:rsidRPr="006E194D">
        <w:rPr>
          <w:snapToGrid w:val="0"/>
          <w:sz w:val="28"/>
          <w:szCs w:val="28"/>
        </w:rPr>
        <w:t xml:space="preserve">- </w:t>
      </w:r>
      <w:r w:rsidRPr="006E194D">
        <w:rPr>
          <w:sz w:val="28"/>
          <w:szCs w:val="28"/>
        </w:rPr>
        <w:t>недостатнє фінансування з державного бюджету програми забезпечення населення технічними та іншими засобами реабілітації, а також програми щодо забезпечення осіб з інвалідністю та дітей з інвалідністю автомобілями;</w:t>
      </w:r>
    </w:p>
    <w:p w:rsidR="00736EAF" w:rsidRPr="004B7DC4" w:rsidRDefault="00736EAF" w:rsidP="00736EAF">
      <w:pPr>
        <w:tabs>
          <w:tab w:val="left" w:pos="3969"/>
        </w:tabs>
        <w:ind w:firstLine="709"/>
        <w:jc w:val="both"/>
        <w:rPr>
          <w:sz w:val="28"/>
          <w:szCs w:val="28"/>
        </w:rPr>
      </w:pPr>
      <w:r w:rsidRPr="006E194D">
        <w:rPr>
          <w:snapToGrid w:val="0"/>
          <w:sz w:val="28"/>
          <w:szCs w:val="28"/>
        </w:rPr>
        <w:t xml:space="preserve">- </w:t>
      </w:r>
      <w:r w:rsidRPr="006E194D">
        <w:rPr>
          <w:sz w:val="28"/>
          <w:szCs w:val="28"/>
        </w:rPr>
        <w:t>відсутність фінансування з державного бюджету пільг та гарантій для внутрішньо переміщених осіб, а також потреба в осучасненні розмірів щомісячної адресної грошової допомоги внутрішньо переміщеним особам для покриття витрат на проживання, у тому числі на оплату житлово-комунальних послуг.</w:t>
      </w:r>
      <w:r>
        <w:rPr>
          <w:sz w:val="28"/>
          <w:szCs w:val="28"/>
        </w:rPr>
        <w:t xml:space="preserve"> </w:t>
      </w:r>
    </w:p>
    <w:p w:rsidR="00736EAF" w:rsidRDefault="00736EAF" w:rsidP="00736EAF">
      <w:pPr>
        <w:pStyle w:val="a8"/>
        <w:ind w:firstLine="709"/>
        <w:jc w:val="center"/>
        <w:rPr>
          <w:b/>
          <w:bCs/>
          <w:szCs w:val="26"/>
          <w:u w:val="single"/>
        </w:rPr>
      </w:pPr>
    </w:p>
    <w:p w:rsidR="00736EAF" w:rsidRDefault="00736EAF" w:rsidP="00736EAF">
      <w:pPr>
        <w:pStyle w:val="a8"/>
        <w:ind w:firstLine="709"/>
        <w:jc w:val="center"/>
        <w:rPr>
          <w:b/>
          <w:bCs/>
          <w:szCs w:val="26"/>
          <w:u w:val="single"/>
        </w:rPr>
      </w:pPr>
    </w:p>
    <w:p w:rsidR="00736EAF" w:rsidRPr="006C5658" w:rsidRDefault="00736EAF" w:rsidP="00736EAF">
      <w:pPr>
        <w:pStyle w:val="a8"/>
        <w:ind w:firstLine="709"/>
        <w:jc w:val="center"/>
        <w:rPr>
          <w:b/>
          <w:bCs/>
          <w:szCs w:val="26"/>
          <w:u w:val="single"/>
        </w:rPr>
      </w:pPr>
      <w:r w:rsidRPr="006C5658">
        <w:rPr>
          <w:b/>
          <w:bCs/>
          <w:szCs w:val="26"/>
          <w:u w:val="single"/>
        </w:rPr>
        <w:t>Головні цілі на 201</w:t>
      </w:r>
      <w:r>
        <w:rPr>
          <w:b/>
          <w:bCs/>
          <w:szCs w:val="26"/>
          <w:u w:val="single"/>
        </w:rPr>
        <w:t>9</w:t>
      </w:r>
      <w:r w:rsidRPr="006C5658">
        <w:rPr>
          <w:b/>
          <w:bCs/>
          <w:szCs w:val="26"/>
          <w:u w:val="single"/>
        </w:rPr>
        <w:t xml:space="preserve"> рік</w:t>
      </w:r>
    </w:p>
    <w:p w:rsidR="00736EAF" w:rsidRPr="00E4523B" w:rsidRDefault="00736EAF" w:rsidP="00736EAF">
      <w:pPr>
        <w:pStyle w:val="a3"/>
        <w:ind w:firstLine="709"/>
        <w:jc w:val="both"/>
        <w:rPr>
          <w:bCs/>
          <w:snapToGrid w:val="0"/>
          <w:sz w:val="16"/>
          <w:szCs w:val="16"/>
        </w:rPr>
      </w:pPr>
    </w:p>
    <w:p w:rsidR="00736EAF" w:rsidRDefault="00736EAF" w:rsidP="007F2EE0">
      <w:pPr>
        <w:pStyle w:val="a3"/>
        <w:ind w:right="-1" w:firstLine="709"/>
        <w:jc w:val="both"/>
        <w:rPr>
          <w:bCs/>
          <w:snapToGrid w:val="0"/>
          <w:szCs w:val="28"/>
        </w:rPr>
      </w:pPr>
      <w:r w:rsidRPr="007E4C96">
        <w:rPr>
          <w:iCs/>
          <w:szCs w:val="28"/>
          <w:lang w:eastAsia="uk-UA"/>
        </w:rPr>
        <w:t>Здійснення заходів, спрямованих на забезпечення права кожного громадянина на отримання якісних соціальних послуг, надання адресної підтримки незахищеним верствам населення, реабілітації осіб з інвалідністю, залучення до співробітництва з державними установами недержавних громадських організацій шляхом проведення конкурсу через соціальне замовлення, забезпечення максимального рівня охоплення соціально вразливих верств населення області різними видами соціальних послуг, забезпечення осіб з інвалідністю спецавтотранспортом та технічними й іншими засобами реабілітації</w:t>
      </w:r>
      <w:r w:rsidRPr="007E4C96">
        <w:rPr>
          <w:szCs w:val="28"/>
          <w:shd w:val="clear" w:color="auto" w:fill="FFFFFF"/>
        </w:rPr>
        <w:t>.</w:t>
      </w:r>
    </w:p>
    <w:p w:rsidR="00736EAF" w:rsidRDefault="00736EAF" w:rsidP="00736EAF">
      <w:pPr>
        <w:pStyle w:val="36"/>
        <w:rPr>
          <w:color w:val="FF0000"/>
          <w:highlight w:val="yellow"/>
        </w:rPr>
      </w:pPr>
    </w:p>
    <w:p w:rsidR="00736EAF" w:rsidRPr="006C5658" w:rsidRDefault="00736EAF" w:rsidP="00736EAF">
      <w:pPr>
        <w:pStyle w:val="a8"/>
        <w:ind w:firstLine="709"/>
        <w:jc w:val="center"/>
        <w:rPr>
          <w:b/>
          <w:bCs/>
          <w:szCs w:val="26"/>
          <w:u w:val="single"/>
        </w:rPr>
      </w:pPr>
      <w:r w:rsidRPr="006C5658">
        <w:rPr>
          <w:b/>
          <w:bCs/>
          <w:szCs w:val="26"/>
          <w:u w:val="single"/>
        </w:rPr>
        <w:t>Основні завдання та заходи на 2019 рік</w:t>
      </w:r>
      <w:r>
        <w:rPr>
          <w:b/>
          <w:bCs/>
          <w:szCs w:val="26"/>
          <w:u w:val="single"/>
        </w:rPr>
        <w:t>, очікувані результати</w:t>
      </w:r>
    </w:p>
    <w:p w:rsidR="00736EAF" w:rsidRPr="00462F44" w:rsidRDefault="00736EAF" w:rsidP="00736EAF">
      <w:pPr>
        <w:pStyle w:val="a8"/>
        <w:ind w:firstLine="709"/>
        <w:jc w:val="center"/>
        <w:rPr>
          <w:b/>
          <w:bCs/>
          <w:color w:val="FF0000"/>
          <w:sz w:val="16"/>
          <w:szCs w:val="16"/>
          <w:highlight w:val="cyan"/>
          <w:u w:val="single"/>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644"/>
        <w:gridCol w:w="4149"/>
      </w:tblGrid>
      <w:tr w:rsidR="00736EAF" w:rsidRPr="006C5658" w:rsidTr="00736EAF">
        <w:tc>
          <w:tcPr>
            <w:tcW w:w="567" w:type="dxa"/>
          </w:tcPr>
          <w:p w:rsidR="00736EAF" w:rsidRPr="006C5658" w:rsidRDefault="00736EAF" w:rsidP="00736EAF">
            <w:pPr>
              <w:jc w:val="center"/>
              <w:rPr>
                <w:b/>
                <w:shd w:val="clear" w:color="auto" w:fill="FFFFFF"/>
              </w:rPr>
            </w:pPr>
            <w:r w:rsidRPr="006C5658">
              <w:rPr>
                <w:b/>
                <w:shd w:val="clear" w:color="auto" w:fill="FFFFFF"/>
              </w:rPr>
              <w:t>№</w:t>
            </w:r>
          </w:p>
          <w:p w:rsidR="00736EAF" w:rsidRPr="006C5658" w:rsidRDefault="00736EAF" w:rsidP="00736EAF">
            <w:pPr>
              <w:jc w:val="center"/>
              <w:rPr>
                <w:b/>
                <w:shd w:val="clear" w:color="auto" w:fill="FFFFFF"/>
              </w:rPr>
            </w:pPr>
            <w:r w:rsidRPr="006C5658">
              <w:rPr>
                <w:b/>
                <w:shd w:val="clear" w:color="auto" w:fill="FFFFFF"/>
              </w:rPr>
              <w:t>з/п</w:t>
            </w:r>
          </w:p>
        </w:tc>
        <w:tc>
          <w:tcPr>
            <w:tcW w:w="4644" w:type="dxa"/>
          </w:tcPr>
          <w:p w:rsidR="00736EAF" w:rsidRPr="006C5658" w:rsidRDefault="00736EAF" w:rsidP="00736EAF">
            <w:pPr>
              <w:jc w:val="center"/>
              <w:rPr>
                <w:b/>
                <w:shd w:val="clear" w:color="auto" w:fill="FFFFFF"/>
              </w:rPr>
            </w:pPr>
            <w:r w:rsidRPr="006C5658">
              <w:rPr>
                <w:b/>
                <w:shd w:val="clear" w:color="auto" w:fill="FFFFFF"/>
              </w:rPr>
              <w:t>Основні заходи</w:t>
            </w:r>
          </w:p>
        </w:tc>
        <w:tc>
          <w:tcPr>
            <w:tcW w:w="4149" w:type="dxa"/>
          </w:tcPr>
          <w:p w:rsidR="00736EAF" w:rsidRPr="006C5658" w:rsidRDefault="00736EAF" w:rsidP="00736EAF">
            <w:pPr>
              <w:jc w:val="center"/>
              <w:rPr>
                <w:b/>
                <w:shd w:val="clear" w:color="auto" w:fill="FFFFFF"/>
              </w:rPr>
            </w:pPr>
            <w:r w:rsidRPr="006C5658">
              <w:rPr>
                <w:b/>
                <w:shd w:val="clear" w:color="auto" w:fill="FFFFFF"/>
              </w:rPr>
              <w:t>Індикатор виконання</w:t>
            </w:r>
          </w:p>
        </w:tc>
      </w:tr>
      <w:tr w:rsidR="00736EAF" w:rsidRPr="006C5658" w:rsidTr="00736EAF">
        <w:tc>
          <w:tcPr>
            <w:tcW w:w="567" w:type="dxa"/>
          </w:tcPr>
          <w:p w:rsidR="00736EAF" w:rsidRPr="006C5658" w:rsidRDefault="00736EAF" w:rsidP="00736EAF">
            <w:pPr>
              <w:jc w:val="both"/>
              <w:rPr>
                <w:sz w:val="28"/>
                <w:szCs w:val="28"/>
                <w:shd w:val="clear" w:color="auto" w:fill="FFFFFF"/>
              </w:rPr>
            </w:pPr>
            <w:r w:rsidRPr="006C5658">
              <w:rPr>
                <w:sz w:val="28"/>
                <w:szCs w:val="28"/>
                <w:shd w:val="clear" w:color="auto" w:fill="FFFFFF"/>
              </w:rPr>
              <w:t>1</w:t>
            </w:r>
          </w:p>
        </w:tc>
        <w:tc>
          <w:tcPr>
            <w:tcW w:w="4644" w:type="dxa"/>
          </w:tcPr>
          <w:p w:rsidR="00736EAF" w:rsidRPr="006C5658" w:rsidRDefault="00736EAF" w:rsidP="00736EAF">
            <w:pPr>
              <w:rPr>
                <w:sz w:val="28"/>
                <w:szCs w:val="28"/>
                <w:highlight w:val="lightGray"/>
                <w:shd w:val="clear" w:color="auto" w:fill="FFFFFF"/>
              </w:rPr>
            </w:pPr>
            <w:r w:rsidRPr="006C5658">
              <w:rPr>
                <w:bCs/>
                <w:sz w:val="28"/>
                <w:szCs w:val="28"/>
              </w:rPr>
              <w:t>Забезпечення своєчасного призначення та виплати усіх видів соціальної допомоги</w:t>
            </w:r>
          </w:p>
        </w:tc>
        <w:tc>
          <w:tcPr>
            <w:tcW w:w="4149" w:type="dxa"/>
          </w:tcPr>
          <w:p w:rsidR="00736EAF" w:rsidRPr="006C5658" w:rsidRDefault="00736EAF" w:rsidP="00736EAF">
            <w:pPr>
              <w:rPr>
                <w:sz w:val="28"/>
                <w:szCs w:val="28"/>
                <w:shd w:val="clear" w:color="auto" w:fill="FFFFFF"/>
              </w:rPr>
            </w:pPr>
            <w:r w:rsidRPr="006C5658">
              <w:rPr>
                <w:sz w:val="28"/>
                <w:szCs w:val="28"/>
                <w:shd w:val="clear" w:color="auto" w:fill="FFFFFF"/>
              </w:rPr>
              <w:t>3819 осіб на суму 41909,5 тис. грн.</w:t>
            </w:r>
          </w:p>
          <w:p w:rsidR="00736EAF" w:rsidRPr="006C5658" w:rsidRDefault="00736EAF" w:rsidP="00736EAF">
            <w:pPr>
              <w:rPr>
                <w:sz w:val="28"/>
                <w:szCs w:val="28"/>
                <w:shd w:val="clear" w:color="auto" w:fill="FFFFFF"/>
              </w:rPr>
            </w:pPr>
          </w:p>
        </w:tc>
      </w:tr>
      <w:tr w:rsidR="00736EAF" w:rsidRPr="006C5658" w:rsidTr="00736EAF">
        <w:tc>
          <w:tcPr>
            <w:tcW w:w="567" w:type="dxa"/>
          </w:tcPr>
          <w:p w:rsidR="00736EAF" w:rsidRPr="006C5658" w:rsidRDefault="00736EAF" w:rsidP="00736EAF">
            <w:pPr>
              <w:jc w:val="both"/>
              <w:rPr>
                <w:sz w:val="28"/>
                <w:szCs w:val="28"/>
                <w:shd w:val="clear" w:color="auto" w:fill="FFFFFF"/>
              </w:rPr>
            </w:pPr>
            <w:r w:rsidRPr="006C5658">
              <w:rPr>
                <w:sz w:val="28"/>
                <w:szCs w:val="28"/>
                <w:shd w:val="clear" w:color="auto" w:fill="FFFFFF"/>
              </w:rPr>
              <w:t>2</w:t>
            </w:r>
          </w:p>
        </w:tc>
        <w:tc>
          <w:tcPr>
            <w:tcW w:w="4644" w:type="dxa"/>
          </w:tcPr>
          <w:p w:rsidR="00736EAF" w:rsidRPr="006C5658" w:rsidRDefault="00736EAF" w:rsidP="00736EAF">
            <w:pPr>
              <w:rPr>
                <w:sz w:val="28"/>
                <w:szCs w:val="28"/>
                <w:highlight w:val="lightGray"/>
                <w:shd w:val="clear" w:color="auto" w:fill="FFFFFF"/>
              </w:rPr>
            </w:pPr>
            <w:r w:rsidRPr="006C5658">
              <w:rPr>
                <w:bCs/>
                <w:iCs/>
                <w:sz w:val="28"/>
                <w:szCs w:val="28"/>
              </w:rPr>
              <w:t>Удосконалення системи соціально-побутового обслуговування одиноких непрацездатних громадян, інвалідів та інших осіб, які опинилися в складних життєвих обставинах</w:t>
            </w:r>
          </w:p>
        </w:tc>
        <w:tc>
          <w:tcPr>
            <w:tcW w:w="4149" w:type="dxa"/>
          </w:tcPr>
          <w:p w:rsidR="00736EAF" w:rsidRPr="006C5658" w:rsidRDefault="00736EAF" w:rsidP="00736EAF">
            <w:pPr>
              <w:rPr>
                <w:sz w:val="28"/>
                <w:szCs w:val="28"/>
              </w:rPr>
            </w:pPr>
            <w:r w:rsidRPr="006C5658">
              <w:rPr>
                <w:sz w:val="28"/>
                <w:szCs w:val="28"/>
              </w:rPr>
              <w:t>Вдосконалення ефективної, доступної, розширеної   системи надання соціальних послуг вдома, підвищення якості та рівня потреб отримувачів цих послуг. Підтримка життєдіяльності і соціальної активності одиноких непрацездатних осіб похилого віку, інвалідів, які опиняються в складних життєвих обставинах. Впровадження інноваційних моделей соціальних послуг. Підвищення  кваліфікації соціальних послуг.</w:t>
            </w:r>
          </w:p>
          <w:p w:rsidR="00736EAF" w:rsidRPr="006C5658" w:rsidRDefault="00736EAF" w:rsidP="00736EAF">
            <w:pPr>
              <w:rPr>
                <w:sz w:val="28"/>
                <w:szCs w:val="28"/>
                <w:shd w:val="clear" w:color="auto" w:fill="FFFFFF"/>
              </w:rPr>
            </w:pPr>
            <w:r w:rsidRPr="006C5658">
              <w:rPr>
                <w:sz w:val="28"/>
                <w:szCs w:val="28"/>
              </w:rPr>
              <w:t>Охоплення соціальним обслуговуванням 148 одиноких непраце</w:t>
            </w:r>
            <w:r w:rsidRPr="006C5658">
              <w:rPr>
                <w:sz w:val="28"/>
                <w:szCs w:val="28"/>
              </w:rPr>
              <w:softHyphen/>
              <w:t>здатних громадян, інвалідів та інших осіб, які опинилися в складних життєвих обставинах</w:t>
            </w:r>
          </w:p>
        </w:tc>
      </w:tr>
      <w:tr w:rsidR="00736EAF" w:rsidRPr="006C5658" w:rsidTr="00736EAF">
        <w:tc>
          <w:tcPr>
            <w:tcW w:w="567" w:type="dxa"/>
          </w:tcPr>
          <w:p w:rsidR="00736EAF" w:rsidRPr="006C5658" w:rsidRDefault="00736EAF" w:rsidP="00736EAF">
            <w:pPr>
              <w:jc w:val="both"/>
              <w:rPr>
                <w:sz w:val="28"/>
                <w:szCs w:val="28"/>
                <w:shd w:val="clear" w:color="auto" w:fill="FFFFFF"/>
              </w:rPr>
            </w:pPr>
            <w:r w:rsidRPr="006C5658">
              <w:rPr>
                <w:sz w:val="28"/>
                <w:szCs w:val="28"/>
                <w:shd w:val="clear" w:color="auto" w:fill="FFFFFF"/>
              </w:rPr>
              <w:t>3</w:t>
            </w:r>
          </w:p>
        </w:tc>
        <w:tc>
          <w:tcPr>
            <w:tcW w:w="4644" w:type="dxa"/>
          </w:tcPr>
          <w:p w:rsidR="00736EAF" w:rsidRPr="006C5658" w:rsidRDefault="00736EAF" w:rsidP="00736EAF">
            <w:pPr>
              <w:rPr>
                <w:sz w:val="28"/>
                <w:szCs w:val="28"/>
                <w:highlight w:val="lightGray"/>
                <w:shd w:val="clear" w:color="auto" w:fill="FFFFFF"/>
              </w:rPr>
            </w:pPr>
            <w:r w:rsidRPr="006C5658">
              <w:rPr>
                <w:bCs/>
                <w:sz w:val="28"/>
                <w:szCs w:val="28"/>
              </w:rPr>
              <w:t xml:space="preserve">Проведення систематичної інформаційно-роз’яснювальної роботи серед мешканців міста з питань діяльності органів </w:t>
            </w:r>
            <w:r w:rsidRPr="006C5658">
              <w:rPr>
                <w:bCs/>
                <w:sz w:val="28"/>
                <w:szCs w:val="28"/>
              </w:rPr>
              <w:lastRenderedPageBreak/>
              <w:t>соціального захисту населення та нововведень у законодавстві</w:t>
            </w:r>
          </w:p>
        </w:tc>
        <w:tc>
          <w:tcPr>
            <w:tcW w:w="4149" w:type="dxa"/>
          </w:tcPr>
          <w:p w:rsidR="00736EAF" w:rsidRPr="006C5658" w:rsidRDefault="00736EAF" w:rsidP="00736EAF">
            <w:pPr>
              <w:rPr>
                <w:sz w:val="28"/>
                <w:szCs w:val="28"/>
                <w:shd w:val="clear" w:color="auto" w:fill="FFFFFF"/>
              </w:rPr>
            </w:pPr>
            <w:r w:rsidRPr="006C5658">
              <w:rPr>
                <w:sz w:val="28"/>
                <w:szCs w:val="28"/>
                <w:shd w:val="clear" w:color="auto" w:fill="FFFFFF"/>
              </w:rPr>
              <w:lastRenderedPageBreak/>
              <w:t>Висвітлення матеріалів - 12 статей</w:t>
            </w:r>
          </w:p>
        </w:tc>
      </w:tr>
      <w:tr w:rsidR="00736EAF" w:rsidRPr="006C5658" w:rsidTr="00736EAF">
        <w:tc>
          <w:tcPr>
            <w:tcW w:w="567" w:type="dxa"/>
          </w:tcPr>
          <w:p w:rsidR="00736EAF" w:rsidRPr="006C5658" w:rsidRDefault="00736EAF" w:rsidP="00736EAF">
            <w:pPr>
              <w:jc w:val="both"/>
              <w:rPr>
                <w:sz w:val="28"/>
                <w:szCs w:val="28"/>
                <w:shd w:val="clear" w:color="auto" w:fill="FFFFFF"/>
              </w:rPr>
            </w:pPr>
            <w:r w:rsidRPr="006C5658">
              <w:rPr>
                <w:sz w:val="28"/>
                <w:szCs w:val="28"/>
                <w:shd w:val="clear" w:color="auto" w:fill="FFFFFF"/>
              </w:rPr>
              <w:t>4</w:t>
            </w:r>
          </w:p>
        </w:tc>
        <w:tc>
          <w:tcPr>
            <w:tcW w:w="4644" w:type="dxa"/>
          </w:tcPr>
          <w:p w:rsidR="00736EAF" w:rsidRPr="006C5658" w:rsidRDefault="00736EAF" w:rsidP="00736EAF">
            <w:pPr>
              <w:rPr>
                <w:sz w:val="28"/>
                <w:szCs w:val="28"/>
                <w:highlight w:val="lightGray"/>
                <w:shd w:val="clear" w:color="auto" w:fill="FFFFFF"/>
              </w:rPr>
            </w:pPr>
            <w:r w:rsidRPr="006C5658">
              <w:rPr>
                <w:bCs/>
                <w:sz w:val="28"/>
                <w:szCs w:val="28"/>
              </w:rPr>
              <w:t>Забезпечення максимального охоплення житловими субсидіями інвалідів, ветеранів та інших категорій малозабезпечених громадян, проведення інформаційно-роз’яснювальної роботи з цього питання</w:t>
            </w:r>
          </w:p>
        </w:tc>
        <w:tc>
          <w:tcPr>
            <w:tcW w:w="4149" w:type="dxa"/>
          </w:tcPr>
          <w:p w:rsidR="00736EAF" w:rsidRPr="006C5658" w:rsidRDefault="00736EAF" w:rsidP="00736EAF">
            <w:pPr>
              <w:rPr>
                <w:sz w:val="28"/>
                <w:szCs w:val="28"/>
                <w:shd w:val="clear" w:color="auto" w:fill="FFFFFF"/>
              </w:rPr>
            </w:pPr>
            <w:r w:rsidRPr="006C5658">
              <w:rPr>
                <w:sz w:val="28"/>
                <w:szCs w:val="28"/>
                <w:shd w:val="clear" w:color="auto" w:fill="FFFFFF"/>
              </w:rPr>
              <w:t>3,2 тис. осіб</w:t>
            </w:r>
          </w:p>
        </w:tc>
      </w:tr>
      <w:tr w:rsidR="00736EAF" w:rsidRPr="00462F44" w:rsidTr="00736EAF">
        <w:tc>
          <w:tcPr>
            <w:tcW w:w="567" w:type="dxa"/>
          </w:tcPr>
          <w:p w:rsidR="00736EAF" w:rsidRPr="004D532C" w:rsidRDefault="00736EAF" w:rsidP="00736EAF">
            <w:pPr>
              <w:jc w:val="both"/>
              <w:rPr>
                <w:sz w:val="28"/>
                <w:szCs w:val="28"/>
                <w:shd w:val="clear" w:color="auto" w:fill="FFFFFF"/>
              </w:rPr>
            </w:pPr>
            <w:r w:rsidRPr="004D532C">
              <w:rPr>
                <w:sz w:val="28"/>
                <w:szCs w:val="28"/>
                <w:shd w:val="clear" w:color="auto" w:fill="FFFFFF"/>
              </w:rPr>
              <w:t>5</w:t>
            </w:r>
          </w:p>
        </w:tc>
        <w:tc>
          <w:tcPr>
            <w:tcW w:w="4644" w:type="dxa"/>
          </w:tcPr>
          <w:p w:rsidR="00736EAF" w:rsidRPr="004D532C" w:rsidRDefault="00736EAF" w:rsidP="00736EAF">
            <w:pPr>
              <w:rPr>
                <w:sz w:val="28"/>
                <w:szCs w:val="28"/>
                <w:shd w:val="clear" w:color="auto" w:fill="FFFFFF"/>
              </w:rPr>
            </w:pPr>
            <w:r w:rsidRPr="004D532C">
              <w:rPr>
                <w:bCs/>
                <w:sz w:val="28"/>
                <w:szCs w:val="28"/>
              </w:rPr>
              <w:t>Підтримка та відновлення здоров’я, повернення до активного повноцінного життя учасників бойової антитерористичної операції на сході України</w:t>
            </w:r>
          </w:p>
        </w:tc>
        <w:tc>
          <w:tcPr>
            <w:tcW w:w="4149" w:type="dxa"/>
          </w:tcPr>
          <w:p w:rsidR="00736EAF" w:rsidRPr="004D532C" w:rsidRDefault="00736EAF" w:rsidP="00736EAF">
            <w:pPr>
              <w:spacing w:line="264" w:lineRule="auto"/>
              <w:rPr>
                <w:sz w:val="28"/>
                <w:szCs w:val="28"/>
                <w:shd w:val="clear" w:color="auto" w:fill="FFFFFF"/>
              </w:rPr>
            </w:pPr>
            <w:r w:rsidRPr="004D532C">
              <w:rPr>
                <w:sz w:val="28"/>
                <w:szCs w:val="28"/>
                <w:shd w:val="clear" w:color="auto" w:fill="FFFFFF"/>
              </w:rPr>
              <w:t>20 осіб</w:t>
            </w:r>
            <w:r w:rsidRPr="004D532C">
              <w:rPr>
                <w:sz w:val="28"/>
                <w:szCs w:val="28"/>
              </w:rPr>
              <w:t xml:space="preserve"> </w:t>
            </w:r>
          </w:p>
        </w:tc>
      </w:tr>
      <w:tr w:rsidR="00736EAF" w:rsidRPr="00462F44" w:rsidTr="00736EAF">
        <w:tc>
          <w:tcPr>
            <w:tcW w:w="567" w:type="dxa"/>
          </w:tcPr>
          <w:p w:rsidR="00736EAF" w:rsidRPr="004D532C" w:rsidRDefault="00736EAF" w:rsidP="00736EAF">
            <w:pPr>
              <w:jc w:val="both"/>
              <w:rPr>
                <w:sz w:val="28"/>
                <w:szCs w:val="28"/>
                <w:shd w:val="clear" w:color="auto" w:fill="FFFFFF"/>
              </w:rPr>
            </w:pPr>
            <w:r w:rsidRPr="004D532C">
              <w:rPr>
                <w:sz w:val="28"/>
                <w:szCs w:val="28"/>
                <w:shd w:val="clear" w:color="auto" w:fill="FFFFFF"/>
              </w:rPr>
              <w:t>6</w:t>
            </w:r>
          </w:p>
        </w:tc>
        <w:tc>
          <w:tcPr>
            <w:tcW w:w="4644" w:type="dxa"/>
          </w:tcPr>
          <w:p w:rsidR="00736EAF" w:rsidRPr="004D532C" w:rsidRDefault="00736EAF" w:rsidP="00736EAF">
            <w:pPr>
              <w:rPr>
                <w:sz w:val="28"/>
                <w:szCs w:val="28"/>
                <w:shd w:val="clear" w:color="auto" w:fill="FFFFFF"/>
              </w:rPr>
            </w:pPr>
            <w:r w:rsidRPr="004D532C">
              <w:rPr>
                <w:sz w:val="28"/>
                <w:szCs w:val="28"/>
              </w:rPr>
              <w:t>Проведення роботи по встановленню пандусів для забезпечення доступності інвалідів та інших мало мобільних груп населення до об’єктів соціальної та інженерно - транспортної інфраструктури міста</w:t>
            </w:r>
          </w:p>
        </w:tc>
        <w:tc>
          <w:tcPr>
            <w:tcW w:w="4149" w:type="dxa"/>
          </w:tcPr>
          <w:p w:rsidR="00736EAF" w:rsidRPr="004D532C" w:rsidRDefault="00736EAF" w:rsidP="00736EAF">
            <w:pPr>
              <w:rPr>
                <w:sz w:val="28"/>
                <w:szCs w:val="28"/>
                <w:shd w:val="clear" w:color="auto" w:fill="FFFFFF"/>
              </w:rPr>
            </w:pPr>
            <w:r w:rsidRPr="004D532C">
              <w:rPr>
                <w:sz w:val="28"/>
                <w:szCs w:val="28"/>
                <w:shd w:val="clear" w:color="auto" w:fill="FFFFFF"/>
              </w:rPr>
              <w:t>2 одиниці</w:t>
            </w:r>
          </w:p>
        </w:tc>
      </w:tr>
      <w:tr w:rsidR="00736EAF" w:rsidRPr="006C5658" w:rsidTr="00736EAF">
        <w:tc>
          <w:tcPr>
            <w:tcW w:w="567" w:type="dxa"/>
          </w:tcPr>
          <w:p w:rsidR="00736EAF" w:rsidRPr="006C5658" w:rsidRDefault="00736EAF" w:rsidP="00736EAF">
            <w:pPr>
              <w:jc w:val="both"/>
              <w:rPr>
                <w:sz w:val="28"/>
                <w:szCs w:val="28"/>
                <w:shd w:val="clear" w:color="auto" w:fill="FFFFFF"/>
              </w:rPr>
            </w:pPr>
            <w:r w:rsidRPr="006C5658">
              <w:rPr>
                <w:sz w:val="28"/>
                <w:szCs w:val="28"/>
                <w:shd w:val="clear" w:color="auto" w:fill="FFFFFF"/>
              </w:rPr>
              <w:t>7</w:t>
            </w:r>
          </w:p>
        </w:tc>
        <w:tc>
          <w:tcPr>
            <w:tcW w:w="4644" w:type="dxa"/>
          </w:tcPr>
          <w:p w:rsidR="00736EAF" w:rsidRPr="006C5658" w:rsidRDefault="00736EAF" w:rsidP="00736EAF">
            <w:pPr>
              <w:rPr>
                <w:sz w:val="28"/>
                <w:szCs w:val="28"/>
                <w:highlight w:val="lightGray"/>
              </w:rPr>
            </w:pPr>
            <w:r w:rsidRPr="006C5658">
              <w:rPr>
                <w:sz w:val="28"/>
                <w:szCs w:val="28"/>
              </w:rPr>
              <w:t>Фінансова підтримка громадських організацій інвалідів та ветеранів</w:t>
            </w:r>
          </w:p>
        </w:tc>
        <w:tc>
          <w:tcPr>
            <w:tcW w:w="4149" w:type="dxa"/>
          </w:tcPr>
          <w:p w:rsidR="00736EAF" w:rsidRPr="006C5658" w:rsidRDefault="00736EAF" w:rsidP="00736EAF">
            <w:pPr>
              <w:spacing w:line="264" w:lineRule="auto"/>
              <w:rPr>
                <w:bCs/>
                <w:szCs w:val="26"/>
              </w:rPr>
            </w:pPr>
            <w:r w:rsidRPr="006C5658">
              <w:rPr>
                <w:sz w:val="28"/>
                <w:szCs w:val="28"/>
                <w:shd w:val="clear" w:color="auto" w:fill="FFFFFF"/>
              </w:rPr>
              <w:t xml:space="preserve">436,8 тис. грн. </w:t>
            </w:r>
          </w:p>
          <w:p w:rsidR="00736EAF" w:rsidRPr="006C5658" w:rsidRDefault="00736EAF" w:rsidP="00736EAF">
            <w:pPr>
              <w:rPr>
                <w:sz w:val="28"/>
                <w:szCs w:val="28"/>
                <w:shd w:val="clear" w:color="auto" w:fill="FFFFFF"/>
              </w:rPr>
            </w:pPr>
          </w:p>
        </w:tc>
      </w:tr>
      <w:tr w:rsidR="00736EAF" w:rsidRPr="00462F44" w:rsidTr="00736EAF">
        <w:tc>
          <w:tcPr>
            <w:tcW w:w="567" w:type="dxa"/>
          </w:tcPr>
          <w:p w:rsidR="00736EAF" w:rsidRPr="005A4154" w:rsidRDefault="00736EAF" w:rsidP="00736EAF">
            <w:pPr>
              <w:jc w:val="both"/>
              <w:rPr>
                <w:sz w:val="28"/>
                <w:szCs w:val="28"/>
                <w:shd w:val="clear" w:color="auto" w:fill="FFFFFF"/>
              </w:rPr>
            </w:pPr>
            <w:r w:rsidRPr="005A4154">
              <w:rPr>
                <w:sz w:val="28"/>
                <w:szCs w:val="28"/>
                <w:shd w:val="clear" w:color="auto" w:fill="FFFFFF"/>
              </w:rPr>
              <w:t>8</w:t>
            </w:r>
          </w:p>
        </w:tc>
        <w:tc>
          <w:tcPr>
            <w:tcW w:w="4644" w:type="dxa"/>
          </w:tcPr>
          <w:p w:rsidR="00736EAF" w:rsidRPr="005A4154" w:rsidRDefault="00736EAF" w:rsidP="00736EAF">
            <w:pPr>
              <w:rPr>
                <w:sz w:val="28"/>
                <w:szCs w:val="28"/>
              </w:rPr>
            </w:pPr>
            <w:r w:rsidRPr="005A4154">
              <w:rPr>
                <w:sz w:val="28"/>
                <w:szCs w:val="28"/>
              </w:rPr>
              <w:t>Проведення роботи щодо залучення підприємств, організацій, установ, громадських організацій та релігійних громад до надання допомоги соціально незахищеним категоріям населення</w:t>
            </w:r>
          </w:p>
        </w:tc>
        <w:tc>
          <w:tcPr>
            <w:tcW w:w="4149" w:type="dxa"/>
          </w:tcPr>
          <w:p w:rsidR="00736EAF" w:rsidRPr="005A4154" w:rsidRDefault="00736EAF" w:rsidP="00736EAF">
            <w:pPr>
              <w:rPr>
                <w:sz w:val="28"/>
                <w:szCs w:val="28"/>
              </w:rPr>
            </w:pPr>
            <w:r w:rsidRPr="005A4154">
              <w:rPr>
                <w:sz w:val="28"/>
                <w:szCs w:val="28"/>
                <w:shd w:val="clear" w:color="auto" w:fill="FFFFFF"/>
              </w:rPr>
              <w:t xml:space="preserve">Більше 3000 </w:t>
            </w:r>
            <w:r w:rsidRPr="005A4154">
              <w:rPr>
                <w:sz w:val="28"/>
                <w:szCs w:val="28"/>
              </w:rPr>
              <w:t>незахищеним категоріям населення;</w:t>
            </w:r>
          </w:p>
          <w:p w:rsidR="00736EAF" w:rsidRPr="005A4154" w:rsidRDefault="00736EAF" w:rsidP="00736EAF">
            <w:pPr>
              <w:rPr>
                <w:sz w:val="28"/>
                <w:szCs w:val="28"/>
                <w:shd w:val="clear" w:color="auto" w:fill="FFFFFF"/>
              </w:rPr>
            </w:pPr>
            <w:r w:rsidRPr="005A4154">
              <w:rPr>
                <w:sz w:val="28"/>
                <w:szCs w:val="28"/>
              </w:rPr>
              <w:t>2 організації, 2 благодійних фонд</w:t>
            </w:r>
            <w:r>
              <w:rPr>
                <w:sz w:val="28"/>
                <w:szCs w:val="28"/>
              </w:rPr>
              <w:t>и</w:t>
            </w:r>
          </w:p>
        </w:tc>
      </w:tr>
      <w:tr w:rsidR="00736EAF" w:rsidRPr="006C5658" w:rsidTr="00736EAF">
        <w:tc>
          <w:tcPr>
            <w:tcW w:w="567" w:type="dxa"/>
          </w:tcPr>
          <w:p w:rsidR="00736EAF" w:rsidRPr="006C5658" w:rsidRDefault="00736EAF" w:rsidP="00736EAF">
            <w:pPr>
              <w:jc w:val="both"/>
              <w:rPr>
                <w:sz w:val="28"/>
                <w:szCs w:val="28"/>
                <w:shd w:val="clear" w:color="auto" w:fill="FFFFFF"/>
              </w:rPr>
            </w:pPr>
            <w:r w:rsidRPr="006C5658">
              <w:rPr>
                <w:sz w:val="28"/>
                <w:szCs w:val="28"/>
                <w:shd w:val="clear" w:color="auto" w:fill="FFFFFF"/>
              </w:rPr>
              <w:t>9</w:t>
            </w:r>
          </w:p>
        </w:tc>
        <w:tc>
          <w:tcPr>
            <w:tcW w:w="4644" w:type="dxa"/>
          </w:tcPr>
          <w:p w:rsidR="00736EAF" w:rsidRPr="006C5658" w:rsidRDefault="00736EAF" w:rsidP="00736EAF">
            <w:pPr>
              <w:rPr>
                <w:sz w:val="28"/>
                <w:szCs w:val="28"/>
              </w:rPr>
            </w:pPr>
            <w:r w:rsidRPr="006C5658">
              <w:rPr>
                <w:bCs/>
                <w:sz w:val="28"/>
                <w:szCs w:val="28"/>
              </w:rPr>
              <w:t xml:space="preserve">Оздоровлення, забезпечення засобами реабілітації  </w:t>
            </w:r>
            <w:r w:rsidRPr="006C5658">
              <w:rPr>
                <w:sz w:val="28"/>
                <w:szCs w:val="28"/>
              </w:rPr>
              <w:t>громадян, які постраждали внаслідок аварії на ЧАЕС, інвалідів та ветеранів, учасників антитерористичної операції на сході України</w:t>
            </w:r>
          </w:p>
          <w:p w:rsidR="00736EAF" w:rsidRPr="006C5658" w:rsidRDefault="00736EAF" w:rsidP="00736EAF">
            <w:pPr>
              <w:rPr>
                <w:sz w:val="28"/>
                <w:szCs w:val="28"/>
                <w:highlight w:val="lightGray"/>
              </w:rPr>
            </w:pPr>
          </w:p>
        </w:tc>
        <w:tc>
          <w:tcPr>
            <w:tcW w:w="4149" w:type="dxa"/>
          </w:tcPr>
          <w:p w:rsidR="00736EAF" w:rsidRPr="006C5658" w:rsidRDefault="00736EAF" w:rsidP="00736EAF">
            <w:pPr>
              <w:rPr>
                <w:sz w:val="28"/>
                <w:szCs w:val="28"/>
              </w:rPr>
            </w:pPr>
            <w:r w:rsidRPr="006C5658">
              <w:rPr>
                <w:sz w:val="28"/>
                <w:szCs w:val="28"/>
              </w:rPr>
              <w:t>- оздоровлення громадян, які постраждали внаслідок аварії на ЧАЕС – 68 путівок, 1 путівка матері та дитини - інваліда;</w:t>
            </w:r>
          </w:p>
          <w:p w:rsidR="00736EAF" w:rsidRPr="006C5658" w:rsidRDefault="00736EAF" w:rsidP="00736EAF">
            <w:pPr>
              <w:rPr>
                <w:sz w:val="28"/>
                <w:szCs w:val="28"/>
              </w:rPr>
            </w:pPr>
            <w:r w:rsidRPr="006C5658">
              <w:rPr>
                <w:sz w:val="28"/>
                <w:szCs w:val="28"/>
              </w:rPr>
              <w:t>- забезпечення технічними, протезно-ортопедичними та іншими засобами реабілітації 187 осіб, з них: 149 – протезно-ортопедичними виробами, 16 - інвалідними візками, 22 - іншими засобами реабілітації;</w:t>
            </w:r>
          </w:p>
          <w:p w:rsidR="00736EAF" w:rsidRPr="006C5658" w:rsidRDefault="00736EAF" w:rsidP="00736EAF">
            <w:pPr>
              <w:rPr>
                <w:sz w:val="28"/>
                <w:szCs w:val="28"/>
                <w:shd w:val="clear" w:color="auto" w:fill="FFFFFF"/>
              </w:rPr>
            </w:pPr>
            <w:r w:rsidRPr="006C5658">
              <w:rPr>
                <w:sz w:val="28"/>
                <w:szCs w:val="28"/>
              </w:rPr>
              <w:t>- надання 101 санаторно-курортної путівки для оздоровлення інвалідів та ветеранів, учасників антитерористичної операції на сході України.</w:t>
            </w:r>
          </w:p>
        </w:tc>
      </w:tr>
    </w:tbl>
    <w:p w:rsidR="00736EAF" w:rsidRDefault="00736EAF" w:rsidP="00736EAF">
      <w:pPr>
        <w:pStyle w:val="a8"/>
        <w:ind w:firstLine="737"/>
        <w:rPr>
          <w:bCs/>
          <w:szCs w:val="26"/>
        </w:rPr>
      </w:pPr>
    </w:p>
    <w:p w:rsidR="00736EAF" w:rsidRPr="00736EAF" w:rsidRDefault="00736EAF" w:rsidP="00736EAF">
      <w:pPr>
        <w:ind w:firstLine="709"/>
        <w:jc w:val="center"/>
        <w:rPr>
          <w:b/>
          <w:snapToGrid w:val="0"/>
          <w:sz w:val="28"/>
          <w:szCs w:val="28"/>
          <w:u w:val="single"/>
          <w:lang w:val="uk-UA"/>
        </w:rPr>
      </w:pPr>
      <w:r w:rsidRPr="00736EAF">
        <w:rPr>
          <w:b/>
          <w:snapToGrid w:val="0"/>
          <w:sz w:val="28"/>
          <w:szCs w:val="28"/>
          <w:u w:val="single"/>
          <w:lang w:val="uk-UA"/>
        </w:rPr>
        <w:t>Очікувані результати</w:t>
      </w:r>
    </w:p>
    <w:p w:rsidR="00736EAF" w:rsidRPr="00736EAF" w:rsidRDefault="00736EAF" w:rsidP="00736EAF">
      <w:pPr>
        <w:ind w:firstLine="709"/>
        <w:jc w:val="center"/>
        <w:rPr>
          <w:b/>
          <w:snapToGrid w:val="0"/>
          <w:sz w:val="16"/>
          <w:szCs w:val="16"/>
          <w:u w:val="single"/>
          <w:lang w:val="uk-UA"/>
        </w:rPr>
      </w:pPr>
    </w:p>
    <w:p w:rsidR="00736EAF" w:rsidRPr="00EE421B" w:rsidRDefault="00736EAF" w:rsidP="00736EAF">
      <w:pPr>
        <w:pStyle w:val="a8"/>
        <w:ind w:firstLine="737"/>
        <w:rPr>
          <w:b/>
          <w:bCs/>
          <w:szCs w:val="26"/>
          <w:u w:val="single"/>
        </w:rPr>
      </w:pPr>
      <w:r w:rsidRPr="00EE421B">
        <w:rPr>
          <w:bCs/>
          <w:szCs w:val="26"/>
        </w:rPr>
        <w:t xml:space="preserve">У 2019 році прогнозується </w:t>
      </w:r>
      <w:r w:rsidRPr="00EE421B">
        <w:rPr>
          <w:snapToGrid w:val="0"/>
          <w:szCs w:val="28"/>
        </w:rPr>
        <w:t>надання державної соціальної допомоги понад 3,8 тис. осіб на загальну суму майже 42,0 млн. грн., житлових субсидій – 3,2 тис. сімей на суму 39,6 млн. грн. та пільг – 7,7 тис. осіб на суму понад 16,7 млн. гривень.</w:t>
      </w:r>
    </w:p>
    <w:p w:rsidR="00736EAF" w:rsidRPr="00736EAF" w:rsidRDefault="00736EAF" w:rsidP="00736EAF">
      <w:pPr>
        <w:rPr>
          <w:sz w:val="28"/>
          <w:szCs w:val="28"/>
          <w:lang w:val="uk-UA"/>
        </w:rPr>
      </w:pPr>
    </w:p>
    <w:p w:rsidR="00736EAF" w:rsidRPr="00736EAF" w:rsidRDefault="00736EAF" w:rsidP="00736EAF">
      <w:pPr>
        <w:pStyle w:val="2"/>
        <w:ind w:firstLine="709"/>
        <w:rPr>
          <w:bCs/>
          <w:lang w:val="uk-UA"/>
        </w:rPr>
      </w:pPr>
      <w:r w:rsidRPr="00736EAF">
        <w:rPr>
          <w:bCs/>
          <w:lang w:val="uk-UA"/>
        </w:rPr>
        <w:t>3.6.5.</w:t>
      </w:r>
      <w:r w:rsidRPr="00A77C7A">
        <w:rPr>
          <w:bCs/>
        </w:rPr>
        <w:t> </w:t>
      </w:r>
      <w:r w:rsidRPr="00736EAF">
        <w:rPr>
          <w:bCs/>
          <w:lang w:val="uk-UA"/>
        </w:rPr>
        <w:t>Пенсійне забезпечення</w:t>
      </w:r>
    </w:p>
    <w:p w:rsidR="00736EAF" w:rsidRPr="00736EAF" w:rsidRDefault="00736EAF" w:rsidP="00736EAF">
      <w:pPr>
        <w:ind w:firstLine="709"/>
        <w:jc w:val="both"/>
        <w:rPr>
          <w:sz w:val="16"/>
          <w:szCs w:val="16"/>
          <w:lang w:val="uk-UA"/>
        </w:rPr>
      </w:pPr>
    </w:p>
    <w:p w:rsidR="00736EAF" w:rsidRPr="00736EAF" w:rsidRDefault="00736EAF" w:rsidP="00736EAF">
      <w:pPr>
        <w:ind w:firstLine="709"/>
        <w:jc w:val="both"/>
        <w:rPr>
          <w:sz w:val="28"/>
          <w:szCs w:val="28"/>
          <w:lang w:val="uk-UA"/>
        </w:rPr>
      </w:pPr>
      <w:r w:rsidRPr="00736EAF">
        <w:rPr>
          <w:sz w:val="28"/>
          <w:szCs w:val="28"/>
          <w:lang w:val="uk-UA"/>
        </w:rPr>
        <w:t xml:space="preserve">Станом на 01.10.2018 на обліку в Обухівському об’єднаному  управлінні Пенсійного фонду України Київської області у місті Обухові та селах міської ради перебуває 9,2 тис. пенсіонерів. </w:t>
      </w:r>
    </w:p>
    <w:p w:rsidR="00736EAF" w:rsidRDefault="00736EAF" w:rsidP="00736EAF">
      <w:pPr>
        <w:ind w:firstLine="709"/>
        <w:jc w:val="both"/>
        <w:rPr>
          <w:sz w:val="28"/>
          <w:szCs w:val="28"/>
        </w:rPr>
      </w:pPr>
      <w:r w:rsidRPr="009D2CFC">
        <w:rPr>
          <w:sz w:val="28"/>
          <w:szCs w:val="28"/>
        </w:rPr>
        <w:t xml:space="preserve">Середній розмір пенсії станом на 01.10.2018 збільшився на </w:t>
      </w:r>
      <w:r>
        <w:rPr>
          <w:sz w:val="28"/>
          <w:szCs w:val="28"/>
        </w:rPr>
        <w:t>44,5</w:t>
      </w:r>
      <w:r w:rsidRPr="009D2CFC">
        <w:rPr>
          <w:sz w:val="28"/>
          <w:szCs w:val="28"/>
        </w:rPr>
        <w:t xml:space="preserve"> % проти цього ж періоду 2017 року (2079,63) і склав </w:t>
      </w:r>
      <w:r>
        <w:rPr>
          <w:sz w:val="28"/>
          <w:szCs w:val="28"/>
        </w:rPr>
        <w:t>3004,18</w:t>
      </w:r>
      <w:r w:rsidRPr="009D2CFC">
        <w:rPr>
          <w:sz w:val="28"/>
          <w:szCs w:val="28"/>
        </w:rPr>
        <w:t xml:space="preserve"> гривень.</w:t>
      </w:r>
      <w:r w:rsidRPr="00462F44">
        <w:rPr>
          <w:color w:val="FF0000"/>
          <w:sz w:val="28"/>
          <w:szCs w:val="28"/>
        </w:rPr>
        <w:t xml:space="preserve"> </w:t>
      </w:r>
    </w:p>
    <w:p w:rsidR="00736EAF" w:rsidRPr="0089645E" w:rsidRDefault="00736EAF" w:rsidP="00736EAF">
      <w:pPr>
        <w:ind w:firstLine="709"/>
        <w:jc w:val="both"/>
        <w:rPr>
          <w:sz w:val="28"/>
          <w:szCs w:val="28"/>
        </w:rPr>
      </w:pPr>
      <w:r w:rsidRPr="0089645E">
        <w:rPr>
          <w:sz w:val="28"/>
          <w:szCs w:val="28"/>
        </w:rPr>
        <w:t xml:space="preserve">Більше 71,7 % </w:t>
      </w:r>
      <w:r>
        <w:rPr>
          <w:sz w:val="28"/>
          <w:szCs w:val="28"/>
        </w:rPr>
        <w:t xml:space="preserve">пенсіонерів, </w:t>
      </w:r>
      <w:r w:rsidRPr="0089645E">
        <w:rPr>
          <w:sz w:val="28"/>
          <w:szCs w:val="28"/>
        </w:rPr>
        <w:t>від загальної кількості одержувачів пенсій</w:t>
      </w:r>
      <w:r>
        <w:rPr>
          <w:sz w:val="28"/>
          <w:szCs w:val="28"/>
        </w:rPr>
        <w:t>,</w:t>
      </w:r>
      <w:r w:rsidRPr="0089645E">
        <w:rPr>
          <w:sz w:val="28"/>
          <w:szCs w:val="28"/>
        </w:rPr>
        <w:t xml:space="preserve"> мають суми пенсійних виплат, які перевищують </w:t>
      </w:r>
      <w:r>
        <w:rPr>
          <w:sz w:val="28"/>
          <w:szCs w:val="28"/>
        </w:rPr>
        <w:t>мінімальну пенсію</w:t>
      </w:r>
      <w:r w:rsidRPr="0089645E">
        <w:rPr>
          <w:sz w:val="28"/>
          <w:szCs w:val="28"/>
        </w:rPr>
        <w:t xml:space="preserve">.  </w:t>
      </w:r>
    </w:p>
    <w:p w:rsidR="00736EAF" w:rsidRPr="000720B6" w:rsidRDefault="00736EAF" w:rsidP="00736EAF">
      <w:pPr>
        <w:ind w:firstLine="709"/>
        <w:jc w:val="both"/>
        <w:rPr>
          <w:sz w:val="28"/>
          <w:szCs w:val="28"/>
        </w:rPr>
      </w:pPr>
      <w:r w:rsidRPr="000720B6">
        <w:rPr>
          <w:sz w:val="28"/>
          <w:szCs w:val="28"/>
        </w:rPr>
        <w:t xml:space="preserve">Обсяги пенсійних виплат по всіх контингентах одержувачів пенсій станом на 01.10.2018 склали </w:t>
      </w:r>
      <w:r>
        <w:rPr>
          <w:sz w:val="28"/>
          <w:szCs w:val="28"/>
        </w:rPr>
        <w:t>534722,1</w:t>
      </w:r>
      <w:r w:rsidRPr="000720B6">
        <w:rPr>
          <w:sz w:val="28"/>
          <w:szCs w:val="28"/>
        </w:rPr>
        <w:t xml:space="preserve"> тис. гривень.</w:t>
      </w:r>
    </w:p>
    <w:p w:rsidR="00736EAF" w:rsidRPr="000720B6" w:rsidRDefault="00736EAF" w:rsidP="00736EAF">
      <w:pPr>
        <w:ind w:firstLine="709"/>
        <w:jc w:val="both"/>
        <w:rPr>
          <w:sz w:val="28"/>
          <w:szCs w:val="28"/>
        </w:rPr>
      </w:pPr>
      <w:r w:rsidRPr="000720B6">
        <w:rPr>
          <w:sz w:val="28"/>
          <w:szCs w:val="28"/>
        </w:rPr>
        <w:t>Заборгованості по виплаті пенсій немає.</w:t>
      </w:r>
    </w:p>
    <w:p w:rsidR="00736EAF" w:rsidRPr="00462F44" w:rsidRDefault="00736EAF" w:rsidP="00736EAF">
      <w:pPr>
        <w:jc w:val="center"/>
        <w:rPr>
          <w:b/>
          <w:color w:val="FF0000"/>
          <w:sz w:val="28"/>
          <w:szCs w:val="28"/>
        </w:rPr>
      </w:pPr>
    </w:p>
    <w:p w:rsidR="00736EAF" w:rsidRPr="00FD4137" w:rsidRDefault="00736EAF" w:rsidP="00736EAF">
      <w:pPr>
        <w:jc w:val="center"/>
        <w:rPr>
          <w:b/>
          <w:sz w:val="28"/>
          <w:szCs w:val="28"/>
          <w:u w:val="single"/>
        </w:rPr>
      </w:pPr>
      <w:r w:rsidRPr="00FD4137">
        <w:rPr>
          <w:b/>
          <w:sz w:val="28"/>
          <w:szCs w:val="28"/>
          <w:u w:val="single"/>
        </w:rPr>
        <w:t>Основні проблемні питання</w:t>
      </w:r>
    </w:p>
    <w:p w:rsidR="00736EAF" w:rsidRPr="00FD4137" w:rsidRDefault="00736EAF" w:rsidP="00736EAF">
      <w:pPr>
        <w:rPr>
          <w:b/>
          <w:sz w:val="16"/>
          <w:szCs w:val="16"/>
        </w:rPr>
      </w:pPr>
    </w:p>
    <w:p w:rsidR="00736EAF" w:rsidRDefault="00736EAF" w:rsidP="00736EAF">
      <w:pPr>
        <w:ind w:firstLine="709"/>
        <w:jc w:val="both"/>
        <w:rPr>
          <w:color w:val="FF0000"/>
          <w:sz w:val="28"/>
          <w:szCs w:val="28"/>
        </w:rPr>
      </w:pPr>
      <w:r w:rsidRPr="00C36D2D">
        <w:rPr>
          <w:sz w:val="28"/>
          <w:szCs w:val="28"/>
        </w:rPr>
        <w:t>- використання праці неоформлених працівників, виплата "тіньової" заробітної плати;</w:t>
      </w:r>
      <w:r w:rsidRPr="00462F44">
        <w:rPr>
          <w:color w:val="FF0000"/>
          <w:sz w:val="28"/>
          <w:szCs w:val="28"/>
        </w:rPr>
        <w:t xml:space="preserve"> </w:t>
      </w:r>
    </w:p>
    <w:p w:rsidR="00736EAF" w:rsidRDefault="00736EAF" w:rsidP="00736EAF">
      <w:pPr>
        <w:ind w:firstLine="709"/>
        <w:jc w:val="both"/>
        <w:rPr>
          <w:sz w:val="28"/>
          <w:szCs w:val="28"/>
        </w:rPr>
      </w:pPr>
      <w:r w:rsidRPr="00C36D2D">
        <w:rPr>
          <w:sz w:val="28"/>
          <w:szCs w:val="28"/>
        </w:rPr>
        <w:t>- легалізація зарплати, недопущення сплати заробітної плати менше мінімального розміру</w:t>
      </w:r>
      <w:r>
        <w:rPr>
          <w:sz w:val="28"/>
          <w:szCs w:val="28"/>
        </w:rPr>
        <w:t>;</w:t>
      </w:r>
    </w:p>
    <w:p w:rsidR="00736EAF" w:rsidRDefault="00736EAF" w:rsidP="00736EAF">
      <w:pPr>
        <w:ind w:firstLine="709"/>
        <w:jc w:val="both"/>
        <w:rPr>
          <w:sz w:val="28"/>
          <w:szCs w:val="28"/>
        </w:rPr>
      </w:pPr>
      <w:r w:rsidRPr="00FD4137">
        <w:rPr>
          <w:sz w:val="28"/>
          <w:szCs w:val="28"/>
        </w:rPr>
        <w:t>- відшкодування заборгованості по сплаті пільгових пенсій по підприємства</w:t>
      </w:r>
      <w:r>
        <w:rPr>
          <w:sz w:val="28"/>
          <w:szCs w:val="28"/>
        </w:rPr>
        <w:t>х</w:t>
      </w:r>
      <w:r w:rsidRPr="00FD4137">
        <w:rPr>
          <w:sz w:val="28"/>
          <w:szCs w:val="28"/>
        </w:rPr>
        <w:t xml:space="preserve"> ТОВ НВП «Комплекс - 2»  - заборгованість по списку № 1 – 99,6 тис. грн., з 16.08.2018  року в стані припинення за рішенням засновників та ВАТ «Стиролбіотех» - заборгованість по списку № 2 – 9853,4 тис. грн. - не ведуть діяльність</w:t>
      </w:r>
      <w:r>
        <w:rPr>
          <w:sz w:val="28"/>
          <w:szCs w:val="28"/>
        </w:rPr>
        <w:t>.</w:t>
      </w:r>
    </w:p>
    <w:p w:rsidR="00736EAF" w:rsidRPr="00C65EDB" w:rsidRDefault="00736EAF" w:rsidP="00736EAF">
      <w:pPr>
        <w:ind w:firstLine="709"/>
        <w:jc w:val="both"/>
      </w:pPr>
    </w:p>
    <w:p w:rsidR="00736EAF" w:rsidRPr="00526FF0" w:rsidRDefault="00736EAF" w:rsidP="00736EAF">
      <w:pPr>
        <w:pStyle w:val="a8"/>
        <w:ind w:firstLine="709"/>
        <w:jc w:val="center"/>
        <w:rPr>
          <w:b/>
          <w:iCs/>
          <w:szCs w:val="26"/>
        </w:rPr>
      </w:pPr>
      <w:r>
        <w:rPr>
          <w:b/>
          <w:iCs/>
          <w:szCs w:val="26"/>
          <w:u w:val="single"/>
        </w:rPr>
        <w:t>Головні цілі</w:t>
      </w:r>
      <w:r w:rsidRPr="00526FF0">
        <w:rPr>
          <w:b/>
          <w:iCs/>
          <w:szCs w:val="26"/>
          <w:u w:val="single"/>
        </w:rPr>
        <w:t xml:space="preserve"> на 201</w:t>
      </w:r>
      <w:r>
        <w:rPr>
          <w:b/>
          <w:iCs/>
          <w:szCs w:val="26"/>
          <w:u w:val="single"/>
        </w:rPr>
        <w:t>9</w:t>
      </w:r>
      <w:r w:rsidRPr="00526FF0">
        <w:rPr>
          <w:b/>
          <w:iCs/>
          <w:szCs w:val="26"/>
          <w:u w:val="single"/>
        </w:rPr>
        <w:t xml:space="preserve"> рік</w:t>
      </w:r>
    </w:p>
    <w:p w:rsidR="00736EAF" w:rsidRPr="00526FF0" w:rsidRDefault="00736EAF" w:rsidP="00736EAF">
      <w:pPr>
        <w:pStyle w:val="a8"/>
        <w:ind w:firstLine="709"/>
        <w:rPr>
          <w:b/>
          <w:iCs/>
          <w:sz w:val="16"/>
          <w:szCs w:val="16"/>
        </w:rPr>
      </w:pPr>
    </w:p>
    <w:p w:rsidR="00736EAF" w:rsidRPr="00A47100" w:rsidRDefault="00736EAF" w:rsidP="00736EAF">
      <w:pPr>
        <w:ind w:firstLine="720"/>
        <w:jc w:val="both"/>
        <w:rPr>
          <w:sz w:val="28"/>
          <w:szCs w:val="28"/>
        </w:rPr>
      </w:pPr>
      <w:r w:rsidRPr="00A47100">
        <w:rPr>
          <w:sz w:val="28"/>
          <w:szCs w:val="28"/>
        </w:rPr>
        <w:t>Підвищення продуктивності обслуговування в сфері пенсійного забезпечення, вдосконалення системи управління фінансовими ресурсами Пенсійного фонду, впровадження сучасних технологій адміністрування пенсійної системи, зміцнення та модернізація її інформаційних ресурсів і технічної бази, підвищення рівня довіри населення до Пенсійного фонду та його службових осіб.</w:t>
      </w:r>
    </w:p>
    <w:p w:rsidR="00736EAF" w:rsidRPr="00462F44" w:rsidRDefault="00736EAF" w:rsidP="00736EAF">
      <w:pPr>
        <w:pStyle w:val="a8"/>
        <w:ind w:firstLine="709"/>
        <w:jc w:val="center"/>
        <w:rPr>
          <w:b/>
          <w:iCs/>
          <w:color w:val="FF0000"/>
          <w:sz w:val="16"/>
          <w:szCs w:val="16"/>
          <w:highlight w:val="lightGray"/>
          <w:u w:val="single"/>
        </w:rPr>
      </w:pPr>
    </w:p>
    <w:p w:rsidR="00736EAF" w:rsidRPr="00FF4A28" w:rsidRDefault="00736EAF" w:rsidP="00736EAF">
      <w:pPr>
        <w:pStyle w:val="a8"/>
        <w:ind w:firstLine="709"/>
        <w:jc w:val="center"/>
        <w:rPr>
          <w:b/>
          <w:iCs/>
          <w:szCs w:val="26"/>
          <w:u w:val="single"/>
        </w:rPr>
      </w:pPr>
      <w:r w:rsidRPr="00FF4A28">
        <w:rPr>
          <w:b/>
          <w:iCs/>
          <w:szCs w:val="26"/>
          <w:u w:val="single"/>
        </w:rPr>
        <w:t>Основні завдання та заходи на 2019 рік</w:t>
      </w:r>
    </w:p>
    <w:p w:rsidR="00736EAF" w:rsidRPr="00FF4A28" w:rsidRDefault="00736EAF" w:rsidP="00736EAF">
      <w:pPr>
        <w:pStyle w:val="a8"/>
        <w:ind w:firstLine="709"/>
        <w:jc w:val="center"/>
        <w:rPr>
          <w:b/>
          <w:iCs/>
          <w:szCs w:val="26"/>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238"/>
        <w:gridCol w:w="4582"/>
      </w:tblGrid>
      <w:tr w:rsidR="00736EAF" w:rsidRPr="00FF4A28" w:rsidTr="00736EAF">
        <w:tc>
          <w:tcPr>
            <w:tcW w:w="540" w:type="dxa"/>
          </w:tcPr>
          <w:p w:rsidR="00736EAF" w:rsidRPr="00FF4A28" w:rsidRDefault="00736EAF" w:rsidP="00736EAF">
            <w:pPr>
              <w:jc w:val="center"/>
              <w:rPr>
                <w:b/>
                <w:shd w:val="clear" w:color="auto" w:fill="FFFFFF"/>
              </w:rPr>
            </w:pPr>
            <w:r w:rsidRPr="00FF4A28">
              <w:rPr>
                <w:b/>
                <w:shd w:val="clear" w:color="auto" w:fill="FFFFFF"/>
              </w:rPr>
              <w:t>№з/п</w:t>
            </w:r>
          </w:p>
        </w:tc>
        <w:tc>
          <w:tcPr>
            <w:tcW w:w="4238" w:type="dxa"/>
          </w:tcPr>
          <w:p w:rsidR="00736EAF" w:rsidRPr="00FF4A28" w:rsidRDefault="00736EAF" w:rsidP="00736EAF">
            <w:pPr>
              <w:jc w:val="center"/>
              <w:rPr>
                <w:b/>
                <w:shd w:val="clear" w:color="auto" w:fill="FFFFFF"/>
              </w:rPr>
            </w:pPr>
            <w:r w:rsidRPr="00FF4A28">
              <w:rPr>
                <w:b/>
                <w:shd w:val="clear" w:color="auto" w:fill="FFFFFF"/>
              </w:rPr>
              <w:t>Основні заходи</w:t>
            </w:r>
          </w:p>
        </w:tc>
        <w:tc>
          <w:tcPr>
            <w:tcW w:w="4582" w:type="dxa"/>
          </w:tcPr>
          <w:p w:rsidR="00736EAF" w:rsidRPr="00FF4A28" w:rsidRDefault="00736EAF" w:rsidP="00736EAF">
            <w:pPr>
              <w:jc w:val="center"/>
              <w:rPr>
                <w:b/>
                <w:shd w:val="clear" w:color="auto" w:fill="FFFFFF"/>
              </w:rPr>
            </w:pPr>
            <w:r w:rsidRPr="00FF4A28">
              <w:rPr>
                <w:b/>
                <w:shd w:val="clear" w:color="auto" w:fill="FFFFFF"/>
              </w:rPr>
              <w:t>Індикатор виконання</w:t>
            </w:r>
          </w:p>
        </w:tc>
      </w:tr>
      <w:tr w:rsidR="00736EAF" w:rsidRPr="00FF4A28" w:rsidTr="00736EAF">
        <w:tc>
          <w:tcPr>
            <w:tcW w:w="540" w:type="dxa"/>
          </w:tcPr>
          <w:p w:rsidR="00736EAF" w:rsidRPr="00FF4A28" w:rsidRDefault="00736EAF" w:rsidP="00736EAF">
            <w:pPr>
              <w:rPr>
                <w:sz w:val="28"/>
                <w:szCs w:val="28"/>
                <w:shd w:val="clear" w:color="auto" w:fill="FFFFFF"/>
              </w:rPr>
            </w:pPr>
            <w:r w:rsidRPr="00FF4A28">
              <w:rPr>
                <w:sz w:val="28"/>
                <w:szCs w:val="28"/>
                <w:shd w:val="clear" w:color="auto" w:fill="FFFFFF"/>
              </w:rPr>
              <w:lastRenderedPageBreak/>
              <w:t>1</w:t>
            </w:r>
          </w:p>
        </w:tc>
        <w:tc>
          <w:tcPr>
            <w:tcW w:w="4238" w:type="dxa"/>
          </w:tcPr>
          <w:p w:rsidR="00736EAF" w:rsidRPr="00FF4A28" w:rsidRDefault="00736EAF" w:rsidP="00736EAF">
            <w:pPr>
              <w:rPr>
                <w:sz w:val="28"/>
                <w:szCs w:val="28"/>
                <w:shd w:val="clear" w:color="auto" w:fill="FFFFFF"/>
              </w:rPr>
            </w:pPr>
            <w:r w:rsidRPr="00FF4A28">
              <w:rPr>
                <w:sz w:val="28"/>
                <w:szCs w:val="28"/>
              </w:rPr>
              <w:t>Поліпшення якості обслуговування громадян, в т.ч. в пунктах обслуговування громадян</w:t>
            </w:r>
          </w:p>
        </w:tc>
        <w:tc>
          <w:tcPr>
            <w:tcW w:w="4582" w:type="dxa"/>
          </w:tcPr>
          <w:p w:rsidR="00736EAF" w:rsidRPr="00FF4A28" w:rsidRDefault="00736EAF" w:rsidP="00736EAF">
            <w:pPr>
              <w:pStyle w:val="rvps2"/>
              <w:spacing w:before="0" w:beforeAutospacing="0" w:after="0" w:afterAutospacing="0"/>
              <w:jc w:val="both"/>
              <w:rPr>
                <w:sz w:val="28"/>
                <w:szCs w:val="28"/>
                <w:lang w:val="uk-UA"/>
              </w:rPr>
            </w:pPr>
            <w:r w:rsidRPr="00FF4A28">
              <w:rPr>
                <w:sz w:val="28"/>
                <w:szCs w:val="28"/>
                <w:lang w:val="uk-UA"/>
              </w:rPr>
              <w:t>1. Проведення 24 зустрічей в трудових колективах згідно затверджених графіків;</w:t>
            </w:r>
          </w:p>
          <w:p w:rsidR="00736EAF" w:rsidRPr="00FF4A28" w:rsidRDefault="00736EAF" w:rsidP="00736EAF">
            <w:pPr>
              <w:pStyle w:val="rvps2"/>
              <w:spacing w:before="0" w:beforeAutospacing="0" w:after="0" w:afterAutospacing="0"/>
              <w:jc w:val="both"/>
              <w:rPr>
                <w:sz w:val="28"/>
                <w:szCs w:val="28"/>
                <w:lang w:val="uk-UA"/>
              </w:rPr>
            </w:pPr>
            <w:r w:rsidRPr="00FF4A28">
              <w:rPr>
                <w:sz w:val="28"/>
                <w:szCs w:val="28"/>
                <w:lang w:val="uk-UA"/>
              </w:rPr>
              <w:t>2. Виїзні прийоми – 36;</w:t>
            </w:r>
          </w:p>
          <w:p w:rsidR="00736EAF" w:rsidRPr="00FF4A28" w:rsidRDefault="00736EAF" w:rsidP="00736EAF">
            <w:pPr>
              <w:pStyle w:val="rvps2"/>
              <w:spacing w:before="0" w:beforeAutospacing="0" w:after="0" w:afterAutospacing="0"/>
              <w:jc w:val="both"/>
              <w:rPr>
                <w:sz w:val="28"/>
                <w:szCs w:val="28"/>
                <w:lang w:val="uk-UA"/>
              </w:rPr>
            </w:pPr>
            <w:r w:rsidRPr="00FF4A28">
              <w:rPr>
                <w:sz w:val="28"/>
                <w:szCs w:val="28"/>
                <w:lang w:val="uk-UA"/>
              </w:rPr>
              <w:t xml:space="preserve">3. 100% реєстрація прийнятих громадян на веб-порталі Пенсійного фонду України; </w:t>
            </w:r>
          </w:p>
          <w:p w:rsidR="00736EAF" w:rsidRPr="00FF4A28" w:rsidRDefault="00736EAF" w:rsidP="00736EAF">
            <w:pPr>
              <w:rPr>
                <w:sz w:val="28"/>
                <w:szCs w:val="28"/>
                <w:shd w:val="clear" w:color="auto" w:fill="FFFFFF"/>
              </w:rPr>
            </w:pPr>
            <w:r w:rsidRPr="00FF4A28">
              <w:rPr>
                <w:sz w:val="28"/>
                <w:szCs w:val="28"/>
              </w:rPr>
              <w:t>4. 100%  інформування громадян з питань призначення (перерахунку) пенсій через засоби мобільного зв’язку, електронну пошту</w:t>
            </w:r>
          </w:p>
        </w:tc>
      </w:tr>
      <w:tr w:rsidR="00736EAF" w:rsidRPr="00736EAF" w:rsidTr="00736EAF">
        <w:tc>
          <w:tcPr>
            <w:tcW w:w="540" w:type="dxa"/>
          </w:tcPr>
          <w:p w:rsidR="00736EAF" w:rsidRPr="006A1F18" w:rsidRDefault="00736EAF" w:rsidP="00736EAF">
            <w:pPr>
              <w:rPr>
                <w:sz w:val="28"/>
                <w:szCs w:val="28"/>
                <w:shd w:val="clear" w:color="auto" w:fill="FFFFFF"/>
              </w:rPr>
            </w:pPr>
            <w:r w:rsidRPr="006A1F18">
              <w:rPr>
                <w:sz w:val="28"/>
                <w:szCs w:val="28"/>
                <w:shd w:val="clear" w:color="auto" w:fill="FFFFFF"/>
              </w:rPr>
              <w:t>2</w:t>
            </w:r>
          </w:p>
        </w:tc>
        <w:tc>
          <w:tcPr>
            <w:tcW w:w="4238" w:type="dxa"/>
          </w:tcPr>
          <w:p w:rsidR="00736EAF" w:rsidRPr="006A1F18" w:rsidRDefault="00736EAF" w:rsidP="00736EAF">
            <w:pPr>
              <w:rPr>
                <w:sz w:val="28"/>
                <w:szCs w:val="28"/>
                <w:shd w:val="clear" w:color="auto" w:fill="FFFFFF"/>
              </w:rPr>
            </w:pPr>
            <w:r w:rsidRPr="006A1F18">
              <w:rPr>
                <w:sz w:val="28"/>
                <w:szCs w:val="28"/>
              </w:rPr>
              <w:t>Вдосконалення системи управління фінансовими ресурсами Пенсійного фонду України</w:t>
            </w:r>
          </w:p>
        </w:tc>
        <w:tc>
          <w:tcPr>
            <w:tcW w:w="4582" w:type="dxa"/>
          </w:tcPr>
          <w:p w:rsidR="00736EAF" w:rsidRPr="006A1F18" w:rsidRDefault="00736EAF" w:rsidP="00736EAF">
            <w:pPr>
              <w:pStyle w:val="rvps2"/>
              <w:spacing w:before="0" w:beforeAutospacing="0" w:after="0" w:afterAutospacing="0"/>
              <w:rPr>
                <w:sz w:val="28"/>
                <w:szCs w:val="28"/>
                <w:lang w:val="uk-UA"/>
              </w:rPr>
            </w:pPr>
            <w:r w:rsidRPr="006A1F18">
              <w:rPr>
                <w:sz w:val="28"/>
                <w:szCs w:val="28"/>
                <w:lang w:val="uk-UA"/>
              </w:rPr>
              <w:t>1. Щомісячне проведення засідання комісії по легалізації з  виявлення ознак тіньової зайнятості населення – результат надходження до бюджету Пенсійного фонду України коштів в сумі 50,0 тис. грн.</w:t>
            </w:r>
            <w:bookmarkStart w:id="69" w:name="n45"/>
            <w:bookmarkStart w:id="70" w:name="n48"/>
            <w:bookmarkEnd w:id="69"/>
            <w:bookmarkEnd w:id="70"/>
            <w:r w:rsidRPr="006A1F18">
              <w:rPr>
                <w:sz w:val="28"/>
                <w:szCs w:val="28"/>
                <w:lang w:val="uk-UA"/>
              </w:rPr>
              <w:t>;</w:t>
            </w:r>
          </w:p>
          <w:p w:rsidR="00736EAF" w:rsidRPr="006A1F18" w:rsidRDefault="00736EAF" w:rsidP="00736EAF">
            <w:pPr>
              <w:pStyle w:val="rvps2"/>
              <w:spacing w:before="0" w:beforeAutospacing="0" w:after="0" w:afterAutospacing="0"/>
              <w:rPr>
                <w:sz w:val="28"/>
                <w:szCs w:val="28"/>
                <w:lang w:val="uk-UA"/>
              </w:rPr>
            </w:pPr>
            <w:r w:rsidRPr="006A1F18">
              <w:rPr>
                <w:sz w:val="28"/>
                <w:szCs w:val="28"/>
                <w:lang w:val="uk-UA"/>
              </w:rPr>
              <w:t>2. Проведення семінарів, круглих столів, зустрічей у трудових колективах з метою інформування застрахованих осіб про набуті соціальні права та перспективи їх звуження внаслідок тінізації – не рідше 1 разу в квартал;</w:t>
            </w:r>
            <w:bookmarkStart w:id="71" w:name="n49"/>
            <w:bookmarkStart w:id="72" w:name="n51"/>
            <w:bookmarkEnd w:id="71"/>
            <w:bookmarkEnd w:id="72"/>
          </w:p>
          <w:p w:rsidR="00736EAF" w:rsidRPr="00736EAF" w:rsidRDefault="00736EAF" w:rsidP="00736EAF">
            <w:pPr>
              <w:rPr>
                <w:sz w:val="28"/>
                <w:szCs w:val="28"/>
                <w:shd w:val="clear" w:color="auto" w:fill="FFFFFF"/>
                <w:lang w:val="uk-UA"/>
              </w:rPr>
            </w:pPr>
            <w:r w:rsidRPr="00736EAF">
              <w:rPr>
                <w:sz w:val="28"/>
                <w:szCs w:val="28"/>
                <w:lang w:val="uk-UA"/>
              </w:rPr>
              <w:t>3. Роз’яснення щодо  впровадження обов’язкової накопичувальної пенсійної системи при проведенні зустрічей у трудових колективах, виїзних прийомах, на зустрічах з молоддю – згідно затверджених графіків.</w:t>
            </w:r>
          </w:p>
        </w:tc>
      </w:tr>
      <w:tr w:rsidR="00736EAF" w:rsidRPr="00462F44" w:rsidTr="00736EAF">
        <w:tc>
          <w:tcPr>
            <w:tcW w:w="540" w:type="dxa"/>
          </w:tcPr>
          <w:p w:rsidR="00736EAF" w:rsidRPr="00280B90" w:rsidRDefault="00736EAF" w:rsidP="00736EAF">
            <w:pPr>
              <w:rPr>
                <w:sz w:val="28"/>
                <w:szCs w:val="28"/>
                <w:shd w:val="clear" w:color="auto" w:fill="FFFFFF"/>
              </w:rPr>
            </w:pPr>
            <w:r w:rsidRPr="00280B90">
              <w:rPr>
                <w:sz w:val="28"/>
                <w:szCs w:val="28"/>
                <w:shd w:val="clear" w:color="auto" w:fill="FFFFFF"/>
              </w:rPr>
              <w:t>3</w:t>
            </w:r>
          </w:p>
        </w:tc>
        <w:tc>
          <w:tcPr>
            <w:tcW w:w="4238" w:type="dxa"/>
          </w:tcPr>
          <w:p w:rsidR="00736EAF" w:rsidRPr="00280B90" w:rsidRDefault="00736EAF" w:rsidP="00736EAF">
            <w:pPr>
              <w:rPr>
                <w:sz w:val="28"/>
                <w:szCs w:val="28"/>
                <w:shd w:val="clear" w:color="auto" w:fill="FFFFFF"/>
              </w:rPr>
            </w:pPr>
            <w:r w:rsidRPr="00280B90">
              <w:rPr>
                <w:sz w:val="28"/>
                <w:szCs w:val="28"/>
              </w:rPr>
              <w:t>Автоматизація управління та контролю у солідарній системі загальнообов’язкового державного пенсійного страхування</w:t>
            </w:r>
          </w:p>
        </w:tc>
        <w:tc>
          <w:tcPr>
            <w:tcW w:w="4582" w:type="dxa"/>
          </w:tcPr>
          <w:p w:rsidR="00736EAF" w:rsidRPr="00280B90" w:rsidRDefault="00736EAF" w:rsidP="00736EAF">
            <w:pPr>
              <w:rPr>
                <w:sz w:val="28"/>
                <w:szCs w:val="28"/>
                <w:shd w:val="clear" w:color="auto" w:fill="FFFFFF"/>
              </w:rPr>
            </w:pPr>
            <w:r w:rsidRPr="00280B90">
              <w:rPr>
                <w:sz w:val="28"/>
                <w:szCs w:val="28"/>
              </w:rPr>
              <w:t>Створення автоматизованої системи внутрішнього електронного документообігу в Пенсійному фонді (прийому та обробки звернень громадян) до 01.01.20</w:t>
            </w:r>
            <w:r>
              <w:rPr>
                <w:sz w:val="28"/>
                <w:szCs w:val="28"/>
              </w:rPr>
              <w:t>20</w:t>
            </w:r>
            <w:r w:rsidRPr="00280B90">
              <w:rPr>
                <w:sz w:val="28"/>
                <w:szCs w:val="28"/>
              </w:rPr>
              <w:t xml:space="preserve"> </w:t>
            </w:r>
          </w:p>
        </w:tc>
      </w:tr>
      <w:tr w:rsidR="00736EAF" w:rsidRPr="00462F44" w:rsidTr="00736EAF">
        <w:tc>
          <w:tcPr>
            <w:tcW w:w="540" w:type="dxa"/>
          </w:tcPr>
          <w:p w:rsidR="00736EAF" w:rsidRPr="009B5041" w:rsidRDefault="00736EAF" w:rsidP="00736EAF">
            <w:pPr>
              <w:rPr>
                <w:sz w:val="28"/>
                <w:szCs w:val="28"/>
                <w:shd w:val="clear" w:color="auto" w:fill="FFFFFF"/>
              </w:rPr>
            </w:pPr>
            <w:r w:rsidRPr="009B5041">
              <w:rPr>
                <w:sz w:val="28"/>
                <w:szCs w:val="28"/>
                <w:shd w:val="clear" w:color="auto" w:fill="FFFFFF"/>
              </w:rPr>
              <w:t>4</w:t>
            </w:r>
          </w:p>
        </w:tc>
        <w:tc>
          <w:tcPr>
            <w:tcW w:w="4238" w:type="dxa"/>
          </w:tcPr>
          <w:p w:rsidR="00736EAF" w:rsidRPr="009B5041" w:rsidRDefault="00736EAF" w:rsidP="00736EAF">
            <w:pPr>
              <w:rPr>
                <w:sz w:val="28"/>
                <w:szCs w:val="28"/>
                <w:shd w:val="clear" w:color="auto" w:fill="FFFFFF"/>
              </w:rPr>
            </w:pPr>
            <w:r w:rsidRPr="009B5041">
              <w:rPr>
                <w:sz w:val="28"/>
                <w:szCs w:val="28"/>
              </w:rPr>
              <w:t>Технологічний розвиток інформаційних ресурсів із заохоченням до запровадження інноваційних технологій</w:t>
            </w:r>
          </w:p>
        </w:tc>
        <w:tc>
          <w:tcPr>
            <w:tcW w:w="4582" w:type="dxa"/>
          </w:tcPr>
          <w:p w:rsidR="00736EAF" w:rsidRPr="009B5041" w:rsidRDefault="00736EAF" w:rsidP="00736EAF">
            <w:pPr>
              <w:pStyle w:val="rvps2"/>
              <w:spacing w:before="0" w:beforeAutospacing="0" w:after="0" w:afterAutospacing="0"/>
              <w:rPr>
                <w:sz w:val="28"/>
                <w:szCs w:val="28"/>
                <w:lang w:val="uk-UA"/>
              </w:rPr>
            </w:pPr>
            <w:r w:rsidRPr="009B5041">
              <w:rPr>
                <w:sz w:val="28"/>
                <w:szCs w:val="28"/>
                <w:lang w:val="uk-UA"/>
              </w:rPr>
              <w:t xml:space="preserve">- </w:t>
            </w:r>
            <w:r>
              <w:rPr>
                <w:sz w:val="28"/>
                <w:szCs w:val="28"/>
                <w:lang w:val="uk-UA"/>
              </w:rPr>
              <w:t>С</w:t>
            </w:r>
            <w:r w:rsidRPr="009B5041">
              <w:rPr>
                <w:sz w:val="28"/>
                <w:szCs w:val="28"/>
                <w:lang w:val="uk-UA"/>
              </w:rPr>
              <w:t xml:space="preserve">творення на основі веб-орієнтованих технологій централізованої системи аналітики, ефективної системи зовнішньої інформаційної взаємодії (із системами органів соціального захисту, юстиції, соціального страхування, правоохоронними </w:t>
            </w:r>
            <w:r w:rsidRPr="009B5041">
              <w:rPr>
                <w:sz w:val="28"/>
                <w:szCs w:val="28"/>
                <w:lang w:val="uk-UA"/>
              </w:rPr>
              <w:lastRenderedPageBreak/>
              <w:t>органами та органами фіскальної служби) до 01.01.2020</w:t>
            </w:r>
            <w:bookmarkStart w:id="73" w:name="n62"/>
            <w:bookmarkEnd w:id="73"/>
            <w:r w:rsidRPr="009B5041">
              <w:rPr>
                <w:sz w:val="28"/>
                <w:szCs w:val="28"/>
                <w:lang w:val="uk-UA"/>
              </w:rPr>
              <w:t>;</w:t>
            </w:r>
          </w:p>
          <w:p w:rsidR="00736EAF" w:rsidRPr="009B5041" w:rsidRDefault="00736EAF" w:rsidP="00736EAF">
            <w:pPr>
              <w:rPr>
                <w:sz w:val="28"/>
                <w:szCs w:val="28"/>
                <w:shd w:val="clear" w:color="auto" w:fill="FFFFFF"/>
              </w:rPr>
            </w:pPr>
            <w:r w:rsidRPr="009B5041">
              <w:rPr>
                <w:sz w:val="28"/>
                <w:szCs w:val="28"/>
              </w:rPr>
              <w:t>- зміцнення технічної бази пенсійної системи, оновлення комп’ютерної техніки на 50%.</w:t>
            </w:r>
          </w:p>
        </w:tc>
      </w:tr>
    </w:tbl>
    <w:p w:rsidR="00736EAF" w:rsidRPr="00462F44" w:rsidRDefault="00736EAF" w:rsidP="00736EAF">
      <w:pPr>
        <w:pStyle w:val="a3"/>
        <w:ind w:firstLine="709"/>
        <w:jc w:val="both"/>
        <w:rPr>
          <w:color w:val="FF0000"/>
          <w:sz w:val="16"/>
          <w:szCs w:val="16"/>
        </w:rPr>
      </w:pPr>
    </w:p>
    <w:p w:rsidR="00736EAF" w:rsidRDefault="00736EAF" w:rsidP="00736EAF">
      <w:pPr>
        <w:pStyle w:val="2"/>
        <w:ind w:firstLine="709"/>
        <w:rPr>
          <w:bCs/>
          <w:color w:val="FF0000"/>
          <w:sz w:val="16"/>
          <w:szCs w:val="16"/>
        </w:rPr>
      </w:pPr>
    </w:p>
    <w:p w:rsidR="00736EAF" w:rsidRDefault="00736EAF" w:rsidP="00736EAF">
      <w:pPr>
        <w:pStyle w:val="21"/>
        <w:jc w:val="center"/>
        <w:rPr>
          <w:b/>
          <w:spacing w:val="-4"/>
          <w:szCs w:val="28"/>
          <w:u w:val="single"/>
        </w:rPr>
      </w:pPr>
      <w:r w:rsidRPr="00C65EDB">
        <w:rPr>
          <w:b/>
          <w:spacing w:val="-4"/>
          <w:szCs w:val="28"/>
          <w:u w:val="single"/>
        </w:rPr>
        <w:t>Очікувані результати</w:t>
      </w:r>
    </w:p>
    <w:p w:rsidR="00736EAF" w:rsidRPr="00C65EDB" w:rsidRDefault="00736EAF" w:rsidP="00736EAF">
      <w:pPr>
        <w:pStyle w:val="21"/>
        <w:ind w:firstLine="709"/>
        <w:jc w:val="center"/>
        <w:rPr>
          <w:b/>
          <w:spacing w:val="-4"/>
          <w:sz w:val="16"/>
          <w:szCs w:val="16"/>
          <w:u w:val="single"/>
        </w:rPr>
      </w:pPr>
    </w:p>
    <w:p w:rsidR="00736EAF" w:rsidRPr="00736EAF" w:rsidRDefault="00736EAF" w:rsidP="00B716F5">
      <w:pPr>
        <w:numPr>
          <w:ilvl w:val="0"/>
          <w:numId w:val="53"/>
        </w:numPr>
        <w:ind w:left="0" w:firstLine="709"/>
        <w:jc w:val="both"/>
        <w:rPr>
          <w:sz w:val="28"/>
          <w:szCs w:val="28"/>
          <w:lang w:val="hr-HR"/>
        </w:rPr>
      </w:pPr>
      <w:r w:rsidRPr="00922641">
        <w:rPr>
          <w:sz w:val="28"/>
          <w:szCs w:val="28"/>
        </w:rPr>
        <w:t>очікувані</w:t>
      </w:r>
      <w:r w:rsidRPr="00736EAF">
        <w:rPr>
          <w:sz w:val="28"/>
          <w:szCs w:val="28"/>
          <w:lang w:val="hr-HR"/>
        </w:rPr>
        <w:t xml:space="preserve"> </w:t>
      </w:r>
      <w:r w:rsidRPr="00922641">
        <w:rPr>
          <w:sz w:val="28"/>
          <w:szCs w:val="28"/>
        </w:rPr>
        <w:t>надходження</w:t>
      </w:r>
      <w:r w:rsidRPr="00736EAF">
        <w:rPr>
          <w:sz w:val="28"/>
          <w:szCs w:val="28"/>
          <w:lang w:val="hr-HR"/>
        </w:rPr>
        <w:t xml:space="preserve"> </w:t>
      </w:r>
      <w:r w:rsidRPr="00922641">
        <w:rPr>
          <w:sz w:val="28"/>
          <w:szCs w:val="28"/>
        </w:rPr>
        <w:t>страхових</w:t>
      </w:r>
      <w:r w:rsidRPr="00736EAF">
        <w:rPr>
          <w:sz w:val="28"/>
          <w:szCs w:val="28"/>
          <w:lang w:val="hr-HR"/>
        </w:rPr>
        <w:t xml:space="preserve"> </w:t>
      </w:r>
      <w:r w:rsidRPr="00922641">
        <w:rPr>
          <w:sz w:val="28"/>
          <w:szCs w:val="28"/>
        </w:rPr>
        <w:t>внесків</w:t>
      </w:r>
      <w:r w:rsidRPr="00736EAF">
        <w:rPr>
          <w:sz w:val="28"/>
          <w:szCs w:val="28"/>
          <w:lang w:val="hr-HR"/>
        </w:rPr>
        <w:t xml:space="preserve"> – 10800,0 </w:t>
      </w:r>
      <w:r w:rsidRPr="00922641">
        <w:rPr>
          <w:sz w:val="28"/>
          <w:szCs w:val="28"/>
        </w:rPr>
        <w:t>тис</w:t>
      </w:r>
      <w:r w:rsidRPr="00736EAF">
        <w:rPr>
          <w:sz w:val="28"/>
          <w:szCs w:val="28"/>
          <w:lang w:val="hr-HR"/>
        </w:rPr>
        <w:t xml:space="preserve">. </w:t>
      </w:r>
      <w:r w:rsidRPr="00922641">
        <w:rPr>
          <w:sz w:val="28"/>
          <w:szCs w:val="28"/>
        </w:rPr>
        <w:t>грн</w:t>
      </w:r>
      <w:r w:rsidRPr="00736EAF">
        <w:rPr>
          <w:sz w:val="28"/>
          <w:szCs w:val="28"/>
          <w:lang w:val="hr-HR"/>
        </w:rPr>
        <w:t xml:space="preserve">., </w:t>
      </w:r>
      <w:r w:rsidRPr="00922641">
        <w:rPr>
          <w:sz w:val="28"/>
          <w:szCs w:val="28"/>
        </w:rPr>
        <w:t>за</w:t>
      </w:r>
      <w:r w:rsidRPr="00736EAF">
        <w:rPr>
          <w:sz w:val="28"/>
          <w:szCs w:val="28"/>
          <w:lang w:val="hr-HR"/>
        </w:rPr>
        <w:t xml:space="preserve"> </w:t>
      </w:r>
      <w:r w:rsidRPr="00922641">
        <w:rPr>
          <w:sz w:val="28"/>
          <w:szCs w:val="28"/>
        </w:rPr>
        <w:t>додатковими</w:t>
      </w:r>
      <w:r w:rsidRPr="00736EAF">
        <w:rPr>
          <w:sz w:val="28"/>
          <w:szCs w:val="28"/>
          <w:lang w:val="hr-HR"/>
        </w:rPr>
        <w:t xml:space="preserve"> </w:t>
      </w:r>
      <w:r w:rsidRPr="00922641">
        <w:rPr>
          <w:sz w:val="28"/>
          <w:szCs w:val="28"/>
        </w:rPr>
        <w:t>ставками</w:t>
      </w:r>
      <w:r w:rsidRPr="00736EAF">
        <w:rPr>
          <w:sz w:val="28"/>
          <w:szCs w:val="28"/>
          <w:lang w:val="hr-HR"/>
        </w:rPr>
        <w:t xml:space="preserve"> (</w:t>
      </w:r>
      <w:r w:rsidRPr="00922641">
        <w:rPr>
          <w:sz w:val="28"/>
          <w:szCs w:val="28"/>
        </w:rPr>
        <w:t>збори</w:t>
      </w:r>
      <w:r w:rsidRPr="00736EAF">
        <w:rPr>
          <w:sz w:val="28"/>
          <w:szCs w:val="28"/>
          <w:lang w:val="hr-HR"/>
        </w:rPr>
        <w:t xml:space="preserve"> </w:t>
      </w:r>
      <w:r w:rsidRPr="00922641">
        <w:rPr>
          <w:sz w:val="28"/>
          <w:szCs w:val="28"/>
        </w:rPr>
        <w:t>з</w:t>
      </w:r>
      <w:r w:rsidRPr="00736EAF">
        <w:rPr>
          <w:sz w:val="28"/>
          <w:szCs w:val="28"/>
          <w:lang w:val="hr-HR"/>
        </w:rPr>
        <w:t xml:space="preserve"> </w:t>
      </w:r>
      <w:r w:rsidRPr="00922641">
        <w:rPr>
          <w:sz w:val="28"/>
          <w:szCs w:val="28"/>
        </w:rPr>
        <w:t>продажі</w:t>
      </w:r>
      <w:r w:rsidRPr="00736EAF">
        <w:rPr>
          <w:sz w:val="28"/>
          <w:szCs w:val="28"/>
          <w:lang w:val="hr-HR"/>
        </w:rPr>
        <w:t xml:space="preserve"> </w:t>
      </w:r>
      <w:r w:rsidRPr="00922641">
        <w:rPr>
          <w:sz w:val="28"/>
          <w:szCs w:val="28"/>
        </w:rPr>
        <w:t>ювелірних</w:t>
      </w:r>
      <w:r w:rsidRPr="00736EAF">
        <w:rPr>
          <w:sz w:val="28"/>
          <w:szCs w:val="28"/>
          <w:lang w:val="hr-HR"/>
        </w:rPr>
        <w:t xml:space="preserve"> </w:t>
      </w:r>
      <w:r w:rsidRPr="00922641">
        <w:rPr>
          <w:sz w:val="28"/>
          <w:szCs w:val="28"/>
        </w:rPr>
        <w:t>виробів</w:t>
      </w:r>
      <w:r w:rsidRPr="00736EAF">
        <w:rPr>
          <w:sz w:val="28"/>
          <w:szCs w:val="28"/>
          <w:lang w:val="hr-HR"/>
        </w:rPr>
        <w:t xml:space="preserve"> </w:t>
      </w:r>
      <w:r w:rsidRPr="00922641">
        <w:rPr>
          <w:sz w:val="28"/>
          <w:szCs w:val="28"/>
        </w:rPr>
        <w:t>із</w:t>
      </w:r>
      <w:r w:rsidRPr="00736EAF">
        <w:rPr>
          <w:sz w:val="28"/>
          <w:szCs w:val="28"/>
          <w:lang w:val="hr-HR"/>
        </w:rPr>
        <w:t xml:space="preserve"> </w:t>
      </w:r>
      <w:r w:rsidRPr="00922641">
        <w:rPr>
          <w:sz w:val="28"/>
          <w:szCs w:val="28"/>
        </w:rPr>
        <w:t>золота</w:t>
      </w:r>
      <w:r w:rsidRPr="00736EAF">
        <w:rPr>
          <w:sz w:val="28"/>
          <w:szCs w:val="28"/>
          <w:lang w:val="hr-HR"/>
        </w:rPr>
        <w:t xml:space="preserve">, </w:t>
      </w:r>
      <w:r w:rsidRPr="00922641">
        <w:rPr>
          <w:sz w:val="28"/>
          <w:szCs w:val="28"/>
        </w:rPr>
        <w:t>з</w:t>
      </w:r>
      <w:r w:rsidRPr="00736EAF">
        <w:rPr>
          <w:sz w:val="28"/>
          <w:szCs w:val="28"/>
          <w:lang w:val="hr-HR"/>
        </w:rPr>
        <w:t xml:space="preserve"> </w:t>
      </w:r>
      <w:r w:rsidRPr="00922641">
        <w:rPr>
          <w:sz w:val="28"/>
          <w:szCs w:val="28"/>
        </w:rPr>
        <w:t>відчуження</w:t>
      </w:r>
      <w:r w:rsidRPr="00736EAF">
        <w:rPr>
          <w:sz w:val="28"/>
          <w:szCs w:val="28"/>
          <w:lang w:val="hr-HR"/>
        </w:rPr>
        <w:t xml:space="preserve"> </w:t>
      </w:r>
      <w:r w:rsidRPr="00922641">
        <w:rPr>
          <w:sz w:val="28"/>
          <w:szCs w:val="28"/>
        </w:rPr>
        <w:t>легкових</w:t>
      </w:r>
      <w:r w:rsidRPr="00736EAF">
        <w:rPr>
          <w:sz w:val="28"/>
          <w:szCs w:val="28"/>
          <w:lang w:val="hr-HR"/>
        </w:rPr>
        <w:t xml:space="preserve"> </w:t>
      </w:r>
      <w:r w:rsidRPr="00922641">
        <w:rPr>
          <w:sz w:val="28"/>
          <w:szCs w:val="28"/>
        </w:rPr>
        <w:t>автомобілів</w:t>
      </w:r>
      <w:r w:rsidRPr="00736EAF">
        <w:rPr>
          <w:sz w:val="28"/>
          <w:szCs w:val="28"/>
          <w:lang w:val="hr-HR"/>
        </w:rPr>
        <w:t xml:space="preserve">, </w:t>
      </w:r>
      <w:r w:rsidRPr="00922641">
        <w:rPr>
          <w:sz w:val="28"/>
          <w:szCs w:val="28"/>
        </w:rPr>
        <w:t>з</w:t>
      </w:r>
      <w:r w:rsidRPr="00736EAF">
        <w:rPr>
          <w:sz w:val="28"/>
          <w:szCs w:val="28"/>
          <w:lang w:val="hr-HR"/>
        </w:rPr>
        <w:t xml:space="preserve"> </w:t>
      </w:r>
      <w:r w:rsidRPr="00922641">
        <w:rPr>
          <w:sz w:val="28"/>
          <w:szCs w:val="28"/>
        </w:rPr>
        <w:t>операцій</w:t>
      </w:r>
      <w:r w:rsidRPr="00736EAF">
        <w:rPr>
          <w:sz w:val="28"/>
          <w:szCs w:val="28"/>
          <w:lang w:val="hr-HR"/>
        </w:rPr>
        <w:t xml:space="preserve"> </w:t>
      </w:r>
      <w:r w:rsidRPr="00922641">
        <w:rPr>
          <w:sz w:val="28"/>
          <w:szCs w:val="28"/>
        </w:rPr>
        <w:t>купівлі</w:t>
      </w:r>
      <w:r w:rsidRPr="00736EAF">
        <w:rPr>
          <w:sz w:val="28"/>
          <w:szCs w:val="28"/>
          <w:lang w:val="hr-HR"/>
        </w:rPr>
        <w:t>-</w:t>
      </w:r>
      <w:r w:rsidRPr="00922641">
        <w:rPr>
          <w:sz w:val="28"/>
          <w:szCs w:val="28"/>
        </w:rPr>
        <w:t>продажу</w:t>
      </w:r>
      <w:r w:rsidRPr="00736EAF">
        <w:rPr>
          <w:sz w:val="28"/>
          <w:szCs w:val="28"/>
          <w:lang w:val="hr-HR"/>
        </w:rPr>
        <w:t xml:space="preserve"> </w:t>
      </w:r>
      <w:r w:rsidRPr="00922641">
        <w:rPr>
          <w:sz w:val="28"/>
          <w:szCs w:val="28"/>
        </w:rPr>
        <w:t>нерухомого</w:t>
      </w:r>
      <w:r w:rsidRPr="00736EAF">
        <w:rPr>
          <w:sz w:val="28"/>
          <w:szCs w:val="28"/>
          <w:lang w:val="hr-HR"/>
        </w:rPr>
        <w:t xml:space="preserve"> </w:t>
      </w:r>
      <w:r w:rsidRPr="00922641">
        <w:rPr>
          <w:sz w:val="28"/>
          <w:szCs w:val="28"/>
        </w:rPr>
        <w:t>майна</w:t>
      </w:r>
      <w:r w:rsidRPr="00736EAF">
        <w:rPr>
          <w:sz w:val="28"/>
          <w:szCs w:val="28"/>
          <w:lang w:val="hr-HR"/>
        </w:rPr>
        <w:t xml:space="preserve">) – 4000,0 </w:t>
      </w:r>
      <w:r w:rsidRPr="00922641">
        <w:rPr>
          <w:sz w:val="28"/>
          <w:szCs w:val="28"/>
        </w:rPr>
        <w:t>тис</w:t>
      </w:r>
      <w:r w:rsidRPr="00736EAF">
        <w:rPr>
          <w:sz w:val="28"/>
          <w:szCs w:val="28"/>
          <w:lang w:val="hr-HR"/>
        </w:rPr>
        <w:t xml:space="preserve">. </w:t>
      </w:r>
      <w:r w:rsidRPr="00922641">
        <w:rPr>
          <w:sz w:val="28"/>
          <w:szCs w:val="28"/>
        </w:rPr>
        <w:t>гривень</w:t>
      </w:r>
      <w:r w:rsidRPr="00736EAF">
        <w:rPr>
          <w:sz w:val="28"/>
          <w:szCs w:val="28"/>
          <w:lang w:val="hr-HR"/>
        </w:rPr>
        <w:t>;</w:t>
      </w:r>
    </w:p>
    <w:p w:rsidR="00736EAF" w:rsidRPr="00526FF0" w:rsidRDefault="00736EAF" w:rsidP="007F2EE0">
      <w:pPr>
        <w:pStyle w:val="a3"/>
        <w:ind w:right="-1" w:firstLine="709"/>
        <w:jc w:val="both"/>
        <w:rPr>
          <w:snapToGrid w:val="0"/>
          <w:szCs w:val="28"/>
        </w:rPr>
      </w:pPr>
      <w:r w:rsidRPr="00526FF0">
        <w:rPr>
          <w:snapToGrid w:val="0"/>
          <w:szCs w:val="28"/>
        </w:rPr>
        <w:t>- потреба в коштах на виплату пенсій складатиме більше 310000,0 тис. гривень;</w:t>
      </w:r>
    </w:p>
    <w:p w:rsidR="00736EAF" w:rsidRDefault="00736EAF" w:rsidP="007F2EE0">
      <w:pPr>
        <w:pStyle w:val="a3"/>
        <w:ind w:right="-1" w:firstLine="709"/>
        <w:jc w:val="both"/>
        <w:rPr>
          <w:snapToGrid w:val="0"/>
        </w:rPr>
      </w:pPr>
      <w:r w:rsidRPr="00526FF0">
        <w:rPr>
          <w:snapToGrid w:val="0"/>
          <w:szCs w:val="28"/>
        </w:rPr>
        <w:t xml:space="preserve">- </w:t>
      </w:r>
      <w:r w:rsidRPr="00526FF0">
        <w:rPr>
          <w:snapToGrid w:val="0"/>
        </w:rPr>
        <w:t>середній розмір пенсій прогнозується в розмірі 3800,0 гривень.</w:t>
      </w:r>
    </w:p>
    <w:p w:rsidR="00736EAF" w:rsidRPr="00526FF0" w:rsidRDefault="00736EAF" w:rsidP="00736EAF">
      <w:pPr>
        <w:pStyle w:val="a3"/>
        <w:ind w:firstLine="709"/>
        <w:jc w:val="both"/>
        <w:rPr>
          <w:snapToGrid w:val="0"/>
        </w:rPr>
      </w:pPr>
    </w:p>
    <w:p w:rsidR="00736EAF" w:rsidRDefault="00736EAF" w:rsidP="00736EAF">
      <w:pPr>
        <w:rPr>
          <w:noProof/>
          <w:color w:val="FF0000"/>
          <w:szCs w:val="28"/>
          <w:lang w:eastAsia="uk-UA"/>
        </w:rPr>
      </w:pPr>
      <w:r w:rsidRPr="00526FF0">
        <w:rPr>
          <w:noProof/>
          <w:color w:val="FF0000"/>
          <w:szCs w:val="28"/>
        </w:rPr>
        <w:drawing>
          <wp:inline distT="0" distB="0" distL="0" distR="0">
            <wp:extent cx="4575810" cy="2743200"/>
            <wp:effectExtent l="0" t="0" r="0" b="0"/>
            <wp:docPr id="9" name="Диаграмма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736EAF" w:rsidRDefault="00736EAF" w:rsidP="00736EAF">
      <w:pPr>
        <w:rPr>
          <w:noProof/>
          <w:color w:val="FF0000"/>
          <w:szCs w:val="28"/>
          <w:lang w:eastAsia="uk-UA"/>
        </w:rPr>
      </w:pPr>
    </w:p>
    <w:p w:rsidR="00736EAF" w:rsidRDefault="00736EAF" w:rsidP="00736EAF">
      <w:pPr>
        <w:rPr>
          <w:noProof/>
          <w:color w:val="FF0000"/>
          <w:szCs w:val="28"/>
          <w:lang w:eastAsia="uk-UA"/>
        </w:rPr>
      </w:pPr>
    </w:p>
    <w:p w:rsidR="00736EAF" w:rsidRPr="002E74AB" w:rsidRDefault="00736EAF" w:rsidP="00736EAF">
      <w:pPr>
        <w:pStyle w:val="2"/>
        <w:ind w:firstLine="709"/>
        <w:rPr>
          <w:bCs/>
        </w:rPr>
      </w:pPr>
      <w:r w:rsidRPr="002E74AB">
        <w:rPr>
          <w:bCs/>
        </w:rPr>
        <w:t>3.6.6. Житлово-комунальне господарство</w:t>
      </w:r>
    </w:p>
    <w:p w:rsidR="00736EAF" w:rsidRPr="002E74AB" w:rsidRDefault="00736EAF" w:rsidP="00736EAF">
      <w:pPr>
        <w:ind w:firstLine="709"/>
        <w:jc w:val="both"/>
        <w:rPr>
          <w:color w:val="FF0000"/>
          <w:sz w:val="16"/>
          <w:szCs w:val="16"/>
        </w:rPr>
      </w:pPr>
    </w:p>
    <w:p w:rsidR="00736EAF" w:rsidRPr="002E74AB" w:rsidRDefault="00736EAF" w:rsidP="00736EAF">
      <w:pPr>
        <w:autoSpaceDE w:val="0"/>
        <w:autoSpaceDN w:val="0"/>
        <w:ind w:firstLine="709"/>
        <w:jc w:val="both"/>
        <w:rPr>
          <w:sz w:val="28"/>
          <w:szCs w:val="28"/>
        </w:rPr>
      </w:pPr>
      <w:r w:rsidRPr="002E74AB">
        <w:rPr>
          <w:sz w:val="28"/>
          <w:szCs w:val="28"/>
        </w:rPr>
        <w:t xml:space="preserve">З метою підтримання у належному стані житлового фонду комунальної власності Обухівської міської ради, об’єктів соціально-культурного призначення впродовж звітного періоду 2018 року за кошти міського бюджету було проведено капітальний ремонт: бойлерів з фасонними частинами КТЕП № 13 та № 14; покрівлі житлових будинків; покрівлі КТЕП, ліфтів. Крім того, виготовлено проектно-кошторисну документацію на: капітальний ремонт покрівлі житлових будинків; будівництво водопровідної мережі;  реконструкцію ділянки водоводу; реконструкцію комерційного вузла обліку газу котельні мікрорайону Яблуневий, місць загального користування. </w:t>
      </w:r>
    </w:p>
    <w:p w:rsidR="00736EAF" w:rsidRPr="002E74AB" w:rsidRDefault="00736EAF" w:rsidP="00736EAF">
      <w:pPr>
        <w:autoSpaceDE w:val="0"/>
        <w:autoSpaceDN w:val="0"/>
        <w:ind w:firstLine="709"/>
        <w:jc w:val="both"/>
        <w:rPr>
          <w:sz w:val="28"/>
          <w:szCs w:val="28"/>
        </w:rPr>
      </w:pPr>
      <w:r w:rsidRPr="002E74AB">
        <w:rPr>
          <w:sz w:val="28"/>
          <w:szCs w:val="28"/>
        </w:rPr>
        <w:t>Обухівським водопровідно-каналізаційним підприємством за власні кошти (кошти інвестиційної програми) було проведено ремонт насосно-</w:t>
      </w:r>
      <w:r w:rsidRPr="002E74AB">
        <w:rPr>
          <w:sz w:val="28"/>
          <w:szCs w:val="28"/>
        </w:rPr>
        <w:lastRenderedPageBreak/>
        <w:t>силового обладнання на насосних станціях та бойлерних; замінено насосно-силові агрегати на 11 свердловинах; проведено ремонт гідромашини для проведення промивки каналізаційного колектору; установлено вузли обліку води на 3 свердловинах; замінено труби підйому води на свердловинах; проведено ремонт частотних перетворювачів на свердловині №2, мікрорайон Яблуневий та на бойлерній №14; проведено пересипку фільтрів на мікрорайоні Яблуневий; проведено промивку водопровідних мереж зворотними токами води; установлено частотний перетворювач на насосному агрегаті №1; ліквідовано 32 аварії на водопровідних мережах; проведений ремонт та ревізія задвижок різних діаметрів; ліквідовано на каналізаційних мережах 168 заторів; проведено</w:t>
      </w:r>
      <w:r w:rsidRPr="002E74AB">
        <w:rPr>
          <w:color w:val="FF0000"/>
          <w:sz w:val="28"/>
          <w:szCs w:val="28"/>
        </w:rPr>
        <w:t xml:space="preserve"> </w:t>
      </w:r>
      <w:r w:rsidRPr="002E74AB">
        <w:rPr>
          <w:sz w:val="28"/>
          <w:szCs w:val="28"/>
        </w:rPr>
        <w:t>ремонт станції знезалізнення та ремонт ливневої каналізації.</w:t>
      </w:r>
    </w:p>
    <w:p w:rsidR="00736EAF" w:rsidRPr="002E74AB" w:rsidRDefault="00736EAF" w:rsidP="00736EAF">
      <w:pPr>
        <w:autoSpaceDE w:val="0"/>
        <w:autoSpaceDN w:val="0"/>
        <w:ind w:firstLine="709"/>
        <w:jc w:val="both"/>
        <w:rPr>
          <w:sz w:val="28"/>
          <w:szCs w:val="28"/>
        </w:rPr>
      </w:pPr>
      <w:r w:rsidRPr="002E74AB">
        <w:rPr>
          <w:sz w:val="28"/>
          <w:szCs w:val="28"/>
        </w:rPr>
        <w:t>ТОВ «Міський житловий центр» за рахунок послуг з утримання будинків і споруд та прибудинкових територій проведено поточні ремонти житлового фонду комунальної власності Обухівської територіальної громади.</w:t>
      </w:r>
    </w:p>
    <w:p w:rsidR="00736EAF" w:rsidRPr="002E74AB" w:rsidRDefault="00736EAF" w:rsidP="00736EAF">
      <w:pPr>
        <w:autoSpaceDE w:val="0"/>
        <w:autoSpaceDN w:val="0"/>
        <w:ind w:firstLine="709"/>
        <w:jc w:val="both"/>
        <w:rPr>
          <w:sz w:val="28"/>
          <w:szCs w:val="28"/>
        </w:rPr>
      </w:pPr>
      <w:r w:rsidRPr="002E74AB">
        <w:rPr>
          <w:sz w:val="28"/>
          <w:szCs w:val="28"/>
        </w:rPr>
        <w:t>Для кращого задоволення потреб мешканців, що проживають у будинках створюються об’єднання співвласників багатоквартирних будинків.</w:t>
      </w:r>
    </w:p>
    <w:p w:rsidR="00736EAF" w:rsidRDefault="00736EAF" w:rsidP="00736EAF">
      <w:pPr>
        <w:autoSpaceDE w:val="0"/>
        <w:autoSpaceDN w:val="0"/>
        <w:ind w:firstLine="709"/>
        <w:jc w:val="both"/>
        <w:rPr>
          <w:sz w:val="28"/>
          <w:szCs w:val="28"/>
        </w:rPr>
      </w:pPr>
      <w:r w:rsidRPr="002E74AB">
        <w:rPr>
          <w:sz w:val="28"/>
          <w:szCs w:val="28"/>
        </w:rPr>
        <w:t>Серед основних факторів, що стримують розвиток та діяльність ОСББ є зношеність та застарілість конструктивних елементів та технічного обладнання багатоквартирних житлових будинків, наявність заборгованості за житлово-комунальні послуги.</w:t>
      </w:r>
    </w:p>
    <w:p w:rsidR="00736EAF" w:rsidRPr="00D57977" w:rsidRDefault="00736EAF" w:rsidP="00736EAF">
      <w:pPr>
        <w:pStyle w:val="aff7"/>
        <w:ind w:firstLine="708"/>
        <w:jc w:val="both"/>
        <w:rPr>
          <w:sz w:val="28"/>
          <w:szCs w:val="28"/>
        </w:rPr>
      </w:pPr>
      <w:r w:rsidRPr="00D57977">
        <w:rPr>
          <w:sz w:val="28"/>
          <w:szCs w:val="28"/>
        </w:rPr>
        <w:t>На сьогоднішній день більшість багатоповерхових будинків м. Обухова потребують ремонту різного рівня. Обухівська міська рада  у своїй діяльності з оновлення та модернізації житлового фонду об’єднань співвласників багатоповерхових будинків постійно постає перед проблемою недостатності обсягів фінансування капітальних ремонтів.</w:t>
      </w:r>
    </w:p>
    <w:p w:rsidR="00736EAF" w:rsidRPr="00D57977" w:rsidRDefault="00736EAF" w:rsidP="00736EAF">
      <w:pPr>
        <w:pStyle w:val="aff7"/>
        <w:ind w:firstLine="708"/>
        <w:jc w:val="both"/>
        <w:rPr>
          <w:sz w:val="28"/>
          <w:szCs w:val="28"/>
        </w:rPr>
      </w:pPr>
      <w:r w:rsidRPr="00D57977">
        <w:rPr>
          <w:sz w:val="28"/>
          <w:szCs w:val="28"/>
        </w:rPr>
        <w:t>Сесією Обухівської міської ради затверджено Програму співфінансування робіт з реконструкції, капітального ремонту та технічного переоснащення багатоквартирних житлових будинків міста Обухова на 2018 – 2020 роки.</w:t>
      </w:r>
    </w:p>
    <w:p w:rsidR="00736EAF" w:rsidRPr="00D57977" w:rsidRDefault="00736EAF" w:rsidP="00736EAF">
      <w:pPr>
        <w:pStyle w:val="aff7"/>
        <w:ind w:firstLine="708"/>
        <w:jc w:val="both"/>
        <w:rPr>
          <w:sz w:val="28"/>
          <w:szCs w:val="28"/>
        </w:rPr>
      </w:pPr>
      <w:r w:rsidRPr="00D57977">
        <w:rPr>
          <w:sz w:val="28"/>
          <w:szCs w:val="28"/>
        </w:rPr>
        <w:t>Програмою передбачено отримання мешканцями міста фінансування з міського бюджету на виконання робіт з ремонту свого будинку, якщо вони профінансують частину капітального ремонту.</w:t>
      </w:r>
    </w:p>
    <w:p w:rsidR="00736EAF" w:rsidRDefault="00736EAF" w:rsidP="00736EAF">
      <w:pPr>
        <w:autoSpaceDE w:val="0"/>
        <w:autoSpaceDN w:val="0"/>
        <w:adjustRightInd w:val="0"/>
        <w:jc w:val="center"/>
        <w:rPr>
          <w:b/>
          <w:bCs/>
          <w:sz w:val="28"/>
          <w:szCs w:val="28"/>
          <w:u w:val="single"/>
          <w:lang w:eastAsia="uk-UA"/>
        </w:rPr>
      </w:pPr>
    </w:p>
    <w:p w:rsidR="00736EAF" w:rsidRPr="002E74AB" w:rsidRDefault="00736EAF" w:rsidP="00736EAF">
      <w:pPr>
        <w:autoSpaceDE w:val="0"/>
        <w:autoSpaceDN w:val="0"/>
        <w:adjustRightInd w:val="0"/>
        <w:jc w:val="center"/>
        <w:rPr>
          <w:b/>
          <w:bCs/>
          <w:sz w:val="28"/>
          <w:szCs w:val="28"/>
          <w:u w:val="single"/>
          <w:lang w:eastAsia="uk-UA"/>
        </w:rPr>
      </w:pPr>
      <w:r w:rsidRPr="002E74AB">
        <w:rPr>
          <w:b/>
          <w:bCs/>
          <w:sz w:val="28"/>
          <w:szCs w:val="28"/>
          <w:u w:val="single"/>
          <w:lang w:eastAsia="uk-UA"/>
        </w:rPr>
        <w:t>Основні проблемні питання:</w:t>
      </w:r>
    </w:p>
    <w:p w:rsidR="00736EAF" w:rsidRPr="002E74AB" w:rsidRDefault="00736EAF" w:rsidP="00736EAF">
      <w:pPr>
        <w:autoSpaceDE w:val="0"/>
        <w:autoSpaceDN w:val="0"/>
        <w:adjustRightInd w:val="0"/>
        <w:ind w:firstLine="709"/>
        <w:jc w:val="both"/>
        <w:rPr>
          <w:sz w:val="16"/>
          <w:szCs w:val="16"/>
          <w:lang w:eastAsia="uk-UA"/>
        </w:rPr>
      </w:pPr>
    </w:p>
    <w:p w:rsidR="00736EAF" w:rsidRPr="002E74AB" w:rsidRDefault="00736EAF" w:rsidP="00736EAF">
      <w:pPr>
        <w:ind w:firstLine="709"/>
        <w:jc w:val="both"/>
        <w:rPr>
          <w:sz w:val="28"/>
          <w:szCs w:val="28"/>
        </w:rPr>
      </w:pPr>
      <w:r w:rsidRPr="002E74AB">
        <w:rPr>
          <w:sz w:val="28"/>
          <w:szCs w:val="28"/>
        </w:rPr>
        <w:t>- невідповідність собівартості та ціни на житлово-комунальні послуги, що призводить до їх збитковості і гальмує процес залучення управляючих компаній до управління багатоповерховими будинками;</w:t>
      </w:r>
    </w:p>
    <w:p w:rsidR="00736EAF" w:rsidRPr="002E74AB" w:rsidRDefault="00736EAF" w:rsidP="00736EAF">
      <w:pPr>
        <w:autoSpaceDE w:val="0"/>
        <w:autoSpaceDN w:val="0"/>
        <w:adjustRightInd w:val="0"/>
        <w:ind w:firstLine="709"/>
        <w:jc w:val="both"/>
        <w:rPr>
          <w:sz w:val="28"/>
          <w:szCs w:val="28"/>
          <w:lang w:eastAsia="uk-UA"/>
        </w:rPr>
      </w:pPr>
      <w:r w:rsidRPr="002E74AB">
        <w:rPr>
          <w:sz w:val="28"/>
          <w:szCs w:val="28"/>
          <w:lang w:eastAsia="uk-UA"/>
        </w:rPr>
        <w:t xml:space="preserve">- зниження рівня платоспроможності населення; </w:t>
      </w:r>
    </w:p>
    <w:p w:rsidR="00736EAF" w:rsidRPr="002E74AB" w:rsidRDefault="00736EAF" w:rsidP="00736EAF">
      <w:pPr>
        <w:ind w:firstLine="709"/>
        <w:jc w:val="both"/>
        <w:rPr>
          <w:sz w:val="28"/>
          <w:szCs w:val="28"/>
        </w:rPr>
      </w:pPr>
      <w:r w:rsidRPr="002E74AB">
        <w:rPr>
          <w:sz w:val="28"/>
          <w:szCs w:val="28"/>
        </w:rPr>
        <w:t>- обмежені обсяги фінансування з бюджетів усіх рівнів заходів щодо реконструкції або повної заміни аварійних і зношених мереж водопостачання та водовідведення;</w:t>
      </w:r>
    </w:p>
    <w:p w:rsidR="00736EAF" w:rsidRPr="002E74AB" w:rsidRDefault="00736EAF" w:rsidP="00736EAF">
      <w:pPr>
        <w:ind w:firstLine="567"/>
        <w:jc w:val="both"/>
        <w:rPr>
          <w:sz w:val="28"/>
          <w:szCs w:val="28"/>
        </w:rPr>
      </w:pPr>
      <w:r w:rsidRPr="002E74AB">
        <w:rPr>
          <w:sz w:val="28"/>
          <w:szCs w:val="28"/>
        </w:rPr>
        <w:t>- недостатній рівень забезпечення багатоквартирних житлових будинків  приладами обліку та регулювання води і теплової енергії;</w:t>
      </w:r>
    </w:p>
    <w:p w:rsidR="00736EAF" w:rsidRPr="002E74AB" w:rsidRDefault="00736EAF" w:rsidP="00736EAF">
      <w:pPr>
        <w:ind w:firstLine="567"/>
        <w:jc w:val="both"/>
        <w:rPr>
          <w:bCs/>
          <w:sz w:val="28"/>
          <w:szCs w:val="28"/>
        </w:rPr>
      </w:pPr>
      <w:r w:rsidRPr="002E74AB">
        <w:rPr>
          <w:sz w:val="28"/>
          <w:szCs w:val="28"/>
          <w:lang w:eastAsia="uk-UA"/>
        </w:rPr>
        <w:t>- незадовільний екологічний стан поверхневих та більшості підземних джерел питного водопостачання, а також недостатня потужність діючих артезіанських свердловин.</w:t>
      </w:r>
    </w:p>
    <w:p w:rsidR="00736EAF" w:rsidRPr="002E74AB" w:rsidRDefault="00736EAF" w:rsidP="00736EAF">
      <w:pPr>
        <w:ind w:firstLine="709"/>
        <w:jc w:val="both"/>
        <w:rPr>
          <w:sz w:val="28"/>
          <w:szCs w:val="28"/>
        </w:rPr>
      </w:pPr>
    </w:p>
    <w:p w:rsidR="00736EAF" w:rsidRPr="002E74AB" w:rsidRDefault="00736EAF" w:rsidP="00736EAF">
      <w:pPr>
        <w:ind w:firstLine="709"/>
        <w:jc w:val="center"/>
        <w:rPr>
          <w:b/>
          <w:iCs/>
          <w:sz w:val="28"/>
          <w:szCs w:val="28"/>
          <w:u w:val="single"/>
        </w:rPr>
      </w:pPr>
      <w:r w:rsidRPr="002E74AB">
        <w:rPr>
          <w:b/>
          <w:iCs/>
          <w:sz w:val="28"/>
          <w:szCs w:val="28"/>
          <w:u w:val="single"/>
        </w:rPr>
        <w:t>Головні цілі на 2019 рік</w:t>
      </w:r>
    </w:p>
    <w:p w:rsidR="00736EAF" w:rsidRPr="002E74AB" w:rsidRDefault="00736EAF" w:rsidP="00736EAF">
      <w:pPr>
        <w:pStyle w:val="a8"/>
        <w:ind w:firstLine="709"/>
        <w:jc w:val="center"/>
        <w:rPr>
          <w:b/>
          <w:iCs/>
          <w:sz w:val="16"/>
          <w:szCs w:val="16"/>
          <w:u w:val="single"/>
        </w:rPr>
      </w:pPr>
    </w:p>
    <w:p w:rsidR="00736EAF" w:rsidRPr="002E74AB" w:rsidRDefault="00736EAF" w:rsidP="00736EAF">
      <w:pPr>
        <w:ind w:firstLine="709"/>
        <w:jc w:val="both"/>
        <w:rPr>
          <w:sz w:val="28"/>
          <w:szCs w:val="28"/>
        </w:rPr>
      </w:pPr>
      <w:r w:rsidRPr="002E74AB">
        <w:rPr>
          <w:sz w:val="28"/>
          <w:szCs w:val="28"/>
        </w:rPr>
        <w:t>Реформування житлово-комунального господарства міста та забезпечення фінансово-економічної стабільності його функціонування, підвищення рівня обслуговування споживачів, покращення якості надання житлово-комунальних послуг, забезпечення розміру тарифів на житлово-комунальні послуги на рівні економічно обґрунтованих витрат на їх виконання, поліпшення благоустрою та санітарного стану міста.</w:t>
      </w:r>
    </w:p>
    <w:p w:rsidR="00736EAF" w:rsidRPr="002E74AB" w:rsidRDefault="00736EAF" w:rsidP="00736EAF">
      <w:pPr>
        <w:shd w:val="clear" w:color="auto" w:fill="FFFFFF"/>
        <w:ind w:firstLine="708"/>
        <w:jc w:val="both"/>
        <w:rPr>
          <w:sz w:val="28"/>
          <w:szCs w:val="28"/>
        </w:rPr>
      </w:pPr>
      <w:r w:rsidRPr="002E74AB">
        <w:rPr>
          <w:sz w:val="28"/>
          <w:szCs w:val="28"/>
        </w:rPr>
        <w:t>Забезпечення умов створення для сталого, ефективного функціонування ОСББ, а також підвищення ефективності управління житловим фондом шляхом формування конкурентного середовища на ринку комунальних послуг, створення сталого механізму проведення капітальних ремонтів житлових будинків ОСББ міста Обухова та, як наслідок, збільшення кількості та якості ремонтів будинків, покращання комфорту проживання мешканців багатоповерхових житлових будинків через проведення капітальних ремонтів будинків  ОСББ на умовах співфінансування.</w:t>
      </w:r>
    </w:p>
    <w:p w:rsidR="00736EAF" w:rsidRPr="002E74AB" w:rsidRDefault="00736EAF" w:rsidP="00736EAF">
      <w:pPr>
        <w:ind w:firstLine="708"/>
        <w:jc w:val="both"/>
        <w:rPr>
          <w:snapToGrid w:val="0"/>
          <w:sz w:val="28"/>
          <w:szCs w:val="28"/>
        </w:rPr>
      </w:pPr>
      <w:r w:rsidRPr="002E74AB">
        <w:rPr>
          <w:snapToGrid w:val="0"/>
          <w:sz w:val="28"/>
          <w:szCs w:val="28"/>
        </w:rPr>
        <w:t>Забезпечення реалізації на території Обухівської територіальної громади державної політики у галузі житлово-комунального господарства для задоволення потреб населення і господарського комплексу в житлово-комунальних послугах належної якості відповідно до національних нормативів і національних стандартів, підвищення ефективності та надійності функціонування житлово-комунальних систем життєзабезпечення населення, впровадження ресурсо- та енергозберігаючих технологій, створення умов для залучення приватних підприємств, управляючих компаній та інвестицій у розвиток галузі.</w:t>
      </w:r>
    </w:p>
    <w:p w:rsidR="00736EAF" w:rsidRPr="002E74AB" w:rsidRDefault="00736EAF" w:rsidP="00736EAF">
      <w:pPr>
        <w:ind w:firstLine="709"/>
        <w:jc w:val="both"/>
        <w:rPr>
          <w:b/>
          <w:color w:val="FF0000"/>
          <w:sz w:val="28"/>
          <w:szCs w:val="26"/>
          <w:u w:val="single"/>
        </w:rPr>
      </w:pPr>
    </w:p>
    <w:p w:rsidR="00736EAF" w:rsidRPr="002E74AB" w:rsidRDefault="00736EAF" w:rsidP="00736EAF">
      <w:pPr>
        <w:ind w:firstLine="709"/>
        <w:jc w:val="center"/>
        <w:rPr>
          <w:b/>
          <w:sz w:val="28"/>
          <w:szCs w:val="26"/>
          <w:u w:val="single"/>
        </w:rPr>
      </w:pPr>
      <w:r w:rsidRPr="002E74AB">
        <w:rPr>
          <w:b/>
          <w:sz w:val="28"/>
          <w:szCs w:val="26"/>
          <w:u w:val="single"/>
        </w:rPr>
        <w:t>Основні завдання та заходи на 2019 рік</w:t>
      </w:r>
    </w:p>
    <w:p w:rsidR="00736EAF" w:rsidRPr="002E74AB" w:rsidRDefault="00736EAF" w:rsidP="00736EAF">
      <w:pPr>
        <w:ind w:firstLine="709"/>
        <w:jc w:val="center"/>
        <w:rPr>
          <w:b/>
          <w:sz w:val="28"/>
          <w:szCs w:val="26"/>
          <w:u w:val="single"/>
        </w:rPr>
      </w:pPr>
    </w:p>
    <w:tbl>
      <w:tblPr>
        <w:tblW w:w="968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245"/>
        <w:gridCol w:w="3586"/>
      </w:tblGrid>
      <w:tr w:rsidR="00736EAF" w:rsidRPr="002E74AB" w:rsidTr="00736EAF">
        <w:trPr>
          <w:trHeight w:val="237"/>
        </w:trPr>
        <w:tc>
          <w:tcPr>
            <w:tcW w:w="851" w:type="dxa"/>
          </w:tcPr>
          <w:p w:rsidR="00736EAF" w:rsidRPr="002E74AB" w:rsidRDefault="00736EAF" w:rsidP="00736EAF">
            <w:pPr>
              <w:jc w:val="center"/>
              <w:rPr>
                <w:b/>
                <w:shd w:val="clear" w:color="auto" w:fill="FFFFFF"/>
              </w:rPr>
            </w:pPr>
            <w:r w:rsidRPr="002E74AB">
              <w:rPr>
                <w:b/>
                <w:shd w:val="clear" w:color="auto" w:fill="FFFFFF"/>
              </w:rPr>
              <w:t>№з/п</w:t>
            </w:r>
          </w:p>
        </w:tc>
        <w:tc>
          <w:tcPr>
            <w:tcW w:w="5245" w:type="dxa"/>
          </w:tcPr>
          <w:p w:rsidR="00736EAF" w:rsidRPr="002E74AB" w:rsidRDefault="00736EAF" w:rsidP="00736EAF">
            <w:pPr>
              <w:jc w:val="center"/>
              <w:rPr>
                <w:b/>
                <w:shd w:val="clear" w:color="auto" w:fill="FFFFFF"/>
              </w:rPr>
            </w:pPr>
            <w:r w:rsidRPr="002E74AB">
              <w:rPr>
                <w:b/>
                <w:shd w:val="clear" w:color="auto" w:fill="FFFFFF"/>
              </w:rPr>
              <w:t>Основні заходи</w:t>
            </w:r>
          </w:p>
        </w:tc>
        <w:tc>
          <w:tcPr>
            <w:tcW w:w="3586" w:type="dxa"/>
          </w:tcPr>
          <w:p w:rsidR="00736EAF" w:rsidRPr="002E74AB" w:rsidRDefault="00736EAF" w:rsidP="00736EAF">
            <w:pPr>
              <w:jc w:val="center"/>
              <w:rPr>
                <w:b/>
                <w:shd w:val="clear" w:color="auto" w:fill="FFFFFF"/>
              </w:rPr>
            </w:pPr>
            <w:r w:rsidRPr="002E74AB">
              <w:rPr>
                <w:b/>
                <w:shd w:val="clear" w:color="auto" w:fill="FFFFFF"/>
              </w:rPr>
              <w:t>Індикатор виконання</w:t>
            </w:r>
          </w:p>
        </w:tc>
      </w:tr>
      <w:tr w:rsidR="00736EAF" w:rsidRPr="002E74AB" w:rsidTr="00736EAF">
        <w:tc>
          <w:tcPr>
            <w:tcW w:w="851" w:type="dxa"/>
          </w:tcPr>
          <w:p w:rsidR="00736EAF" w:rsidRPr="002E74AB" w:rsidRDefault="00736EAF" w:rsidP="00736EAF">
            <w:pPr>
              <w:jc w:val="center"/>
              <w:rPr>
                <w:sz w:val="28"/>
                <w:szCs w:val="28"/>
                <w:shd w:val="clear" w:color="auto" w:fill="FFFFFF"/>
              </w:rPr>
            </w:pPr>
            <w:r w:rsidRPr="002E74AB">
              <w:rPr>
                <w:sz w:val="28"/>
                <w:szCs w:val="28"/>
                <w:shd w:val="clear" w:color="auto" w:fill="FFFFFF"/>
              </w:rPr>
              <w:t>1</w:t>
            </w:r>
          </w:p>
        </w:tc>
        <w:tc>
          <w:tcPr>
            <w:tcW w:w="5245" w:type="dxa"/>
          </w:tcPr>
          <w:p w:rsidR="00736EAF" w:rsidRPr="002E74AB" w:rsidRDefault="00736EAF" w:rsidP="00736EAF">
            <w:pPr>
              <w:rPr>
                <w:sz w:val="28"/>
                <w:szCs w:val="28"/>
                <w:shd w:val="clear" w:color="auto" w:fill="FFFFFF"/>
              </w:rPr>
            </w:pPr>
            <w:r w:rsidRPr="002E74AB">
              <w:rPr>
                <w:sz w:val="28"/>
                <w:szCs w:val="28"/>
              </w:rPr>
              <w:t>Продовження роботи щодо створення умов для реформування галузі за рахунок впровадження механізму державно-приватного партнерства у сфері реалізації інвестиційних проектів з реконструкції та капітального ремонту житлового фонду, систем централізованого тепло - водопостачання та водовідведення, а також у сфері благоустрою і комунального обслуговування, спрямованих на технічне переоснащення об’єктів житлово-комунального господарства</w:t>
            </w:r>
          </w:p>
        </w:tc>
        <w:tc>
          <w:tcPr>
            <w:tcW w:w="3586" w:type="dxa"/>
          </w:tcPr>
          <w:p w:rsidR="00736EAF" w:rsidRPr="002E74AB" w:rsidRDefault="00736EAF" w:rsidP="00736EAF">
            <w:pPr>
              <w:jc w:val="both"/>
              <w:rPr>
                <w:sz w:val="28"/>
                <w:szCs w:val="28"/>
                <w:shd w:val="clear" w:color="auto" w:fill="FFFFFF"/>
              </w:rPr>
            </w:pPr>
            <w:r w:rsidRPr="002E74AB">
              <w:rPr>
                <w:sz w:val="28"/>
                <w:szCs w:val="28"/>
                <w:shd w:val="clear" w:color="auto" w:fill="FFFFFF"/>
              </w:rPr>
              <w:t xml:space="preserve">Реалізація 2 проекти </w:t>
            </w:r>
          </w:p>
        </w:tc>
      </w:tr>
      <w:tr w:rsidR="00736EAF" w:rsidRPr="002E74AB" w:rsidTr="00736EAF">
        <w:tc>
          <w:tcPr>
            <w:tcW w:w="851" w:type="dxa"/>
          </w:tcPr>
          <w:p w:rsidR="00736EAF" w:rsidRPr="002E74AB" w:rsidRDefault="00736EAF" w:rsidP="00736EAF">
            <w:pPr>
              <w:jc w:val="center"/>
              <w:rPr>
                <w:sz w:val="28"/>
                <w:szCs w:val="28"/>
                <w:shd w:val="clear" w:color="auto" w:fill="FFFFFF"/>
              </w:rPr>
            </w:pPr>
            <w:r w:rsidRPr="002E74AB">
              <w:rPr>
                <w:sz w:val="28"/>
                <w:szCs w:val="28"/>
                <w:shd w:val="clear" w:color="auto" w:fill="FFFFFF"/>
              </w:rPr>
              <w:t>2</w:t>
            </w:r>
          </w:p>
        </w:tc>
        <w:tc>
          <w:tcPr>
            <w:tcW w:w="5245" w:type="dxa"/>
          </w:tcPr>
          <w:p w:rsidR="00736EAF" w:rsidRPr="002E74AB" w:rsidRDefault="00736EAF" w:rsidP="00736EAF">
            <w:pPr>
              <w:rPr>
                <w:sz w:val="28"/>
                <w:szCs w:val="28"/>
                <w:shd w:val="clear" w:color="auto" w:fill="FFFFFF"/>
              </w:rPr>
            </w:pPr>
            <w:r w:rsidRPr="002E74AB">
              <w:rPr>
                <w:sz w:val="28"/>
                <w:szCs w:val="28"/>
              </w:rPr>
              <w:t xml:space="preserve">Сприяння зменшенню заборгованості споживачів усіх рівнів за житлово-комунальні послуги шляхом активізації </w:t>
            </w:r>
            <w:r w:rsidRPr="002E74AB">
              <w:rPr>
                <w:sz w:val="28"/>
                <w:szCs w:val="28"/>
              </w:rPr>
              <w:lastRenderedPageBreak/>
              <w:t>претензійно-позовної роботи з боржниками</w:t>
            </w:r>
          </w:p>
        </w:tc>
        <w:tc>
          <w:tcPr>
            <w:tcW w:w="3586" w:type="dxa"/>
          </w:tcPr>
          <w:p w:rsidR="00736EAF" w:rsidRPr="002E74AB" w:rsidRDefault="00736EAF" w:rsidP="00736EAF">
            <w:pPr>
              <w:jc w:val="both"/>
              <w:rPr>
                <w:sz w:val="28"/>
                <w:szCs w:val="28"/>
                <w:shd w:val="clear" w:color="auto" w:fill="FFFFFF"/>
              </w:rPr>
            </w:pPr>
            <w:r w:rsidRPr="002E74AB">
              <w:rPr>
                <w:sz w:val="28"/>
                <w:szCs w:val="28"/>
                <w:shd w:val="clear" w:color="auto" w:fill="FFFFFF"/>
              </w:rPr>
              <w:lastRenderedPageBreak/>
              <w:t>Рівень сплати послуг - 95%</w:t>
            </w:r>
          </w:p>
        </w:tc>
      </w:tr>
      <w:tr w:rsidR="00736EAF" w:rsidRPr="002E74AB" w:rsidTr="00736EAF">
        <w:tc>
          <w:tcPr>
            <w:tcW w:w="851" w:type="dxa"/>
          </w:tcPr>
          <w:p w:rsidR="00736EAF" w:rsidRPr="002E74AB" w:rsidRDefault="00736EAF" w:rsidP="00736EAF">
            <w:pPr>
              <w:jc w:val="center"/>
              <w:rPr>
                <w:sz w:val="28"/>
                <w:szCs w:val="28"/>
                <w:shd w:val="clear" w:color="auto" w:fill="FFFFFF"/>
              </w:rPr>
            </w:pPr>
            <w:r w:rsidRPr="002E74AB">
              <w:rPr>
                <w:sz w:val="28"/>
                <w:szCs w:val="28"/>
                <w:shd w:val="clear" w:color="auto" w:fill="FFFFFF"/>
              </w:rPr>
              <w:t>3</w:t>
            </w:r>
          </w:p>
        </w:tc>
        <w:tc>
          <w:tcPr>
            <w:tcW w:w="5245" w:type="dxa"/>
          </w:tcPr>
          <w:p w:rsidR="00736EAF" w:rsidRPr="002E74AB" w:rsidRDefault="00736EAF" w:rsidP="00736EAF">
            <w:pPr>
              <w:rPr>
                <w:sz w:val="28"/>
                <w:szCs w:val="28"/>
                <w:shd w:val="clear" w:color="auto" w:fill="FFFFFF"/>
              </w:rPr>
            </w:pPr>
            <w:r w:rsidRPr="002E74AB">
              <w:rPr>
                <w:sz w:val="28"/>
                <w:szCs w:val="28"/>
              </w:rPr>
              <w:t>Продовження  облаштування контейнерних майданчиків для збору твердих побутових відходів в багатоквартирному житловому фонді,  встановлення заглиблених контейнерів в місцях, де контейнерні майданчики недоцільні</w:t>
            </w:r>
          </w:p>
        </w:tc>
        <w:tc>
          <w:tcPr>
            <w:tcW w:w="3586" w:type="dxa"/>
          </w:tcPr>
          <w:p w:rsidR="00736EAF" w:rsidRPr="002E74AB" w:rsidRDefault="00736EAF" w:rsidP="00736EAF">
            <w:pPr>
              <w:rPr>
                <w:sz w:val="28"/>
                <w:szCs w:val="28"/>
                <w:shd w:val="clear" w:color="auto" w:fill="FFFFFF"/>
              </w:rPr>
            </w:pPr>
            <w:r w:rsidRPr="002E74AB">
              <w:rPr>
                <w:sz w:val="28"/>
                <w:szCs w:val="28"/>
                <w:shd w:val="clear" w:color="auto" w:fill="FFFFFF"/>
              </w:rPr>
              <w:t>Облаштування контейнерних майданчиків - 5,</w:t>
            </w:r>
          </w:p>
          <w:p w:rsidR="00736EAF" w:rsidRPr="002E74AB" w:rsidRDefault="00736EAF" w:rsidP="00736EAF">
            <w:pPr>
              <w:rPr>
                <w:sz w:val="28"/>
                <w:szCs w:val="28"/>
                <w:shd w:val="clear" w:color="auto" w:fill="FFFFFF"/>
              </w:rPr>
            </w:pPr>
          </w:p>
        </w:tc>
      </w:tr>
      <w:tr w:rsidR="00736EAF" w:rsidRPr="002E74AB" w:rsidTr="00736EAF">
        <w:tc>
          <w:tcPr>
            <w:tcW w:w="851" w:type="dxa"/>
          </w:tcPr>
          <w:p w:rsidR="00736EAF" w:rsidRPr="002E74AB" w:rsidRDefault="00736EAF" w:rsidP="00736EAF">
            <w:pPr>
              <w:jc w:val="center"/>
              <w:rPr>
                <w:sz w:val="28"/>
                <w:szCs w:val="28"/>
                <w:shd w:val="clear" w:color="auto" w:fill="FFFFFF"/>
              </w:rPr>
            </w:pPr>
            <w:r w:rsidRPr="002E74AB">
              <w:rPr>
                <w:sz w:val="28"/>
                <w:szCs w:val="28"/>
                <w:shd w:val="clear" w:color="auto" w:fill="FFFFFF"/>
              </w:rPr>
              <w:t>4</w:t>
            </w:r>
          </w:p>
        </w:tc>
        <w:tc>
          <w:tcPr>
            <w:tcW w:w="5245" w:type="dxa"/>
          </w:tcPr>
          <w:p w:rsidR="00736EAF" w:rsidRPr="002E74AB" w:rsidRDefault="00736EAF" w:rsidP="00736EAF">
            <w:pPr>
              <w:rPr>
                <w:sz w:val="28"/>
                <w:szCs w:val="28"/>
              </w:rPr>
            </w:pPr>
            <w:r w:rsidRPr="002E74AB">
              <w:rPr>
                <w:sz w:val="28"/>
                <w:szCs w:val="28"/>
              </w:rPr>
              <w:t>Продовження впровадження роздільного збирання складових твердих побутових відходів у населених пунктах Обухівської міської ради</w:t>
            </w:r>
          </w:p>
          <w:p w:rsidR="00736EAF" w:rsidRPr="002E74AB" w:rsidRDefault="00736EAF" w:rsidP="00736EAF">
            <w:pPr>
              <w:rPr>
                <w:sz w:val="28"/>
                <w:szCs w:val="28"/>
                <w:shd w:val="clear" w:color="auto" w:fill="FFFFFF"/>
              </w:rPr>
            </w:pPr>
            <w:r w:rsidRPr="002E74AB">
              <w:rPr>
                <w:sz w:val="28"/>
                <w:szCs w:val="28"/>
              </w:rPr>
              <w:t xml:space="preserve"> </w:t>
            </w:r>
          </w:p>
        </w:tc>
        <w:tc>
          <w:tcPr>
            <w:tcW w:w="3586" w:type="dxa"/>
          </w:tcPr>
          <w:p w:rsidR="00736EAF" w:rsidRPr="002E74AB" w:rsidRDefault="00736EAF" w:rsidP="00736EAF">
            <w:pPr>
              <w:pStyle w:val="a8"/>
              <w:rPr>
                <w:szCs w:val="28"/>
              </w:rPr>
            </w:pPr>
            <w:r w:rsidRPr="002E74AB">
              <w:rPr>
                <w:szCs w:val="28"/>
              </w:rPr>
              <w:t xml:space="preserve">- в приватному секторі: забезпечення всіх приватних садиб контейнерами для збору побутових відходів одного типу та розміру, не менше </w:t>
            </w:r>
            <w:smartTag w:uri="urn:schemas-microsoft-com:office:smarttags" w:element="metricconverter">
              <w:smartTagPr>
                <w:attr w:name="ProductID" w:val="120 л"/>
              </w:smartTagPr>
              <w:r w:rsidRPr="002E74AB">
                <w:rPr>
                  <w:szCs w:val="28"/>
                </w:rPr>
                <w:t>120 л</w:t>
              </w:r>
            </w:smartTag>
            <w:r w:rsidRPr="002E74AB">
              <w:rPr>
                <w:szCs w:val="28"/>
              </w:rPr>
              <w:t>, запровадження роздільного збирання відходів, їх сортування та перероблення (за контейнерною схемою);</w:t>
            </w:r>
          </w:p>
          <w:p w:rsidR="00736EAF" w:rsidRPr="002E74AB" w:rsidRDefault="00736EAF" w:rsidP="00736EAF">
            <w:pPr>
              <w:rPr>
                <w:sz w:val="28"/>
                <w:szCs w:val="28"/>
                <w:shd w:val="clear" w:color="auto" w:fill="FFFFFF"/>
              </w:rPr>
            </w:pPr>
            <w:r w:rsidRPr="002E74AB">
              <w:rPr>
                <w:sz w:val="28"/>
                <w:szCs w:val="28"/>
              </w:rPr>
              <w:t>- забезпечення облаштування додаткових  майданчиків  (за потребою) для збору відходів.</w:t>
            </w:r>
          </w:p>
        </w:tc>
      </w:tr>
      <w:tr w:rsidR="00736EAF" w:rsidRPr="002E74AB" w:rsidTr="00736EAF">
        <w:tc>
          <w:tcPr>
            <w:tcW w:w="851" w:type="dxa"/>
          </w:tcPr>
          <w:p w:rsidR="00736EAF" w:rsidRPr="002E74AB" w:rsidRDefault="00736EAF" w:rsidP="00736EAF">
            <w:pPr>
              <w:jc w:val="center"/>
              <w:rPr>
                <w:sz w:val="28"/>
                <w:szCs w:val="28"/>
                <w:shd w:val="clear" w:color="auto" w:fill="FFFFFF"/>
              </w:rPr>
            </w:pPr>
            <w:r w:rsidRPr="002E74AB">
              <w:rPr>
                <w:sz w:val="28"/>
                <w:szCs w:val="28"/>
                <w:shd w:val="clear" w:color="auto" w:fill="FFFFFF"/>
              </w:rPr>
              <w:t>5</w:t>
            </w:r>
          </w:p>
        </w:tc>
        <w:tc>
          <w:tcPr>
            <w:tcW w:w="5245" w:type="dxa"/>
          </w:tcPr>
          <w:p w:rsidR="00736EAF" w:rsidRPr="002E74AB" w:rsidRDefault="00736EAF" w:rsidP="00736EAF">
            <w:pPr>
              <w:rPr>
                <w:sz w:val="28"/>
                <w:szCs w:val="28"/>
              </w:rPr>
            </w:pPr>
            <w:r w:rsidRPr="002E74AB">
              <w:rPr>
                <w:sz w:val="28"/>
                <w:szCs w:val="28"/>
              </w:rPr>
              <w:t>Виконання запланованих обсягів з капітального ремонту та реконструкції житлового фонду міста</w:t>
            </w:r>
          </w:p>
        </w:tc>
        <w:tc>
          <w:tcPr>
            <w:tcW w:w="3586" w:type="dxa"/>
          </w:tcPr>
          <w:p w:rsidR="00736EAF" w:rsidRPr="002E74AB" w:rsidRDefault="00736EAF" w:rsidP="00736EAF">
            <w:pPr>
              <w:jc w:val="both"/>
              <w:rPr>
                <w:sz w:val="28"/>
                <w:szCs w:val="28"/>
                <w:shd w:val="clear" w:color="auto" w:fill="FFFFFF"/>
              </w:rPr>
            </w:pPr>
            <w:r w:rsidRPr="002E74AB">
              <w:rPr>
                <w:sz w:val="28"/>
                <w:szCs w:val="28"/>
                <w:shd w:val="clear" w:color="auto" w:fill="FFFFFF"/>
              </w:rPr>
              <w:t xml:space="preserve">100 % </w:t>
            </w:r>
          </w:p>
        </w:tc>
      </w:tr>
      <w:tr w:rsidR="00736EAF" w:rsidRPr="002E74AB" w:rsidTr="00736EAF">
        <w:tc>
          <w:tcPr>
            <w:tcW w:w="851" w:type="dxa"/>
          </w:tcPr>
          <w:p w:rsidR="00736EAF" w:rsidRPr="002E74AB" w:rsidRDefault="00736EAF" w:rsidP="00736EAF">
            <w:pPr>
              <w:jc w:val="center"/>
              <w:rPr>
                <w:sz w:val="28"/>
                <w:szCs w:val="28"/>
                <w:shd w:val="clear" w:color="auto" w:fill="FFFFFF"/>
              </w:rPr>
            </w:pPr>
            <w:r w:rsidRPr="002E74AB">
              <w:rPr>
                <w:sz w:val="28"/>
                <w:szCs w:val="28"/>
                <w:shd w:val="clear" w:color="auto" w:fill="FFFFFF"/>
              </w:rPr>
              <w:t>6</w:t>
            </w:r>
          </w:p>
        </w:tc>
        <w:tc>
          <w:tcPr>
            <w:tcW w:w="5245" w:type="dxa"/>
          </w:tcPr>
          <w:p w:rsidR="00736EAF" w:rsidRPr="002E74AB" w:rsidRDefault="00736EAF" w:rsidP="00736EAF">
            <w:pPr>
              <w:rPr>
                <w:sz w:val="28"/>
                <w:szCs w:val="28"/>
                <w:lang w:eastAsia="uk-UA"/>
              </w:rPr>
            </w:pPr>
            <w:r w:rsidRPr="002E74AB">
              <w:rPr>
                <w:sz w:val="28"/>
                <w:szCs w:val="28"/>
              </w:rPr>
              <w:t>Продовження роботи щодо створення об'єднань співвласників багатоквартирних будинків відповідно до Закону України «Про особливості здійснення права власності у багатоквартирному будинку»</w:t>
            </w:r>
          </w:p>
        </w:tc>
        <w:tc>
          <w:tcPr>
            <w:tcW w:w="3586" w:type="dxa"/>
          </w:tcPr>
          <w:p w:rsidR="00736EAF" w:rsidRPr="002E74AB" w:rsidRDefault="00736EAF" w:rsidP="00736EAF">
            <w:pPr>
              <w:jc w:val="both"/>
              <w:rPr>
                <w:sz w:val="28"/>
                <w:szCs w:val="28"/>
                <w:shd w:val="clear" w:color="auto" w:fill="FFFFFF"/>
              </w:rPr>
            </w:pPr>
            <w:r w:rsidRPr="002E74AB">
              <w:rPr>
                <w:sz w:val="28"/>
                <w:szCs w:val="28"/>
                <w:shd w:val="clear" w:color="auto" w:fill="FFFFFF"/>
              </w:rPr>
              <w:t>Створення ОСББ – 1;</w:t>
            </w:r>
            <w:r w:rsidRPr="002E74AB">
              <w:rPr>
                <w:sz w:val="28"/>
                <w:szCs w:val="28"/>
              </w:rPr>
              <w:t xml:space="preserve"> обслуговуючих кооперативів - 1</w:t>
            </w:r>
          </w:p>
        </w:tc>
      </w:tr>
      <w:tr w:rsidR="00736EAF" w:rsidRPr="002E74AB" w:rsidTr="00736EAF">
        <w:tc>
          <w:tcPr>
            <w:tcW w:w="851" w:type="dxa"/>
          </w:tcPr>
          <w:p w:rsidR="00736EAF" w:rsidRPr="002E74AB" w:rsidRDefault="00736EAF" w:rsidP="00736EAF">
            <w:pPr>
              <w:jc w:val="center"/>
              <w:rPr>
                <w:sz w:val="28"/>
                <w:szCs w:val="28"/>
                <w:shd w:val="clear" w:color="auto" w:fill="FFFFFF"/>
              </w:rPr>
            </w:pPr>
            <w:r w:rsidRPr="002E74AB">
              <w:rPr>
                <w:sz w:val="28"/>
                <w:szCs w:val="28"/>
                <w:shd w:val="clear" w:color="auto" w:fill="FFFFFF"/>
              </w:rPr>
              <w:t>7</w:t>
            </w:r>
          </w:p>
        </w:tc>
        <w:tc>
          <w:tcPr>
            <w:tcW w:w="5245" w:type="dxa"/>
          </w:tcPr>
          <w:p w:rsidR="00736EAF" w:rsidRPr="002E74AB" w:rsidRDefault="00736EAF" w:rsidP="00736EAF">
            <w:pPr>
              <w:rPr>
                <w:sz w:val="28"/>
                <w:szCs w:val="28"/>
              </w:rPr>
            </w:pPr>
            <w:r w:rsidRPr="002E74AB">
              <w:rPr>
                <w:sz w:val="28"/>
                <w:szCs w:val="28"/>
              </w:rPr>
              <w:t>Виконання комплексу робіт з капітального ремонту мереж теплопостачання, водопостачання та водовідведення</w:t>
            </w:r>
          </w:p>
        </w:tc>
        <w:tc>
          <w:tcPr>
            <w:tcW w:w="3586" w:type="dxa"/>
          </w:tcPr>
          <w:p w:rsidR="00736EAF" w:rsidRPr="002E74AB" w:rsidRDefault="00736EAF" w:rsidP="00736EAF">
            <w:pPr>
              <w:rPr>
                <w:b/>
                <w:sz w:val="28"/>
                <w:szCs w:val="28"/>
              </w:rPr>
            </w:pPr>
            <w:r w:rsidRPr="002E74AB">
              <w:rPr>
                <w:sz w:val="28"/>
                <w:szCs w:val="28"/>
              </w:rPr>
              <w:t xml:space="preserve">- </w:t>
            </w:r>
            <w:r w:rsidRPr="002E74AB">
              <w:rPr>
                <w:b/>
                <w:sz w:val="28"/>
                <w:szCs w:val="28"/>
                <w:u w:val="single"/>
              </w:rPr>
              <w:t>реконструкції:</w:t>
            </w:r>
          </w:p>
          <w:p w:rsidR="00736EAF" w:rsidRPr="002E74AB" w:rsidRDefault="00736EAF" w:rsidP="00736EAF">
            <w:pPr>
              <w:rPr>
                <w:sz w:val="28"/>
                <w:szCs w:val="28"/>
              </w:rPr>
            </w:pPr>
            <w:r w:rsidRPr="002E74AB">
              <w:rPr>
                <w:sz w:val="28"/>
                <w:szCs w:val="28"/>
              </w:rPr>
              <w:t>- ділянки водоводу по вул. Київській від водопровідної камери до водопровідного колодязя № 5 в районі магазину "Фокстрот";</w:t>
            </w:r>
          </w:p>
          <w:p w:rsidR="00736EAF" w:rsidRPr="002E74AB" w:rsidRDefault="00736EAF" w:rsidP="00736EAF">
            <w:pPr>
              <w:rPr>
                <w:b/>
                <w:sz w:val="28"/>
                <w:szCs w:val="28"/>
                <w:u w:val="single"/>
              </w:rPr>
            </w:pPr>
            <w:r w:rsidRPr="002E74AB">
              <w:rPr>
                <w:b/>
                <w:sz w:val="28"/>
                <w:szCs w:val="28"/>
                <w:u w:val="single"/>
              </w:rPr>
              <w:t>- капітальних ремонтів:</w:t>
            </w:r>
          </w:p>
          <w:p w:rsidR="00736EAF" w:rsidRPr="002E74AB" w:rsidRDefault="00736EAF" w:rsidP="00736EAF">
            <w:pPr>
              <w:rPr>
                <w:sz w:val="28"/>
                <w:szCs w:val="28"/>
                <w:shd w:val="clear" w:color="auto" w:fill="FFFFFF"/>
              </w:rPr>
            </w:pPr>
            <w:r w:rsidRPr="002E74AB">
              <w:rPr>
                <w:bCs/>
                <w:sz w:val="28"/>
                <w:szCs w:val="28"/>
              </w:rPr>
              <w:t>- зовнішніх мереж тепловодопостачання 1225 п. м</w:t>
            </w:r>
          </w:p>
        </w:tc>
      </w:tr>
      <w:tr w:rsidR="00736EAF" w:rsidRPr="001C7B2C" w:rsidTr="00736EAF">
        <w:tc>
          <w:tcPr>
            <w:tcW w:w="851" w:type="dxa"/>
          </w:tcPr>
          <w:p w:rsidR="00736EAF" w:rsidRPr="002E74AB" w:rsidRDefault="00736EAF" w:rsidP="00736EAF">
            <w:pPr>
              <w:jc w:val="center"/>
              <w:rPr>
                <w:sz w:val="28"/>
                <w:szCs w:val="28"/>
                <w:shd w:val="clear" w:color="auto" w:fill="FFFFFF"/>
              </w:rPr>
            </w:pPr>
            <w:r w:rsidRPr="002E74AB">
              <w:rPr>
                <w:sz w:val="28"/>
                <w:szCs w:val="28"/>
                <w:shd w:val="clear" w:color="auto" w:fill="FFFFFF"/>
              </w:rPr>
              <w:t>8</w:t>
            </w:r>
          </w:p>
        </w:tc>
        <w:tc>
          <w:tcPr>
            <w:tcW w:w="5245" w:type="dxa"/>
          </w:tcPr>
          <w:p w:rsidR="00736EAF" w:rsidRPr="002E74AB" w:rsidRDefault="00736EAF" w:rsidP="00736EAF">
            <w:pPr>
              <w:rPr>
                <w:sz w:val="28"/>
                <w:szCs w:val="28"/>
              </w:rPr>
            </w:pPr>
            <w:r w:rsidRPr="002E74AB">
              <w:rPr>
                <w:sz w:val="28"/>
                <w:szCs w:val="28"/>
              </w:rPr>
              <w:t>Покращення технічного стану будівель за рахунок проведення капітальних та поточних ремонтів.</w:t>
            </w:r>
          </w:p>
        </w:tc>
        <w:tc>
          <w:tcPr>
            <w:tcW w:w="3586" w:type="dxa"/>
          </w:tcPr>
          <w:p w:rsidR="00736EAF" w:rsidRPr="002E74AB" w:rsidRDefault="00736EAF" w:rsidP="00736EAF">
            <w:pPr>
              <w:rPr>
                <w:sz w:val="28"/>
                <w:szCs w:val="28"/>
              </w:rPr>
            </w:pPr>
            <w:r w:rsidRPr="002E74AB">
              <w:rPr>
                <w:sz w:val="28"/>
                <w:szCs w:val="28"/>
              </w:rPr>
              <w:t>- рубероїдної покрівлі – 2 тис. кв. м;</w:t>
            </w:r>
          </w:p>
          <w:p w:rsidR="00736EAF" w:rsidRPr="002E74AB" w:rsidRDefault="00736EAF" w:rsidP="00736EAF">
            <w:pPr>
              <w:rPr>
                <w:sz w:val="28"/>
                <w:szCs w:val="28"/>
              </w:rPr>
            </w:pPr>
            <w:r w:rsidRPr="002E74AB">
              <w:rPr>
                <w:sz w:val="28"/>
                <w:szCs w:val="28"/>
              </w:rPr>
              <w:t>- шиферної покрівлі – 0,79 тис. кв. м;</w:t>
            </w:r>
          </w:p>
          <w:p w:rsidR="00736EAF" w:rsidRPr="002E74AB" w:rsidRDefault="00736EAF" w:rsidP="00736EAF">
            <w:pPr>
              <w:rPr>
                <w:sz w:val="28"/>
                <w:szCs w:val="28"/>
              </w:rPr>
            </w:pPr>
            <w:r w:rsidRPr="002E74AB">
              <w:rPr>
                <w:sz w:val="28"/>
                <w:szCs w:val="28"/>
              </w:rPr>
              <w:lastRenderedPageBreak/>
              <w:t xml:space="preserve">- заміни трубопроводів мереж холодного та гарячого водопостачання – </w:t>
            </w:r>
            <w:smartTag w:uri="urn:schemas-microsoft-com:office:smarttags" w:element="metricconverter">
              <w:smartTagPr>
                <w:attr w:name="ProductID" w:val="200 м"/>
              </w:smartTagPr>
              <w:r w:rsidRPr="002E74AB">
                <w:rPr>
                  <w:sz w:val="28"/>
                  <w:szCs w:val="28"/>
                </w:rPr>
                <w:t>200 м</w:t>
              </w:r>
            </w:smartTag>
            <w:r w:rsidRPr="002E74AB">
              <w:rPr>
                <w:sz w:val="28"/>
                <w:szCs w:val="28"/>
              </w:rPr>
              <w:t>;</w:t>
            </w:r>
          </w:p>
          <w:p w:rsidR="00736EAF" w:rsidRPr="00043A75" w:rsidRDefault="00736EAF" w:rsidP="00736EAF">
            <w:pPr>
              <w:rPr>
                <w:sz w:val="28"/>
                <w:szCs w:val="28"/>
              </w:rPr>
            </w:pPr>
            <w:r w:rsidRPr="002E74AB">
              <w:rPr>
                <w:sz w:val="28"/>
                <w:szCs w:val="28"/>
              </w:rPr>
              <w:t>- сходових клітин</w:t>
            </w:r>
          </w:p>
        </w:tc>
      </w:tr>
    </w:tbl>
    <w:p w:rsidR="00736EAF" w:rsidRDefault="00736EAF" w:rsidP="00736EAF">
      <w:pPr>
        <w:ind w:firstLine="709"/>
        <w:jc w:val="center"/>
        <w:rPr>
          <w:b/>
          <w:color w:val="FF0000"/>
          <w:sz w:val="28"/>
          <w:szCs w:val="26"/>
          <w:highlight w:val="yellow"/>
          <w:u w:val="single"/>
        </w:rPr>
      </w:pPr>
    </w:p>
    <w:p w:rsidR="00736EAF" w:rsidRPr="00E30045" w:rsidRDefault="00736EAF" w:rsidP="00736EAF">
      <w:pPr>
        <w:spacing w:line="264" w:lineRule="auto"/>
        <w:ind w:firstLine="709"/>
        <w:jc w:val="both"/>
        <w:rPr>
          <w:color w:val="FF0000"/>
          <w:sz w:val="16"/>
          <w:szCs w:val="16"/>
          <w:highlight w:val="yellow"/>
        </w:rPr>
      </w:pPr>
    </w:p>
    <w:p w:rsidR="00736EAF" w:rsidRPr="000A6AAB" w:rsidRDefault="00736EAF" w:rsidP="00736EAF">
      <w:pPr>
        <w:ind w:firstLine="709"/>
        <w:jc w:val="center"/>
        <w:rPr>
          <w:b/>
          <w:sz w:val="28"/>
          <w:szCs w:val="28"/>
          <w:u w:val="single"/>
          <w:lang w:eastAsia="x-none"/>
        </w:rPr>
      </w:pPr>
      <w:r w:rsidRPr="000A6AAB">
        <w:rPr>
          <w:b/>
          <w:sz w:val="28"/>
          <w:szCs w:val="28"/>
          <w:u w:val="single"/>
          <w:lang w:eastAsia="x-none"/>
        </w:rPr>
        <w:t>Очікувані результати</w:t>
      </w:r>
    </w:p>
    <w:p w:rsidR="00736EAF" w:rsidRPr="000A6AAB" w:rsidRDefault="00736EAF" w:rsidP="00736EAF">
      <w:pPr>
        <w:ind w:firstLine="709"/>
        <w:jc w:val="center"/>
        <w:rPr>
          <w:b/>
          <w:sz w:val="28"/>
          <w:szCs w:val="28"/>
          <w:u w:val="single"/>
          <w:lang w:eastAsia="x-none"/>
        </w:rPr>
      </w:pPr>
    </w:p>
    <w:p w:rsidR="00736EAF" w:rsidRPr="000A6AAB" w:rsidRDefault="00736EAF" w:rsidP="00736EAF">
      <w:pPr>
        <w:pStyle w:val="aff7"/>
        <w:ind w:firstLine="709"/>
        <w:jc w:val="both"/>
        <w:rPr>
          <w:sz w:val="28"/>
          <w:szCs w:val="28"/>
        </w:rPr>
      </w:pPr>
      <w:r w:rsidRPr="000A6AAB">
        <w:rPr>
          <w:sz w:val="28"/>
          <w:szCs w:val="28"/>
        </w:rPr>
        <w:t xml:space="preserve">- забезпечити населення якісними послугами з теплопостачання та постачання гарячої води. </w:t>
      </w:r>
    </w:p>
    <w:p w:rsidR="00736EAF" w:rsidRPr="000A6AAB" w:rsidRDefault="00736EAF" w:rsidP="00736EAF">
      <w:pPr>
        <w:pStyle w:val="aff7"/>
        <w:ind w:firstLine="709"/>
        <w:jc w:val="both"/>
        <w:rPr>
          <w:sz w:val="28"/>
          <w:szCs w:val="28"/>
        </w:rPr>
      </w:pPr>
      <w:r w:rsidRPr="000A6AAB">
        <w:rPr>
          <w:sz w:val="28"/>
          <w:szCs w:val="28"/>
        </w:rPr>
        <w:t>- поліпшити якість надання житлових послуг;</w:t>
      </w:r>
    </w:p>
    <w:p w:rsidR="00736EAF" w:rsidRPr="000A6AAB" w:rsidRDefault="00736EAF" w:rsidP="00736EAF">
      <w:pPr>
        <w:pStyle w:val="aff7"/>
        <w:ind w:firstLine="709"/>
        <w:jc w:val="both"/>
        <w:rPr>
          <w:sz w:val="28"/>
          <w:szCs w:val="28"/>
        </w:rPr>
      </w:pPr>
      <w:r w:rsidRPr="000A6AAB">
        <w:rPr>
          <w:sz w:val="28"/>
          <w:szCs w:val="28"/>
        </w:rPr>
        <w:t>- удосконалити систему управління житловим фондом;</w:t>
      </w:r>
    </w:p>
    <w:p w:rsidR="00736EAF" w:rsidRPr="000A6AAB" w:rsidRDefault="00736EAF" w:rsidP="00736EAF">
      <w:pPr>
        <w:ind w:firstLine="709"/>
        <w:jc w:val="both"/>
        <w:textAlignment w:val="baseline"/>
        <w:rPr>
          <w:sz w:val="28"/>
          <w:szCs w:val="28"/>
        </w:rPr>
      </w:pPr>
      <w:r w:rsidRPr="000A6AAB">
        <w:rPr>
          <w:sz w:val="28"/>
          <w:szCs w:val="28"/>
        </w:rPr>
        <w:t xml:space="preserve">- створити конкурентне середовища на ринку комунальних послуг; </w:t>
      </w:r>
    </w:p>
    <w:p w:rsidR="00736EAF" w:rsidRPr="000A6AAB" w:rsidRDefault="00736EAF" w:rsidP="00736EAF">
      <w:pPr>
        <w:pStyle w:val="aff7"/>
        <w:ind w:firstLine="709"/>
        <w:jc w:val="both"/>
        <w:rPr>
          <w:rFonts w:eastAsia="Lucida Sans Unicode"/>
          <w:kern w:val="2"/>
          <w:sz w:val="28"/>
          <w:szCs w:val="28"/>
          <w:lang w:val="hr-HR"/>
        </w:rPr>
      </w:pPr>
      <w:r w:rsidRPr="000A6AAB">
        <w:rPr>
          <w:sz w:val="28"/>
          <w:szCs w:val="28"/>
        </w:rPr>
        <w:t>- зберегти наявний в місті житловий фонд покращити  технічні та експлуатаційні характеристики житлових будинків шляхом проведення капітального та поточного ремонту конструктивних елементів, покрівлі, інженерних мереж та обладнання, ліфтів тощо;</w:t>
      </w:r>
    </w:p>
    <w:p w:rsidR="00736EAF" w:rsidRPr="000A6AAB" w:rsidRDefault="00736EAF" w:rsidP="00736EAF">
      <w:pPr>
        <w:pStyle w:val="aff7"/>
        <w:ind w:firstLine="709"/>
        <w:jc w:val="both"/>
        <w:rPr>
          <w:rFonts w:eastAsia="Lucida Sans Unicode"/>
          <w:kern w:val="2"/>
          <w:sz w:val="28"/>
          <w:szCs w:val="28"/>
        </w:rPr>
      </w:pPr>
      <w:r w:rsidRPr="000A6AAB">
        <w:rPr>
          <w:sz w:val="28"/>
          <w:szCs w:val="28"/>
        </w:rPr>
        <w:t xml:space="preserve">- створити умови для надійної та безпечної роботи ліфтового господарства і запобігання травматизму, надання якісних послуг населенню. </w:t>
      </w:r>
    </w:p>
    <w:p w:rsidR="00736EAF" w:rsidRPr="000A6AAB" w:rsidRDefault="00736EAF" w:rsidP="00736EAF">
      <w:pPr>
        <w:pStyle w:val="aff7"/>
        <w:ind w:firstLine="709"/>
        <w:jc w:val="both"/>
        <w:rPr>
          <w:rFonts w:eastAsia="Lucida Sans Unicode"/>
          <w:kern w:val="2"/>
          <w:sz w:val="28"/>
          <w:szCs w:val="28"/>
        </w:rPr>
      </w:pPr>
      <w:r w:rsidRPr="000A6AAB">
        <w:rPr>
          <w:sz w:val="28"/>
          <w:szCs w:val="28"/>
        </w:rPr>
        <w:t xml:space="preserve">- збільшити кількість </w:t>
      </w:r>
      <w:r w:rsidRPr="000A6AAB">
        <w:rPr>
          <w:rFonts w:eastAsia="Lucida Sans Unicode"/>
          <w:kern w:val="2"/>
          <w:sz w:val="28"/>
          <w:szCs w:val="28"/>
        </w:rPr>
        <w:t>об'єднань співвласників багатоквартирних будинків;</w:t>
      </w:r>
    </w:p>
    <w:p w:rsidR="00736EAF" w:rsidRDefault="00736EAF" w:rsidP="00736EAF">
      <w:pPr>
        <w:pStyle w:val="aff7"/>
        <w:ind w:firstLine="709"/>
        <w:jc w:val="both"/>
        <w:rPr>
          <w:sz w:val="28"/>
          <w:szCs w:val="28"/>
        </w:rPr>
      </w:pPr>
      <w:r w:rsidRPr="000A6AAB">
        <w:rPr>
          <w:rFonts w:eastAsia="Lucida Sans Unicode"/>
          <w:kern w:val="2"/>
          <w:sz w:val="28"/>
          <w:szCs w:val="28"/>
        </w:rPr>
        <w:t>- провести за</w:t>
      </w:r>
      <w:r w:rsidRPr="000A6AAB">
        <w:rPr>
          <w:sz w:val="28"/>
          <w:szCs w:val="28"/>
        </w:rPr>
        <w:t>міну аварійних та зношених теплових мереж, відновити повітряну ізоляцію на трубопроводах.</w:t>
      </w:r>
    </w:p>
    <w:p w:rsidR="00736EAF" w:rsidRPr="002E74AB" w:rsidRDefault="00736EAF" w:rsidP="00736EAF">
      <w:pPr>
        <w:autoSpaceDE w:val="0"/>
        <w:autoSpaceDN w:val="0"/>
        <w:ind w:firstLine="709"/>
        <w:jc w:val="both"/>
        <w:rPr>
          <w:sz w:val="28"/>
          <w:szCs w:val="28"/>
        </w:rPr>
      </w:pPr>
      <w:r w:rsidRPr="00D57977">
        <w:rPr>
          <w:sz w:val="28"/>
          <w:szCs w:val="28"/>
        </w:rPr>
        <w:t>У результаті виконання завдань та заходів передбачених Програмою на 2019 рік у сфері житлово-комунального господарства міста Обухова очікується покращення надання якості послуг тепло- водопостачання  та водовідведення, а також очікується збільшення кількості проведених за рік ремонтів будинків пропорційно до суми співфінансування.</w:t>
      </w:r>
      <w:r w:rsidRPr="00760DE9">
        <w:t xml:space="preserve">           </w:t>
      </w:r>
    </w:p>
    <w:p w:rsidR="00736EAF" w:rsidRPr="00CA1EBC" w:rsidRDefault="00736EAF" w:rsidP="00736EAF">
      <w:pPr>
        <w:pStyle w:val="aff7"/>
        <w:ind w:firstLine="709"/>
        <w:jc w:val="both"/>
        <w:rPr>
          <w:sz w:val="28"/>
          <w:szCs w:val="28"/>
        </w:rPr>
      </w:pPr>
    </w:p>
    <w:p w:rsidR="00736EAF" w:rsidRPr="005C42D2" w:rsidRDefault="00736EAF" w:rsidP="00736EAF">
      <w:pPr>
        <w:pStyle w:val="2"/>
        <w:ind w:firstLine="709"/>
        <w:rPr>
          <w:bCs/>
        </w:rPr>
      </w:pPr>
      <w:r w:rsidRPr="005C42D2">
        <w:rPr>
          <w:bCs/>
        </w:rPr>
        <w:t>3.</w:t>
      </w:r>
      <w:r>
        <w:rPr>
          <w:bCs/>
        </w:rPr>
        <w:t>6</w:t>
      </w:r>
      <w:r w:rsidRPr="005C42D2">
        <w:rPr>
          <w:bCs/>
        </w:rPr>
        <w:t>.7. Будів</w:t>
      </w:r>
      <w:r>
        <w:rPr>
          <w:bCs/>
        </w:rPr>
        <w:t xml:space="preserve">ництво соціальної та житлової інфраструктури </w:t>
      </w:r>
    </w:p>
    <w:p w:rsidR="00736EAF" w:rsidRPr="005C42D2" w:rsidRDefault="00736EAF" w:rsidP="00736EAF">
      <w:pPr>
        <w:ind w:firstLine="709"/>
        <w:jc w:val="both"/>
        <w:rPr>
          <w:sz w:val="16"/>
          <w:szCs w:val="16"/>
        </w:rPr>
      </w:pPr>
    </w:p>
    <w:p w:rsidR="00736EAF" w:rsidRPr="005C42D2" w:rsidRDefault="00736EAF" w:rsidP="00736EAF">
      <w:pPr>
        <w:ind w:firstLine="709"/>
        <w:jc w:val="both"/>
        <w:rPr>
          <w:sz w:val="28"/>
          <w:szCs w:val="28"/>
        </w:rPr>
      </w:pPr>
      <w:r w:rsidRPr="005C42D2">
        <w:rPr>
          <w:sz w:val="28"/>
          <w:szCs w:val="28"/>
        </w:rPr>
        <w:t xml:space="preserve">Розв’язання житлової проблеми є одним із головних пріоритетів державної політики, орієнтованої на забезпечення якісним та доступним житлом населення країни. </w:t>
      </w:r>
    </w:p>
    <w:p w:rsidR="00736EAF" w:rsidRPr="00C407CB" w:rsidRDefault="00736EAF" w:rsidP="00736EAF">
      <w:pPr>
        <w:ind w:firstLine="709"/>
        <w:jc w:val="both"/>
        <w:rPr>
          <w:sz w:val="28"/>
          <w:szCs w:val="28"/>
        </w:rPr>
      </w:pPr>
      <w:r w:rsidRPr="005C42D2">
        <w:rPr>
          <w:sz w:val="28"/>
          <w:szCs w:val="28"/>
        </w:rPr>
        <w:t>Впродовж 9 місяців 2018 року введено в експлуатацію</w:t>
      </w:r>
      <w:r>
        <w:rPr>
          <w:color w:val="FF0000"/>
          <w:sz w:val="28"/>
          <w:szCs w:val="28"/>
        </w:rPr>
        <w:t xml:space="preserve"> </w:t>
      </w:r>
      <w:r w:rsidRPr="005C42D2">
        <w:rPr>
          <w:sz w:val="28"/>
          <w:szCs w:val="28"/>
        </w:rPr>
        <w:t>51 об’єкт нерухомого майна (будівель), загальною площею 12069,9 кв. метрів, з них:</w:t>
      </w:r>
      <w:r w:rsidRPr="00462F44">
        <w:rPr>
          <w:color w:val="FF0000"/>
          <w:sz w:val="28"/>
          <w:szCs w:val="28"/>
        </w:rPr>
        <w:t xml:space="preserve">  </w:t>
      </w:r>
      <w:r w:rsidRPr="005C42D2">
        <w:rPr>
          <w:sz w:val="28"/>
          <w:szCs w:val="28"/>
        </w:rPr>
        <w:t>індивідуальні житлові будинки – 45 об’єктів, нежитлові будинки – 5,</w:t>
      </w:r>
      <w:r w:rsidRPr="00462F44">
        <w:rPr>
          <w:color w:val="FF0000"/>
          <w:sz w:val="28"/>
          <w:szCs w:val="28"/>
        </w:rPr>
        <w:t xml:space="preserve"> </w:t>
      </w:r>
      <w:r w:rsidRPr="00C407CB">
        <w:rPr>
          <w:sz w:val="28"/>
          <w:szCs w:val="28"/>
        </w:rPr>
        <w:t xml:space="preserve">багатоквартирні житлові будинки – 1 об’єкт. </w:t>
      </w:r>
    </w:p>
    <w:p w:rsidR="00736EAF" w:rsidRPr="00C407CB" w:rsidRDefault="00736EAF" w:rsidP="00736EAF">
      <w:pPr>
        <w:pStyle w:val="af"/>
        <w:spacing w:before="0" w:beforeAutospacing="0" w:after="0" w:afterAutospacing="0"/>
        <w:ind w:firstLine="709"/>
        <w:jc w:val="both"/>
        <w:rPr>
          <w:rStyle w:val="aff"/>
          <w:b w:val="0"/>
          <w:sz w:val="28"/>
          <w:szCs w:val="28"/>
          <w:lang w:val="uk-UA"/>
        </w:rPr>
      </w:pPr>
      <w:r w:rsidRPr="00C407CB">
        <w:rPr>
          <w:rStyle w:val="aff"/>
          <w:b w:val="0"/>
          <w:sz w:val="28"/>
          <w:szCs w:val="28"/>
          <w:lang w:val="uk-UA"/>
        </w:rPr>
        <w:t xml:space="preserve">В звітному періоді було проведено реконструкцію «Площі матері» по вул. Київській» міста Обухова. </w:t>
      </w:r>
    </w:p>
    <w:p w:rsidR="00736EAF" w:rsidRPr="00462F44" w:rsidRDefault="00736EAF" w:rsidP="00736EAF">
      <w:pPr>
        <w:ind w:firstLine="709"/>
        <w:jc w:val="both"/>
        <w:rPr>
          <w:bCs/>
          <w:color w:val="FF0000"/>
          <w:sz w:val="28"/>
          <w:szCs w:val="28"/>
        </w:rPr>
      </w:pPr>
      <w:r w:rsidRPr="00C407CB">
        <w:rPr>
          <w:sz w:val="28"/>
          <w:szCs w:val="28"/>
        </w:rPr>
        <w:t xml:space="preserve">За очікуваними даними до кінця 2018 року буде введено в експлуатацію </w:t>
      </w:r>
      <w:r>
        <w:rPr>
          <w:sz w:val="28"/>
          <w:szCs w:val="28"/>
        </w:rPr>
        <w:t>всього 18620,0 кв. метрів нерухомого майна</w:t>
      </w:r>
      <w:r w:rsidRPr="00C407CB">
        <w:rPr>
          <w:bCs/>
          <w:sz w:val="28"/>
          <w:szCs w:val="28"/>
        </w:rPr>
        <w:t>.</w:t>
      </w:r>
      <w:r w:rsidRPr="00462F44">
        <w:rPr>
          <w:bCs/>
          <w:color w:val="FF0000"/>
          <w:sz w:val="28"/>
          <w:szCs w:val="28"/>
        </w:rPr>
        <w:t xml:space="preserve"> </w:t>
      </w:r>
    </w:p>
    <w:p w:rsidR="00736EAF" w:rsidRPr="00276F63" w:rsidRDefault="00736EAF" w:rsidP="00736EAF">
      <w:pPr>
        <w:spacing w:line="264" w:lineRule="auto"/>
        <w:ind w:firstLine="720"/>
        <w:jc w:val="center"/>
        <w:rPr>
          <w:snapToGrid w:val="0"/>
          <w:color w:val="FF0000"/>
          <w:sz w:val="28"/>
          <w:szCs w:val="28"/>
          <w:highlight w:val="yellow"/>
        </w:rPr>
      </w:pPr>
      <w:r w:rsidRPr="00276F63">
        <w:rPr>
          <w:noProof/>
          <w:color w:val="FF0000"/>
          <w:sz w:val="28"/>
          <w:szCs w:val="28"/>
        </w:rPr>
        <w:lastRenderedPageBreak/>
        <w:drawing>
          <wp:inline distT="0" distB="0" distL="0" distR="0">
            <wp:extent cx="4575810" cy="2743200"/>
            <wp:effectExtent l="0" t="0" r="0" b="0"/>
            <wp:docPr id="8" name="Диаграмма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736EAF" w:rsidRPr="00276F63" w:rsidRDefault="00736EAF" w:rsidP="00736EAF">
      <w:pPr>
        <w:autoSpaceDE w:val="0"/>
        <w:autoSpaceDN w:val="0"/>
        <w:adjustRightInd w:val="0"/>
        <w:rPr>
          <w:b/>
          <w:bCs/>
          <w:sz w:val="28"/>
          <w:szCs w:val="28"/>
          <w:u w:val="single"/>
          <w:lang w:eastAsia="uk-UA"/>
        </w:rPr>
      </w:pPr>
      <w:r w:rsidRPr="00276F63">
        <w:rPr>
          <w:b/>
          <w:bCs/>
          <w:sz w:val="28"/>
          <w:szCs w:val="28"/>
          <w:lang w:eastAsia="uk-UA"/>
        </w:rPr>
        <w:t xml:space="preserve">                                            </w:t>
      </w:r>
      <w:r w:rsidRPr="00276F63">
        <w:rPr>
          <w:b/>
          <w:bCs/>
          <w:sz w:val="28"/>
          <w:szCs w:val="28"/>
          <w:u w:val="single"/>
          <w:lang w:eastAsia="uk-UA"/>
        </w:rPr>
        <w:t xml:space="preserve"> Основні проблемні питання </w:t>
      </w:r>
    </w:p>
    <w:p w:rsidR="00736EAF" w:rsidRPr="00276F63" w:rsidRDefault="00736EAF" w:rsidP="00736EAF">
      <w:pPr>
        <w:rPr>
          <w:sz w:val="16"/>
          <w:szCs w:val="16"/>
        </w:rPr>
      </w:pPr>
    </w:p>
    <w:p w:rsidR="00736EAF" w:rsidRPr="0018557E" w:rsidRDefault="00736EAF" w:rsidP="00B716F5">
      <w:pPr>
        <w:numPr>
          <w:ilvl w:val="0"/>
          <w:numId w:val="53"/>
        </w:numPr>
        <w:ind w:left="0" w:firstLine="709"/>
        <w:jc w:val="both"/>
        <w:rPr>
          <w:sz w:val="28"/>
          <w:szCs w:val="28"/>
        </w:rPr>
      </w:pPr>
      <w:r w:rsidRPr="0018557E">
        <w:rPr>
          <w:sz w:val="28"/>
          <w:szCs w:val="28"/>
        </w:rPr>
        <w:t>низька платоспроможність жителів міста;</w:t>
      </w:r>
    </w:p>
    <w:p w:rsidR="00736EAF" w:rsidRPr="0018557E" w:rsidRDefault="00736EAF" w:rsidP="00B716F5">
      <w:pPr>
        <w:numPr>
          <w:ilvl w:val="0"/>
          <w:numId w:val="53"/>
        </w:numPr>
        <w:ind w:left="0" w:firstLine="709"/>
        <w:jc w:val="both"/>
        <w:rPr>
          <w:sz w:val="28"/>
          <w:szCs w:val="28"/>
        </w:rPr>
      </w:pPr>
      <w:r w:rsidRPr="0018557E">
        <w:rPr>
          <w:sz w:val="28"/>
          <w:szCs w:val="28"/>
        </w:rPr>
        <w:t>висока вартість будівельних матеріалів та послуг у сфері будівництва;</w:t>
      </w:r>
    </w:p>
    <w:p w:rsidR="00736EAF" w:rsidRPr="0018557E" w:rsidRDefault="00736EAF" w:rsidP="00B716F5">
      <w:pPr>
        <w:numPr>
          <w:ilvl w:val="0"/>
          <w:numId w:val="53"/>
        </w:numPr>
        <w:ind w:left="0" w:firstLine="709"/>
        <w:jc w:val="both"/>
        <w:rPr>
          <w:sz w:val="28"/>
          <w:szCs w:val="28"/>
        </w:rPr>
      </w:pPr>
      <w:r w:rsidRPr="0018557E">
        <w:rPr>
          <w:sz w:val="28"/>
          <w:szCs w:val="28"/>
        </w:rPr>
        <w:t>забезпечення прав інвесторів у процесі будівництва житла.</w:t>
      </w:r>
    </w:p>
    <w:p w:rsidR="00736EAF" w:rsidRPr="0018557E" w:rsidRDefault="00736EAF" w:rsidP="00736EAF">
      <w:pPr>
        <w:tabs>
          <w:tab w:val="left" w:pos="-360"/>
        </w:tabs>
        <w:ind w:firstLine="709"/>
        <w:jc w:val="both"/>
        <w:rPr>
          <w:sz w:val="28"/>
          <w:szCs w:val="28"/>
        </w:rPr>
      </w:pPr>
      <w:r w:rsidRPr="0018557E">
        <w:rPr>
          <w:sz w:val="28"/>
          <w:szCs w:val="28"/>
        </w:rPr>
        <w:t>- наявність проблемних житлових будинків (довгобудів) та відсутність правового врегулювання питання передачі недобудованих об’єктів від одного забудовника до іншого (або передача їх новому забудовнику за відсутності попереднього);</w:t>
      </w:r>
    </w:p>
    <w:p w:rsidR="00736EAF" w:rsidRPr="0018557E" w:rsidRDefault="00736EAF" w:rsidP="00736EAF">
      <w:pPr>
        <w:tabs>
          <w:tab w:val="left" w:pos="-360"/>
        </w:tabs>
        <w:ind w:firstLine="709"/>
        <w:jc w:val="both"/>
        <w:rPr>
          <w:sz w:val="28"/>
          <w:szCs w:val="28"/>
        </w:rPr>
      </w:pPr>
      <w:r w:rsidRPr="0018557E">
        <w:rPr>
          <w:sz w:val="28"/>
          <w:szCs w:val="28"/>
        </w:rPr>
        <w:t>- недостатнє фінансування обласних цільових програм, що передбачають забезпечення доступним житлом громадян регіону;</w:t>
      </w:r>
    </w:p>
    <w:p w:rsidR="00736EAF" w:rsidRPr="00462F44" w:rsidRDefault="00736EAF" w:rsidP="00736EAF">
      <w:pPr>
        <w:pStyle w:val="af"/>
        <w:shd w:val="clear" w:color="auto" w:fill="FFFFFF"/>
        <w:suppressAutoHyphens/>
        <w:spacing w:before="0" w:beforeAutospacing="0" w:after="0" w:afterAutospacing="0"/>
        <w:ind w:firstLine="709"/>
        <w:jc w:val="both"/>
        <w:rPr>
          <w:color w:val="FF0000"/>
          <w:lang w:val="uk-UA"/>
        </w:rPr>
      </w:pPr>
      <w:r w:rsidRPr="0018557E">
        <w:rPr>
          <w:sz w:val="28"/>
          <w:szCs w:val="28"/>
          <w:lang w:val="uk-UA"/>
        </w:rPr>
        <w:t>- удосконалення нормативно-правового механізму пільгового довготермінового іпотечного кредитування будівництва (реконструкції) і придбання житла</w:t>
      </w:r>
      <w:r>
        <w:rPr>
          <w:sz w:val="28"/>
          <w:szCs w:val="28"/>
          <w:lang w:val="uk-UA"/>
        </w:rPr>
        <w:t>.</w:t>
      </w:r>
    </w:p>
    <w:p w:rsidR="00736EAF" w:rsidRPr="00276F63" w:rsidRDefault="00736EAF" w:rsidP="00736EAF">
      <w:pPr>
        <w:pStyle w:val="a7"/>
        <w:ind w:firstLine="709"/>
        <w:rPr>
          <w:lang w:val="uk-UA"/>
        </w:rPr>
      </w:pPr>
      <w:r w:rsidRPr="00276F63">
        <w:rPr>
          <w:lang w:val="uk-UA"/>
        </w:rPr>
        <w:t>Головн</w:t>
      </w:r>
      <w:r>
        <w:rPr>
          <w:lang w:val="uk-UA"/>
        </w:rPr>
        <w:t>і</w:t>
      </w:r>
      <w:r w:rsidRPr="00276F63">
        <w:rPr>
          <w:lang w:val="uk-UA"/>
        </w:rPr>
        <w:t xml:space="preserve"> ціл</w:t>
      </w:r>
      <w:r>
        <w:rPr>
          <w:lang w:val="uk-UA"/>
        </w:rPr>
        <w:t>і</w:t>
      </w:r>
      <w:r w:rsidRPr="00276F63">
        <w:rPr>
          <w:lang w:val="uk-UA"/>
        </w:rPr>
        <w:t xml:space="preserve"> на 201</w:t>
      </w:r>
      <w:r>
        <w:rPr>
          <w:lang w:val="uk-UA"/>
        </w:rPr>
        <w:t>9</w:t>
      </w:r>
      <w:r w:rsidRPr="00276F63">
        <w:rPr>
          <w:lang w:val="uk-UA"/>
        </w:rPr>
        <w:t xml:space="preserve"> рік</w:t>
      </w:r>
    </w:p>
    <w:p w:rsidR="00736EAF" w:rsidRPr="00276F63" w:rsidRDefault="00736EAF" w:rsidP="00736EAF">
      <w:pPr>
        <w:pStyle w:val="a7"/>
        <w:ind w:firstLine="709"/>
        <w:rPr>
          <w:sz w:val="16"/>
          <w:szCs w:val="16"/>
          <w:highlight w:val="yellow"/>
          <w:lang w:val="uk-UA"/>
        </w:rPr>
      </w:pPr>
    </w:p>
    <w:p w:rsidR="00736EAF" w:rsidRPr="00735AA8" w:rsidRDefault="00736EAF" w:rsidP="00736EAF">
      <w:pPr>
        <w:pStyle w:val="Style2"/>
        <w:widowControl/>
        <w:ind w:firstLine="709"/>
        <w:rPr>
          <w:sz w:val="28"/>
          <w:szCs w:val="28"/>
          <w:lang w:val="uk-UA"/>
        </w:rPr>
      </w:pPr>
      <w:r w:rsidRPr="00735AA8">
        <w:rPr>
          <w:sz w:val="28"/>
          <w:szCs w:val="28"/>
          <w:lang w:val="uk-UA"/>
        </w:rPr>
        <w:t>Реалізація державної політики у галузі будівництва та архітектури, удосконалення містобудівної діяльності, покращення житлових умов населення, в тому числі за рахунок будівництва соціального та доступного житла, створення необхідних умов щодо житлової забудови.</w:t>
      </w:r>
    </w:p>
    <w:p w:rsidR="00736EAF" w:rsidRPr="00735AA8" w:rsidRDefault="00736EAF" w:rsidP="00736EAF">
      <w:pPr>
        <w:pStyle w:val="a3"/>
        <w:tabs>
          <w:tab w:val="num" w:pos="720"/>
          <w:tab w:val="num" w:pos="1276"/>
        </w:tabs>
        <w:ind w:firstLine="709"/>
        <w:jc w:val="both"/>
        <w:rPr>
          <w:szCs w:val="28"/>
        </w:rPr>
      </w:pPr>
      <w:r w:rsidRPr="00735AA8">
        <w:rPr>
          <w:szCs w:val="28"/>
        </w:rPr>
        <w:tab/>
        <w:t>Забезпечення житлом соціально-незахищених верств населення, у тому числі пільгових категорій громадян.</w:t>
      </w:r>
    </w:p>
    <w:p w:rsidR="00736EAF" w:rsidRPr="00735AA8" w:rsidRDefault="00736EAF" w:rsidP="00736EAF">
      <w:pPr>
        <w:ind w:firstLine="709"/>
        <w:jc w:val="both"/>
        <w:rPr>
          <w:snapToGrid w:val="0"/>
          <w:sz w:val="28"/>
          <w:szCs w:val="28"/>
        </w:rPr>
      </w:pPr>
      <w:bookmarkStart w:id="74" w:name="BM105"/>
      <w:bookmarkEnd w:id="74"/>
      <w:r w:rsidRPr="00735AA8">
        <w:rPr>
          <w:sz w:val="28"/>
          <w:szCs w:val="28"/>
        </w:rPr>
        <w:t>Створення сприятливого і комфортного життєвого простору населенню громади шляхом будівництва, реконструкції та ремонту об’єктів соціальної інфраструктури</w:t>
      </w:r>
      <w:r w:rsidRPr="00735AA8">
        <w:rPr>
          <w:snapToGrid w:val="0"/>
          <w:sz w:val="28"/>
          <w:szCs w:val="28"/>
        </w:rPr>
        <w:t xml:space="preserve">. </w:t>
      </w:r>
    </w:p>
    <w:p w:rsidR="00736EAF" w:rsidRPr="00735AA8" w:rsidRDefault="00736EAF" w:rsidP="00736EAF">
      <w:pPr>
        <w:ind w:firstLine="709"/>
        <w:jc w:val="both"/>
        <w:rPr>
          <w:snapToGrid w:val="0"/>
          <w:sz w:val="28"/>
          <w:szCs w:val="28"/>
        </w:rPr>
      </w:pPr>
    </w:p>
    <w:p w:rsidR="00736EAF" w:rsidRPr="002C172E" w:rsidRDefault="00736EAF" w:rsidP="00736EAF">
      <w:pPr>
        <w:ind w:firstLine="709"/>
        <w:jc w:val="center"/>
        <w:rPr>
          <w:b/>
          <w:bCs/>
          <w:sz w:val="28"/>
          <w:szCs w:val="26"/>
          <w:u w:val="single"/>
        </w:rPr>
      </w:pPr>
      <w:r w:rsidRPr="002C172E">
        <w:rPr>
          <w:b/>
          <w:bCs/>
          <w:sz w:val="28"/>
          <w:szCs w:val="26"/>
          <w:u w:val="single"/>
        </w:rPr>
        <w:t>Основні завдання та заходи на 2019 рік</w:t>
      </w:r>
    </w:p>
    <w:p w:rsidR="00736EAF" w:rsidRPr="002C172E" w:rsidRDefault="00736EAF" w:rsidP="00736EAF">
      <w:pPr>
        <w:ind w:firstLine="709"/>
        <w:jc w:val="center"/>
        <w:rPr>
          <w:b/>
          <w:bCs/>
          <w:sz w:val="16"/>
          <w:szCs w:val="16"/>
          <w:highlight w:val="yellow"/>
          <w:u w:val="single"/>
        </w:rPr>
      </w:pPr>
    </w:p>
    <w:tbl>
      <w:tblPr>
        <w:tblW w:w="95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9"/>
        <w:gridCol w:w="4252"/>
        <w:gridCol w:w="4536"/>
      </w:tblGrid>
      <w:tr w:rsidR="00736EAF" w:rsidRPr="002C172E" w:rsidTr="007F2EE0">
        <w:tc>
          <w:tcPr>
            <w:tcW w:w="759" w:type="dxa"/>
          </w:tcPr>
          <w:p w:rsidR="00736EAF" w:rsidRPr="002C172E" w:rsidRDefault="00736EAF" w:rsidP="00736EAF">
            <w:pPr>
              <w:jc w:val="center"/>
              <w:rPr>
                <w:b/>
                <w:shd w:val="clear" w:color="auto" w:fill="FFFFFF"/>
              </w:rPr>
            </w:pPr>
            <w:r w:rsidRPr="002C172E">
              <w:rPr>
                <w:b/>
                <w:shd w:val="clear" w:color="auto" w:fill="FFFFFF"/>
              </w:rPr>
              <w:t>№з/п</w:t>
            </w:r>
          </w:p>
        </w:tc>
        <w:tc>
          <w:tcPr>
            <w:tcW w:w="4252" w:type="dxa"/>
          </w:tcPr>
          <w:p w:rsidR="00736EAF" w:rsidRPr="002C172E" w:rsidRDefault="00736EAF" w:rsidP="00736EAF">
            <w:pPr>
              <w:jc w:val="center"/>
              <w:rPr>
                <w:b/>
                <w:shd w:val="clear" w:color="auto" w:fill="FFFFFF"/>
              </w:rPr>
            </w:pPr>
            <w:r w:rsidRPr="002C172E">
              <w:rPr>
                <w:b/>
                <w:shd w:val="clear" w:color="auto" w:fill="FFFFFF"/>
              </w:rPr>
              <w:t>Основні заходи</w:t>
            </w:r>
          </w:p>
        </w:tc>
        <w:tc>
          <w:tcPr>
            <w:tcW w:w="4536" w:type="dxa"/>
          </w:tcPr>
          <w:p w:rsidR="00736EAF" w:rsidRPr="002C172E" w:rsidRDefault="00736EAF" w:rsidP="00736EAF">
            <w:pPr>
              <w:jc w:val="center"/>
              <w:rPr>
                <w:b/>
                <w:shd w:val="clear" w:color="auto" w:fill="FFFFFF"/>
              </w:rPr>
            </w:pPr>
            <w:r w:rsidRPr="002C172E">
              <w:rPr>
                <w:b/>
                <w:shd w:val="clear" w:color="auto" w:fill="FFFFFF"/>
              </w:rPr>
              <w:t>Індикатор виконання</w:t>
            </w:r>
          </w:p>
        </w:tc>
      </w:tr>
      <w:tr w:rsidR="00736EAF" w:rsidRPr="002C172E" w:rsidTr="007F2EE0">
        <w:tc>
          <w:tcPr>
            <w:tcW w:w="759" w:type="dxa"/>
          </w:tcPr>
          <w:p w:rsidR="00736EAF" w:rsidRPr="002C172E" w:rsidRDefault="00736EAF" w:rsidP="00736EAF">
            <w:pPr>
              <w:jc w:val="center"/>
              <w:rPr>
                <w:sz w:val="28"/>
                <w:szCs w:val="28"/>
                <w:shd w:val="clear" w:color="auto" w:fill="FFFFFF"/>
              </w:rPr>
            </w:pPr>
            <w:r w:rsidRPr="002C172E">
              <w:rPr>
                <w:sz w:val="28"/>
                <w:szCs w:val="28"/>
                <w:shd w:val="clear" w:color="auto" w:fill="FFFFFF"/>
              </w:rPr>
              <w:lastRenderedPageBreak/>
              <w:t>1</w:t>
            </w:r>
          </w:p>
        </w:tc>
        <w:tc>
          <w:tcPr>
            <w:tcW w:w="4252" w:type="dxa"/>
          </w:tcPr>
          <w:p w:rsidR="00736EAF" w:rsidRPr="002C172E" w:rsidRDefault="00736EAF" w:rsidP="00736EAF">
            <w:pPr>
              <w:rPr>
                <w:sz w:val="28"/>
                <w:szCs w:val="28"/>
                <w:highlight w:val="lightGray"/>
                <w:shd w:val="clear" w:color="auto" w:fill="FFFFFF"/>
              </w:rPr>
            </w:pPr>
            <w:r w:rsidRPr="002C172E">
              <w:rPr>
                <w:sz w:val="28"/>
                <w:szCs w:val="28"/>
              </w:rPr>
              <w:t>Сприяння розвитку іпотечного житлового кредитування за стандартами Державної іпотечної установи за доступною відсотковою ставкою</w:t>
            </w:r>
          </w:p>
        </w:tc>
        <w:tc>
          <w:tcPr>
            <w:tcW w:w="4536" w:type="dxa"/>
          </w:tcPr>
          <w:p w:rsidR="00736EAF" w:rsidRPr="002C172E" w:rsidRDefault="00736EAF" w:rsidP="00736EAF">
            <w:pPr>
              <w:rPr>
                <w:sz w:val="28"/>
                <w:szCs w:val="28"/>
                <w:shd w:val="clear" w:color="auto" w:fill="FFFFFF"/>
              </w:rPr>
            </w:pPr>
            <w:r w:rsidRPr="002C172E">
              <w:rPr>
                <w:sz w:val="28"/>
                <w:szCs w:val="28"/>
                <w:shd w:val="clear" w:color="auto" w:fill="FFFFFF"/>
              </w:rPr>
              <w:t>Інформаційна робота (семінари, розміщення інформації на сайті, газеті, тощо)</w:t>
            </w:r>
          </w:p>
        </w:tc>
      </w:tr>
      <w:tr w:rsidR="00736EAF" w:rsidRPr="002C172E" w:rsidTr="007F2EE0">
        <w:tc>
          <w:tcPr>
            <w:tcW w:w="759" w:type="dxa"/>
          </w:tcPr>
          <w:p w:rsidR="00736EAF" w:rsidRPr="002C172E" w:rsidRDefault="00736EAF" w:rsidP="00736EAF">
            <w:pPr>
              <w:jc w:val="center"/>
              <w:rPr>
                <w:sz w:val="28"/>
                <w:szCs w:val="28"/>
                <w:shd w:val="clear" w:color="auto" w:fill="FFFFFF"/>
              </w:rPr>
            </w:pPr>
            <w:r w:rsidRPr="002C172E">
              <w:rPr>
                <w:sz w:val="28"/>
                <w:szCs w:val="28"/>
                <w:shd w:val="clear" w:color="auto" w:fill="FFFFFF"/>
              </w:rPr>
              <w:t>3</w:t>
            </w:r>
          </w:p>
        </w:tc>
        <w:tc>
          <w:tcPr>
            <w:tcW w:w="4252" w:type="dxa"/>
          </w:tcPr>
          <w:p w:rsidR="00736EAF" w:rsidRPr="002C172E" w:rsidRDefault="00736EAF" w:rsidP="00736EAF">
            <w:pPr>
              <w:rPr>
                <w:sz w:val="28"/>
                <w:szCs w:val="28"/>
                <w:highlight w:val="lightGray"/>
                <w:shd w:val="clear" w:color="auto" w:fill="FFFFFF"/>
              </w:rPr>
            </w:pPr>
            <w:r w:rsidRPr="002C172E">
              <w:rPr>
                <w:sz w:val="28"/>
                <w:szCs w:val="28"/>
              </w:rPr>
              <w:t>Будівництво</w:t>
            </w:r>
            <w:r w:rsidRPr="002C172E">
              <w:rPr>
                <w:bCs/>
                <w:sz w:val="28"/>
                <w:szCs w:val="28"/>
              </w:rPr>
              <w:t xml:space="preserve"> та введення в експлуатацію індивідуальних житлових будинків на території Обухівської громади</w:t>
            </w:r>
          </w:p>
        </w:tc>
        <w:tc>
          <w:tcPr>
            <w:tcW w:w="4536" w:type="dxa"/>
          </w:tcPr>
          <w:p w:rsidR="00736EAF" w:rsidRPr="002C172E" w:rsidRDefault="00736EAF" w:rsidP="00736EAF">
            <w:pPr>
              <w:rPr>
                <w:sz w:val="28"/>
                <w:szCs w:val="28"/>
                <w:shd w:val="clear" w:color="auto" w:fill="FFFFFF"/>
              </w:rPr>
            </w:pPr>
            <w:r w:rsidRPr="002C172E">
              <w:rPr>
                <w:sz w:val="28"/>
                <w:szCs w:val="28"/>
                <w:shd w:val="clear" w:color="auto" w:fill="FFFFFF"/>
              </w:rPr>
              <w:t>47 будинків</w:t>
            </w:r>
          </w:p>
        </w:tc>
      </w:tr>
      <w:tr w:rsidR="00736EAF" w:rsidRPr="00462F44" w:rsidTr="007F2EE0">
        <w:tc>
          <w:tcPr>
            <w:tcW w:w="759" w:type="dxa"/>
          </w:tcPr>
          <w:p w:rsidR="00736EAF" w:rsidRPr="006F238A" w:rsidRDefault="00736EAF" w:rsidP="00736EAF">
            <w:pPr>
              <w:jc w:val="center"/>
              <w:rPr>
                <w:sz w:val="28"/>
                <w:szCs w:val="28"/>
                <w:shd w:val="clear" w:color="auto" w:fill="FFFFFF"/>
              </w:rPr>
            </w:pPr>
            <w:r w:rsidRPr="006F238A">
              <w:rPr>
                <w:sz w:val="28"/>
                <w:szCs w:val="28"/>
                <w:shd w:val="clear" w:color="auto" w:fill="FFFFFF"/>
              </w:rPr>
              <w:t>4</w:t>
            </w:r>
          </w:p>
        </w:tc>
        <w:tc>
          <w:tcPr>
            <w:tcW w:w="4252" w:type="dxa"/>
          </w:tcPr>
          <w:p w:rsidR="00736EAF" w:rsidRPr="006F238A" w:rsidRDefault="00736EAF" w:rsidP="00736EAF">
            <w:pPr>
              <w:rPr>
                <w:sz w:val="28"/>
                <w:szCs w:val="28"/>
                <w:highlight w:val="lightGray"/>
                <w:shd w:val="clear" w:color="auto" w:fill="FFFFFF"/>
              </w:rPr>
            </w:pPr>
            <w:r w:rsidRPr="006F238A">
              <w:rPr>
                <w:sz w:val="28"/>
                <w:szCs w:val="28"/>
              </w:rPr>
              <w:t>Створення процедури видачі технічних умов на підключення житлових будинків до інженерних мереж та скорочення термінів підготовки договорів на видачу технічних умов</w:t>
            </w:r>
          </w:p>
        </w:tc>
        <w:tc>
          <w:tcPr>
            <w:tcW w:w="4536" w:type="dxa"/>
          </w:tcPr>
          <w:p w:rsidR="00736EAF" w:rsidRPr="006F238A" w:rsidRDefault="00736EAF" w:rsidP="00736EAF">
            <w:pPr>
              <w:pStyle w:val="1"/>
              <w:spacing w:before="0" w:after="0"/>
              <w:rPr>
                <w:rFonts w:ascii="Times New Roman" w:hAnsi="Times New Roman"/>
                <w:b w:val="0"/>
                <w:bCs w:val="0"/>
                <w:sz w:val="28"/>
                <w:szCs w:val="28"/>
                <w:lang w:val="uk-UA"/>
              </w:rPr>
            </w:pPr>
            <w:r w:rsidRPr="006F238A">
              <w:rPr>
                <w:rFonts w:ascii="Times New Roman" w:hAnsi="Times New Roman"/>
                <w:b w:val="0"/>
                <w:sz w:val="28"/>
                <w:szCs w:val="28"/>
                <w:shd w:val="clear" w:color="auto" w:fill="FFFFFF"/>
                <w:lang w:val="uk-UA"/>
              </w:rPr>
              <w:t>Відповідно до ст. 30 Закону України «</w:t>
            </w:r>
            <w:r w:rsidRPr="006F238A">
              <w:rPr>
                <w:rFonts w:ascii="Times New Roman" w:hAnsi="Times New Roman"/>
                <w:b w:val="0"/>
                <w:bCs w:val="0"/>
                <w:sz w:val="28"/>
                <w:szCs w:val="28"/>
                <w:lang w:val="uk-UA"/>
              </w:rPr>
              <w:t>Про регулювання містобудівної діяльності»</w:t>
            </w:r>
          </w:p>
          <w:p w:rsidR="00736EAF" w:rsidRPr="006F238A" w:rsidRDefault="00736EAF" w:rsidP="00736EAF">
            <w:pPr>
              <w:rPr>
                <w:sz w:val="28"/>
                <w:szCs w:val="28"/>
                <w:shd w:val="clear" w:color="auto" w:fill="FFFFFF"/>
              </w:rPr>
            </w:pPr>
          </w:p>
        </w:tc>
      </w:tr>
      <w:tr w:rsidR="00736EAF" w:rsidRPr="00462F44" w:rsidTr="007F2EE0">
        <w:tc>
          <w:tcPr>
            <w:tcW w:w="759" w:type="dxa"/>
          </w:tcPr>
          <w:p w:rsidR="00736EAF" w:rsidRPr="007B48B7" w:rsidRDefault="00736EAF" w:rsidP="00736EAF">
            <w:pPr>
              <w:jc w:val="center"/>
              <w:rPr>
                <w:sz w:val="28"/>
                <w:szCs w:val="28"/>
                <w:shd w:val="clear" w:color="auto" w:fill="FFFFFF"/>
              </w:rPr>
            </w:pPr>
            <w:r w:rsidRPr="007B48B7">
              <w:rPr>
                <w:sz w:val="28"/>
                <w:szCs w:val="28"/>
                <w:shd w:val="clear" w:color="auto" w:fill="FFFFFF"/>
              </w:rPr>
              <w:t>5</w:t>
            </w:r>
          </w:p>
        </w:tc>
        <w:tc>
          <w:tcPr>
            <w:tcW w:w="4252" w:type="dxa"/>
          </w:tcPr>
          <w:p w:rsidR="00736EAF" w:rsidRDefault="00736EAF" w:rsidP="00736EAF">
            <w:pPr>
              <w:rPr>
                <w:bCs/>
                <w:spacing w:val="-3"/>
                <w:sz w:val="28"/>
                <w:szCs w:val="28"/>
              </w:rPr>
            </w:pPr>
            <w:r w:rsidRPr="007B48B7">
              <w:rPr>
                <w:bCs/>
                <w:spacing w:val="-3"/>
                <w:sz w:val="28"/>
                <w:szCs w:val="28"/>
              </w:rPr>
              <w:t>Удосконалення забудови міста, у першу чергу, центральної частини</w:t>
            </w:r>
            <w:r>
              <w:rPr>
                <w:bCs/>
                <w:spacing w:val="-3"/>
                <w:sz w:val="28"/>
                <w:szCs w:val="28"/>
              </w:rPr>
              <w:t>;</w:t>
            </w:r>
          </w:p>
          <w:p w:rsidR="00736EAF" w:rsidRPr="007B48B7" w:rsidRDefault="00736EAF" w:rsidP="00736EAF">
            <w:pPr>
              <w:rPr>
                <w:sz w:val="28"/>
                <w:szCs w:val="28"/>
              </w:rPr>
            </w:pPr>
            <w:r w:rsidRPr="007B48B7">
              <w:rPr>
                <w:bCs/>
                <w:spacing w:val="-3"/>
                <w:sz w:val="28"/>
                <w:szCs w:val="28"/>
              </w:rPr>
              <w:t xml:space="preserve"> - розроблення, погодження та затвердження детальних планів території</w:t>
            </w:r>
          </w:p>
        </w:tc>
        <w:tc>
          <w:tcPr>
            <w:tcW w:w="4536" w:type="dxa"/>
          </w:tcPr>
          <w:p w:rsidR="00736EAF" w:rsidRPr="00462F44" w:rsidRDefault="00736EAF" w:rsidP="00736EAF">
            <w:pPr>
              <w:rPr>
                <w:color w:val="FF0000"/>
                <w:sz w:val="28"/>
                <w:szCs w:val="28"/>
                <w:shd w:val="clear" w:color="auto" w:fill="FFFFFF"/>
              </w:rPr>
            </w:pPr>
            <w:r w:rsidRPr="00BE66EE">
              <w:rPr>
                <w:rFonts w:cs="Calibri"/>
                <w:sz w:val="28"/>
                <w:szCs w:val="28"/>
              </w:rPr>
              <w:t>Рішення Обухівської міської ради від 23.08.2018  №895/35-38-УІІ «Про затвердження плану Зонування (Зонінгу) на території міста Обухів Київської області» та Рішення Обухівської міської ради від 27.09.2018 №899-39-</w:t>
            </w:r>
            <w:r w:rsidRPr="00BE66EE">
              <w:rPr>
                <w:rFonts w:cs="Calibri"/>
                <w:sz w:val="28"/>
                <w:szCs w:val="28"/>
                <w:lang w:val="en-US"/>
              </w:rPr>
              <w:t>V</w:t>
            </w:r>
            <w:r w:rsidRPr="00BE66EE">
              <w:rPr>
                <w:rFonts w:cs="Calibri"/>
                <w:sz w:val="28"/>
                <w:szCs w:val="28"/>
              </w:rPr>
              <w:t>ІІ «Про визнання чинним рішення Обухівської міської ради від 23.08.2018 р. №895/35-38-УІІ «Про затвердження плану Зонування (Зонінгу) на території міста Обухів Київської області»</w:t>
            </w:r>
          </w:p>
        </w:tc>
      </w:tr>
      <w:tr w:rsidR="00736EAF" w:rsidRPr="00462F44" w:rsidTr="007F2EE0">
        <w:tc>
          <w:tcPr>
            <w:tcW w:w="759" w:type="dxa"/>
          </w:tcPr>
          <w:p w:rsidR="00736EAF" w:rsidRPr="007B48B7" w:rsidRDefault="00736EAF" w:rsidP="00736EAF">
            <w:pPr>
              <w:jc w:val="center"/>
              <w:rPr>
                <w:sz w:val="28"/>
                <w:szCs w:val="28"/>
                <w:shd w:val="clear" w:color="auto" w:fill="FFFFFF"/>
              </w:rPr>
            </w:pPr>
            <w:r w:rsidRPr="007B48B7">
              <w:rPr>
                <w:sz w:val="28"/>
                <w:szCs w:val="28"/>
                <w:shd w:val="clear" w:color="auto" w:fill="FFFFFF"/>
              </w:rPr>
              <w:t>6</w:t>
            </w:r>
          </w:p>
        </w:tc>
        <w:tc>
          <w:tcPr>
            <w:tcW w:w="4252" w:type="dxa"/>
          </w:tcPr>
          <w:p w:rsidR="00736EAF" w:rsidRPr="007B48B7" w:rsidRDefault="00736EAF" w:rsidP="00736EAF">
            <w:pPr>
              <w:rPr>
                <w:sz w:val="28"/>
                <w:szCs w:val="28"/>
                <w:highlight w:val="lightGray"/>
              </w:rPr>
            </w:pPr>
            <w:r w:rsidRPr="007B48B7">
              <w:rPr>
                <w:sz w:val="28"/>
                <w:szCs w:val="28"/>
              </w:rPr>
              <w:t>Запровадження сучасних ефективних та енергозберігаючих архітектурно-інженерних рішень з використанням взаємозамінних видів домобудування (блок - елементів, блок - квартир, блок - секцій житлових будинків), передбачення гнучкості забудови як нових, так і вже сформованих житлових зон міст із урахуванням регіональних особливостей та природно-кліматичних умов</w:t>
            </w:r>
          </w:p>
        </w:tc>
        <w:tc>
          <w:tcPr>
            <w:tcW w:w="4536" w:type="dxa"/>
          </w:tcPr>
          <w:p w:rsidR="00736EAF" w:rsidRPr="007B48B7" w:rsidRDefault="00736EAF" w:rsidP="00736EAF">
            <w:pPr>
              <w:rPr>
                <w:sz w:val="28"/>
                <w:szCs w:val="28"/>
                <w:shd w:val="clear" w:color="auto" w:fill="FFFFFF"/>
              </w:rPr>
            </w:pPr>
            <w:r w:rsidRPr="007B48B7">
              <w:rPr>
                <w:sz w:val="28"/>
                <w:szCs w:val="28"/>
                <w:shd w:val="clear" w:color="auto" w:fill="FFFFFF"/>
              </w:rPr>
              <w:t xml:space="preserve">Впровадження 2 проектів санації по вулиці Київській, 10 та Київській, 148 </w:t>
            </w:r>
          </w:p>
        </w:tc>
      </w:tr>
    </w:tbl>
    <w:p w:rsidR="00736EAF" w:rsidRPr="00735AA8" w:rsidRDefault="00736EAF" w:rsidP="00736EAF">
      <w:pPr>
        <w:pStyle w:val="a3"/>
        <w:tabs>
          <w:tab w:val="num" w:pos="1211"/>
          <w:tab w:val="num" w:pos="1320"/>
        </w:tabs>
        <w:jc w:val="center"/>
        <w:rPr>
          <w:szCs w:val="28"/>
        </w:rPr>
      </w:pPr>
    </w:p>
    <w:p w:rsidR="00736EAF" w:rsidRDefault="00736EAF" w:rsidP="00736EAF">
      <w:pPr>
        <w:ind w:firstLine="851"/>
        <w:jc w:val="center"/>
        <w:rPr>
          <w:b/>
          <w:snapToGrid w:val="0"/>
          <w:sz w:val="28"/>
          <w:szCs w:val="28"/>
          <w:u w:val="single"/>
        </w:rPr>
      </w:pPr>
      <w:r w:rsidRPr="00735AA8">
        <w:rPr>
          <w:b/>
          <w:snapToGrid w:val="0"/>
          <w:sz w:val="28"/>
          <w:szCs w:val="28"/>
          <w:u w:val="single"/>
        </w:rPr>
        <w:t>Очікувані результати</w:t>
      </w:r>
    </w:p>
    <w:p w:rsidR="00736EAF" w:rsidRPr="00735AA8" w:rsidRDefault="00736EAF" w:rsidP="00736EAF">
      <w:pPr>
        <w:ind w:firstLine="851"/>
        <w:jc w:val="center"/>
        <w:rPr>
          <w:b/>
          <w:snapToGrid w:val="0"/>
          <w:sz w:val="16"/>
          <w:szCs w:val="16"/>
          <w:u w:val="single"/>
        </w:rPr>
      </w:pPr>
    </w:p>
    <w:p w:rsidR="00736EAF" w:rsidRPr="00572946" w:rsidRDefault="00736EAF" w:rsidP="00736EAF">
      <w:pPr>
        <w:shd w:val="clear" w:color="auto" w:fill="FFFFFF"/>
        <w:suppressAutoHyphens/>
        <w:ind w:firstLine="709"/>
        <w:jc w:val="both"/>
        <w:rPr>
          <w:sz w:val="28"/>
          <w:szCs w:val="28"/>
        </w:rPr>
      </w:pPr>
      <w:r w:rsidRPr="00572946">
        <w:rPr>
          <w:rFonts w:eastAsia="SimSun"/>
          <w:sz w:val="28"/>
          <w:szCs w:val="28"/>
          <w:lang w:eastAsia="ar-SA"/>
        </w:rPr>
        <w:lastRenderedPageBreak/>
        <w:t xml:space="preserve">- будівництво, капітальний ремонт та реконструкція об’єктів </w:t>
      </w:r>
      <w:r w:rsidRPr="00572946">
        <w:rPr>
          <w:sz w:val="28"/>
          <w:szCs w:val="28"/>
        </w:rPr>
        <w:t>соціальної інфраструктури</w:t>
      </w:r>
      <w:r>
        <w:rPr>
          <w:sz w:val="28"/>
          <w:szCs w:val="28"/>
        </w:rPr>
        <w:t>;</w:t>
      </w:r>
    </w:p>
    <w:p w:rsidR="00736EAF" w:rsidRDefault="00736EAF" w:rsidP="00736EAF">
      <w:pPr>
        <w:shd w:val="clear" w:color="auto" w:fill="FFFFFF"/>
        <w:suppressAutoHyphens/>
        <w:ind w:firstLine="709"/>
        <w:jc w:val="both"/>
        <w:rPr>
          <w:snapToGrid w:val="0"/>
          <w:sz w:val="28"/>
          <w:szCs w:val="28"/>
        </w:rPr>
      </w:pPr>
      <w:r w:rsidRPr="00572946">
        <w:rPr>
          <w:rFonts w:eastAsia="SimSun"/>
          <w:sz w:val="28"/>
          <w:szCs w:val="28"/>
          <w:lang w:eastAsia="ar-SA"/>
        </w:rPr>
        <w:t xml:space="preserve">- </w:t>
      </w:r>
      <w:r w:rsidRPr="00572946">
        <w:rPr>
          <w:snapToGrid w:val="0"/>
          <w:sz w:val="28"/>
          <w:szCs w:val="28"/>
        </w:rPr>
        <w:t>введення в експлуатацію за рахунок усіх джерел фінансування 19140,0 кв. м загальної площі житла (на 520,0 кв. м або на 2,8% більше, ніж у 2018 році)</w:t>
      </w:r>
      <w:r>
        <w:rPr>
          <w:snapToGrid w:val="0"/>
          <w:sz w:val="28"/>
          <w:szCs w:val="28"/>
        </w:rPr>
        <w:t>.</w:t>
      </w:r>
    </w:p>
    <w:p w:rsidR="00736EAF" w:rsidRDefault="00736EAF" w:rsidP="00736EAF">
      <w:pPr>
        <w:shd w:val="clear" w:color="auto" w:fill="FFFFFF"/>
        <w:suppressAutoHyphens/>
        <w:ind w:firstLine="709"/>
        <w:jc w:val="both"/>
        <w:rPr>
          <w:snapToGrid w:val="0"/>
          <w:sz w:val="28"/>
          <w:szCs w:val="28"/>
        </w:rPr>
      </w:pPr>
    </w:p>
    <w:p w:rsidR="00736EAF" w:rsidRPr="00ED6E6D" w:rsidRDefault="00736EAF" w:rsidP="00736EAF">
      <w:pPr>
        <w:pStyle w:val="2"/>
        <w:ind w:firstLine="709"/>
        <w:rPr>
          <w:bCs/>
          <w:szCs w:val="28"/>
        </w:rPr>
      </w:pPr>
      <w:r w:rsidRPr="00ED6E6D">
        <w:rPr>
          <w:bCs/>
          <w:szCs w:val="28"/>
        </w:rPr>
        <w:t>3.</w:t>
      </w:r>
      <w:r>
        <w:rPr>
          <w:bCs/>
          <w:szCs w:val="28"/>
        </w:rPr>
        <w:t>6</w:t>
      </w:r>
      <w:r w:rsidRPr="00ED6E6D">
        <w:rPr>
          <w:bCs/>
          <w:szCs w:val="28"/>
        </w:rPr>
        <w:t>.8. Містобудівна діяльність</w:t>
      </w:r>
    </w:p>
    <w:p w:rsidR="00736EAF" w:rsidRPr="00ED6E6D" w:rsidRDefault="00736EAF" w:rsidP="00736EAF"/>
    <w:p w:rsidR="00736EAF" w:rsidRPr="00ED6E6D" w:rsidRDefault="00736EAF" w:rsidP="00736EAF">
      <w:pPr>
        <w:ind w:firstLine="709"/>
        <w:jc w:val="both"/>
        <w:rPr>
          <w:sz w:val="28"/>
          <w:szCs w:val="28"/>
        </w:rPr>
      </w:pPr>
      <w:r w:rsidRPr="00ED6E6D">
        <w:rPr>
          <w:sz w:val="28"/>
          <w:szCs w:val="28"/>
        </w:rPr>
        <w:t>Забезпечення розроблення містобудівної документації на території міста Обухова, сіл Таценки та Ленди є одним з головних напрямів роботи для системної реалізації сталого розвитку територій Обухівської міської ради, динамічного збалансованого соціально-економічного розвитку, гармонійного узгодження інтересів та ефективної взаємодії влади, бізнесу і громадськості, залучення інвестицій в місто.</w:t>
      </w:r>
    </w:p>
    <w:p w:rsidR="00736EAF" w:rsidRPr="004650CB" w:rsidRDefault="00736EAF" w:rsidP="00736EA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5E4BB7">
        <w:rPr>
          <w:sz w:val="28"/>
          <w:szCs w:val="28"/>
        </w:rPr>
        <w:t xml:space="preserve">Протягом 2018 року здійснювались заходи </w:t>
      </w:r>
      <w:r w:rsidRPr="005E4BB7">
        <w:rPr>
          <w:rFonts w:hint="eastAsia"/>
          <w:sz w:val="28"/>
          <w:szCs w:val="28"/>
        </w:rPr>
        <w:t>відповідно</w:t>
      </w:r>
      <w:r w:rsidRPr="005E4BB7">
        <w:rPr>
          <w:sz w:val="28"/>
          <w:szCs w:val="28"/>
        </w:rPr>
        <w:t xml:space="preserve"> </w:t>
      </w:r>
      <w:r w:rsidRPr="005E4BB7">
        <w:rPr>
          <w:rFonts w:hint="eastAsia"/>
          <w:sz w:val="28"/>
          <w:szCs w:val="28"/>
        </w:rPr>
        <w:t>до</w:t>
      </w:r>
      <w:r w:rsidRPr="005E4BB7">
        <w:rPr>
          <w:sz w:val="28"/>
          <w:szCs w:val="28"/>
        </w:rPr>
        <w:t xml:space="preserve"> </w:t>
      </w:r>
      <w:r w:rsidRPr="005E4BB7">
        <w:rPr>
          <w:rFonts w:hint="eastAsia"/>
          <w:sz w:val="28"/>
          <w:szCs w:val="28"/>
        </w:rPr>
        <w:t>Комплексної</w:t>
      </w:r>
      <w:r w:rsidRPr="005E4BB7">
        <w:rPr>
          <w:sz w:val="28"/>
          <w:szCs w:val="28"/>
        </w:rPr>
        <w:t xml:space="preserve"> </w:t>
      </w:r>
      <w:r w:rsidRPr="005E4BB7">
        <w:rPr>
          <w:rFonts w:hint="eastAsia"/>
          <w:sz w:val="28"/>
          <w:szCs w:val="28"/>
        </w:rPr>
        <w:t>програми</w:t>
      </w:r>
      <w:r w:rsidRPr="005E4BB7">
        <w:rPr>
          <w:sz w:val="28"/>
          <w:szCs w:val="28"/>
        </w:rPr>
        <w:t xml:space="preserve"> </w:t>
      </w:r>
      <w:r w:rsidRPr="005E4BB7">
        <w:rPr>
          <w:rFonts w:hint="eastAsia"/>
          <w:sz w:val="28"/>
          <w:szCs w:val="28"/>
        </w:rPr>
        <w:t>розроблення</w:t>
      </w:r>
      <w:r w:rsidRPr="005E4BB7">
        <w:rPr>
          <w:sz w:val="28"/>
          <w:szCs w:val="28"/>
        </w:rPr>
        <w:t xml:space="preserve"> </w:t>
      </w:r>
      <w:r w:rsidRPr="005E4BB7">
        <w:rPr>
          <w:rFonts w:hint="eastAsia"/>
          <w:sz w:val="28"/>
          <w:szCs w:val="28"/>
        </w:rPr>
        <w:t>містобудівної</w:t>
      </w:r>
      <w:r w:rsidRPr="005E4BB7">
        <w:rPr>
          <w:sz w:val="28"/>
          <w:szCs w:val="28"/>
        </w:rPr>
        <w:t xml:space="preserve"> </w:t>
      </w:r>
      <w:r w:rsidRPr="005E4BB7">
        <w:rPr>
          <w:rFonts w:hint="eastAsia"/>
          <w:sz w:val="28"/>
          <w:szCs w:val="28"/>
        </w:rPr>
        <w:t>і</w:t>
      </w:r>
      <w:r w:rsidRPr="005E4BB7">
        <w:rPr>
          <w:sz w:val="28"/>
          <w:szCs w:val="28"/>
        </w:rPr>
        <w:t xml:space="preserve"> </w:t>
      </w:r>
      <w:r w:rsidRPr="005E4BB7">
        <w:rPr>
          <w:rFonts w:hint="eastAsia"/>
          <w:sz w:val="28"/>
          <w:szCs w:val="28"/>
        </w:rPr>
        <w:t>землевпорядної</w:t>
      </w:r>
      <w:r w:rsidRPr="005E4BB7">
        <w:rPr>
          <w:sz w:val="28"/>
          <w:szCs w:val="28"/>
        </w:rPr>
        <w:t xml:space="preserve"> </w:t>
      </w:r>
      <w:r w:rsidRPr="005E4BB7">
        <w:rPr>
          <w:rFonts w:hint="eastAsia"/>
          <w:sz w:val="28"/>
          <w:szCs w:val="28"/>
        </w:rPr>
        <w:t>документації</w:t>
      </w:r>
      <w:r w:rsidRPr="005E4BB7">
        <w:rPr>
          <w:sz w:val="28"/>
          <w:szCs w:val="28"/>
        </w:rPr>
        <w:t xml:space="preserve"> </w:t>
      </w:r>
      <w:r w:rsidRPr="005E4BB7">
        <w:rPr>
          <w:rFonts w:hint="eastAsia"/>
          <w:sz w:val="28"/>
          <w:szCs w:val="28"/>
        </w:rPr>
        <w:t>міста</w:t>
      </w:r>
      <w:r w:rsidRPr="005E4BB7">
        <w:rPr>
          <w:sz w:val="28"/>
          <w:szCs w:val="28"/>
        </w:rPr>
        <w:t xml:space="preserve"> </w:t>
      </w:r>
      <w:r w:rsidRPr="005E4BB7">
        <w:rPr>
          <w:rFonts w:hint="eastAsia"/>
          <w:sz w:val="28"/>
          <w:szCs w:val="28"/>
        </w:rPr>
        <w:t>Обухова</w:t>
      </w:r>
      <w:r w:rsidRPr="005E4BB7">
        <w:rPr>
          <w:sz w:val="28"/>
          <w:szCs w:val="28"/>
        </w:rPr>
        <w:t xml:space="preserve"> </w:t>
      </w:r>
      <w:r w:rsidRPr="005E4BB7">
        <w:rPr>
          <w:rFonts w:hint="eastAsia"/>
          <w:sz w:val="28"/>
          <w:szCs w:val="28"/>
        </w:rPr>
        <w:t>та</w:t>
      </w:r>
      <w:r w:rsidRPr="005E4BB7">
        <w:rPr>
          <w:sz w:val="28"/>
          <w:szCs w:val="28"/>
        </w:rPr>
        <w:t xml:space="preserve"> </w:t>
      </w:r>
      <w:r w:rsidRPr="005E4BB7">
        <w:rPr>
          <w:rFonts w:hint="eastAsia"/>
          <w:sz w:val="28"/>
          <w:szCs w:val="28"/>
        </w:rPr>
        <w:t>сіл</w:t>
      </w:r>
      <w:r w:rsidRPr="005E4BB7">
        <w:rPr>
          <w:sz w:val="28"/>
          <w:szCs w:val="28"/>
        </w:rPr>
        <w:t xml:space="preserve"> </w:t>
      </w:r>
      <w:r w:rsidRPr="005E4BB7">
        <w:rPr>
          <w:rFonts w:hint="eastAsia"/>
          <w:sz w:val="28"/>
          <w:szCs w:val="28"/>
        </w:rPr>
        <w:t>Ленди</w:t>
      </w:r>
      <w:r w:rsidRPr="005E4BB7">
        <w:rPr>
          <w:sz w:val="28"/>
          <w:szCs w:val="28"/>
        </w:rPr>
        <w:t xml:space="preserve">, </w:t>
      </w:r>
      <w:r w:rsidRPr="005E4BB7">
        <w:rPr>
          <w:rFonts w:hint="eastAsia"/>
          <w:sz w:val="28"/>
          <w:szCs w:val="28"/>
        </w:rPr>
        <w:t>Таценки</w:t>
      </w:r>
      <w:r w:rsidRPr="005E4BB7">
        <w:rPr>
          <w:sz w:val="28"/>
          <w:szCs w:val="28"/>
        </w:rPr>
        <w:t xml:space="preserve"> </w:t>
      </w:r>
      <w:r w:rsidRPr="005E4BB7">
        <w:rPr>
          <w:rFonts w:hint="eastAsia"/>
          <w:sz w:val="28"/>
          <w:szCs w:val="28"/>
        </w:rPr>
        <w:t>на</w:t>
      </w:r>
      <w:r w:rsidRPr="005E4BB7">
        <w:rPr>
          <w:sz w:val="28"/>
          <w:szCs w:val="28"/>
        </w:rPr>
        <w:t xml:space="preserve"> 2016 - 2019 роки </w:t>
      </w:r>
      <w:r w:rsidRPr="005E4BB7">
        <w:rPr>
          <w:rFonts w:hint="eastAsia"/>
          <w:sz w:val="28"/>
          <w:szCs w:val="28"/>
        </w:rPr>
        <w:t>щодо</w:t>
      </w:r>
      <w:r w:rsidRPr="005E4BB7">
        <w:rPr>
          <w:sz w:val="28"/>
          <w:szCs w:val="28"/>
        </w:rPr>
        <w:t xml:space="preserve"> </w:t>
      </w:r>
      <w:r w:rsidRPr="005E4BB7">
        <w:rPr>
          <w:rFonts w:hint="eastAsia"/>
          <w:sz w:val="28"/>
          <w:szCs w:val="28"/>
        </w:rPr>
        <w:t>актуалізації</w:t>
      </w:r>
      <w:r w:rsidRPr="005E4BB7">
        <w:rPr>
          <w:sz w:val="28"/>
          <w:szCs w:val="28"/>
        </w:rPr>
        <w:t xml:space="preserve"> </w:t>
      </w:r>
      <w:r w:rsidRPr="005E4BB7">
        <w:rPr>
          <w:rFonts w:hint="eastAsia"/>
          <w:sz w:val="28"/>
          <w:szCs w:val="28"/>
        </w:rPr>
        <w:t>картографічних</w:t>
      </w:r>
      <w:r w:rsidRPr="005E4BB7">
        <w:rPr>
          <w:sz w:val="28"/>
          <w:szCs w:val="28"/>
        </w:rPr>
        <w:t xml:space="preserve"> </w:t>
      </w:r>
      <w:r w:rsidRPr="005E4BB7">
        <w:rPr>
          <w:rFonts w:hint="eastAsia"/>
          <w:sz w:val="28"/>
          <w:szCs w:val="28"/>
        </w:rPr>
        <w:t>матеріалів</w:t>
      </w:r>
      <w:r w:rsidRPr="005E4BB7">
        <w:rPr>
          <w:sz w:val="28"/>
          <w:szCs w:val="28"/>
        </w:rPr>
        <w:t xml:space="preserve"> </w:t>
      </w:r>
      <w:r w:rsidRPr="005E4BB7">
        <w:rPr>
          <w:rFonts w:hint="eastAsia"/>
          <w:sz w:val="28"/>
          <w:szCs w:val="28"/>
        </w:rPr>
        <w:t>в</w:t>
      </w:r>
      <w:r w:rsidRPr="005E4BB7">
        <w:rPr>
          <w:sz w:val="28"/>
          <w:szCs w:val="28"/>
        </w:rPr>
        <w:t xml:space="preserve"> </w:t>
      </w:r>
      <w:r w:rsidRPr="005E4BB7">
        <w:rPr>
          <w:rFonts w:hint="eastAsia"/>
          <w:sz w:val="28"/>
          <w:szCs w:val="28"/>
        </w:rPr>
        <w:t>цифровій</w:t>
      </w:r>
      <w:r w:rsidRPr="005E4BB7">
        <w:rPr>
          <w:sz w:val="28"/>
          <w:szCs w:val="28"/>
        </w:rPr>
        <w:t xml:space="preserve"> </w:t>
      </w:r>
      <w:r w:rsidRPr="005E4BB7">
        <w:rPr>
          <w:rFonts w:hint="eastAsia"/>
          <w:sz w:val="28"/>
          <w:szCs w:val="28"/>
        </w:rPr>
        <w:t>формі</w:t>
      </w:r>
      <w:r w:rsidRPr="005E4BB7">
        <w:rPr>
          <w:sz w:val="28"/>
          <w:szCs w:val="28"/>
        </w:rPr>
        <w:t xml:space="preserve"> </w:t>
      </w:r>
      <w:r w:rsidRPr="005E4BB7">
        <w:rPr>
          <w:rFonts w:hint="eastAsia"/>
          <w:sz w:val="28"/>
          <w:szCs w:val="28"/>
        </w:rPr>
        <w:t>в</w:t>
      </w:r>
      <w:r w:rsidRPr="005E4BB7">
        <w:rPr>
          <w:sz w:val="28"/>
          <w:szCs w:val="28"/>
        </w:rPr>
        <w:t xml:space="preserve"> </w:t>
      </w:r>
      <w:r w:rsidRPr="005E4BB7">
        <w:rPr>
          <w:rFonts w:hint="eastAsia"/>
          <w:sz w:val="28"/>
          <w:szCs w:val="28"/>
        </w:rPr>
        <w:t>державній</w:t>
      </w:r>
      <w:r w:rsidRPr="005E4BB7">
        <w:rPr>
          <w:sz w:val="28"/>
          <w:szCs w:val="28"/>
        </w:rPr>
        <w:t xml:space="preserve"> </w:t>
      </w:r>
      <w:r w:rsidRPr="005E4BB7">
        <w:rPr>
          <w:rFonts w:hint="eastAsia"/>
          <w:sz w:val="28"/>
          <w:szCs w:val="28"/>
        </w:rPr>
        <w:t>системі</w:t>
      </w:r>
      <w:r w:rsidRPr="005E4BB7">
        <w:rPr>
          <w:sz w:val="28"/>
          <w:szCs w:val="28"/>
        </w:rPr>
        <w:t xml:space="preserve"> </w:t>
      </w:r>
      <w:r w:rsidRPr="005E4BB7">
        <w:rPr>
          <w:rFonts w:hint="eastAsia"/>
          <w:sz w:val="28"/>
          <w:szCs w:val="28"/>
        </w:rPr>
        <w:t>координат</w:t>
      </w:r>
      <w:r w:rsidRPr="005E4BB7">
        <w:rPr>
          <w:sz w:val="28"/>
          <w:szCs w:val="28"/>
        </w:rPr>
        <w:t xml:space="preserve"> </w:t>
      </w:r>
      <w:r w:rsidRPr="005E4BB7">
        <w:rPr>
          <w:rFonts w:hint="eastAsia"/>
          <w:sz w:val="28"/>
          <w:szCs w:val="28"/>
        </w:rPr>
        <w:t>УСК</w:t>
      </w:r>
      <w:r w:rsidRPr="005E4BB7">
        <w:rPr>
          <w:sz w:val="28"/>
          <w:szCs w:val="28"/>
        </w:rPr>
        <w:t xml:space="preserve"> 2000 </w:t>
      </w:r>
      <w:r w:rsidRPr="005E4BB7">
        <w:rPr>
          <w:rFonts w:hint="eastAsia"/>
          <w:sz w:val="28"/>
          <w:szCs w:val="28"/>
        </w:rPr>
        <w:t>на</w:t>
      </w:r>
      <w:r w:rsidRPr="005E4BB7">
        <w:rPr>
          <w:sz w:val="28"/>
          <w:szCs w:val="28"/>
        </w:rPr>
        <w:t xml:space="preserve"> </w:t>
      </w:r>
      <w:r w:rsidRPr="005E4BB7">
        <w:rPr>
          <w:rFonts w:hint="eastAsia"/>
          <w:sz w:val="28"/>
          <w:szCs w:val="28"/>
        </w:rPr>
        <w:t>паперових</w:t>
      </w:r>
      <w:r w:rsidRPr="005E4BB7">
        <w:rPr>
          <w:sz w:val="28"/>
          <w:szCs w:val="28"/>
        </w:rPr>
        <w:t xml:space="preserve"> </w:t>
      </w:r>
      <w:r w:rsidRPr="005E4BB7">
        <w:rPr>
          <w:rFonts w:hint="eastAsia"/>
          <w:sz w:val="28"/>
          <w:szCs w:val="28"/>
        </w:rPr>
        <w:t>і</w:t>
      </w:r>
      <w:r w:rsidRPr="005E4BB7">
        <w:rPr>
          <w:sz w:val="28"/>
          <w:szCs w:val="28"/>
        </w:rPr>
        <w:t xml:space="preserve"> </w:t>
      </w:r>
      <w:r w:rsidRPr="005E4BB7">
        <w:rPr>
          <w:rFonts w:hint="eastAsia"/>
          <w:sz w:val="28"/>
          <w:szCs w:val="28"/>
        </w:rPr>
        <w:t>електронних</w:t>
      </w:r>
      <w:r w:rsidRPr="005E4BB7">
        <w:rPr>
          <w:sz w:val="28"/>
          <w:szCs w:val="28"/>
        </w:rPr>
        <w:t xml:space="preserve"> </w:t>
      </w:r>
      <w:r w:rsidRPr="005E4BB7">
        <w:rPr>
          <w:rFonts w:hint="eastAsia"/>
          <w:sz w:val="28"/>
          <w:szCs w:val="28"/>
        </w:rPr>
        <w:t>носіях</w:t>
      </w:r>
      <w:r w:rsidRPr="005E4BB7">
        <w:rPr>
          <w:sz w:val="28"/>
          <w:szCs w:val="28"/>
        </w:rPr>
        <w:t xml:space="preserve"> </w:t>
      </w:r>
      <w:r w:rsidRPr="005E4BB7">
        <w:rPr>
          <w:rFonts w:hint="eastAsia"/>
          <w:sz w:val="28"/>
          <w:szCs w:val="28"/>
        </w:rPr>
        <w:t>з</w:t>
      </w:r>
      <w:r w:rsidRPr="005E4BB7">
        <w:rPr>
          <w:sz w:val="28"/>
          <w:szCs w:val="28"/>
        </w:rPr>
        <w:t xml:space="preserve"> </w:t>
      </w:r>
      <w:r w:rsidRPr="005E4BB7">
        <w:rPr>
          <w:rFonts w:hint="eastAsia"/>
          <w:sz w:val="28"/>
          <w:szCs w:val="28"/>
        </w:rPr>
        <w:t>урахуванням</w:t>
      </w:r>
      <w:r w:rsidRPr="005E4BB7">
        <w:rPr>
          <w:sz w:val="28"/>
          <w:szCs w:val="28"/>
        </w:rPr>
        <w:t xml:space="preserve"> </w:t>
      </w:r>
      <w:r w:rsidRPr="005E4BB7">
        <w:rPr>
          <w:rFonts w:hint="eastAsia"/>
          <w:sz w:val="28"/>
          <w:szCs w:val="28"/>
        </w:rPr>
        <w:t>даних</w:t>
      </w:r>
      <w:r w:rsidRPr="005E4BB7">
        <w:rPr>
          <w:sz w:val="28"/>
          <w:szCs w:val="28"/>
        </w:rPr>
        <w:t xml:space="preserve"> </w:t>
      </w:r>
      <w:r w:rsidRPr="005E4BB7">
        <w:rPr>
          <w:rFonts w:hint="eastAsia"/>
          <w:sz w:val="28"/>
          <w:szCs w:val="28"/>
        </w:rPr>
        <w:t>державного</w:t>
      </w:r>
      <w:r w:rsidRPr="005E4BB7">
        <w:rPr>
          <w:sz w:val="28"/>
          <w:szCs w:val="28"/>
        </w:rPr>
        <w:t xml:space="preserve"> </w:t>
      </w:r>
      <w:r w:rsidRPr="005E4BB7">
        <w:rPr>
          <w:rFonts w:hint="eastAsia"/>
          <w:sz w:val="28"/>
          <w:szCs w:val="28"/>
        </w:rPr>
        <w:t>земельного</w:t>
      </w:r>
      <w:r w:rsidRPr="005E4BB7">
        <w:rPr>
          <w:sz w:val="28"/>
          <w:szCs w:val="28"/>
        </w:rPr>
        <w:t xml:space="preserve"> </w:t>
      </w:r>
      <w:r w:rsidRPr="005E4BB7">
        <w:rPr>
          <w:rFonts w:hint="eastAsia"/>
          <w:sz w:val="28"/>
          <w:szCs w:val="28"/>
        </w:rPr>
        <w:t>кадастру</w:t>
      </w:r>
      <w:r w:rsidRPr="005E4BB7">
        <w:rPr>
          <w:sz w:val="28"/>
          <w:szCs w:val="28"/>
        </w:rPr>
        <w:t xml:space="preserve">, </w:t>
      </w:r>
      <w:r w:rsidRPr="005E4BB7">
        <w:rPr>
          <w:rFonts w:hint="eastAsia"/>
          <w:sz w:val="28"/>
          <w:szCs w:val="28"/>
        </w:rPr>
        <w:t>для</w:t>
      </w:r>
      <w:r w:rsidRPr="005E4BB7">
        <w:rPr>
          <w:sz w:val="28"/>
          <w:szCs w:val="28"/>
        </w:rPr>
        <w:t xml:space="preserve"> </w:t>
      </w:r>
      <w:r w:rsidRPr="005E4BB7">
        <w:rPr>
          <w:rFonts w:hint="eastAsia"/>
          <w:sz w:val="28"/>
          <w:szCs w:val="28"/>
        </w:rPr>
        <w:t>подальшого</w:t>
      </w:r>
      <w:r w:rsidRPr="005E4BB7">
        <w:rPr>
          <w:sz w:val="28"/>
          <w:szCs w:val="28"/>
        </w:rPr>
        <w:t xml:space="preserve"> </w:t>
      </w:r>
      <w:r w:rsidRPr="005E4BB7">
        <w:rPr>
          <w:rFonts w:hint="eastAsia"/>
          <w:sz w:val="28"/>
          <w:szCs w:val="28"/>
        </w:rPr>
        <w:t>створення</w:t>
      </w:r>
      <w:r w:rsidRPr="005E4BB7">
        <w:rPr>
          <w:sz w:val="28"/>
          <w:szCs w:val="28"/>
        </w:rPr>
        <w:t xml:space="preserve"> </w:t>
      </w:r>
      <w:r w:rsidRPr="005E4BB7">
        <w:rPr>
          <w:rFonts w:hint="eastAsia"/>
          <w:sz w:val="28"/>
          <w:szCs w:val="28"/>
        </w:rPr>
        <w:t>необхідних</w:t>
      </w:r>
      <w:r w:rsidRPr="005E4BB7">
        <w:rPr>
          <w:sz w:val="28"/>
          <w:szCs w:val="28"/>
        </w:rPr>
        <w:t xml:space="preserve"> </w:t>
      </w:r>
      <w:r w:rsidRPr="005E4BB7">
        <w:rPr>
          <w:rFonts w:hint="eastAsia"/>
          <w:sz w:val="28"/>
          <w:szCs w:val="28"/>
        </w:rPr>
        <w:t>геопросторових</w:t>
      </w:r>
      <w:r w:rsidRPr="005E4BB7">
        <w:rPr>
          <w:sz w:val="28"/>
          <w:szCs w:val="28"/>
        </w:rPr>
        <w:t xml:space="preserve"> </w:t>
      </w:r>
      <w:r w:rsidRPr="005E4BB7">
        <w:rPr>
          <w:rFonts w:hint="eastAsia"/>
          <w:sz w:val="28"/>
          <w:szCs w:val="28"/>
        </w:rPr>
        <w:t>даних</w:t>
      </w:r>
      <w:r w:rsidRPr="005E4BB7">
        <w:rPr>
          <w:sz w:val="28"/>
          <w:szCs w:val="28"/>
        </w:rPr>
        <w:t xml:space="preserve"> </w:t>
      </w:r>
      <w:r w:rsidRPr="005E4BB7">
        <w:rPr>
          <w:rFonts w:hint="eastAsia"/>
          <w:sz w:val="28"/>
          <w:szCs w:val="28"/>
        </w:rPr>
        <w:t>та</w:t>
      </w:r>
      <w:r w:rsidRPr="005E4BB7">
        <w:rPr>
          <w:sz w:val="28"/>
          <w:szCs w:val="28"/>
        </w:rPr>
        <w:t xml:space="preserve"> </w:t>
      </w:r>
      <w:r w:rsidRPr="005E4BB7">
        <w:rPr>
          <w:rFonts w:hint="eastAsia"/>
          <w:sz w:val="28"/>
          <w:szCs w:val="28"/>
        </w:rPr>
        <w:t>інформаційної</w:t>
      </w:r>
      <w:r w:rsidRPr="005E4BB7">
        <w:rPr>
          <w:sz w:val="28"/>
          <w:szCs w:val="28"/>
        </w:rPr>
        <w:t xml:space="preserve"> </w:t>
      </w:r>
      <w:r w:rsidRPr="005E4BB7">
        <w:rPr>
          <w:rFonts w:hint="eastAsia"/>
          <w:sz w:val="28"/>
          <w:szCs w:val="28"/>
        </w:rPr>
        <w:t>ресурсної</w:t>
      </w:r>
      <w:r w:rsidRPr="005E4BB7">
        <w:rPr>
          <w:sz w:val="28"/>
          <w:szCs w:val="28"/>
        </w:rPr>
        <w:t xml:space="preserve"> </w:t>
      </w:r>
      <w:r w:rsidRPr="005E4BB7">
        <w:rPr>
          <w:rFonts w:hint="eastAsia"/>
          <w:sz w:val="28"/>
          <w:szCs w:val="28"/>
        </w:rPr>
        <w:t>системи</w:t>
      </w:r>
      <w:r w:rsidRPr="005E4BB7">
        <w:rPr>
          <w:sz w:val="28"/>
          <w:szCs w:val="28"/>
        </w:rPr>
        <w:t xml:space="preserve"> </w:t>
      </w:r>
      <w:r w:rsidRPr="005E4BB7">
        <w:rPr>
          <w:rFonts w:hint="eastAsia"/>
          <w:sz w:val="28"/>
          <w:szCs w:val="28"/>
        </w:rPr>
        <w:t>містобудівного</w:t>
      </w:r>
      <w:r w:rsidRPr="005E4BB7">
        <w:rPr>
          <w:sz w:val="28"/>
          <w:szCs w:val="28"/>
        </w:rPr>
        <w:t xml:space="preserve"> </w:t>
      </w:r>
      <w:r w:rsidRPr="005E4BB7">
        <w:rPr>
          <w:rFonts w:hint="eastAsia"/>
          <w:sz w:val="28"/>
          <w:szCs w:val="28"/>
        </w:rPr>
        <w:t>кадастру</w:t>
      </w:r>
      <w:r w:rsidRPr="005E4BB7">
        <w:rPr>
          <w:sz w:val="28"/>
          <w:szCs w:val="28"/>
        </w:rPr>
        <w:t xml:space="preserve">. </w:t>
      </w:r>
      <w:r w:rsidRPr="005E4BB7">
        <w:rPr>
          <w:rFonts w:hint="eastAsia"/>
          <w:sz w:val="28"/>
          <w:szCs w:val="28"/>
        </w:rPr>
        <w:t>Дані</w:t>
      </w:r>
      <w:r w:rsidRPr="005E4BB7">
        <w:rPr>
          <w:sz w:val="28"/>
          <w:szCs w:val="28"/>
        </w:rPr>
        <w:t xml:space="preserve"> </w:t>
      </w:r>
      <w:r w:rsidRPr="005E4BB7">
        <w:rPr>
          <w:rFonts w:hint="eastAsia"/>
          <w:sz w:val="28"/>
          <w:szCs w:val="28"/>
        </w:rPr>
        <w:t>роботи</w:t>
      </w:r>
      <w:r w:rsidRPr="005E4BB7">
        <w:rPr>
          <w:sz w:val="28"/>
          <w:szCs w:val="28"/>
        </w:rPr>
        <w:t xml:space="preserve"> </w:t>
      </w:r>
      <w:r w:rsidRPr="005E4BB7">
        <w:rPr>
          <w:rFonts w:hint="eastAsia"/>
          <w:sz w:val="28"/>
          <w:szCs w:val="28"/>
        </w:rPr>
        <w:t>виконані</w:t>
      </w:r>
      <w:r w:rsidRPr="005E4BB7">
        <w:rPr>
          <w:sz w:val="28"/>
          <w:szCs w:val="28"/>
        </w:rPr>
        <w:t xml:space="preserve"> </w:t>
      </w:r>
      <w:r w:rsidRPr="005E4BB7">
        <w:rPr>
          <w:rFonts w:hint="eastAsia"/>
          <w:sz w:val="28"/>
          <w:szCs w:val="28"/>
        </w:rPr>
        <w:t>в</w:t>
      </w:r>
      <w:r w:rsidRPr="005E4BB7">
        <w:rPr>
          <w:sz w:val="28"/>
          <w:szCs w:val="28"/>
        </w:rPr>
        <w:t xml:space="preserve"> </w:t>
      </w:r>
      <w:r w:rsidRPr="005E4BB7">
        <w:rPr>
          <w:rFonts w:hint="eastAsia"/>
          <w:sz w:val="28"/>
          <w:szCs w:val="28"/>
        </w:rPr>
        <w:t>повному</w:t>
      </w:r>
      <w:r w:rsidRPr="005E4BB7">
        <w:rPr>
          <w:sz w:val="28"/>
          <w:szCs w:val="28"/>
        </w:rPr>
        <w:t xml:space="preserve"> </w:t>
      </w:r>
      <w:r w:rsidRPr="005E4BB7">
        <w:rPr>
          <w:rFonts w:hint="eastAsia"/>
          <w:sz w:val="28"/>
          <w:szCs w:val="28"/>
        </w:rPr>
        <w:t>обсязі</w:t>
      </w:r>
      <w:r w:rsidRPr="005E4BB7">
        <w:rPr>
          <w:sz w:val="28"/>
          <w:szCs w:val="28"/>
        </w:rPr>
        <w:t xml:space="preserve"> </w:t>
      </w:r>
      <w:r w:rsidRPr="005E4BB7">
        <w:rPr>
          <w:rFonts w:hint="eastAsia"/>
          <w:sz w:val="28"/>
          <w:szCs w:val="28"/>
        </w:rPr>
        <w:t>по</w:t>
      </w:r>
      <w:r w:rsidRPr="005E4BB7">
        <w:rPr>
          <w:sz w:val="28"/>
          <w:szCs w:val="28"/>
        </w:rPr>
        <w:t xml:space="preserve"> </w:t>
      </w:r>
      <w:r w:rsidRPr="005E4BB7">
        <w:rPr>
          <w:rFonts w:hint="eastAsia"/>
          <w:sz w:val="28"/>
          <w:szCs w:val="28"/>
        </w:rPr>
        <w:t>місту</w:t>
      </w:r>
      <w:r w:rsidRPr="005E4BB7">
        <w:rPr>
          <w:sz w:val="28"/>
          <w:szCs w:val="28"/>
        </w:rPr>
        <w:t xml:space="preserve"> </w:t>
      </w:r>
      <w:r w:rsidRPr="005E4BB7">
        <w:rPr>
          <w:rFonts w:hint="eastAsia"/>
          <w:sz w:val="28"/>
          <w:szCs w:val="28"/>
        </w:rPr>
        <w:t>та</w:t>
      </w:r>
      <w:r w:rsidRPr="005E4BB7">
        <w:rPr>
          <w:sz w:val="28"/>
          <w:szCs w:val="28"/>
        </w:rPr>
        <w:t xml:space="preserve"> </w:t>
      </w:r>
      <w:r w:rsidRPr="005E4BB7">
        <w:rPr>
          <w:rFonts w:hint="eastAsia"/>
          <w:sz w:val="28"/>
          <w:szCs w:val="28"/>
        </w:rPr>
        <w:t>селам</w:t>
      </w:r>
      <w:r w:rsidRPr="005E4BB7">
        <w:rPr>
          <w:sz w:val="28"/>
          <w:szCs w:val="28"/>
        </w:rPr>
        <w:t xml:space="preserve"> </w:t>
      </w:r>
      <w:r w:rsidRPr="005E4BB7">
        <w:rPr>
          <w:rFonts w:hint="eastAsia"/>
          <w:sz w:val="28"/>
          <w:szCs w:val="28"/>
        </w:rPr>
        <w:t>Ленди</w:t>
      </w:r>
      <w:r w:rsidRPr="005E4BB7">
        <w:rPr>
          <w:sz w:val="28"/>
          <w:szCs w:val="28"/>
        </w:rPr>
        <w:t xml:space="preserve">, </w:t>
      </w:r>
      <w:r w:rsidRPr="005E4BB7">
        <w:rPr>
          <w:rFonts w:hint="eastAsia"/>
          <w:sz w:val="28"/>
          <w:szCs w:val="28"/>
        </w:rPr>
        <w:t>Таценки</w:t>
      </w:r>
      <w:r w:rsidRPr="00223744">
        <w:rPr>
          <w:sz w:val="28"/>
          <w:szCs w:val="28"/>
        </w:rPr>
        <w:t xml:space="preserve">. </w:t>
      </w:r>
      <w:r w:rsidRPr="00223744">
        <w:rPr>
          <w:rFonts w:hint="eastAsia"/>
          <w:sz w:val="28"/>
          <w:szCs w:val="28"/>
        </w:rPr>
        <w:t>Всі</w:t>
      </w:r>
      <w:r w:rsidRPr="00223744">
        <w:rPr>
          <w:sz w:val="28"/>
          <w:szCs w:val="28"/>
        </w:rPr>
        <w:t xml:space="preserve"> </w:t>
      </w:r>
      <w:r w:rsidRPr="00223744">
        <w:rPr>
          <w:rFonts w:hint="eastAsia"/>
          <w:sz w:val="28"/>
          <w:szCs w:val="28"/>
        </w:rPr>
        <w:t>ці</w:t>
      </w:r>
      <w:r w:rsidRPr="00223744">
        <w:rPr>
          <w:sz w:val="28"/>
          <w:szCs w:val="28"/>
        </w:rPr>
        <w:t xml:space="preserve"> </w:t>
      </w:r>
      <w:r w:rsidRPr="00223744">
        <w:rPr>
          <w:rFonts w:hint="eastAsia"/>
          <w:sz w:val="28"/>
          <w:szCs w:val="28"/>
        </w:rPr>
        <w:t>заходи</w:t>
      </w:r>
      <w:r w:rsidRPr="00223744">
        <w:rPr>
          <w:sz w:val="28"/>
          <w:szCs w:val="28"/>
        </w:rPr>
        <w:t xml:space="preserve"> </w:t>
      </w:r>
      <w:r w:rsidRPr="00223744">
        <w:rPr>
          <w:rFonts w:hint="eastAsia"/>
          <w:sz w:val="28"/>
          <w:szCs w:val="28"/>
        </w:rPr>
        <w:t>спрямовані</w:t>
      </w:r>
      <w:r w:rsidRPr="00223744">
        <w:rPr>
          <w:sz w:val="28"/>
          <w:szCs w:val="28"/>
        </w:rPr>
        <w:t xml:space="preserve"> </w:t>
      </w:r>
      <w:r w:rsidRPr="00223744">
        <w:rPr>
          <w:rFonts w:hint="eastAsia"/>
          <w:sz w:val="28"/>
          <w:szCs w:val="28"/>
        </w:rPr>
        <w:t>на</w:t>
      </w:r>
      <w:r w:rsidRPr="00223744">
        <w:rPr>
          <w:sz w:val="28"/>
          <w:szCs w:val="28"/>
        </w:rPr>
        <w:t xml:space="preserve"> </w:t>
      </w:r>
      <w:r w:rsidRPr="00223744">
        <w:rPr>
          <w:rFonts w:hint="eastAsia"/>
          <w:sz w:val="28"/>
          <w:szCs w:val="28"/>
        </w:rPr>
        <w:t>аналіз</w:t>
      </w:r>
      <w:r w:rsidRPr="00223744">
        <w:rPr>
          <w:sz w:val="28"/>
          <w:szCs w:val="28"/>
        </w:rPr>
        <w:t xml:space="preserve"> </w:t>
      </w:r>
      <w:r w:rsidRPr="00223744">
        <w:rPr>
          <w:rFonts w:hint="eastAsia"/>
          <w:sz w:val="28"/>
          <w:szCs w:val="28"/>
        </w:rPr>
        <w:t>реалізації</w:t>
      </w:r>
      <w:r w:rsidRPr="00223744">
        <w:rPr>
          <w:sz w:val="28"/>
          <w:szCs w:val="28"/>
        </w:rPr>
        <w:t xml:space="preserve"> </w:t>
      </w:r>
      <w:r w:rsidRPr="00223744">
        <w:rPr>
          <w:rFonts w:hint="eastAsia"/>
          <w:sz w:val="28"/>
          <w:szCs w:val="28"/>
        </w:rPr>
        <w:t>існуючої</w:t>
      </w:r>
      <w:r w:rsidRPr="00223744">
        <w:rPr>
          <w:sz w:val="28"/>
          <w:szCs w:val="28"/>
        </w:rPr>
        <w:t xml:space="preserve"> </w:t>
      </w:r>
      <w:r w:rsidRPr="00223744">
        <w:rPr>
          <w:rFonts w:hint="eastAsia"/>
          <w:sz w:val="28"/>
          <w:szCs w:val="28"/>
        </w:rPr>
        <w:t>містобудівної</w:t>
      </w:r>
      <w:r w:rsidRPr="00223744">
        <w:rPr>
          <w:sz w:val="28"/>
          <w:szCs w:val="28"/>
        </w:rPr>
        <w:t xml:space="preserve"> </w:t>
      </w:r>
      <w:r w:rsidRPr="00223744">
        <w:rPr>
          <w:rFonts w:hint="eastAsia"/>
          <w:sz w:val="28"/>
          <w:szCs w:val="28"/>
        </w:rPr>
        <w:t>документації</w:t>
      </w:r>
      <w:r w:rsidRPr="00223744">
        <w:rPr>
          <w:sz w:val="28"/>
          <w:szCs w:val="28"/>
        </w:rPr>
        <w:t xml:space="preserve">, </w:t>
      </w:r>
      <w:r w:rsidRPr="00223744">
        <w:rPr>
          <w:rFonts w:hint="eastAsia"/>
          <w:sz w:val="28"/>
          <w:szCs w:val="28"/>
        </w:rPr>
        <w:t>оцінки</w:t>
      </w:r>
      <w:r w:rsidRPr="00223744">
        <w:rPr>
          <w:sz w:val="28"/>
          <w:szCs w:val="28"/>
        </w:rPr>
        <w:t xml:space="preserve"> </w:t>
      </w:r>
      <w:r w:rsidRPr="00223744">
        <w:rPr>
          <w:rFonts w:hint="eastAsia"/>
          <w:sz w:val="28"/>
          <w:szCs w:val="28"/>
        </w:rPr>
        <w:t>та</w:t>
      </w:r>
      <w:r w:rsidRPr="00223744">
        <w:rPr>
          <w:sz w:val="28"/>
          <w:szCs w:val="28"/>
        </w:rPr>
        <w:t xml:space="preserve"> </w:t>
      </w:r>
      <w:r w:rsidRPr="00223744">
        <w:rPr>
          <w:rFonts w:hint="eastAsia"/>
          <w:sz w:val="28"/>
          <w:szCs w:val="28"/>
        </w:rPr>
        <w:t>прогнозу</w:t>
      </w:r>
      <w:r w:rsidRPr="00223744">
        <w:rPr>
          <w:sz w:val="28"/>
          <w:szCs w:val="28"/>
        </w:rPr>
        <w:t xml:space="preserve"> </w:t>
      </w:r>
      <w:r w:rsidRPr="00223744">
        <w:rPr>
          <w:rFonts w:hint="eastAsia"/>
          <w:sz w:val="28"/>
          <w:szCs w:val="28"/>
        </w:rPr>
        <w:t>стану</w:t>
      </w:r>
      <w:r w:rsidRPr="00223744">
        <w:rPr>
          <w:sz w:val="28"/>
          <w:szCs w:val="28"/>
        </w:rPr>
        <w:t xml:space="preserve"> </w:t>
      </w:r>
      <w:r w:rsidRPr="00223744">
        <w:rPr>
          <w:rFonts w:hint="eastAsia"/>
          <w:sz w:val="28"/>
          <w:szCs w:val="28"/>
        </w:rPr>
        <w:t>і</w:t>
      </w:r>
      <w:r w:rsidRPr="00223744">
        <w:rPr>
          <w:sz w:val="28"/>
          <w:szCs w:val="28"/>
        </w:rPr>
        <w:t xml:space="preserve"> </w:t>
      </w:r>
      <w:r w:rsidRPr="00223744">
        <w:rPr>
          <w:rFonts w:hint="eastAsia"/>
          <w:sz w:val="28"/>
          <w:szCs w:val="28"/>
        </w:rPr>
        <w:t>змін</w:t>
      </w:r>
      <w:r w:rsidRPr="00223744">
        <w:rPr>
          <w:sz w:val="28"/>
          <w:szCs w:val="28"/>
        </w:rPr>
        <w:t xml:space="preserve"> </w:t>
      </w:r>
      <w:r w:rsidRPr="00223744">
        <w:rPr>
          <w:rFonts w:hint="eastAsia"/>
          <w:sz w:val="28"/>
          <w:szCs w:val="28"/>
        </w:rPr>
        <w:t>об</w:t>
      </w:r>
      <w:r w:rsidRPr="00223744">
        <w:rPr>
          <w:sz w:val="28"/>
          <w:szCs w:val="28"/>
        </w:rPr>
        <w:t>’</w:t>
      </w:r>
      <w:r w:rsidRPr="00223744">
        <w:rPr>
          <w:rFonts w:hint="eastAsia"/>
          <w:sz w:val="28"/>
          <w:szCs w:val="28"/>
        </w:rPr>
        <w:t>єктів</w:t>
      </w:r>
      <w:r w:rsidRPr="00223744">
        <w:rPr>
          <w:sz w:val="28"/>
          <w:szCs w:val="28"/>
        </w:rPr>
        <w:t xml:space="preserve"> </w:t>
      </w:r>
      <w:r w:rsidRPr="00223744">
        <w:rPr>
          <w:rFonts w:hint="eastAsia"/>
          <w:sz w:val="28"/>
          <w:szCs w:val="28"/>
        </w:rPr>
        <w:t>містобудування</w:t>
      </w:r>
      <w:r w:rsidRPr="00223744">
        <w:rPr>
          <w:sz w:val="28"/>
          <w:szCs w:val="28"/>
        </w:rPr>
        <w:t xml:space="preserve">, </w:t>
      </w:r>
      <w:r w:rsidRPr="00223744">
        <w:rPr>
          <w:rFonts w:hint="eastAsia"/>
          <w:sz w:val="28"/>
          <w:szCs w:val="28"/>
        </w:rPr>
        <w:t>які</w:t>
      </w:r>
      <w:r w:rsidRPr="00223744">
        <w:rPr>
          <w:sz w:val="28"/>
          <w:szCs w:val="28"/>
        </w:rPr>
        <w:t xml:space="preserve"> </w:t>
      </w:r>
      <w:r w:rsidRPr="00223744">
        <w:rPr>
          <w:rFonts w:hint="eastAsia"/>
          <w:sz w:val="28"/>
          <w:szCs w:val="28"/>
        </w:rPr>
        <w:t>проводяться</w:t>
      </w:r>
      <w:r w:rsidRPr="00223744">
        <w:rPr>
          <w:sz w:val="28"/>
          <w:szCs w:val="28"/>
        </w:rPr>
        <w:t xml:space="preserve"> </w:t>
      </w:r>
      <w:r w:rsidRPr="00223744">
        <w:rPr>
          <w:rFonts w:hint="eastAsia"/>
          <w:sz w:val="28"/>
          <w:szCs w:val="28"/>
        </w:rPr>
        <w:t>на</w:t>
      </w:r>
      <w:r w:rsidRPr="00223744">
        <w:rPr>
          <w:sz w:val="28"/>
          <w:szCs w:val="28"/>
        </w:rPr>
        <w:t xml:space="preserve"> </w:t>
      </w:r>
      <w:r w:rsidRPr="00223744">
        <w:rPr>
          <w:rFonts w:hint="eastAsia"/>
          <w:sz w:val="28"/>
          <w:szCs w:val="28"/>
        </w:rPr>
        <w:t>забезпечення</w:t>
      </w:r>
      <w:r w:rsidRPr="00223744">
        <w:rPr>
          <w:sz w:val="28"/>
          <w:szCs w:val="28"/>
        </w:rPr>
        <w:t xml:space="preserve"> </w:t>
      </w:r>
      <w:r w:rsidRPr="00223744">
        <w:rPr>
          <w:rFonts w:hint="eastAsia"/>
          <w:sz w:val="28"/>
          <w:szCs w:val="28"/>
        </w:rPr>
        <w:t>сталого</w:t>
      </w:r>
      <w:r w:rsidRPr="00223744">
        <w:rPr>
          <w:sz w:val="28"/>
          <w:szCs w:val="28"/>
        </w:rPr>
        <w:t xml:space="preserve"> </w:t>
      </w:r>
      <w:r w:rsidRPr="00223744">
        <w:rPr>
          <w:rFonts w:hint="eastAsia"/>
          <w:sz w:val="28"/>
          <w:szCs w:val="28"/>
        </w:rPr>
        <w:t>розвитку</w:t>
      </w:r>
      <w:r w:rsidRPr="00223744">
        <w:rPr>
          <w:sz w:val="28"/>
          <w:szCs w:val="28"/>
        </w:rPr>
        <w:t xml:space="preserve"> </w:t>
      </w:r>
      <w:r w:rsidRPr="00223744">
        <w:rPr>
          <w:rFonts w:hint="eastAsia"/>
          <w:sz w:val="28"/>
          <w:szCs w:val="28"/>
        </w:rPr>
        <w:t>територій</w:t>
      </w:r>
      <w:r w:rsidRPr="00223744">
        <w:rPr>
          <w:sz w:val="28"/>
          <w:szCs w:val="28"/>
        </w:rPr>
        <w:t xml:space="preserve"> </w:t>
      </w:r>
      <w:r w:rsidRPr="00223744">
        <w:rPr>
          <w:rFonts w:hint="eastAsia"/>
          <w:sz w:val="28"/>
          <w:szCs w:val="28"/>
        </w:rPr>
        <w:t>з</w:t>
      </w:r>
      <w:r w:rsidRPr="00223744">
        <w:rPr>
          <w:sz w:val="28"/>
          <w:szCs w:val="28"/>
        </w:rPr>
        <w:t xml:space="preserve"> </w:t>
      </w:r>
      <w:r w:rsidRPr="00223744">
        <w:rPr>
          <w:rFonts w:hint="eastAsia"/>
          <w:sz w:val="28"/>
          <w:szCs w:val="28"/>
        </w:rPr>
        <w:t>урахуванням</w:t>
      </w:r>
      <w:r w:rsidRPr="00223744">
        <w:rPr>
          <w:sz w:val="28"/>
          <w:szCs w:val="28"/>
        </w:rPr>
        <w:t xml:space="preserve"> </w:t>
      </w:r>
      <w:r w:rsidRPr="00223744">
        <w:rPr>
          <w:rFonts w:hint="eastAsia"/>
          <w:sz w:val="28"/>
          <w:szCs w:val="28"/>
        </w:rPr>
        <w:t>державних</w:t>
      </w:r>
      <w:r w:rsidRPr="00223744">
        <w:rPr>
          <w:sz w:val="28"/>
          <w:szCs w:val="28"/>
        </w:rPr>
        <w:t xml:space="preserve"> </w:t>
      </w:r>
      <w:r w:rsidRPr="00223744">
        <w:rPr>
          <w:rFonts w:hint="eastAsia"/>
          <w:sz w:val="28"/>
          <w:szCs w:val="28"/>
        </w:rPr>
        <w:t>і</w:t>
      </w:r>
      <w:r w:rsidRPr="00223744">
        <w:rPr>
          <w:sz w:val="28"/>
          <w:szCs w:val="28"/>
        </w:rPr>
        <w:t xml:space="preserve"> </w:t>
      </w:r>
      <w:r w:rsidRPr="00223744">
        <w:rPr>
          <w:rFonts w:hint="eastAsia"/>
          <w:sz w:val="28"/>
          <w:szCs w:val="28"/>
        </w:rPr>
        <w:t>громадських</w:t>
      </w:r>
      <w:r w:rsidRPr="00223744">
        <w:rPr>
          <w:sz w:val="28"/>
          <w:szCs w:val="28"/>
        </w:rPr>
        <w:t xml:space="preserve"> </w:t>
      </w:r>
      <w:r w:rsidRPr="00223744">
        <w:rPr>
          <w:rFonts w:hint="eastAsia"/>
          <w:sz w:val="28"/>
          <w:szCs w:val="28"/>
        </w:rPr>
        <w:t>інтересів</w:t>
      </w:r>
      <w:r w:rsidRPr="00223744">
        <w:rPr>
          <w:sz w:val="28"/>
          <w:szCs w:val="28"/>
        </w:rPr>
        <w:t xml:space="preserve">, </w:t>
      </w:r>
      <w:r w:rsidRPr="00223744">
        <w:rPr>
          <w:rFonts w:hint="eastAsia"/>
          <w:sz w:val="28"/>
          <w:szCs w:val="28"/>
        </w:rPr>
        <w:t>що</w:t>
      </w:r>
      <w:r w:rsidRPr="00223744">
        <w:rPr>
          <w:sz w:val="28"/>
          <w:szCs w:val="28"/>
        </w:rPr>
        <w:t xml:space="preserve"> </w:t>
      </w:r>
      <w:r w:rsidRPr="00223744">
        <w:rPr>
          <w:rFonts w:hint="eastAsia"/>
          <w:sz w:val="28"/>
          <w:szCs w:val="28"/>
        </w:rPr>
        <w:t>являється</w:t>
      </w:r>
      <w:r w:rsidRPr="00223744">
        <w:rPr>
          <w:sz w:val="28"/>
          <w:szCs w:val="28"/>
        </w:rPr>
        <w:t xml:space="preserve"> </w:t>
      </w:r>
      <w:r w:rsidRPr="00223744">
        <w:rPr>
          <w:rFonts w:hint="eastAsia"/>
          <w:sz w:val="28"/>
          <w:szCs w:val="28"/>
        </w:rPr>
        <w:t>проведенням</w:t>
      </w:r>
      <w:r w:rsidRPr="00223744">
        <w:rPr>
          <w:sz w:val="28"/>
          <w:szCs w:val="28"/>
        </w:rPr>
        <w:t xml:space="preserve"> </w:t>
      </w:r>
      <w:r w:rsidRPr="00223744">
        <w:rPr>
          <w:rFonts w:hint="eastAsia"/>
          <w:sz w:val="28"/>
          <w:szCs w:val="28"/>
        </w:rPr>
        <w:t>містобудівного</w:t>
      </w:r>
      <w:r w:rsidRPr="00223744">
        <w:rPr>
          <w:sz w:val="28"/>
          <w:szCs w:val="28"/>
        </w:rPr>
        <w:t xml:space="preserve"> </w:t>
      </w:r>
      <w:r w:rsidRPr="00223744">
        <w:rPr>
          <w:rFonts w:hint="eastAsia"/>
          <w:sz w:val="28"/>
          <w:szCs w:val="28"/>
        </w:rPr>
        <w:t>моніторингу</w:t>
      </w:r>
      <w:r w:rsidRPr="00223744">
        <w:rPr>
          <w:sz w:val="28"/>
          <w:szCs w:val="28"/>
        </w:rPr>
        <w:t xml:space="preserve">.  </w:t>
      </w:r>
      <w:r w:rsidRPr="00223744">
        <w:rPr>
          <w:rFonts w:hint="eastAsia"/>
          <w:sz w:val="28"/>
          <w:szCs w:val="28"/>
        </w:rPr>
        <w:t>У</w:t>
      </w:r>
      <w:r w:rsidRPr="00223744">
        <w:rPr>
          <w:sz w:val="28"/>
          <w:szCs w:val="28"/>
        </w:rPr>
        <w:t xml:space="preserve"> </w:t>
      </w:r>
      <w:r w:rsidRPr="00223744">
        <w:rPr>
          <w:rFonts w:hint="eastAsia"/>
          <w:sz w:val="28"/>
          <w:szCs w:val="28"/>
        </w:rPr>
        <w:t>складі</w:t>
      </w:r>
      <w:r w:rsidRPr="00223744">
        <w:rPr>
          <w:sz w:val="28"/>
          <w:szCs w:val="28"/>
        </w:rPr>
        <w:t xml:space="preserve"> </w:t>
      </w:r>
      <w:r w:rsidRPr="00223744">
        <w:rPr>
          <w:rFonts w:hint="eastAsia"/>
          <w:sz w:val="28"/>
          <w:szCs w:val="28"/>
        </w:rPr>
        <w:t>Генерального</w:t>
      </w:r>
      <w:r w:rsidRPr="00223744">
        <w:rPr>
          <w:sz w:val="28"/>
          <w:szCs w:val="28"/>
        </w:rPr>
        <w:t xml:space="preserve"> </w:t>
      </w:r>
      <w:r w:rsidRPr="00223744">
        <w:rPr>
          <w:rFonts w:hint="eastAsia"/>
          <w:sz w:val="28"/>
          <w:szCs w:val="28"/>
        </w:rPr>
        <w:t>плану</w:t>
      </w:r>
      <w:r w:rsidRPr="00223744">
        <w:rPr>
          <w:sz w:val="28"/>
          <w:szCs w:val="28"/>
        </w:rPr>
        <w:t xml:space="preserve"> </w:t>
      </w:r>
      <w:r w:rsidRPr="00223744">
        <w:rPr>
          <w:rFonts w:hint="eastAsia"/>
          <w:sz w:val="28"/>
          <w:szCs w:val="28"/>
        </w:rPr>
        <w:t>міста</w:t>
      </w:r>
      <w:r w:rsidRPr="00223744">
        <w:rPr>
          <w:sz w:val="28"/>
          <w:szCs w:val="28"/>
        </w:rPr>
        <w:t xml:space="preserve"> </w:t>
      </w:r>
      <w:r w:rsidRPr="00223744">
        <w:rPr>
          <w:rFonts w:hint="eastAsia"/>
          <w:sz w:val="28"/>
          <w:szCs w:val="28"/>
        </w:rPr>
        <w:t>Обухів</w:t>
      </w:r>
      <w:r w:rsidRPr="00223744">
        <w:rPr>
          <w:sz w:val="28"/>
          <w:szCs w:val="28"/>
        </w:rPr>
        <w:t xml:space="preserve">, </w:t>
      </w:r>
      <w:r w:rsidRPr="00223744">
        <w:rPr>
          <w:rFonts w:hint="eastAsia"/>
          <w:sz w:val="28"/>
          <w:szCs w:val="28"/>
        </w:rPr>
        <w:t>згідно</w:t>
      </w:r>
      <w:r w:rsidRPr="00223744">
        <w:rPr>
          <w:sz w:val="28"/>
          <w:szCs w:val="28"/>
        </w:rPr>
        <w:t xml:space="preserve"> </w:t>
      </w:r>
      <w:r w:rsidRPr="00223744">
        <w:rPr>
          <w:rFonts w:hint="eastAsia"/>
          <w:sz w:val="28"/>
          <w:szCs w:val="28"/>
        </w:rPr>
        <w:t>даної</w:t>
      </w:r>
      <w:r w:rsidRPr="00223744">
        <w:rPr>
          <w:sz w:val="28"/>
          <w:szCs w:val="28"/>
        </w:rPr>
        <w:t xml:space="preserve"> </w:t>
      </w:r>
      <w:r w:rsidRPr="00A94057">
        <w:rPr>
          <w:rFonts w:hint="eastAsia"/>
          <w:sz w:val="28"/>
          <w:szCs w:val="28"/>
        </w:rPr>
        <w:t>програми</w:t>
      </w:r>
      <w:r w:rsidRPr="00A94057">
        <w:rPr>
          <w:sz w:val="28"/>
          <w:szCs w:val="28"/>
        </w:rPr>
        <w:t xml:space="preserve"> було визнано </w:t>
      </w:r>
      <w:r w:rsidRPr="00A94057">
        <w:rPr>
          <w:rFonts w:hint="eastAsia"/>
          <w:sz w:val="28"/>
          <w:szCs w:val="28"/>
        </w:rPr>
        <w:t>розроб</w:t>
      </w:r>
      <w:r w:rsidRPr="00A94057">
        <w:rPr>
          <w:sz w:val="28"/>
          <w:szCs w:val="28"/>
        </w:rPr>
        <w:t xml:space="preserve">ку </w:t>
      </w:r>
      <w:r w:rsidRPr="00A94057">
        <w:rPr>
          <w:rFonts w:hint="eastAsia"/>
          <w:sz w:val="28"/>
          <w:szCs w:val="28"/>
        </w:rPr>
        <w:t>плану</w:t>
      </w:r>
      <w:r w:rsidRPr="00A94057">
        <w:rPr>
          <w:sz w:val="28"/>
          <w:szCs w:val="28"/>
        </w:rPr>
        <w:t xml:space="preserve"> З</w:t>
      </w:r>
      <w:r w:rsidRPr="00A94057">
        <w:rPr>
          <w:rFonts w:hint="eastAsia"/>
          <w:sz w:val="28"/>
          <w:szCs w:val="28"/>
        </w:rPr>
        <w:t>онування</w:t>
      </w:r>
      <w:r w:rsidRPr="00A94057">
        <w:rPr>
          <w:sz w:val="28"/>
          <w:szCs w:val="28"/>
        </w:rPr>
        <w:t xml:space="preserve"> (Зонінгу) на території міста </w:t>
      </w:r>
      <w:r w:rsidRPr="00A94057">
        <w:rPr>
          <w:rFonts w:hint="eastAsia"/>
          <w:sz w:val="28"/>
          <w:szCs w:val="28"/>
        </w:rPr>
        <w:t>Обухів</w:t>
      </w:r>
      <w:r>
        <w:rPr>
          <w:color w:val="FF0000"/>
          <w:sz w:val="28"/>
          <w:szCs w:val="28"/>
        </w:rPr>
        <w:t xml:space="preserve"> </w:t>
      </w:r>
      <w:r w:rsidRPr="004650CB">
        <w:rPr>
          <w:rFonts w:cs="Calibri"/>
          <w:sz w:val="28"/>
          <w:szCs w:val="28"/>
        </w:rPr>
        <w:t>Київської області, який був затверджений</w:t>
      </w:r>
      <w:r w:rsidRPr="004650CB">
        <w:rPr>
          <w:sz w:val="28"/>
          <w:szCs w:val="28"/>
        </w:rPr>
        <w:t xml:space="preserve"> </w:t>
      </w:r>
      <w:r>
        <w:rPr>
          <w:sz w:val="28"/>
          <w:szCs w:val="28"/>
        </w:rPr>
        <w:t>р</w:t>
      </w:r>
      <w:r w:rsidRPr="004650CB">
        <w:rPr>
          <w:rFonts w:cs="Calibri"/>
          <w:sz w:val="28"/>
          <w:szCs w:val="28"/>
        </w:rPr>
        <w:t xml:space="preserve">ішенням Обухівської міської ради від 23.08.2018 №895/35-38-УІІ «Про затвердження плану Зонування (Зонінгу) на території міста Обухів Київської області» та </w:t>
      </w:r>
      <w:r>
        <w:rPr>
          <w:rFonts w:cs="Calibri"/>
          <w:sz w:val="28"/>
          <w:szCs w:val="28"/>
        </w:rPr>
        <w:t>р</w:t>
      </w:r>
      <w:r w:rsidRPr="004650CB">
        <w:rPr>
          <w:rFonts w:cs="Calibri"/>
          <w:sz w:val="28"/>
          <w:szCs w:val="28"/>
        </w:rPr>
        <w:t>ішенням Обухівської міської ради від 27.09.2018 №899-39-</w:t>
      </w:r>
      <w:r w:rsidRPr="004650CB">
        <w:rPr>
          <w:rFonts w:cs="Calibri"/>
          <w:sz w:val="28"/>
          <w:szCs w:val="28"/>
          <w:lang w:val="en-US"/>
        </w:rPr>
        <w:t>V</w:t>
      </w:r>
      <w:r w:rsidRPr="004650CB">
        <w:rPr>
          <w:rFonts w:cs="Calibri"/>
          <w:sz w:val="28"/>
          <w:szCs w:val="28"/>
        </w:rPr>
        <w:t>ІІ «Про визнання чинним рішення Обухівської міської ради від 23.08.2018 №895/35-38-УІІ «Про затвердження плану Зонування (Зонінгу) на території міста Обухів Київської області».</w:t>
      </w:r>
    </w:p>
    <w:p w:rsidR="00736EAF" w:rsidRPr="009F581D" w:rsidRDefault="00736EAF" w:rsidP="00736EAF">
      <w:pPr>
        <w:ind w:firstLine="709"/>
        <w:jc w:val="both"/>
        <w:rPr>
          <w:sz w:val="28"/>
          <w:szCs w:val="28"/>
        </w:rPr>
      </w:pPr>
      <w:r w:rsidRPr="009F581D">
        <w:rPr>
          <w:sz w:val="28"/>
          <w:szCs w:val="28"/>
        </w:rPr>
        <w:t>Відповідно до статті 19 Закону України «Про регулювання містобудівної діяльності», рішення Обухівської міської ради №477/3/21-</w:t>
      </w:r>
      <w:r w:rsidRPr="009F581D">
        <w:rPr>
          <w:sz w:val="28"/>
          <w:szCs w:val="28"/>
          <w:lang w:val="en-US"/>
        </w:rPr>
        <w:t>V</w:t>
      </w:r>
      <w:r w:rsidRPr="009F581D">
        <w:rPr>
          <w:sz w:val="28"/>
          <w:szCs w:val="28"/>
        </w:rPr>
        <w:t xml:space="preserve">ІІ від 30.03.2017 та з метою визначення планувальної організації, функціонального призначення просторової композиції, параметрів житлової забудови, ландшафтної організації території на земельних ділянках, належного оформлення права власності на земельні ділянки протягом 2018 року було розроблено 8 детальних планів території, які розташовані в межах м. Обухова сіл: Таценки та Ленди. </w:t>
      </w:r>
    </w:p>
    <w:p w:rsidR="00736EAF" w:rsidRPr="00977D6E" w:rsidRDefault="00736EAF" w:rsidP="00736EAF">
      <w:pPr>
        <w:ind w:firstLine="709"/>
        <w:jc w:val="both"/>
        <w:rPr>
          <w:sz w:val="28"/>
          <w:szCs w:val="28"/>
        </w:rPr>
      </w:pPr>
      <w:r w:rsidRPr="00977D6E">
        <w:rPr>
          <w:sz w:val="28"/>
          <w:szCs w:val="28"/>
        </w:rPr>
        <w:t xml:space="preserve">Відповідно до Порядку проведення громадських слухань щодо врахування громадських інтересів під час розроблення проектів містобудівної </w:t>
      </w:r>
      <w:r w:rsidRPr="00977D6E">
        <w:rPr>
          <w:sz w:val="28"/>
          <w:szCs w:val="28"/>
        </w:rPr>
        <w:lastRenderedPageBreak/>
        <w:t>документації на місцевому рівні, затвердженого постановою КМУ від 25.05.2011 №555,  1 детальний план був направлений на доопрацювання.</w:t>
      </w:r>
    </w:p>
    <w:p w:rsidR="00736EAF" w:rsidRPr="00977D6E" w:rsidRDefault="00736EAF" w:rsidP="00736EA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8"/>
          <w:szCs w:val="28"/>
        </w:rPr>
      </w:pPr>
      <w:r w:rsidRPr="00977D6E">
        <w:rPr>
          <w:sz w:val="28"/>
          <w:szCs w:val="28"/>
        </w:rPr>
        <w:t>Рішенням членів містобудівної ради 1 детальний план був відхилений та повернутий розробнику для усунення виявлених недоліків.</w:t>
      </w:r>
    </w:p>
    <w:p w:rsidR="00736EAF" w:rsidRPr="00462F44" w:rsidRDefault="00736EAF" w:rsidP="00736EAF">
      <w:pPr>
        <w:tabs>
          <w:tab w:val="left" w:pos="900"/>
          <w:tab w:val="left" w:pos="1440"/>
        </w:tabs>
        <w:jc w:val="both"/>
        <w:rPr>
          <w:color w:val="FF0000"/>
          <w:sz w:val="16"/>
          <w:szCs w:val="16"/>
        </w:rPr>
      </w:pPr>
      <w:r w:rsidRPr="00462F44">
        <w:rPr>
          <w:color w:val="FF0000"/>
        </w:rPr>
        <w:tab/>
      </w:r>
    </w:p>
    <w:p w:rsidR="00736EAF" w:rsidRPr="00CC4C60" w:rsidRDefault="00736EAF" w:rsidP="00736EAF">
      <w:pPr>
        <w:jc w:val="center"/>
        <w:rPr>
          <w:b/>
          <w:sz w:val="28"/>
          <w:szCs w:val="28"/>
          <w:u w:val="single"/>
        </w:rPr>
      </w:pPr>
      <w:r w:rsidRPr="00CC4C60">
        <w:rPr>
          <w:b/>
          <w:sz w:val="28"/>
          <w:szCs w:val="28"/>
          <w:u w:val="single"/>
        </w:rPr>
        <w:t>Основні проблемні питання</w:t>
      </w:r>
    </w:p>
    <w:p w:rsidR="00736EAF" w:rsidRPr="00CC4C60" w:rsidRDefault="00736EAF" w:rsidP="00736EAF">
      <w:pPr>
        <w:jc w:val="center"/>
        <w:rPr>
          <w:b/>
          <w:sz w:val="16"/>
          <w:szCs w:val="16"/>
        </w:rPr>
      </w:pPr>
    </w:p>
    <w:p w:rsidR="00736EAF" w:rsidRPr="00CC4C60" w:rsidRDefault="00736EAF" w:rsidP="00736EAF">
      <w:pPr>
        <w:ind w:firstLine="900"/>
        <w:jc w:val="both"/>
        <w:rPr>
          <w:sz w:val="28"/>
          <w:szCs w:val="28"/>
        </w:rPr>
      </w:pPr>
      <w:r w:rsidRPr="00CC4C60">
        <w:rPr>
          <w:sz w:val="28"/>
          <w:szCs w:val="28"/>
        </w:rPr>
        <w:t xml:space="preserve">- відсутність затверджених планів зонування сіл </w:t>
      </w:r>
      <w:r>
        <w:rPr>
          <w:sz w:val="28"/>
          <w:szCs w:val="28"/>
        </w:rPr>
        <w:t xml:space="preserve">Обухівської міської ради: </w:t>
      </w:r>
      <w:r w:rsidRPr="00CC4C60">
        <w:rPr>
          <w:sz w:val="28"/>
          <w:szCs w:val="28"/>
        </w:rPr>
        <w:t>Ленди та Таценки;</w:t>
      </w:r>
    </w:p>
    <w:p w:rsidR="00736EAF" w:rsidRPr="00CC4C60" w:rsidRDefault="00736EAF" w:rsidP="00736EAF">
      <w:pPr>
        <w:tabs>
          <w:tab w:val="left" w:pos="851"/>
        </w:tabs>
        <w:jc w:val="both"/>
        <w:rPr>
          <w:sz w:val="28"/>
          <w:szCs w:val="28"/>
        </w:rPr>
      </w:pPr>
      <w:r w:rsidRPr="00CC4C60">
        <w:rPr>
          <w:sz w:val="28"/>
          <w:szCs w:val="28"/>
        </w:rPr>
        <w:tab/>
        <w:t>- відсутність регуляторних актів на державному рівні щодо формування інформаційних ресурсів містобудівного кадастру.</w:t>
      </w:r>
    </w:p>
    <w:p w:rsidR="00736EAF" w:rsidRPr="00462F44" w:rsidRDefault="00736EAF" w:rsidP="00736EAF">
      <w:pPr>
        <w:jc w:val="both"/>
        <w:rPr>
          <w:color w:val="FF0000"/>
          <w:sz w:val="16"/>
          <w:szCs w:val="16"/>
        </w:rPr>
      </w:pPr>
    </w:p>
    <w:p w:rsidR="00736EAF" w:rsidRPr="00AF6BFC" w:rsidRDefault="00736EAF" w:rsidP="00736EAF">
      <w:pPr>
        <w:jc w:val="center"/>
        <w:rPr>
          <w:b/>
          <w:sz w:val="28"/>
          <w:szCs w:val="28"/>
          <w:u w:val="single"/>
        </w:rPr>
      </w:pPr>
      <w:r w:rsidRPr="00AF6BFC">
        <w:rPr>
          <w:b/>
          <w:sz w:val="28"/>
          <w:szCs w:val="28"/>
          <w:u w:val="single"/>
        </w:rPr>
        <w:t>Головні цілі на 2019 рік</w:t>
      </w:r>
    </w:p>
    <w:p w:rsidR="00736EAF" w:rsidRPr="00AF6BFC" w:rsidRDefault="00736EAF" w:rsidP="00736EAF">
      <w:pPr>
        <w:jc w:val="center"/>
        <w:rPr>
          <w:b/>
          <w:sz w:val="16"/>
          <w:szCs w:val="16"/>
        </w:rPr>
      </w:pPr>
    </w:p>
    <w:p w:rsidR="00736EAF" w:rsidRPr="00AF6BFC" w:rsidRDefault="00736EAF" w:rsidP="00736EAF">
      <w:pPr>
        <w:tabs>
          <w:tab w:val="left" w:pos="900"/>
          <w:tab w:val="left" w:pos="1440"/>
        </w:tabs>
        <w:jc w:val="both"/>
        <w:rPr>
          <w:sz w:val="28"/>
          <w:szCs w:val="28"/>
        </w:rPr>
      </w:pPr>
      <w:r w:rsidRPr="00AF6BFC">
        <w:rPr>
          <w:sz w:val="28"/>
          <w:szCs w:val="28"/>
        </w:rPr>
        <w:tab/>
        <w:t>Оновлення генеральних планів сіл Ленди та Таценки, забезпечення оновленою містобудівною документацією 100% територій населених пунктів Обухівської міської ради; створення геоінформаційної системи ведення містобудівного кадастру та містобудівного моніторингу міста Обухова, сіл Ленди та Таценки.</w:t>
      </w:r>
    </w:p>
    <w:p w:rsidR="00736EAF" w:rsidRPr="00462F44" w:rsidRDefault="00736EAF" w:rsidP="00736EAF">
      <w:pPr>
        <w:tabs>
          <w:tab w:val="left" w:pos="900"/>
          <w:tab w:val="left" w:pos="1440"/>
        </w:tabs>
        <w:jc w:val="both"/>
        <w:rPr>
          <w:color w:val="FF0000"/>
          <w:sz w:val="16"/>
          <w:szCs w:val="16"/>
        </w:rPr>
      </w:pPr>
    </w:p>
    <w:p w:rsidR="00736EAF" w:rsidRPr="001C0B7E" w:rsidRDefault="00736EAF" w:rsidP="00736EAF">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jc w:val="center"/>
        <w:rPr>
          <w:b/>
          <w:bCs/>
          <w:iCs/>
          <w:sz w:val="28"/>
          <w:szCs w:val="28"/>
          <w:u w:val="single"/>
        </w:rPr>
      </w:pPr>
      <w:r w:rsidRPr="001C0B7E">
        <w:rPr>
          <w:b/>
          <w:bCs/>
          <w:iCs/>
          <w:sz w:val="28"/>
          <w:szCs w:val="28"/>
          <w:u w:val="single"/>
        </w:rPr>
        <w:t>Основні завдання та заходи на 2019 рік</w:t>
      </w:r>
    </w:p>
    <w:p w:rsidR="00736EAF" w:rsidRPr="001C0B7E" w:rsidRDefault="00736EAF" w:rsidP="00736EAF">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jc w:val="both"/>
        <w:rPr>
          <w:b/>
          <w:bCs/>
          <w:i/>
          <w:iCs/>
          <w:sz w:val="16"/>
          <w:szCs w:val="16"/>
          <w:u w:val="single"/>
        </w:rPr>
      </w:pPr>
    </w:p>
    <w:p w:rsidR="00736EAF" w:rsidRPr="001C0B7E" w:rsidRDefault="00736EAF" w:rsidP="00736EAF">
      <w:pPr>
        <w:ind w:firstLine="708"/>
        <w:jc w:val="both"/>
        <w:rPr>
          <w:sz w:val="28"/>
          <w:szCs w:val="28"/>
        </w:rPr>
      </w:pPr>
      <w:r w:rsidRPr="001C0B7E">
        <w:rPr>
          <w:sz w:val="28"/>
          <w:szCs w:val="28"/>
        </w:rPr>
        <w:t>- аналіз існуючого стану генеральних планів сіл Ленди та Таценки, визначення відповідності генеральних планів існуючого стану та актуальність пропозицій генерального плану;</w:t>
      </w:r>
    </w:p>
    <w:p w:rsidR="00736EAF" w:rsidRPr="001C0B7E" w:rsidRDefault="00736EAF" w:rsidP="00736EAF">
      <w:pPr>
        <w:ind w:firstLine="708"/>
        <w:jc w:val="both"/>
        <w:rPr>
          <w:sz w:val="28"/>
          <w:szCs w:val="28"/>
        </w:rPr>
      </w:pPr>
      <w:r w:rsidRPr="001C0B7E">
        <w:rPr>
          <w:sz w:val="28"/>
          <w:szCs w:val="28"/>
        </w:rPr>
        <w:t>- укладання договору на розроблення генерального плану з проектною організацією, яка має архітекторів з відповідним кваліфікаційним сертифікатом та ліцензією на розроблення містобудівної документації;</w:t>
      </w:r>
    </w:p>
    <w:p w:rsidR="00736EAF" w:rsidRPr="001C0B7E" w:rsidRDefault="00736EAF" w:rsidP="00736EAF">
      <w:pPr>
        <w:jc w:val="both"/>
        <w:rPr>
          <w:sz w:val="28"/>
          <w:szCs w:val="28"/>
        </w:rPr>
      </w:pPr>
      <w:r w:rsidRPr="001C0B7E">
        <w:rPr>
          <w:szCs w:val="28"/>
        </w:rPr>
        <w:t xml:space="preserve"> </w:t>
      </w:r>
      <w:r w:rsidRPr="001C0B7E">
        <w:rPr>
          <w:szCs w:val="28"/>
        </w:rPr>
        <w:tab/>
      </w:r>
      <w:r w:rsidRPr="001C0B7E">
        <w:rPr>
          <w:sz w:val="28"/>
          <w:szCs w:val="28"/>
        </w:rPr>
        <w:t>- залучення депутатів Обухівської міської ради у складанні завдання на проектування генерального плану села, яке розробляє проектна організація;</w:t>
      </w:r>
    </w:p>
    <w:p w:rsidR="00736EAF" w:rsidRPr="001C0B7E" w:rsidRDefault="00736EAF" w:rsidP="00736EAF">
      <w:pPr>
        <w:ind w:firstLine="708"/>
        <w:jc w:val="both"/>
        <w:rPr>
          <w:sz w:val="28"/>
          <w:szCs w:val="28"/>
        </w:rPr>
      </w:pPr>
      <w:r w:rsidRPr="001C0B7E">
        <w:rPr>
          <w:sz w:val="28"/>
          <w:szCs w:val="28"/>
        </w:rPr>
        <w:t>- письмове звернення до обласної державної адміністрації щодо визначення та надання державних інтересів для їх урахування під час розроблення генеральних планів сіл Обухівської міської ради;</w:t>
      </w:r>
    </w:p>
    <w:p w:rsidR="00736EAF" w:rsidRPr="00ED4CD9" w:rsidRDefault="00736EAF" w:rsidP="00736EAF">
      <w:pPr>
        <w:jc w:val="both"/>
        <w:rPr>
          <w:sz w:val="28"/>
          <w:szCs w:val="28"/>
        </w:rPr>
      </w:pPr>
      <w:r w:rsidRPr="00462F44">
        <w:rPr>
          <w:color w:val="FF0000"/>
          <w:sz w:val="28"/>
          <w:szCs w:val="28"/>
        </w:rPr>
        <w:t xml:space="preserve"> </w:t>
      </w:r>
      <w:r w:rsidRPr="00462F44">
        <w:rPr>
          <w:color w:val="FF0000"/>
          <w:sz w:val="28"/>
          <w:szCs w:val="28"/>
        </w:rPr>
        <w:tab/>
      </w:r>
      <w:r w:rsidRPr="00ED4CD9">
        <w:rPr>
          <w:sz w:val="28"/>
          <w:szCs w:val="28"/>
        </w:rPr>
        <w:t xml:space="preserve">- підготовка та надання розробнику генеральних планів </w:t>
      </w:r>
      <w:r>
        <w:rPr>
          <w:sz w:val="28"/>
          <w:szCs w:val="28"/>
        </w:rPr>
        <w:t>«</w:t>
      </w:r>
      <w:r w:rsidRPr="00ED4CD9">
        <w:rPr>
          <w:sz w:val="28"/>
          <w:szCs w:val="28"/>
        </w:rPr>
        <w:t>вихідні дані</w:t>
      </w:r>
      <w:r>
        <w:rPr>
          <w:sz w:val="28"/>
          <w:szCs w:val="28"/>
        </w:rPr>
        <w:t>»</w:t>
      </w:r>
      <w:r w:rsidRPr="00622B02">
        <w:rPr>
          <w:sz w:val="28"/>
          <w:szCs w:val="28"/>
        </w:rPr>
        <w:t>;</w:t>
      </w:r>
    </w:p>
    <w:p w:rsidR="00736EAF" w:rsidRPr="00ED4CD9" w:rsidRDefault="00736EAF" w:rsidP="00736EAF">
      <w:pPr>
        <w:ind w:firstLine="708"/>
        <w:jc w:val="both"/>
        <w:rPr>
          <w:sz w:val="28"/>
          <w:szCs w:val="28"/>
        </w:rPr>
      </w:pPr>
      <w:r w:rsidRPr="00ED4CD9">
        <w:rPr>
          <w:sz w:val="28"/>
          <w:szCs w:val="28"/>
        </w:rPr>
        <w:t>- контролювання розроблення генеральних планів;</w:t>
      </w:r>
    </w:p>
    <w:p w:rsidR="00736EAF" w:rsidRPr="00F75DD5" w:rsidRDefault="00736EAF" w:rsidP="00736EAF">
      <w:pPr>
        <w:ind w:firstLine="708"/>
        <w:jc w:val="both"/>
        <w:rPr>
          <w:sz w:val="28"/>
          <w:szCs w:val="28"/>
        </w:rPr>
      </w:pPr>
      <w:r w:rsidRPr="00F75DD5">
        <w:rPr>
          <w:sz w:val="28"/>
          <w:szCs w:val="28"/>
        </w:rPr>
        <w:t>- збір пропозицій для врахування громадських інтересів у генеральних планах сіл Таценки та Ленди;</w:t>
      </w:r>
    </w:p>
    <w:p w:rsidR="00736EAF" w:rsidRPr="00F75DD5" w:rsidRDefault="00736EAF" w:rsidP="00736EAF">
      <w:pPr>
        <w:ind w:firstLine="708"/>
        <w:jc w:val="both"/>
        <w:rPr>
          <w:sz w:val="28"/>
          <w:szCs w:val="28"/>
        </w:rPr>
      </w:pPr>
      <w:r w:rsidRPr="00F75DD5">
        <w:rPr>
          <w:sz w:val="28"/>
          <w:szCs w:val="28"/>
        </w:rPr>
        <w:t>- узгодження проектів генеральних планів сіл з органами місцевого самоврядування, що представляють інтереси суміжних територіальних громад в разі збільшення площі сіл за рахунок інших територій;</w:t>
      </w:r>
    </w:p>
    <w:p w:rsidR="00736EAF" w:rsidRPr="00F75DD5" w:rsidRDefault="00736EAF" w:rsidP="00736EAF">
      <w:pPr>
        <w:ind w:firstLine="708"/>
        <w:jc w:val="both"/>
        <w:rPr>
          <w:sz w:val="28"/>
          <w:szCs w:val="28"/>
        </w:rPr>
      </w:pPr>
      <w:r w:rsidRPr="00F75DD5">
        <w:rPr>
          <w:sz w:val="28"/>
          <w:szCs w:val="28"/>
        </w:rPr>
        <w:t>- передача розроблених генеральних планів у 4-х примірниках в Департамент містобудування і архітектури Київської обласної адміністрації для розгляду на архітектурно-містобудівній раді;</w:t>
      </w:r>
    </w:p>
    <w:p w:rsidR="00736EAF" w:rsidRPr="00F75DD5" w:rsidRDefault="00736EAF" w:rsidP="00736EAF">
      <w:pPr>
        <w:ind w:left="360" w:firstLine="348"/>
        <w:jc w:val="both"/>
        <w:rPr>
          <w:sz w:val="28"/>
          <w:szCs w:val="28"/>
        </w:rPr>
      </w:pPr>
      <w:r w:rsidRPr="00F75DD5">
        <w:rPr>
          <w:sz w:val="28"/>
          <w:szCs w:val="28"/>
        </w:rPr>
        <w:t>- проведення громадського слухання щодо генеральних планів сіл;</w:t>
      </w:r>
    </w:p>
    <w:p w:rsidR="00736EAF" w:rsidRPr="00F75DD5" w:rsidRDefault="00736EAF" w:rsidP="00736EAF">
      <w:pPr>
        <w:ind w:firstLine="708"/>
        <w:jc w:val="both"/>
        <w:rPr>
          <w:sz w:val="28"/>
          <w:szCs w:val="28"/>
        </w:rPr>
      </w:pPr>
      <w:r w:rsidRPr="00F75DD5">
        <w:rPr>
          <w:sz w:val="28"/>
          <w:szCs w:val="28"/>
        </w:rPr>
        <w:t>- затвердження генерального плану сіл Таценки та Ленди на сесії Обухівської міської ради протягом 3-х місяців з дня його подання;</w:t>
      </w:r>
    </w:p>
    <w:p w:rsidR="00736EAF" w:rsidRPr="00F75DD5" w:rsidRDefault="00736EAF" w:rsidP="00736EAF">
      <w:pPr>
        <w:ind w:firstLine="708"/>
        <w:jc w:val="both"/>
        <w:rPr>
          <w:sz w:val="28"/>
          <w:szCs w:val="28"/>
        </w:rPr>
      </w:pPr>
      <w:r w:rsidRPr="00F75DD5">
        <w:rPr>
          <w:sz w:val="28"/>
          <w:szCs w:val="28"/>
        </w:rPr>
        <w:t xml:space="preserve">- оприлюднення генеральних планів у місячний строк шляхом його розміщення на офіційному веб-сайті Обухівської міської ради та у місцевих </w:t>
      </w:r>
      <w:r w:rsidRPr="00F75DD5">
        <w:rPr>
          <w:sz w:val="28"/>
          <w:szCs w:val="28"/>
        </w:rPr>
        <w:lastRenderedPageBreak/>
        <w:t>періодичних друкованих засобах масової інформації, а також у загальнодоступному місці у приміщенні такого органу;</w:t>
      </w:r>
    </w:p>
    <w:p w:rsidR="00736EAF" w:rsidRPr="00F75DD5" w:rsidRDefault="00736EAF" w:rsidP="00736EAF">
      <w:pPr>
        <w:ind w:firstLine="708"/>
        <w:jc w:val="both"/>
        <w:rPr>
          <w:sz w:val="28"/>
          <w:szCs w:val="28"/>
        </w:rPr>
      </w:pPr>
      <w:r w:rsidRPr="00F75DD5">
        <w:rPr>
          <w:sz w:val="28"/>
          <w:szCs w:val="28"/>
        </w:rPr>
        <w:t>- в</w:t>
      </w:r>
      <w:r w:rsidRPr="00F75DD5">
        <w:rPr>
          <w:rFonts w:hint="eastAsia"/>
          <w:sz w:val="28"/>
          <w:szCs w:val="28"/>
        </w:rPr>
        <w:t>нес</w:t>
      </w:r>
      <w:r w:rsidRPr="00F75DD5">
        <w:rPr>
          <w:sz w:val="28"/>
          <w:szCs w:val="28"/>
        </w:rPr>
        <w:t xml:space="preserve">ення </w:t>
      </w:r>
      <w:r w:rsidRPr="00F75DD5">
        <w:rPr>
          <w:rFonts w:hint="eastAsia"/>
          <w:sz w:val="28"/>
          <w:szCs w:val="28"/>
        </w:rPr>
        <w:t>пропозиці</w:t>
      </w:r>
      <w:r w:rsidRPr="00F75DD5">
        <w:rPr>
          <w:sz w:val="28"/>
          <w:szCs w:val="28"/>
        </w:rPr>
        <w:t xml:space="preserve">й </w:t>
      </w:r>
      <w:r w:rsidRPr="00F75DD5">
        <w:rPr>
          <w:rFonts w:hint="eastAsia"/>
          <w:sz w:val="28"/>
          <w:szCs w:val="28"/>
        </w:rPr>
        <w:t>щодо</w:t>
      </w:r>
      <w:r w:rsidRPr="00F75DD5">
        <w:rPr>
          <w:sz w:val="28"/>
          <w:szCs w:val="28"/>
        </w:rPr>
        <w:t xml:space="preserve"> </w:t>
      </w:r>
      <w:r w:rsidRPr="00F75DD5">
        <w:rPr>
          <w:rFonts w:hint="eastAsia"/>
          <w:sz w:val="28"/>
          <w:szCs w:val="28"/>
        </w:rPr>
        <w:t>встановлення</w:t>
      </w:r>
      <w:r w:rsidRPr="00F75DD5">
        <w:rPr>
          <w:sz w:val="28"/>
          <w:szCs w:val="28"/>
        </w:rPr>
        <w:t xml:space="preserve"> </w:t>
      </w:r>
      <w:r w:rsidRPr="00F75DD5">
        <w:rPr>
          <w:rFonts w:hint="eastAsia"/>
          <w:sz w:val="28"/>
          <w:szCs w:val="28"/>
        </w:rPr>
        <w:t>і</w:t>
      </w:r>
      <w:r w:rsidRPr="00F75DD5">
        <w:rPr>
          <w:sz w:val="28"/>
          <w:szCs w:val="28"/>
        </w:rPr>
        <w:t xml:space="preserve"> </w:t>
      </w:r>
      <w:r w:rsidRPr="00F75DD5">
        <w:rPr>
          <w:rFonts w:hint="eastAsia"/>
          <w:sz w:val="28"/>
          <w:szCs w:val="28"/>
        </w:rPr>
        <w:t>зміни</w:t>
      </w:r>
      <w:r w:rsidRPr="00F75DD5">
        <w:rPr>
          <w:sz w:val="28"/>
          <w:szCs w:val="28"/>
        </w:rPr>
        <w:t xml:space="preserve"> </w:t>
      </w:r>
      <w:r w:rsidRPr="00F75DD5">
        <w:rPr>
          <w:rFonts w:hint="eastAsia"/>
          <w:sz w:val="28"/>
          <w:szCs w:val="28"/>
        </w:rPr>
        <w:t>меж</w:t>
      </w:r>
      <w:r w:rsidRPr="00F75DD5">
        <w:rPr>
          <w:sz w:val="28"/>
          <w:szCs w:val="28"/>
        </w:rPr>
        <w:t xml:space="preserve"> </w:t>
      </w:r>
      <w:r w:rsidRPr="00F75DD5">
        <w:rPr>
          <w:rFonts w:hint="eastAsia"/>
          <w:sz w:val="28"/>
          <w:szCs w:val="28"/>
        </w:rPr>
        <w:t>сіл</w:t>
      </w:r>
      <w:r w:rsidRPr="00F75DD5">
        <w:rPr>
          <w:sz w:val="28"/>
          <w:szCs w:val="28"/>
        </w:rPr>
        <w:t xml:space="preserve"> </w:t>
      </w:r>
      <w:r w:rsidRPr="00F75DD5">
        <w:rPr>
          <w:rFonts w:hint="eastAsia"/>
          <w:sz w:val="28"/>
          <w:szCs w:val="28"/>
        </w:rPr>
        <w:t>Ленди</w:t>
      </w:r>
      <w:r w:rsidRPr="00F75DD5">
        <w:rPr>
          <w:sz w:val="28"/>
          <w:szCs w:val="28"/>
        </w:rPr>
        <w:t xml:space="preserve"> </w:t>
      </w:r>
      <w:r w:rsidRPr="00F75DD5">
        <w:rPr>
          <w:rFonts w:hint="eastAsia"/>
          <w:sz w:val="28"/>
          <w:szCs w:val="28"/>
        </w:rPr>
        <w:t>та</w:t>
      </w:r>
      <w:r w:rsidRPr="00F75DD5">
        <w:rPr>
          <w:sz w:val="28"/>
          <w:szCs w:val="28"/>
        </w:rPr>
        <w:t xml:space="preserve"> </w:t>
      </w:r>
      <w:r w:rsidRPr="00F75DD5">
        <w:rPr>
          <w:rFonts w:hint="eastAsia"/>
          <w:sz w:val="28"/>
          <w:szCs w:val="28"/>
        </w:rPr>
        <w:t>Таценки</w:t>
      </w:r>
      <w:r w:rsidRPr="00F75DD5">
        <w:rPr>
          <w:sz w:val="28"/>
          <w:szCs w:val="28"/>
        </w:rPr>
        <w:t xml:space="preserve"> </w:t>
      </w:r>
      <w:r w:rsidRPr="00F75DD5">
        <w:rPr>
          <w:rFonts w:hint="eastAsia"/>
          <w:sz w:val="28"/>
          <w:szCs w:val="28"/>
        </w:rPr>
        <w:t>відповідно</w:t>
      </w:r>
      <w:r w:rsidRPr="00F75DD5">
        <w:rPr>
          <w:sz w:val="28"/>
          <w:szCs w:val="28"/>
        </w:rPr>
        <w:t xml:space="preserve"> </w:t>
      </w:r>
      <w:r w:rsidRPr="00F75DD5">
        <w:rPr>
          <w:rFonts w:hint="eastAsia"/>
          <w:sz w:val="28"/>
          <w:szCs w:val="28"/>
        </w:rPr>
        <w:t>до</w:t>
      </w:r>
      <w:r w:rsidRPr="00F75DD5">
        <w:rPr>
          <w:sz w:val="28"/>
          <w:szCs w:val="28"/>
        </w:rPr>
        <w:t xml:space="preserve"> </w:t>
      </w:r>
      <w:r w:rsidRPr="00F75DD5">
        <w:rPr>
          <w:rFonts w:hint="eastAsia"/>
          <w:sz w:val="28"/>
          <w:szCs w:val="28"/>
        </w:rPr>
        <w:t>Закону</w:t>
      </w:r>
      <w:r w:rsidRPr="00F75DD5">
        <w:rPr>
          <w:sz w:val="28"/>
          <w:szCs w:val="28"/>
        </w:rPr>
        <w:t>;</w:t>
      </w:r>
    </w:p>
    <w:p w:rsidR="00736EAF" w:rsidRPr="00FB4C13" w:rsidRDefault="00736EAF" w:rsidP="00736EAF">
      <w:pPr>
        <w:ind w:firstLine="708"/>
        <w:jc w:val="both"/>
        <w:rPr>
          <w:sz w:val="28"/>
          <w:szCs w:val="28"/>
        </w:rPr>
      </w:pPr>
      <w:r w:rsidRPr="00FB4C13">
        <w:rPr>
          <w:sz w:val="28"/>
          <w:szCs w:val="28"/>
        </w:rPr>
        <w:t>- укладання договору на розроблення  плану зонування міста Обухів з проектною організацією, яка має архітекторів з відповідним кваліфікаційним сертифікатом та ліцензією на розроблення містобудівної документації;</w:t>
      </w:r>
    </w:p>
    <w:p w:rsidR="00736EAF" w:rsidRDefault="00736EAF" w:rsidP="00736EAF">
      <w:pPr>
        <w:ind w:firstLine="708"/>
        <w:jc w:val="both"/>
        <w:rPr>
          <w:sz w:val="28"/>
          <w:szCs w:val="28"/>
        </w:rPr>
      </w:pPr>
      <w:r w:rsidRPr="00FB4C13">
        <w:rPr>
          <w:sz w:val="28"/>
          <w:szCs w:val="28"/>
        </w:rPr>
        <w:t>- в двох місячний термін розробити та зібрати пропозиції для врахування громадських інтересів</w:t>
      </w:r>
      <w:r>
        <w:rPr>
          <w:sz w:val="28"/>
          <w:szCs w:val="28"/>
        </w:rPr>
        <w:t>.</w:t>
      </w:r>
    </w:p>
    <w:p w:rsidR="00736EAF" w:rsidRPr="001956FA" w:rsidRDefault="00736EAF" w:rsidP="00736EAF">
      <w:pPr>
        <w:ind w:firstLine="851"/>
        <w:jc w:val="center"/>
        <w:rPr>
          <w:b/>
          <w:snapToGrid w:val="0"/>
          <w:sz w:val="16"/>
          <w:szCs w:val="16"/>
          <w:u w:val="single"/>
        </w:rPr>
      </w:pPr>
    </w:p>
    <w:p w:rsidR="00736EAF" w:rsidRDefault="00736EAF" w:rsidP="00736EAF">
      <w:pPr>
        <w:ind w:firstLine="851"/>
        <w:jc w:val="center"/>
        <w:rPr>
          <w:b/>
          <w:snapToGrid w:val="0"/>
          <w:sz w:val="28"/>
          <w:szCs w:val="28"/>
          <w:u w:val="single"/>
        </w:rPr>
      </w:pPr>
      <w:r w:rsidRPr="00735AA8">
        <w:rPr>
          <w:b/>
          <w:snapToGrid w:val="0"/>
          <w:sz w:val="28"/>
          <w:szCs w:val="28"/>
          <w:u w:val="single"/>
        </w:rPr>
        <w:t>Очікувані результати</w:t>
      </w:r>
    </w:p>
    <w:p w:rsidR="00736EAF" w:rsidRPr="00622B02" w:rsidRDefault="00736EAF" w:rsidP="00736EAF">
      <w:pPr>
        <w:ind w:firstLine="851"/>
        <w:jc w:val="center"/>
        <w:rPr>
          <w:b/>
          <w:snapToGrid w:val="0"/>
          <w:sz w:val="16"/>
          <w:szCs w:val="16"/>
          <w:u w:val="single"/>
        </w:rPr>
      </w:pPr>
    </w:p>
    <w:p w:rsidR="00736EAF" w:rsidRPr="00E70FE9" w:rsidRDefault="00736EAF" w:rsidP="00736EAF">
      <w:pPr>
        <w:ind w:firstLine="709"/>
        <w:jc w:val="both"/>
        <w:rPr>
          <w:sz w:val="28"/>
          <w:szCs w:val="28"/>
        </w:rPr>
      </w:pPr>
      <w:r w:rsidRPr="00E70FE9">
        <w:rPr>
          <w:sz w:val="28"/>
          <w:szCs w:val="28"/>
        </w:rPr>
        <w:t>В 2019 році очікується забезпечення міста Обухова та сіл Ленди, Таценки містобудівною документацією місцевого рівня для ефективного і раціонального планування територій, розвитку інженерної та соціальної інфраструктури;</w:t>
      </w:r>
    </w:p>
    <w:p w:rsidR="00736EAF" w:rsidRPr="00E70FE9" w:rsidRDefault="00736EAF" w:rsidP="00B716F5">
      <w:pPr>
        <w:numPr>
          <w:ilvl w:val="0"/>
          <w:numId w:val="59"/>
        </w:numPr>
        <w:tabs>
          <w:tab w:val="clear" w:pos="1440"/>
          <w:tab w:val="num" w:pos="709"/>
          <w:tab w:val="left" w:pos="1080"/>
        </w:tabs>
        <w:ind w:left="0" w:firstLine="709"/>
        <w:jc w:val="both"/>
        <w:rPr>
          <w:sz w:val="28"/>
          <w:szCs w:val="28"/>
        </w:rPr>
      </w:pPr>
      <w:r w:rsidRPr="00E70FE9">
        <w:rPr>
          <w:sz w:val="28"/>
          <w:szCs w:val="28"/>
        </w:rPr>
        <w:t>створення програмно-методичного комплексу ведення баз даних системи містобудівного кадастру та містобудівного моніторингу для забезпечення системної інтеграції процесів розвитку територій Обухівської міської ради;</w:t>
      </w:r>
    </w:p>
    <w:p w:rsidR="00736EAF" w:rsidRPr="00E70FE9" w:rsidRDefault="00736EAF" w:rsidP="00736EAF">
      <w:pPr>
        <w:pStyle w:val="af"/>
        <w:spacing w:before="0" w:beforeAutospacing="0" w:after="0" w:afterAutospacing="0"/>
        <w:ind w:firstLine="709"/>
        <w:jc w:val="both"/>
        <w:rPr>
          <w:sz w:val="28"/>
          <w:szCs w:val="28"/>
          <w:lang w:val="uk-UA"/>
        </w:rPr>
      </w:pPr>
      <w:r w:rsidRPr="00E70FE9">
        <w:rPr>
          <w:sz w:val="28"/>
          <w:szCs w:val="28"/>
          <w:lang w:val="uk-UA"/>
        </w:rPr>
        <w:t>- забезпечення раціонального розселення і визначення напрямів сталого  розвитку міста та сіл Таценки, Ленди, які входять до території Обухівської міської ради;</w:t>
      </w:r>
    </w:p>
    <w:p w:rsidR="00736EAF" w:rsidRPr="00E70FE9" w:rsidRDefault="00736EAF" w:rsidP="00736EAF">
      <w:pPr>
        <w:pStyle w:val="af"/>
        <w:spacing w:before="0" w:beforeAutospacing="0" w:after="0" w:afterAutospacing="0"/>
        <w:ind w:firstLine="709"/>
        <w:jc w:val="both"/>
        <w:rPr>
          <w:sz w:val="28"/>
          <w:szCs w:val="28"/>
          <w:lang w:val="uk-UA"/>
        </w:rPr>
      </w:pPr>
      <w:r w:rsidRPr="00E70FE9">
        <w:rPr>
          <w:sz w:val="28"/>
          <w:szCs w:val="28"/>
          <w:lang w:val="uk-UA"/>
        </w:rPr>
        <w:t>- визначення, вилучення (викуп) і надання земельних ділянок для містобудівних потреб на основі містобудівної документації в межах, визначених законом;</w:t>
      </w:r>
    </w:p>
    <w:p w:rsidR="00736EAF" w:rsidRPr="00E70FE9" w:rsidRDefault="00736EAF" w:rsidP="00736EAF">
      <w:pPr>
        <w:pStyle w:val="af"/>
        <w:spacing w:before="0" w:beforeAutospacing="0" w:after="0" w:afterAutospacing="0"/>
        <w:ind w:firstLine="709"/>
        <w:jc w:val="both"/>
        <w:rPr>
          <w:sz w:val="28"/>
          <w:szCs w:val="28"/>
          <w:lang w:val="uk-UA"/>
        </w:rPr>
      </w:pPr>
      <w:r w:rsidRPr="00E70FE9">
        <w:rPr>
          <w:sz w:val="28"/>
          <w:szCs w:val="28"/>
          <w:lang w:val="uk-UA"/>
        </w:rPr>
        <w:t>- визначення і раціональне розташування територій житлової та громадської забудови, промислових, рекреаційних, природоохоронних, оздоровчих, історико-культурних та інших територій та об’єктів;</w:t>
      </w:r>
    </w:p>
    <w:p w:rsidR="00736EAF" w:rsidRPr="00E70FE9" w:rsidRDefault="00736EAF" w:rsidP="00736EAF">
      <w:pPr>
        <w:pStyle w:val="af"/>
        <w:spacing w:before="0" w:beforeAutospacing="0" w:after="0" w:afterAutospacing="0"/>
        <w:ind w:firstLine="709"/>
        <w:jc w:val="both"/>
        <w:rPr>
          <w:sz w:val="28"/>
          <w:szCs w:val="28"/>
          <w:lang w:val="uk-UA"/>
        </w:rPr>
      </w:pPr>
      <w:r w:rsidRPr="00E70FE9">
        <w:rPr>
          <w:sz w:val="28"/>
          <w:szCs w:val="28"/>
          <w:lang w:val="uk-UA"/>
        </w:rPr>
        <w:t>- визначення територій, що мають особливу екологічну, наукову, естетичну,  охорона довкілля та раціональне  використання  природних ресурсів;</w:t>
      </w:r>
    </w:p>
    <w:p w:rsidR="00736EAF" w:rsidRPr="00E70FE9" w:rsidRDefault="00736EAF" w:rsidP="00736EAF">
      <w:pPr>
        <w:pStyle w:val="HTML"/>
        <w:tabs>
          <w:tab w:val="clear" w:pos="916"/>
          <w:tab w:val="left" w:pos="720"/>
        </w:tabs>
        <w:ind w:firstLine="709"/>
        <w:jc w:val="both"/>
        <w:rPr>
          <w:rFonts w:ascii="Times New Roman" w:hAnsi="Times New Roman"/>
          <w:sz w:val="28"/>
          <w:szCs w:val="28"/>
          <w:lang w:val="uk-UA"/>
        </w:rPr>
      </w:pPr>
      <w:r w:rsidRPr="00E70FE9">
        <w:rPr>
          <w:rFonts w:ascii="Times New Roman" w:hAnsi="Times New Roman"/>
          <w:sz w:val="28"/>
          <w:szCs w:val="28"/>
          <w:lang w:val="uk-UA"/>
        </w:rPr>
        <w:tab/>
        <w:t>- регулювання забудови населених пунктів та інших територій</w:t>
      </w:r>
      <w:r>
        <w:rPr>
          <w:rFonts w:ascii="Times New Roman" w:hAnsi="Times New Roman"/>
          <w:sz w:val="28"/>
          <w:szCs w:val="28"/>
          <w:lang w:val="uk-UA"/>
        </w:rPr>
        <w:t>.</w:t>
      </w:r>
    </w:p>
    <w:p w:rsidR="00736EAF" w:rsidRPr="0077414D" w:rsidRDefault="00736EAF" w:rsidP="00736EAF">
      <w:pPr>
        <w:pStyle w:val="3"/>
        <w:spacing w:line="320" w:lineRule="exact"/>
        <w:rPr>
          <w:sz w:val="28"/>
          <w:szCs w:val="28"/>
          <w:u w:val="single"/>
        </w:rPr>
      </w:pPr>
      <w:bookmarkStart w:id="75" w:name="_Toc499288545"/>
      <w:r w:rsidRPr="0077414D">
        <w:rPr>
          <w:sz w:val="28"/>
          <w:szCs w:val="28"/>
          <w:u w:val="single"/>
        </w:rPr>
        <w:t>3.</w:t>
      </w:r>
      <w:r>
        <w:rPr>
          <w:sz w:val="28"/>
          <w:szCs w:val="28"/>
          <w:u w:val="single"/>
        </w:rPr>
        <w:t>6</w:t>
      </w:r>
      <w:r w:rsidRPr="0077414D">
        <w:rPr>
          <w:sz w:val="28"/>
          <w:szCs w:val="28"/>
          <w:u w:val="single"/>
        </w:rPr>
        <w:t>.9. Формування спроможних територіальних громад</w:t>
      </w:r>
      <w:bookmarkEnd w:id="75"/>
    </w:p>
    <w:p w:rsidR="00736EAF" w:rsidRPr="00736EAF" w:rsidRDefault="00736EAF" w:rsidP="00736EAF">
      <w:pPr>
        <w:shd w:val="clear" w:color="auto" w:fill="FFFFFF"/>
        <w:ind w:firstLine="709"/>
        <w:jc w:val="both"/>
        <w:rPr>
          <w:iCs/>
          <w:color w:val="FF0000"/>
          <w:sz w:val="16"/>
          <w:szCs w:val="16"/>
          <w:lang w:val="uk-UA"/>
        </w:rPr>
      </w:pPr>
    </w:p>
    <w:p w:rsidR="00736EAF" w:rsidRPr="00736EAF" w:rsidRDefault="00736EAF" w:rsidP="00736EAF">
      <w:pPr>
        <w:shd w:val="clear" w:color="auto" w:fill="FFFFFF"/>
        <w:ind w:firstLine="709"/>
        <w:jc w:val="both"/>
        <w:rPr>
          <w:iCs/>
          <w:sz w:val="28"/>
          <w:szCs w:val="28"/>
          <w:lang w:val="uk-UA"/>
        </w:rPr>
      </w:pPr>
      <w:r w:rsidRPr="00736EAF">
        <w:rPr>
          <w:iCs/>
          <w:sz w:val="28"/>
          <w:szCs w:val="28"/>
          <w:lang w:val="uk-UA"/>
        </w:rPr>
        <w:t>Відповідно до Законів України: від 17.06.2014 № 1508-</w:t>
      </w:r>
      <w:r w:rsidRPr="009E596E">
        <w:rPr>
          <w:iCs/>
          <w:sz w:val="28"/>
          <w:szCs w:val="28"/>
          <w:lang w:val="en-US"/>
        </w:rPr>
        <w:t>VII</w:t>
      </w:r>
      <w:r w:rsidRPr="00736EAF">
        <w:rPr>
          <w:iCs/>
          <w:sz w:val="28"/>
          <w:szCs w:val="28"/>
          <w:lang w:val="uk-UA"/>
        </w:rPr>
        <w:t xml:space="preserve"> «Про співробітництво територіальної громади»; від 05.02.2015 № 157- </w:t>
      </w:r>
      <w:r w:rsidRPr="00B4090B">
        <w:rPr>
          <w:iCs/>
          <w:sz w:val="28"/>
          <w:szCs w:val="28"/>
          <w:lang w:val="en-US"/>
        </w:rPr>
        <w:t>V</w:t>
      </w:r>
      <w:r w:rsidRPr="00736EAF">
        <w:rPr>
          <w:iCs/>
          <w:sz w:val="28"/>
          <w:szCs w:val="28"/>
          <w:lang w:val="uk-UA"/>
        </w:rPr>
        <w:t xml:space="preserve">ІІІ «Про добровільне об’єднання територіальних громад», </w:t>
      </w:r>
      <w:r w:rsidRPr="00736EAF">
        <w:rPr>
          <w:sz w:val="28"/>
          <w:szCs w:val="28"/>
          <w:lang w:val="uk-UA"/>
        </w:rPr>
        <w:t>розпоряджень Кабінету Міністрів України від 03.04.2017 №275-</w:t>
      </w:r>
      <w:r w:rsidRPr="00736EAF">
        <w:rPr>
          <w:iCs/>
          <w:sz w:val="28"/>
          <w:szCs w:val="28"/>
          <w:lang w:val="uk-UA"/>
        </w:rPr>
        <w:t xml:space="preserve">р «Про затвердження середньострокового плану пріоритетних дій Уряду до 2020 року» реформа децентралізації визначена як один з ключових пріоритетів у формуванні системи ефективного врядування в державі. </w:t>
      </w:r>
    </w:p>
    <w:p w:rsidR="00736EAF" w:rsidRPr="00736EAF" w:rsidRDefault="00736EAF" w:rsidP="00736EAF">
      <w:pPr>
        <w:shd w:val="clear" w:color="auto" w:fill="FFFFFF"/>
        <w:ind w:firstLine="709"/>
        <w:jc w:val="both"/>
        <w:rPr>
          <w:sz w:val="28"/>
          <w:szCs w:val="28"/>
          <w:lang w:val="uk-UA"/>
        </w:rPr>
      </w:pPr>
      <w:r w:rsidRPr="00736EAF">
        <w:rPr>
          <w:sz w:val="28"/>
          <w:szCs w:val="28"/>
          <w:lang w:val="uk-UA"/>
        </w:rPr>
        <w:t>В Обухівській територіальній громаді триває активна робота щодо впровадження реформи децентралізації, яка розпочалася у 2015 році, зокрема щодо ф</w:t>
      </w:r>
      <w:r w:rsidRPr="00736EAF">
        <w:rPr>
          <w:iCs/>
          <w:sz w:val="28"/>
          <w:szCs w:val="28"/>
          <w:lang w:val="uk-UA"/>
        </w:rPr>
        <w:t>ормування спроможних територіальних громад, як</w:t>
      </w:r>
      <w:r w:rsidRPr="00736EAF">
        <w:rPr>
          <w:sz w:val="28"/>
          <w:szCs w:val="28"/>
          <w:lang w:val="uk-UA"/>
        </w:rPr>
        <w:t xml:space="preserve"> одного із головних напрямів цієї реформи. </w:t>
      </w:r>
    </w:p>
    <w:p w:rsidR="00736EAF" w:rsidRPr="0077414D" w:rsidRDefault="00736EAF" w:rsidP="00736EAF">
      <w:pPr>
        <w:shd w:val="clear" w:color="auto" w:fill="FFFFFF"/>
        <w:ind w:firstLine="709"/>
        <w:jc w:val="both"/>
        <w:rPr>
          <w:bCs/>
          <w:sz w:val="28"/>
          <w:szCs w:val="28"/>
        </w:rPr>
      </w:pPr>
      <w:r w:rsidRPr="0077414D">
        <w:rPr>
          <w:bCs/>
          <w:sz w:val="28"/>
          <w:szCs w:val="28"/>
        </w:rPr>
        <w:lastRenderedPageBreak/>
        <w:t>Згідно з перспективним планом об’єднання територіальних громад місто Обухів є центром Обухівської територіальної громади.</w:t>
      </w:r>
    </w:p>
    <w:p w:rsidR="00736EAF" w:rsidRPr="0077414D" w:rsidRDefault="00736EAF" w:rsidP="00736EAF">
      <w:pPr>
        <w:shd w:val="clear" w:color="auto" w:fill="FFFFFF"/>
        <w:ind w:firstLine="709"/>
        <w:jc w:val="both"/>
        <w:rPr>
          <w:bCs/>
          <w:sz w:val="28"/>
          <w:szCs w:val="28"/>
        </w:rPr>
      </w:pPr>
      <w:r w:rsidRPr="0077414D">
        <w:rPr>
          <w:bCs/>
          <w:sz w:val="28"/>
          <w:szCs w:val="28"/>
        </w:rPr>
        <w:t xml:space="preserve">На сесії міської ради було прийнято відповідне рішення і направлені листи пропозиції </w:t>
      </w:r>
      <w:r w:rsidRPr="0077414D">
        <w:rPr>
          <w:sz w:val="28"/>
          <w:szCs w:val="28"/>
        </w:rPr>
        <w:t xml:space="preserve">щодо ініціювання об’єднання територіальних громад, та подані на розгляд сільським, селищним головам суміжних територіальних громад. </w:t>
      </w:r>
    </w:p>
    <w:p w:rsidR="00736EAF" w:rsidRDefault="00736EAF" w:rsidP="00736EAF">
      <w:pPr>
        <w:ind w:firstLine="709"/>
        <w:contextualSpacing/>
        <w:jc w:val="both"/>
        <w:rPr>
          <w:bCs/>
          <w:sz w:val="28"/>
          <w:szCs w:val="28"/>
        </w:rPr>
      </w:pPr>
      <w:r w:rsidRPr="0077414D">
        <w:rPr>
          <w:bCs/>
          <w:sz w:val="28"/>
          <w:szCs w:val="28"/>
        </w:rPr>
        <w:t>З метою виконання перспективного плану формування територій громад Київської області щодо створення Обухівської об’єднаної громади утворено робочу групу, до складу якої увійшли представники органу місцевого самоврядування.</w:t>
      </w:r>
    </w:p>
    <w:p w:rsidR="00736EAF" w:rsidRPr="00EC31DD" w:rsidRDefault="00736EAF" w:rsidP="00736EAF">
      <w:pPr>
        <w:ind w:firstLine="709"/>
        <w:contextualSpacing/>
        <w:jc w:val="center"/>
        <w:rPr>
          <w:bCs/>
        </w:rPr>
      </w:pPr>
    </w:p>
    <w:p w:rsidR="00736EAF" w:rsidRPr="00C04328" w:rsidRDefault="00736EAF" w:rsidP="00736EAF">
      <w:pPr>
        <w:ind w:firstLine="709"/>
        <w:contextualSpacing/>
        <w:jc w:val="center"/>
        <w:rPr>
          <w:b/>
          <w:bCs/>
          <w:sz w:val="28"/>
          <w:szCs w:val="28"/>
          <w:u w:val="single"/>
          <w:lang w:eastAsia="uk-UA"/>
        </w:rPr>
      </w:pPr>
      <w:r w:rsidRPr="00C04328">
        <w:rPr>
          <w:b/>
          <w:bCs/>
          <w:sz w:val="28"/>
          <w:szCs w:val="28"/>
          <w:u w:val="single"/>
          <w:lang w:eastAsia="uk-UA"/>
        </w:rPr>
        <w:t>Основні проблемні питання</w:t>
      </w:r>
    </w:p>
    <w:p w:rsidR="00736EAF" w:rsidRPr="00C04328" w:rsidRDefault="00736EAF" w:rsidP="00736EAF">
      <w:pPr>
        <w:rPr>
          <w:b/>
          <w:i/>
          <w:sz w:val="16"/>
          <w:szCs w:val="16"/>
        </w:rPr>
      </w:pPr>
    </w:p>
    <w:p w:rsidR="00736EAF" w:rsidRPr="00C04328" w:rsidRDefault="00736EAF" w:rsidP="00B716F5">
      <w:pPr>
        <w:numPr>
          <w:ilvl w:val="0"/>
          <w:numId w:val="59"/>
        </w:numPr>
        <w:tabs>
          <w:tab w:val="clear" w:pos="1440"/>
          <w:tab w:val="num" w:pos="709"/>
          <w:tab w:val="left" w:pos="993"/>
        </w:tabs>
        <w:overflowPunct w:val="0"/>
        <w:autoSpaceDE w:val="0"/>
        <w:autoSpaceDN w:val="0"/>
        <w:adjustRightInd w:val="0"/>
        <w:ind w:left="0" w:firstLine="709"/>
        <w:contextualSpacing/>
        <w:jc w:val="both"/>
        <w:rPr>
          <w:sz w:val="28"/>
          <w:szCs w:val="28"/>
        </w:rPr>
      </w:pPr>
      <w:r w:rsidRPr="00C04328">
        <w:rPr>
          <w:sz w:val="28"/>
          <w:szCs w:val="28"/>
        </w:rPr>
        <w:t>відсутність Законів України «Про засади адміністративно-територіального устрою України», «Про місцевий референдум» та інших законодавчих та нормативних актів у сфері освіти, охорони здоров’я, соціального захисту, містобудування та землевпорядкування в межах територій громад;</w:t>
      </w:r>
    </w:p>
    <w:p w:rsidR="00736EAF" w:rsidRPr="00C04328" w:rsidRDefault="00736EAF" w:rsidP="00736EAF">
      <w:pPr>
        <w:ind w:firstLine="708"/>
        <w:contextualSpacing/>
        <w:jc w:val="both"/>
        <w:rPr>
          <w:sz w:val="28"/>
          <w:szCs w:val="28"/>
        </w:rPr>
      </w:pPr>
      <w:r w:rsidRPr="00C04328">
        <w:rPr>
          <w:sz w:val="28"/>
          <w:szCs w:val="28"/>
        </w:rPr>
        <w:t>- супротив органів виконавчої влади та органів місцевого самоврядування процесам об’єднання територіальних громад.</w:t>
      </w:r>
    </w:p>
    <w:p w:rsidR="00736EAF" w:rsidRPr="00462F44" w:rsidRDefault="00736EAF" w:rsidP="00736EAF">
      <w:pPr>
        <w:ind w:right="-185" w:firstLine="709"/>
        <w:jc w:val="both"/>
        <w:rPr>
          <w:color w:val="FF0000"/>
          <w:sz w:val="16"/>
          <w:szCs w:val="16"/>
          <w:highlight w:val="lightGray"/>
        </w:rPr>
      </w:pPr>
    </w:p>
    <w:p w:rsidR="00736EAF" w:rsidRPr="0077414D" w:rsidRDefault="00736EAF" w:rsidP="00736EAF">
      <w:pPr>
        <w:ind w:right="-185" w:firstLine="709"/>
        <w:jc w:val="center"/>
        <w:rPr>
          <w:b/>
          <w:sz w:val="28"/>
          <w:szCs w:val="28"/>
          <w:u w:val="single"/>
        </w:rPr>
      </w:pPr>
      <w:r w:rsidRPr="0077414D">
        <w:rPr>
          <w:b/>
          <w:sz w:val="28"/>
          <w:szCs w:val="28"/>
          <w:u w:val="single"/>
        </w:rPr>
        <w:t>Головні цілі на 2019 рік</w:t>
      </w:r>
    </w:p>
    <w:p w:rsidR="00736EAF" w:rsidRPr="0077414D" w:rsidRDefault="00736EAF" w:rsidP="00736EAF">
      <w:pPr>
        <w:ind w:right="-185" w:firstLine="709"/>
        <w:jc w:val="center"/>
        <w:rPr>
          <w:b/>
          <w:i/>
          <w:sz w:val="16"/>
          <w:szCs w:val="16"/>
          <w:u w:val="single"/>
        </w:rPr>
      </w:pPr>
    </w:p>
    <w:p w:rsidR="00736EAF" w:rsidRPr="0077414D" w:rsidRDefault="00736EAF" w:rsidP="00736EAF">
      <w:pPr>
        <w:ind w:firstLine="708"/>
        <w:contextualSpacing/>
        <w:jc w:val="both"/>
        <w:rPr>
          <w:sz w:val="28"/>
          <w:szCs w:val="28"/>
        </w:rPr>
      </w:pPr>
      <w:r w:rsidRPr="0077414D">
        <w:rPr>
          <w:sz w:val="28"/>
          <w:szCs w:val="28"/>
        </w:rPr>
        <w:t xml:space="preserve">Продовження реалізації Концепції реформування місцевого самоврядування та територіальної організації влади в Україні </w:t>
      </w:r>
      <w:r>
        <w:rPr>
          <w:sz w:val="28"/>
          <w:szCs w:val="28"/>
        </w:rPr>
        <w:t>і</w:t>
      </w:r>
      <w:r w:rsidRPr="0077414D">
        <w:rPr>
          <w:sz w:val="28"/>
          <w:szCs w:val="28"/>
        </w:rPr>
        <w:t xml:space="preserve"> підтримка створення об’єднаних територіальних громад.</w:t>
      </w:r>
    </w:p>
    <w:p w:rsidR="00736EAF" w:rsidRPr="0077414D" w:rsidRDefault="00736EAF" w:rsidP="00736EAF">
      <w:pPr>
        <w:ind w:firstLine="708"/>
        <w:contextualSpacing/>
        <w:jc w:val="both"/>
        <w:rPr>
          <w:sz w:val="28"/>
          <w:szCs w:val="28"/>
        </w:rPr>
      </w:pPr>
      <w:r w:rsidRPr="0077414D">
        <w:rPr>
          <w:sz w:val="28"/>
          <w:szCs w:val="28"/>
        </w:rPr>
        <w:t>Проведення навчань та надання методичної допомоги посадовим особам місцевого самоврядування з питань децентралізації.</w:t>
      </w:r>
    </w:p>
    <w:p w:rsidR="00736EAF" w:rsidRPr="0077414D" w:rsidRDefault="00736EAF" w:rsidP="00736EAF">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center"/>
        <w:rPr>
          <w:b/>
          <w:bCs/>
          <w:iCs/>
          <w:sz w:val="16"/>
          <w:szCs w:val="16"/>
          <w:highlight w:val="lightGray"/>
          <w:u w:val="single"/>
        </w:rPr>
      </w:pPr>
    </w:p>
    <w:p w:rsidR="00736EAF" w:rsidRPr="00C04328" w:rsidRDefault="00736EAF" w:rsidP="00736EAF">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center"/>
        <w:rPr>
          <w:b/>
          <w:bCs/>
          <w:iCs/>
          <w:sz w:val="28"/>
          <w:szCs w:val="28"/>
          <w:u w:val="single"/>
        </w:rPr>
      </w:pPr>
      <w:r w:rsidRPr="00C04328">
        <w:rPr>
          <w:b/>
          <w:bCs/>
          <w:iCs/>
          <w:sz w:val="28"/>
          <w:szCs w:val="28"/>
          <w:u w:val="single"/>
        </w:rPr>
        <w:t>Основні завдання та заходи на 2019 рік</w:t>
      </w:r>
    </w:p>
    <w:p w:rsidR="00736EAF" w:rsidRPr="00C04328" w:rsidRDefault="00736EAF" w:rsidP="00736EAF">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16"/>
          <w:szCs w:val="16"/>
          <w:u w:val="single"/>
        </w:rPr>
      </w:pPr>
    </w:p>
    <w:p w:rsidR="00736EAF" w:rsidRPr="00C04328" w:rsidRDefault="00736EAF" w:rsidP="00B716F5">
      <w:pPr>
        <w:pStyle w:val="a3"/>
        <w:numPr>
          <w:ilvl w:val="0"/>
          <w:numId w:val="59"/>
        </w:numPr>
        <w:tabs>
          <w:tab w:val="num" w:pos="1134"/>
          <w:tab w:val="num" w:pos="1211"/>
        </w:tabs>
        <w:ind w:left="0" w:right="0" w:firstLine="709"/>
        <w:jc w:val="both"/>
        <w:rPr>
          <w:szCs w:val="28"/>
        </w:rPr>
      </w:pPr>
      <w:r w:rsidRPr="00C04328">
        <w:rPr>
          <w:szCs w:val="28"/>
        </w:rPr>
        <w:t xml:space="preserve">розробка (оновлення) паспортів спроможних територіальних громад; </w:t>
      </w:r>
    </w:p>
    <w:p w:rsidR="00736EAF" w:rsidRDefault="00736EAF" w:rsidP="00B716F5">
      <w:pPr>
        <w:pStyle w:val="a3"/>
        <w:numPr>
          <w:ilvl w:val="0"/>
          <w:numId w:val="59"/>
        </w:numPr>
        <w:tabs>
          <w:tab w:val="num" w:pos="1134"/>
          <w:tab w:val="num" w:pos="1211"/>
        </w:tabs>
        <w:ind w:left="0" w:right="0" w:firstLine="709"/>
        <w:jc w:val="both"/>
        <w:rPr>
          <w:szCs w:val="28"/>
        </w:rPr>
      </w:pPr>
      <w:r w:rsidRPr="00C04328">
        <w:rPr>
          <w:szCs w:val="28"/>
        </w:rPr>
        <w:t>організація та проведення круглих столів з питань добровільного об’єднання громад</w:t>
      </w:r>
      <w:r>
        <w:rPr>
          <w:szCs w:val="28"/>
        </w:rPr>
        <w:t>;</w:t>
      </w:r>
      <w:r w:rsidRPr="00C04328">
        <w:rPr>
          <w:szCs w:val="28"/>
        </w:rPr>
        <w:t xml:space="preserve"> </w:t>
      </w:r>
    </w:p>
    <w:p w:rsidR="00736EAF" w:rsidRDefault="00736EAF" w:rsidP="00B716F5">
      <w:pPr>
        <w:pStyle w:val="a3"/>
        <w:numPr>
          <w:ilvl w:val="0"/>
          <w:numId w:val="59"/>
        </w:numPr>
        <w:tabs>
          <w:tab w:val="num" w:pos="1134"/>
          <w:tab w:val="num" w:pos="1211"/>
          <w:tab w:val="num" w:pos="5889"/>
        </w:tabs>
        <w:ind w:left="0" w:right="0" w:firstLine="709"/>
        <w:jc w:val="both"/>
        <w:rPr>
          <w:szCs w:val="28"/>
        </w:rPr>
      </w:pPr>
      <w:r w:rsidRPr="007E4C96">
        <w:rPr>
          <w:szCs w:val="28"/>
        </w:rPr>
        <w:t>активізація інформаційно-роз’яснювальної роботи для представників територіальних громад</w:t>
      </w:r>
      <w:r>
        <w:rPr>
          <w:szCs w:val="28"/>
        </w:rPr>
        <w:t>.</w:t>
      </w:r>
    </w:p>
    <w:p w:rsidR="00736EAF" w:rsidRPr="001956FA" w:rsidRDefault="00736EAF" w:rsidP="00736EAF">
      <w:pPr>
        <w:pStyle w:val="a3"/>
        <w:tabs>
          <w:tab w:val="num" w:pos="1440"/>
          <w:tab w:val="num" w:pos="5889"/>
        </w:tabs>
        <w:ind w:left="709"/>
        <w:jc w:val="both"/>
        <w:rPr>
          <w:sz w:val="16"/>
          <w:szCs w:val="16"/>
        </w:rPr>
      </w:pPr>
    </w:p>
    <w:p w:rsidR="00736EAF"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jc w:val="center"/>
        <w:rPr>
          <w:b/>
          <w:bCs/>
          <w:iCs/>
          <w:sz w:val="28"/>
          <w:szCs w:val="28"/>
          <w:u w:val="single"/>
        </w:rPr>
      </w:pPr>
      <w:r w:rsidRPr="00A77BA7">
        <w:rPr>
          <w:b/>
          <w:bCs/>
          <w:iCs/>
          <w:sz w:val="28"/>
          <w:szCs w:val="28"/>
          <w:u w:val="single"/>
        </w:rPr>
        <w:t>Очікувані результати</w:t>
      </w:r>
    </w:p>
    <w:p w:rsidR="00736EAF" w:rsidRPr="00A77BA7"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1440"/>
        <w:jc w:val="center"/>
        <w:rPr>
          <w:b/>
          <w:bCs/>
          <w:iCs/>
          <w:sz w:val="16"/>
          <w:szCs w:val="16"/>
          <w:u w:val="single"/>
        </w:rPr>
      </w:pPr>
    </w:p>
    <w:p w:rsidR="00736EAF" w:rsidRPr="009B0C9F" w:rsidRDefault="00736EAF" w:rsidP="00736EAF">
      <w:pPr>
        <w:ind w:firstLine="709"/>
        <w:contextualSpacing/>
        <w:jc w:val="both"/>
        <w:rPr>
          <w:color w:val="000000"/>
          <w:sz w:val="28"/>
          <w:szCs w:val="28"/>
          <w:shd w:val="clear" w:color="auto" w:fill="FFFFFF"/>
        </w:rPr>
      </w:pPr>
      <w:r w:rsidRPr="009B0C9F">
        <w:rPr>
          <w:sz w:val="28"/>
          <w:szCs w:val="28"/>
        </w:rPr>
        <w:t>- д</w:t>
      </w:r>
      <w:r w:rsidRPr="009B0C9F">
        <w:rPr>
          <w:color w:val="000000"/>
          <w:sz w:val="28"/>
          <w:szCs w:val="28"/>
          <w:shd w:val="clear" w:color="auto" w:fill="FFFFFF"/>
        </w:rPr>
        <w:t xml:space="preserve">обровільне приєднання суміжних сільських, селищних територіальних громад до Обухівської територіальної громади. </w:t>
      </w:r>
    </w:p>
    <w:p w:rsidR="00736EAF" w:rsidRDefault="00736EAF" w:rsidP="00736EAF">
      <w:pPr>
        <w:rPr>
          <w:sz w:val="28"/>
          <w:szCs w:val="28"/>
        </w:rPr>
      </w:pPr>
    </w:p>
    <w:p w:rsidR="00736EAF" w:rsidRPr="000B521E" w:rsidRDefault="00736EAF" w:rsidP="00736EAF">
      <w:pPr>
        <w:pStyle w:val="1"/>
        <w:spacing w:before="0" w:after="0"/>
        <w:ind w:firstLine="709"/>
        <w:rPr>
          <w:rFonts w:ascii="Times New Roman" w:hAnsi="Times New Roman"/>
          <w:kern w:val="0"/>
          <w:sz w:val="28"/>
          <w:szCs w:val="26"/>
          <w:u w:val="single"/>
          <w:lang w:val="uk-UA"/>
        </w:rPr>
      </w:pPr>
      <w:r w:rsidRPr="008350B9">
        <w:rPr>
          <w:lang w:val="uk-UA"/>
        </w:rPr>
        <w:t xml:space="preserve">                                </w:t>
      </w:r>
      <w:r w:rsidRPr="000B521E">
        <w:rPr>
          <w:rFonts w:ascii="Times New Roman" w:hAnsi="Times New Roman"/>
          <w:sz w:val="28"/>
          <w:szCs w:val="26"/>
          <w:u w:val="single"/>
          <w:lang w:val="uk-UA"/>
        </w:rPr>
        <w:t>3.</w:t>
      </w:r>
      <w:r>
        <w:rPr>
          <w:rFonts w:ascii="Times New Roman" w:hAnsi="Times New Roman"/>
          <w:sz w:val="28"/>
          <w:szCs w:val="26"/>
          <w:u w:val="single"/>
          <w:lang w:val="uk-UA"/>
        </w:rPr>
        <w:t>7</w:t>
      </w:r>
      <w:r w:rsidRPr="000B521E">
        <w:rPr>
          <w:rFonts w:ascii="Times New Roman" w:hAnsi="Times New Roman"/>
          <w:kern w:val="0"/>
          <w:sz w:val="28"/>
          <w:szCs w:val="26"/>
          <w:u w:val="single"/>
          <w:lang w:val="uk-UA"/>
        </w:rPr>
        <w:t>. Гуманітарна сфера</w:t>
      </w:r>
    </w:p>
    <w:p w:rsidR="00736EAF" w:rsidRPr="00736EAF" w:rsidRDefault="00736EAF" w:rsidP="00736EAF">
      <w:pPr>
        <w:pStyle w:val="2"/>
        <w:ind w:firstLine="709"/>
        <w:rPr>
          <w:bCs/>
          <w:sz w:val="16"/>
          <w:szCs w:val="16"/>
          <w:lang w:val="uk-UA"/>
        </w:rPr>
      </w:pPr>
    </w:p>
    <w:p w:rsidR="00736EAF" w:rsidRPr="00736EAF" w:rsidRDefault="00736EAF" w:rsidP="00736EAF">
      <w:pPr>
        <w:pStyle w:val="2"/>
        <w:tabs>
          <w:tab w:val="left" w:pos="3600"/>
          <w:tab w:val="left" w:pos="4500"/>
        </w:tabs>
        <w:rPr>
          <w:bCs/>
          <w:lang w:val="uk-UA"/>
        </w:rPr>
      </w:pPr>
      <w:bookmarkStart w:id="76" w:name="_Toc122152575"/>
      <w:bookmarkStart w:id="77" w:name="_Toc122318201"/>
      <w:bookmarkStart w:id="78" w:name="_Toc122318512"/>
      <w:bookmarkStart w:id="79" w:name="_Toc122323731"/>
      <w:bookmarkStart w:id="80" w:name="_Toc122335070"/>
      <w:bookmarkStart w:id="81" w:name="_Toc122337935"/>
      <w:bookmarkStart w:id="82" w:name="_Toc122488662"/>
      <w:bookmarkStart w:id="83" w:name="_Toc122756568"/>
      <w:bookmarkStart w:id="84" w:name="_Toc122756652"/>
      <w:bookmarkStart w:id="85" w:name="_Toc122756695"/>
      <w:bookmarkStart w:id="86" w:name="_Toc122757114"/>
      <w:bookmarkStart w:id="87" w:name="_Toc124656256"/>
      <w:bookmarkStart w:id="88" w:name="_Toc124744093"/>
      <w:bookmarkStart w:id="89" w:name="_Toc150930375"/>
      <w:bookmarkStart w:id="90" w:name="_Toc180832040"/>
      <w:bookmarkStart w:id="91" w:name="_Toc180894267"/>
      <w:bookmarkStart w:id="92" w:name="_Toc180894327"/>
      <w:bookmarkStart w:id="93" w:name="_Toc181179015"/>
      <w:r w:rsidRPr="00736EAF">
        <w:rPr>
          <w:bCs/>
          <w:lang w:val="uk-UA"/>
        </w:rPr>
        <w:t>3.7.1. Охорона здоров’я</w:t>
      </w: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 w:rsidR="00736EAF" w:rsidRPr="00736EAF" w:rsidRDefault="00736EAF" w:rsidP="00736EAF">
      <w:pPr>
        <w:ind w:firstLine="709"/>
        <w:jc w:val="both"/>
        <w:rPr>
          <w:color w:val="FF0000"/>
          <w:sz w:val="16"/>
          <w:szCs w:val="16"/>
          <w:lang w:val="uk-UA"/>
        </w:rPr>
      </w:pPr>
    </w:p>
    <w:p w:rsidR="00736EAF" w:rsidRPr="00B80A4C" w:rsidRDefault="00736EAF" w:rsidP="00736EAF">
      <w:pPr>
        <w:ind w:firstLine="709"/>
        <w:jc w:val="both"/>
        <w:rPr>
          <w:sz w:val="28"/>
          <w:szCs w:val="28"/>
        </w:rPr>
      </w:pPr>
      <w:r w:rsidRPr="00736EAF">
        <w:rPr>
          <w:sz w:val="28"/>
          <w:szCs w:val="28"/>
          <w:lang w:val="uk-UA"/>
        </w:rPr>
        <w:t xml:space="preserve">На території Обухівської міської ради працює Комунальне некомерційне підприємство Обухівської міської ради «Обухівський міський центр первинної медико-санітарної допомоги» з штатною чисельністю </w:t>
      </w:r>
      <w:r>
        <w:rPr>
          <w:sz w:val="28"/>
          <w:szCs w:val="28"/>
        </w:rPr>
        <w:t>121 одиниця.</w:t>
      </w:r>
    </w:p>
    <w:p w:rsidR="00736EAF" w:rsidRDefault="00736EAF" w:rsidP="00736EAF">
      <w:pPr>
        <w:ind w:firstLine="709"/>
        <w:jc w:val="both"/>
        <w:rPr>
          <w:sz w:val="28"/>
          <w:szCs w:val="28"/>
        </w:rPr>
      </w:pPr>
      <w:r w:rsidRPr="00A41FBB">
        <w:rPr>
          <w:sz w:val="28"/>
          <w:szCs w:val="28"/>
        </w:rPr>
        <w:lastRenderedPageBreak/>
        <w:t>Однією з функцій центру є надання медичної допомоги населенню Обухівської громади.</w:t>
      </w:r>
      <w:r>
        <w:rPr>
          <w:sz w:val="28"/>
          <w:szCs w:val="28"/>
        </w:rPr>
        <w:t xml:space="preserve">    </w:t>
      </w:r>
    </w:p>
    <w:p w:rsidR="00736EAF" w:rsidRPr="00BA21F7" w:rsidRDefault="00736EAF" w:rsidP="00736EAF">
      <w:pPr>
        <w:ind w:firstLine="709"/>
        <w:jc w:val="both"/>
        <w:rPr>
          <w:sz w:val="28"/>
          <w:szCs w:val="28"/>
        </w:rPr>
      </w:pPr>
      <w:r w:rsidRPr="00DD7386">
        <w:rPr>
          <w:sz w:val="28"/>
          <w:szCs w:val="28"/>
        </w:rPr>
        <w:t>Первинну медичну допомогу жителям міста Обухова та сіл Таценки і Ленди надають п’ять амбулаторій загальної практики сімейної медицини та відділення невідкладної медичної допомоги. В звітному періоді було відкрито амбулаторію загальної практики сімейної медицини №5 та відділення невідкладної медичної допомоги за адресою м. Обухів, вул. Київська, 148.</w:t>
      </w:r>
    </w:p>
    <w:p w:rsidR="00736EAF" w:rsidRDefault="00736EAF" w:rsidP="00736EAF">
      <w:pPr>
        <w:ind w:firstLine="709"/>
        <w:jc w:val="both"/>
        <w:rPr>
          <w:sz w:val="28"/>
          <w:szCs w:val="28"/>
        </w:rPr>
      </w:pPr>
      <w:r w:rsidRPr="00BA21F7">
        <w:rPr>
          <w:sz w:val="28"/>
          <w:szCs w:val="28"/>
          <w:shd w:val="clear" w:color="auto" w:fill="FFFFFF"/>
        </w:rPr>
        <w:t xml:space="preserve">На даний час у центрі обладнано офісними та медичними </w:t>
      </w:r>
      <w:r w:rsidRPr="00DB2FB9">
        <w:rPr>
          <w:sz w:val="28"/>
          <w:szCs w:val="28"/>
          <w:shd w:val="clear" w:color="auto" w:fill="FFFFFF"/>
        </w:rPr>
        <w:t>меблями</w:t>
      </w:r>
      <w:r w:rsidRPr="00DB2FB9">
        <w:rPr>
          <w:color w:val="FF0000"/>
          <w:sz w:val="28"/>
          <w:szCs w:val="28"/>
          <w:shd w:val="clear" w:color="auto" w:fill="FFFFFF"/>
        </w:rPr>
        <w:t xml:space="preserve"> </w:t>
      </w:r>
      <w:r w:rsidRPr="00DB2FB9">
        <w:rPr>
          <w:sz w:val="28"/>
          <w:szCs w:val="28"/>
          <w:shd w:val="clear" w:color="auto" w:fill="FFFFFF"/>
        </w:rPr>
        <w:t>24 кабінети сімейних лікарів.</w:t>
      </w:r>
      <w:r w:rsidRPr="00DB2FB9">
        <w:rPr>
          <w:color w:val="FF0000"/>
          <w:sz w:val="28"/>
          <w:szCs w:val="28"/>
          <w:shd w:val="clear" w:color="auto" w:fill="FFFFFF"/>
        </w:rPr>
        <w:t xml:space="preserve"> </w:t>
      </w:r>
      <w:r w:rsidRPr="00DB2FB9">
        <w:rPr>
          <w:sz w:val="28"/>
          <w:szCs w:val="28"/>
          <w:shd w:val="clear" w:color="auto" w:fill="FFFFFF"/>
        </w:rPr>
        <w:t xml:space="preserve">В звітному році </w:t>
      </w:r>
      <w:r w:rsidRPr="00DB2FB9">
        <w:rPr>
          <w:sz w:val="28"/>
          <w:szCs w:val="28"/>
        </w:rPr>
        <w:t>обладнано меблями новоствор</w:t>
      </w:r>
      <w:r>
        <w:rPr>
          <w:sz w:val="28"/>
          <w:szCs w:val="28"/>
        </w:rPr>
        <w:t>ену амбулаторію загальної практики сімейної медицини №5,</w:t>
      </w:r>
      <w:r w:rsidRPr="000533D9">
        <w:rPr>
          <w:sz w:val="28"/>
          <w:szCs w:val="28"/>
          <w:shd w:val="clear" w:color="auto" w:fill="FFFFFF"/>
        </w:rPr>
        <w:t xml:space="preserve"> придбано</w:t>
      </w:r>
      <w:r w:rsidRPr="00462F44">
        <w:rPr>
          <w:color w:val="FF0000"/>
          <w:sz w:val="28"/>
          <w:szCs w:val="28"/>
          <w:shd w:val="clear" w:color="auto" w:fill="FFFFFF"/>
        </w:rPr>
        <w:t xml:space="preserve"> </w:t>
      </w:r>
      <w:r>
        <w:rPr>
          <w:sz w:val="28"/>
          <w:szCs w:val="28"/>
        </w:rPr>
        <w:t xml:space="preserve">комплекс рентгенівський </w:t>
      </w:r>
      <w:r w:rsidRPr="000533D9">
        <w:rPr>
          <w:sz w:val="28"/>
          <w:szCs w:val="28"/>
        </w:rPr>
        <w:t xml:space="preserve">діагностичний «КРДЦ-03-АЛЬФА» та рентгенозахисну штору, 6 холодильників </w:t>
      </w:r>
      <w:r>
        <w:rPr>
          <w:sz w:val="28"/>
          <w:szCs w:val="28"/>
          <w:shd w:val="clear" w:color="auto" w:fill="FFFFFF"/>
        </w:rPr>
        <w:t>для зберігання вакцини і</w:t>
      </w:r>
      <w:r w:rsidRPr="000533D9">
        <w:rPr>
          <w:sz w:val="28"/>
          <w:szCs w:val="28"/>
          <w:shd w:val="clear" w:color="auto" w:fill="FFFFFF"/>
        </w:rPr>
        <w:t xml:space="preserve"> лікарських засобів</w:t>
      </w:r>
      <w:r w:rsidRPr="000533D9">
        <w:rPr>
          <w:sz w:val="28"/>
          <w:szCs w:val="28"/>
        </w:rPr>
        <w:t xml:space="preserve">, 6 багатофункціональних пристроїв </w:t>
      </w:r>
      <w:r w:rsidRPr="000533D9">
        <w:rPr>
          <w:sz w:val="28"/>
          <w:szCs w:val="28"/>
          <w:shd w:val="clear" w:color="auto" w:fill="FFFFFF"/>
        </w:rPr>
        <w:t>та вироби медичного призначення</w:t>
      </w:r>
      <w:r w:rsidRPr="000533D9">
        <w:rPr>
          <w:sz w:val="28"/>
          <w:szCs w:val="28"/>
        </w:rPr>
        <w:t>.</w:t>
      </w:r>
      <w:r>
        <w:rPr>
          <w:sz w:val="28"/>
          <w:szCs w:val="28"/>
        </w:rPr>
        <w:t xml:space="preserve"> </w:t>
      </w:r>
    </w:p>
    <w:p w:rsidR="00736EAF" w:rsidRPr="002846B9" w:rsidRDefault="00736EAF" w:rsidP="00736EAF">
      <w:pPr>
        <w:jc w:val="both"/>
        <w:rPr>
          <w:color w:val="FF0000"/>
          <w:sz w:val="28"/>
          <w:szCs w:val="28"/>
          <w:shd w:val="clear" w:color="auto" w:fill="FFFFFF"/>
        </w:rPr>
      </w:pPr>
      <w:r>
        <w:rPr>
          <w:sz w:val="28"/>
          <w:szCs w:val="28"/>
        </w:rPr>
        <w:t xml:space="preserve">      </w:t>
      </w:r>
      <w:r>
        <w:rPr>
          <w:sz w:val="28"/>
          <w:szCs w:val="28"/>
        </w:rPr>
        <w:tab/>
        <w:t>За рахунок міського бюджету проведено  к</w:t>
      </w:r>
      <w:r w:rsidRPr="005A0413">
        <w:rPr>
          <w:sz w:val="28"/>
          <w:szCs w:val="28"/>
        </w:rPr>
        <w:t>апітальний ремонт приміщень 1-го поверху адмінбудівлі під в</w:t>
      </w:r>
      <w:r>
        <w:rPr>
          <w:sz w:val="28"/>
          <w:szCs w:val="28"/>
        </w:rPr>
        <w:t>ід</w:t>
      </w:r>
      <w:r w:rsidRPr="005A0413">
        <w:rPr>
          <w:sz w:val="28"/>
          <w:szCs w:val="28"/>
        </w:rPr>
        <w:t xml:space="preserve">ділення невідкладної медичної допомоги </w:t>
      </w:r>
      <w:r>
        <w:rPr>
          <w:sz w:val="28"/>
          <w:szCs w:val="28"/>
        </w:rPr>
        <w:t>по</w:t>
      </w:r>
      <w:r w:rsidRPr="005A0413">
        <w:rPr>
          <w:sz w:val="28"/>
          <w:szCs w:val="28"/>
        </w:rPr>
        <w:t xml:space="preserve"> вул. Київській, 148- А</w:t>
      </w:r>
      <w:r>
        <w:rPr>
          <w:sz w:val="28"/>
          <w:szCs w:val="28"/>
        </w:rPr>
        <w:t>, поточний ремонт сантехнічного обладнання АЗПСМ №3 на мікрорайоні Яблуневий. Встановлені прилади обліку електроенергії та струмообмежуючих комутаційних апаратів приміщення АЗПСМ №5 по вул. Київська, 148.</w:t>
      </w:r>
    </w:p>
    <w:p w:rsidR="00736EAF" w:rsidRPr="00267C91" w:rsidRDefault="00736EAF" w:rsidP="00736EAF">
      <w:pPr>
        <w:ind w:firstLine="709"/>
        <w:jc w:val="both"/>
        <w:rPr>
          <w:bCs/>
          <w:sz w:val="28"/>
          <w:szCs w:val="28"/>
        </w:rPr>
      </w:pPr>
      <w:r w:rsidRPr="00163548">
        <w:rPr>
          <w:sz w:val="28"/>
          <w:szCs w:val="28"/>
          <w:shd w:val="clear" w:color="auto" w:fill="FFFFFF"/>
        </w:rPr>
        <w:t>В центр для забезпечення якісної медичної допомоги закуплено чотири повноприводні медико-санітарні автомобілі для надання невідкладної медичної допомоги та обслуговування лікарями</w:t>
      </w:r>
      <w:r w:rsidRPr="00267C91">
        <w:rPr>
          <w:sz w:val="28"/>
          <w:szCs w:val="28"/>
          <w:shd w:val="clear" w:color="auto" w:fill="FFFFFF"/>
        </w:rPr>
        <w:t xml:space="preserve"> викликів на дому. </w:t>
      </w:r>
    </w:p>
    <w:p w:rsidR="00736EAF" w:rsidRPr="00267C91" w:rsidRDefault="00736EAF" w:rsidP="00736EAF">
      <w:pPr>
        <w:ind w:firstLine="709"/>
        <w:jc w:val="both"/>
        <w:rPr>
          <w:rStyle w:val="aff"/>
          <w:b w:val="0"/>
          <w:sz w:val="28"/>
          <w:szCs w:val="28"/>
        </w:rPr>
      </w:pPr>
      <w:r w:rsidRPr="00267C91">
        <w:rPr>
          <w:rStyle w:val="aff"/>
          <w:b w:val="0"/>
          <w:sz w:val="28"/>
          <w:szCs w:val="28"/>
        </w:rPr>
        <w:t>В звітному періоді на території Обухівської громади діяв безкоштовний відпуск лікарських засобів згідно з програмою «Доступні ліки», яка надає можливість громадянам за рецептом лікаря отримати ліки за трьома категоріями захворювань: серцево-судинні, бронхіальна астма та діабет ІІ типу.</w:t>
      </w:r>
    </w:p>
    <w:p w:rsidR="00736EAF" w:rsidRPr="00177782" w:rsidRDefault="00736EAF" w:rsidP="00736EAF">
      <w:pPr>
        <w:ind w:firstLine="709"/>
        <w:jc w:val="both"/>
        <w:rPr>
          <w:rStyle w:val="aff"/>
          <w:b w:val="0"/>
          <w:sz w:val="28"/>
          <w:szCs w:val="28"/>
        </w:rPr>
      </w:pPr>
      <w:r w:rsidRPr="00D47CCE">
        <w:rPr>
          <w:rStyle w:val="aff"/>
          <w:b w:val="0"/>
          <w:sz w:val="28"/>
          <w:szCs w:val="28"/>
        </w:rPr>
        <w:t>Для надання медичних послуг міському населенню Обухівської міської ради та сіл Таценки і Ленди до районного бюджету передано медичну субвенцію з державного бюджету в сумі 21893,9 тис. гривень.</w:t>
      </w:r>
    </w:p>
    <w:p w:rsidR="00736EAF" w:rsidRPr="00462F44" w:rsidRDefault="00736EAF" w:rsidP="00736EAF">
      <w:pPr>
        <w:pStyle w:val="HTML"/>
        <w:shd w:val="clear" w:color="auto" w:fill="FFFFFF"/>
        <w:ind w:firstLine="709"/>
        <w:jc w:val="both"/>
        <w:rPr>
          <w:rFonts w:ascii="Times New Roman" w:hAnsi="Times New Roman"/>
          <w:color w:val="FF0000"/>
          <w:sz w:val="28"/>
          <w:szCs w:val="28"/>
          <w:lang w:val="uk-UA"/>
        </w:rPr>
      </w:pPr>
      <w:r w:rsidRPr="00267C91">
        <w:rPr>
          <w:rFonts w:ascii="Times New Roman" w:hAnsi="Times New Roman"/>
          <w:sz w:val="28"/>
          <w:szCs w:val="28"/>
          <w:lang w:val="uk-UA"/>
        </w:rPr>
        <w:t>Аналіз діяльності амбулаторій загальної практики сімейної медицини по м. Обухову за 9 місяців 2018 року</w:t>
      </w:r>
      <w:r w:rsidRPr="00462F44">
        <w:rPr>
          <w:rFonts w:ascii="Times New Roman" w:hAnsi="Times New Roman"/>
          <w:color w:val="FF0000"/>
          <w:sz w:val="28"/>
          <w:szCs w:val="28"/>
          <w:lang w:val="uk-UA"/>
        </w:rPr>
        <w:t xml:space="preserve"> </w:t>
      </w:r>
      <w:r w:rsidRPr="00267C91">
        <w:rPr>
          <w:rFonts w:ascii="Times New Roman" w:hAnsi="Times New Roman"/>
          <w:sz w:val="28"/>
          <w:szCs w:val="28"/>
          <w:lang w:val="uk-UA"/>
        </w:rPr>
        <w:t>(АЗПСМ №1, АЗПСМ №2, АЗПСМ №3, АЗПСМ № 4, АЗПСМ № 5) показує, що кількість зверн</w:t>
      </w:r>
      <w:r>
        <w:rPr>
          <w:rFonts w:ascii="Times New Roman" w:hAnsi="Times New Roman"/>
          <w:sz w:val="28"/>
          <w:szCs w:val="28"/>
          <w:lang w:val="uk-UA"/>
        </w:rPr>
        <w:t>ень</w:t>
      </w:r>
      <w:r w:rsidRPr="00267C91">
        <w:rPr>
          <w:rFonts w:ascii="Times New Roman" w:hAnsi="Times New Roman"/>
          <w:sz w:val="28"/>
          <w:szCs w:val="28"/>
          <w:lang w:val="uk-UA"/>
        </w:rPr>
        <w:t xml:space="preserve"> за медичною допомогою  </w:t>
      </w:r>
      <w:r w:rsidRPr="000E19D7">
        <w:rPr>
          <w:rFonts w:ascii="Times New Roman" w:hAnsi="Times New Roman"/>
          <w:sz w:val="28"/>
          <w:szCs w:val="28"/>
          <w:lang w:val="uk-UA"/>
        </w:rPr>
        <w:t>становить - 107876, у тому числі д</w:t>
      </w:r>
      <w:r>
        <w:rPr>
          <w:rFonts w:ascii="Times New Roman" w:hAnsi="Times New Roman"/>
          <w:sz w:val="28"/>
          <w:szCs w:val="28"/>
          <w:lang w:val="uk-UA"/>
        </w:rPr>
        <w:t xml:space="preserve">итячі звернення </w:t>
      </w:r>
      <w:r w:rsidRPr="000E19D7">
        <w:rPr>
          <w:rFonts w:ascii="Times New Roman" w:hAnsi="Times New Roman"/>
          <w:sz w:val="28"/>
          <w:szCs w:val="28"/>
          <w:lang w:val="uk-UA"/>
        </w:rPr>
        <w:t>– 37972.</w:t>
      </w:r>
      <w:r w:rsidRPr="00462F44">
        <w:rPr>
          <w:rFonts w:ascii="Times New Roman" w:hAnsi="Times New Roman"/>
          <w:color w:val="FF0000"/>
          <w:sz w:val="28"/>
          <w:szCs w:val="28"/>
          <w:lang w:val="uk-UA"/>
        </w:rPr>
        <w:t xml:space="preserve"> </w:t>
      </w:r>
    </w:p>
    <w:p w:rsidR="00736EAF" w:rsidRPr="00EF6C9F" w:rsidRDefault="00736EAF" w:rsidP="00736EAF">
      <w:pPr>
        <w:pStyle w:val="HTML"/>
        <w:shd w:val="clear" w:color="auto" w:fill="FFFFFF"/>
        <w:ind w:firstLine="709"/>
        <w:jc w:val="both"/>
        <w:rPr>
          <w:rFonts w:ascii="Times New Roman" w:hAnsi="Times New Roman"/>
          <w:sz w:val="28"/>
          <w:szCs w:val="28"/>
          <w:lang w:val="uk-UA"/>
        </w:rPr>
      </w:pPr>
      <w:r w:rsidRPr="00EF6C9F">
        <w:rPr>
          <w:rFonts w:ascii="Times New Roman" w:hAnsi="Times New Roman"/>
          <w:sz w:val="28"/>
          <w:szCs w:val="28"/>
          <w:lang w:val="uk-UA"/>
        </w:rPr>
        <w:t>Впродовж звітного періоду оглянуто 4920 учнів та 2954 дітей дошкільних закладів.</w:t>
      </w:r>
    </w:p>
    <w:p w:rsidR="00736EAF" w:rsidRPr="00736EAF" w:rsidRDefault="00736EAF" w:rsidP="00736EAF">
      <w:pPr>
        <w:ind w:firstLine="708"/>
        <w:jc w:val="both"/>
        <w:rPr>
          <w:sz w:val="28"/>
          <w:szCs w:val="28"/>
          <w:lang w:val="uk-UA"/>
        </w:rPr>
      </w:pPr>
      <w:r w:rsidRPr="00736EAF">
        <w:rPr>
          <w:sz w:val="28"/>
          <w:szCs w:val="28"/>
          <w:lang w:val="uk-UA"/>
        </w:rPr>
        <w:t>Разом з спеціалістами Обухівської ЦРЛ (фтизіатром, наркологом та інфекціоністом) проводилися заходи щодо профілактики, виявлення та лікування туберкульозу, алкоголізму та наркоманії. Проведено круглий стіл з працівниками соціальних служб. Також, проводиться широка роз`яснювальна робота серед молоді (лекції в школах, виступи лікарів на місцевому телебаченні, статті в місцевій пресі, подається інформація в мережі «</w:t>
      </w:r>
      <w:r w:rsidRPr="000E19D7">
        <w:rPr>
          <w:sz w:val="28"/>
          <w:szCs w:val="28"/>
          <w:lang w:val="en-US"/>
        </w:rPr>
        <w:t>Fecebook</w:t>
      </w:r>
      <w:r w:rsidRPr="00736EAF">
        <w:rPr>
          <w:sz w:val="28"/>
          <w:szCs w:val="28"/>
          <w:lang w:val="uk-UA"/>
        </w:rPr>
        <w:t xml:space="preserve">».) </w:t>
      </w:r>
    </w:p>
    <w:p w:rsidR="00736EAF" w:rsidRPr="00736EAF" w:rsidRDefault="00736EAF" w:rsidP="00736EAF">
      <w:pPr>
        <w:ind w:firstLine="709"/>
        <w:jc w:val="both"/>
        <w:rPr>
          <w:sz w:val="28"/>
          <w:szCs w:val="28"/>
          <w:lang w:val="uk-UA"/>
        </w:rPr>
      </w:pPr>
      <w:r w:rsidRPr="00736EAF">
        <w:rPr>
          <w:sz w:val="28"/>
          <w:szCs w:val="28"/>
          <w:lang w:val="uk-UA"/>
        </w:rPr>
        <w:t>Кількість відвідувань лікарями хворих удома становить - 15470, в тому числі дітей віком до 17 років з приводу захворювань - 3467; профілактичних і патронажних відвідувань дітей (до 17 років включно) - 857.</w:t>
      </w:r>
    </w:p>
    <w:p w:rsidR="00736EAF" w:rsidRPr="000E19D7" w:rsidRDefault="00736EAF" w:rsidP="00736EAF">
      <w:pPr>
        <w:ind w:firstLine="709"/>
        <w:jc w:val="both"/>
        <w:rPr>
          <w:sz w:val="28"/>
          <w:szCs w:val="28"/>
        </w:rPr>
      </w:pPr>
      <w:r w:rsidRPr="000E19D7">
        <w:rPr>
          <w:sz w:val="28"/>
          <w:szCs w:val="28"/>
        </w:rPr>
        <w:lastRenderedPageBreak/>
        <w:t>На денному стаціонарі амбулаторно лікувалось 1255 хворих, проведено ліжко-днів 10330.</w:t>
      </w:r>
    </w:p>
    <w:p w:rsidR="00736EAF" w:rsidRPr="000E19D7" w:rsidRDefault="00736EAF" w:rsidP="00736EAF">
      <w:pPr>
        <w:ind w:firstLine="709"/>
        <w:jc w:val="both"/>
        <w:rPr>
          <w:sz w:val="28"/>
          <w:szCs w:val="28"/>
        </w:rPr>
      </w:pPr>
      <w:r w:rsidRPr="000E19D7">
        <w:rPr>
          <w:sz w:val="28"/>
          <w:szCs w:val="28"/>
        </w:rPr>
        <w:t>У стаціонарі на дому в АЗПСМ №1, №2, №3, №4, №5 м. Обухова лікувалось 2084 хворих, проведено ліжко-днів 22790.</w:t>
      </w:r>
    </w:p>
    <w:p w:rsidR="00736EAF" w:rsidRPr="000E19D7" w:rsidRDefault="00736EAF" w:rsidP="00736EAF">
      <w:pPr>
        <w:ind w:firstLine="709"/>
        <w:jc w:val="both"/>
        <w:rPr>
          <w:sz w:val="28"/>
          <w:szCs w:val="28"/>
        </w:rPr>
      </w:pPr>
      <w:r w:rsidRPr="000E19D7">
        <w:rPr>
          <w:sz w:val="28"/>
          <w:szCs w:val="28"/>
        </w:rPr>
        <w:t>Комунальним закладом Обухівської районної ради «Обухівська районна стоматологічна поліклініка» прийнято 20275 пацієнтів, з них дітей  до 17 років - 4664 чоловік.</w:t>
      </w:r>
    </w:p>
    <w:p w:rsidR="00736EAF" w:rsidRDefault="00736EAF" w:rsidP="00736EAF">
      <w:pPr>
        <w:autoSpaceDE w:val="0"/>
        <w:autoSpaceDN w:val="0"/>
        <w:adjustRightInd w:val="0"/>
        <w:jc w:val="center"/>
        <w:rPr>
          <w:b/>
          <w:bCs/>
          <w:sz w:val="28"/>
          <w:szCs w:val="28"/>
          <w:u w:val="single"/>
          <w:lang w:eastAsia="uk-UA"/>
        </w:rPr>
      </w:pPr>
    </w:p>
    <w:p w:rsidR="00736EAF" w:rsidRPr="00F20739" w:rsidRDefault="00736EAF" w:rsidP="00736EAF">
      <w:pPr>
        <w:autoSpaceDE w:val="0"/>
        <w:autoSpaceDN w:val="0"/>
        <w:adjustRightInd w:val="0"/>
        <w:jc w:val="center"/>
        <w:rPr>
          <w:b/>
          <w:bCs/>
          <w:sz w:val="28"/>
          <w:szCs w:val="28"/>
          <w:u w:val="single"/>
          <w:lang w:eastAsia="uk-UA"/>
        </w:rPr>
      </w:pPr>
      <w:r w:rsidRPr="00F20739">
        <w:rPr>
          <w:b/>
          <w:bCs/>
          <w:sz w:val="28"/>
          <w:szCs w:val="28"/>
          <w:u w:val="single"/>
          <w:lang w:eastAsia="uk-UA"/>
        </w:rPr>
        <w:t>Основні проблемні питання</w:t>
      </w:r>
    </w:p>
    <w:p w:rsidR="00736EAF" w:rsidRPr="00FC0D4D" w:rsidRDefault="00736EAF" w:rsidP="00736EAF">
      <w:pPr>
        <w:autoSpaceDE w:val="0"/>
        <w:autoSpaceDN w:val="0"/>
        <w:adjustRightInd w:val="0"/>
        <w:ind w:firstLine="709"/>
        <w:jc w:val="both"/>
        <w:rPr>
          <w:color w:val="FF0000"/>
          <w:sz w:val="16"/>
          <w:szCs w:val="16"/>
          <w:lang w:eastAsia="uk-UA"/>
        </w:rPr>
      </w:pPr>
    </w:p>
    <w:p w:rsidR="00736EAF" w:rsidRPr="001C1AD8" w:rsidRDefault="00736EAF" w:rsidP="00736EAF">
      <w:pPr>
        <w:ind w:firstLine="720"/>
        <w:jc w:val="both"/>
        <w:rPr>
          <w:sz w:val="28"/>
          <w:szCs w:val="28"/>
        </w:rPr>
      </w:pPr>
      <w:r w:rsidRPr="001C1AD8">
        <w:rPr>
          <w:sz w:val="28"/>
          <w:szCs w:val="28"/>
        </w:rPr>
        <w:t>-  подальша стандартизація та оптимізація первинної медичної допомоги;</w:t>
      </w:r>
    </w:p>
    <w:p w:rsidR="00736EAF" w:rsidRPr="001C1AD8" w:rsidRDefault="00736EAF" w:rsidP="00736EAF">
      <w:pPr>
        <w:ind w:firstLine="708"/>
        <w:jc w:val="both"/>
        <w:rPr>
          <w:sz w:val="28"/>
          <w:szCs w:val="28"/>
        </w:rPr>
      </w:pPr>
      <w:r w:rsidRPr="001C1AD8">
        <w:rPr>
          <w:sz w:val="28"/>
          <w:szCs w:val="28"/>
        </w:rPr>
        <w:t>- забезпечення соціальним житлом медичних працівників (насамперед молодших лікарів);</w:t>
      </w:r>
    </w:p>
    <w:p w:rsidR="00736EAF" w:rsidRPr="001C1AD8" w:rsidRDefault="00736EAF" w:rsidP="00736EAF">
      <w:pPr>
        <w:ind w:firstLine="708"/>
        <w:jc w:val="both"/>
        <w:rPr>
          <w:sz w:val="28"/>
          <w:szCs w:val="28"/>
        </w:rPr>
      </w:pPr>
      <w:r w:rsidRPr="001C1AD8">
        <w:rPr>
          <w:sz w:val="28"/>
          <w:szCs w:val="28"/>
        </w:rPr>
        <w:t>- диференційоване фінансування заробітної плати медичного персоналу;</w:t>
      </w:r>
    </w:p>
    <w:p w:rsidR="00736EAF" w:rsidRDefault="00736EAF" w:rsidP="00736EAF">
      <w:pPr>
        <w:ind w:firstLine="708"/>
        <w:jc w:val="both"/>
        <w:rPr>
          <w:sz w:val="28"/>
          <w:szCs w:val="28"/>
        </w:rPr>
      </w:pPr>
      <w:r w:rsidRPr="001C1AD8">
        <w:rPr>
          <w:sz w:val="28"/>
          <w:szCs w:val="28"/>
        </w:rPr>
        <w:t>- негативні показники здоров’я населення, що вказує на відсутність системи організації профілактичної роботи, ранньої виявлення та діагностики захворювань;</w:t>
      </w:r>
      <w:r w:rsidRPr="00D871FC">
        <w:rPr>
          <w:sz w:val="28"/>
          <w:szCs w:val="28"/>
        </w:rPr>
        <w:t xml:space="preserve"> </w:t>
      </w:r>
    </w:p>
    <w:p w:rsidR="00736EAF" w:rsidRPr="001C1AD8" w:rsidRDefault="00736EAF" w:rsidP="00736EAF">
      <w:pPr>
        <w:ind w:firstLine="708"/>
        <w:jc w:val="both"/>
        <w:rPr>
          <w:sz w:val="28"/>
          <w:szCs w:val="28"/>
        </w:rPr>
      </w:pPr>
      <w:r w:rsidRPr="001C1AD8">
        <w:rPr>
          <w:sz w:val="28"/>
          <w:szCs w:val="28"/>
        </w:rPr>
        <w:t>- зростання частки медичних працівників пенсійного віку, що вимагає переорієнтації системи підготовки медичних кадрів та стимулювання молодих фахівців д</w:t>
      </w:r>
      <w:r>
        <w:rPr>
          <w:sz w:val="28"/>
          <w:szCs w:val="28"/>
        </w:rPr>
        <w:t>о роботи.</w:t>
      </w:r>
    </w:p>
    <w:p w:rsidR="00736EAF" w:rsidRPr="00FC0D4D" w:rsidRDefault="00736EAF" w:rsidP="00736EAF">
      <w:pPr>
        <w:ind w:firstLine="709"/>
        <w:jc w:val="center"/>
        <w:rPr>
          <w:b/>
          <w:iCs/>
          <w:u w:val="single"/>
        </w:rPr>
      </w:pPr>
    </w:p>
    <w:p w:rsidR="00736EAF" w:rsidRPr="00F20739" w:rsidRDefault="00736EAF" w:rsidP="00736EAF">
      <w:pPr>
        <w:ind w:firstLine="709"/>
        <w:jc w:val="center"/>
        <w:rPr>
          <w:b/>
          <w:iCs/>
          <w:sz w:val="28"/>
          <w:szCs w:val="26"/>
          <w:u w:val="single"/>
        </w:rPr>
      </w:pPr>
      <w:r>
        <w:rPr>
          <w:b/>
          <w:iCs/>
          <w:sz w:val="28"/>
          <w:szCs w:val="26"/>
          <w:u w:val="single"/>
        </w:rPr>
        <w:t>Головні цілі</w:t>
      </w:r>
      <w:r w:rsidRPr="00F20739">
        <w:rPr>
          <w:b/>
          <w:iCs/>
          <w:sz w:val="28"/>
          <w:szCs w:val="26"/>
          <w:u w:val="single"/>
        </w:rPr>
        <w:t xml:space="preserve"> на 2019 рік</w:t>
      </w:r>
    </w:p>
    <w:p w:rsidR="00736EAF" w:rsidRPr="00F20739" w:rsidRDefault="00736EAF" w:rsidP="00736EAF">
      <w:pPr>
        <w:ind w:firstLine="709"/>
        <w:jc w:val="both"/>
        <w:rPr>
          <w:b/>
          <w:i/>
          <w:sz w:val="16"/>
          <w:szCs w:val="16"/>
          <w:highlight w:val="yellow"/>
          <w:u w:val="single"/>
        </w:rPr>
      </w:pPr>
    </w:p>
    <w:p w:rsidR="00736EAF" w:rsidRPr="002F32C8" w:rsidRDefault="00736EAF" w:rsidP="00736EAF">
      <w:pPr>
        <w:ind w:firstLine="720"/>
        <w:jc w:val="both"/>
        <w:rPr>
          <w:sz w:val="28"/>
          <w:szCs w:val="28"/>
        </w:rPr>
      </w:pPr>
      <w:r w:rsidRPr="00F20739">
        <w:rPr>
          <w:sz w:val="28"/>
          <w:szCs w:val="28"/>
        </w:rPr>
        <w:t>Забезпечення населення доступною, своєчасною, якісною та ефективною первинно медико-санітарною допомогою; профілактика та раннє виявлення захворювань, зміцнення матеріально-технічної бази для забезпечення сучасного якісного медичного обслуговування</w:t>
      </w:r>
      <w:r>
        <w:rPr>
          <w:sz w:val="28"/>
          <w:szCs w:val="28"/>
        </w:rPr>
        <w:t xml:space="preserve">, подальший </w:t>
      </w:r>
      <w:r w:rsidRPr="002F32C8">
        <w:rPr>
          <w:sz w:val="28"/>
          <w:szCs w:val="28"/>
        </w:rPr>
        <w:t>розвиток інфраструктури охорони здоров’я;</w:t>
      </w:r>
      <w:r>
        <w:rPr>
          <w:sz w:val="28"/>
          <w:szCs w:val="28"/>
        </w:rPr>
        <w:t xml:space="preserve"> </w:t>
      </w:r>
      <w:r w:rsidRPr="002F32C8">
        <w:rPr>
          <w:sz w:val="28"/>
          <w:szCs w:val="28"/>
        </w:rPr>
        <w:t>створення інструментів інформаційної/електронної охорони здоров’я; створення системи контролю за захворюваністю</w:t>
      </w:r>
      <w:r>
        <w:rPr>
          <w:sz w:val="28"/>
          <w:szCs w:val="28"/>
        </w:rPr>
        <w:t xml:space="preserve">; </w:t>
      </w:r>
      <w:r w:rsidRPr="002F32C8">
        <w:rPr>
          <w:sz w:val="28"/>
          <w:szCs w:val="28"/>
        </w:rPr>
        <w:t>розвиток лабораторної служби.</w:t>
      </w:r>
    </w:p>
    <w:p w:rsidR="00736EAF" w:rsidRPr="00F20739" w:rsidRDefault="00736EAF" w:rsidP="00736EAF">
      <w:pPr>
        <w:tabs>
          <w:tab w:val="left" w:pos="993"/>
        </w:tabs>
        <w:ind w:right="45" w:firstLine="709"/>
        <w:jc w:val="both"/>
        <w:rPr>
          <w:sz w:val="28"/>
          <w:szCs w:val="28"/>
        </w:rPr>
      </w:pPr>
    </w:p>
    <w:p w:rsidR="00736EAF" w:rsidRPr="00F20739" w:rsidRDefault="00736EAF" w:rsidP="00736EAF">
      <w:pPr>
        <w:ind w:firstLine="709"/>
        <w:jc w:val="center"/>
        <w:rPr>
          <w:b/>
          <w:iCs/>
          <w:sz w:val="28"/>
          <w:szCs w:val="26"/>
          <w:u w:val="single"/>
        </w:rPr>
      </w:pPr>
      <w:r w:rsidRPr="00F20739">
        <w:rPr>
          <w:b/>
          <w:iCs/>
          <w:sz w:val="28"/>
          <w:szCs w:val="26"/>
          <w:u w:val="single"/>
        </w:rPr>
        <w:t>Основні завдання та заходи на 2019 рік</w:t>
      </w:r>
    </w:p>
    <w:p w:rsidR="00736EAF" w:rsidRPr="00462F44" w:rsidRDefault="00736EAF" w:rsidP="00736EAF">
      <w:pPr>
        <w:ind w:firstLine="709"/>
        <w:jc w:val="center"/>
        <w:rPr>
          <w:b/>
          <w:iCs/>
          <w:color w:val="FF0000"/>
          <w:sz w:val="16"/>
          <w:szCs w:val="16"/>
          <w:highlight w:val="cyan"/>
          <w:u w:val="single"/>
        </w:rPr>
      </w:pPr>
    </w:p>
    <w:tbl>
      <w:tblPr>
        <w:tblW w:w="1034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9"/>
        <w:gridCol w:w="2814"/>
        <w:gridCol w:w="6775"/>
      </w:tblGrid>
      <w:tr w:rsidR="00736EAF" w:rsidRPr="00F20739" w:rsidTr="007F2EE0">
        <w:tc>
          <w:tcPr>
            <w:tcW w:w="759" w:type="dxa"/>
          </w:tcPr>
          <w:p w:rsidR="00736EAF" w:rsidRPr="00F20739" w:rsidRDefault="00736EAF" w:rsidP="00736EAF">
            <w:pPr>
              <w:jc w:val="center"/>
              <w:rPr>
                <w:b/>
                <w:shd w:val="clear" w:color="auto" w:fill="FFFFFF"/>
              </w:rPr>
            </w:pPr>
            <w:bookmarkStart w:id="94" w:name="n56"/>
            <w:bookmarkStart w:id="95" w:name="n63"/>
            <w:bookmarkStart w:id="96" w:name="n64"/>
            <w:bookmarkStart w:id="97" w:name="n65"/>
            <w:bookmarkStart w:id="98" w:name="n67"/>
            <w:bookmarkEnd w:id="94"/>
            <w:bookmarkEnd w:id="95"/>
            <w:bookmarkEnd w:id="96"/>
            <w:bookmarkEnd w:id="97"/>
            <w:bookmarkEnd w:id="98"/>
            <w:r w:rsidRPr="00F20739">
              <w:rPr>
                <w:b/>
                <w:shd w:val="clear" w:color="auto" w:fill="FFFFFF"/>
              </w:rPr>
              <w:t>№з/п</w:t>
            </w:r>
          </w:p>
        </w:tc>
        <w:tc>
          <w:tcPr>
            <w:tcW w:w="2814" w:type="dxa"/>
          </w:tcPr>
          <w:p w:rsidR="00736EAF" w:rsidRPr="00F20739" w:rsidRDefault="00736EAF" w:rsidP="00736EAF">
            <w:pPr>
              <w:jc w:val="center"/>
              <w:rPr>
                <w:b/>
                <w:shd w:val="clear" w:color="auto" w:fill="FFFFFF"/>
              </w:rPr>
            </w:pPr>
            <w:r w:rsidRPr="00F20739">
              <w:rPr>
                <w:b/>
                <w:shd w:val="clear" w:color="auto" w:fill="FFFFFF"/>
              </w:rPr>
              <w:t>Основні заходи</w:t>
            </w:r>
          </w:p>
        </w:tc>
        <w:tc>
          <w:tcPr>
            <w:tcW w:w="6775" w:type="dxa"/>
          </w:tcPr>
          <w:p w:rsidR="00736EAF" w:rsidRPr="00F20739" w:rsidRDefault="00736EAF" w:rsidP="00736EAF">
            <w:pPr>
              <w:jc w:val="center"/>
              <w:rPr>
                <w:b/>
                <w:shd w:val="clear" w:color="auto" w:fill="FFFFFF"/>
              </w:rPr>
            </w:pPr>
            <w:r w:rsidRPr="00F20739">
              <w:rPr>
                <w:b/>
                <w:shd w:val="clear" w:color="auto" w:fill="FFFFFF"/>
              </w:rPr>
              <w:t>Індикатор виконання</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1</w:t>
            </w:r>
          </w:p>
        </w:tc>
        <w:tc>
          <w:tcPr>
            <w:tcW w:w="2814" w:type="dxa"/>
          </w:tcPr>
          <w:p w:rsidR="00736EAF" w:rsidRPr="00F20739" w:rsidRDefault="00736EAF" w:rsidP="00736EAF">
            <w:pPr>
              <w:rPr>
                <w:sz w:val="28"/>
                <w:szCs w:val="28"/>
                <w:shd w:val="clear" w:color="auto" w:fill="FFFFFF"/>
              </w:rPr>
            </w:pPr>
            <w:r w:rsidRPr="00F20739">
              <w:rPr>
                <w:sz w:val="28"/>
                <w:szCs w:val="28"/>
              </w:rPr>
              <w:t>Організація надання прикріпленому населенню первинної медико-санітарної допомоги</w:t>
            </w:r>
          </w:p>
        </w:tc>
        <w:tc>
          <w:tcPr>
            <w:tcW w:w="6775" w:type="dxa"/>
          </w:tcPr>
          <w:p w:rsidR="00736EAF" w:rsidRPr="00F20739" w:rsidRDefault="00736EAF" w:rsidP="00736EAF">
            <w:pPr>
              <w:jc w:val="both"/>
              <w:rPr>
                <w:sz w:val="28"/>
                <w:szCs w:val="28"/>
                <w:shd w:val="clear" w:color="auto" w:fill="FFFFFF"/>
              </w:rPr>
            </w:pPr>
            <w:r w:rsidRPr="00F20739">
              <w:rPr>
                <w:sz w:val="28"/>
                <w:szCs w:val="28"/>
                <w:shd w:val="clear" w:color="auto" w:fill="FFFFFF"/>
              </w:rPr>
              <w:t>100%</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2</w:t>
            </w:r>
          </w:p>
        </w:tc>
        <w:tc>
          <w:tcPr>
            <w:tcW w:w="2814" w:type="dxa"/>
          </w:tcPr>
          <w:p w:rsidR="00736EAF" w:rsidRPr="00F20739" w:rsidRDefault="00736EAF" w:rsidP="00736EAF">
            <w:pPr>
              <w:rPr>
                <w:sz w:val="28"/>
                <w:szCs w:val="28"/>
                <w:shd w:val="clear" w:color="auto" w:fill="FFFFFF"/>
              </w:rPr>
            </w:pPr>
            <w:r w:rsidRPr="00F20739">
              <w:rPr>
                <w:sz w:val="28"/>
                <w:szCs w:val="28"/>
              </w:rPr>
              <w:t>Організація та надання невідкладної медичної допомоги населенню</w:t>
            </w:r>
          </w:p>
        </w:tc>
        <w:tc>
          <w:tcPr>
            <w:tcW w:w="6775" w:type="dxa"/>
          </w:tcPr>
          <w:p w:rsidR="00736EAF" w:rsidRPr="00F20739" w:rsidRDefault="00736EAF" w:rsidP="00736EAF">
            <w:pPr>
              <w:jc w:val="both"/>
              <w:rPr>
                <w:sz w:val="28"/>
                <w:szCs w:val="28"/>
                <w:shd w:val="clear" w:color="auto" w:fill="FFFFFF"/>
              </w:rPr>
            </w:pPr>
            <w:r w:rsidRPr="00F20739">
              <w:rPr>
                <w:sz w:val="28"/>
                <w:szCs w:val="28"/>
                <w:shd w:val="clear" w:color="auto" w:fill="FFFFFF"/>
              </w:rPr>
              <w:t>100%</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3</w:t>
            </w:r>
          </w:p>
        </w:tc>
        <w:tc>
          <w:tcPr>
            <w:tcW w:w="2814" w:type="dxa"/>
          </w:tcPr>
          <w:p w:rsidR="00736EAF" w:rsidRPr="00F20739" w:rsidRDefault="00736EAF" w:rsidP="00736EAF">
            <w:pPr>
              <w:rPr>
                <w:sz w:val="28"/>
                <w:szCs w:val="28"/>
              </w:rPr>
            </w:pPr>
            <w:r w:rsidRPr="00F20739">
              <w:rPr>
                <w:sz w:val="28"/>
                <w:szCs w:val="28"/>
              </w:rPr>
              <w:t>Планування розвитку первинної медичної допомоги</w:t>
            </w:r>
          </w:p>
        </w:tc>
        <w:tc>
          <w:tcPr>
            <w:tcW w:w="6775" w:type="dxa"/>
          </w:tcPr>
          <w:p w:rsidR="00736EAF" w:rsidRPr="00F20739" w:rsidRDefault="00736EAF" w:rsidP="00736EAF">
            <w:pPr>
              <w:pStyle w:val="a3"/>
              <w:tabs>
                <w:tab w:val="num" w:pos="928"/>
                <w:tab w:val="num" w:pos="1495"/>
              </w:tabs>
              <w:jc w:val="both"/>
              <w:rPr>
                <w:szCs w:val="28"/>
              </w:rPr>
            </w:pPr>
            <w:r w:rsidRPr="00F20739">
              <w:rPr>
                <w:szCs w:val="28"/>
              </w:rPr>
              <w:t>листопад – груден</w:t>
            </w:r>
            <w:r w:rsidRPr="00F20739">
              <w:rPr>
                <w:szCs w:val="28"/>
              </w:rPr>
              <w:lastRenderedPageBreak/>
              <w:t>ь 2019 рік</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4</w:t>
            </w:r>
          </w:p>
        </w:tc>
        <w:tc>
          <w:tcPr>
            <w:tcW w:w="2814" w:type="dxa"/>
          </w:tcPr>
          <w:p w:rsidR="00736EAF" w:rsidRPr="00F20739" w:rsidRDefault="00736EAF" w:rsidP="00736EAF">
            <w:pPr>
              <w:rPr>
                <w:sz w:val="28"/>
                <w:szCs w:val="28"/>
              </w:rPr>
            </w:pPr>
            <w:r w:rsidRPr="00F20739">
              <w:rPr>
                <w:sz w:val="28"/>
                <w:szCs w:val="28"/>
              </w:rPr>
              <w:t>Здійснення фінансового та матеріально-технічного забезпечення первинної медичної допомоги</w:t>
            </w:r>
          </w:p>
        </w:tc>
        <w:tc>
          <w:tcPr>
            <w:tcW w:w="6775" w:type="dxa"/>
          </w:tcPr>
          <w:p w:rsidR="00736EAF" w:rsidRPr="00F20739" w:rsidRDefault="00736EAF" w:rsidP="00736EAF">
            <w:pPr>
              <w:jc w:val="both"/>
              <w:rPr>
                <w:sz w:val="28"/>
                <w:szCs w:val="28"/>
                <w:shd w:val="clear" w:color="auto" w:fill="FFFFFF"/>
              </w:rPr>
            </w:pPr>
            <w:r w:rsidRPr="00F20739">
              <w:rPr>
                <w:sz w:val="28"/>
                <w:szCs w:val="28"/>
              </w:rPr>
              <w:t>листопад – грудень 2019 рік</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5</w:t>
            </w:r>
          </w:p>
        </w:tc>
        <w:tc>
          <w:tcPr>
            <w:tcW w:w="2814" w:type="dxa"/>
          </w:tcPr>
          <w:p w:rsidR="00736EAF" w:rsidRPr="00F20739" w:rsidRDefault="00736EAF" w:rsidP="00736EAF">
            <w:pPr>
              <w:rPr>
                <w:sz w:val="28"/>
                <w:szCs w:val="28"/>
                <w:lang w:eastAsia="uk-UA"/>
              </w:rPr>
            </w:pPr>
            <w:r w:rsidRPr="00F20739">
              <w:rPr>
                <w:sz w:val="28"/>
                <w:szCs w:val="28"/>
              </w:rPr>
              <w:t>Забезпечення взаємодії між підрозділами центру первинної медичної допомоги в інтересах удосконалення надання медичної допомоги, збереження та зміцнення здоров’я населення</w:t>
            </w:r>
          </w:p>
        </w:tc>
        <w:tc>
          <w:tcPr>
            <w:tcW w:w="6775" w:type="dxa"/>
          </w:tcPr>
          <w:p w:rsidR="00736EAF" w:rsidRPr="00F20739" w:rsidRDefault="00736EAF" w:rsidP="00736EAF">
            <w:pPr>
              <w:jc w:val="both"/>
              <w:rPr>
                <w:sz w:val="28"/>
                <w:szCs w:val="28"/>
                <w:shd w:val="clear" w:color="auto" w:fill="FFFFFF"/>
              </w:rPr>
            </w:pPr>
            <w:r w:rsidRPr="00F20739">
              <w:rPr>
                <w:sz w:val="28"/>
                <w:szCs w:val="28"/>
                <w:shd w:val="clear" w:color="auto" w:fill="FFFFFF"/>
              </w:rPr>
              <w:t>Щоквартально</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6</w:t>
            </w:r>
          </w:p>
        </w:tc>
        <w:tc>
          <w:tcPr>
            <w:tcW w:w="2814" w:type="dxa"/>
          </w:tcPr>
          <w:p w:rsidR="00736EAF" w:rsidRPr="00F20739" w:rsidRDefault="00736EAF" w:rsidP="00736EAF">
            <w:pPr>
              <w:rPr>
                <w:sz w:val="28"/>
                <w:szCs w:val="28"/>
                <w:lang w:eastAsia="uk-UA"/>
              </w:rPr>
            </w:pPr>
            <w:r w:rsidRPr="00F20739">
              <w:rPr>
                <w:sz w:val="28"/>
                <w:szCs w:val="28"/>
              </w:rPr>
              <w:t>Проведення заходів масової та індивідуальної профілактики інфекційних захворювань</w:t>
            </w:r>
          </w:p>
        </w:tc>
        <w:tc>
          <w:tcPr>
            <w:tcW w:w="6775" w:type="dxa"/>
          </w:tcPr>
          <w:p w:rsidR="00736EAF" w:rsidRPr="00F20739" w:rsidRDefault="00736EAF" w:rsidP="00736EAF">
            <w:pPr>
              <w:jc w:val="both"/>
              <w:rPr>
                <w:sz w:val="28"/>
                <w:szCs w:val="28"/>
                <w:shd w:val="clear" w:color="auto" w:fill="FFFFFF"/>
              </w:rPr>
            </w:pPr>
            <w:r w:rsidRPr="00F20739">
              <w:rPr>
                <w:sz w:val="28"/>
                <w:szCs w:val="28"/>
                <w:shd w:val="clear" w:color="auto" w:fill="FFFFFF"/>
              </w:rPr>
              <w:t>Згідно календаря щеплень</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7</w:t>
            </w:r>
          </w:p>
        </w:tc>
        <w:tc>
          <w:tcPr>
            <w:tcW w:w="2814" w:type="dxa"/>
          </w:tcPr>
          <w:p w:rsidR="00736EAF" w:rsidRPr="00F20739" w:rsidRDefault="00736EAF" w:rsidP="00736EAF">
            <w:pPr>
              <w:rPr>
                <w:spacing w:val="-4"/>
                <w:sz w:val="28"/>
                <w:szCs w:val="28"/>
              </w:rPr>
            </w:pPr>
            <w:r w:rsidRPr="00F20739">
              <w:rPr>
                <w:sz w:val="28"/>
                <w:szCs w:val="28"/>
              </w:rPr>
              <w:t>Проведення санітарно-просвітницької роботи, навчання населення здоровому способу життя, основам надання самодопомоги та взаємодопомоги</w:t>
            </w:r>
          </w:p>
        </w:tc>
        <w:tc>
          <w:tcPr>
            <w:tcW w:w="6775" w:type="dxa"/>
          </w:tcPr>
          <w:p w:rsidR="00736EAF" w:rsidRPr="00F20739" w:rsidRDefault="00736EAF" w:rsidP="00736EAF">
            <w:pPr>
              <w:rPr>
                <w:sz w:val="28"/>
                <w:szCs w:val="28"/>
                <w:shd w:val="clear" w:color="auto" w:fill="FFFFFF"/>
              </w:rPr>
            </w:pPr>
            <w:r w:rsidRPr="00F20739">
              <w:rPr>
                <w:sz w:val="28"/>
                <w:szCs w:val="28"/>
                <w:shd w:val="clear" w:color="auto" w:fill="FFFFFF"/>
              </w:rPr>
              <w:t>12 раз на рік (лекції, виступи на телебаченні «Бард», публікації в місцевій пресі, бесіди, висвітлення інформації в соціальній мережі Фейсбук)</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8</w:t>
            </w:r>
          </w:p>
        </w:tc>
        <w:tc>
          <w:tcPr>
            <w:tcW w:w="2814" w:type="dxa"/>
          </w:tcPr>
          <w:p w:rsidR="00736EAF" w:rsidRPr="00F20739" w:rsidRDefault="00736EAF" w:rsidP="00736EAF">
            <w:pPr>
              <w:rPr>
                <w:spacing w:val="-4"/>
                <w:sz w:val="28"/>
                <w:szCs w:val="28"/>
              </w:rPr>
            </w:pPr>
            <w:r w:rsidRPr="00F20739">
              <w:rPr>
                <w:sz w:val="28"/>
                <w:szCs w:val="28"/>
              </w:rPr>
              <w:t>Проведення скринінгу захворювань, раннє виявлення, яких веде до зменшення смертності населення</w:t>
            </w:r>
          </w:p>
        </w:tc>
        <w:tc>
          <w:tcPr>
            <w:tcW w:w="6775" w:type="dxa"/>
          </w:tcPr>
          <w:p w:rsidR="00736EAF" w:rsidRPr="00F20739" w:rsidRDefault="00736EAF" w:rsidP="00736EAF">
            <w:pPr>
              <w:jc w:val="both"/>
              <w:rPr>
                <w:sz w:val="28"/>
                <w:szCs w:val="28"/>
                <w:shd w:val="clear" w:color="auto" w:fill="FFFFFF"/>
              </w:rPr>
            </w:pPr>
            <w:r w:rsidRPr="00F20739">
              <w:rPr>
                <w:sz w:val="28"/>
                <w:szCs w:val="28"/>
                <w:shd w:val="clear" w:color="auto" w:fill="FFFFFF"/>
              </w:rPr>
              <w:t>2 рази в рік</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9</w:t>
            </w:r>
          </w:p>
        </w:tc>
        <w:tc>
          <w:tcPr>
            <w:tcW w:w="2814" w:type="dxa"/>
          </w:tcPr>
          <w:p w:rsidR="00736EAF" w:rsidRPr="00F20739" w:rsidRDefault="00736EAF" w:rsidP="00736EAF">
            <w:pPr>
              <w:rPr>
                <w:sz w:val="28"/>
                <w:szCs w:val="28"/>
              </w:rPr>
            </w:pPr>
            <w:r w:rsidRPr="00F20739">
              <w:rPr>
                <w:sz w:val="28"/>
                <w:szCs w:val="28"/>
              </w:rPr>
              <w:t xml:space="preserve">Випуск рецептів для пільгового забезпечення лікарськими засобами окремих </w:t>
            </w:r>
            <w:r w:rsidRPr="00F20739">
              <w:rPr>
                <w:sz w:val="28"/>
                <w:szCs w:val="28"/>
              </w:rPr>
              <w:lastRenderedPageBreak/>
              <w:t>груп населення та за певними категоріями захворювань відповідно до чинного законодавства</w:t>
            </w:r>
          </w:p>
        </w:tc>
        <w:tc>
          <w:tcPr>
            <w:tcW w:w="6775" w:type="dxa"/>
          </w:tcPr>
          <w:p w:rsidR="00736EAF" w:rsidRPr="00F20739" w:rsidRDefault="00736EAF" w:rsidP="00736EAF">
            <w:pPr>
              <w:jc w:val="both"/>
              <w:rPr>
                <w:sz w:val="28"/>
                <w:szCs w:val="28"/>
                <w:shd w:val="clear" w:color="auto" w:fill="FFFFFF"/>
              </w:rPr>
            </w:pPr>
            <w:r w:rsidRPr="00F20739">
              <w:rPr>
                <w:sz w:val="28"/>
                <w:szCs w:val="28"/>
                <w:shd w:val="clear" w:color="auto" w:fill="FFFFFF"/>
              </w:rPr>
              <w:lastRenderedPageBreak/>
              <w:t>25 тис. диспансерним хворим</w:t>
            </w:r>
          </w:p>
        </w:tc>
      </w:tr>
      <w:tr w:rsidR="00736EAF" w:rsidRPr="00F20739" w:rsidTr="007F2EE0">
        <w:tc>
          <w:tcPr>
            <w:tcW w:w="759" w:type="dxa"/>
          </w:tcPr>
          <w:p w:rsidR="00736EAF" w:rsidRPr="00F20739" w:rsidRDefault="00736EAF" w:rsidP="00736EAF">
            <w:pPr>
              <w:jc w:val="center"/>
              <w:rPr>
                <w:sz w:val="28"/>
                <w:szCs w:val="28"/>
                <w:shd w:val="clear" w:color="auto" w:fill="FFFFFF"/>
              </w:rPr>
            </w:pPr>
            <w:r w:rsidRPr="00F20739">
              <w:rPr>
                <w:sz w:val="28"/>
                <w:szCs w:val="28"/>
                <w:shd w:val="clear" w:color="auto" w:fill="FFFFFF"/>
              </w:rPr>
              <w:t>10</w:t>
            </w:r>
          </w:p>
        </w:tc>
        <w:tc>
          <w:tcPr>
            <w:tcW w:w="2814" w:type="dxa"/>
          </w:tcPr>
          <w:p w:rsidR="00736EAF" w:rsidRPr="00F20739" w:rsidRDefault="00736EAF" w:rsidP="00736EAF">
            <w:pPr>
              <w:rPr>
                <w:sz w:val="28"/>
                <w:szCs w:val="28"/>
              </w:rPr>
            </w:pPr>
            <w:r w:rsidRPr="00F20739">
              <w:rPr>
                <w:sz w:val="28"/>
                <w:szCs w:val="28"/>
              </w:rPr>
              <w:t>Організація підвищення професійної кваліфікації кадрів</w:t>
            </w:r>
          </w:p>
        </w:tc>
        <w:tc>
          <w:tcPr>
            <w:tcW w:w="6775" w:type="dxa"/>
          </w:tcPr>
          <w:p w:rsidR="00736EAF" w:rsidRPr="00F20739" w:rsidRDefault="00736EAF" w:rsidP="00736EAF">
            <w:pPr>
              <w:jc w:val="both"/>
              <w:rPr>
                <w:sz w:val="28"/>
                <w:szCs w:val="28"/>
                <w:shd w:val="clear" w:color="auto" w:fill="FFFFFF"/>
              </w:rPr>
            </w:pPr>
            <w:r w:rsidRPr="00F20739">
              <w:rPr>
                <w:sz w:val="28"/>
                <w:szCs w:val="28"/>
                <w:shd w:val="clear" w:color="auto" w:fill="FFFFFF"/>
              </w:rPr>
              <w:t xml:space="preserve">12 працівників </w:t>
            </w:r>
          </w:p>
        </w:tc>
      </w:tr>
    </w:tbl>
    <w:p w:rsidR="00736EAF" w:rsidRDefault="00736EAF" w:rsidP="00736EAF">
      <w:pPr>
        <w:widowControl w:val="0"/>
        <w:autoSpaceDE w:val="0"/>
        <w:autoSpaceDN w:val="0"/>
        <w:adjustRightInd w:val="0"/>
        <w:ind w:firstLine="709"/>
        <w:jc w:val="both"/>
        <w:rPr>
          <w:sz w:val="28"/>
          <w:szCs w:val="28"/>
        </w:rPr>
      </w:pPr>
    </w:p>
    <w:p w:rsidR="00736EAF" w:rsidRDefault="00736EAF" w:rsidP="00736EAF">
      <w:pPr>
        <w:shd w:val="clear" w:color="auto" w:fill="FFFFFF"/>
        <w:ind w:firstLine="709"/>
        <w:jc w:val="center"/>
        <w:rPr>
          <w:b/>
          <w:sz w:val="28"/>
          <w:szCs w:val="28"/>
          <w:u w:val="single"/>
        </w:rPr>
      </w:pPr>
      <w:r w:rsidRPr="004C057F">
        <w:rPr>
          <w:b/>
          <w:sz w:val="28"/>
          <w:szCs w:val="28"/>
          <w:u w:val="single"/>
        </w:rPr>
        <w:t>Очікувані результати</w:t>
      </w:r>
    </w:p>
    <w:p w:rsidR="00736EAF" w:rsidRPr="004C057F" w:rsidRDefault="00736EAF" w:rsidP="00736EAF">
      <w:pPr>
        <w:widowControl w:val="0"/>
        <w:autoSpaceDE w:val="0"/>
        <w:autoSpaceDN w:val="0"/>
        <w:adjustRightInd w:val="0"/>
        <w:ind w:firstLine="709"/>
        <w:jc w:val="both"/>
        <w:rPr>
          <w:sz w:val="16"/>
          <w:szCs w:val="16"/>
        </w:rPr>
      </w:pPr>
    </w:p>
    <w:p w:rsidR="00736EAF" w:rsidRDefault="00736EAF" w:rsidP="00736EAF">
      <w:pPr>
        <w:widowControl w:val="0"/>
        <w:autoSpaceDE w:val="0"/>
        <w:autoSpaceDN w:val="0"/>
        <w:adjustRightInd w:val="0"/>
        <w:ind w:firstLine="709"/>
        <w:jc w:val="both"/>
        <w:rPr>
          <w:sz w:val="28"/>
          <w:szCs w:val="28"/>
        </w:rPr>
      </w:pPr>
      <w:r w:rsidRPr="00F20739">
        <w:rPr>
          <w:sz w:val="28"/>
          <w:szCs w:val="28"/>
        </w:rPr>
        <w:t>Ефективна діяльність закладів охорони здоров’я дасть змогу жителям м. Обухова та сіл міської ради в 2019 році отримати:</w:t>
      </w:r>
    </w:p>
    <w:p w:rsidR="00736EAF" w:rsidRDefault="00736EAF" w:rsidP="00736EAF">
      <w:pPr>
        <w:widowControl w:val="0"/>
        <w:autoSpaceDE w:val="0"/>
        <w:autoSpaceDN w:val="0"/>
        <w:adjustRightInd w:val="0"/>
        <w:ind w:firstLine="709"/>
        <w:jc w:val="both"/>
        <w:rPr>
          <w:sz w:val="28"/>
          <w:szCs w:val="28"/>
        </w:rPr>
      </w:pPr>
      <w:r w:rsidRPr="00F20739">
        <w:rPr>
          <w:sz w:val="28"/>
          <w:szCs w:val="28"/>
        </w:rPr>
        <w:t>- кваліфіковану, професійну первинну медичну допомогу</w:t>
      </w:r>
      <w:r>
        <w:rPr>
          <w:sz w:val="28"/>
          <w:szCs w:val="28"/>
        </w:rPr>
        <w:t>;</w:t>
      </w:r>
    </w:p>
    <w:p w:rsidR="00736EAF" w:rsidRDefault="00736EAF" w:rsidP="00736EAF">
      <w:pPr>
        <w:widowControl w:val="0"/>
        <w:autoSpaceDE w:val="0"/>
        <w:autoSpaceDN w:val="0"/>
        <w:adjustRightInd w:val="0"/>
        <w:ind w:firstLine="709"/>
        <w:jc w:val="both"/>
        <w:rPr>
          <w:sz w:val="28"/>
          <w:szCs w:val="28"/>
        </w:rPr>
      </w:pPr>
      <w:r>
        <w:rPr>
          <w:sz w:val="28"/>
          <w:szCs w:val="28"/>
        </w:rPr>
        <w:t xml:space="preserve">- </w:t>
      </w:r>
      <w:r w:rsidRPr="00F20739">
        <w:rPr>
          <w:sz w:val="28"/>
          <w:szCs w:val="28"/>
        </w:rPr>
        <w:t>покращення надання невідкладної допомоги у разі гострого розладу здоров’я пацієнта;</w:t>
      </w:r>
    </w:p>
    <w:p w:rsidR="00736EAF" w:rsidRPr="001956FA" w:rsidRDefault="00736EAF" w:rsidP="00736EAF">
      <w:pPr>
        <w:ind w:firstLine="720"/>
        <w:jc w:val="both"/>
        <w:rPr>
          <w:sz w:val="28"/>
          <w:szCs w:val="28"/>
        </w:rPr>
      </w:pPr>
      <w:r w:rsidRPr="001956FA">
        <w:rPr>
          <w:sz w:val="28"/>
          <w:szCs w:val="28"/>
        </w:rPr>
        <w:t>- своєчасне виявлення хвороб та ускладнень хронічних захворювань, зниження показників поширеності та захворюваності всіх хвороб;</w:t>
      </w:r>
    </w:p>
    <w:p w:rsidR="00736EAF" w:rsidRPr="001956FA" w:rsidRDefault="00736EAF" w:rsidP="00736EAF">
      <w:pPr>
        <w:widowControl w:val="0"/>
        <w:autoSpaceDE w:val="0"/>
        <w:autoSpaceDN w:val="0"/>
        <w:adjustRightInd w:val="0"/>
        <w:ind w:firstLine="709"/>
        <w:jc w:val="both"/>
        <w:rPr>
          <w:sz w:val="28"/>
          <w:szCs w:val="28"/>
        </w:rPr>
      </w:pPr>
      <w:r w:rsidRPr="001956FA">
        <w:rPr>
          <w:sz w:val="28"/>
          <w:szCs w:val="28"/>
        </w:rPr>
        <w:t>- зменшення  потреби у дороговартісному спеціалізованому лікуванні;</w:t>
      </w:r>
    </w:p>
    <w:p w:rsidR="00736EAF" w:rsidRPr="001956FA" w:rsidRDefault="00736EAF" w:rsidP="00736EAF">
      <w:pPr>
        <w:widowControl w:val="0"/>
        <w:autoSpaceDE w:val="0"/>
        <w:autoSpaceDN w:val="0"/>
        <w:adjustRightInd w:val="0"/>
        <w:ind w:firstLine="709"/>
        <w:jc w:val="both"/>
        <w:rPr>
          <w:sz w:val="28"/>
          <w:szCs w:val="28"/>
        </w:rPr>
      </w:pPr>
      <w:r w:rsidRPr="001956FA">
        <w:rPr>
          <w:sz w:val="28"/>
          <w:szCs w:val="28"/>
        </w:rPr>
        <w:t>- забезпечення впровадження урядової програми реімбурсації «Доступні ліки»;</w:t>
      </w:r>
    </w:p>
    <w:p w:rsidR="00736EAF" w:rsidRPr="001956FA" w:rsidRDefault="00736EAF" w:rsidP="00736EAF">
      <w:pPr>
        <w:ind w:firstLine="720"/>
        <w:jc w:val="both"/>
        <w:rPr>
          <w:sz w:val="28"/>
          <w:szCs w:val="28"/>
        </w:rPr>
      </w:pPr>
      <w:r w:rsidRPr="001956FA">
        <w:rPr>
          <w:sz w:val="28"/>
          <w:szCs w:val="28"/>
        </w:rPr>
        <w:t>- зниження показника дитячої смертності;</w:t>
      </w:r>
    </w:p>
    <w:p w:rsidR="00736EAF" w:rsidRPr="001956FA" w:rsidRDefault="00736EAF" w:rsidP="00736EAF">
      <w:pPr>
        <w:ind w:firstLine="720"/>
        <w:jc w:val="both"/>
        <w:rPr>
          <w:sz w:val="28"/>
          <w:szCs w:val="28"/>
        </w:rPr>
      </w:pPr>
      <w:r w:rsidRPr="001956FA">
        <w:rPr>
          <w:sz w:val="28"/>
          <w:szCs w:val="28"/>
        </w:rPr>
        <w:t>- відсутність випадків материнської смертності;</w:t>
      </w:r>
    </w:p>
    <w:p w:rsidR="00736EAF" w:rsidRPr="001956FA" w:rsidRDefault="00736EAF" w:rsidP="00736EAF">
      <w:pPr>
        <w:ind w:firstLine="720"/>
        <w:jc w:val="both"/>
        <w:rPr>
          <w:sz w:val="28"/>
          <w:szCs w:val="28"/>
        </w:rPr>
      </w:pPr>
      <w:r w:rsidRPr="001956FA">
        <w:rPr>
          <w:sz w:val="28"/>
          <w:szCs w:val="28"/>
        </w:rPr>
        <w:t>- 100% забезпечення лікарськими засобами у разі амбулаторного лікування хворих на серцево-судинні захворювання, цукровий діабет ІІ типу, бронхіальну астму у рамках державної програми «Доступні ліки»;</w:t>
      </w:r>
    </w:p>
    <w:p w:rsidR="00736EAF" w:rsidRPr="001956FA" w:rsidRDefault="00736EAF" w:rsidP="00736EAF">
      <w:pPr>
        <w:ind w:firstLine="720"/>
        <w:jc w:val="both"/>
        <w:rPr>
          <w:sz w:val="28"/>
          <w:szCs w:val="28"/>
        </w:rPr>
      </w:pPr>
      <w:r w:rsidRPr="001956FA">
        <w:rPr>
          <w:sz w:val="28"/>
          <w:szCs w:val="28"/>
        </w:rPr>
        <w:t>- поліпшення раннього виявлення онкологічних захворювань та зменшення смертності від них;</w:t>
      </w:r>
    </w:p>
    <w:p w:rsidR="00736EAF" w:rsidRPr="00B0754C" w:rsidRDefault="00736EAF" w:rsidP="00736EAF">
      <w:pPr>
        <w:ind w:firstLine="720"/>
        <w:jc w:val="both"/>
        <w:rPr>
          <w:sz w:val="28"/>
          <w:szCs w:val="28"/>
        </w:rPr>
      </w:pPr>
      <w:r w:rsidRPr="001956FA">
        <w:rPr>
          <w:sz w:val="28"/>
          <w:szCs w:val="28"/>
        </w:rPr>
        <w:t>- своєчасна вакцинація дорослого та дитячого населення від інфекційних хвороб.</w:t>
      </w:r>
    </w:p>
    <w:p w:rsidR="00736EAF" w:rsidRPr="001956FA" w:rsidRDefault="00736EAF" w:rsidP="00736EAF">
      <w:pPr>
        <w:pStyle w:val="2"/>
        <w:ind w:firstLine="709"/>
        <w:rPr>
          <w:bCs/>
          <w:sz w:val="16"/>
          <w:szCs w:val="16"/>
        </w:rPr>
      </w:pPr>
    </w:p>
    <w:p w:rsidR="00736EAF" w:rsidRPr="000B521E" w:rsidRDefault="00736EAF" w:rsidP="00736EAF">
      <w:pPr>
        <w:pStyle w:val="2"/>
        <w:ind w:firstLine="709"/>
        <w:rPr>
          <w:bCs/>
        </w:rPr>
      </w:pPr>
      <w:r w:rsidRPr="000B521E">
        <w:rPr>
          <w:bCs/>
        </w:rPr>
        <w:t>3.</w:t>
      </w:r>
      <w:r>
        <w:rPr>
          <w:bCs/>
        </w:rPr>
        <w:t>7</w:t>
      </w:r>
      <w:r w:rsidRPr="000B521E">
        <w:rPr>
          <w:bCs/>
        </w:rPr>
        <w:t>.</w:t>
      </w:r>
      <w:r>
        <w:rPr>
          <w:bCs/>
        </w:rPr>
        <w:t>2</w:t>
      </w:r>
      <w:r w:rsidRPr="000B521E">
        <w:rPr>
          <w:bCs/>
        </w:rPr>
        <w:t>. Освіта</w:t>
      </w:r>
    </w:p>
    <w:p w:rsidR="00736EAF" w:rsidRPr="000B521E" w:rsidRDefault="00736EAF" w:rsidP="00736EAF">
      <w:pPr>
        <w:rPr>
          <w:highlight w:val="yellow"/>
        </w:rPr>
      </w:pPr>
    </w:p>
    <w:p w:rsidR="00736EAF" w:rsidRDefault="00736EAF" w:rsidP="00736EAF">
      <w:pPr>
        <w:ind w:firstLine="709"/>
        <w:jc w:val="both"/>
        <w:rPr>
          <w:color w:val="FF0000"/>
          <w:sz w:val="28"/>
          <w:szCs w:val="28"/>
        </w:rPr>
      </w:pPr>
      <w:r w:rsidRPr="000B521E">
        <w:rPr>
          <w:sz w:val="28"/>
          <w:szCs w:val="28"/>
        </w:rPr>
        <w:t>У місті Обухів працює 7 дошкільних навчальних закладів, кількість дітей складає – 2011, груп - 66. Всі садочки комбінованого типу, в яких функціонують 13 логопедичних груп для дітей з вадами мовлення та</w:t>
      </w:r>
      <w:r w:rsidRPr="000B521E">
        <w:rPr>
          <w:b/>
          <w:sz w:val="28"/>
          <w:szCs w:val="28"/>
        </w:rPr>
        <w:t xml:space="preserve"> </w:t>
      </w:r>
      <w:r w:rsidRPr="000B521E">
        <w:rPr>
          <w:sz w:val="28"/>
          <w:szCs w:val="28"/>
        </w:rPr>
        <w:t>1 група для дітей з вадами опорно-рухового апарату.</w:t>
      </w:r>
      <w:r w:rsidRPr="00462F44">
        <w:rPr>
          <w:color w:val="FF0000"/>
          <w:sz w:val="28"/>
          <w:szCs w:val="28"/>
        </w:rPr>
        <w:t xml:space="preserve"> </w:t>
      </w:r>
      <w:r w:rsidRPr="00735442">
        <w:rPr>
          <w:sz w:val="28"/>
          <w:szCs w:val="28"/>
        </w:rPr>
        <w:t>Достатньо ефективно працюють інклюзивні групи (</w:t>
      </w:r>
      <w:r w:rsidRPr="0099558E">
        <w:rPr>
          <w:sz w:val="28"/>
          <w:szCs w:val="28"/>
        </w:rPr>
        <w:t>8</w:t>
      </w:r>
      <w:r w:rsidRPr="00735442">
        <w:rPr>
          <w:sz w:val="28"/>
          <w:szCs w:val="28"/>
        </w:rPr>
        <w:t xml:space="preserve"> груп, в яких </w:t>
      </w:r>
      <w:r w:rsidRPr="0099558E">
        <w:rPr>
          <w:sz w:val="28"/>
          <w:szCs w:val="28"/>
        </w:rPr>
        <w:t>21</w:t>
      </w:r>
      <w:r w:rsidRPr="00735442">
        <w:rPr>
          <w:sz w:val="28"/>
          <w:szCs w:val="28"/>
        </w:rPr>
        <w:t xml:space="preserve"> дитина).</w:t>
      </w:r>
      <w:r>
        <w:rPr>
          <w:sz w:val="28"/>
          <w:szCs w:val="28"/>
        </w:rPr>
        <w:t xml:space="preserve"> </w:t>
      </w:r>
      <w:r w:rsidRPr="00072BD4">
        <w:rPr>
          <w:sz w:val="28"/>
          <w:szCs w:val="28"/>
        </w:rPr>
        <w:t xml:space="preserve">Охоплено дошкільною освітою 99%, дітей 5-річного віку </w:t>
      </w:r>
      <w:r w:rsidRPr="00072BD4">
        <w:rPr>
          <w:b/>
          <w:sz w:val="28"/>
          <w:szCs w:val="28"/>
        </w:rPr>
        <w:t>-</w:t>
      </w:r>
      <w:r w:rsidRPr="00072BD4">
        <w:rPr>
          <w:sz w:val="28"/>
          <w:szCs w:val="28"/>
        </w:rPr>
        <w:t xml:space="preserve"> 100%.</w:t>
      </w:r>
      <w:r w:rsidRPr="00462F44">
        <w:rPr>
          <w:color w:val="FF0000"/>
          <w:sz w:val="28"/>
          <w:szCs w:val="28"/>
        </w:rPr>
        <w:t xml:space="preserve"> </w:t>
      </w:r>
    </w:p>
    <w:p w:rsidR="00736EAF" w:rsidRPr="00072BD4" w:rsidRDefault="00736EAF" w:rsidP="00736EAF">
      <w:pPr>
        <w:ind w:firstLine="709"/>
        <w:jc w:val="both"/>
        <w:rPr>
          <w:sz w:val="28"/>
          <w:szCs w:val="28"/>
        </w:rPr>
      </w:pPr>
      <w:r w:rsidRPr="00072BD4">
        <w:rPr>
          <w:sz w:val="28"/>
          <w:szCs w:val="28"/>
        </w:rPr>
        <w:t xml:space="preserve">Відповідно до законодавства дітям дошкільного віку забезпечено право на безкоштовне харчування (діти-сироти, діти, позбавлені батьківського піклування, діти із малозабезпечених сімей, діти, батьки яких були учасниками АТО в Донецькій та Луганській областях, і загинули) та зменшення вартості харчування на 50% дітям із багатодітної родини, дітям </w:t>
      </w:r>
      <w:r w:rsidRPr="00072BD4">
        <w:rPr>
          <w:sz w:val="28"/>
          <w:szCs w:val="28"/>
        </w:rPr>
        <w:lastRenderedPageBreak/>
        <w:t>батьки, яких мають статус учасників бойових дій.</w:t>
      </w:r>
      <w:r w:rsidRPr="00462F44">
        <w:rPr>
          <w:color w:val="FF0000"/>
          <w:sz w:val="28"/>
          <w:szCs w:val="28"/>
        </w:rPr>
        <w:t xml:space="preserve"> </w:t>
      </w:r>
      <w:r w:rsidRPr="00072BD4">
        <w:rPr>
          <w:sz w:val="28"/>
          <w:szCs w:val="28"/>
        </w:rPr>
        <w:t xml:space="preserve">Всього дітей вищеназваних категорій, які виховуються в ДНЗ – 172 дитини. </w:t>
      </w:r>
    </w:p>
    <w:p w:rsidR="00736EAF" w:rsidRPr="00072BD4" w:rsidRDefault="00736EAF" w:rsidP="00736EAF">
      <w:pPr>
        <w:ind w:firstLine="709"/>
        <w:jc w:val="both"/>
        <w:rPr>
          <w:sz w:val="28"/>
          <w:szCs w:val="28"/>
        </w:rPr>
      </w:pPr>
      <w:r w:rsidRPr="00072BD4">
        <w:rPr>
          <w:sz w:val="28"/>
          <w:szCs w:val="28"/>
        </w:rPr>
        <w:t xml:space="preserve">В місті функціонує 6 навчальних закладів. Загальна кількість учнів в навчальних закладах станом на 01.10.2018 року складає 5099 учнів, що на 323 учня більше цього періоду минулого року (4776 учнів). Середня наповненість – 27,6%. </w:t>
      </w:r>
    </w:p>
    <w:p w:rsidR="00736EAF" w:rsidRPr="009355A7" w:rsidRDefault="00736EAF" w:rsidP="00736EAF">
      <w:pPr>
        <w:pStyle w:val="af"/>
        <w:spacing w:before="0" w:beforeAutospacing="0" w:after="0" w:afterAutospacing="0"/>
        <w:ind w:firstLine="709"/>
        <w:jc w:val="both"/>
        <w:rPr>
          <w:sz w:val="28"/>
          <w:szCs w:val="28"/>
          <w:lang w:val="uk-UA"/>
        </w:rPr>
      </w:pPr>
      <w:r w:rsidRPr="009355A7">
        <w:rPr>
          <w:sz w:val="28"/>
          <w:szCs w:val="28"/>
          <w:lang w:val="uk-UA"/>
        </w:rPr>
        <w:t xml:space="preserve">У місті організоване 100% підвезення школярів до навчальних закладів освіти. </w:t>
      </w:r>
    </w:p>
    <w:p w:rsidR="00736EAF" w:rsidRDefault="00736EAF" w:rsidP="00736EAF">
      <w:pPr>
        <w:pStyle w:val="af"/>
        <w:spacing w:before="0" w:beforeAutospacing="0" w:after="0" w:afterAutospacing="0"/>
        <w:ind w:firstLine="709"/>
        <w:jc w:val="both"/>
        <w:rPr>
          <w:sz w:val="28"/>
          <w:szCs w:val="28"/>
          <w:lang w:val="uk-UA"/>
        </w:rPr>
      </w:pPr>
      <w:r w:rsidRPr="009355A7">
        <w:rPr>
          <w:sz w:val="28"/>
          <w:szCs w:val="28"/>
          <w:lang w:val="uk-UA"/>
        </w:rPr>
        <w:t>Безкоштовним гарячим харчуванням охоплено 2494 учня (1-4 класів - 2254), що складає 100%, дітей-сиріт, дітей позбавлених батьківського піклування – 24 учня (100%), дітей з малозабезпечених сімей – 42 (100%), дітей з особливими освітніми потребами, які навчаються в інклюзивних класах – 31 (100%) та дітей, батьки яких були учасниками антитерористичної операції в Донецькій та Луганській областях – 143 учня (100%)</w:t>
      </w:r>
      <w:r>
        <w:rPr>
          <w:sz w:val="28"/>
          <w:szCs w:val="28"/>
          <w:lang w:val="uk-UA"/>
        </w:rPr>
        <w:t>)</w:t>
      </w:r>
      <w:r w:rsidRPr="009355A7">
        <w:rPr>
          <w:sz w:val="28"/>
          <w:szCs w:val="28"/>
          <w:lang w:val="uk-UA"/>
        </w:rPr>
        <w:t>.</w:t>
      </w:r>
      <w:r w:rsidRPr="00462F44">
        <w:rPr>
          <w:color w:val="FF0000"/>
          <w:sz w:val="28"/>
          <w:szCs w:val="28"/>
          <w:lang w:val="uk-UA"/>
        </w:rPr>
        <w:t xml:space="preserve"> </w:t>
      </w:r>
      <w:r w:rsidRPr="00313EB3">
        <w:rPr>
          <w:sz w:val="28"/>
          <w:szCs w:val="28"/>
          <w:lang w:val="uk-UA"/>
        </w:rPr>
        <w:t>Гарячим харчуванням та буфетною продукцією за рахунок батьків забезпечено 2237 учнів.</w:t>
      </w:r>
      <w:r w:rsidRPr="00BD7358">
        <w:rPr>
          <w:sz w:val="28"/>
          <w:szCs w:val="28"/>
        </w:rPr>
        <w:t xml:space="preserve"> </w:t>
      </w:r>
    </w:p>
    <w:p w:rsidR="00736EAF" w:rsidRDefault="00736EAF" w:rsidP="00736EAF">
      <w:pPr>
        <w:ind w:firstLine="709"/>
        <w:jc w:val="both"/>
      </w:pPr>
      <w:r w:rsidRPr="00736EAF">
        <w:rPr>
          <w:rStyle w:val="aff"/>
          <w:b w:val="0"/>
          <w:sz w:val="28"/>
          <w:szCs w:val="28"/>
          <w:lang w:val="uk-UA"/>
        </w:rPr>
        <w:t xml:space="preserve">З метою поліпшення матеріального стану закладів освіти проведено  капітальні ремонти: туалетного приміщення для дітей з особливими освітніми потребами; електричної мережі, приміщень, пішохідної зони у навчально-виховному комплексі ЗОШ № 1; приміщення для туристичного гуртку у ЦТДЮМ «Романтик»; вхідних сходів, мережі водопостачання в підвальному приміщені та системи опалення у НВК «Гімназія»; огорожі території, системи опалення ЗОШ №2; покрівлі та альтанок ДНЗ «Катруся»; </w:t>
      </w:r>
      <w:r w:rsidRPr="00736EAF">
        <w:rPr>
          <w:sz w:val="28"/>
          <w:szCs w:val="28"/>
          <w:lang w:val="uk-UA"/>
        </w:rPr>
        <w:t xml:space="preserve">вентиляційної системи харчоблоку ДНЗ «Дударик»; </w:t>
      </w:r>
      <w:r w:rsidRPr="00736EAF">
        <w:rPr>
          <w:rStyle w:val="aff"/>
          <w:b w:val="0"/>
          <w:sz w:val="28"/>
          <w:szCs w:val="28"/>
          <w:lang w:val="uk-UA"/>
        </w:rPr>
        <w:t xml:space="preserve">побудовано спортивні майданчики НВК «СЗОШ – ЗОШ № 1», ЗОШ №2, </w:t>
      </w:r>
      <w:r w:rsidRPr="00736EAF">
        <w:rPr>
          <w:sz w:val="28"/>
          <w:szCs w:val="28"/>
          <w:lang w:val="uk-UA"/>
        </w:rPr>
        <w:t xml:space="preserve">НВО «ЗОШ №4 – ЦВПВ та ДП»; проведена санація ДНЗ «Пролісок». </w:t>
      </w:r>
      <w:r>
        <w:rPr>
          <w:sz w:val="28"/>
          <w:szCs w:val="28"/>
        </w:rPr>
        <w:t xml:space="preserve">Також, проведені поточні ремонти: погреба </w:t>
      </w:r>
      <w:r>
        <w:rPr>
          <w:rStyle w:val="aff"/>
          <w:b w:val="0"/>
          <w:sz w:val="28"/>
          <w:szCs w:val="28"/>
        </w:rPr>
        <w:t xml:space="preserve">ЗОШ № 1; актового залу </w:t>
      </w:r>
      <w:r>
        <w:rPr>
          <w:sz w:val="28"/>
          <w:szCs w:val="28"/>
        </w:rPr>
        <w:t xml:space="preserve">ДНЗ «Дударик»; встановлено системи пожежної сигналізації та </w:t>
      </w:r>
      <w:r w:rsidRPr="00353BF2">
        <w:rPr>
          <w:sz w:val="28"/>
          <w:szCs w:val="28"/>
        </w:rPr>
        <w:t>системи блискавкозахисту в</w:t>
      </w:r>
      <w:r>
        <w:rPr>
          <w:sz w:val="28"/>
          <w:szCs w:val="28"/>
        </w:rPr>
        <w:t xml:space="preserve"> ДЮСШ.</w:t>
      </w:r>
    </w:p>
    <w:p w:rsidR="00736EAF" w:rsidRPr="00313EB3" w:rsidRDefault="00736EAF" w:rsidP="00736EAF">
      <w:pPr>
        <w:pStyle w:val="aa"/>
        <w:ind w:left="0" w:firstLine="709"/>
        <w:jc w:val="both"/>
        <w:rPr>
          <w:color w:val="FF0000"/>
          <w:sz w:val="28"/>
          <w:szCs w:val="28"/>
        </w:rPr>
      </w:pPr>
      <w:r w:rsidRPr="004446DD">
        <w:rPr>
          <w:sz w:val="28"/>
          <w:szCs w:val="28"/>
        </w:rPr>
        <w:t>Закуплено для закладів освіти: комплекти учнівських меблів</w:t>
      </w:r>
      <w:r>
        <w:rPr>
          <w:sz w:val="28"/>
          <w:szCs w:val="28"/>
        </w:rPr>
        <w:t>,</w:t>
      </w:r>
      <w:r w:rsidRPr="00462F44">
        <w:rPr>
          <w:color w:val="FF0000"/>
          <w:sz w:val="28"/>
          <w:szCs w:val="28"/>
        </w:rPr>
        <w:t xml:space="preserve"> </w:t>
      </w:r>
      <w:r w:rsidRPr="000700A1">
        <w:rPr>
          <w:sz w:val="28"/>
          <w:szCs w:val="28"/>
        </w:rPr>
        <w:t xml:space="preserve">комп’ютерне обладнання, </w:t>
      </w:r>
      <w:r>
        <w:rPr>
          <w:sz w:val="28"/>
          <w:szCs w:val="28"/>
        </w:rPr>
        <w:t xml:space="preserve">мультимедійні проектори та екрани, </w:t>
      </w:r>
      <w:r w:rsidRPr="000700A1">
        <w:rPr>
          <w:sz w:val="28"/>
          <w:szCs w:val="28"/>
        </w:rPr>
        <w:t>плоско панельні дисплеї</w:t>
      </w:r>
      <w:r>
        <w:rPr>
          <w:sz w:val="28"/>
          <w:szCs w:val="28"/>
        </w:rPr>
        <w:t>,</w:t>
      </w:r>
      <w:r w:rsidRPr="000700A1">
        <w:rPr>
          <w:sz w:val="28"/>
          <w:szCs w:val="28"/>
        </w:rPr>
        <w:t xml:space="preserve"> 4 предметних кабінети природничо-математичного профілю (3 - кабінети фізики, 1 – біології),</w:t>
      </w:r>
      <w:r w:rsidRPr="004446DD">
        <w:rPr>
          <w:color w:val="FF0000"/>
          <w:sz w:val="28"/>
          <w:szCs w:val="28"/>
        </w:rPr>
        <w:t xml:space="preserve"> </w:t>
      </w:r>
      <w:r w:rsidRPr="000700A1">
        <w:rPr>
          <w:sz w:val="28"/>
          <w:szCs w:val="28"/>
        </w:rPr>
        <w:t>дидактичний матеріал для 1-х класів, спортивний інвентар</w:t>
      </w:r>
      <w:r>
        <w:rPr>
          <w:sz w:val="28"/>
          <w:szCs w:val="28"/>
        </w:rPr>
        <w:t>, для інклюзивних класів – розвиваючі ігри.</w:t>
      </w:r>
      <w:r w:rsidRPr="004446DD">
        <w:rPr>
          <w:color w:val="FF0000"/>
          <w:sz w:val="28"/>
          <w:szCs w:val="28"/>
        </w:rPr>
        <w:t xml:space="preserve"> </w:t>
      </w:r>
      <w:r w:rsidRPr="00CD745F">
        <w:rPr>
          <w:sz w:val="28"/>
          <w:szCs w:val="28"/>
        </w:rPr>
        <w:t>Д</w:t>
      </w:r>
      <w:r w:rsidRPr="000700A1">
        <w:rPr>
          <w:sz w:val="28"/>
          <w:szCs w:val="28"/>
        </w:rPr>
        <w:t xml:space="preserve">ля закладів дошкільної </w:t>
      </w:r>
      <w:r w:rsidRPr="00313EB3">
        <w:rPr>
          <w:sz w:val="28"/>
          <w:szCs w:val="28"/>
        </w:rPr>
        <w:t>освіти придбано необхідну побутову техніку та ігрові комплекси.</w:t>
      </w:r>
    </w:p>
    <w:p w:rsidR="00736EAF" w:rsidRPr="00313EB3" w:rsidRDefault="00736EAF" w:rsidP="00736EAF">
      <w:pPr>
        <w:pStyle w:val="ListParagraph1"/>
        <w:spacing w:after="0" w:line="240" w:lineRule="auto"/>
        <w:ind w:left="0" w:firstLine="709"/>
        <w:jc w:val="both"/>
        <w:rPr>
          <w:rFonts w:ascii="Times New Roman" w:hAnsi="Times New Roman"/>
          <w:color w:val="FF0000"/>
          <w:sz w:val="28"/>
          <w:szCs w:val="28"/>
          <w:lang w:val="uk-UA"/>
        </w:rPr>
      </w:pPr>
      <w:r w:rsidRPr="00313EB3">
        <w:rPr>
          <w:rFonts w:ascii="Times New Roman" w:hAnsi="Times New Roman"/>
          <w:sz w:val="28"/>
          <w:szCs w:val="28"/>
          <w:lang w:val="uk-UA"/>
        </w:rPr>
        <w:t>У ЦТДЮМ «Романтик» навчалося 923 дитини віком від 5 до 18 років (773 на бюджетній основі, 150 за кошти батьків).</w:t>
      </w:r>
      <w:r w:rsidRPr="00313EB3">
        <w:rPr>
          <w:rFonts w:ascii="Times New Roman" w:hAnsi="Times New Roman"/>
          <w:color w:val="FF0000"/>
          <w:sz w:val="28"/>
          <w:szCs w:val="28"/>
          <w:lang w:val="uk-UA"/>
        </w:rPr>
        <w:t xml:space="preserve"> </w:t>
      </w:r>
      <w:r w:rsidRPr="00313EB3">
        <w:rPr>
          <w:rFonts w:ascii="Times New Roman" w:hAnsi="Times New Roman"/>
          <w:sz w:val="28"/>
          <w:szCs w:val="28"/>
          <w:lang w:val="uk-UA"/>
        </w:rPr>
        <w:t>Середня наповнюваність груп становила 15-25 вихованців. Всього протягом навчального року у закладі працював 31 гурток, у них – 46 груп (за рахунок бюджету 40 груп).</w:t>
      </w:r>
      <w:r w:rsidRPr="00313EB3">
        <w:rPr>
          <w:rFonts w:ascii="Times New Roman" w:hAnsi="Times New Roman"/>
          <w:color w:val="FF0000"/>
          <w:sz w:val="28"/>
          <w:szCs w:val="28"/>
          <w:lang w:val="uk-UA"/>
        </w:rPr>
        <w:t xml:space="preserve"> </w:t>
      </w:r>
    </w:p>
    <w:p w:rsidR="00736EAF" w:rsidRDefault="00736EAF" w:rsidP="00736EAF">
      <w:pPr>
        <w:ind w:firstLine="709"/>
        <w:jc w:val="both"/>
        <w:rPr>
          <w:sz w:val="28"/>
          <w:szCs w:val="28"/>
        </w:rPr>
      </w:pPr>
      <w:r w:rsidRPr="00313EB3">
        <w:rPr>
          <w:sz w:val="28"/>
          <w:szCs w:val="28"/>
        </w:rPr>
        <w:t>У дитячо-юнацькій спортивній школі міста Обухова в 2017-2018 навчальному році займалось 208 вихованців.</w:t>
      </w:r>
      <w:r>
        <w:rPr>
          <w:sz w:val="28"/>
          <w:szCs w:val="28"/>
        </w:rPr>
        <w:t xml:space="preserve"> Б</w:t>
      </w:r>
      <w:r w:rsidRPr="005A2B19">
        <w:rPr>
          <w:sz w:val="28"/>
          <w:szCs w:val="28"/>
        </w:rPr>
        <w:t>уло проведено шістнадцять спортивних змагань. Збірні команди міста виступили у дев’яти  обласних заходах, двох – всеукраїнських.</w:t>
      </w:r>
    </w:p>
    <w:p w:rsidR="00736EAF" w:rsidRPr="001956FA" w:rsidRDefault="00736EAF" w:rsidP="00736EAF">
      <w:pPr>
        <w:ind w:firstLine="709"/>
        <w:jc w:val="both"/>
        <w:rPr>
          <w:sz w:val="16"/>
          <w:szCs w:val="16"/>
        </w:rPr>
      </w:pPr>
    </w:p>
    <w:p w:rsidR="00736EAF" w:rsidRPr="005A2B19" w:rsidRDefault="00736EAF" w:rsidP="00736EAF">
      <w:pPr>
        <w:autoSpaceDE w:val="0"/>
        <w:autoSpaceDN w:val="0"/>
        <w:adjustRightInd w:val="0"/>
        <w:jc w:val="center"/>
        <w:rPr>
          <w:b/>
          <w:bCs/>
          <w:sz w:val="28"/>
          <w:szCs w:val="28"/>
          <w:lang w:eastAsia="uk-UA"/>
        </w:rPr>
      </w:pPr>
      <w:r w:rsidRPr="004446DD">
        <w:rPr>
          <w:b/>
          <w:bCs/>
          <w:sz w:val="28"/>
          <w:szCs w:val="28"/>
          <w:u w:val="single"/>
          <w:lang w:eastAsia="uk-UA"/>
        </w:rPr>
        <w:t xml:space="preserve">Основні </w:t>
      </w:r>
      <w:r w:rsidRPr="005A2B19">
        <w:rPr>
          <w:b/>
          <w:bCs/>
          <w:sz w:val="28"/>
          <w:szCs w:val="28"/>
          <w:u w:val="single"/>
          <w:lang w:eastAsia="uk-UA"/>
        </w:rPr>
        <w:t>проблемні питання</w:t>
      </w:r>
    </w:p>
    <w:p w:rsidR="00736EAF" w:rsidRDefault="00736EAF" w:rsidP="00736EAF">
      <w:pPr>
        <w:autoSpaceDE w:val="0"/>
        <w:autoSpaceDN w:val="0"/>
        <w:adjustRightInd w:val="0"/>
        <w:jc w:val="both"/>
        <w:rPr>
          <w:b/>
          <w:bCs/>
          <w:sz w:val="16"/>
          <w:szCs w:val="16"/>
          <w:lang w:eastAsia="uk-UA"/>
        </w:rPr>
      </w:pPr>
    </w:p>
    <w:p w:rsidR="00736EAF" w:rsidRDefault="00736EAF" w:rsidP="00B716F5">
      <w:pPr>
        <w:numPr>
          <w:ilvl w:val="0"/>
          <w:numId w:val="60"/>
        </w:numPr>
        <w:rPr>
          <w:sz w:val="28"/>
          <w:szCs w:val="28"/>
        </w:rPr>
      </w:pPr>
      <w:r w:rsidRPr="005A2B19">
        <w:rPr>
          <w:sz w:val="28"/>
          <w:szCs w:val="28"/>
        </w:rPr>
        <w:t>збільшення кількості дітей, охоплених дошкільною освітою;</w:t>
      </w:r>
    </w:p>
    <w:p w:rsidR="00736EAF" w:rsidRDefault="00736EAF" w:rsidP="00B716F5">
      <w:pPr>
        <w:numPr>
          <w:ilvl w:val="0"/>
          <w:numId w:val="60"/>
        </w:numPr>
        <w:rPr>
          <w:sz w:val="28"/>
          <w:szCs w:val="28"/>
        </w:rPr>
      </w:pPr>
      <w:r>
        <w:rPr>
          <w:sz w:val="28"/>
          <w:szCs w:val="28"/>
        </w:rPr>
        <w:t>впровадження інклюзивної освіти в дошкільних навчальних закладах;</w:t>
      </w:r>
    </w:p>
    <w:p w:rsidR="00736EAF" w:rsidRDefault="00736EAF" w:rsidP="00B716F5">
      <w:pPr>
        <w:numPr>
          <w:ilvl w:val="0"/>
          <w:numId w:val="60"/>
        </w:numPr>
        <w:rPr>
          <w:sz w:val="28"/>
          <w:szCs w:val="28"/>
        </w:rPr>
      </w:pPr>
      <w:r>
        <w:rPr>
          <w:sz w:val="28"/>
          <w:szCs w:val="28"/>
        </w:rPr>
        <w:t>оновлення матеріально-технічної бази;</w:t>
      </w:r>
    </w:p>
    <w:p w:rsidR="00736EAF" w:rsidRPr="005A2B19" w:rsidRDefault="00736EAF" w:rsidP="00B716F5">
      <w:pPr>
        <w:numPr>
          <w:ilvl w:val="0"/>
          <w:numId w:val="60"/>
        </w:numPr>
        <w:rPr>
          <w:sz w:val="28"/>
          <w:szCs w:val="28"/>
        </w:rPr>
      </w:pPr>
      <w:r>
        <w:rPr>
          <w:sz w:val="28"/>
          <w:szCs w:val="28"/>
        </w:rPr>
        <w:lastRenderedPageBreak/>
        <w:t>кадрове забезпечення в дитячих навчальних закладів;</w:t>
      </w:r>
    </w:p>
    <w:p w:rsidR="00736EAF" w:rsidRPr="005A2B19" w:rsidRDefault="00736EAF" w:rsidP="00B716F5">
      <w:pPr>
        <w:numPr>
          <w:ilvl w:val="0"/>
          <w:numId w:val="60"/>
        </w:numPr>
        <w:rPr>
          <w:sz w:val="28"/>
          <w:szCs w:val="28"/>
        </w:rPr>
      </w:pPr>
      <w:r w:rsidRPr="005A2B19">
        <w:rPr>
          <w:sz w:val="28"/>
          <w:szCs w:val="28"/>
        </w:rPr>
        <w:t>впровадження нових моделей профільного навчання;</w:t>
      </w:r>
    </w:p>
    <w:p w:rsidR="00736EAF" w:rsidRDefault="00736EAF" w:rsidP="00B716F5">
      <w:pPr>
        <w:numPr>
          <w:ilvl w:val="0"/>
          <w:numId w:val="60"/>
        </w:numPr>
        <w:rPr>
          <w:sz w:val="28"/>
          <w:szCs w:val="28"/>
        </w:rPr>
      </w:pPr>
      <w:r w:rsidRPr="005A2B19">
        <w:rPr>
          <w:sz w:val="28"/>
          <w:szCs w:val="28"/>
        </w:rPr>
        <w:t>навчання дітей ЗНЗ у другу зміну;</w:t>
      </w:r>
    </w:p>
    <w:p w:rsidR="00736EAF" w:rsidRPr="009F1641" w:rsidRDefault="00736EAF" w:rsidP="00B716F5">
      <w:pPr>
        <w:numPr>
          <w:ilvl w:val="0"/>
          <w:numId w:val="60"/>
        </w:numPr>
        <w:tabs>
          <w:tab w:val="clear" w:pos="900"/>
          <w:tab w:val="num" w:pos="0"/>
        </w:tabs>
        <w:ind w:left="0" w:firstLine="540"/>
        <w:jc w:val="both"/>
        <w:rPr>
          <w:sz w:val="28"/>
          <w:szCs w:val="28"/>
        </w:rPr>
      </w:pPr>
      <w:r>
        <w:rPr>
          <w:sz w:val="28"/>
          <w:szCs w:val="28"/>
        </w:rPr>
        <w:t xml:space="preserve">   створення умов для реалізації </w:t>
      </w:r>
      <w:r w:rsidRPr="00D264E9">
        <w:rPr>
          <w:sz w:val="28"/>
          <w:szCs w:val="28"/>
        </w:rPr>
        <w:t>Державного стандарту початкової освіти</w:t>
      </w:r>
      <w:r>
        <w:rPr>
          <w:sz w:val="28"/>
          <w:szCs w:val="28"/>
        </w:rPr>
        <w:t xml:space="preserve"> (Н</w:t>
      </w:r>
      <w:r w:rsidRPr="009F1641">
        <w:rPr>
          <w:sz w:val="28"/>
          <w:szCs w:val="28"/>
        </w:rPr>
        <w:t xml:space="preserve">ова українська школа). </w:t>
      </w:r>
    </w:p>
    <w:p w:rsidR="00736EAF" w:rsidRPr="00795056" w:rsidRDefault="00736EAF" w:rsidP="00736EAF">
      <w:pPr>
        <w:shd w:val="clear" w:color="auto" w:fill="FFFFFF"/>
        <w:tabs>
          <w:tab w:val="left" w:pos="1104"/>
        </w:tabs>
        <w:ind w:firstLine="709"/>
        <w:jc w:val="center"/>
        <w:rPr>
          <w:b/>
          <w:bCs/>
          <w:sz w:val="16"/>
          <w:szCs w:val="16"/>
          <w:u w:val="single"/>
        </w:rPr>
      </w:pPr>
    </w:p>
    <w:p w:rsidR="00736EAF" w:rsidRPr="009F1641" w:rsidRDefault="00736EAF" w:rsidP="00736EAF">
      <w:pPr>
        <w:shd w:val="clear" w:color="auto" w:fill="FFFFFF"/>
        <w:tabs>
          <w:tab w:val="left" w:pos="1104"/>
        </w:tabs>
        <w:ind w:firstLine="709"/>
        <w:jc w:val="center"/>
        <w:rPr>
          <w:b/>
          <w:bCs/>
          <w:sz w:val="28"/>
          <w:szCs w:val="26"/>
          <w:u w:val="single"/>
        </w:rPr>
      </w:pPr>
      <w:r w:rsidRPr="009F1641">
        <w:rPr>
          <w:b/>
          <w:bCs/>
          <w:sz w:val="28"/>
          <w:szCs w:val="26"/>
          <w:u w:val="single"/>
        </w:rPr>
        <w:t>Головн</w:t>
      </w:r>
      <w:r>
        <w:rPr>
          <w:b/>
          <w:bCs/>
          <w:sz w:val="28"/>
          <w:szCs w:val="26"/>
          <w:u w:val="single"/>
        </w:rPr>
        <w:t>і</w:t>
      </w:r>
      <w:r w:rsidRPr="009F1641">
        <w:rPr>
          <w:b/>
          <w:bCs/>
          <w:sz w:val="28"/>
          <w:szCs w:val="26"/>
          <w:u w:val="single"/>
        </w:rPr>
        <w:t xml:space="preserve"> ціл</w:t>
      </w:r>
      <w:r>
        <w:rPr>
          <w:b/>
          <w:bCs/>
          <w:sz w:val="28"/>
          <w:szCs w:val="26"/>
          <w:u w:val="single"/>
        </w:rPr>
        <w:t>і</w:t>
      </w:r>
      <w:r w:rsidRPr="009F1641">
        <w:rPr>
          <w:b/>
          <w:bCs/>
          <w:sz w:val="28"/>
          <w:szCs w:val="26"/>
          <w:u w:val="single"/>
        </w:rPr>
        <w:t xml:space="preserve"> на 2019 рік</w:t>
      </w:r>
    </w:p>
    <w:p w:rsidR="00736EAF" w:rsidRPr="009F1641" w:rsidRDefault="00736EAF" w:rsidP="00736EAF">
      <w:pPr>
        <w:shd w:val="clear" w:color="auto" w:fill="FFFFFF"/>
        <w:tabs>
          <w:tab w:val="left" w:pos="1104"/>
        </w:tabs>
        <w:ind w:firstLine="709"/>
        <w:jc w:val="center"/>
        <w:rPr>
          <w:b/>
          <w:bCs/>
          <w:sz w:val="16"/>
          <w:szCs w:val="16"/>
          <w:highlight w:val="yellow"/>
          <w:u w:val="single"/>
        </w:rPr>
      </w:pPr>
    </w:p>
    <w:p w:rsidR="00736EAF" w:rsidRPr="00503F31" w:rsidRDefault="00736EAF" w:rsidP="00736EAF">
      <w:pPr>
        <w:ind w:firstLine="709"/>
        <w:jc w:val="both"/>
        <w:rPr>
          <w:sz w:val="28"/>
          <w:szCs w:val="28"/>
        </w:rPr>
      </w:pPr>
      <w:r w:rsidRPr="00503F31">
        <w:rPr>
          <w:sz w:val="28"/>
          <w:szCs w:val="28"/>
        </w:rPr>
        <w:t xml:space="preserve">Реформування галузі освіти відповідно до нового Закону України </w:t>
      </w:r>
      <w:r>
        <w:rPr>
          <w:sz w:val="28"/>
          <w:szCs w:val="28"/>
        </w:rPr>
        <w:t>«</w:t>
      </w:r>
      <w:r w:rsidRPr="00503F31">
        <w:rPr>
          <w:sz w:val="28"/>
          <w:szCs w:val="28"/>
        </w:rPr>
        <w:t>Про освіту</w:t>
      </w:r>
      <w:r>
        <w:rPr>
          <w:sz w:val="28"/>
          <w:szCs w:val="28"/>
        </w:rPr>
        <w:t>»</w:t>
      </w:r>
      <w:r w:rsidRPr="00503F31">
        <w:rPr>
          <w:sz w:val="28"/>
          <w:szCs w:val="28"/>
        </w:rPr>
        <w:t xml:space="preserve">, реалізація Концепції державної політики у сфері реформування загальної середньої освіти до 2029 року </w:t>
      </w:r>
      <w:r>
        <w:rPr>
          <w:sz w:val="28"/>
          <w:szCs w:val="28"/>
        </w:rPr>
        <w:t>«</w:t>
      </w:r>
      <w:r w:rsidRPr="00503F31">
        <w:rPr>
          <w:sz w:val="28"/>
          <w:szCs w:val="28"/>
        </w:rPr>
        <w:t>Нова українська школа</w:t>
      </w:r>
      <w:r>
        <w:rPr>
          <w:sz w:val="28"/>
          <w:szCs w:val="28"/>
        </w:rPr>
        <w:t>»</w:t>
      </w:r>
      <w:r w:rsidRPr="00503F31">
        <w:rPr>
          <w:sz w:val="28"/>
          <w:szCs w:val="28"/>
        </w:rPr>
        <w:t>; виховання відповідальних громадян, які здатні до свідомого суспільного вибору, збагачення інтелектуального потенціалу України, підвищення освітнього рівня громадян з метою забезпечення сталого розвитку України.</w:t>
      </w:r>
    </w:p>
    <w:p w:rsidR="00736EAF" w:rsidRDefault="00736EAF" w:rsidP="00736EAF">
      <w:pPr>
        <w:ind w:firstLine="709"/>
        <w:jc w:val="both"/>
        <w:rPr>
          <w:sz w:val="28"/>
          <w:szCs w:val="28"/>
          <w:lang w:eastAsia="uk-UA"/>
        </w:rPr>
      </w:pPr>
      <w:r w:rsidRPr="009F1641">
        <w:rPr>
          <w:sz w:val="28"/>
          <w:szCs w:val="28"/>
        </w:rPr>
        <w:t>Збереження та удосконалення мережі загальноосвітніх закладів відповідно до потреб територіальної громади міста, забезпечення належного рівня їх поточного утримання та функціонування, п</w:t>
      </w:r>
      <w:r w:rsidRPr="009F1641">
        <w:rPr>
          <w:sz w:val="28"/>
          <w:szCs w:val="28"/>
          <w:lang w:eastAsia="uk-UA"/>
        </w:rPr>
        <w:t>ідвищення доступності якісної освіти шляхом удосконалення форм навчально-виховного процесу та системи управління закладами освіти, впровадження інноваційних освітніх технологій.</w:t>
      </w:r>
    </w:p>
    <w:p w:rsidR="00736EAF" w:rsidRPr="00462F44" w:rsidRDefault="00736EAF" w:rsidP="00736EAF">
      <w:pPr>
        <w:shd w:val="clear" w:color="auto" w:fill="FFFFFF"/>
        <w:tabs>
          <w:tab w:val="left" w:pos="1104"/>
        </w:tabs>
        <w:ind w:firstLine="709"/>
        <w:jc w:val="center"/>
        <w:rPr>
          <w:b/>
          <w:bCs/>
          <w:color w:val="FF0000"/>
          <w:sz w:val="16"/>
          <w:szCs w:val="16"/>
          <w:highlight w:val="yellow"/>
          <w:u w:val="single"/>
        </w:rPr>
      </w:pPr>
      <w:bookmarkStart w:id="99" w:name="_Toc180832042"/>
      <w:bookmarkStart w:id="100" w:name="_Toc180894269"/>
      <w:bookmarkStart w:id="101" w:name="_Toc180894329"/>
      <w:bookmarkStart w:id="102" w:name="_Toc181179017"/>
    </w:p>
    <w:p w:rsidR="00736EAF" w:rsidRPr="009F1641" w:rsidRDefault="00736EAF" w:rsidP="00736EAF">
      <w:pPr>
        <w:shd w:val="clear" w:color="auto" w:fill="FFFFFF"/>
        <w:tabs>
          <w:tab w:val="left" w:pos="1104"/>
        </w:tabs>
        <w:ind w:firstLine="709"/>
        <w:jc w:val="center"/>
        <w:rPr>
          <w:b/>
          <w:bCs/>
          <w:sz w:val="28"/>
          <w:szCs w:val="26"/>
          <w:u w:val="single"/>
        </w:rPr>
      </w:pPr>
      <w:r w:rsidRPr="009F1641">
        <w:rPr>
          <w:b/>
          <w:bCs/>
          <w:sz w:val="28"/>
          <w:szCs w:val="26"/>
          <w:u w:val="single"/>
        </w:rPr>
        <w:t>Основні завдання та заходи на 2019 рік</w:t>
      </w:r>
    </w:p>
    <w:p w:rsidR="00736EAF" w:rsidRPr="00462F44" w:rsidRDefault="00736EAF" w:rsidP="00736EAF">
      <w:pPr>
        <w:shd w:val="clear" w:color="auto" w:fill="FFFFFF"/>
        <w:tabs>
          <w:tab w:val="left" w:pos="1104"/>
        </w:tabs>
        <w:ind w:firstLine="1106"/>
        <w:jc w:val="center"/>
        <w:rPr>
          <w:b/>
          <w:bCs/>
          <w:color w:val="FF0000"/>
          <w:sz w:val="28"/>
          <w:szCs w:val="26"/>
          <w:u w:val="single"/>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9"/>
        <w:gridCol w:w="2115"/>
        <w:gridCol w:w="6794"/>
      </w:tblGrid>
      <w:tr w:rsidR="00736EAF" w:rsidRPr="009F1641" w:rsidTr="007F2EE0">
        <w:tc>
          <w:tcPr>
            <w:tcW w:w="759" w:type="dxa"/>
          </w:tcPr>
          <w:bookmarkEnd w:id="99"/>
          <w:bookmarkEnd w:id="100"/>
          <w:bookmarkEnd w:id="101"/>
          <w:bookmarkEnd w:id="102"/>
          <w:p w:rsidR="00736EAF" w:rsidRPr="009F1641" w:rsidRDefault="00736EAF" w:rsidP="00736EAF">
            <w:pPr>
              <w:jc w:val="center"/>
              <w:rPr>
                <w:b/>
                <w:shd w:val="clear" w:color="auto" w:fill="FFFFFF"/>
              </w:rPr>
            </w:pPr>
            <w:r w:rsidRPr="009F1641">
              <w:rPr>
                <w:b/>
                <w:shd w:val="clear" w:color="auto" w:fill="FFFFFF"/>
              </w:rPr>
              <w:t>№з/п</w:t>
            </w:r>
          </w:p>
        </w:tc>
        <w:tc>
          <w:tcPr>
            <w:tcW w:w="2115" w:type="dxa"/>
          </w:tcPr>
          <w:p w:rsidR="00736EAF" w:rsidRPr="009F1641" w:rsidRDefault="00736EAF" w:rsidP="00736EAF">
            <w:pPr>
              <w:jc w:val="center"/>
              <w:rPr>
                <w:b/>
                <w:shd w:val="clear" w:color="auto" w:fill="FFFFFF"/>
              </w:rPr>
            </w:pPr>
            <w:r w:rsidRPr="009F1641">
              <w:rPr>
                <w:b/>
                <w:shd w:val="clear" w:color="auto" w:fill="FFFFFF"/>
              </w:rPr>
              <w:t>Основні заходи</w:t>
            </w:r>
          </w:p>
        </w:tc>
        <w:tc>
          <w:tcPr>
            <w:tcW w:w="6794" w:type="dxa"/>
          </w:tcPr>
          <w:p w:rsidR="00736EAF" w:rsidRPr="009F1641" w:rsidRDefault="00736EAF" w:rsidP="00736EAF">
            <w:pPr>
              <w:jc w:val="center"/>
              <w:rPr>
                <w:b/>
                <w:shd w:val="clear" w:color="auto" w:fill="FFFFFF"/>
              </w:rPr>
            </w:pPr>
            <w:r w:rsidRPr="009F1641">
              <w:rPr>
                <w:b/>
                <w:shd w:val="clear" w:color="auto" w:fill="FFFFFF"/>
              </w:rPr>
              <w:t>Індикатор виконання</w:t>
            </w:r>
          </w:p>
        </w:tc>
      </w:tr>
      <w:tr w:rsidR="00736EAF" w:rsidRPr="009F1641"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1</w:t>
            </w:r>
          </w:p>
        </w:tc>
        <w:tc>
          <w:tcPr>
            <w:tcW w:w="2115" w:type="dxa"/>
          </w:tcPr>
          <w:p w:rsidR="00736EAF" w:rsidRPr="009F1641" w:rsidRDefault="00736EAF" w:rsidP="00736EAF">
            <w:pPr>
              <w:rPr>
                <w:highlight w:val="lightGray"/>
                <w:shd w:val="clear" w:color="auto" w:fill="FFFFFF"/>
              </w:rPr>
            </w:pPr>
            <w:r w:rsidRPr="009F1641">
              <w:rPr>
                <w:sz w:val="28"/>
                <w:szCs w:val="28"/>
              </w:rPr>
              <w:t>Забезпечення високого рівня якості дошкільної освіти</w:t>
            </w:r>
          </w:p>
        </w:tc>
        <w:tc>
          <w:tcPr>
            <w:tcW w:w="6794" w:type="dxa"/>
          </w:tcPr>
          <w:p w:rsidR="00736EAF" w:rsidRPr="009F1641" w:rsidRDefault="00736EAF" w:rsidP="00736EAF">
            <w:pPr>
              <w:jc w:val="both"/>
              <w:rPr>
                <w:sz w:val="28"/>
                <w:szCs w:val="28"/>
                <w:shd w:val="clear" w:color="auto" w:fill="FFFFFF"/>
              </w:rPr>
            </w:pPr>
            <w:r w:rsidRPr="009F1641">
              <w:rPr>
                <w:sz w:val="28"/>
                <w:szCs w:val="28"/>
                <w:shd w:val="clear" w:color="auto" w:fill="FFFFFF"/>
              </w:rPr>
              <w:t>100% охоплення дошкільною освітою дітей 5- ти річного віку</w:t>
            </w:r>
          </w:p>
        </w:tc>
      </w:tr>
      <w:tr w:rsidR="00736EAF" w:rsidRPr="009F1641" w:rsidTr="007F2EE0">
        <w:tc>
          <w:tcPr>
            <w:tcW w:w="759" w:type="dxa"/>
          </w:tcPr>
          <w:p w:rsidR="00736EAF" w:rsidRPr="00353BF2" w:rsidRDefault="00736EAF" w:rsidP="00736EAF">
            <w:pPr>
              <w:jc w:val="center"/>
              <w:rPr>
                <w:sz w:val="28"/>
                <w:szCs w:val="28"/>
                <w:shd w:val="clear" w:color="auto" w:fill="FFFFFF"/>
                <w:lang w:val="en-US"/>
              </w:rPr>
            </w:pPr>
            <w:r w:rsidRPr="00353BF2">
              <w:rPr>
                <w:sz w:val="28"/>
                <w:szCs w:val="28"/>
                <w:shd w:val="clear" w:color="auto" w:fill="FFFFFF"/>
                <w:lang w:val="en-US"/>
              </w:rPr>
              <w:t>2</w:t>
            </w:r>
          </w:p>
        </w:tc>
        <w:tc>
          <w:tcPr>
            <w:tcW w:w="2115" w:type="dxa"/>
          </w:tcPr>
          <w:p w:rsidR="00736EAF" w:rsidRPr="009F1641" w:rsidRDefault="00736EAF" w:rsidP="00736EAF">
            <w:pPr>
              <w:rPr>
                <w:highlight w:val="lightGray"/>
                <w:lang w:eastAsia="uk-UA"/>
              </w:rPr>
            </w:pPr>
            <w:r w:rsidRPr="009F1641">
              <w:rPr>
                <w:sz w:val="28"/>
                <w:szCs w:val="28"/>
              </w:rPr>
              <w:t>Максимально можливе охоплення дітей дошкільного віку різними формами дошкільної освіти</w:t>
            </w:r>
          </w:p>
        </w:tc>
        <w:tc>
          <w:tcPr>
            <w:tcW w:w="6794" w:type="dxa"/>
          </w:tcPr>
          <w:p w:rsidR="00736EAF" w:rsidRPr="009F1641" w:rsidRDefault="00736EAF" w:rsidP="00736EAF">
            <w:pPr>
              <w:jc w:val="both"/>
              <w:rPr>
                <w:sz w:val="28"/>
                <w:szCs w:val="28"/>
                <w:shd w:val="clear" w:color="auto" w:fill="FFFFFF"/>
              </w:rPr>
            </w:pPr>
            <w:r w:rsidRPr="009F1641">
              <w:rPr>
                <w:sz w:val="28"/>
                <w:szCs w:val="28"/>
                <w:shd w:val="clear" w:color="auto" w:fill="FFFFFF"/>
              </w:rPr>
              <w:t>99% охоплення дітей дошкільною освітою</w:t>
            </w:r>
          </w:p>
        </w:tc>
      </w:tr>
      <w:tr w:rsidR="00736EAF" w:rsidRPr="009F1641"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3</w:t>
            </w:r>
          </w:p>
        </w:tc>
        <w:tc>
          <w:tcPr>
            <w:tcW w:w="2115" w:type="dxa"/>
          </w:tcPr>
          <w:p w:rsidR="00736EAF" w:rsidRPr="009F1641" w:rsidRDefault="00736EAF" w:rsidP="00736EAF">
            <w:pPr>
              <w:rPr>
                <w:highlight w:val="lightGray"/>
                <w:shd w:val="clear" w:color="auto" w:fill="FFFFFF"/>
              </w:rPr>
            </w:pPr>
            <w:r w:rsidRPr="009F1641">
              <w:rPr>
                <w:sz w:val="28"/>
                <w:szCs w:val="28"/>
              </w:rPr>
              <w:t>Реалізація принципу наступності між дошкільною та початковою освітою</w:t>
            </w:r>
          </w:p>
        </w:tc>
        <w:tc>
          <w:tcPr>
            <w:tcW w:w="6794" w:type="dxa"/>
          </w:tcPr>
          <w:p w:rsidR="00736EAF" w:rsidRPr="009F1641" w:rsidRDefault="00736EAF" w:rsidP="00736EAF">
            <w:pPr>
              <w:rPr>
                <w:sz w:val="28"/>
                <w:szCs w:val="28"/>
                <w:shd w:val="clear" w:color="auto" w:fill="FFFFFF"/>
              </w:rPr>
            </w:pPr>
            <w:r w:rsidRPr="009F1641">
              <w:rPr>
                <w:sz w:val="28"/>
                <w:szCs w:val="28"/>
                <w:shd w:val="clear" w:color="auto" w:fill="FFFFFF"/>
              </w:rPr>
              <w:t>Організаційна робота спільного методичного об’єднання вчителів початкової школи та вчителів дитячого садка за участю методистів, заступників директорів з НВР в школ</w:t>
            </w:r>
            <w:r>
              <w:rPr>
                <w:sz w:val="28"/>
                <w:szCs w:val="28"/>
                <w:shd w:val="clear" w:color="auto" w:fill="FFFFFF"/>
              </w:rPr>
              <w:t>ах</w:t>
            </w:r>
            <w:r w:rsidRPr="009F1641">
              <w:rPr>
                <w:sz w:val="28"/>
                <w:szCs w:val="28"/>
                <w:shd w:val="clear" w:color="auto" w:fill="FFFFFF"/>
              </w:rPr>
              <w:t xml:space="preserve"> І ступеня, логопедів, психологів та інших спеціалістів. Міське методичне об’єднання – 4 заходи</w:t>
            </w:r>
          </w:p>
        </w:tc>
      </w:tr>
      <w:tr w:rsidR="00736EAF" w:rsidRPr="009F1641"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4</w:t>
            </w:r>
          </w:p>
        </w:tc>
        <w:tc>
          <w:tcPr>
            <w:tcW w:w="2115" w:type="dxa"/>
          </w:tcPr>
          <w:p w:rsidR="00736EAF" w:rsidRPr="009F1641" w:rsidRDefault="00736EAF" w:rsidP="00736EAF">
            <w:r w:rsidRPr="009F1641">
              <w:rPr>
                <w:sz w:val="28"/>
                <w:szCs w:val="28"/>
              </w:rPr>
              <w:t xml:space="preserve">Забезпечення дітей з </w:t>
            </w:r>
            <w:r w:rsidRPr="009F1641">
              <w:rPr>
                <w:sz w:val="28"/>
                <w:szCs w:val="28"/>
              </w:rPr>
              <w:lastRenderedPageBreak/>
              <w:t>особливими потребами дошкільною освітою шляхом відкриття інклюзивних груп, введення в штатний розпис посади асистента вихователя</w:t>
            </w:r>
          </w:p>
        </w:tc>
        <w:tc>
          <w:tcPr>
            <w:tcW w:w="6794" w:type="dxa"/>
          </w:tcPr>
          <w:p w:rsidR="00736EAF" w:rsidRPr="009F1641" w:rsidRDefault="00736EAF" w:rsidP="007F2EE0">
            <w:pPr>
              <w:pStyle w:val="a3"/>
              <w:tabs>
                <w:tab w:val="num" w:pos="1495"/>
              </w:tabs>
              <w:ind w:right="34"/>
              <w:jc w:val="both"/>
              <w:rPr>
                <w:szCs w:val="28"/>
              </w:rPr>
            </w:pPr>
            <w:r>
              <w:rPr>
                <w:szCs w:val="28"/>
              </w:rPr>
              <w:lastRenderedPageBreak/>
              <w:t xml:space="preserve">Сприяння у </w:t>
            </w:r>
            <w:r w:rsidRPr="009F1641">
              <w:rPr>
                <w:szCs w:val="28"/>
              </w:rPr>
              <w:t>функціону</w:t>
            </w:r>
            <w:r>
              <w:rPr>
                <w:szCs w:val="28"/>
              </w:rPr>
              <w:t>ванні</w:t>
            </w:r>
            <w:r w:rsidRPr="009F1641">
              <w:rPr>
                <w:szCs w:val="28"/>
              </w:rPr>
              <w:t xml:space="preserve"> 11 інклюзивних груп, в яких виховується 24 дитини. </w:t>
            </w:r>
          </w:p>
        </w:tc>
      </w:tr>
      <w:tr w:rsidR="00736EAF" w:rsidRPr="009F1641"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5</w:t>
            </w:r>
          </w:p>
        </w:tc>
        <w:tc>
          <w:tcPr>
            <w:tcW w:w="2115" w:type="dxa"/>
          </w:tcPr>
          <w:p w:rsidR="00736EAF" w:rsidRPr="009F1641" w:rsidRDefault="00736EAF" w:rsidP="00736EAF">
            <w:pPr>
              <w:rPr>
                <w:highlight w:val="lightGray"/>
                <w:lang w:eastAsia="uk-UA"/>
              </w:rPr>
            </w:pPr>
            <w:r w:rsidRPr="009F1641">
              <w:rPr>
                <w:sz w:val="28"/>
                <w:szCs w:val="28"/>
              </w:rPr>
              <w:t>Науково-методичне забезпечення реалізації державних та регіональних програм</w:t>
            </w:r>
          </w:p>
        </w:tc>
        <w:tc>
          <w:tcPr>
            <w:tcW w:w="6794" w:type="dxa"/>
          </w:tcPr>
          <w:p w:rsidR="00736EAF" w:rsidRPr="009F1641" w:rsidRDefault="00736EAF" w:rsidP="00736EAF">
            <w:pPr>
              <w:jc w:val="both"/>
              <w:rPr>
                <w:sz w:val="28"/>
                <w:szCs w:val="28"/>
                <w:shd w:val="clear" w:color="auto" w:fill="FFFFFF"/>
              </w:rPr>
            </w:pPr>
            <w:r w:rsidRPr="009F1641">
              <w:rPr>
                <w:sz w:val="28"/>
                <w:szCs w:val="28"/>
                <w:shd w:val="clear" w:color="auto" w:fill="FFFFFF"/>
              </w:rPr>
              <w:t>Проведення 72 науково – методичних заходів</w:t>
            </w:r>
          </w:p>
        </w:tc>
      </w:tr>
      <w:tr w:rsidR="00736EAF" w:rsidRPr="009F1641"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6</w:t>
            </w:r>
          </w:p>
        </w:tc>
        <w:tc>
          <w:tcPr>
            <w:tcW w:w="2115" w:type="dxa"/>
          </w:tcPr>
          <w:p w:rsidR="00736EAF" w:rsidRPr="009F1641" w:rsidRDefault="00736EAF" w:rsidP="00736EAF">
            <w:pPr>
              <w:rPr>
                <w:spacing w:val="-4"/>
                <w:highlight w:val="lightGray"/>
              </w:rPr>
            </w:pPr>
            <w:r w:rsidRPr="009F1641">
              <w:rPr>
                <w:sz w:val="28"/>
                <w:szCs w:val="28"/>
              </w:rPr>
              <w:t>Удосконалення системи моніторингу якості освітніх послуг</w:t>
            </w:r>
          </w:p>
        </w:tc>
        <w:tc>
          <w:tcPr>
            <w:tcW w:w="6794" w:type="dxa"/>
          </w:tcPr>
          <w:p w:rsidR="00736EAF" w:rsidRPr="009F1641" w:rsidRDefault="00736EAF" w:rsidP="00736EAF">
            <w:pPr>
              <w:jc w:val="both"/>
              <w:rPr>
                <w:sz w:val="28"/>
                <w:szCs w:val="28"/>
                <w:shd w:val="clear" w:color="auto" w:fill="FFFFFF"/>
              </w:rPr>
            </w:pPr>
            <w:r w:rsidRPr="009F1641">
              <w:rPr>
                <w:sz w:val="28"/>
                <w:szCs w:val="28"/>
                <w:shd w:val="clear" w:color="auto" w:fill="FFFFFF"/>
              </w:rPr>
              <w:t xml:space="preserve">ЗНО – 2019 рік; </w:t>
            </w:r>
          </w:p>
          <w:p w:rsidR="00736EAF" w:rsidRPr="009F1641" w:rsidRDefault="00736EAF" w:rsidP="00736EAF">
            <w:pPr>
              <w:jc w:val="both"/>
              <w:rPr>
                <w:sz w:val="28"/>
                <w:szCs w:val="28"/>
                <w:shd w:val="clear" w:color="auto" w:fill="FFFFFF"/>
              </w:rPr>
            </w:pPr>
            <w:r w:rsidRPr="009F1641">
              <w:rPr>
                <w:sz w:val="28"/>
                <w:szCs w:val="28"/>
                <w:shd w:val="clear" w:color="auto" w:fill="FFFFFF"/>
              </w:rPr>
              <w:t>Пробне ЗНО -2019 рік (березень);</w:t>
            </w:r>
          </w:p>
          <w:p w:rsidR="00736EAF" w:rsidRPr="009F1641" w:rsidRDefault="00736EAF" w:rsidP="00736EAF">
            <w:pPr>
              <w:jc w:val="both"/>
              <w:rPr>
                <w:sz w:val="28"/>
                <w:szCs w:val="28"/>
                <w:shd w:val="clear" w:color="auto" w:fill="FFFFFF"/>
              </w:rPr>
            </w:pPr>
            <w:r w:rsidRPr="009F1641">
              <w:rPr>
                <w:sz w:val="28"/>
                <w:szCs w:val="28"/>
                <w:shd w:val="clear" w:color="auto" w:fill="FFFFFF"/>
              </w:rPr>
              <w:t>Основне ЗНО – 2019 (травень – червень)</w:t>
            </w:r>
          </w:p>
        </w:tc>
      </w:tr>
      <w:tr w:rsidR="00736EAF" w:rsidRPr="009F1641"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7</w:t>
            </w:r>
          </w:p>
        </w:tc>
        <w:tc>
          <w:tcPr>
            <w:tcW w:w="2115" w:type="dxa"/>
          </w:tcPr>
          <w:p w:rsidR="00736EAF" w:rsidRPr="009F1641" w:rsidRDefault="00736EAF" w:rsidP="00736EAF">
            <w:pPr>
              <w:rPr>
                <w:spacing w:val="-4"/>
              </w:rPr>
            </w:pPr>
            <w:r w:rsidRPr="009F1641">
              <w:rPr>
                <w:sz w:val="28"/>
                <w:szCs w:val="28"/>
              </w:rPr>
              <w:t>Забезпечення державної політики щодо охорони життя, здоров’я, учасників навчально-виховного процесу</w:t>
            </w:r>
          </w:p>
        </w:tc>
        <w:tc>
          <w:tcPr>
            <w:tcW w:w="6794" w:type="dxa"/>
          </w:tcPr>
          <w:p w:rsidR="00736EAF" w:rsidRPr="009F1641" w:rsidRDefault="00736EAF" w:rsidP="00736EAF">
            <w:pPr>
              <w:rPr>
                <w:sz w:val="28"/>
                <w:szCs w:val="28"/>
                <w:shd w:val="clear" w:color="auto" w:fill="FFFFFF"/>
              </w:rPr>
            </w:pPr>
            <w:r w:rsidRPr="009F1641">
              <w:rPr>
                <w:sz w:val="28"/>
                <w:szCs w:val="28"/>
                <w:shd w:val="clear" w:color="auto" w:fill="FFFFFF"/>
              </w:rPr>
              <w:t>Проведення 80 масових учнівських заходів</w:t>
            </w:r>
          </w:p>
        </w:tc>
      </w:tr>
      <w:tr w:rsidR="00736EAF" w:rsidRPr="009F1641"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8</w:t>
            </w:r>
          </w:p>
        </w:tc>
        <w:tc>
          <w:tcPr>
            <w:tcW w:w="2115" w:type="dxa"/>
          </w:tcPr>
          <w:p w:rsidR="00736EAF" w:rsidRPr="009F1641" w:rsidRDefault="00736EAF" w:rsidP="00736EAF">
            <w:pPr>
              <w:rPr>
                <w:highlight w:val="lightGray"/>
              </w:rPr>
            </w:pPr>
            <w:r w:rsidRPr="009F1641">
              <w:rPr>
                <w:sz w:val="28"/>
                <w:szCs w:val="28"/>
              </w:rPr>
              <w:t>Упровадження в навчальний процес та в управління освітніми процесами інформаційно-комунікаційних технологій</w:t>
            </w:r>
          </w:p>
        </w:tc>
        <w:tc>
          <w:tcPr>
            <w:tcW w:w="6794" w:type="dxa"/>
          </w:tcPr>
          <w:p w:rsidR="00736EAF" w:rsidRPr="009F1641" w:rsidRDefault="00736EAF" w:rsidP="00736EAF">
            <w:pPr>
              <w:rPr>
                <w:sz w:val="28"/>
                <w:szCs w:val="28"/>
                <w:shd w:val="clear" w:color="auto" w:fill="FFFFFF"/>
              </w:rPr>
            </w:pPr>
            <w:r w:rsidRPr="009F1641">
              <w:rPr>
                <w:sz w:val="28"/>
                <w:szCs w:val="28"/>
                <w:shd w:val="clear" w:color="auto" w:fill="FFFFFF"/>
              </w:rPr>
              <w:t>Робота творчих груп вчителів по впровадженню ІКТ в освітній процес у закладах загальної середньої освіти – 15;</w:t>
            </w:r>
          </w:p>
          <w:p w:rsidR="00736EAF" w:rsidRPr="009F1641" w:rsidRDefault="00736EAF" w:rsidP="00736EAF">
            <w:pPr>
              <w:rPr>
                <w:sz w:val="28"/>
                <w:szCs w:val="28"/>
                <w:shd w:val="clear" w:color="auto" w:fill="FFFFFF"/>
              </w:rPr>
            </w:pPr>
            <w:r w:rsidRPr="009F1641">
              <w:rPr>
                <w:sz w:val="28"/>
                <w:szCs w:val="28"/>
                <w:shd w:val="clear" w:color="auto" w:fill="FFFFFF"/>
              </w:rPr>
              <w:t>міські методичні об’єднання – 5;</w:t>
            </w:r>
          </w:p>
          <w:p w:rsidR="00736EAF" w:rsidRPr="009F1641" w:rsidRDefault="00736EAF" w:rsidP="00736EAF">
            <w:pPr>
              <w:rPr>
                <w:sz w:val="28"/>
                <w:szCs w:val="28"/>
                <w:shd w:val="clear" w:color="auto" w:fill="FFFFFF"/>
              </w:rPr>
            </w:pPr>
            <w:r w:rsidRPr="009F1641">
              <w:rPr>
                <w:sz w:val="28"/>
                <w:szCs w:val="28"/>
                <w:shd w:val="clear" w:color="auto" w:fill="FFFFFF"/>
              </w:rPr>
              <w:t xml:space="preserve">щорічні навчання за програмою </w:t>
            </w:r>
            <w:r w:rsidRPr="009F1641">
              <w:rPr>
                <w:sz w:val="28"/>
                <w:szCs w:val="28"/>
                <w:shd w:val="clear" w:color="auto" w:fill="FFFFFF"/>
                <w:lang w:val="en-US"/>
              </w:rPr>
              <w:t>Intel</w:t>
            </w:r>
            <w:r w:rsidRPr="009F1641">
              <w:rPr>
                <w:sz w:val="28"/>
                <w:szCs w:val="28"/>
                <w:shd w:val="clear" w:color="auto" w:fill="FFFFFF"/>
              </w:rPr>
              <w:t xml:space="preserve"> – 50 чоловік.</w:t>
            </w:r>
          </w:p>
          <w:p w:rsidR="00736EAF" w:rsidRPr="009F1641" w:rsidRDefault="00736EAF" w:rsidP="00736EAF">
            <w:pPr>
              <w:rPr>
                <w:sz w:val="28"/>
                <w:szCs w:val="28"/>
                <w:shd w:val="clear" w:color="auto" w:fill="FFFFFF"/>
              </w:rPr>
            </w:pPr>
            <w:r w:rsidRPr="009F1641">
              <w:rPr>
                <w:sz w:val="28"/>
                <w:szCs w:val="28"/>
                <w:shd w:val="clear" w:color="auto" w:fill="FFFFFF"/>
              </w:rPr>
              <w:t>Загальна кількість освітніх веб</w:t>
            </w:r>
            <w:r>
              <w:rPr>
                <w:sz w:val="28"/>
                <w:szCs w:val="28"/>
                <w:shd w:val="clear" w:color="auto" w:fill="FFFFFF"/>
              </w:rPr>
              <w:t xml:space="preserve"> </w:t>
            </w:r>
            <w:r w:rsidRPr="009F1641">
              <w:rPr>
                <w:sz w:val="28"/>
                <w:szCs w:val="28"/>
                <w:shd w:val="clear" w:color="auto" w:fill="FFFFFF"/>
              </w:rPr>
              <w:t>-</w:t>
            </w:r>
            <w:r>
              <w:rPr>
                <w:sz w:val="28"/>
                <w:szCs w:val="28"/>
                <w:shd w:val="clear" w:color="auto" w:fill="FFFFFF"/>
              </w:rPr>
              <w:t xml:space="preserve"> </w:t>
            </w:r>
            <w:r w:rsidRPr="009F1641">
              <w:rPr>
                <w:sz w:val="28"/>
                <w:szCs w:val="28"/>
                <w:shd w:val="clear" w:color="auto" w:fill="FFFFFF"/>
              </w:rPr>
              <w:t>ресурсів – 20.</w:t>
            </w:r>
          </w:p>
        </w:tc>
      </w:tr>
      <w:tr w:rsidR="00736EAF" w:rsidRPr="009F1641"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9</w:t>
            </w:r>
          </w:p>
        </w:tc>
        <w:tc>
          <w:tcPr>
            <w:tcW w:w="2115" w:type="dxa"/>
          </w:tcPr>
          <w:p w:rsidR="00736EAF" w:rsidRPr="009F1641" w:rsidRDefault="00736EAF" w:rsidP="00736EAF">
            <w:pPr>
              <w:rPr>
                <w:sz w:val="28"/>
                <w:szCs w:val="28"/>
              </w:rPr>
            </w:pPr>
            <w:r w:rsidRPr="009F1641">
              <w:rPr>
                <w:sz w:val="28"/>
                <w:szCs w:val="28"/>
              </w:rPr>
              <w:t xml:space="preserve">Забезпечення умов для вибору профілю </w:t>
            </w:r>
            <w:r w:rsidRPr="009F1641">
              <w:rPr>
                <w:sz w:val="28"/>
                <w:szCs w:val="28"/>
              </w:rPr>
              <w:lastRenderedPageBreak/>
              <w:t>навчання відповідно до здібностей, інтересів учнів; збільшення кількості учнів, які навчаються за профільними програмами</w:t>
            </w:r>
          </w:p>
        </w:tc>
        <w:tc>
          <w:tcPr>
            <w:tcW w:w="6794" w:type="dxa"/>
          </w:tcPr>
          <w:p w:rsidR="00736EAF" w:rsidRPr="009F1641" w:rsidRDefault="00736EAF" w:rsidP="00736EAF">
            <w:pPr>
              <w:rPr>
                <w:sz w:val="28"/>
                <w:szCs w:val="28"/>
                <w:shd w:val="clear" w:color="auto" w:fill="FFFFFF"/>
              </w:rPr>
            </w:pPr>
            <w:r w:rsidRPr="009F1641">
              <w:rPr>
                <w:sz w:val="28"/>
                <w:szCs w:val="28"/>
              </w:rPr>
              <w:lastRenderedPageBreak/>
              <w:t>Відсоток профільного навчання складатиме – 100%</w:t>
            </w:r>
          </w:p>
        </w:tc>
      </w:tr>
      <w:tr w:rsidR="00736EAF" w:rsidRPr="009F1641"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10</w:t>
            </w:r>
          </w:p>
        </w:tc>
        <w:tc>
          <w:tcPr>
            <w:tcW w:w="2115" w:type="dxa"/>
          </w:tcPr>
          <w:p w:rsidR="00736EAF" w:rsidRPr="009F1641" w:rsidRDefault="00736EAF" w:rsidP="00736EAF">
            <w:pPr>
              <w:rPr>
                <w:sz w:val="28"/>
                <w:szCs w:val="28"/>
              </w:rPr>
            </w:pPr>
            <w:r w:rsidRPr="009F1641">
              <w:rPr>
                <w:sz w:val="28"/>
                <w:szCs w:val="28"/>
              </w:rPr>
              <w:t>Розвиток системи психолого-педагогічного супроводу учнів та молоді, упровадження моделей формування культури здорового і безпечного способу життя</w:t>
            </w:r>
          </w:p>
        </w:tc>
        <w:tc>
          <w:tcPr>
            <w:tcW w:w="6794" w:type="dxa"/>
          </w:tcPr>
          <w:p w:rsidR="00736EAF" w:rsidRPr="009F1641" w:rsidRDefault="00736EAF" w:rsidP="00736EAF">
            <w:pPr>
              <w:rPr>
                <w:sz w:val="28"/>
                <w:szCs w:val="28"/>
                <w:shd w:val="clear" w:color="auto" w:fill="FFFFFF"/>
              </w:rPr>
            </w:pPr>
            <w:r w:rsidRPr="009F1641">
              <w:rPr>
                <w:sz w:val="28"/>
                <w:szCs w:val="28"/>
                <w:shd w:val="clear" w:color="auto" w:fill="FFFFFF"/>
              </w:rPr>
              <w:t>Щорічний День Позитиву в ЗНЗ. Тематичні години психолога з питань формування здорового способу життя та профілактики суїцидальних тенденцій – 91 зах</w:t>
            </w:r>
            <w:r>
              <w:rPr>
                <w:sz w:val="28"/>
                <w:szCs w:val="28"/>
                <w:shd w:val="clear" w:color="auto" w:fill="FFFFFF"/>
              </w:rPr>
              <w:t>і</w:t>
            </w:r>
            <w:r w:rsidRPr="009F1641">
              <w:rPr>
                <w:sz w:val="28"/>
                <w:szCs w:val="28"/>
                <w:shd w:val="clear" w:color="auto" w:fill="FFFFFF"/>
              </w:rPr>
              <w:t>д.</w:t>
            </w:r>
          </w:p>
          <w:p w:rsidR="00736EAF" w:rsidRPr="009F1641" w:rsidRDefault="00736EAF" w:rsidP="00736EAF">
            <w:pPr>
              <w:rPr>
                <w:sz w:val="28"/>
                <w:szCs w:val="28"/>
                <w:shd w:val="clear" w:color="auto" w:fill="FFFFFF"/>
              </w:rPr>
            </w:pPr>
            <w:r w:rsidRPr="009F1641">
              <w:rPr>
                <w:sz w:val="28"/>
                <w:szCs w:val="28"/>
                <w:shd w:val="clear" w:color="auto" w:fill="FFFFFF"/>
              </w:rPr>
              <w:t>Літні пришкільні табори для 1-11 класів.</w:t>
            </w:r>
          </w:p>
        </w:tc>
      </w:tr>
      <w:tr w:rsidR="00736EAF" w:rsidRPr="003F33A4"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11</w:t>
            </w:r>
          </w:p>
        </w:tc>
        <w:tc>
          <w:tcPr>
            <w:tcW w:w="2115" w:type="dxa"/>
          </w:tcPr>
          <w:p w:rsidR="00736EAF" w:rsidRPr="003F33A4" w:rsidRDefault="00736EAF" w:rsidP="00736EAF">
            <w:pPr>
              <w:rPr>
                <w:sz w:val="28"/>
                <w:szCs w:val="28"/>
              </w:rPr>
            </w:pPr>
            <w:r w:rsidRPr="003F33A4">
              <w:rPr>
                <w:sz w:val="28"/>
                <w:szCs w:val="28"/>
              </w:rPr>
              <w:t>Забезпечення неперервності освіти й адресного підходу до підвищення кваліфікації педагогічних працівників міста та освіти дорослих</w:t>
            </w:r>
          </w:p>
        </w:tc>
        <w:tc>
          <w:tcPr>
            <w:tcW w:w="6794" w:type="dxa"/>
          </w:tcPr>
          <w:p w:rsidR="00736EAF" w:rsidRPr="003F33A4" w:rsidRDefault="00736EAF" w:rsidP="00736EAF">
            <w:pPr>
              <w:rPr>
                <w:sz w:val="28"/>
                <w:szCs w:val="28"/>
                <w:shd w:val="clear" w:color="auto" w:fill="FFFFFF"/>
              </w:rPr>
            </w:pPr>
            <w:r w:rsidRPr="003F33A4">
              <w:rPr>
                <w:sz w:val="28"/>
                <w:szCs w:val="28"/>
                <w:shd w:val="clear" w:color="auto" w:fill="FFFFFF"/>
              </w:rPr>
              <w:t>Проведення  54 курсів підвищення кваліфікації.</w:t>
            </w:r>
          </w:p>
        </w:tc>
      </w:tr>
      <w:tr w:rsidR="00736EAF" w:rsidRPr="003F33A4"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12</w:t>
            </w:r>
          </w:p>
        </w:tc>
        <w:tc>
          <w:tcPr>
            <w:tcW w:w="2115" w:type="dxa"/>
          </w:tcPr>
          <w:p w:rsidR="00736EAF" w:rsidRPr="003F33A4" w:rsidRDefault="00736EAF" w:rsidP="00736EAF">
            <w:pPr>
              <w:rPr>
                <w:sz w:val="28"/>
                <w:szCs w:val="28"/>
              </w:rPr>
            </w:pPr>
            <w:r w:rsidRPr="003F33A4">
              <w:rPr>
                <w:sz w:val="28"/>
                <w:szCs w:val="28"/>
              </w:rPr>
              <w:t>Відповідність позашкільної освіти до запитів населення</w:t>
            </w:r>
          </w:p>
        </w:tc>
        <w:tc>
          <w:tcPr>
            <w:tcW w:w="6794" w:type="dxa"/>
          </w:tcPr>
          <w:p w:rsidR="00736EAF" w:rsidRPr="003F33A4" w:rsidRDefault="00736EAF" w:rsidP="00736EAF">
            <w:pPr>
              <w:rPr>
                <w:sz w:val="28"/>
                <w:szCs w:val="28"/>
                <w:shd w:val="clear" w:color="auto" w:fill="FFFFFF"/>
              </w:rPr>
            </w:pPr>
            <w:r w:rsidRPr="003F33A4">
              <w:rPr>
                <w:sz w:val="28"/>
                <w:szCs w:val="28"/>
                <w:shd w:val="clear" w:color="auto" w:fill="FFFFFF"/>
              </w:rPr>
              <w:t>Збільшення кількості дітей охоплених позашкільною освітою до 25%</w:t>
            </w:r>
          </w:p>
        </w:tc>
      </w:tr>
      <w:tr w:rsidR="00736EAF" w:rsidRPr="003F33A4" w:rsidTr="007F2EE0">
        <w:tc>
          <w:tcPr>
            <w:tcW w:w="759" w:type="dxa"/>
          </w:tcPr>
          <w:p w:rsidR="00736EAF" w:rsidRPr="00353BF2" w:rsidRDefault="00736EAF" w:rsidP="00736EAF">
            <w:pPr>
              <w:jc w:val="center"/>
              <w:rPr>
                <w:sz w:val="28"/>
                <w:szCs w:val="28"/>
                <w:shd w:val="clear" w:color="auto" w:fill="FFFFFF"/>
              </w:rPr>
            </w:pPr>
            <w:r w:rsidRPr="00353BF2">
              <w:rPr>
                <w:sz w:val="28"/>
                <w:szCs w:val="28"/>
                <w:shd w:val="clear" w:color="auto" w:fill="FFFFFF"/>
              </w:rPr>
              <w:t>13</w:t>
            </w:r>
          </w:p>
        </w:tc>
        <w:tc>
          <w:tcPr>
            <w:tcW w:w="2115" w:type="dxa"/>
          </w:tcPr>
          <w:p w:rsidR="00736EAF" w:rsidRPr="003F33A4" w:rsidRDefault="00736EAF" w:rsidP="00736EAF">
            <w:pPr>
              <w:rPr>
                <w:sz w:val="28"/>
                <w:szCs w:val="28"/>
              </w:rPr>
            </w:pPr>
            <w:r w:rsidRPr="003F33A4">
              <w:rPr>
                <w:sz w:val="28"/>
                <w:szCs w:val="28"/>
              </w:rPr>
              <w:t>Матеріально-технічне забезпечення навчальних закладів</w:t>
            </w:r>
          </w:p>
        </w:tc>
        <w:tc>
          <w:tcPr>
            <w:tcW w:w="6794" w:type="dxa"/>
          </w:tcPr>
          <w:p w:rsidR="00736EAF" w:rsidRPr="003F33A4" w:rsidRDefault="00736EAF" w:rsidP="00736EAF">
            <w:pPr>
              <w:rPr>
                <w:sz w:val="28"/>
                <w:szCs w:val="28"/>
                <w:shd w:val="clear" w:color="auto" w:fill="FFFFFF"/>
              </w:rPr>
            </w:pPr>
            <w:r w:rsidRPr="003F33A4">
              <w:rPr>
                <w:sz w:val="28"/>
                <w:szCs w:val="28"/>
                <w:shd w:val="clear" w:color="auto" w:fill="FFFFFF"/>
              </w:rPr>
              <w:t>Оновлення матеріально – технічної бази:</w:t>
            </w:r>
          </w:p>
          <w:p w:rsidR="00736EAF" w:rsidRPr="003F33A4" w:rsidRDefault="00736EAF" w:rsidP="00B716F5">
            <w:pPr>
              <w:numPr>
                <w:ilvl w:val="0"/>
                <w:numId w:val="61"/>
              </w:numPr>
              <w:rPr>
                <w:sz w:val="28"/>
                <w:szCs w:val="28"/>
                <w:shd w:val="clear" w:color="auto" w:fill="FFFFFF"/>
              </w:rPr>
            </w:pPr>
            <w:r w:rsidRPr="003F33A4">
              <w:rPr>
                <w:sz w:val="28"/>
                <w:szCs w:val="28"/>
                <w:shd w:val="clear" w:color="auto" w:fill="FFFFFF"/>
              </w:rPr>
              <w:t>комп’ютерною технікою;</w:t>
            </w:r>
          </w:p>
          <w:p w:rsidR="00736EAF" w:rsidRPr="003F33A4" w:rsidRDefault="00736EAF" w:rsidP="00B716F5">
            <w:pPr>
              <w:numPr>
                <w:ilvl w:val="0"/>
                <w:numId w:val="61"/>
              </w:numPr>
              <w:rPr>
                <w:sz w:val="28"/>
                <w:szCs w:val="28"/>
                <w:shd w:val="clear" w:color="auto" w:fill="FFFFFF"/>
              </w:rPr>
            </w:pPr>
            <w:r w:rsidRPr="003F33A4">
              <w:rPr>
                <w:sz w:val="28"/>
                <w:szCs w:val="28"/>
                <w:shd w:val="clear" w:color="auto" w:fill="FFFFFF"/>
              </w:rPr>
              <w:t>меблями;</w:t>
            </w:r>
          </w:p>
          <w:p w:rsidR="00736EAF" w:rsidRPr="003F33A4" w:rsidRDefault="00736EAF" w:rsidP="00736EAF">
            <w:pPr>
              <w:rPr>
                <w:sz w:val="28"/>
                <w:szCs w:val="28"/>
                <w:shd w:val="clear" w:color="auto" w:fill="FFFFFF"/>
              </w:rPr>
            </w:pPr>
            <w:r w:rsidRPr="003F33A4">
              <w:rPr>
                <w:sz w:val="28"/>
                <w:szCs w:val="28"/>
                <w:shd w:val="clear" w:color="auto" w:fill="FFFFFF"/>
              </w:rPr>
              <w:t xml:space="preserve">     - мультимедійними </w:t>
            </w:r>
            <w:r>
              <w:rPr>
                <w:sz w:val="28"/>
                <w:szCs w:val="28"/>
                <w:shd w:val="clear" w:color="auto" w:fill="FFFFFF"/>
              </w:rPr>
              <w:t>пр</w:t>
            </w:r>
            <w:r w:rsidRPr="003F33A4">
              <w:rPr>
                <w:sz w:val="28"/>
                <w:szCs w:val="28"/>
                <w:shd w:val="clear" w:color="auto" w:fill="FFFFFF"/>
              </w:rPr>
              <w:t>оекторами</w:t>
            </w:r>
          </w:p>
        </w:tc>
      </w:tr>
    </w:tbl>
    <w:p w:rsidR="00736EAF" w:rsidRDefault="00736EAF" w:rsidP="00736EAF">
      <w:pPr>
        <w:spacing w:line="264" w:lineRule="auto"/>
        <w:ind w:firstLine="709"/>
        <w:jc w:val="both"/>
        <w:rPr>
          <w:sz w:val="28"/>
          <w:szCs w:val="28"/>
        </w:rPr>
      </w:pPr>
    </w:p>
    <w:p w:rsidR="00736EAF"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1440"/>
        <w:jc w:val="center"/>
        <w:rPr>
          <w:b/>
          <w:bCs/>
          <w:iCs/>
          <w:sz w:val="28"/>
          <w:szCs w:val="28"/>
          <w:u w:val="single"/>
        </w:rPr>
      </w:pPr>
      <w:r w:rsidRPr="00A77BA7">
        <w:rPr>
          <w:b/>
          <w:bCs/>
          <w:iCs/>
          <w:sz w:val="28"/>
          <w:szCs w:val="28"/>
          <w:u w:val="single"/>
        </w:rPr>
        <w:t>Очікувані результати</w:t>
      </w:r>
    </w:p>
    <w:p w:rsidR="00736EAF" w:rsidRPr="000B6737" w:rsidRDefault="00736EAF" w:rsidP="00736EAF">
      <w:pPr>
        <w:spacing w:line="264" w:lineRule="auto"/>
        <w:ind w:firstLine="709"/>
        <w:jc w:val="both"/>
        <w:rPr>
          <w:sz w:val="16"/>
          <w:szCs w:val="16"/>
        </w:rPr>
      </w:pPr>
    </w:p>
    <w:p w:rsidR="00736EAF" w:rsidRPr="005A2B19" w:rsidRDefault="00736EAF" w:rsidP="00736EAF">
      <w:pPr>
        <w:spacing w:line="264" w:lineRule="auto"/>
        <w:ind w:firstLine="709"/>
        <w:jc w:val="both"/>
        <w:rPr>
          <w:sz w:val="28"/>
          <w:szCs w:val="28"/>
        </w:rPr>
      </w:pPr>
      <w:r w:rsidRPr="005A2B19">
        <w:rPr>
          <w:sz w:val="28"/>
          <w:szCs w:val="28"/>
        </w:rPr>
        <w:t>За прогнозними та очікуваними показниками в 2019 році планується:</w:t>
      </w:r>
    </w:p>
    <w:p w:rsidR="00736EAF" w:rsidRPr="003F33A4" w:rsidRDefault="00736EAF" w:rsidP="00736EAF">
      <w:pPr>
        <w:spacing w:line="264" w:lineRule="auto"/>
        <w:ind w:firstLine="709"/>
        <w:jc w:val="both"/>
        <w:rPr>
          <w:sz w:val="28"/>
          <w:szCs w:val="28"/>
        </w:rPr>
      </w:pPr>
      <w:r w:rsidRPr="003F33A4">
        <w:rPr>
          <w:sz w:val="28"/>
          <w:szCs w:val="28"/>
        </w:rPr>
        <w:t>- чисельність дітей у дошкільних навчальних закладах у розрахунку на 100 місць становитиме 119 осіб;</w:t>
      </w:r>
    </w:p>
    <w:p w:rsidR="00736EAF" w:rsidRPr="003F33A4" w:rsidRDefault="00736EAF" w:rsidP="00736EAF">
      <w:pPr>
        <w:spacing w:line="264" w:lineRule="auto"/>
        <w:ind w:firstLine="709"/>
        <w:jc w:val="both"/>
        <w:rPr>
          <w:sz w:val="28"/>
          <w:szCs w:val="28"/>
        </w:rPr>
      </w:pPr>
      <w:r w:rsidRPr="004446DD">
        <w:rPr>
          <w:noProof/>
          <w:sz w:val="28"/>
          <w:szCs w:val="28"/>
        </w:rPr>
        <w:drawing>
          <wp:inline distT="0" distB="0" distL="0" distR="0">
            <wp:extent cx="4982210" cy="2743200"/>
            <wp:effectExtent l="0" t="0" r="8890" b="0"/>
            <wp:docPr id="7" name="Диаграмма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736EAF" w:rsidRPr="005A2B19" w:rsidRDefault="00736EAF" w:rsidP="00736EAF">
      <w:pPr>
        <w:ind w:firstLine="709"/>
        <w:jc w:val="both"/>
        <w:rPr>
          <w:sz w:val="28"/>
          <w:szCs w:val="28"/>
        </w:rPr>
      </w:pPr>
      <w:r w:rsidRPr="005A2B19">
        <w:rPr>
          <w:sz w:val="28"/>
          <w:szCs w:val="28"/>
        </w:rPr>
        <w:t>Показник наповнюваності класів загальноосвітніх навчальних закладів складе 27,8%;</w:t>
      </w:r>
    </w:p>
    <w:p w:rsidR="00736EAF" w:rsidRPr="00462F44" w:rsidRDefault="00736EAF" w:rsidP="00736EAF">
      <w:pPr>
        <w:ind w:firstLine="709"/>
        <w:jc w:val="center"/>
        <w:rPr>
          <w:b/>
          <w:bCs/>
          <w:color w:val="FF0000"/>
          <w:sz w:val="28"/>
          <w:szCs w:val="26"/>
          <w:u w:val="single"/>
        </w:rPr>
      </w:pPr>
      <w:r w:rsidRPr="004446DD">
        <w:rPr>
          <w:b/>
          <w:noProof/>
          <w:color w:val="FFFFFF"/>
          <w:sz w:val="28"/>
          <w:szCs w:val="26"/>
          <w:u w:val="single"/>
        </w:rPr>
        <w:drawing>
          <wp:inline distT="0" distB="0" distL="0" distR="0">
            <wp:extent cx="4683760" cy="2743200"/>
            <wp:effectExtent l="0" t="0" r="2540" b="0"/>
            <wp:docPr id="6" name="Диаграмма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736EAF" w:rsidRPr="0045506C" w:rsidRDefault="00736EAF" w:rsidP="00736EAF">
      <w:pPr>
        <w:ind w:firstLine="709"/>
        <w:jc w:val="both"/>
        <w:rPr>
          <w:sz w:val="28"/>
          <w:szCs w:val="28"/>
        </w:rPr>
      </w:pPr>
      <w:r w:rsidRPr="0045506C">
        <w:rPr>
          <w:bCs/>
          <w:sz w:val="28"/>
          <w:szCs w:val="28"/>
        </w:rPr>
        <w:t>- охоплення всіма формами дошкільної освіти  99% дітей</w:t>
      </w:r>
      <w:r w:rsidRPr="0045506C">
        <w:rPr>
          <w:sz w:val="28"/>
          <w:szCs w:val="28"/>
        </w:rPr>
        <w:t>;</w:t>
      </w:r>
    </w:p>
    <w:p w:rsidR="00736EAF" w:rsidRPr="0045506C" w:rsidRDefault="00736EAF" w:rsidP="00736EAF">
      <w:pPr>
        <w:ind w:firstLine="709"/>
        <w:jc w:val="both"/>
        <w:rPr>
          <w:sz w:val="28"/>
          <w:szCs w:val="28"/>
        </w:rPr>
      </w:pPr>
      <w:r w:rsidRPr="0045506C">
        <w:rPr>
          <w:sz w:val="28"/>
          <w:szCs w:val="28"/>
        </w:rPr>
        <w:t>- збільшення показника охоплення дітей позашкільною освітою до 25%;</w:t>
      </w:r>
    </w:p>
    <w:p w:rsidR="00736EAF" w:rsidRDefault="00736EAF" w:rsidP="00736EAF">
      <w:pPr>
        <w:pStyle w:val="2"/>
        <w:ind w:firstLine="709"/>
        <w:jc w:val="both"/>
        <w:rPr>
          <w:b/>
          <w:szCs w:val="28"/>
        </w:rPr>
      </w:pPr>
      <w:r>
        <w:rPr>
          <w:b/>
          <w:szCs w:val="28"/>
        </w:rPr>
        <w:t xml:space="preserve">- </w:t>
      </w:r>
      <w:r w:rsidRPr="0045506C">
        <w:rPr>
          <w:b/>
          <w:szCs w:val="28"/>
        </w:rPr>
        <w:t>функціонуванн</w:t>
      </w:r>
      <w:r>
        <w:rPr>
          <w:b/>
          <w:szCs w:val="28"/>
        </w:rPr>
        <w:t>я</w:t>
      </w:r>
      <w:r w:rsidRPr="0045506C">
        <w:rPr>
          <w:b/>
          <w:szCs w:val="28"/>
        </w:rPr>
        <w:t xml:space="preserve"> 11 інклюзивних груп</w:t>
      </w:r>
      <w:r>
        <w:rPr>
          <w:b/>
          <w:szCs w:val="28"/>
        </w:rPr>
        <w:t>;</w:t>
      </w:r>
    </w:p>
    <w:p w:rsidR="00736EAF" w:rsidRPr="0045506C" w:rsidRDefault="00736EAF" w:rsidP="00736EAF">
      <w:pPr>
        <w:ind w:firstLine="709"/>
        <w:jc w:val="both"/>
      </w:pPr>
      <w:r>
        <w:rPr>
          <w:sz w:val="28"/>
          <w:szCs w:val="28"/>
          <w:shd w:val="clear" w:color="auto" w:fill="FFFFFF"/>
        </w:rPr>
        <w:t>- о</w:t>
      </w:r>
      <w:r w:rsidRPr="003F33A4">
        <w:rPr>
          <w:sz w:val="28"/>
          <w:szCs w:val="28"/>
          <w:shd w:val="clear" w:color="auto" w:fill="FFFFFF"/>
        </w:rPr>
        <w:t>новлення матеріально – технічної бази:</w:t>
      </w:r>
      <w:r>
        <w:rPr>
          <w:sz w:val="28"/>
          <w:szCs w:val="28"/>
          <w:shd w:val="clear" w:color="auto" w:fill="FFFFFF"/>
        </w:rPr>
        <w:t xml:space="preserve"> комп’ютерною технікою, меблями, </w:t>
      </w:r>
      <w:r w:rsidRPr="003F33A4">
        <w:rPr>
          <w:sz w:val="28"/>
          <w:szCs w:val="28"/>
          <w:shd w:val="clear" w:color="auto" w:fill="FFFFFF"/>
        </w:rPr>
        <w:t xml:space="preserve">мультимедійними </w:t>
      </w:r>
      <w:r>
        <w:rPr>
          <w:sz w:val="28"/>
          <w:szCs w:val="28"/>
          <w:shd w:val="clear" w:color="auto" w:fill="FFFFFF"/>
        </w:rPr>
        <w:t>пр</w:t>
      </w:r>
      <w:r w:rsidRPr="003F33A4">
        <w:rPr>
          <w:sz w:val="28"/>
          <w:szCs w:val="28"/>
          <w:shd w:val="clear" w:color="auto" w:fill="FFFFFF"/>
        </w:rPr>
        <w:t>оекторами</w:t>
      </w:r>
      <w:r>
        <w:rPr>
          <w:sz w:val="28"/>
          <w:szCs w:val="28"/>
          <w:shd w:val="clear" w:color="auto" w:fill="FFFFFF"/>
        </w:rPr>
        <w:t>.</w:t>
      </w:r>
    </w:p>
    <w:p w:rsidR="00736EAF" w:rsidRDefault="00736EAF" w:rsidP="00736EAF">
      <w:pPr>
        <w:pStyle w:val="2"/>
        <w:ind w:firstLine="709"/>
        <w:rPr>
          <w:bCs/>
          <w:highlight w:val="magenta"/>
        </w:rPr>
      </w:pPr>
    </w:p>
    <w:p w:rsidR="00736EAF" w:rsidRPr="00A44FA0" w:rsidRDefault="00736EAF" w:rsidP="00736EAF">
      <w:pPr>
        <w:pStyle w:val="2"/>
        <w:ind w:firstLine="709"/>
        <w:rPr>
          <w:bCs/>
        </w:rPr>
      </w:pPr>
      <w:r w:rsidRPr="00A44FA0">
        <w:rPr>
          <w:bCs/>
        </w:rPr>
        <w:t>3.</w:t>
      </w:r>
      <w:r>
        <w:rPr>
          <w:bCs/>
        </w:rPr>
        <w:t>7</w:t>
      </w:r>
      <w:r w:rsidRPr="00A44FA0">
        <w:rPr>
          <w:bCs/>
        </w:rPr>
        <w:t xml:space="preserve">.3. Культура і туризм </w:t>
      </w:r>
    </w:p>
    <w:p w:rsidR="00736EAF" w:rsidRPr="00A44FA0" w:rsidRDefault="00736EAF" w:rsidP="00736EAF"/>
    <w:p w:rsidR="00736EAF" w:rsidRPr="000C04FE" w:rsidRDefault="00736EAF" w:rsidP="00736EAF">
      <w:pPr>
        <w:ind w:firstLine="709"/>
        <w:jc w:val="both"/>
        <w:rPr>
          <w:sz w:val="28"/>
          <w:szCs w:val="28"/>
        </w:rPr>
      </w:pPr>
      <w:r w:rsidRPr="009B17C5">
        <w:rPr>
          <w:sz w:val="28"/>
          <w:szCs w:val="28"/>
        </w:rPr>
        <w:t>Реалізацію державної політики у сфері культури здійснює цілісна мережа закладів культури, а саме:</w:t>
      </w:r>
      <w:r>
        <w:rPr>
          <w:szCs w:val="28"/>
        </w:rPr>
        <w:t xml:space="preserve"> </w:t>
      </w:r>
      <w:r w:rsidRPr="000C04FE">
        <w:rPr>
          <w:sz w:val="28"/>
          <w:szCs w:val="28"/>
        </w:rPr>
        <w:t>3 клубних установи, у тому числі 2 сільських клуби.</w:t>
      </w:r>
    </w:p>
    <w:p w:rsidR="00736EAF" w:rsidRPr="000C04FE" w:rsidRDefault="00736EAF" w:rsidP="00736EAF">
      <w:pPr>
        <w:ind w:firstLine="709"/>
        <w:jc w:val="both"/>
        <w:rPr>
          <w:sz w:val="28"/>
          <w:szCs w:val="28"/>
        </w:rPr>
      </w:pPr>
      <w:r w:rsidRPr="000C04FE">
        <w:rPr>
          <w:sz w:val="28"/>
          <w:szCs w:val="28"/>
        </w:rPr>
        <w:t>Загальна кількість клубних формувань - 21, до яких належать 217 учасників, у тому числі 125 дітей</w:t>
      </w:r>
      <w:r>
        <w:rPr>
          <w:sz w:val="28"/>
          <w:szCs w:val="28"/>
        </w:rPr>
        <w:t xml:space="preserve">, </w:t>
      </w:r>
      <w:r w:rsidRPr="000C04FE">
        <w:rPr>
          <w:sz w:val="28"/>
          <w:szCs w:val="28"/>
        </w:rPr>
        <w:t xml:space="preserve">з них 108 займаються у колективах </w:t>
      </w:r>
      <w:r w:rsidRPr="000C04FE">
        <w:rPr>
          <w:sz w:val="28"/>
          <w:szCs w:val="28"/>
        </w:rPr>
        <w:lastRenderedPageBreak/>
        <w:t>художньої самодіяльності, у тому числі у зразковому танцювальному ансамблі «Водограй» (більше як 50 чоловік);</w:t>
      </w:r>
    </w:p>
    <w:p w:rsidR="00736EAF" w:rsidRPr="000C04FE" w:rsidRDefault="00736EAF" w:rsidP="00B716F5">
      <w:pPr>
        <w:numPr>
          <w:ilvl w:val="0"/>
          <w:numId w:val="62"/>
        </w:numPr>
        <w:ind w:left="0" w:firstLine="709"/>
        <w:jc w:val="both"/>
        <w:rPr>
          <w:sz w:val="28"/>
          <w:szCs w:val="28"/>
        </w:rPr>
      </w:pPr>
      <w:r w:rsidRPr="000C04FE">
        <w:rPr>
          <w:sz w:val="28"/>
          <w:szCs w:val="28"/>
        </w:rPr>
        <w:t xml:space="preserve">4 бібліотеки, якими охоплюється близько 2000 читачів. </w:t>
      </w:r>
    </w:p>
    <w:p w:rsidR="00736EAF" w:rsidRPr="000C04FE" w:rsidRDefault="00736EAF" w:rsidP="00B716F5">
      <w:pPr>
        <w:numPr>
          <w:ilvl w:val="0"/>
          <w:numId w:val="62"/>
        </w:numPr>
        <w:ind w:left="0" w:firstLine="709"/>
        <w:jc w:val="both"/>
        <w:rPr>
          <w:sz w:val="28"/>
          <w:szCs w:val="28"/>
        </w:rPr>
      </w:pPr>
      <w:r w:rsidRPr="000C04FE">
        <w:rPr>
          <w:sz w:val="28"/>
          <w:szCs w:val="28"/>
        </w:rPr>
        <w:t>дитяча школа мистецтв, у якій на 5 відділах навчаються 302 дітей.</w:t>
      </w:r>
    </w:p>
    <w:p w:rsidR="00736EAF" w:rsidRPr="000C04FE" w:rsidRDefault="00736EAF" w:rsidP="00736EAF">
      <w:pPr>
        <w:ind w:firstLine="709"/>
        <w:jc w:val="both"/>
        <w:rPr>
          <w:sz w:val="28"/>
          <w:szCs w:val="28"/>
        </w:rPr>
      </w:pPr>
      <w:r>
        <w:rPr>
          <w:bCs/>
          <w:sz w:val="28"/>
          <w:szCs w:val="28"/>
        </w:rPr>
        <w:t>М</w:t>
      </w:r>
      <w:r w:rsidRPr="000C04FE">
        <w:rPr>
          <w:bCs/>
          <w:sz w:val="28"/>
          <w:szCs w:val="28"/>
        </w:rPr>
        <w:t xml:space="preserve">ережа закладів культури </w:t>
      </w:r>
      <w:r>
        <w:rPr>
          <w:bCs/>
          <w:sz w:val="28"/>
          <w:szCs w:val="28"/>
        </w:rPr>
        <w:t>в</w:t>
      </w:r>
      <w:r w:rsidRPr="000C04FE">
        <w:rPr>
          <w:sz w:val="28"/>
          <w:szCs w:val="28"/>
        </w:rPr>
        <w:t xml:space="preserve">продовж 2018 року </w:t>
      </w:r>
      <w:r w:rsidRPr="000C04FE">
        <w:rPr>
          <w:bCs/>
          <w:sz w:val="28"/>
          <w:szCs w:val="28"/>
        </w:rPr>
        <w:t xml:space="preserve">залишалася </w:t>
      </w:r>
      <w:r>
        <w:rPr>
          <w:bCs/>
          <w:sz w:val="28"/>
          <w:szCs w:val="28"/>
        </w:rPr>
        <w:t>не змінною</w:t>
      </w:r>
      <w:r w:rsidRPr="000C04FE">
        <w:rPr>
          <w:bCs/>
          <w:sz w:val="28"/>
          <w:szCs w:val="28"/>
        </w:rPr>
        <w:t xml:space="preserve">. </w:t>
      </w:r>
    </w:p>
    <w:p w:rsidR="00736EAF" w:rsidRDefault="00736EAF" w:rsidP="00736EAF">
      <w:pPr>
        <w:ind w:firstLine="708"/>
        <w:jc w:val="both"/>
      </w:pPr>
      <w:r>
        <w:rPr>
          <w:sz w:val="28"/>
          <w:szCs w:val="28"/>
        </w:rPr>
        <w:t>Протягом звітного періоду були проведені всі заплановані заходи щодо відзначення державних, професійних та календарних свят</w:t>
      </w:r>
      <w:r>
        <w:rPr>
          <w:bCs/>
          <w:sz w:val="28"/>
          <w:szCs w:val="28"/>
        </w:rPr>
        <w:t xml:space="preserve">. </w:t>
      </w:r>
    </w:p>
    <w:p w:rsidR="00736EAF" w:rsidRDefault="00736EAF" w:rsidP="00736EAF">
      <w:pPr>
        <w:ind w:firstLine="708"/>
        <w:jc w:val="both"/>
      </w:pPr>
      <w:r w:rsidRPr="00F217B2">
        <w:rPr>
          <w:rStyle w:val="aff"/>
          <w:b w:val="0"/>
          <w:sz w:val="28"/>
          <w:szCs w:val="28"/>
        </w:rPr>
        <w:t>З метою покращення матеріальної бази галузі було</w:t>
      </w:r>
      <w:r>
        <w:rPr>
          <w:rStyle w:val="aff"/>
          <w:sz w:val="28"/>
          <w:szCs w:val="28"/>
        </w:rPr>
        <w:t xml:space="preserve"> </w:t>
      </w:r>
      <w:r>
        <w:rPr>
          <w:sz w:val="28"/>
          <w:szCs w:val="28"/>
        </w:rPr>
        <w:t xml:space="preserve">придбано: бібліотечне обладнання для бібліотек міста; сценічне взуття, фурнітуру для обладнання виставок, цифрове фортепіано, класичну концертну гітару, мультимедійний комплект, ноутбук, тример електричний для Дитячої школи мистецтв; комплект апаратури відеоспостереження,  </w:t>
      </w:r>
      <w:r w:rsidRPr="00F217B2">
        <w:rPr>
          <w:rStyle w:val="aff"/>
          <w:b w:val="0"/>
          <w:sz w:val="28"/>
          <w:szCs w:val="28"/>
        </w:rPr>
        <w:t xml:space="preserve">придбано </w:t>
      </w:r>
      <w:r>
        <w:rPr>
          <w:sz w:val="28"/>
          <w:szCs w:val="28"/>
        </w:rPr>
        <w:t>та встановлено електричні радіатори з металевими секціями для клубу села Таценки; звукоапаратуру, новорічні ялинки, килимові доріжки, побутову техніку, дитячі та жіночі сценічні костюми, переговорний пристрій, металоголоїдну лампу, мікрофонні стійки та інше обладнання для Міського будинку культури, концертні костюми для Дитячої школи мистецтв, придбано  мікрофони та пюпютр, комплект звукозаписуючої апаратури  для Міського Будинку культури та ДШМ.</w:t>
      </w:r>
    </w:p>
    <w:p w:rsidR="00736EAF" w:rsidRDefault="00736EAF" w:rsidP="00736EAF">
      <w:pPr>
        <w:ind w:firstLine="708"/>
        <w:jc w:val="both"/>
      </w:pPr>
      <w:r>
        <w:rPr>
          <w:sz w:val="28"/>
          <w:szCs w:val="28"/>
        </w:rPr>
        <w:t>Для покращення якості пішохідної зони, під’їзду транспорту до клубу с. Таценки проведені капітальні ремонти пішохідної зони біля клубу с. Таценки, проводиться капітальний ремонт даху сценічної коробки та сцени Міського Будинку культури мікрорайону Яблуневий. Було проведено ремонт покрівлі, санацію та утеплення фасаду Дитячої школи мистецтв м. Обухів.</w:t>
      </w:r>
    </w:p>
    <w:p w:rsidR="00736EAF" w:rsidRDefault="00736EAF" w:rsidP="00736EAF">
      <w:pPr>
        <w:shd w:val="clear" w:color="auto" w:fill="FFFFFF"/>
        <w:overflowPunct w:val="0"/>
        <w:autoSpaceDE w:val="0"/>
        <w:autoSpaceDN w:val="0"/>
        <w:adjustRightInd w:val="0"/>
        <w:ind w:firstLine="708"/>
        <w:jc w:val="both"/>
        <w:textAlignment w:val="baseline"/>
        <w:rPr>
          <w:bCs/>
          <w:sz w:val="28"/>
          <w:szCs w:val="28"/>
          <w:highlight w:val="cyan"/>
          <w:shd w:val="clear" w:color="auto" w:fill="FFFFFF"/>
        </w:rPr>
      </w:pPr>
      <w:r w:rsidRPr="00242A5A">
        <w:rPr>
          <w:sz w:val="28"/>
          <w:szCs w:val="28"/>
        </w:rPr>
        <w:t xml:space="preserve">Щодо розвитку туристичного потенціалу міста розроблено 3 проекти велосипедних маршрутів, які можна пропонувати туристам для відвідування міста. Для огляду пропонуються такі місця, як: </w:t>
      </w:r>
      <w:r w:rsidRPr="00242A5A">
        <w:rPr>
          <w:bCs/>
          <w:sz w:val="28"/>
          <w:szCs w:val="28"/>
        </w:rPr>
        <w:t xml:space="preserve">паркова зона «Алея пам’яті Героїв небесної сотні», паркова зона «Джерело», Скейтпарк, Верхнє озеро, Нижнє озеро,  </w:t>
      </w:r>
      <w:r w:rsidRPr="00242A5A">
        <w:rPr>
          <w:bCs/>
          <w:sz w:val="28"/>
          <w:szCs w:val="28"/>
          <w:shd w:val="clear" w:color="auto" w:fill="FFFFFF"/>
        </w:rPr>
        <w:t>Обухівський районний історико - краєзнавчий музей,</w:t>
      </w:r>
      <w:r w:rsidRPr="00242A5A">
        <w:rPr>
          <w:sz w:val="28"/>
          <w:szCs w:val="28"/>
        </w:rPr>
        <w:t xml:space="preserve"> </w:t>
      </w:r>
      <w:r w:rsidRPr="00242A5A">
        <w:rPr>
          <w:bCs/>
          <w:sz w:val="28"/>
          <w:szCs w:val="28"/>
          <w:shd w:val="clear" w:color="auto" w:fill="FFFFFF"/>
        </w:rPr>
        <w:t>Музей-садиба Андрія Малишка</w:t>
      </w:r>
      <w:r w:rsidRPr="00242A5A">
        <w:rPr>
          <w:sz w:val="28"/>
          <w:szCs w:val="28"/>
        </w:rPr>
        <w:t>, м</w:t>
      </w:r>
      <w:r w:rsidRPr="00242A5A">
        <w:rPr>
          <w:bCs/>
          <w:sz w:val="28"/>
          <w:szCs w:val="28"/>
          <w:shd w:val="clear" w:color="auto" w:fill="FFFFFF"/>
        </w:rPr>
        <w:t>узей Картонно - паперового комбінату.</w:t>
      </w:r>
    </w:p>
    <w:p w:rsidR="00736EAF" w:rsidRPr="009B17C5" w:rsidRDefault="00736EAF" w:rsidP="00736EAF">
      <w:pPr>
        <w:tabs>
          <w:tab w:val="left" w:pos="1305"/>
        </w:tabs>
        <w:ind w:firstLine="709"/>
        <w:jc w:val="both"/>
        <w:rPr>
          <w:sz w:val="16"/>
          <w:szCs w:val="16"/>
          <w:highlight w:val="cyan"/>
        </w:rPr>
      </w:pPr>
      <w:r w:rsidRPr="009B17C5">
        <w:rPr>
          <w:sz w:val="28"/>
          <w:szCs w:val="28"/>
          <w:highlight w:val="cyan"/>
        </w:rPr>
        <w:t xml:space="preserve">    </w:t>
      </w:r>
    </w:p>
    <w:p w:rsidR="00736EAF" w:rsidRPr="00AE7A30" w:rsidRDefault="00736EAF" w:rsidP="00736EAF">
      <w:pPr>
        <w:autoSpaceDE w:val="0"/>
        <w:autoSpaceDN w:val="0"/>
        <w:adjustRightInd w:val="0"/>
        <w:jc w:val="center"/>
        <w:rPr>
          <w:b/>
          <w:bCs/>
          <w:color w:val="000000"/>
          <w:sz w:val="28"/>
          <w:szCs w:val="28"/>
          <w:u w:val="single"/>
          <w:lang w:eastAsia="uk-UA"/>
        </w:rPr>
      </w:pPr>
      <w:r>
        <w:rPr>
          <w:b/>
          <w:bCs/>
          <w:color w:val="000000"/>
          <w:sz w:val="28"/>
          <w:szCs w:val="28"/>
          <w:u w:val="single"/>
          <w:lang w:eastAsia="uk-UA"/>
        </w:rPr>
        <w:t>Основні проблемні питання</w:t>
      </w:r>
    </w:p>
    <w:p w:rsidR="00736EAF" w:rsidRPr="009B17C5" w:rsidRDefault="00736EAF" w:rsidP="00736EAF">
      <w:pPr>
        <w:autoSpaceDE w:val="0"/>
        <w:autoSpaceDN w:val="0"/>
        <w:adjustRightInd w:val="0"/>
        <w:jc w:val="center"/>
        <w:rPr>
          <w:b/>
          <w:bCs/>
          <w:color w:val="000000"/>
          <w:sz w:val="16"/>
          <w:szCs w:val="16"/>
          <w:highlight w:val="cyan"/>
          <w:lang w:eastAsia="uk-UA"/>
        </w:rPr>
      </w:pPr>
    </w:p>
    <w:p w:rsidR="00736EAF" w:rsidRDefault="00736EAF" w:rsidP="00736EAF">
      <w:pPr>
        <w:ind w:firstLine="708"/>
        <w:jc w:val="both"/>
        <w:rPr>
          <w:bCs/>
          <w:color w:val="000000"/>
          <w:kern w:val="1"/>
          <w:sz w:val="28"/>
          <w:szCs w:val="28"/>
        </w:rPr>
      </w:pPr>
      <w:r>
        <w:rPr>
          <w:color w:val="000000"/>
          <w:kern w:val="1"/>
          <w:sz w:val="28"/>
          <w:szCs w:val="28"/>
        </w:rPr>
        <w:t>З метою з</w:t>
      </w:r>
      <w:r>
        <w:rPr>
          <w:bCs/>
          <w:color w:val="000000"/>
          <w:kern w:val="1"/>
          <w:sz w:val="28"/>
          <w:szCs w:val="28"/>
        </w:rPr>
        <w:t xml:space="preserve">абезпечення  в місті реалізації державної політики у сфері культури і мистецтва, створення економічних та організаційних умов для функціонування і розвитку закладів культури на сьогодні проблемними питаннями в галузі культури залишаються: </w:t>
      </w:r>
    </w:p>
    <w:p w:rsidR="00736EAF" w:rsidRPr="007E4C96" w:rsidRDefault="00736EAF" w:rsidP="00736EAF">
      <w:pPr>
        <w:pStyle w:val="aff4"/>
        <w:ind w:firstLine="709"/>
        <w:jc w:val="both"/>
        <w:rPr>
          <w:rFonts w:ascii="Times New Roman" w:hAnsi="Times New Roman"/>
          <w:szCs w:val="28"/>
        </w:rPr>
      </w:pPr>
      <w:r w:rsidRPr="007E4C96">
        <w:rPr>
          <w:rFonts w:ascii="Times New Roman" w:hAnsi="Times New Roman"/>
          <w:sz w:val="28"/>
          <w:szCs w:val="28"/>
        </w:rPr>
        <w:t>- рівень фінансування</w:t>
      </w:r>
      <w:r>
        <w:rPr>
          <w:rFonts w:ascii="Times New Roman" w:hAnsi="Times New Roman"/>
          <w:sz w:val="28"/>
          <w:szCs w:val="28"/>
        </w:rPr>
        <w:t>, що</w:t>
      </w:r>
      <w:r w:rsidRPr="007E4C96">
        <w:rPr>
          <w:rFonts w:ascii="Times New Roman" w:hAnsi="Times New Roman"/>
          <w:sz w:val="28"/>
          <w:szCs w:val="28"/>
        </w:rPr>
        <w:t xml:space="preserve"> не дозволяє галузі по-справжньому розвиватися, модернізувати матеріально-технічну базу закладів культури, забезпечити сучасним обладнанням та музичними інструментами. </w:t>
      </w:r>
    </w:p>
    <w:p w:rsidR="00736EAF" w:rsidRDefault="00736EAF" w:rsidP="00736EAF">
      <w:pPr>
        <w:autoSpaceDE w:val="0"/>
        <w:autoSpaceDN w:val="0"/>
        <w:adjustRightInd w:val="0"/>
        <w:ind w:firstLine="709"/>
        <w:jc w:val="both"/>
        <w:rPr>
          <w:bCs/>
          <w:color w:val="000000"/>
          <w:kern w:val="1"/>
          <w:sz w:val="28"/>
          <w:szCs w:val="28"/>
        </w:rPr>
      </w:pPr>
      <w:r w:rsidRPr="00E2700B">
        <w:rPr>
          <w:sz w:val="28"/>
          <w:szCs w:val="28"/>
        </w:rPr>
        <w:t xml:space="preserve">Громада потребує </w:t>
      </w:r>
      <w:r>
        <w:rPr>
          <w:bCs/>
          <w:color w:val="000000"/>
          <w:kern w:val="1"/>
          <w:sz w:val="28"/>
          <w:szCs w:val="28"/>
        </w:rPr>
        <w:t>нового приміщення для Центру творчості дітей та юнацтва - Дитячої школи мистецтв - багатофункціонального культурно - мистецького навчального закладу.</w:t>
      </w:r>
    </w:p>
    <w:p w:rsidR="00736EAF" w:rsidRDefault="00736EAF" w:rsidP="00736EAF">
      <w:pPr>
        <w:ind w:firstLine="709"/>
        <w:jc w:val="both"/>
      </w:pPr>
      <w:r>
        <w:rPr>
          <w:bCs/>
          <w:color w:val="000000"/>
          <w:kern w:val="1"/>
          <w:sz w:val="28"/>
          <w:szCs w:val="28"/>
        </w:rPr>
        <w:t xml:space="preserve">На території міста є потреба у </w:t>
      </w:r>
      <w:r>
        <w:rPr>
          <w:sz w:val="28"/>
          <w:szCs w:val="28"/>
        </w:rPr>
        <w:t xml:space="preserve">створенні </w:t>
      </w:r>
      <w:r>
        <w:rPr>
          <w:bCs/>
          <w:iCs/>
          <w:kern w:val="1"/>
          <w:sz w:val="28"/>
          <w:szCs w:val="28"/>
        </w:rPr>
        <w:t xml:space="preserve">інформаційно – туристичного  Центру «Обухів туристичний» для інформування про наявні туристичні послуги, ресурси, можливості, а також майстерні для занять народними промислами. Залишається не вирішеним питання щодо: будівлі відповідного </w:t>
      </w:r>
      <w:r>
        <w:rPr>
          <w:bCs/>
          <w:color w:val="000000"/>
          <w:kern w:val="1"/>
          <w:sz w:val="28"/>
          <w:szCs w:val="28"/>
        </w:rPr>
        <w:lastRenderedPageBreak/>
        <w:t xml:space="preserve">профілю </w:t>
      </w:r>
      <w:r>
        <w:rPr>
          <w:sz w:val="28"/>
          <w:szCs w:val="28"/>
        </w:rPr>
        <w:t>для експозиції та зберігання музейної колекції; приміщення (створення виставкової зали) з метою проведення занять, майстер – класів та виставок творчого об’єднання майстрів народних промислів «Деревовід» та майстрів сучасних технік «</w:t>
      </w:r>
      <w:r>
        <w:rPr>
          <w:sz w:val="28"/>
          <w:szCs w:val="28"/>
          <w:lang w:val="en-US"/>
        </w:rPr>
        <w:t>Hand</w:t>
      </w:r>
      <w:r w:rsidRPr="00AE7A30">
        <w:rPr>
          <w:sz w:val="28"/>
          <w:szCs w:val="28"/>
        </w:rPr>
        <w:t xml:space="preserve"> </w:t>
      </w:r>
      <w:r>
        <w:rPr>
          <w:sz w:val="28"/>
          <w:szCs w:val="28"/>
          <w:lang w:val="en-US"/>
        </w:rPr>
        <w:t>made</w:t>
      </w:r>
      <w:r>
        <w:rPr>
          <w:sz w:val="28"/>
          <w:szCs w:val="28"/>
        </w:rPr>
        <w:t>»;</w:t>
      </w:r>
      <w:r w:rsidRPr="00AE7A30">
        <w:rPr>
          <w:sz w:val="28"/>
          <w:szCs w:val="28"/>
        </w:rPr>
        <w:t xml:space="preserve"> </w:t>
      </w:r>
      <w:r>
        <w:rPr>
          <w:bCs/>
          <w:color w:val="000000"/>
          <w:kern w:val="1"/>
          <w:sz w:val="28"/>
          <w:szCs w:val="28"/>
        </w:rPr>
        <w:t>модернізації й вдосконалення діяльності мережі бібліотек для забезпечення умов з метою найбільш якісного виконання  місії публічних бібліотек як інформаційних центрів громади.</w:t>
      </w:r>
    </w:p>
    <w:p w:rsidR="00736EAF" w:rsidRPr="009B17C5" w:rsidRDefault="00736EAF" w:rsidP="00736EAF">
      <w:pPr>
        <w:tabs>
          <w:tab w:val="left" w:pos="1305"/>
        </w:tabs>
        <w:ind w:firstLine="709"/>
        <w:jc w:val="both"/>
        <w:rPr>
          <w:b/>
          <w:bCs/>
          <w:sz w:val="16"/>
          <w:szCs w:val="16"/>
          <w:highlight w:val="cyan"/>
          <w:u w:val="single"/>
        </w:rPr>
      </w:pPr>
    </w:p>
    <w:p w:rsidR="00736EAF" w:rsidRPr="00AE7A30" w:rsidRDefault="00736EAF" w:rsidP="00736EAF">
      <w:pPr>
        <w:shd w:val="clear" w:color="auto" w:fill="FFFFFF"/>
        <w:tabs>
          <w:tab w:val="left" w:pos="1104"/>
        </w:tabs>
        <w:ind w:firstLine="709"/>
        <w:jc w:val="center"/>
        <w:rPr>
          <w:b/>
          <w:bCs/>
          <w:sz w:val="28"/>
          <w:szCs w:val="26"/>
          <w:u w:val="single"/>
        </w:rPr>
      </w:pPr>
      <w:r w:rsidRPr="00AE7A30">
        <w:rPr>
          <w:b/>
          <w:bCs/>
          <w:sz w:val="28"/>
          <w:szCs w:val="26"/>
          <w:u w:val="single"/>
        </w:rPr>
        <w:t>Головн</w:t>
      </w:r>
      <w:r>
        <w:rPr>
          <w:b/>
          <w:bCs/>
          <w:sz w:val="28"/>
          <w:szCs w:val="26"/>
          <w:u w:val="single"/>
        </w:rPr>
        <w:t>і</w:t>
      </w:r>
      <w:r w:rsidRPr="00AE7A30">
        <w:rPr>
          <w:b/>
          <w:bCs/>
          <w:sz w:val="28"/>
          <w:szCs w:val="26"/>
          <w:u w:val="single"/>
        </w:rPr>
        <w:t xml:space="preserve"> ціл</w:t>
      </w:r>
      <w:r>
        <w:rPr>
          <w:b/>
          <w:bCs/>
          <w:sz w:val="28"/>
          <w:szCs w:val="26"/>
          <w:u w:val="single"/>
        </w:rPr>
        <w:t>і</w:t>
      </w:r>
      <w:r w:rsidRPr="00AE7A30">
        <w:rPr>
          <w:b/>
          <w:bCs/>
          <w:sz w:val="28"/>
          <w:szCs w:val="26"/>
          <w:u w:val="single"/>
        </w:rPr>
        <w:t xml:space="preserve"> на 2019 рік</w:t>
      </w:r>
    </w:p>
    <w:p w:rsidR="00736EAF" w:rsidRPr="00EA69A5" w:rsidRDefault="00736EAF" w:rsidP="00736EAF">
      <w:pPr>
        <w:tabs>
          <w:tab w:val="left" w:pos="720"/>
          <w:tab w:val="num" w:pos="900"/>
        </w:tabs>
        <w:jc w:val="both"/>
        <w:rPr>
          <w:color w:val="000000"/>
          <w:sz w:val="16"/>
          <w:szCs w:val="16"/>
        </w:rPr>
      </w:pPr>
      <w:r w:rsidRPr="00AE7A30">
        <w:rPr>
          <w:color w:val="000000"/>
        </w:rPr>
        <w:tab/>
      </w:r>
    </w:p>
    <w:p w:rsidR="00736EAF" w:rsidRPr="00AE7A30" w:rsidRDefault="00736EAF" w:rsidP="00736EAF">
      <w:pPr>
        <w:tabs>
          <w:tab w:val="left" w:pos="720"/>
          <w:tab w:val="num" w:pos="900"/>
        </w:tabs>
        <w:jc w:val="both"/>
        <w:rPr>
          <w:sz w:val="28"/>
          <w:szCs w:val="28"/>
        </w:rPr>
      </w:pPr>
      <w:r w:rsidRPr="00AE7A30">
        <w:rPr>
          <w:color w:val="000000"/>
        </w:rPr>
        <w:tab/>
      </w:r>
      <w:r w:rsidRPr="00AE7A30">
        <w:rPr>
          <w:color w:val="000000"/>
          <w:sz w:val="28"/>
          <w:szCs w:val="28"/>
        </w:rPr>
        <w:t xml:space="preserve">Створення сприятливих умов для задоволення інтелектуальних та духовних потреб населення, розвитку культурних і творчих ініціатив з урахуванням місцевих особливостей, забезпечення умов для суспільної та культурної самореалізації талановитої особистості; </w:t>
      </w:r>
      <w:r w:rsidRPr="00AE7A30">
        <w:rPr>
          <w:rFonts w:eastAsia="MS Mincho"/>
          <w:sz w:val="28"/>
          <w:szCs w:val="28"/>
        </w:rPr>
        <w:t xml:space="preserve">презентація творчих досягнень на всеукраїнському рівні, </w:t>
      </w:r>
      <w:r w:rsidRPr="00AE7A30">
        <w:rPr>
          <w:sz w:val="28"/>
          <w:szCs w:val="28"/>
        </w:rPr>
        <w:t>створення належних умов для забезпечення доступу жителів міста та сіл міської ради до культурної спадщини.</w:t>
      </w:r>
    </w:p>
    <w:p w:rsidR="00736EAF" w:rsidRPr="00590F80" w:rsidRDefault="00736EAF" w:rsidP="00736EAF">
      <w:pPr>
        <w:tabs>
          <w:tab w:val="left" w:pos="720"/>
        </w:tabs>
        <w:jc w:val="both"/>
        <w:rPr>
          <w:sz w:val="16"/>
          <w:szCs w:val="16"/>
        </w:rPr>
      </w:pPr>
      <w:r w:rsidRPr="00590F80">
        <w:tab/>
      </w:r>
      <w:r w:rsidRPr="00590F80">
        <w:tab/>
      </w:r>
    </w:p>
    <w:p w:rsidR="00736EAF" w:rsidRPr="00590F80" w:rsidRDefault="00736EAF" w:rsidP="00736EAF">
      <w:pPr>
        <w:shd w:val="clear" w:color="auto" w:fill="FFFFFF"/>
        <w:tabs>
          <w:tab w:val="left" w:pos="1104"/>
        </w:tabs>
        <w:ind w:firstLine="709"/>
        <w:jc w:val="center"/>
        <w:rPr>
          <w:b/>
          <w:bCs/>
          <w:sz w:val="28"/>
          <w:szCs w:val="26"/>
          <w:u w:val="single"/>
        </w:rPr>
      </w:pPr>
      <w:r w:rsidRPr="00590F80">
        <w:rPr>
          <w:b/>
          <w:bCs/>
          <w:sz w:val="28"/>
          <w:szCs w:val="26"/>
          <w:u w:val="single"/>
        </w:rPr>
        <w:t>Основні завдання та заходи на 2019 рік</w:t>
      </w:r>
      <w:r>
        <w:rPr>
          <w:b/>
          <w:bCs/>
          <w:sz w:val="28"/>
          <w:szCs w:val="26"/>
          <w:u w:val="single"/>
        </w:rPr>
        <w:t>, очікувані результати</w:t>
      </w:r>
    </w:p>
    <w:p w:rsidR="00736EAF" w:rsidRPr="009B17C5" w:rsidRDefault="00736EAF" w:rsidP="00736EAF">
      <w:pPr>
        <w:autoSpaceDE w:val="0"/>
        <w:autoSpaceDN w:val="0"/>
        <w:adjustRightInd w:val="0"/>
        <w:ind w:firstLine="360"/>
        <w:jc w:val="both"/>
        <w:rPr>
          <w:sz w:val="28"/>
          <w:szCs w:val="28"/>
          <w:highlight w:val="cyan"/>
        </w:rPr>
      </w:pPr>
    </w:p>
    <w:tbl>
      <w:tblPr>
        <w:tblW w:w="9397"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242"/>
        <w:gridCol w:w="4615"/>
      </w:tblGrid>
      <w:tr w:rsidR="00736EAF" w:rsidRPr="009B17C5" w:rsidTr="00736EAF">
        <w:trPr>
          <w:trHeight w:val="367"/>
        </w:trPr>
        <w:tc>
          <w:tcPr>
            <w:tcW w:w="540" w:type="dxa"/>
          </w:tcPr>
          <w:p w:rsidR="00736EAF" w:rsidRPr="00590F80" w:rsidRDefault="00736EAF" w:rsidP="00736EAF">
            <w:pPr>
              <w:jc w:val="center"/>
              <w:rPr>
                <w:b/>
                <w:color w:val="000000"/>
                <w:shd w:val="clear" w:color="auto" w:fill="FFFFFF"/>
              </w:rPr>
            </w:pPr>
            <w:r w:rsidRPr="00590F80">
              <w:rPr>
                <w:b/>
                <w:color w:val="000000"/>
                <w:shd w:val="clear" w:color="auto" w:fill="FFFFFF"/>
              </w:rPr>
              <w:t>№</w:t>
            </w:r>
          </w:p>
          <w:p w:rsidR="00736EAF" w:rsidRPr="00590F80" w:rsidRDefault="00736EAF" w:rsidP="00736EAF">
            <w:pPr>
              <w:ind w:right="-288"/>
              <w:rPr>
                <w:b/>
                <w:color w:val="000000"/>
                <w:shd w:val="clear" w:color="auto" w:fill="FFFFFF"/>
              </w:rPr>
            </w:pPr>
            <w:r w:rsidRPr="00590F80">
              <w:rPr>
                <w:b/>
                <w:color w:val="000000"/>
                <w:shd w:val="clear" w:color="auto" w:fill="FFFFFF"/>
              </w:rPr>
              <w:t>п/п</w:t>
            </w:r>
          </w:p>
        </w:tc>
        <w:tc>
          <w:tcPr>
            <w:tcW w:w="4242" w:type="dxa"/>
          </w:tcPr>
          <w:p w:rsidR="00736EAF" w:rsidRPr="00590F80" w:rsidRDefault="00736EAF" w:rsidP="00736EAF">
            <w:pPr>
              <w:jc w:val="center"/>
              <w:rPr>
                <w:b/>
                <w:color w:val="000000"/>
                <w:shd w:val="clear" w:color="auto" w:fill="FFFFFF"/>
              </w:rPr>
            </w:pPr>
            <w:r w:rsidRPr="00590F80">
              <w:rPr>
                <w:b/>
                <w:color w:val="000000"/>
                <w:shd w:val="clear" w:color="auto" w:fill="FFFFFF"/>
              </w:rPr>
              <w:t>Основні заходи</w:t>
            </w:r>
          </w:p>
        </w:tc>
        <w:tc>
          <w:tcPr>
            <w:tcW w:w="4615" w:type="dxa"/>
          </w:tcPr>
          <w:p w:rsidR="00736EAF" w:rsidRPr="009B17C5" w:rsidRDefault="00736EAF" w:rsidP="00736EAF">
            <w:pPr>
              <w:jc w:val="center"/>
              <w:rPr>
                <w:b/>
                <w:color w:val="000000"/>
                <w:highlight w:val="cyan"/>
                <w:shd w:val="clear" w:color="auto" w:fill="FFFFFF"/>
              </w:rPr>
            </w:pPr>
            <w:r w:rsidRPr="00185ECD">
              <w:rPr>
                <w:b/>
                <w:color w:val="000000"/>
                <w:shd w:val="clear" w:color="auto" w:fill="FFFFFF"/>
              </w:rPr>
              <w:t>Індикатор виконання</w:t>
            </w:r>
          </w:p>
        </w:tc>
      </w:tr>
      <w:tr w:rsidR="00736EAF" w:rsidRPr="009B17C5" w:rsidTr="00736EAF">
        <w:tc>
          <w:tcPr>
            <w:tcW w:w="540" w:type="dxa"/>
          </w:tcPr>
          <w:p w:rsidR="00736EAF" w:rsidRPr="00590F80" w:rsidRDefault="00736EAF" w:rsidP="00736EAF">
            <w:pPr>
              <w:jc w:val="both"/>
              <w:rPr>
                <w:color w:val="000000"/>
                <w:sz w:val="28"/>
                <w:szCs w:val="28"/>
                <w:shd w:val="clear" w:color="auto" w:fill="FFFFFF"/>
              </w:rPr>
            </w:pPr>
            <w:r w:rsidRPr="00590F80">
              <w:rPr>
                <w:color w:val="000000"/>
                <w:sz w:val="28"/>
                <w:szCs w:val="28"/>
                <w:shd w:val="clear" w:color="auto" w:fill="FFFFFF"/>
              </w:rPr>
              <w:t>1</w:t>
            </w:r>
          </w:p>
        </w:tc>
        <w:tc>
          <w:tcPr>
            <w:tcW w:w="4242" w:type="dxa"/>
          </w:tcPr>
          <w:p w:rsidR="00736EAF" w:rsidRPr="00590F80" w:rsidRDefault="00736EAF" w:rsidP="00736EAF">
            <w:pPr>
              <w:rPr>
                <w:sz w:val="28"/>
                <w:szCs w:val="28"/>
                <w:lang w:eastAsia="uk-UA"/>
              </w:rPr>
            </w:pPr>
            <w:r w:rsidRPr="00590F80">
              <w:rPr>
                <w:sz w:val="28"/>
                <w:szCs w:val="28"/>
              </w:rPr>
              <w:t>Створення належних соціально-побутових  умов для функціонування закладів культури, поліпшення матеріально-технічної бази</w:t>
            </w:r>
          </w:p>
        </w:tc>
        <w:tc>
          <w:tcPr>
            <w:tcW w:w="4615" w:type="dxa"/>
          </w:tcPr>
          <w:p w:rsidR="00736EAF" w:rsidRDefault="00736EAF" w:rsidP="00736EAF">
            <w:pPr>
              <w:jc w:val="both"/>
            </w:pPr>
            <w:r>
              <w:rPr>
                <w:sz w:val="28"/>
                <w:szCs w:val="28"/>
              </w:rPr>
              <w:t>Для ДШМ м. Обухів - придбання</w:t>
            </w:r>
            <w:r w:rsidRPr="007E4C96">
              <w:rPr>
                <w:szCs w:val="28"/>
              </w:rPr>
              <w:t xml:space="preserve"> </w:t>
            </w:r>
            <w:r w:rsidRPr="008700C2">
              <w:rPr>
                <w:sz w:val="28"/>
                <w:szCs w:val="28"/>
              </w:rPr>
              <w:t>меблів, музичної апаратури (до 9 шт.);</w:t>
            </w:r>
            <w:r>
              <w:rPr>
                <w:szCs w:val="28"/>
              </w:rPr>
              <w:t xml:space="preserve"> </w:t>
            </w:r>
            <w:r>
              <w:rPr>
                <w:sz w:val="28"/>
                <w:szCs w:val="28"/>
              </w:rPr>
              <w:t>електролічильників — 2 од., електрокотли - 2 одиниці.</w:t>
            </w:r>
          </w:p>
          <w:p w:rsidR="00736EAF" w:rsidRDefault="00736EAF" w:rsidP="00736EAF">
            <w:pPr>
              <w:shd w:val="clear" w:color="auto" w:fill="FFFFFF"/>
              <w:ind w:left="10"/>
              <w:jc w:val="both"/>
              <w:rPr>
                <w:sz w:val="28"/>
                <w:szCs w:val="28"/>
              </w:rPr>
            </w:pPr>
            <w:r w:rsidRPr="009B60C1">
              <w:rPr>
                <w:sz w:val="28"/>
                <w:szCs w:val="28"/>
              </w:rPr>
              <w:t xml:space="preserve">Збереження на рівні 2018 року чисельності учнів у ДШМ. </w:t>
            </w:r>
          </w:p>
          <w:p w:rsidR="00736EAF" w:rsidRPr="002A3DCA" w:rsidRDefault="00736EAF" w:rsidP="00736EAF">
            <w:pPr>
              <w:jc w:val="both"/>
              <w:rPr>
                <w:sz w:val="28"/>
                <w:szCs w:val="28"/>
              </w:rPr>
            </w:pPr>
            <w:r w:rsidRPr="002A3DCA">
              <w:rPr>
                <w:sz w:val="28"/>
                <w:szCs w:val="28"/>
              </w:rPr>
              <w:t>Збільшення обсягів платних послуг, наданих закладами культури для жителів міста у 2019 році до 10 відсотків.</w:t>
            </w:r>
          </w:p>
          <w:p w:rsidR="00736EAF" w:rsidRPr="002A3DCA" w:rsidRDefault="00736EAF" w:rsidP="00736EAF">
            <w:pPr>
              <w:shd w:val="clear" w:color="auto" w:fill="FFFFFF"/>
              <w:ind w:left="10"/>
              <w:jc w:val="both"/>
              <w:rPr>
                <w:sz w:val="16"/>
                <w:szCs w:val="16"/>
              </w:rPr>
            </w:pPr>
          </w:p>
          <w:p w:rsidR="00736EAF" w:rsidRDefault="00736EAF" w:rsidP="00736EAF">
            <w:pPr>
              <w:jc w:val="both"/>
            </w:pPr>
            <w:r>
              <w:rPr>
                <w:sz w:val="28"/>
                <w:szCs w:val="28"/>
              </w:rPr>
              <w:t xml:space="preserve">Для Міського будинку культури планується пошиття 22-х сценічних костюмі.; придбання сценічного взуття – 8 пар; придбання світлозабезпечувального обладнання (прожектори – 4 шт., комплект звукової апаратури — 1шт., синтезатор Роланд — 1 шт., електроакустична гітара — 1 шт. аудіоінтерфейс — 1 шт. Придбання меблів та приладів обліку. </w:t>
            </w:r>
          </w:p>
          <w:p w:rsidR="00736EAF" w:rsidRDefault="00736EAF" w:rsidP="00736EAF"/>
          <w:p w:rsidR="00736EAF" w:rsidRDefault="00736EAF" w:rsidP="00736EAF">
            <w:r>
              <w:rPr>
                <w:sz w:val="28"/>
                <w:szCs w:val="28"/>
              </w:rPr>
              <w:t xml:space="preserve">Придбання для клубу с. Таценки комп’ютерного обладнання й відповідного технічного оснащення (системний блок, монітор, </w:t>
            </w:r>
            <w:r>
              <w:rPr>
                <w:sz w:val="28"/>
                <w:szCs w:val="28"/>
              </w:rPr>
              <w:lastRenderedPageBreak/>
              <w:t>клавіатура, колонки,МФУ)  - 1 комплект .</w:t>
            </w:r>
          </w:p>
          <w:p w:rsidR="00736EAF" w:rsidRDefault="00736EAF" w:rsidP="00736EAF"/>
          <w:p w:rsidR="00736EAF" w:rsidRDefault="00736EAF" w:rsidP="00736EAF">
            <w:pPr>
              <w:rPr>
                <w:sz w:val="28"/>
                <w:szCs w:val="28"/>
              </w:rPr>
            </w:pPr>
            <w:r>
              <w:rPr>
                <w:sz w:val="28"/>
                <w:szCs w:val="28"/>
              </w:rPr>
              <w:t xml:space="preserve">Поповнення фондів (міських бібліотек) –  преси до 44 примірників; придбання бібліотечного фонду (до 200 примірників), матеріально-технічне оснащення бібліотек. </w:t>
            </w:r>
          </w:p>
          <w:p w:rsidR="00736EAF" w:rsidRPr="00832155" w:rsidRDefault="00736EAF" w:rsidP="00736EAF">
            <w:pPr>
              <w:shd w:val="clear" w:color="auto" w:fill="FFFFFF"/>
              <w:rPr>
                <w:sz w:val="28"/>
                <w:szCs w:val="28"/>
              </w:rPr>
            </w:pPr>
            <w:r w:rsidRPr="00832155">
              <w:rPr>
                <w:sz w:val="28"/>
                <w:szCs w:val="28"/>
              </w:rPr>
              <w:t>- збереження на рівні 2018 року чисельності учнів у культурно -  мистецьких закладах;</w:t>
            </w:r>
          </w:p>
          <w:p w:rsidR="00736EAF" w:rsidRPr="009B17C5" w:rsidRDefault="00736EAF" w:rsidP="00736EAF">
            <w:pPr>
              <w:rPr>
                <w:color w:val="000000"/>
                <w:highlight w:val="cyan"/>
                <w:shd w:val="clear" w:color="auto" w:fill="FFFFFF"/>
              </w:rPr>
            </w:pPr>
            <w:r w:rsidRPr="00832155">
              <w:rPr>
                <w:sz w:val="28"/>
                <w:szCs w:val="28"/>
              </w:rPr>
              <w:t>- збільшення обсягів платних послуг, наданих закладами культури для жителів громади у 2019 році, на 10 відсотків.</w:t>
            </w:r>
          </w:p>
        </w:tc>
      </w:tr>
      <w:tr w:rsidR="00736EAF" w:rsidRPr="009B17C5" w:rsidTr="00736EAF">
        <w:tc>
          <w:tcPr>
            <w:tcW w:w="540" w:type="dxa"/>
          </w:tcPr>
          <w:p w:rsidR="00736EAF" w:rsidRPr="00D24CF4" w:rsidRDefault="00736EAF" w:rsidP="00736EAF">
            <w:pPr>
              <w:jc w:val="both"/>
              <w:rPr>
                <w:sz w:val="28"/>
                <w:szCs w:val="28"/>
                <w:shd w:val="clear" w:color="auto" w:fill="FFFFFF"/>
              </w:rPr>
            </w:pPr>
            <w:r w:rsidRPr="00D24CF4">
              <w:rPr>
                <w:sz w:val="28"/>
                <w:szCs w:val="28"/>
                <w:shd w:val="clear" w:color="auto" w:fill="FFFFFF"/>
              </w:rPr>
              <w:t>2</w:t>
            </w:r>
          </w:p>
        </w:tc>
        <w:tc>
          <w:tcPr>
            <w:tcW w:w="4242" w:type="dxa"/>
          </w:tcPr>
          <w:p w:rsidR="00736EAF" w:rsidRPr="00D24CF4" w:rsidRDefault="00736EAF" w:rsidP="00736EAF">
            <w:pPr>
              <w:rPr>
                <w:sz w:val="28"/>
                <w:szCs w:val="28"/>
                <w:shd w:val="clear" w:color="auto" w:fill="FFFFFF"/>
              </w:rPr>
            </w:pPr>
            <w:r w:rsidRPr="00D24CF4">
              <w:rPr>
                <w:sz w:val="28"/>
                <w:szCs w:val="28"/>
              </w:rPr>
              <w:t>Покращення театрально-концертного обслуговування населення, формування у мешканців культурно-естетичних смаків, виховання у мешканців міста поваги до національних героїв, проведення заходів на вшанування учасників Революції Гідності, антитерористичної операції на Сході України  та ветеранів Другої світової війни та праці</w:t>
            </w:r>
          </w:p>
        </w:tc>
        <w:tc>
          <w:tcPr>
            <w:tcW w:w="4615" w:type="dxa"/>
          </w:tcPr>
          <w:p w:rsidR="00736EAF" w:rsidRPr="009B17C5" w:rsidRDefault="00736EAF" w:rsidP="00736EAF">
            <w:pPr>
              <w:rPr>
                <w:sz w:val="28"/>
                <w:szCs w:val="28"/>
                <w:highlight w:val="cyan"/>
                <w:shd w:val="clear" w:color="auto" w:fill="FFFFFF"/>
              </w:rPr>
            </w:pPr>
            <w:r w:rsidRPr="00185ECD">
              <w:rPr>
                <w:sz w:val="28"/>
                <w:szCs w:val="28"/>
                <w:shd w:val="clear" w:color="auto" w:fill="FFFFFF"/>
              </w:rPr>
              <w:t xml:space="preserve">Планується проведення до 21 театралізованих вистав Новорічно-різдвяного циклу, 3 заходи – до свята Івана Купала, по 1 заходу до свят Святого Василя та Свята Колодія, 40 – культурно – мистецько – виховних заходів, спрямованих </w:t>
            </w:r>
            <w:r>
              <w:rPr>
                <w:sz w:val="28"/>
                <w:szCs w:val="28"/>
                <w:shd w:val="clear" w:color="auto" w:fill="FFFFFF"/>
              </w:rPr>
              <w:t>на шанобливе ставлення до рідної землі, культурної спадщини, історії та до 40 заходів національно — патріотичного виховання, спрямованих до формування у молоді національної свідомості, патріотичного ставлення до Батьківщини й народу.</w:t>
            </w:r>
          </w:p>
        </w:tc>
      </w:tr>
      <w:tr w:rsidR="00736EAF" w:rsidRPr="009B17C5" w:rsidTr="00736EAF">
        <w:tc>
          <w:tcPr>
            <w:tcW w:w="540" w:type="dxa"/>
          </w:tcPr>
          <w:p w:rsidR="00736EAF" w:rsidRPr="00D24CF4" w:rsidRDefault="00736EAF" w:rsidP="00736EAF">
            <w:pPr>
              <w:jc w:val="both"/>
              <w:rPr>
                <w:color w:val="000000"/>
                <w:sz w:val="28"/>
                <w:szCs w:val="28"/>
                <w:shd w:val="clear" w:color="auto" w:fill="FFFFFF"/>
              </w:rPr>
            </w:pPr>
            <w:r w:rsidRPr="00D24CF4">
              <w:rPr>
                <w:color w:val="000000"/>
                <w:sz w:val="28"/>
                <w:szCs w:val="28"/>
                <w:shd w:val="clear" w:color="auto" w:fill="FFFFFF"/>
              </w:rPr>
              <w:t>3</w:t>
            </w:r>
          </w:p>
        </w:tc>
        <w:tc>
          <w:tcPr>
            <w:tcW w:w="4242" w:type="dxa"/>
          </w:tcPr>
          <w:p w:rsidR="00736EAF" w:rsidRPr="00D24CF4" w:rsidRDefault="00736EAF" w:rsidP="00736EAF">
            <w:pPr>
              <w:rPr>
                <w:sz w:val="28"/>
                <w:szCs w:val="28"/>
              </w:rPr>
            </w:pPr>
            <w:r w:rsidRPr="00D24CF4">
              <w:rPr>
                <w:color w:val="000000"/>
                <w:sz w:val="28"/>
                <w:szCs w:val="28"/>
              </w:rPr>
              <w:t>Запобігання та протидія ксенофобії, а також усім формам нетерпимості та дискримінації за етнічною, релігійною та расовою ознаками,</w:t>
            </w:r>
            <w:r w:rsidRPr="00D24CF4">
              <w:rPr>
                <w:sz w:val="28"/>
                <w:szCs w:val="28"/>
              </w:rPr>
              <w:t xml:space="preserve"> утвердження принципів взаємоповаги та толерантності між віруючими, релігійними організаціями різних віросповідань, сприяння міжконфесійному порозумінню</w:t>
            </w:r>
          </w:p>
        </w:tc>
        <w:tc>
          <w:tcPr>
            <w:tcW w:w="4615" w:type="dxa"/>
          </w:tcPr>
          <w:p w:rsidR="00736EAF" w:rsidRPr="009B17C5" w:rsidRDefault="00736EAF" w:rsidP="00736EAF">
            <w:pPr>
              <w:pStyle w:val="a3"/>
              <w:tabs>
                <w:tab w:val="num" w:pos="928"/>
                <w:tab w:val="num" w:pos="1495"/>
              </w:tabs>
              <w:rPr>
                <w:szCs w:val="28"/>
                <w:highlight w:val="cyan"/>
              </w:rPr>
            </w:pPr>
          </w:p>
        </w:tc>
      </w:tr>
      <w:tr w:rsidR="00736EAF" w:rsidRPr="009B17C5" w:rsidTr="00736EAF">
        <w:tc>
          <w:tcPr>
            <w:tcW w:w="540" w:type="dxa"/>
          </w:tcPr>
          <w:p w:rsidR="00736EAF" w:rsidRPr="00D24CF4" w:rsidRDefault="00736EAF" w:rsidP="00736EAF">
            <w:pPr>
              <w:jc w:val="both"/>
              <w:rPr>
                <w:sz w:val="28"/>
                <w:szCs w:val="28"/>
                <w:shd w:val="clear" w:color="auto" w:fill="FFFFFF"/>
              </w:rPr>
            </w:pPr>
            <w:r w:rsidRPr="00D24CF4">
              <w:rPr>
                <w:sz w:val="28"/>
                <w:szCs w:val="28"/>
                <w:shd w:val="clear" w:color="auto" w:fill="FFFFFF"/>
              </w:rPr>
              <w:t>4</w:t>
            </w:r>
          </w:p>
        </w:tc>
        <w:tc>
          <w:tcPr>
            <w:tcW w:w="4242" w:type="dxa"/>
          </w:tcPr>
          <w:p w:rsidR="00736EAF" w:rsidRPr="00D24CF4" w:rsidRDefault="00736EAF" w:rsidP="00736EAF">
            <w:pPr>
              <w:rPr>
                <w:sz w:val="28"/>
                <w:szCs w:val="28"/>
              </w:rPr>
            </w:pPr>
            <w:r w:rsidRPr="00D24CF4">
              <w:rPr>
                <w:sz w:val="28"/>
                <w:szCs w:val="28"/>
              </w:rPr>
              <w:t xml:space="preserve">Збереження, популяризація та розвиток народних ремесел, створення умов для обміну досвідом та передачі знань з </w:t>
            </w:r>
            <w:r w:rsidRPr="00D24CF4">
              <w:rPr>
                <w:sz w:val="28"/>
                <w:szCs w:val="28"/>
              </w:rPr>
              <w:lastRenderedPageBreak/>
              <w:t>різних видів творчості наступним поколінням</w:t>
            </w:r>
          </w:p>
        </w:tc>
        <w:tc>
          <w:tcPr>
            <w:tcW w:w="4615" w:type="dxa"/>
          </w:tcPr>
          <w:p w:rsidR="00736EAF" w:rsidRPr="009B17C5" w:rsidRDefault="00736EAF" w:rsidP="00736EAF">
            <w:pPr>
              <w:rPr>
                <w:sz w:val="28"/>
                <w:szCs w:val="28"/>
                <w:highlight w:val="cyan"/>
                <w:shd w:val="clear" w:color="auto" w:fill="FFFFFF"/>
              </w:rPr>
            </w:pPr>
            <w:r w:rsidRPr="00D24CF4">
              <w:rPr>
                <w:sz w:val="28"/>
                <w:szCs w:val="28"/>
                <w:shd w:val="clear" w:color="auto" w:fill="FFFFFF"/>
              </w:rPr>
              <w:lastRenderedPageBreak/>
              <w:t xml:space="preserve">Проведення зустрічей з відомими майстрами, а також проведення до 25 майстер-класів, зустрічей – </w:t>
            </w:r>
            <w:r w:rsidRPr="00D24CF4">
              <w:rPr>
                <w:sz w:val="28"/>
                <w:szCs w:val="28"/>
                <w:shd w:val="clear" w:color="auto" w:fill="FFFFFF"/>
              </w:rPr>
              <w:lastRenderedPageBreak/>
              <w:t>консультацій, презентацій з розвитку народних ремесел</w:t>
            </w:r>
          </w:p>
        </w:tc>
      </w:tr>
      <w:tr w:rsidR="00736EAF" w:rsidRPr="009B17C5" w:rsidTr="00736EAF">
        <w:tc>
          <w:tcPr>
            <w:tcW w:w="540" w:type="dxa"/>
          </w:tcPr>
          <w:p w:rsidR="00736EAF" w:rsidRPr="00D24CF4" w:rsidRDefault="00736EAF" w:rsidP="00736EAF">
            <w:pPr>
              <w:jc w:val="both"/>
              <w:rPr>
                <w:color w:val="000000"/>
                <w:sz w:val="28"/>
                <w:szCs w:val="28"/>
                <w:shd w:val="clear" w:color="auto" w:fill="FFFFFF"/>
              </w:rPr>
            </w:pPr>
            <w:r w:rsidRPr="00D24CF4">
              <w:rPr>
                <w:color w:val="000000"/>
                <w:sz w:val="28"/>
                <w:szCs w:val="28"/>
                <w:shd w:val="clear" w:color="auto" w:fill="FFFFFF"/>
              </w:rPr>
              <w:t>5</w:t>
            </w:r>
          </w:p>
        </w:tc>
        <w:tc>
          <w:tcPr>
            <w:tcW w:w="4242" w:type="dxa"/>
          </w:tcPr>
          <w:p w:rsidR="00736EAF" w:rsidRPr="00D24CF4" w:rsidRDefault="00736EAF" w:rsidP="00736EAF">
            <w:pPr>
              <w:rPr>
                <w:sz w:val="28"/>
                <w:szCs w:val="28"/>
              </w:rPr>
            </w:pPr>
            <w:r w:rsidRPr="00D24CF4">
              <w:rPr>
                <w:sz w:val="28"/>
                <w:szCs w:val="28"/>
              </w:rPr>
              <w:t>Забезпечення гідного вшанування пам`яті видатного земляка Андрія Малишка</w:t>
            </w:r>
          </w:p>
        </w:tc>
        <w:tc>
          <w:tcPr>
            <w:tcW w:w="4615" w:type="dxa"/>
          </w:tcPr>
          <w:p w:rsidR="00736EAF" w:rsidRPr="009B17C5" w:rsidRDefault="00736EAF" w:rsidP="00736EAF">
            <w:pPr>
              <w:rPr>
                <w:sz w:val="28"/>
                <w:szCs w:val="28"/>
                <w:highlight w:val="cyan"/>
                <w:shd w:val="clear" w:color="auto" w:fill="FFFFFF"/>
              </w:rPr>
            </w:pPr>
            <w:r w:rsidRPr="00D24CF4">
              <w:rPr>
                <w:sz w:val="28"/>
                <w:szCs w:val="28"/>
                <w:shd w:val="clear" w:color="auto" w:fill="FFFFFF"/>
              </w:rPr>
              <w:t>Проведення до 4 заходів</w:t>
            </w:r>
          </w:p>
        </w:tc>
      </w:tr>
      <w:tr w:rsidR="00736EAF" w:rsidRPr="009B17C5" w:rsidTr="00736EAF">
        <w:tc>
          <w:tcPr>
            <w:tcW w:w="540" w:type="dxa"/>
          </w:tcPr>
          <w:p w:rsidR="00736EAF" w:rsidRPr="00D24CF4" w:rsidRDefault="00736EAF" w:rsidP="00736EAF">
            <w:pPr>
              <w:jc w:val="both"/>
              <w:rPr>
                <w:color w:val="000000"/>
                <w:sz w:val="28"/>
                <w:szCs w:val="28"/>
                <w:shd w:val="clear" w:color="auto" w:fill="FFFFFF"/>
              </w:rPr>
            </w:pPr>
            <w:r w:rsidRPr="00D24CF4">
              <w:rPr>
                <w:color w:val="000000"/>
                <w:sz w:val="28"/>
                <w:szCs w:val="28"/>
                <w:shd w:val="clear" w:color="auto" w:fill="FFFFFF"/>
              </w:rPr>
              <w:t>6</w:t>
            </w:r>
          </w:p>
        </w:tc>
        <w:tc>
          <w:tcPr>
            <w:tcW w:w="4242" w:type="dxa"/>
          </w:tcPr>
          <w:p w:rsidR="00736EAF" w:rsidRPr="00D24CF4" w:rsidRDefault="00736EAF" w:rsidP="00736EAF">
            <w:pPr>
              <w:rPr>
                <w:sz w:val="28"/>
                <w:szCs w:val="28"/>
                <w:lang w:eastAsia="uk-UA"/>
              </w:rPr>
            </w:pPr>
            <w:r w:rsidRPr="00D24CF4">
              <w:rPr>
                <w:sz w:val="28"/>
                <w:szCs w:val="28"/>
              </w:rPr>
              <w:t>Запровадження у діяльності бібліотек сучасних інформаційних технологій та оснащення належною сучасною комп’ютерною апаратурою бібліотечних закладів міста</w:t>
            </w:r>
          </w:p>
        </w:tc>
        <w:tc>
          <w:tcPr>
            <w:tcW w:w="4615" w:type="dxa"/>
          </w:tcPr>
          <w:p w:rsidR="00736EAF" w:rsidRPr="009B17C5" w:rsidRDefault="00736EAF" w:rsidP="00736EAF">
            <w:pPr>
              <w:rPr>
                <w:sz w:val="28"/>
                <w:szCs w:val="28"/>
                <w:highlight w:val="cyan"/>
                <w:shd w:val="clear" w:color="auto" w:fill="FFFFFF"/>
              </w:rPr>
            </w:pPr>
            <w:r w:rsidRPr="00185ECD">
              <w:rPr>
                <w:sz w:val="28"/>
                <w:szCs w:val="28"/>
                <w:shd w:val="clear" w:color="auto" w:fill="FFFFFF"/>
              </w:rPr>
              <w:t>Придбання обладнання та предметів довгострокового користування</w:t>
            </w:r>
          </w:p>
        </w:tc>
      </w:tr>
    </w:tbl>
    <w:p w:rsidR="00736EAF" w:rsidRDefault="00736EAF" w:rsidP="00736EAF">
      <w:pPr>
        <w:rPr>
          <w:sz w:val="28"/>
          <w:szCs w:val="28"/>
        </w:rPr>
      </w:pPr>
    </w:p>
    <w:p w:rsidR="00736EAF" w:rsidRPr="00687DCF" w:rsidRDefault="00736EAF" w:rsidP="00736EAF">
      <w:pPr>
        <w:pStyle w:val="2"/>
        <w:ind w:firstLine="709"/>
        <w:rPr>
          <w:bCs/>
        </w:rPr>
      </w:pPr>
      <w:r w:rsidRPr="00687DCF">
        <w:rPr>
          <w:bCs/>
        </w:rPr>
        <w:softHyphen/>
        <w:t>3.</w:t>
      </w:r>
      <w:r>
        <w:rPr>
          <w:bCs/>
        </w:rPr>
        <w:t>7</w:t>
      </w:r>
      <w:r w:rsidRPr="00687DCF">
        <w:rPr>
          <w:bCs/>
        </w:rPr>
        <w:t>.4. Фізична культура і спорт</w:t>
      </w:r>
    </w:p>
    <w:p w:rsidR="00736EAF" w:rsidRPr="00687DCF" w:rsidRDefault="00736EAF" w:rsidP="00736EAF">
      <w:pPr>
        <w:rPr>
          <w:sz w:val="16"/>
          <w:szCs w:val="16"/>
        </w:rPr>
      </w:pPr>
    </w:p>
    <w:p w:rsidR="00736EAF" w:rsidRPr="00687DCF" w:rsidRDefault="00736EAF" w:rsidP="00736EAF">
      <w:pPr>
        <w:ind w:firstLine="709"/>
        <w:jc w:val="both"/>
        <w:rPr>
          <w:sz w:val="28"/>
          <w:szCs w:val="28"/>
        </w:rPr>
      </w:pPr>
      <w:bookmarkStart w:id="103" w:name="_Toc122152580"/>
      <w:bookmarkStart w:id="104" w:name="_Toc122318206"/>
      <w:bookmarkStart w:id="105" w:name="_Toc122318517"/>
      <w:bookmarkStart w:id="106" w:name="_Toc122323736"/>
      <w:bookmarkStart w:id="107" w:name="_Toc122335075"/>
      <w:bookmarkStart w:id="108" w:name="_Toc122337940"/>
      <w:bookmarkStart w:id="109" w:name="_Toc122488667"/>
      <w:bookmarkStart w:id="110" w:name="_Toc122756573"/>
      <w:bookmarkStart w:id="111" w:name="_Toc122756657"/>
      <w:bookmarkStart w:id="112" w:name="_Toc122756700"/>
      <w:bookmarkStart w:id="113" w:name="_Toc122757119"/>
      <w:bookmarkStart w:id="114" w:name="_Toc124656261"/>
      <w:bookmarkStart w:id="115" w:name="_Toc124744097"/>
      <w:r w:rsidRPr="00687DCF">
        <w:rPr>
          <w:sz w:val="28"/>
          <w:szCs w:val="28"/>
        </w:rPr>
        <w:t>На сьогодні всі спортивні споруди в місті збережені і утримуються за рахунок коштів міського бюджету.</w:t>
      </w:r>
    </w:p>
    <w:p w:rsidR="00736EAF" w:rsidRPr="005A6C48" w:rsidRDefault="00736EAF" w:rsidP="00736EAF">
      <w:pPr>
        <w:ind w:firstLine="709"/>
        <w:jc w:val="both"/>
        <w:rPr>
          <w:sz w:val="28"/>
          <w:szCs w:val="28"/>
        </w:rPr>
      </w:pPr>
      <w:r w:rsidRPr="005A6C48">
        <w:rPr>
          <w:sz w:val="28"/>
          <w:szCs w:val="28"/>
        </w:rPr>
        <w:t xml:space="preserve">Задіяні більше 2000 мешканців міста у різних видах спорту, а саме: вільна боротьба, легка атлетика, плавання, настільний теніс, футбол, бодібілдинг, карате, рукопашний бій, шахи тощо. Перевага надана такому виду спорту, як футбол, що складає 30 відсотків. </w:t>
      </w:r>
    </w:p>
    <w:p w:rsidR="00736EAF" w:rsidRPr="005A6C48" w:rsidRDefault="00736EAF" w:rsidP="00736EAF">
      <w:pPr>
        <w:shd w:val="clear" w:color="auto" w:fill="FFFFFF"/>
        <w:ind w:firstLine="709"/>
        <w:jc w:val="both"/>
        <w:rPr>
          <w:sz w:val="28"/>
          <w:szCs w:val="28"/>
        </w:rPr>
      </w:pPr>
      <w:r w:rsidRPr="005A6C48">
        <w:rPr>
          <w:sz w:val="28"/>
          <w:szCs w:val="28"/>
        </w:rPr>
        <w:t xml:space="preserve">Для популяризації розвитку фізичної культури та спорту в місті розроблена міська цільова Програма розвитку молодіжної політики, фізичної культури та спорту на 2016-2020 роки.      </w:t>
      </w:r>
    </w:p>
    <w:p w:rsidR="00736EAF" w:rsidRPr="005A6C48" w:rsidRDefault="00736EAF" w:rsidP="00736EAF">
      <w:pPr>
        <w:ind w:firstLine="709"/>
        <w:jc w:val="both"/>
        <w:rPr>
          <w:sz w:val="28"/>
          <w:szCs w:val="28"/>
        </w:rPr>
      </w:pPr>
      <w:r w:rsidRPr="005A6C48">
        <w:rPr>
          <w:sz w:val="28"/>
          <w:szCs w:val="28"/>
        </w:rPr>
        <w:t>Впродовж звітного періоду профінансовані та проведені всі заплановані заходи.</w:t>
      </w:r>
    </w:p>
    <w:p w:rsidR="00736EAF" w:rsidRPr="00377810" w:rsidRDefault="00736EAF" w:rsidP="00736EAF">
      <w:pPr>
        <w:ind w:firstLine="709"/>
        <w:jc w:val="both"/>
        <w:rPr>
          <w:sz w:val="28"/>
          <w:szCs w:val="28"/>
        </w:rPr>
      </w:pPr>
      <w:r w:rsidRPr="00377810">
        <w:rPr>
          <w:sz w:val="28"/>
          <w:szCs w:val="28"/>
        </w:rPr>
        <w:t xml:space="preserve">За кошти міського бюджету </w:t>
      </w:r>
      <w:r>
        <w:rPr>
          <w:sz w:val="28"/>
          <w:szCs w:val="28"/>
        </w:rPr>
        <w:t>завершено</w:t>
      </w:r>
      <w:r w:rsidRPr="00377810">
        <w:rPr>
          <w:sz w:val="28"/>
          <w:szCs w:val="28"/>
        </w:rPr>
        <w:t xml:space="preserve"> капітальний ремонт спортивних майданчиків для гри в мініфутбол по вул. Л</w:t>
      </w:r>
      <w:r>
        <w:rPr>
          <w:sz w:val="28"/>
          <w:szCs w:val="28"/>
        </w:rPr>
        <w:t>е</w:t>
      </w:r>
      <w:r w:rsidRPr="00377810">
        <w:rPr>
          <w:sz w:val="28"/>
          <w:szCs w:val="28"/>
        </w:rPr>
        <w:t>рмонтова, 24, Київській, 62 та</w:t>
      </w:r>
      <w:r>
        <w:rPr>
          <w:sz w:val="28"/>
          <w:szCs w:val="28"/>
        </w:rPr>
        <w:t xml:space="preserve"> розпочато</w:t>
      </w:r>
      <w:r w:rsidRPr="00377810">
        <w:rPr>
          <w:sz w:val="28"/>
          <w:szCs w:val="28"/>
        </w:rPr>
        <w:t xml:space="preserve"> капітальний ремонт </w:t>
      </w:r>
      <w:r>
        <w:rPr>
          <w:sz w:val="28"/>
          <w:szCs w:val="28"/>
        </w:rPr>
        <w:t>покрівлі</w:t>
      </w:r>
      <w:r w:rsidRPr="00377810">
        <w:rPr>
          <w:sz w:val="28"/>
          <w:szCs w:val="28"/>
        </w:rPr>
        <w:t xml:space="preserve"> басейну ДЮСШ по вул. Миру, 12. </w:t>
      </w:r>
    </w:p>
    <w:p w:rsidR="00736EAF" w:rsidRPr="00377810" w:rsidRDefault="00736EAF" w:rsidP="00736EAF">
      <w:pPr>
        <w:ind w:firstLine="709"/>
        <w:jc w:val="both"/>
        <w:rPr>
          <w:rStyle w:val="aff"/>
          <w:b w:val="0"/>
          <w:sz w:val="28"/>
          <w:szCs w:val="28"/>
        </w:rPr>
      </w:pPr>
      <w:r>
        <w:rPr>
          <w:sz w:val="28"/>
          <w:szCs w:val="28"/>
        </w:rPr>
        <w:t>З</w:t>
      </w:r>
      <w:r w:rsidRPr="00377810">
        <w:rPr>
          <w:sz w:val="28"/>
          <w:szCs w:val="28"/>
        </w:rPr>
        <w:t>авершен</w:t>
      </w:r>
      <w:r>
        <w:rPr>
          <w:sz w:val="28"/>
          <w:szCs w:val="28"/>
        </w:rPr>
        <w:t>о</w:t>
      </w:r>
      <w:r w:rsidRPr="00377810">
        <w:rPr>
          <w:sz w:val="28"/>
          <w:szCs w:val="28"/>
        </w:rPr>
        <w:t xml:space="preserve"> капітальний ремонт приміщень із заміною вікон адмінбудівлі комунальної організації «Обухівський міський спортивний комплекс ім. В.О. Мельника» по вулиці Київській, 142А.</w:t>
      </w:r>
    </w:p>
    <w:p w:rsidR="00736EAF" w:rsidRPr="003851ED" w:rsidRDefault="00736EAF" w:rsidP="00736EAF">
      <w:pPr>
        <w:ind w:firstLine="709"/>
        <w:jc w:val="both"/>
        <w:rPr>
          <w:sz w:val="28"/>
          <w:szCs w:val="28"/>
        </w:rPr>
      </w:pPr>
      <w:r w:rsidRPr="003851ED">
        <w:rPr>
          <w:sz w:val="28"/>
          <w:szCs w:val="28"/>
        </w:rPr>
        <w:t xml:space="preserve">Протягом звітного періоду за кошти міського бюджету </w:t>
      </w:r>
      <w:r w:rsidRPr="003851ED">
        <w:rPr>
          <w:color w:val="000000"/>
          <w:sz w:val="28"/>
          <w:szCs w:val="28"/>
        </w:rPr>
        <w:t xml:space="preserve">виготовлено проектно-кошторисну документацію: «Будівництво спортивного майданчика для гри в міні-футбол навчально-виховного комплексу «Спеціалізована загальноосвітня школа І-ІІІ ступеня №1 з поглибленим вивченням української мови та літератури – загальноосвітня школа І-ІІІ ступеня №1  А.С. Малишка» по вул. Київська,18 у місті Обухові Київської області»; </w:t>
      </w:r>
      <w:r w:rsidRPr="003851ED">
        <w:rPr>
          <w:sz w:val="28"/>
          <w:szCs w:val="28"/>
        </w:rPr>
        <w:t>«Будівництво спортивного майданчика комбінованого типу для ігрових видів спорту навчально-виховного комплексу «Спеціалізована загальноосвітня школа І-ІІІ ступеня №1 з поглибленим вивченням української мови та літератури – загальноосвітня школа І-ІІІ ступеня №1 А.С. Малишка» по вул. Київська,18 у місті Обухові Київської області»; «Будівництво спортивного майданчика комбінованого типу для ігрових видів спорту</w:t>
      </w:r>
      <w:r>
        <w:rPr>
          <w:sz w:val="28"/>
          <w:szCs w:val="28"/>
        </w:rPr>
        <w:t xml:space="preserve"> та</w:t>
      </w:r>
      <w:r w:rsidRPr="003851ED">
        <w:rPr>
          <w:sz w:val="28"/>
          <w:szCs w:val="28"/>
        </w:rPr>
        <w:t xml:space="preserve"> </w:t>
      </w:r>
      <w:r>
        <w:rPr>
          <w:color w:val="000000"/>
          <w:sz w:val="28"/>
          <w:szCs w:val="28"/>
        </w:rPr>
        <w:t>б</w:t>
      </w:r>
      <w:r w:rsidRPr="003851ED">
        <w:rPr>
          <w:color w:val="000000"/>
          <w:sz w:val="28"/>
          <w:szCs w:val="28"/>
        </w:rPr>
        <w:t>удівництво спортивного майданчика для гри в міні-футбол</w:t>
      </w:r>
      <w:r w:rsidRPr="003851ED">
        <w:rPr>
          <w:sz w:val="28"/>
          <w:szCs w:val="28"/>
        </w:rPr>
        <w:t xml:space="preserve"> ЗОШ І-ІІІ ступеня № 2 по вулиці Козацький Шлях,</w:t>
      </w:r>
      <w:r>
        <w:rPr>
          <w:sz w:val="28"/>
          <w:szCs w:val="28"/>
        </w:rPr>
        <w:t xml:space="preserve"> </w:t>
      </w:r>
      <w:r w:rsidRPr="003851ED">
        <w:rPr>
          <w:sz w:val="28"/>
          <w:szCs w:val="28"/>
        </w:rPr>
        <w:t>1 у місті Обухів Київської області»</w:t>
      </w:r>
      <w:r>
        <w:rPr>
          <w:sz w:val="28"/>
          <w:szCs w:val="28"/>
        </w:rPr>
        <w:t>;</w:t>
      </w:r>
      <w:r w:rsidRPr="003851ED">
        <w:rPr>
          <w:sz w:val="16"/>
          <w:szCs w:val="16"/>
        </w:rPr>
        <w:t xml:space="preserve"> </w:t>
      </w:r>
      <w:r w:rsidRPr="003851ED">
        <w:rPr>
          <w:color w:val="000000"/>
          <w:sz w:val="28"/>
          <w:szCs w:val="28"/>
        </w:rPr>
        <w:t>«Будівництво спортивного майданчика для гри в міні-футбол «ЗОШ  І - ІІІ ступеня № 4 - Центр військово-</w:t>
      </w:r>
      <w:r w:rsidRPr="003851ED">
        <w:rPr>
          <w:color w:val="000000"/>
          <w:sz w:val="28"/>
          <w:szCs w:val="28"/>
        </w:rPr>
        <w:lastRenderedPageBreak/>
        <w:t>патріотичного виховання та допризивної пі</w:t>
      </w:r>
      <w:r>
        <w:rPr>
          <w:color w:val="000000"/>
          <w:sz w:val="28"/>
          <w:szCs w:val="28"/>
        </w:rPr>
        <w:t xml:space="preserve">дготовки» по вул. Осипенко, 26 </w:t>
      </w:r>
      <w:r w:rsidRPr="003851ED">
        <w:rPr>
          <w:color w:val="000000"/>
          <w:sz w:val="28"/>
          <w:szCs w:val="28"/>
        </w:rPr>
        <w:t xml:space="preserve">у місті Обухів Київської області»; </w:t>
      </w:r>
      <w:r w:rsidRPr="003851ED">
        <w:rPr>
          <w:sz w:val="28"/>
          <w:szCs w:val="28"/>
        </w:rPr>
        <w:t>«Будівництво спортивного майданчика комбінованого типу для ігрових видів спорту навчально-виховного об’єднання «ЗОШ І-ІІІ ступеня №4 - Центр військо-патріотичного виховання та допризовної підготовки» по вулиці Осипенка, 4 у місті Обухів Київської області».</w:t>
      </w:r>
    </w:p>
    <w:p w:rsidR="00736EAF" w:rsidRPr="005A6C48" w:rsidRDefault="00736EAF" w:rsidP="00736EAF">
      <w:pPr>
        <w:ind w:firstLine="709"/>
        <w:jc w:val="both"/>
        <w:rPr>
          <w:bCs/>
          <w:sz w:val="16"/>
          <w:szCs w:val="16"/>
          <w:highlight w:val="cyan"/>
        </w:rPr>
      </w:pPr>
    </w:p>
    <w:p w:rsidR="00736EAF" w:rsidRPr="009B17C5" w:rsidRDefault="00736EAF" w:rsidP="00736EAF">
      <w:pPr>
        <w:autoSpaceDE w:val="0"/>
        <w:autoSpaceDN w:val="0"/>
        <w:adjustRightInd w:val="0"/>
        <w:jc w:val="center"/>
        <w:rPr>
          <w:b/>
          <w:bCs/>
          <w:color w:val="000000"/>
          <w:sz w:val="28"/>
          <w:szCs w:val="28"/>
          <w:highlight w:val="cyan"/>
          <w:u w:val="single"/>
          <w:lang w:eastAsia="uk-UA"/>
        </w:rPr>
      </w:pPr>
      <w:r w:rsidRPr="008C77E8">
        <w:rPr>
          <w:b/>
          <w:bCs/>
          <w:color w:val="000000"/>
          <w:sz w:val="28"/>
          <w:szCs w:val="28"/>
          <w:u w:val="single"/>
          <w:lang w:eastAsia="uk-UA"/>
        </w:rPr>
        <w:t>Основні проблемні питання</w:t>
      </w:r>
    </w:p>
    <w:p w:rsidR="00736EAF" w:rsidRPr="009B17C5" w:rsidRDefault="00736EAF" w:rsidP="00736EAF">
      <w:pPr>
        <w:pStyle w:val="Default"/>
        <w:jc w:val="both"/>
        <w:rPr>
          <w:rFonts w:ascii="Times New Roman" w:hAnsi="Times New Roman" w:cs="Times New Roman"/>
          <w:b/>
          <w:sz w:val="16"/>
          <w:szCs w:val="16"/>
          <w:highlight w:val="cyan"/>
          <w:lang w:val="uk-UA"/>
        </w:rPr>
      </w:pPr>
    </w:p>
    <w:p w:rsidR="00736EAF" w:rsidRDefault="00736EAF" w:rsidP="00736EAF">
      <w:pPr>
        <w:ind w:firstLine="709"/>
        <w:jc w:val="both"/>
        <w:rPr>
          <w:bCs/>
          <w:sz w:val="28"/>
          <w:szCs w:val="28"/>
        </w:rPr>
      </w:pPr>
      <w:r>
        <w:rPr>
          <w:bCs/>
          <w:sz w:val="28"/>
          <w:szCs w:val="28"/>
        </w:rPr>
        <w:t xml:space="preserve">- </w:t>
      </w:r>
      <w:r w:rsidRPr="003851ED">
        <w:rPr>
          <w:bCs/>
          <w:sz w:val="28"/>
          <w:szCs w:val="28"/>
        </w:rPr>
        <w:t xml:space="preserve">будівництво міського спортивного залу; </w:t>
      </w:r>
    </w:p>
    <w:p w:rsidR="00736EAF" w:rsidRPr="00377810" w:rsidRDefault="00736EAF" w:rsidP="00736EAF">
      <w:pPr>
        <w:ind w:firstLine="709"/>
        <w:jc w:val="both"/>
        <w:rPr>
          <w:sz w:val="28"/>
          <w:szCs w:val="28"/>
        </w:rPr>
      </w:pPr>
      <w:r>
        <w:rPr>
          <w:bCs/>
          <w:sz w:val="28"/>
          <w:szCs w:val="28"/>
        </w:rPr>
        <w:t xml:space="preserve">- </w:t>
      </w:r>
      <w:r w:rsidRPr="003851ED">
        <w:rPr>
          <w:bCs/>
          <w:sz w:val="28"/>
          <w:szCs w:val="28"/>
        </w:rPr>
        <w:t>будівництво спортивних м</w:t>
      </w:r>
      <w:r>
        <w:rPr>
          <w:bCs/>
          <w:sz w:val="28"/>
          <w:szCs w:val="28"/>
        </w:rPr>
        <w:t>айданчиків з штучним покриттям;</w:t>
      </w:r>
    </w:p>
    <w:p w:rsidR="00736EAF" w:rsidRPr="00377810" w:rsidRDefault="00736EAF" w:rsidP="00736EAF">
      <w:pPr>
        <w:shd w:val="clear" w:color="auto" w:fill="FFFFFF"/>
        <w:tabs>
          <w:tab w:val="left" w:pos="600"/>
        </w:tabs>
        <w:ind w:firstLine="360"/>
        <w:jc w:val="center"/>
        <w:rPr>
          <w:sz w:val="28"/>
          <w:szCs w:val="28"/>
        </w:rPr>
      </w:pPr>
      <w:r w:rsidRPr="00377810">
        <w:rPr>
          <w:sz w:val="28"/>
          <w:szCs w:val="28"/>
        </w:rPr>
        <w:t>- створення і фінансування секцій, які б надавали послуги по загально – фізичному вихованню в усіх мікрорайонах та селах Обухівської міської ради.</w:t>
      </w:r>
    </w:p>
    <w:p w:rsidR="00736EAF" w:rsidRPr="009B17C5" w:rsidRDefault="00736EAF" w:rsidP="00736EAF">
      <w:pPr>
        <w:shd w:val="clear" w:color="auto" w:fill="FFFFFF"/>
        <w:ind w:firstLine="709"/>
        <w:jc w:val="center"/>
        <w:rPr>
          <w:b/>
          <w:iCs/>
          <w:sz w:val="16"/>
          <w:szCs w:val="16"/>
          <w:highlight w:val="cyan"/>
          <w:u w:val="single"/>
        </w:rPr>
      </w:pPr>
    </w:p>
    <w:p w:rsidR="00736EAF" w:rsidRPr="008C77E8" w:rsidRDefault="00736EAF" w:rsidP="00736EAF">
      <w:pPr>
        <w:shd w:val="clear" w:color="auto" w:fill="FFFFFF"/>
        <w:ind w:firstLine="709"/>
        <w:jc w:val="center"/>
        <w:rPr>
          <w:b/>
          <w:iCs/>
          <w:sz w:val="28"/>
          <w:szCs w:val="26"/>
          <w:u w:val="single"/>
        </w:rPr>
      </w:pPr>
      <w:r w:rsidRPr="008C77E8">
        <w:rPr>
          <w:b/>
          <w:iCs/>
          <w:sz w:val="28"/>
          <w:szCs w:val="26"/>
          <w:u w:val="single"/>
        </w:rPr>
        <w:t>Головні цілі на 2019 рік</w:t>
      </w:r>
    </w:p>
    <w:p w:rsidR="00736EAF" w:rsidRPr="009B17C5" w:rsidRDefault="00736EAF" w:rsidP="00736EAF">
      <w:pPr>
        <w:shd w:val="clear" w:color="auto" w:fill="FFFFFF"/>
        <w:ind w:firstLine="709"/>
        <w:jc w:val="center"/>
        <w:rPr>
          <w:b/>
          <w:iCs/>
          <w:sz w:val="16"/>
          <w:szCs w:val="16"/>
          <w:highlight w:val="cyan"/>
          <w:u w:val="single"/>
        </w:rPr>
      </w:pPr>
    </w:p>
    <w:bookmarkEnd w:id="103"/>
    <w:bookmarkEnd w:id="104"/>
    <w:bookmarkEnd w:id="105"/>
    <w:bookmarkEnd w:id="106"/>
    <w:bookmarkEnd w:id="107"/>
    <w:bookmarkEnd w:id="108"/>
    <w:bookmarkEnd w:id="109"/>
    <w:bookmarkEnd w:id="110"/>
    <w:bookmarkEnd w:id="111"/>
    <w:bookmarkEnd w:id="112"/>
    <w:bookmarkEnd w:id="113"/>
    <w:bookmarkEnd w:id="114"/>
    <w:bookmarkEnd w:id="115"/>
    <w:p w:rsidR="00736EAF" w:rsidRPr="00377810" w:rsidRDefault="00736EAF" w:rsidP="00736EAF">
      <w:pPr>
        <w:tabs>
          <w:tab w:val="num" w:pos="0"/>
          <w:tab w:val="left" w:pos="720"/>
        </w:tabs>
        <w:ind w:firstLine="709"/>
        <w:contextualSpacing/>
        <w:jc w:val="both"/>
        <w:rPr>
          <w:sz w:val="28"/>
          <w:szCs w:val="28"/>
        </w:rPr>
      </w:pPr>
      <w:r w:rsidRPr="00377810">
        <w:rPr>
          <w:sz w:val="28"/>
          <w:szCs w:val="28"/>
        </w:rPr>
        <w:t>Розвиток фізичної культури та спорту в місті, активної соціальної орієнтації на здоровий спосіб життя, збереження і розвиток спортивної інфраструктури, підвищення рівня системи дитячо-юнацького спорту, створення умов для задоволення потреб мешканців міста у фізичному розвитку.</w:t>
      </w:r>
    </w:p>
    <w:p w:rsidR="00736EAF" w:rsidRPr="008C77E8" w:rsidRDefault="00736EAF" w:rsidP="00736EAF">
      <w:pPr>
        <w:pStyle w:val="Default"/>
        <w:ind w:firstLine="709"/>
        <w:jc w:val="both"/>
        <w:rPr>
          <w:sz w:val="16"/>
          <w:szCs w:val="16"/>
          <w:highlight w:val="cyan"/>
          <w:u w:val="single"/>
          <w:lang w:val="uk-UA"/>
        </w:rPr>
      </w:pPr>
    </w:p>
    <w:p w:rsidR="00736EAF" w:rsidRPr="006A246C" w:rsidRDefault="00736EAF" w:rsidP="00736EAF">
      <w:pPr>
        <w:shd w:val="clear" w:color="auto" w:fill="FFFFFF"/>
        <w:ind w:firstLine="709"/>
        <w:jc w:val="center"/>
        <w:rPr>
          <w:b/>
          <w:iCs/>
          <w:sz w:val="28"/>
          <w:szCs w:val="26"/>
          <w:u w:val="single"/>
        </w:rPr>
      </w:pPr>
      <w:r w:rsidRPr="006A246C">
        <w:rPr>
          <w:b/>
          <w:iCs/>
          <w:sz w:val="28"/>
          <w:szCs w:val="26"/>
          <w:u w:val="single"/>
        </w:rPr>
        <w:t>Основні завдання та заходи на 2019 рік</w:t>
      </w:r>
    </w:p>
    <w:p w:rsidR="00736EAF" w:rsidRPr="006A246C" w:rsidRDefault="00736EAF" w:rsidP="00736EAF">
      <w:pPr>
        <w:shd w:val="clear" w:color="auto" w:fill="FFFFFF"/>
        <w:ind w:firstLine="709"/>
        <w:jc w:val="both"/>
        <w:rPr>
          <w:b/>
          <w:i/>
          <w:sz w:val="16"/>
          <w:szCs w:val="16"/>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4744"/>
        <w:gridCol w:w="3765"/>
      </w:tblGrid>
      <w:tr w:rsidR="00736EAF" w:rsidRPr="006A246C" w:rsidTr="00736EAF">
        <w:trPr>
          <w:trHeight w:val="247"/>
        </w:trPr>
        <w:tc>
          <w:tcPr>
            <w:tcW w:w="851" w:type="dxa"/>
          </w:tcPr>
          <w:p w:rsidR="00736EAF" w:rsidRPr="006A246C" w:rsidRDefault="00736EAF" w:rsidP="00736EAF">
            <w:pPr>
              <w:jc w:val="center"/>
              <w:rPr>
                <w:b/>
                <w:color w:val="000000"/>
                <w:shd w:val="clear" w:color="auto" w:fill="FFFFFF"/>
              </w:rPr>
            </w:pPr>
            <w:r w:rsidRPr="006A246C">
              <w:rPr>
                <w:b/>
                <w:color w:val="000000"/>
                <w:shd w:val="clear" w:color="auto" w:fill="FFFFFF"/>
              </w:rPr>
              <w:t>№з/п</w:t>
            </w:r>
          </w:p>
        </w:tc>
        <w:tc>
          <w:tcPr>
            <w:tcW w:w="4744" w:type="dxa"/>
          </w:tcPr>
          <w:p w:rsidR="00736EAF" w:rsidRPr="006A246C" w:rsidRDefault="00736EAF" w:rsidP="00736EAF">
            <w:pPr>
              <w:jc w:val="center"/>
              <w:rPr>
                <w:b/>
                <w:color w:val="000000"/>
                <w:shd w:val="clear" w:color="auto" w:fill="FFFFFF"/>
              </w:rPr>
            </w:pPr>
            <w:r w:rsidRPr="006A246C">
              <w:rPr>
                <w:b/>
                <w:color w:val="000000"/>
                <w:shd w:val="clear" w:color="auto" w:fill="FFFFFF"/>
              </w:rPr>
              <w:t>Основні заходи</w:t>
            </w:r>
          </w:p>
        </w:tc>
        <w:tc>
          <w:tcPr>
            <w:tcW w:w="3765" w:type="dxa"/>
          </w:tcPr>
          <w:p w:rsidR="00736EAF" w:rsidRPr="006A246C" w:rsidRDefault="00736EAF" w:rsidP="00736EAF">
            <w:pPr>
              <w:jc w:val="center"/>
              <w:rPr>
                <w:b/>
                <w:color w:val="000000"/>
                <w:shd w:val="clear" w:color="auto" w:fill="FFFFFF"/>
              </w:rPr>
            </w:pPr>
            <w:r w:rsidRPr="006A246C">
              <w:rPr>
                <w:b/>
                <w:color w:val="000000"/>
                <w:shd w:val="clear" w:color="auto" w:fill="FFFFFF"/>
              </w:rPr>
              <w:t>Індикатор виконання</w:t>
            </w:r>
          </w:p>
        </w:tc>
      </w:tr>
      <w:tr w:rsidR="00736EAF" w:rsidRPr="006A246C" w:rsidTr="00736EAF">
        <w:tc>
          <w:tcPr>
            <w:tcW w:w="851" w:type="dxa"/>
          </w:tcPr>
          <w:p w:rsidR="00736EAF" w:rsidRPr="006A246C" w:rsidRDefault="00736EAF" w:rsidP="00736EAF">
            <w:pPr>
              <w:jc w:val="center"/>
              <w:rPr>
                <w:sz w:val="28"/>
                <w:szCs w:val="28"/>
              </w:rPr>
            </w:pPr>
            <w:r w:rsidRPr="006A246C">
              <w:rPr>
                <w:sz w:val="28"/>
                <w:szCs w:val="28"/>
              </w:rPr>
              <w:t>1</w:t>
            </w:r>
          </w:p>
        </w:tc>
        <w:tc>
          <w:tcPr>
            <w:tcW w:w="4744" w:type="dxa"/>
          </w:tcPr>
          <w:p w:rsidR="00736EAF" w:rsidRPr="006A246C" w:rsidRDefault="00736EAF" w:rsidP="00736EAF">
            <w:pPr>
              <w:rPr>
                <w:sz w:val="28"/>
                <w:szCs w:val="28"/>
              </w:rPr>
            </w:pPr>
            <w:r w:rsidRPr="006A246C">
              <w:rPr>
                <w:sz w:val="28"/>
                <w:szCs w:val="28"/>
              </w:rPr>
              <w:t>Проведення фізкультурно-оздоровчої та спортивно-масової роботи в усіх навчальних закладах, за місцем проживання, у виробничій сфері</w:t>
            </w:r>
          </w:p>
        </w:tc>
        <w:tc>
          <w:tcPr>
            <w:tcW w:w="3765" w:type="dxa"/>
          </w:tcPr>
          <w:p w:rsidR="00736EAF" w:rsidRPr="006A246C" w:rsidRDefault="00736EAF" w:rsidP="00736EAF">
            <w:pPr>
              <w:rPr>
                <w:sz w:val="28"/>
                <w:szCs w:val="28"/>
              </w:rPr>
            </w:pPr>
            <w:r w:rsidRPr="006A246C">
              <w:rPr>
                <w:sz w:val="28"/>
                <w:szCs w:val="28"/>
              </w:rPr>
              <w:t xml:space="preserve">Заплановано проведення 48 заходів та залучення до 10,0% до різних видів фізкультурно-оздоровчої та спортивної роботи громадян міста </w:t>
            </w:r>
          </w:p>
        </w:tc>
      </w:tr>
      <w:tr w:rsidR="00736EAF" w:rsidRPr="006A246C" w:rsidTr="00736EAF">
        <w:tc>
          <w:tcPr>
            <w:tcW w:w="851" w:type="dxa"/>
          </w:tcPr>
          <w:p w:rsidR="00736EAF" w:rsidRPr="006A246C" w:rsidRDefault="00736EAF" w:rsidP="00736EAF">
            <w:pPr>
              <w:jc w:val="center"/>
              <w:rPr>
                <w:sz w:val="28"/>
                <w:szCs w:val="28"/>
              </w:rPr>
            </w:pPr>
            <w:r w:rsidRPr="006A246C">
              <w:rPr>
                <w:sz w:val="28"/>
                <w:szCs w:val="28"/>
              </w:rPr>
              <w:t>2</w:t>
            </w:r>
          </w:p>
        </w:tc>
        <w:tc>
          <w:tcPr>
            <w:tcW w:w="4744" w:type="dxa"/>
          </w:tcPr>
          <w:p w:rsidR="00736EAF" w:rsidRPr="006A246C" w:rsidRDefault="00736EAF" w:rsidP="00736EAF">
            <w:pPr>
              <w:rPr>
                <w:sz w:val="28"/>
                <w:szCs w:val="28"/>
              </w:rPr>
            </w:pPr>
            <w:r w:rsidRPr="006A246C">
              <w:rPr>
                <w:sz w:val="28"/>
                <w:szCs w:val="28"/>
              </w:rPr>
              <w:t>Інтегрування ефективних (інноваційних) форм та методів фізкультурно-спортивної діяльності та розвиток видів спорту з урахуванням особливостей міста і економічних факторів</w:t>
            </w:r>
          </w:p>
        </w:tc>
        <w:tc>
          <w:tcPr>
            <w:tcW w:w="3765" w:type="dxa"/>
          </w:tcPr>
          <w:p w:rsidR="00736EAF" w:rsidRPr="006A246C" w:rsidRDefault="00736EAF" w:rsidP="00736EAF">
            <w:pPr>
              <w:rPr>
                <w:sz w:val="28"/>
                <w:szCs w:val="28"/>
              </w:rPr>
            </w:pPr>
            <w:r w:rsidRPr="006A246C">
              <w:rPr>
                <w:sz w:val="28"/>
                <w:szCs w:val="28"/>
              </w:rPr>
              <w:t>З введенням у експлуатацію тенісних кортів та спортивного залу по вул.  Каштанова, 28 буде залучено до занять 80 спортсменів</w:t>
            </w:r>
          </w:p>
        </w:tc>
      </w:tr>
      <w:tr w:rsidR="00736EAF" w:rsidRPr="009B17C5" w:rsidTr="00736EAF">
        <w:tc>
          <w:tcPr>
            <w:tcW w:w="851" w:type="dxa"/>
          </w:tcPr>
          <w:p w:rsidR="00736EAF" w:rsidRPr="006A246C" w:rsidRDefault="00736EAF" w:rsidP="00736EAF">
            <w:pPr>
              <w:jc w:val="center"/>
              <w:rPr>
                <w:sz w:val="28"/>
                <w:szCs w:val="28"/>
              </w:rPr>
            </w:pPr>
            <w:r w:rsidRPr="006A246C">
              <w:rPr>
                <w:sz w:val="28"/>
                <w:szCs w:val="28"/>
              </w:rPr>
              <w:t>3</w:t>
            </w:r>
          </w:p>
        </w:tc>
        <w:tc>
          <w:tcPr>
            <w:tcW w:w="4744" w:type="dxa"/>
          </w:tcPr>
          <w:p w:rsidR="00736EAF" w:rsidRPr="006A246C" w:rsidRDefault="00736EAF" w:rsidP="00736EAF">
            <w:pPr>
              <w:rPr>
                <w:sz w:val="28"/>
                <w:szCs w:val="28"/>
              </w:rPr>
            </w:pPr>
            <w:r w:rsidRPr="006A246C">
              <w:rPr>
                <w:sz w:val="28"/>
                <w:szCs w:val="28"/>
              </w:rPr>
              <w:t>Реформування організаційних основ фізкультурно-спортивного руху, стимулювання створення широкої мережі фізкультурно-оздоровчих клубів, особливо у віддалених мікрорайонах міста</w:t>
            </w:r>
            <w:r>
              <w:rPr>
                <w:sz w:val="28"/>
                <w:szCs w:val="28"/>
              </w:rPr>
              <w:t xml:space="preserve">  </w:t>
            </w:r>
          </w:p>
        </w:tc>
        <w:tc>
          <w:tcPr>
            <w:tcW w:w="3765" w:type="dxa"/>
          </w:tcPr>
          <w:p w:rsidR="00736EAF" w:rsidRPr="009B17C5" w:rsidRDefault="00736EAF" w:rsidP="00736EAF">
            <w:pPr>
              <w:rPr>
                <w:sz w:val="28"/>
                <w:szCs w:val="28"/>
                <w:highlight w:val="cyan"/>
              </w:rPr>
            </w:pPr>
            <w:r w:rsidRPr="00377810">
              <w:rPr>
                <w:sz w:val="28"/>
                <w:szCs w:val="28"/>
              </w:rPr>
              <w:t>З</w:t>
            </w:r>
            <w:r>
              <w:rPr>
                <w:sz w:val="28"/>
                <w:szCs w:val="28"/>
              </w:rPr>
              <w:t>і спорудженням</w:t>
            </w:r>
            <w:r w:rsidRPr="00377810">
              <w:rPr>
                <w:sz w:val="28"/>
                <w:szCs w:val="28"/>
              </w:rPr>
              <w:t xml:space="preserve"> </w:t>
            </w:r>
            <w:r>
              <w:rPr>
                <w:sz w:val="28"/>
                <w:szCs w:val="28"/>
              </w:rPr>
              <w:t>майданчику для бойових мистецтв на території СК ім. В.О.Мельника збільшиться кількість клубів бойових мистецтв та на 20 % збільшиться кількість населення що займається спортом</w:t>
            </w:r>
          </w:p>
        </w:tc>
      </w:tr>
      <w:tr w:rsidR="00736EAF" w:rsidRPr="009B17C5" w:rsidTr="00736EAF">
        <w:tc>
          <w:tcPr>
            <w:tcW w:w="851" w:type="dxa"/>
          </w:tcPr>
          <w:p w:rsidR="00736EAF" w:rsidRPr="00E671D9" w:rsidRDefault="00736EAF" w:rsidP="00736EAF">
            <w:pPr>
              <w:jc w:val="center"/>
              <w:rPr>
                <w:sz w:val="28"/>
                <w:szCs w:val="28"/>
              </w:rPr>
            </w:pPr>
            <w:r w:rsidRPr="00E671D9">
              <w:rPr>
                <w:sz w:val="28"/>
                <w:szCs w:val="28"/>
              </w:rPr>
              <w:t>4</w:t>
            </w:r>
          </w:p>
        </w:tc>
        <w:tc>
          <w:tcPr>
            <w:tcW w:w="4744" w:type="dxa"/>
          </w:tcPr>
          <w:p w:rsidR="00736EAF" w:rsidRPr="00E671D9" w:rsidRDefault="00736EAF" w:rsidP="00736EAF">
            <w:pPr>
              <w:rPr>
                <w:sz w:val="28"/>
                <w:szCs w:val="28"/>
              </w:rPr>
            </w:pPr>
            <w:r w:rsidRPr="00E671D9">
              <w:rPr>
                <w:sz w:val="28"/>
                <w:szCs w:val="28"/>
              </w:rPr>
              <w:t xml:space="preserve">Збереження наявної та відновлення існуючої фізкультурно-рекреаційної та спортивної інфраструктури з </w:t>
            </w:r>
            <w:r w:rsidRPr="00E671D9">
              <w:rPr>
                <w:sz w:val="28"/>
                <w:szCs w:val="28"/>
              </w:rPr>
              <w:lastRenderedPageBreak/>
              <w:t xml:space="preserve">подальшим удосконаленням, матеріально технічної бази, поліпшення умов функціонування </w:t>
            </w:r>
          </w:p>
        </w:tc>
        <w:tc>
          <w:tcPr>
            <w:tcW w:w="3765" w:type="dxa"/>
          </w:tcPr>
          <w:p w:rsidR="00736EAF" w:rsidRPr="00E671D9" w:rsidRDefault="00736EAF" w:rsidP="00736EAF">
            <w:pPr>
              <w:rPr>
                <w:sz w:val="28"/>
                <w:szCs w:val="28"/>
              </w:rPr>
            </w:pPr>
            <w:r w:rsidRPr="00E671D9">
              <w:rPr>
                <w:sz w:val="28"/>
                <w:szCs w:val="28"/>
              </w:rPr>
              <w:lastRenderedPageBreak/>
              <w:t>Відновлення спортивного залу та його удосконалення по вулиці Каштановій, 28</w:t>
            </w:r>
          </w:p>
        </w:tc>
      </w:tr>
      <w:tr w:rsidR="00736EAF" w:rsidRPr="009B17C5" w:rsidTr="00736EAF">
        <w:tc>
          <w:tcPr>
            <w:tcW w:w="851" w:type="dxa"/>
          </w:tcPr>
          <w:p w:rsidR="00736EAF" w:rsidRPr="00E671D9" w:rsidRDefault="00736EAF" w:rsidP="00736EAF">
            <w:pPr>
              <w:jc w:val="center"/>
              <w:rPr>
                <w:sz w:val="28"/>
                <w:szCs w:val="28"/>
              </w:rPr>
            </w:pPr>
            <w:r w:rsidRPr="00E671D9">
              <w:rPr>
                <w:sz w:val="28"/>
                <w:szCs w:val="28"/>
              </w:rPr>
              <w:t>5</w:t>
            </w:r>
          </w:p>
        </w:tc>
        <w:tc>
          <w:tcPr>
            <w:tcW w:w="4744" w:type="dxa"/>
          </w:tcPr>
          <w:p w:rsidR="00736EAF" w:rsidRPr="00E671D9" w:rsidRDefault="00736EAF" w:rsidP="00736EAF">
            <w:pPr>
              <w:rPr>
                <w:sz w:val="28"/>
                <w:szCs w:val="28"/>
              </w:rPr>
            </w:pPr>
            <w:r w:rsidRPr="00E671D9">
              <w:rPr>
                <w:sz w:val="28"/>
                <w:szCs w:val="28"/>
              </w:rPr>
              <w:t>Підвищення якості функціонування дитячо-юнацьких спортивних шкіл, підтримка спорту ветеранів</w:t>
            </w:r>
          </w:p>
        </w:tc>
        <w:tc>
          <w:tcPr>
            <w:tcW w:w="3765" w:type="dxa"/>
          </w:tcPr>
          <w:p w:rsidR="00736EAF" w:rsidRPr="00E671D9" w:rsidRDefault="00736EAF" w:rsidP="00736EAF">
            <w:pPr>
              <w:rPr>
                <w:sz w:val="28"/>
                <w:szCs w:val="28"/>
              </w:rPr>
            </w:pPr>
            <w:r w:rsidRPr="00E671D9">
              <w:rPr>
                <w:sz w:val="28"/>
                <w:szCs w:val="28"/>
              </w:rPr>
              <w:t>Завершення ремонтних робіт в ДЮСШ. Проведення 5 змагань серед ветеранів з футболу, участь спортсменів з обмеженими можливостями в обласних та міських змаганнях;</w:t>
            </w:r>
          </w:p>
          <w:p w:rsidR="00736EAF" w:rsidRPr="00E671D9" w:rsidRDefault="00736EAF" w:rsidP="00736EAF">
            <w:pPr>
              <w:pStyle w:val="a8"/>
              <w:rPr>
                <w:szCs w:val="28"/>
              </w:rPr>
            </w:pPr>
            <w:r w:rsidRPr="00E671D9">
              <w:rPr>
                <w:bCs/>
                <w:szCs w:val="28"/>
              </w:rPr>
              <w:t xml:space="preserve">збільшення до 20,0% кількості школярів </w:t>
            </w:r>
          </w:p>
        </w:tc>
      </w:tr>
      <w:tr w:rsidR="00736EAF" w:rsidRPr="009B17C5" w:rsidTr="00736EAF">
        <w:tc>
          <w:tcPr>
            <w:tcW w:w="851" w:type="dxa"/>
          </w:tcPr>
          <w:p w:rsidR="00736EAF" w:rsidRPr="00915267" w:rsidRDefault="00736EAF" w:rsidP="00736EAF">
            <w:pPr>
              <w:jc w:val="center"/>
              <w:rPr>
                <w:sz w:val="28"/>
                <w:szCs w:val="28"/>
              </w:rPr>
            </w:pPr>
            <w:r w:rsidRPr="00915267">
              <w:rPr>
                <w:sz w:val="28"/>
                <w:szCs w:val="28"/>
              </w:rPr>
              <w:t>6</w:t>
            </w:r>
          </w:p>
        </w:tc>
        <w:tc>
          <w:tcPr>
            <w:tcW w:w="4744" w:type="dxa"/>
          </w:tcPr>
          <w:p w:rsidR="00736EAF" w:rsidRPr="00915267" w:rsidRDefault="00736EAF" w:rsidP="00736EAF">
            <w:pPr>
              <w:rPr>
                <w:sz w:val="28"/>
                <w:szCs w:val="28"/>
              </w:rPr>
            </w:pPr>
            <w:r w:rsidRPr="00915267">
              <w:rPr>
                <w:sz w:val="28"/>
                <w:szCs w:val="28"/>
              </w:rPr>
              <w:t xml:space="preserve">Забезпечення передових позицій у спорті вищих досягнень, сприяння розвитку олімпійського руху, піднесення авторитету області і міста на всеукраїнському та міжнародній спортивній арені </w:t>
            </w:r>
          </w:p>
        </w:tc>
        <w:tc>
          <w:tcPr>
            <w:tcW w:w="3765" w:type="dxa"/>
          </w:tcPr>
          <w:p w:rsidR="00736EAF" w:rsidRPr="00915267" w:rsidRDefault="00736EAF" w:rsidP="00736EAF">
            <w:pPr>
              <w:rPr>
                <w:sz w:val="28"/>
                <w:szCs w:val="28"/>
              </w:rPr>
            </w:pPr>
            <w:r w:rsidRPr="00915267">
              <w:rPr>
                <w:sz w:val="28"/>
                <w:szCs w:val="28"/>
              </w:rPr>
              <w:t>Проведення 4-х всеукраїнських спортивних заходів спортсменів з веслування, вільної боротьби, боксу, таеквон-до, карате</w:t>
            </w:r>
          </w:p>
        </w:tc>
      </w:tr>
      <w:tr w:rsidR="00736EAF" w:rsidRPr="009B17C5" w:rsidTr="00736EAF">
        <w:tc>
          <w:tcPr>
            <w:tcW w:w="851" w:type="dxa"/>
          </w:tcPr>
          <w:p w:rsidR="00736EAF" w:rsidRPr="00915267" w:rsidRDefault="00736EAF" w:rsidP="00736EAF">
            <w:pPr>
              <w:jc w:val="center"/>
              <w:rPr>
                <w:sz w:val="28"/>
                <w:szCs w:val="28"/>
              </w:rPr>
            </w:pPr>
            <w:r w:rsidRPr="00915267">
              <w:rPr>
                <w:sz w:val="28"/>
                <w:szCs w:val="28"/>
              </w:rPr>
              <w:t>7</w:t>
            </w:r>
          </w:p>
        </w:tc>
        <w:tc>
          <w:tcPr>
            <w:tcW w:w="4744" w:type="dxa"/>
          </w:tcPr>
          <w:p w:rsidR="00736EAF" w:rsidRPr="00915267" w:rsidRDefault="00736EAF" w:rsidP="00736EAF">
            <w:pPr>
              <w:rPr>
                <w:sz w:val="28"/>
                <w:szCs w:val="28"/>
              </w:rPr>
            </w:pPr>
            <w:r w:rsidRPr="00915267">
              <w:rPr>
                <w:sz w:val="28"/>
                <w:szCs w:val="28"/>
              </w:rPr>
              <w:t xml:space="preserve">Надання підтримки становленню та впровадженню ефективних форм організації реабілітаційної та спортивної роботи з особами, які мають уроджені та набуті вади фізичного розвитку   </w:t>
            </w:r>
          </w:p>
        </w:tc>
        <w:tc>
          <w:tcPr>
            <w:tcW w:w="3765" w:type="dxa"/>
          </w:tcPr>
          <w:p w:rsidR="00736EAF" w:rsidRPr="00915267" w:rsidRDefault="00736EAF" w:rsidP="00736EAF">
            <w:pPr>
              <w:rPr>
                <w:sz w:val="28"/>
                <w:szCs w:val="28"/>
              </w:rPr>
            </w:pPr>
            <w:r w:rsidRPr="00915267">
              <w:rPr>
                <w:sz w:val="28"/>
                <w:szCs w:val="28"/>
              </w:rPr>
              <w:t>Підтримка роботи та нових форм спортивної роботи міської організації Інваспорт</w:t>
            </w:r>
          </w:p>
        </w:tc>
      </w:tr>
      <w:tr w:rsidR="00736EAF" w:rsidRPr="009B17C5" w:rsidTr="00736EAF">
        <w:trPr>
          <w:trHeight w:val="476"/>
        </w:trPr>
        <w:tc>
          <w:tcPr>
            <w:tcW w:w="851" w:type="dxa"/>
          </w:tcPr>
          <w:p w:rsidR="00736EAF" w:rsidRPr="00915267" w:rsidRDefault="00736EAF" w:rsidP="00736EAF">
            <w:pPr>
              <w:jc w:val="center"/>
              <w:rPr>
                <w:sz w:val="28"/>
                <w:szCs w:val="28"/>
              </w:rPr>
            </w:pPr>
            <w:r w:rsidRPr="00915267">
              <w:rPr>
                <w:sz w:val="28"/>
                <w:szCs w:val="28"/>
              </w:rPr>
              <w:t>8</w:t>
            </w:r>
          </w:p>
        </w:tc>
        <w:tc>
          <w:tcPr>
            <w:tcW w:w="4744" w:type="dxa"/>
          </w:tcPr>
          <w:p w:rsidR="00736EAF" w:rsidRPr="00915267" w:rsidRDefault="00736EAF" w:rsidP="00736EAF">
            <w:pPr>
              <w:rPr>
                <w:sz w:val="28"/>
                <w:szCs w:val="28"/>
              </w:rPr>
            </w:pPr>
            <w:r w:rsidRPr="00915267">
              <w:rPr>
                <w:sz w:val="28"/>
                <w:szCs w:val="28"/>
              </w:rPr>
              <w:t>Проведення спортивно-масових заходів міського рівня серед спортсменів-інвалідів, міської спартакіади «Повір у себе» поміж дітей-інвалідів з метою включення людей з особливими потребами в активне життя та участь в заходах обласного рівня</w:t>
            </w:r>
          </w:p>
        </w:tc>
        <w:tc>
          <w:tcPr>
            <w:tcW w:w="3765" w:type="dxa"/>
          </w:tcPr>
          <w:p w:rsidR="00736EAF" w:rsidRPr="00915267" w:rsidRDefault="00736EAF" w:rsidP="00736EAF">
            <w:pPr>
              <w:rPr>
                <w:sz w:val="28"/>
                <w:szCs w:val="28"/>
              </w:rPr>
            </w:pPr>
            <w:r w:rsidRPr="00915267">
              <w:rPr>
                <w:sz w:val="28"/>
                <w:szCs w:val="28"/>
              </w:rPr>
              <w:t>Проведення таких заходів: змагання з легкої атлетики, ловлі риби, дартсу, шахів, шашок, плавання</w:t>
            </w:r>
          </w:p>
        </w:tc>
      </w:tr>
      <w:tr w:rsidR="00736EAF" w:rsidRPr="009B17C5" w:rsidTr="00736EAF">
        <w:trPr>
          <w:trHeight w:val="965"/>
        </w:trPr>
        <w:tc>
          <w:tcPr>
            <w:tcW w:w="851" w:type="dxa"/>
          </w:tcPr>
          <w:p w:rsidR="00736EAF" w:rsidRPr="003E04FE" w:rsidRDefault="00736EAF" w:rsidP="00736EAF">
            <w:pPr>
              <w:jc w:val="center"/>
              <w:rPr>
                <w:sz w:val="28"/>
                <w:szCs w:val="28"/>
              </w:rPr>
            </w:pPr>
            <w:r w:rsidRPr="003E04FE">
              <w:rPr>
                <w:sz w:val="28"/>
                <w:szCs w:val="28"/>
              </w:rPr>
              <w:t>9</w:t>
            </w:r>
          </w:p>
        </w:tc>
        <w:tc>
          <w:tcPr>
            <w:tcW w:w="4744" w:type="dxa"/>
          </w:tcPr>
          <w:p w:rsidR="00736EAF" w:rsidRPr="003E04FE" w:rsidRDefault="00736EAF" w:rsidP="00736EAF">
            <w:pPr>
              <w:rPr>
                <w:sz w:val="28"/>
                <w:szCs w:val="28"/>
              </w:rPr>
            </w:pPr>
            <w:r w:rsidRPr="003E04FE">
              <w:rPr>
                <w:sz w:val="28"/>
                <w:szCs w:val="28"/>
              </w:rPr>
              <w:t>Будівництво волейбольного майданчика зі штучним покриттям по вул. Миру, 12 (ЗОШ №3)</w:t>
            </w:r>
          </w:p>
        </w:tc>
        <w:tc>
          <w:tcPr>
            <w:tcW w:w="3765" w:type="dxa"/>
          </w:tcPr>
          <w:p w:rsidR="00736EAF" w:rsidRPr="003E04FE" w:rsidRDefault="00736EAF" w:rsidP="00736EAF">
            <w:pPr>
              <w:rPr>
                <w:sz w:val="28"/>
                <w:szCs w:val="28"/>
              </w:rPr>
            </w:pPr>
            <w:r w:rsidRPr="003E04FE">
              <w:rPr>
                <w:sz w:val="28"/>
                <w:szCs w:val="28"/>
              </w:rPr>
              <w:t>Планується будівництво на 2019рік</w:t>
            </w:r>
          </w:p>
        </w:tc>
      </w:tr>
      <w:tr w:rsidR="00736EAF" w:rsidRPr="009B17C5" w:rsidTr="00736EAF">
        <w:trPr>
          <w:trHeight w:val="965"/>
        </w:trPr>
        <w:tc>
          <w:tcPr>
            <w:tcW w:w="851" w:type="dxa"/>
          </w:tcPr>
          <w:p w:rsidR="00736EAF" w:rsidRPr="003E04FE" w:rsidRDefault="00736EAF" w:rsidP="00736EAF">
            <w:pPr>
              <w:jc w:val="center"/>
              <w:rPr>
                <w:sz w:val="28"/>
                <w:szCs w:val="28"/>
              </w:rPr>
            </w:pPr>
            <w:r w:rsidRPr="003E04FE">
              <w:rPr>
                <w:sz w:val="28"/>
                <w:szCs w:val="28"/>
              </w:rPr>
              <w:t>1</w:t>
            </w:r>
            <w:r>
              <w:rPr>
                <w:sz w:val="28"/>
                <w:szCs w:val="28"/>
              </w:rPr>
              <w:t>0</w:t>
            </w:r>
          </w:p>
        </w:tc>
        <w:tc>
          <w:tcPr>
            <w:tcW w:w="4744" w:type="dxa"/>
          </w:tcPr>
          <w:p w:rsidR="00736EAF" w:rsidRPr="003E04FE" w:rsidRDefault="00736EAF" w:rsidP="00736EAF">
            <w:pPr>
              <w:rPr>
                <w:sz w:val="28"/>
                <w:szCs w:val="28"/>
              </w:rPr>
            </w:pPr>
            <w:r w:rsidRPr="003E04FE">
              <w:rPr>
                <w:sz w:val="28"/>
                <w:szCs w:val="28"/>
              </w:rPr>
              <w:t>Реконструкція тенісних столів біля дитячого майданчика «</w:t>
            </w:r>
            <w:r w:rsidRPr="003E04FE">
              <w:rPr>
                <w:sz w:val="28"/>
                <w:szCs w:val="28"/>
                <w:lang w:val="en-US"/>
              </w:rPr>
              <w:t>Roshen</w:t>
            </w:r>
            <w:r w:rsidRPr="003E04FE">
              <w:rPr>
                <w:sz w:val="28"/>
                <w:szCs w:val="28"/>
              </w:rPr>
              <w:t>» вул. Київська,154 та 156</w:t>
            </w:r>
          </w:p>
        </w:tc>
        <w:tc>
          <w:tcPr>
            <w:tcW w:w="3765" w:type="dxa"/>
          </w:tcPr>
          <w:p w:rsidR="00736EAF" w:rsidRPr="003E04FE" w:rsidRDefault="00736EAF" w:rsidP="00736EAF">
            <w:pPr>
              <w:rPr>
                <w:sz w:val="28"/>
                <w:szCs w:val="28"/>
              </w:rPr>
            </w:pPr>
            <w:r w:rsidRPr="003E04FE">
              <w:rPr>
                <w:sz w:val="28"/>
                <w:szCs w:val="28"/>
              </w:rPr>
              <w:t xml:space="preserve">Встановлення 2 тенісних столів </w:t>
            </w:r>
          </w:p>
        </w:tc>
      </w:tr>
    </w:tbl>
    <w:p w:rsidR="00736EAF" w:rsidRDefault="00736EAF" w:rsidP="00736EAF">
      <w:pPr>
        <w:ind w:firstLine="709"/>
        <w:jc w:val="both"/>
        <w:rPr>
          <w:sz w:val="28"/>
          <w:szCs w:val="28"/>
        </w:rPr>
      </w:pPr>
    </w:p>
    <w:p w:rsidR="00736EAF" w:rsidRDefault="00736EAF" w:rsidP="00736EAF">
      <w:pPr>
        <w:tabs>
          <w:tab w:val="num" w:pos="0"/>
        </w:tabs>
        <w:ind w:firstLine="720"/>
        <w:jc w:val="center"/>
        <w:rPr>
          <w:b/>
          <w:sz w:val="28"/>
          <w:szCs w:val="28"/>
          <w:u w:val="single"/>
          <w:lang w:eastAsia="uk-UA"/>
        </w:rPr>
      </w:pPr>
      <w:r w:rsidRPr="003E04FE">
        <w:rPr>
          <w:b/>
          <w:sz w:val="28"/>
          <w:szCs w:val="28"/>
          <w:u w:val="single"/>
          <w:lang w:eastAsia="uk-UA"/>
        </w:rPr>
        <w:t>Очікувані результати</w:t>
      </w:r>
    </w:p>
    <w:p w:rsidR="00736EAF" w:rsidRPr="003E04FE" w:rsidRDefault="00736EAF" w:rsidP="00736EAF">
      <w:pPr>
        <w:tabs>
          <w:tab w:val="num" w:pos="0"/>
        </w:tabs>
        <w:ind w:firstLine="720"/>
        <w:jc w:val="center"/>
        <w:rPr>
          <w:b/>
          <w:sz w:val="16"/>
          <w:szCs w:val="16"/>
          <w:u w:val="single"/>
          <w:lang w:eastAsia="uk-UA"/>
        </w:rPr>
      </w:pPr>
    </w:p>
    <w:p w:rsidR="00736EAF" w:rsidRDefault="00736EAF" w:rsidP="00736EAF">
      <w:pPr>
        <w:ind w:firstLine="709"/>
        <w:jc w:val="both"/>
        <w:rPr>
          <w:sz w:val="28"/>
          <w:szCs w:val="28"/>
        </w:rPr>
      </w:pPr>
      <w:r w:rsidRPr="00377810">
        <w:rPr>
          <w:sz w:val="28"/>
          <w:szCs w:val="28"/>
        </w:rPr>
        <w:t>За прогноз</w:t>
      </w:r>
      <w:r>
        <w:rPr>
          <w:sz w:val="28"/>
          <w:szCs w:val="28"/>
        </w:rPr>
        <w:t>ова</w:t>
      </w:r>
      <w:r w:rsidRPr="00377810">
        <w:rPr>
          <w:sz w:val="28"/>
          <w:szCs w:val="28"/>
        </w:rPr>
        <w:t>ними показниками в 201</w:t>
      </w:r>
      <w:r>
        <w:rPr>
          <w:sz w:val="28"/>
          <w:szCs w:val="28"/>
        </w:rPr>
        <w:t>9</w:t>
      </w:r>
      <w:r w:rsidRPr="00377810">
        <w:rPr>
          <w:sz w:val="28"/>
          <w:szCs w:val="28"/>
        </w:rPr>
        <w:t xml:space="preserve"> році за рахунок впровадження різних заходів очікується</w:t>
      </w:r>
      <w:r>
        <w:rPr>
          <w:sz w:val="28"/>
          <w:szCs w:val="28"/>
        </w:rPr>
        <w:t>:</w:t>
      </w:r>
    </w:p>
    <w:p w:rsidR="00736EAF" w:rsidRDefault="00736EAF" w:rsidP="00736EAF">
      <w:pPr>
        <w:ind w:firstLine="709"/>
        <w:jc w:val="both"/>
        <w:rPr>
          <w:bCs/>
          <w:sz w:val="28"/>
          <w:szCs w:val="28"/>
        </w:rPr>
      </w:pPr>
      <w:r>
        <w:rPr>
          <w:sz w:val="28"/>
          <w:szCs w:val="28"/>
        </w:rPr>
        <w:t>-</w:t>
      </w:r>
      <w:r w:rsidRPr="00377810">
        <w:rPr>
          <w:sz w:val="28"/>
          <w:szCs w:val="28"/>
        </w:rPr>
        <w:t xml:space="preserve"> </w:t>
      </w:r>
      <w:r w:rsidRPr="00377810">
        <w:rPr>
          <w:bCs/>
          <w:sz w:val="28"/>
          <w:szCs w:val="28"/>
        </w:rPr>
        <w:t xml:space="preserve">поліпшення підготовки спортивного резерву для збірних команд України та Київської області, поліпшення результатів виступів збірних команд </w:t>
      </w:r>
      <w:r w:rsidRPr="00377810">
        <w:rPr>
          <w:bCs/>
          <w:sz w:val="28"/>
          <w:szCs w:val="28"/>
        </w:rPr>
        <w:lastRenderedPageBreak/>
        <w:t>та окремих спортсменів Київської області в офіційних всеукраї</w:t>
      </w:r>
      <w:r>
        <w:rPr>
          <w:bCs/>
          <w:sz w:val="28"/>
          <w:szCs w:val="28"/>
        </w:rPr>
        <w:t xml:space="preserve">нських і міжнародних змаганнях; </w:t>
      </w:r>
    </w:p>
    <w:p w:rsidR="00736EAF" w:rsidRPr="00377810" w:rsidRDefault="00736EAF" w:rsidP="00736EAF">
      <w:pPr>
        <w:ind w:firstLine="709"/>
        <w:jc w:val="both"/>
        <w:rPr>
          <w:bCs/>
          <w:sz w:val="28"/>
          <w:szCs w:val="28"/>
        </w:rPr>
      </w:pPr>
      <w:r>
        <w:rPr>
          <w:bCs/>
          <w:sz w:val="28"/>
          <w:szCs w:val="28"/>
        </w:rPr>
        <w:t xml:space="preserve">- </w:t>
      </w:r>
      <w:r w:rsidRPr="00377810">
        <w:rPr>
          <w:bCs/>
          <w:sz w:val="28"/>
          <w:szCs w:val="28"/>
        </w:rPr>
        <w:t xml:space="preserve">зменшення до </w:t>
      </w:r>
      <w:r>
        <w:rPr>
          <w:bCs/>
          <w:sz w:val="28"/>
          <w:szCs w:val="28"/>
        </w:rPr>
        <w:t>4</w:t>
      </w:r>
      <w:r w:rsidRPr="00377810">
        <w:rPr>
          <w:bCs/>
          <w:sz w:val="28"/>
          <w:szCs w:val="28"/>
        </w:rPr>
        <w:t>0 відсотків кількості дітей, учнівської та студентської молоді, які віднесені за станом здоров’я до спеціальної медичної групи.</w:t>
      </w:r>
    </w:p>
    <w:p w:rsidR="00736EAF" w:rsidRPr="003E04FE" w:rsidRDefault="00736EAF" w:rsidP="00736EAF">
      <w:pPr>
        <w:ind w:firstLine="720"/>
        <w:jc w:val="both"/>
        <w:rPr>
          <w:sz w:val="28"/>
          <w:szCs w:val="28"/>
          <w:lang w:eastAsia="uk-UA"/>
        </w:rPr>
      </w:pPr>
      <w:r w:rsidRPr="003E04FE">
        <w:rPr>
          <w:sz w:val="28"/>
          <w:szCs w:val="28"/>
          <w:lang w:eastAsia="uk-UA"/>
        </w:rPr>
        <w:t>- значне збільшення кількості дітей та підлітків, які займаються ігровими видами спорту, зокрема, футболом, баскетболом, волейболом, запровадження чіткої змагальної системи футбольних чемпіонатів серед різних вікових груп, активізація розвитку ігрових видів спорту ;</w:t>
      </w:r>
    </w:p>
    <w:p w:rsidR="00736EAF" w:rsidRPr="003E04FE" w:rsidRDefault="00736EAF" w:rsidP="00736EAF">
      <w:pPr>
        <w:ind w:firstLine="720"/>
        <w:jc w:val="both"/>
        <w:rPr>
          <w:spacing w:val="-8"/>
          <w:sz w:val="28"/>
          <w:szCs w:val="28"/>
          <w:lang w:eastAsia="uk-UA"/>
        </w:rPr>
      </w:pPr>
      <w:r w:rsidRPr="003E04FE">
        <w:rPr>
          <w:sz w:val="28"/>
          <w:szCs w:val="28"/>
          <w:lang w:eastAsia="uk-UA"/>
        </w:rPr>
        <w:t xml:space="preserve">- </w:t>
      </w:r>
      <w:r w:rsidRPr="003E04FE">
        <w:rPr>
          <w:spacing w:val="-8"/>
          <w:sz w:val="28"/>
          <w:szCs w:val="28"/>
          <w:lang w:eastAsia="uk-UA"/>
        </w:rPr>
        <w:t>удосконалення спортивної інфраструктури на території міста</w:t>
      </w:r>
      <w:r>
        <w:rPr>
          <w:spacing w:val="-8"/>
          <w:sz w:val="28"/>
          <w:szCs w:val="28"/>
          <w:lang w:eastAsia="uk-UA"/>
        </w:rPr>
        <w:t>.</w:t>
      </w:r>
    </w:p>
    <w:p w:rsidR="00736EAF" w:rsidRPr="009B17C5" w:rsidRDefault="00736EAF" w:rsidP="00736EAF">
      <w:pPr>
        <w:pStyle w:val="a3"/>
        <w:tabs>
          <w:tab w:val="num" w:pos="1494"/>
        </w:tabs>
        <w:ind w:firstLine="709"/>
        <w:jc w:val="center"/>
        <w:rPr>
          <w:b/>
          <w:szCs w:val="28"/>
          <w:highlight w:val="cyan"/>
          <w:u w:val="single"/>
        </w:rPr>
      </w:pPr>
    </w:p>
    <w:p w:rsidR="00736EAF" w:rsidRPr="00042C4F" w:rsidRDefault="00736EAF" w:rsidP="00736EAF">
      <w:pPr>
        <w:pStyle w:val="a3"/>
        <w:tabs>
          <w:tab w:val="num" w:pos="1494"/>
        </w:tabs>
        <w:ind w:firstLine="709"/>
        <w:jc w:val="center"/>
        <w:rPr>
          <w:b/>
          <w:szCs w:val="28"/>
          <w:u w:val="single"/>
        </w:rPr>
      </w:pPr>
      <w:r w:rsidRPr="00042C4F">
        <w:rPr>
          <w:b/>
          <w:szCs w:val="28"/>
          <w:u w:val="single"/>
        </w:rPr>
        <w:t>3.</w:t>
      </w:r>
      <w:r>
        <w:rPr>
          <w:b/>
          <w:szCs w:val="28"/>
          <w:u w:val="single"/>
        </w:rPr>
        <w:t>7</w:t>
      </w:r>
      <w:r w:rsidRPr="00042C4F">
        <w:rPr>
          <w:b/>
          <w:szCs w:val="28"/>
          <w:u w:val="single"/>
        </w:rPr>
        <w:t>.5. Молодіжна політика</w:t>
      </w:r>
    </w:p>
    <w:p w:rsidR="00736EAF" w:rsidRPr="00042C4F" w:rsidRDefault="00736EAF" w:rsidP="00736EAF">
      <w:pPr>
        <w:pStyle w:val="a3"/>
        <w:tabs>
          <w:tab w:val="num" w:pos="1494"/>
        </w:tabs>
        <w:ind w:firstLine="709"/>
        <w:jc w:val="center"/>
        <w:rPr>
          <w:b/>
          <w:sz w:val="16"/>
          <w:szCs w:val="16"/>
          <w:u w:val="single"/>
        </w:rPr>
      </w:pPr>
    </w:p>
    <w:p w:rsidR="00736EAF" w:rsidRPr="00042C4F" w:rsidRDefault="00736EAF" w:rsidP="007F2EE0">
      <w:pPr>
        <w:pStyle w:val="a3"/>
        <w:tabs>
          <w:tab w:val="num" w:pos="1494"/>
          <w:tab w:val="left" w:pos="3544"/>
        </w:tabs>
        <w:ind w:right="141" w:firstLine="709"/>
        <w:jc w:val="both"/>
        <w:rPr>
          <w:szCs w:val="28"/>
        </w:rPr>
      </w:pPr>
      <w:r w:rsidRPr="00042C4F">
        <w:rPr>
          <w:szCs w:val="28"/>
        </w:rPr>
        <w:t>Одним із важливих напрямків органів місцевого самоврядування є виховання молоді, де головним етапом є: виховання почуття гідності і патріотизму, здорового способу життя, самореалізації та включення у процеси державотворення у підростаючого покоління та молоді.</w:t>
      </w:r>
    </w:p>
    <w:p w:rsidR="00736EAF" w:rsidRPr="00042C4F" w:rsidRDefault="00736EAF" w:rsidP="007F2EE0">
      <w:pPr>
        <w:pStyle w:val="a3"/>
        <w:tabs>
          <w:tab w:val="num" w:pos="1494"/>
        </w:tabs>
        <w:ind w:right="141" w:firstLine="709"/>
        <w:jc w:val="both"/>
        <w:rPr>
          <w:szCs w:val="28"/>
        </w:rPr>
      </w:pPr>
      <w:r w:rsidRPr="00042C4F">
        <w:rPr>
          <w:szCs w:val="28"/>
        </w:rPr>
        <w:t>Для популяризації розвитку молодіжної політики в місті розроблена міська цільова Програма розвитку молодіжної політики, фізичної культури та спорту на 2016-2020 роки.</w:t>
      </w:r>
    </w:p>
    <w:p w:rsidR="00736EAF" w:rsidRPr="00377810" w:rsidRDefault="00736EAF" w:rsidP="007F2EE0">
      <w:pPr>
        <w:pStyle w:val="a3"/>
        <w:tabs>
          <w:tab w:val="num" w:pos="1494"/>
        </w:tabs>
        <w:ind w:right="-1" w:firstLine="709"/>
        <w:jc w:val="both"/>
        <w:rPr>
          <w:szCs w:val="28"/>
        </w:rPr>
      </w:pPr>
      <w:r w:rsidRPr="00377810">
        <w:rPr>
          <w:szCs w:val="28"/>
        </w:rPr>
        <w:t>Загалом в молодіжних заходах задіяні більше ніж 2</w:t>
      </w:r>
      <w:r>
        <w:rPr>
          <w:szCs w:val="28"/>
        </w:rPr>
        <w:t>5</w:t>
      </w:r>
      <w:r w:rsidRPr="00377810">
        <w:rPr>
          <w:szCs w:val="28"/>
        </w:rPr>
        <w:t xml:space="preserve">00 чоловік, а саме: </w:t>
      </w:r>
      <w:r>
        <w:rPr>
          <w:szCs w:val="28"/>
        </w:rPr>
        <w:t>«</w:t>
      </w:r>
      <w:r w:rsidRPr="00377810">
        <w:rPr>
          <w:szCs w:val="28"/>
        </w:rPr>
        <w:t>День позитиву</w:t>
      </w:r>
      <w:r>
        <w:rPr>
          <w:szCs w:val="28"/>
        </w:rPr>
        <w:t>»</w:t>
      </w:r>
      <w:r w:rsidRPr="00377810">
        <w:rPr>
          <w:szCs w:val="28"/>
        </w:rPr>
        <w:t xml:space="preserve">, </w:t>
      </w:r>
      <w:r w:rsidRPr="003851ED">
        <w:rPr>
          <w:szCs w:val="28"/>
        </w:rPr>
        <w:t>«Молодь фест»</w:t>
      </w:r>
      <w:r w:rsidRPr="00377810">
        <w:rPr>
          <w:szCs w:val="28"/>
        </w:rPr>
        <w:t xml:space="preserve">, </w:t>
      </w:r>
      <w:r>
        <w:rPr>
          <w:szCs w:val="28"/>
        </w:rPr>
        <w:t>«Ш</w:t>
      </w:r>
      <w:r w:rsidRPr="00377810">
        <w:rPr>
          <w:szCs w:val="28"/>
        </w:rPr>
        <w:t xml:space="preserve">кола </w:t>
      </w:r>
      <w:r>
        <w:rPr>
          <w:szCs w:val="28"/>
        </w:rPr>
        <w:t>жіночого успіху»</w:t>
      </w:r>
      <w:r w:rsidRPr="00377810">
        <w:rPr>
          <w:szCs w:val="28"/>
        </w:rPr>
        <w:t xml:space="preserve">, </w:t>
      </w:r>
      <w:r>
        <w:rPr>
          <w:szCs w:val="28"/>
        </w:rPr>
        <w:t>«Д</w:t>
      </w:r>
      <w:r w:rsidRPr="00377810">
        <w:rPr>
          <w:szCs w:val="28"/>
        </w:rPr>
        <w:t>ень молоді</w:t>
      </w:r>
      <w:r>
        <w:rPr>
          <w:szCs w:val="28"/>
        </w:rPr>
        <w:t xml:space="preserve">», </w:t>
      </w:r>
      <w:r w:rsidRPr="003851ED">
        <w:rPr>
          <w:szCs w:val="28"/>
        </w:rPr>
        <w:t>спортивно-розважальний захід «Богатирські ігри»</w:t>
      </w:r>
      <w:r w:rsidRPr="00D35D99">
        <w:rPr>
          <w:szCs w:val="28"/>
        </w:rPr>
        <w:t xml:space="preserve"> </w:t>
      </w:r>
      <w:r w:rsidRPr="00377810">
        <w:rPr>
          <w:szCs w:val="28"/>
        </w:rPr>
        <w:t>та інші</w:t>
      </w:r>
      <w:r>
        <w:rPr>
          <w:szCs w:val="28"/>
        </w:rPr>
        <w:t>. П</w:t>
      </w:r>
      <w:r w:rsidRPr="003851ED">
        <w:rPr>
          <w:szCs w:val="28"/>
        </w:rPr>
        <w:t>роведена зустріч-семінар громадськості міста, молодіжних ак</w:t>
      </w:r>
      <w:r>
        <w:rPr>
          <w:szCs w:val="28"/>
        </w:rPr>
        <w:t>тивістів з представниками влади</w:t>
      </w:r>
      <w:r w:rsidRPr="00377810">
        <w:rPr>
          <w:szCs w:val="28"/>
        </w:rPr>
        <w:t xml:space="preserve">. </w:t>
      </w:r>
    </w:p>
    <w:p w:rsidR="00736EAF" w:rsidRPr="00377810" w:rsidRDefault="00736EAF" w:rsidP="007F2EE0">
      <w:pPr>
        <w:pStyle w:val="a3"/>
        <w:tabs>
          <w:tab w:val="num" w:pos="1494"/>
        </w:tabs>
        <w:ind w:right="-1" w:firstLine="709"/>
        <w:jc w:val="both"/>
        <w:rPr>
          <w:szCs w:val="28"/>
        </w:rPr>
      </w:pPr>
      <w:r w:rsidRPr="00377810">
        <w:rPr>
          <w:szCs w:val="28"/>
        </w:rPr>
        <w:t>Впродовж звітного періоду профінансовані та проведені всі заплановані заходи.</w:t>
      </w:r>
    </w:p>
    <w:p w:rsidR="00736EAF" w:rsidRPr="00042C4F" w:rsidRDefault="00736EAF" w:rsidP="00736EAF">
      <w:pPr>
        <w:pStyle w:val="a3"/>
        <w:tabs>
          <w:tab w:val="num" w:pos="1494"/>
        </w:tabs>
        <w:ind w:firstLine="709"/>
        <w:jc w:val="center"/>
        <w:rPr>
          <w:b/>
          <w:szCs w:val="28"/>
          <w:u w:val="single"/>
        </w:rPr>
      </w:pPr>
      <w:r w:rsidRPr="00042C4F">
        <w:rPr>
          <w:b/>
          <w:szCs w:val="28"/>
          <w:u w:val="single"/>
        </w:rPr>
        <w:t>Основні проблемні питання</w:t>
      </w:r>
    </w:p>
    <w:p w:rsidR="00736EAF" w:rsidRPr="00042C4F" w:rsidRDefault="00736EAF" w:rsidP="00736EAF">
      <w:pPr>
        <w:pStyle w:val="a3"/>
        <w:tabs>
          <w:tab w:val="num" w:pos="1494"/>
        </w:tabs>
        <w:ind w:firstLine="709"/>
        <w:jc w:val="center"/>
        <w:rPr>
          <w:b/>
          <w:sz w:val="16"/>
          <w:szCs w:val="16"/>
        </w:rPr>
      </w:pPr>
    </w:p>
    <w:p w:rsidR="00736EAF" w:rsidRPr="008D4E86" w:rsidRDefault="00736EAF" w:rsidP="007F2EE0">
      <w:pPr>
        <w:pStyle w:val="a3"/>
        <w:tabs>
          <w:tab w:val="num" w:pos="1494"/>
          <w:tab w:val="left" w:pos="3544"/>
        </w:tabs>
        <w:ind w:right="141" w:firstLine="709"/>
        <w:jc w:val="both"/>
        <w:rPr>
          <w:szCs w:val="28"/>
        </w:rPr>
      </w:pPr>
      <w:r w:rsidRPr="008D4E86">
        <w:rPr>
          <w:szCs w:val="28"/>
        </w:rPr>
        <w:t>- створення молодіжного центру європейського зразка;</w:t>
      </w:r>
    </w:p>
    <w:p w:rsidR="00736EAF" w:rsidRPr="008D4E86" w:rsidRDefault="00736EAF" w:rsidP="00736EAF">
      <w:pPr>
        <w:pStyle w:val="a3"/>
        <w:tabs>
          <w:tab w:val="num" w:pos="1494"/>
        </w:tabs>
        <w:ind w:firstLine="709"/>
        <w:jc w:val="both"/>
        <w:rPr>
          <w:szCs w:val="28"/>
        </w:rPr>
      </w:pPr>
      <w:r w:rsidRPr="008D4E86">
        <w:rPr>
          <w:szCs w:val="28"/>
        </w:rPr>
        <w:t>- забезпечення технічним інвентарем.</w:t>
      </w:r>
    </w:p>
    <w:p w:rsidR="00736EAF" w:rsidRPr="00736EAF" w:rsidRDefault="00736EAF" w:rsidP="00736EAF">
      <w:pPr>
        <w:tabs>
          <w:tab w:val="left" w:pos="1320"/>
        </w:tabs>
        <w:ind w:firstLine="540"/>
        <w:jc w:val="both"/>
        <w:rPr>
          <w:sz w:val="28"/>
          <w:szCs w:val="28"/>
          <w:lang w:val="uk-UA"/>
        </w:rPr>
      </w:pPr>
      <w:r w:rsidRPr="00736EAF">
        <w:rPr>
          <w:sz w:val="28"/>
          <w:szCs w:val="28"/>
          <w:lang w:val="uk-UA"/>
        </w:rPr>
        <w:t>- недостатній рівень зайнятості молоді на ринку праці за обраною професією та повільні темпи розвитку молодіжного підприємництва;</w:t>
      </w:r>
    </w:p>
    <w:p w:rsidR="00736EAF" w:rsidRPr="00736EAF" w:rsidRDefault="00736EAF" w:rsidP="00736EAF">
      <w:pPr>
        <w:tabs>
          <w:tab w:val="left" w:pos="1320"/>
        </w:tabs>
        <w:ind w:firstLine="540"/>
        <w:jc w:val="both"/>
        <w:rPr>
          <w:sz w:val="28"/>
          <w:szCs w:val="28"/>
          <w:lang w:val="uk-UA"/>
        </w:rPr>
      </w:pPr>
      <w:r w:rsidRPr="00736EAF">
        <w:rPr>
          <w:sz w:val="28"/>
          <w:szCs w:val="28"/>
          <w:lang w:val="uk-UA"/>
        </w:rPr>
        <w:t>- слабка інтегрованість української молоді в європейське молодіжне співтовариство, а також низький рівень внутрішнього туризму (мобільності молоді);</w:t>
      </w:r>
    </w:p>
    <w:p w:rsidR="00736EAF" w:rsidRPr="008D4E86" w:rsidRDefault="00736EAF" w:rsidP="00736EAF">
      <w:pPr>
        <w:tabs>
          <w:tab w:val="left" w:pos="720"/>
        </w:tabs>
        <w:ind w:left="720" w:right="-185" w:hanging="180"/>
        <w:jc w:val="both"/>
        <w:rPr>
          <w:sz w:val="28"/>
          <w:szCs w:val="28"/>
        </w:rPr>
      </w:pPr>
      <w:r w:rsidRPr="008D4E86">
        <w:rPr>
          <w:sz w:val="28"/>
          <w:szCs w:val="28"/>
        </w:rPr>
        <w:t xml:space="preserve">- незалученість переважної частини молоді до здорового способу життя. </w:t>
      </w:r>
    </w:p>
    <w:p w:rsidR="00736EAF" w:rsidRPr="00042C4F" w:rsidRDefault="00736EAF" w:rsidP="00736EAF">
      <w:pPr>
        <w:pStyle w:val="a3"/>
        <w:tabs>
          <w:tab w:val="num" w:pos="1494"/>
        </w:tabs>
        <w:ind w:firstLine="709"/>
        <w:jc w:val="both"/>
        <w:rPr>
          <w:szCs w:val="28"/>
        </w:rPr>
      </w:pPr>
    </w:p>
    <w:p w:rsidR="00736EAF" w:rsidRPr="00B326A2" w:rsidRDefault="00736EAF" w:rsidP="00736EAF">
      <w:pPr>
        <w:pStyle w:val="a3"/>
        <w:tabs>
          <w:tab w:val="num" w:pos="1494"/>
        </w:tabs>
        <w:ind w:firstLine="709"/>
        <w:jc w:val="center"/>
        <w:rPr>
          <w:b/>
          <w:szCs w:val="28"/>
          <w:u w:val="single"/>
        </w:rPr>
      </w:pPr>
      <w:r w:rsidRPr="00B326A2">
        <w:rPr>
          <w:b/>
          <w:szCs w:val="28"/>
          <w:u w:val="single"/>
        </w:rPr>
        <w:t>Головні цілі на 2019 рік</w:t>
      </w:r>
    </w:p>
    <w:p w:rsidR="00736EAF" w:rsidRPr="00B326A2" w:rsidRDefault="00736EAF" w:rsidP="00736EAF">
      <w:pPr>
        <w:pStyle w:val="a3"/>
        <w:tabs>
          <w:tab w:val="num" w:pos="1494"/>
        </w:tabs>
        <w:ind w:firstLine="709"/>
        <w:jc w:val="center"/>
        <w:rPr>
          <w:b/>
          <w:sz w:val="16"/>
          <w:szCs w:val="16"/>
          <w:u w:val="single"/>
        </w:rPr>
      </w:pPr>
    </w:p>
    <w:p w:rsidR="00736EAF" w:rsidRPr="009B17C5" w:rsidRDefault="00736EAF" w:rsidP="007F2EE0">
      <w:pPr>
        <w:pStyle w:val="a3"/>
        <w:tabs>
          <w:tab w:val="num" w:pos="1494"/>
        </w:tabs>
        <w:ind w:right="-1" w:firstLine="709"/>
        <w:jc w:val="both"/>
        <w:rPr>
          <w:szCs w:val="28"/>
          <w:highlight w:val="cyan"/>
        </w:rPr>
      </w:pPr>
      <w:r w:rsidRPr="00B326A2">
        <w:rPr>
          <w:szCs w:val="28"/>
        </w:rPr>
        <w:t>Забезпечення зростання поінформованості молоді в соціально-економічних та юридично-правових питаннях, розвиток лідерських та підприємницьких якостей молоді, залучення активної молоді до реалізації ініціатив органів місцевого самоврядування, участь молоді міста у всеукраїнському та світовому волонтерському русі.</w:t>
      </w:r>
    </w:p>
    <w:p w:rsidR="00736EAF" w:rsidRPr="00736EAF" w:rsidRDefault="00736EAF" w:rsidP="00736EAF">
      <w:pPr>
        <w:tabs>
          <w:tab w:val="left" w:pos="0"/>
          <w:tab w:val="left" w:pos="1134"/>
          <w:tab w:val="left" w:pos="3540"/>
          <w:tab w:val="left" w:pos="4248"/>
          <w:tab w:val="left" w:pos="4956"/>
          <w:tab w:val="left" w:pos="5664"/>
          <w:tab w:val="left" w:pos="6372"/>
          <w:tab w:val="left" w:pos="7080"/>
          <w:tab w:val="left" w:pos="7788"/>
          <w:tab w:val="left" w:pos="8496"/>
          <w:tab w:val="left" w:pos="9204"/>
        </w:tabs>
        <w:ind w:left="-142" w:firstLine="862"/>
        <w:jc w:val="both"/>
        <w:rPr>
          <w:sz w:val="28"/>
          <w:szCs w:val="28"/>
          <w:lang w:val="uk-UA"/>
        </w:rPr>
      </w:pPr>
      <w:r w:rsidRPr="00736EAF">
        <w:rPr>
          <w:sz w:val="28"/>
          <w:szCs w:val="28"/>
          <w:lang w:val="uk-UA"/>
        </w:rPr>
        <w:lastRenderedPageBreak/>
        <w:t xml:space="preserve">Формування у молоді громадянської позиції, популяризація та утвердження здорового і безпечного способу життя та культури здоров’я серед молоді, набуття молодими людьми знань, навичок та інших компетентностей поза системою освіти; підтримка молодіжних ініціатив, проектів заходів, що реалізовуються молодіжною громадськістю міста. </w:t>
      </w:r>
    </w:p>
    <w:p w:rsidR="00736EAF" w:rsidRPr="00736EAF"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b/>
          <w:bCs/>
          <w:i/>
          <w:iCs/>
          <w:sz w:val="16"/>
          <w:szCs w:val="16"/>
          <w:u w:val="single"/>
          <w:lang w:val="uk-UA"/>
        </w:rPr>
      </w:pPr>
    </w:p>
    <w:p w:rsidR="00736EAF" w:rsidRPr="00B326A2" w:rsidRDefault="00736EAF" w:rsidP="00736EAF">
      <w:pPr>
        <w:ind w:firstLine="709"/>
        <w:jc w:val="center"/>
        <w:rPr>
          <w:b/>
          <w:sz w:val="28"/>
          <w:szCs w:val="28"/>
          <w:u w:val="single"/>
        </w:rPr>
      </w:pPr>
      <w:r w:rsidRPr="00B326A2">
        <w:rPr>
          <w:b/>
          <w:sz w:val="28"/>
          <w:szCs w:val="28"/>
          <w:u w:val="single"/>
        </w:rPr>
        <w:t>Основні завдання та заходи на 2019 рік</w:t>
      </w:r>
    </w:p>
    <w:p w:rsidR="00736EAF" w:rsidRPr="00B326A2" w:rsidRDefault="00736EAF" w:rsidP="00736EAF">
      <w:pPr>
        <w:pStyle w:val="a3"/>
        <w:tabs>
          <w:tab w:val="num" w:pos="1494"/>
        </w:tabs>
        <w:ind w:firstLine="709"/>
        <w:jc w:val="both"/>
        <w:rPr>
          <w:szCs w:val="28"/>
        </w:rPr>
      </w:pP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9"/>
        <w:gridCol w:w="2226"/>
        <w:gridCol w:w="6825"/>
      </w:tblGrid>
      <w:tr w:rsidR="00736EAF" w:rsidRPr="00B326A2" w:rsidTr="007F2EE0">
        <w:tc>
          <w:tcPr>
            <w:tcW w:w="759" w:type="dxa"/>
          </w:tcPr>
          <w:p w:rsidR="00736EAF" w:rsidRPr="00B326A2" w:rsidRDefault="00736EAF" w:rsidP="00736EAF">
            <w:pPr>
              <w:jc w:val="center"/>
              <w:rPr>
                <w:b/>
                <w:color w:val="000000"/>
                <w:shd w:val="clear" w:color="auto" w:fill="FFFFFF"/>
              </w:rPr>
            </w:pPr>
            <w:r w:rsidRPr="00B326A2">
              <w:rPr>
                <w:b/>
                <w:color w:val="000000"/>
                <w:shd w:val="clear" w:color="auto" w:fill="FFFFFF"/>
              </w:rPr>
              <w:t>№з/п</w:t>
            </w:r>
          </w:p>
        </w:tc>
        <w:tc>
          <w:tcPr>
            <w:tcW w:w="2226" w:type="dxa"/>
          </w:tcPr>
          <w:p w:rsidR="00736EAF" w:rsidRPr="00B326A2" w:rsidRDefault="00736EAF" w:rsidP="00736EAF">
            <w:pPr>
              <w:jc w:val="center"/>
              <w:rPr>
                <w:b/>
                <w:color w:val="000000"/>
                <w:shd w:val="clear" w:color="auto" w:fill="FFFFFF"/>
              </w:rPr>
            </w:pPr>
            <w:r w:rsidRPr="00B326A2">
              <w:rPr>
                <w:b/>
                <w:color w:val="000000"/>
                <w:shd w:val="clear" w:color="auto" w:fill="FFFFFF"/>
              </w:rPr>
              <w:t>Основні заходи</w:t>
            </w:r>
          </w:p>
        </w:tc>
        <w:tc>
          <w:tcPr>
            <w:tcW w:w="6825" w:type="dxa"/>
          </w:tcPr>
          <w:p w:rsidR="00736EAF" w:rsidRPr="00B326A2" w:rsidRDefault="00736EAF" w:rsidP="00736EAF">
            <w:pPr>
              <w:jc w:val="center"/>
              <w:rPr>
                <w:b/>
                <w:color w:val="000000"/>
                <w:shd w:val="clear" w:color="auto" w:fill="FFFFFF"/>
              </w:rPr>
            </w:pPr>
            <w:r w:rsidRPr="00B326A2">
              <w:rPr>
                <w:b/>
                <w:color w:val="000000"/>
                <w:shd w:val="clear" w:color="auto" w:fill="FFFFFF"/>
              </w:rPr>
              <w:t>Індикатор виконання</w:t>
            </w:r>
          </w:p>
        </w:tc>
      </w:tr>
      <w:tr w:rsidR="00736EAF" w:rsidRPr="00B326A2" w:rsidTr="007F2EE0">
        <w:tc>
          <w:tcPr>
            <w:tcW w:w="759" w:type="dxa"/>
          </w:tcPr>
          <w:p w:rsidR="00736EAF" w:rsidRPr="00B326A2" w:rsidRDefault="00736EAF" w:rsidP="00736EAF">
            <w:pPr>
              <w:jc w:val="both"/>
              <w:rPr>
                <w:color w:val="000000"/>
                <w:sz w:val="28"/>
                <w:szCs w:val="28"/>
                <w:shd w:val="clear" w:color="auto" w:fill="FFFFFF"/>
              </w:rPr>
            </w:pPr>
            <w:r w:rsidRPr="00B326A2">
              <w:rPr>
                <w:color w:val="000000"/>
                <w:sz w:val="28"/>
                <w:szCs w:val="28"/>
                <w:shd w:val="clear" w:color="auto" w:fill="FFFFFF"/>
              </w:rPr>
              <w:t>1</w:t>
            </w:r>
          </w:p>
        </w:tc>
        <w:tc>
          <w:tcPr>
            <w:tcW w:w="2226" w:type="dxa"/>
          </w:tcPr>
          <w:p w:rsidR="00736EAF" w:rsidRPr="00B326A2" w:rsidRDefault="00736EAF" w:rsidP="00736EAF">
            <w:pPr>
              <w:rPr>
                <w:color w:val="000000"/>
                <w:sz w:val="28"/>
                <w:szCs w:val="28"/>
                <w:shd w:val="clear" w:color="auto" w:fill="FFFFFF"/>
              </w:rPr>
            </w:pPr>
            <w:r w:rsidRPr="00B326A2">
              <w:rPr>
                <w:spacing w:val="-4"/>
                <w:sz w:val="28"/>
                <w:szCs w:val="28"/>
              </w:rPr>
              <w:t>Вдосконалення системи патріотичного виховання молоді, формування у неї почуття національної гідності</w:t>
            </w:r>
          </w:p>
        </w:tc>
        <w:tc>
          <w:tcPr>
            <w:tcW w:w="6825" w:type="dxa"/>
          </w:tcPr>
          <w:p w:rsidR="00736EAF" w:rsidRPr="00B326A2" w:rsidRDefault="00736EAF" w:rsidP="00736EAF">
            <w:pPr>
              <w:rPr>
                <w:color w:val="000000"/>
                <w:sz w:val="28"/>
                <w:szCs w:val="28"/>
                <w:shd w:val="clear" w:color="auto" w:fill="FFFFFF"/>
              </w:rPr>
            </w:pPr>
            <w:r w:rsidRPr="00B326A2">
              <w:rPr>
                <w:color w:val="000000"/>
                <w:sz w:val="28"/>
                <w:szCs w:val="28"/>
                <w:shd w:val="clear" w:color="auto" w:fill="FFFFFF"/>
              </w:rPr>
              <w:t>Заплановано 4 заходи на формування патріотичної свідомості та почуття національної гідності молоді міста</w:t>
            </w:r>
          </w:p>
        </w:tc>
      </w:tr>
      <w:tr w:rsidR="00736EAF" w:rsidRPr="009B17C5" w:rsidTr="007F2EE0">
        <w:tc>
          <w:tcPr>
            <w:tcW w:w="759" w:type="dxa"/>
          </w:tcPr>
          <w:p w:rsidR="00736EAF" w:rsidRPr="00B326A2" w:rsidRDefault="00736EAF" w:rsidP="00736EAF">
            <w:pPr>
              <w:jc w:val="both"/>
              <w:rPr>
                <w:color w:val="000000"/>
                <w:sz w:val="28"/>
                <w:szCs w:val="28"/>
                <w:shd w:val="clear" w:color="auto" w:fill="FFFFFF"/>
                <w:lang w:val="en-US"/>
              </w:rPr>
            </w:pPr>
            <w:r w:rsidRPr="00B326A2">
              <w:rPr>
                <w:color w:val="000000"/>
                <w:sz w:val="28"/>
                <w:szCs w:val="28"/>
                <w:shd w:val="clear" w:color="auto" w:fill="FFFFFF"/>
                <w:lang w:val="en-US"/>
              </w:rPr>
              <w:t>2</w:t>
            </w:r>
          </w:p>
        </w:tc>
        <w:tc>
          <w:tcPr>
            <w:tcW w:w="2226" w:type="dxa"/>
          </w:tcPr>
          <w:p w:rsidR="00736EAF" w:rsidRPr="00B326A2" w:rsidRDefault="00736EAF" w:rsidP="00736EAF">
            <w:pPr>
              <w:rPr>
                <w:sz w:val="28"/>
                <w:szCs w:val="28"/>
                <w:lang w:eastAsia="uk-UA"/>
              </w:rPr>
            </w:pPr>
            <w:r w:rsidRPr="00B326A2">
              <w:rPr>
                <w:spacing w:val="-4"/>
                <w:sz w:val="28"/>
                <w:szCs w:val="28"/>
              </w:rPr>
              <w:t>Оперативне вирішення соціальних та побутових проблем молоді</w:t>
            </w:r>
          </w:p>
        </w:tc>
        <w:tc>
          <w:tcPr>
            <w:tcW w:w="6825" w:type="dxa"/>
          </w:tcPr>
          <w:p w:rsidR="00736EAF" w:rsidRPr="00B326A2" w:rsidRDefault="00736EAF" w:rsidP="00736EAF">
            <w:pPr>
              <w:rPr>
                <w:color w:val="000000"/>
                <w:sz w:val="28"/>
                <w:szCs w:val="28"/>
                <w:shd w:val="clear" w:color="auto" w:fill="FFFFFF"/>
              </w:rPr>
            </w:pPr>
            <w:r w:rsidRPr="00B326A2">
              <w:rPr>
                <w:color w:val="000000"/>
                <w:sz w:val="28"/>
                <w:szCs w:val="28"/>
                <w:shd w:val="clear" w:color="auto" w:fill="FFFFFF"/>
              </w:rPr>
              <w:t>Проведення 20 тренінгових програм та інформаційної роботи серед молоді в рамках тренінгів та в соціальних мережах</w:t>
            </w:r>
          </w:p>
        </w:tc>
      </w:tr>
      <w:tr w:rsidR="00736EAF" w:rsidRPr="009B17C5" w:rsidTr="007F2EE0">
        <w:tc>
          <w:tcPr>
            <w:tcW w:w="759" w:type="dxa"/>
          </w:tcPr>
          <w:p w:rsidR="00736EAF" w:rsidRPr="00B326A2" w:rsidRDefault="00736EAF" w:rsidP="00736EAF">
            <w:pPr>
              <w:jc w:val="both"/>
              <w:rPr>
                <w:sz w:val="28"/>
                <w:szCs w:val="28"/>
                <w:shd w:val="clear" w:color="auto" w:fill="FFFFFF"/>
              </w:rPr>
            </w:pPr>
            <w:r w:rsidRPr="00B326A2">
              <w:rPr>
                <w:sz w:val="28"/>
                <w:szCs w:val="28"/>
                <w:shd w:val="clear" w:color="auto" w:fill="FFFFFF"/>
              </w:rPr>
              <w:t>3</w:t>
            </w:r>
          </w:p>
        </w:tc>
        <w:tc>
          <w:tcPr>
            <w:tcW w:w="2226" w:type="dxa"/>
          </w:tcPr>
          <w:p w:rsidR="00736EAF" w:rsidRPr="00B326A2" w:rsidRDefault="00736EAF" w:rsidP="00736EAF">
            <w:pPr>
              <w:rPr>
                <w:sz w:val="28"/>
                <w:szCs w:val="28"/>
                <w:shd w:val="clear" w:color="auto" w:fill="FFFFFF"/>
              </w:rPr>
            </w:pPr>
            <w:r w:rsidRPr="00B326A2">
              <w:rPr>
                <w:spacing w:val="-4"/>
                <w:sz w:val="28"/>
                <w:szCs w:val="28"/>
              </w:rPr>
              <w:t>Підтримка органами місцевого самоврядування молодіжних та дитячих громадських організацій</w:t>
            </w:r>
          </w:p>
        </w:tc>
        <w:tc>
          <w:tcPr>
            <w:tcW w:w="6825" w:type="dxa"/>
          </w:tcPr>
          <w:p w:rsidR="00736EAF" w:rsidRPr="00B326A2" w:rsidRDefault="00736EAF" w:rsidP="00736EAF">
            <w:pPr>
              <w:rPr>
                <w:sz w:val="28"/>
                <w:szCs w:val="28"/>
                <w:shd w:val="clear" w:color="auto" w:fill="FFFFFF"/>
              </w:rPr>
            </w:pPr>
            <w:r w:rsidRPr="00B326A2">
              <w:rPr>
                <w:sz w:val="28"/>
                <w:szCs w:val="28"/>
                <w:shd w:val="clear" w:color="auto" w:fill="FFFFFF"/>
              </w:rPr>
              <w:t>День позитиву, день молоді, молодь фест та інші</w:t>
            </w:r>
          </w:p>
        </w:tc>
      </w:tr>
      <w:tr w:rsidR="00736EAF" w:rsidRPr="009B17C5" w:rsidTr="007F2EE0">
        <w:tc>
          <w:tcPr>
            <w:tcW w:w="759" w:type="dxa"/>
          </w:tcPr>
          <w:p w:rsidR="00736EAF" w:rsidRPr="00B326A2" w:rsidRDefault="00736EAF" w:rsidP="00736EAF">
            <w:pPr>
              <w:jc w:val="both"/>
              <w:rPr>
                <w:sz w:val="28"/>
                <w:szCs w:val="28"/>
                <w:shd w:val="clear" w:color="auto" w:fill="FFFFFF"/>
              </w:rPr>
            </w:pPr>
            <w:r w:rsidRPr="00B326A2">
              <w:rPr>
                <w:sz w:val="28"/>
                <w:szCs w:val="28"/>
                <w:shd w:val="clear" w:color="auto" w:fill="FFFFFF"/>
              </w:rPr>
              <w:t>4</w:t>
            </w:r>
          </w:p>
        </w:tc>
        <w:tc>
          <w:tcPr>
            <w:tcW w:w="2226" w:type="dxa"/>
          </w:tcPr>
          <w:p w:rsidR="00736EAF" w:rsidRPr="00B326A2" w:rsidRDefault="00736EAF" w:rsidP="00736EAF">
            <w:pPr>
              <w:rPr>
                <w:sz w:val="28"/>
                <w:szCs w:val="28"/>
                <w:shd w:val="clear" w:color="auto" w:fill="FFFFFF"/>
              </w:rPr>
            </w:pPr>
            <w:r w:rsidRPr="00B326A2">
              <w:rPr>
                <w:spacing w:val="-4"/>
                <w:sz w:val="28"/>
                <w:szCs w:val="28"/>
              </w:rPr>
              <w:t>Сприяння розвитку молодіжного волонтерського руху в місті</w:t>
            </w:r>
          </w:p>
        </w:tc>
        <w:tc>
          <w:tcPr>
            <w:tcW w:w="6825" w:type="dxa"/>
          </w:tcPr>
          <w:p w:rsidR="00736EAF" w:rsidRPr="00B326A2" w:rsidRDefault="00736EAF" w:rsidP="00736EAF">
            <w:pPr>
              <w:rPr>
                <w:sz w:val="28"/>
                <w:szCs w:val="28"/>
                <w:shd w:val="clear" w:color="auto" w:fill="FFFFFF"/>
              </w:rPr>
            </w:pPr>
            <w:r w:rsidRPr="00B326A2">
              <w:rPr>
                <w:sz w:val="28"/>
                <w:szCs w:val="28"/>
                <w:shd w:val="clear" w:color="auto" w:fill="FFFFFF"/>
              </w:rPr>
              <w:t xml:space="preserve">Долучення та підтримка міських, всеукраїнських волонтерських рухів. Подовження співпраці з міжнародними волонтерськими організаціями «Зробимо Україну чистою, разом», «ФРІ», «JCI, </w:t>
            </w:r>
            <w:r>
              <w:rPr>
                <w:sz w:val="28"/>
                <w:szCs w:val="28"/>
                <w:shd w:val="clear" w:color="auto" w:fill="FFFFFF"/>
              </w:rPr>
              <w:t>Україна</w:t>
            </w:r>
            <w:r w:rsidRPr="00B326A2">
              <w:rPr>
                <w:sz w:val="28"/>
                <w:szCs w:val="28"/>
                <w:shd w:val="clear" w:color="auto" w:fill="FFFFFF"/>
              </w:rPr>
              <w:t>»</w:t>
            </w:r>
          </w:p>
        </w:tc>
      </w:tr>
      <w:tr w:rsidR="00736EAF" w:rsidRPr="009B17C5" w:rsidTr="007F2EE0">
        <w:tc>
          <w:tcPr>
            <w:tcW w:w="759" w:type="dxa"/>
          </w:tcPr>
          <w:p w:rsidR="00736EAF" w:rsidRPr="00B326A2" w:rsidRDefault="00736EAF" w:rsidP="00736EAF">
            <w:pPr>
              <w:jc w:val="both"/>
              <w:rPr>
                <w:color w:val="000000"/>
                <w:sz w:val="28"/>
                <w:szCs w:val="28"/>
                <w:shd w:val="clear" w:color="auto" w:fill="FFFFFF"/>
              </w:rPr>
            </w:pPr>
            <w:r w:rsidRPr="00B326A2">
              <w:rPr>
                <w:color w:val="000000"/>
                <w:sz w:val="28"/>
                <w:szCs w:val="28"/>
                <w:shd w:val="clear" w:color="auto" w:fill="FFFFFF"/>
              </w:rPr>
              <w:t>5</w:t>
            </w:r>
          </w:p>
        </w:tc>
        <w:tc>
          <w:tcPr>
            <w:tcW w:w="2226" w:type="dxa"/>
          </w:tcPr>
          <w:p w:rsidR="00736EAF" w:rsidRPr="00B326A2" w:rsidRDefault="00736EAF" w:rsidP="00736EAF">
            <w:pPr>
              <w:rPr>
                <w:sz w:val="28"/>
                <w:szCs w:val="28"/>
              </w:rPr>
            </w:pPr>
            <w:r w:rsidRPr="00B326A2">
              <w:rPr>
                <w:spacing w:val="-4"/>
                <w:sz w:val="28"/>
                <w:szCs w:val="28"/>
              </w:rPr>
              <w:t xml:space="preserve">Створення умов для спортивного, творчого, інтелектуального та духовного розвитку молоді, підтримка обдарованої молоді, формування у </w:t>
            </w:r>
            <w:r w:rsidRPr="00B326A2">
              <w:rPr>
                <w:spacing w:val="-4"/>
                <w:sz w:val="28"/>
                <w:szCs w:val="28"/>
              </w:rPr>
              <w:lastRenderedPageBreak/>
              <w:t>неї лідерських якостей</w:t>
            </w:r>
          </w:p>
        </w:tc>
        <w:tc>
          <w:tcPr>
            <w:tcW w:w="6825" w:type="dxa"/>
          </w:tcPr>
          <w:p w:rsidR="00736EAF" w:rsidRPr="009B17C5" w:rsidRDefault="00736EAF" w:rsidP="007F2EE0">
            <w:pPr>
              <w:pStyle w:val="a3"/>
              <w:tabs>
                <w:tab w:val="left" w:pos="880"/>
                <w:tab w:val="num" w:pos="1495"/>
              </w:tabs>
              <w:rPr>
                <w:szCs w:val="28"/>
                <w:highlight w:val="cyan"/>
              </w:rPr>
            </w:pPr>
            <w:r w:rsidRPr="00B326A2">
              <w:rPr>
                <w:szCs w:val="28"/>
              </w:rPr>
              <w:lastRenderedPageBreak/>
              <w:t xml:space="preserve">Проведення таких заходів: «Школа Лідера», «День </w:t>
            </w:r>
            <w:r w:rsidRPr="00B326A2">
              <w:rPr>
                <w:szCs w:val="28"/>
              </w:rPr>
              <w:lastRenderedPageBreak/>
              <w:t xml:space="preserve">молоді», </w:t>
            </w:r>
            <w:r>
              <w:rPr>
                <w:szCs w:val="28"/>
              </w:rPr>
              <w:t>«Марафон професій», «Школа журналістики», «Бізнес школа»</w:t>
            </w:r>
          </w:p>
        </w:tc>
      </w:tr>
      <w:tr w:rsidR="00736EAF" w:rsidRPr="009B17C5" w:rsidTr="007F2EE0">
        <w:tc>
          <w:tcPr>
            <w:tcW w:w="759" w:type="dxa"/>
          </w:tcPr>
          <w:p w:rsidR="00736EAF" w:rsidRPr="00B326A2" w:rsidRDefault="00736EAF" w:rsidP="00736EAF">
            <w:pPr>
              <w:jc w:val="both"/>
              <w:rPr>
                <w:sz w:val="28"/>
                <w:szCs w:val="28"/>
                <w:shd w:val="clear" w:color="auto" w:fill="FFFFFF"/>
              </w:rPr>
            </w:pPr>
            <w:r w:rsidRPr="00B326A2">
              <w:rPr>
                <w:sz w:val="28"/>
                <w:szCs w:val="28"/>
                <w:shd w:val="clear" w:color="auto" w:fill="FFFFFF"/>
              </w:rPr>
              <w:t>6</w:t>
            </w:r>
          </w:p>
        </w:tc>
        <w:tc>
          <w:tcPr>
            <w:tcW w:w="2226" w:type="dxa"/>
          </w:tcPr>
          <w:p w:rsidR="00736EAF" w:rsidRPr="00B326A2" w:rsidRDefault="00736EAF" w:rsidP="00736EAF">
            <w:pPr>
              <w:rPr>
                <w:sz w:val="28"/>
                <w:szCs w:val="28"/>
              </w:rPr>
            </w:pPr>
            <w:r w:rsidRPr="00B326A2">
              <w:rPr>
                <w:spacing w:val="-4"/>
                <w:sz w:val="28"/>
                <w:szCs w:val="28"/>
              </w:rPr>
              <w:t>Організація змістовного дозвілля молоді, проведення молодіжних заходів місцевого та обласного значення за освітньо - виховним, культурно</w:t>
            </w:r>
            <w:r>
              <w:rPr>
                <w:spacing w:val="-4"/>
                <w:sz w:val="28"/>
                <w:szCs w:val="28"/>
              </w:rPr>
              <w:t xml:space="preserve"> </w:t>
            </w:r>
            <w:r w:rsidRPr="00B326A2">
              <w:rPr>
                <w:spacing w:val="-4"/>
                <w:sz w:val="28"/>
                <w:szCs w:val="28"/>
              </w:rPr>
              <w:t>- мистецьким, інформаційним та юридично-правовим спрямуванням</w:t>
            </w:r>
          </w:p>
        </w:tc>
        <w:tc>
          <w:tcPr>
            <w:tcW w:w="6825" w:type="dxa"/>
          </w:tcPr>
          <w:p w:rsidR="00736EAF" w:rsidRPr="00B326A2" w:rsidRDefault="00736EAF" w:rsidP="00736EAF">
            <w:pPr>
              <w:rPr>
                <w:sz w:val="28"/>
                <w:szCs w:val="28"/>
                <w:shd w:val="clear" w:color="auto" w:fill="FFFFFF"/>
              </w:rPr>
            </w:pPr>
            <w:r w:rsidRPr="00B326A2">
              <w:rPr>
                <w:sz w:val="28"/>
                <w:szCs w:val="28"/>
                <w:shd w:val="clear" w:color="auto" w:fill="FFFFFF"/>
              </w:rPr>
              <w:t xml:space="preserve">Включення локацій до проведення заходів </w:t>
            </w:r>
            <w:r w:rsidRPr="00B326A2">
              <w:rPr>
                <w:sz w:val="28"/>
                <w:szCs w:val="28"/>
              </w:rPr>
              <w:t>, «День позит</w:t>
            </w:r>
            <w:r>
              <w:rPr>
                <w:sz w:val="28"/>
                <w:szCs w:val="28"/>
              </w:rPr>
              <w:t>ив</w:t>
            </w:r>
            <w:r w:rsidRPr="00B326A2">
              <w:rPr>
                <w:sz w:val="28"/>
                <w:szCs w:val="28"/>
              </w:rPr>
              <w:t>у», «Молодь Фест»</w:t>
            </w:r>
          </w:p>
        </w:tc>
      </w:tr>
      <w:tr w:rsidR="00736EAF" w:rsidRPr="009B17C5" w:rsidTr="007F2EE0">
        <w:tc>
          <w:tcPr>
            <w:tcW w:w="759" w:type="dxa"/>
          </w:tcPr>
          <w:p w:rsidR="00736EAF" w:rsidRPr="00B326A2" w:rsidRDefault="00736EAF" w:rsidP="00736EAF">
            <w:pPr>
              <w:jc w:val="both"/>
              <w:rPr>
                <w:color w:val="000000"/>
                <w:sz w:val="28"/>
                <w:szCs w:val="28"/>
                <w:shd w:val="clear" w:color="auto" w:fill="FFFFFF"/>
              </w:rPr>
            </w:pPr>
            <w:r w:rsidRPr="00B326A2">
              <w:rPr>
                <w:color w:val="000000"/>
                <w:sz w:val="28"/>
                <w:szCs w:val="28"/>
                <w:shd w:val="clear" w:color="auto" w:fill="FFFFFF"/>
              </w:rPr>
              <w:t>7</w:t>
            </w:r>
          </w:p>
        </w:tc>
        <w:tc>
          <w:tcPr>
            <w:tcW w:w="2226" w:type="dxa"/>
          </w:tcPr>
          <w:p w:rsidR="00736EAF" w:rsidRPr="00B326A2" w:rsidRDefault="00736EAF" w:rsidP="00736EAF">
            <w:pPr>
              <w:rPr>
                <w:sz w:val="28"/>
                <w:szCs w:val="28"/>
              </w:rPr>
            </w:pPr>
            <w:r w:rsidRPr="00B326A2">
              <w:rPr>
                <w:spacing w:val="-4"/>
                <w:sz w:val="28"/>
                <w:szCs w:val="28"/>
              </w:rPr>
              <w:t>Формування стійкого неприйняття паління, вживання наркотиків та алкоголю серед молоді.</w:t>
            </w:r>
          </w:p>
        </w:tc>
        <w:tc>
          <w:tcPr>
            <w:tcW w:w="6825" w:type="dxa"/>
          </w:tcPr>
          <w:p w:rsidR="00736EAF" w:rsidRPr="00B326A2" w:rsidRDefault="00736EAF" w:rsidP="00736EAF">
            <w:pPr>
              <w:rPr>
                <w:sz w:val="28"/>
                <w:szCs w:val="28"/>
                <w:shd w:val="clear" w:color="auto" w:fill="FFFFFF"/>
              </w:rPr>
            </w:pPr>
            <w:r w:rsidRPr="00B326A2">
              <w:rPr>
                <w:sz w:val="28"/>
                <w:szCs w:val="28"/>
                <w:shd w:val="clear" w:color="auto" w:fill="FFFFFF"/>
              </w:rPr>
              <w:t xml:space="preserve">Інформаційна робота в соціальних мережах, популяризація здорового способу життя – 60 статей </w:t>
            </w:r>
          </w:p>
        </w:tc>
      </w:tr>
    </w:tbl>
    <w:p w:rsidR="00736EAF" w:rsidRPr="00B326A2"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center"/>
        <w:rPr>
          <w:b/>
          <w:bCs/>
          <w:iCs/>
          <w:sz w:val="28"/>
          <w:szCs w:val="28"/>
          <w:u w:val="single"/>
        </w:rPr>
      </w:pPr>
    </w:p>
    <w:p w:rsidR="00736EAF"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center"/>
        <w:rPr>
          <w:b/>
          <w:bCs/>
          <w:iCs/>
          <w:sz w:val="28"/>
          <w:szCs w:val="28"/>
          <w:u w:val="single"/>
        </w:rPr>
      </w:pPr>
      <w:r w:rsidRPr="00B326A2">
        <w:rPr>
          <w:b/>
          <w:bCs/>
          <w:iCs/>
          <w:sz w:val="28"/>
          <w:szCs w:val="28"/>
          <w:u w:val="single"/>
        </w:rPr>
        <w:t>Очікувані результати</w:t>
      </w:r>
    </w:p>
    <w:p w:rsidR="00736EAF" w:rsidRPr="00630628"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center"/>
        <w:rPr>
          <w:b/>
          <w:bCs/>
          <w:iCs/>
          <w:sz w:val="16"/>
          <w:szCs w:val="16"/>
          <w:u w:val="single"/>
        </w:rPr>
      </w:pPr>
    </w:p>
    <w:p w:rsidR="00736EAF" w:rsidRPr="00630628" w:rsidRDefault="00736EAF" w:rsidP="00736EAF">
      <w:pPr>
        <w:tabs>
          <w:tab w:val="left" w:pos="360"/>
          <w:tab w:val="left" w:pos="720"/>
        </w:tabs>
        <w:ind w:firstLine="357"/>
        <w:jc w:val="both"/>
        <w:rPr>
          <w:spacing w:val="-4"/>
          <w:sz w:val="28"/>
          <w:szCs w:val="28"/>
        </w:rPr>
      </w:pPr>
      <w:r w:rsidRPr="00630628">
        <w:rPr>
          <w:sz w:val="28"/>
          <w:szCs w:val="28"/>
        </w:rPr>
        <w:t xml:space="preserve">У 2019 році передбачається </w:t>
      </w:r>
      <w:r w:rsidRPr="00630628">
        <w:rPr>
          <w:spacing w:val="-4"/>
          <w:sz w:val="28"/>
          <w:szCs w:val="28"/>
        </w:rPr>
        <w:t xml:space="preserve">збільшення кількості: </w:t>
      </w:r>
    </w:p>
    <w:p w:rsidR="00736EAF" w:rsidRPr="00630628" w:rsidRDefault="00736EAF" w:rsidP="00B716F5">
      <w:pPr>
        <w:numPr>
          <w:ilvl w:val="0"/>
          <w:numId w:val="62"/>
        </w:numPr>
        <w:tabs>
          <w:tab w:val="left" w:pos="360"/>
          <w:tab w:val="left" w:pos="720"/>
        </w:tabs>
        <w:ind w:left="0" w:firstLine="357"/>
        <w:jc w:val="both"/>
        <w:rPr>
          <w:spacing w:val="-4"/>
          <w:sz w:val="28"/>
          <w:szCs w:val="28"/>
        </w:rPr>
      </w:pPr>
      <w:r w:rsidRPr="00630628">
        <w:rPr>
          <w:spacing w:val="-4"/>
          <w:sz w:val="28"/>
          <w:szCs w:val="28"/>
        </w:rPr>
        <w:t xml:space="preserve">громадських організацій, молодіжно - громадських організацій, ініціативних об’єднань на 15%; </w:t>
      </w:r>
    </w:p>
    <w:p w:rsidR="00736EAF" w:rsidRPr="00630628" w:rsidRDefault="00736EAF" w:rsidP="00B716F5">
      <w:pPr>
        <w:numPr>
          <w:ilvl w:val="0"/>
          <w:numId w:val="62"/>
        </w:numPr>
        <w:tabs>
          <w:tab w:val="left" w:pos="360"/>
          <w:tab w:val="left" w:pos="720"/>
        </w:tabs>
        <w:ind w:left="0" w:firstLine="357"/>
        <w:jc w:val="both"/>
        <w:rPr>
          <w:spacing w:val="-4"/>
          <w:sz w:val="28"/>
          <w:szCs w:val="28"/>
        </w:rPr>
      </w:pPr>
      <w:r w:rsidRPr="00630628">
        <w:rPr>
          <w:spacing w:val="-4"/>
          <w:sz w:val="28"/>
          <w:szCs w:val="28"/>
        </w:rPr>
        <w:lastRenderedPageBreak/>
        <w:t>охоплення молоді на 25% заходами, спрямованими на п</w:t>
      </w:r>
      <w:r w:rsidRPr="00630628">
        <w:rPr>
          <w:sz w:val="28"/>
          <w:szCs w:val="28"/>
        </w:rPr>
        <w:t xml:space="preserve">ідвищення рівня активності молоді </w:t>
      </w:r>
      <w:r w:rsidRPr="00630628">
        <w:rPr>
          <w:spacing w:val="-4"/>
          <w:sz w:val="28"/>
          <w:szCs w:val="28"/>
        </w:rPr>
        <w:t>та зменшення кількості наркотично, алкозалежної молоді на 1,5%.</w:t>
      </w:r>
    </w:p>
    <w:p w:rsidR="00736EAF" w:rsidRDefault="00736EAF" w:rsidP="00736EAF">
      <w:pPr>
        <w:tabs>
          <w:tab w:val="left" w:pos="1320"/>
        </w:tabs>
        <w:ind w:firstLine="357"/>
        <w:jc w:val="both"/>
        <w:rPr>
          <w:sz w:val="28"/>
          <w:szCs w:val="28"/>
        </w:rPr>
      </w:pPr>
      <w:r w:rsidRPr="00630628">
        <w:rPr>
          <w:sz w:val="28"/>
          <w:szCs w:val="28"/>
        </w:rPr>
        <w:t>- підтримка молодіжних ініціатив шляхом включення їх до календарного плану заходів відділу молоді, фізичної культури та спорту виконавчого комітету міської ради.</w:t>
      </w:r>
    </w:p>
    <w:p w:rsidR="00736EAF" w:rsidRPr="00630628" w:rsidRDefault="00736EAF" w:rsidP="00736EAF">
      <w:pPr>
        <w:tabs>
          <w:tab w:val="left" w:pos="1320"/>
        </w:tabs>
        <w:ind w:firstLine="357"/>
        <w:jc w:val="both"/>
        <w:rPr>
          <w:sz w:val="28"/>
          <w:szCs w:val="28"/>
        </w:rPr>
      </w:pPr>
    </w:p>
    <w:p w:rsidR="00736EAF" w:rsidRPr="00296D24" w:rsidRDefault="00736EAF" w:rsidP="00736EAF">
      <w:pPr>
        <w:jc w:val="center"/>
        <w:rPr>
          <w:b/>
          <w:sz w:val="28"/>
          <w:szCs w:val="28"/>
          <w:u w:val="single"/>
        </w:rPr>
      </w:pPr>
      <w:r w:rsidRPr="00296D24">
        <w:rPr>
          <w:b/>
          <w:sz w:val="28"/>
          <w:szCs w:val="28"/>
          <w:u w:val="single"/>
        </w:rPr>
        <w:t>3.</w:t>
      </w:r>
      <w:r>
        <w:rPr>
          <w:b/>
          <w:sz w:val="28"/>
          <w:szCs w:val="28"/>
          <w:u w:val="single"/>
        </w:rPr>
        <w:t>7</w:t>
      </w:r>
      <w:r w:rsidRPr="00296D24">
        <w:rPr>
          <w:b/>
          <w:sz w:val="28"/>
          <w:szCs w:val="28"/>
          <w:u w:val="single"/>
        </w:rPr>
        <w:t>.6. Національно-патріотичне виховання</w:t>
      </w:r>
    </w:p>
    <w:p w:rsidR="00736EAF" w:rsidRPr="00296D24" w:rsidRDefault="00736EAF" w:rsidP="00736EAF">
      <w:pPr>
        <w:jc w:val="center"/>
        <w:rPr>
          <w:b/>
          <w:sz w:val="16"/>
          <w:szCs w:val="16"/>
        </w:rPr>
      </w:pPr>
    </w:p>
    <w:p w:rsidR="00736EAF" w:rsidRDefault="00736EAF" w:rsidP="00736EAF">
      <w:pPr>
        <w:tabs>
          <w:tab w:val="num" w:pos="1080"/>
        </w:tabs>
        <w:ind w:firstLine="720"/>
        <w:jc w:val="both"/>
      </w:pPr>
      <w:r w:rsidRPr="00296D24">
        <w:rPr>
          <w:spacing w:val="-2"/>
          <w:sz w:val="28"/>
          <w:szCs w:val="28"/>
        </w:rPr>
        <w:t>З метою виконання Програми національно-патріотичного виховання в Київській області на 2017-2020 роки у 2018 році</w:t>
      </w:r>
      <w:r>
        <w:rPr>
          <w:spacing w:val="-2"/>
          <w:sz w:val="28"/>
          <w:szCs w:val="28"/>
        </w:rPr>
        <w:t xml:space="preserve"> на території Обухівської міської ради б</w:t>
      </w:r>
      <w:r>
        <w:rPr>
          <w:sz w:val="28"/>
          <w:szCs w:val="28"/>
        </w:rPr>
        <w:t xml:space="preserve">уло проведено </w:t>
      </w:r>
      <w:r w:rsidRPr="00296D24">
        <w:rPr>
          <w:spacing w:val="-2"/>
          <w:sz w:val="28"/>
          <w:szCs w:val="28"/>
        </w:rPr>
        <w:t>ряд заходів, покликаних забезпечити систематичну роботу з реалізації державної політики у сфері національно-патріотичного виховання молоді</w:t>
      </w:r>
      <w:r>
        <w:rPr>
          <w:spacing w:val="-2"/>
          <w:sz w:val="28"/>
          <w:szCs w:val="28"/>
        </w:rPr>
        <w:t xml:space="preserve">: </w:t>
      </w:r>
      <w:r>
        <w:rPr>
          <w:sz w:val="28"/>
          <w:szCs w:val="28"/>
        </w:rPr>
        <w:t>мітинги-реквієми з покладанням квітів до меморіальних місць на відзначення Дня Соборності України та 100-річчя подій Української революції 1917-1921 років,  Дня пам`яті Героїв Небесної Сотні, Дня примирення та пам`яті та з нагоди 73-ої річниці від Дня Перемоги у Другій світовій війні,</w:t>
      </w:r>
      <w:r>
        <w:rPr>
          <w:bCs/>
          <w:sz w:val="28"/>
          <w:szCs w:val="28"/>
        </w:rPr>
        <w:t xml:space="preserve"> до Дня скорботи і вшанування пам`яті жертв Другої світової війни, на вшанування жертв політичних репресій; громадянська панахида за загиблими воїнами АТО  з відвідуванням місць захоронення та покладанням квітів у поминальні дні; </w:t>
      </w:r>
      <w:r>
        <w:rPr>
          <w:spacing w:val="-2"/>
          <w:sz w:val="28"/>
          <w:szCs w:val="28"/>
        </w:rPr>
        <w:t>мітинги, тематичні концертні програми,</w:t>
      </w:r>
      <w:r>
        <w:rPr>
          <w:sz w:val="28"/>
          <w:szCs w:val="28"/>
        </w:rPr>
        <w:t xml:space="preserve"> тематичні полички та бесіди на тему «Україна – конституційна держава» на відзначення 22-ї річниці Конституції України, історико - патріотична довідка: «Синьо-жовтий диво – птах»; до 27-ї річниці незалежності України проведена літературно-музична композиція до Дня незалежності України й Дня Державного Прапора України, сформована тематична поличка «Україна — незалежна й демократична держава», інформаційна п’ятихвилинка «Євроатлантична інтеграція - запорука формування нового молодого покоління й майбутнього розквіту України як європейської держави», проведена радіогазета «Символіка незалежної держави, цікаві факти», радіобесіда  «Ти — українець!!!»; відбулася церемонія підняття Державного Прапора України та урочистий захід «Наш прапор безсмертний єдиний». Була проведена низка культурно-мистецьких заходів  до Дня Європи,  тематичні викладки матеріалів «В книжковій пам’яті — миттєвості війни», книжкові виставки «Україна у Другій Світовій війні», тематичні полички та бесіда «Немеркнучий  подвиг нашого народу»; </w:t>
      </w:r>
      <w:r>
        <w:rPr>
          <w:bCs/>
          <w:spacing w:val="-2"/>
          <w:sz w:val="28"/>
          <w:szCs w:val="28"/>
        </w:rPr>
        <w:t xml:space="preserve">цикл заходів на тему «Державні символи України»: </w:t>
      </w:r>
      <w:r>
        <w:rPr>
          <w:spacing w:val="-2"/>
          <w:sz w:val="28"/>
          <w:szCs w:val="28"/>
        </w:rPr>
        <w:t xml:space="preserve">радіобесіда «Етнічно-національне походження державної символіки», тематична викладка матеріалів «Наш Прапор — наша звитяга», історико - патріотична подорож «Оберіг держави й нації», година спілкування       «Тризуб — малий державний герб», інформаційна година «Тризуб-символ       України»; радіобесіда «Державний Прапор України як символ нашої        незалежності» до 100-річчя прийняття Закону про Державний герб УНР. Проводилися </w:t>
      </w:r>
      <w:r>
        <w:rPr>
          <w:sz w:val="28"/>
          <w:szCs w:val="28"/>
        </w:rPr>
        <w:t>навчання дітей в літніх таборах з військово-патріотичного      виховання; урочистості до Дня бійця територіальної оборони, святковий концерт до Дня захисника України. Відбулося відвідування воїнами АТО та сім’ями загиблих «Родинного фестивалю» (м. Боярка).</w:t>
      </w:r>
    </w:p>
    <w:p w:rsidR="00736EAF" w:rsidRPr="00AF63A8" w:rsidRDefault="00736EAF" w:rsidP="00736EAF">
      <w:pPr>
        <w:ind w:firstLine="709"/>
        <w:jc w:val="both"/>
        <w:rPr>
          <w:sz w:val="16"/>
          <w:szCs w:val="16"/>
          <w:highlight w:val="cyan"/>
        </w:rPr>
      </w:pPr>
    </w:p>
    <w:p w:rsidR="00736EAF" w:rsidRPr="001D0C53" w:rsidRDefault="00736EAF" w:rsidP="00736EAF">
      <w:pPr>
        <w:ind w:firstLine="709"/>
        <w:jc w:val="center"/>
        <w:rPr>
          <w:b/>
          <w:bCs/>
          <w:iCs/>
          <w:sz w:val="28"/>
          <w:szCs w:val="28"/>
          <w:u w:val="single"/>
        </w:rPr>
      </w:pPr>
      <w:r w:rsidRPr="001D0C53">
        <w:rPr>
          <w:b/>
          <w:bCs/>
          <w:iCs/>
          <w:sz w:val="28"/>
          <w:szCs w:val="28"/>
          <w:u w:val="single"/>
        </w:rPr>
        <w:lastRenderedPageBreak/>
        <w:t>Основні  проблемні питання</w:t>
      </w:r>
    </w:p>
    <w:p w:rsidR="00736EAF" w:rsidRPr="001D0C53" w:rsidRDefault="00736EAF" w:rsidP="00736EAF">
      <w:pPr>
        <w:ind w:firstLine="709"/>
        <w:jc w:val="center"/>
        <w:rPr>
          <w:sz w:val="16"/>
          <w:szCs w:val="16"/>
        </w:rPr>
      </w:pPr>
    </w:p>
    <w:p w:rsidR="00736EAF" w:rsidRPr="001D0C53" w:rsidRDefault="00736EAF" w:rsidP="00736EAF">
      <w:pPr>
        <w:pStyle w:val="1d"/>
        <w:tabs>
          <w:tab w:val="left" w:pos="993"/>
        </w:tabs>
        <w:overflowPunct w:val="0"/>
        <w:autoSpaceDE w:val="0"/>
        <w:autoSpaceDN w:val="0"/>
        <w:adjustRightInd w:val="0"/>
        <w:spacing w:after="0" w:line="240" w:lineRule="auto"/>
        <w:ind w:left="0" w:firstLine="720"/>
        <w:jc w:val="both"/>
        <w:rPr>
          <w:rFonts w:ascii="Times New Roman" w:hAnsi="Times New Roman"/>
          <w:sz w:val="28"/>
          <w:szCs w:val="28"/>
          <w:lang w:val="uk-UA"/>
        </w:rPr>
      </w:pPr>
      <w:r w:rsidRPr="001D0C53">
        <w:rPr>
          <w:rFonts w:ascii="Times New Roman" w:hAnsi="Times New Roman"/>
          <w:sz w:val="28"/>
          <w:szCs w:val="28"/>
          <w:lang w:val="uk-UA"/>
        </w:rPr>
        <w:t xml:space="preserve">- </w:t>
      </w:r>
      <w:r w:rsidRPr="001D0C53">
        <w:rPr>
          <w:rFonts w:ascii="Times New Roman" w:eastAsia="Batang" w:hAnsi="Times New Roman"/>
          <w:sz w:val="28"/>
          <w:szCs w:val="28"/>
          <w:lang w:val="uk-UA" w:eastAsia="ko-KR"/>
        </w:rPr>
        <w:t>недостатність кваліфікованого кадрового потенціалу і відділі для ведення роботи по збереженню та відновленню історико-культурної спадщини, що б сприяло підвищенню рівня національно-патріотичного виховання;</w:t>
      </w:r>
    </w:p>
    <w:p w:rsidR="00736EAF" w:rsidRPr="001D0C53" w:rsidRDefault="00736EAF" w:rsidP="00736EAF">
      <w:pPr>
        <w:pStyle w:val="1d"/>
        <w:tabs>
          <w:tab w:val="left" w:pos="993"/>
        </w:tabs>
        <w:overflowPunct w:val="0"/>
        <w:autoSpaceDE w:val="0"/>
        <w:autoSpaceDN w:val="0"/>
        <w:adjustRightInd w:val="0"/>
        <w:spacing w:after="0" w:line="240" w:lineRule="auto"/>
        <w:ind w:left="0" w:firstLine="720"/>
        <w:jc w:val="both"/>
        <w:rPr>
          <w:rFonts w:ascii="Times New Roman" w:hAnsi="Times New Roman"/>
          <w:sz w:val="28"/>
          <w:szCs w:val="28"/>
          <w:lang w:val="uk-UA"/>
        </w:rPr>
      </w:pPr>
      <w:r w:rsidRPr="001D0C53">
        <w:rPr>
          <w:rFonts w:ascii="Times New Roman" w:hAnsi="Times New Roman"/>
          <w:sz w:val="28"/>
          <w:szCs w:val="28"/>
          <w:lang w:val="uk-UA"/>
        </w:rPr>
        <w:t>-  відсутність єдиного методичного і термінологічного підходу до процесу національно-патріотичного виховання;</w:t>
      </w:r>
    </w:p>
    <w:p w:rsidR="00736EAF" w:rsidRPr="001D0C53" w:rsidRDefault="00736EAF" w:rsidP="00736EAF">
      <w:pPr>
        <w:pStyle w:val="1d"/>
        <w:tabs>
          <w:tab w:val="left" w:pos="993"/>
        </w:tabs>
        <w:overflowPunct w:val="0"/>
        <w:autoSpaceDE w:val="0"/>
        <w:autoSpaceDN w:val="0"/>
        <w:adjustRightInd w:val="0"/>
        <w:spacing w:after="0" w:line="240" w:lineRule="auto"/>
        <w:ind w:left="0" w:firstLine="720"/>
        <w:jc w:val="both"/>
        <w:rPr>
          <w:rFonts w:ascii="Times New Roman" w:hAnsi="Times New Roman"/>
          <w:sz w:val="28"/>
          <w:szCs w:val="28"/>
          <w:lang w:val="uk-UA"/>
        </w:rPr>
      </w:pPr>
      <w:r w:rsidRPr="001D0C53">
        <w:rPr>
          <w:rFonts w:ascii="Times New Roman" w:hAnsi="Times New Roman"/>
          <w:sz w:val="28"/>
          <w:szCs w:val="28"/>
          <w:lang w:val="uk-UA"/>
        </w:rPr>
        <w:t>- відсутність єдиних стандартів щодо суб’єктів, їх компетенції та повноважень, якості їх діяльності у сфері національно-патріотичного виховання;</w:t>
      </w:r>
    </w:p>
    <w:p w:rsidR="00736EAF" w:rsidRPr="001D0C53" w:rsidRDefault="00736EAF" w:rsidP="00736EAF">
      <w:pPr>
        <w:pStyle w:val="1d"/>
        <w:overflowPunct w:val="0"/>
        <w:autoSpaceDE w:val="0"/>
        <w:autoSpaceDN w:val="0"/>
        <w:adjustRightInd w:val="0"/>
        <w:spacing w:after="0" w:line="240" w:lineRule="auto"/>
        <w:ind w:left="0" w:firstLine="720"/>
        <w:jc w:val="both"/>
        <w:rPr>
          <w:rFonts w:ascii="Times New Roman" w:eastAsia="Batang" w:hAnsi="Times New Roman"/>
          <w:sz w:val="28"/>
          <w:szCs w:val="28"/>
          <w:lang w:val="uk-UA" w:eastAsia="ko-KR"/>
        </w:rPr>
      </w:pPr>
      <w:r w:rsidRPr="001D0C53">
        <w:rPr>
          <w:rFonts w:ascii="Times New Roman" w:eastAsia="Batang" w:hAnsi="Times New Roman"/>
          <w:sz w:val="28"/>
          <w:szCs w:val="28"/>
          <w:lang w:val="uk-UA" w:eastAsia="ko-KR"/>
        </w:rPr>
        <w:t>- недостатній рівень гармонізації законодавства й управлінських практик у сфері формування громадянської позиції з законодавством та кращими практиками держав Європейського Союзу та інших розвинутих держав;</w:t>
      </w:r>
    </w:p>
    <w:p w:rsidR="00736EAF" w:rsidRPr="001D0C53" w:rsidRDefault="00736EAF" w:rsidP="00736EAF">
      <w:pPr>
        <w:pStyle w:val="1d"/>
        <w:tabs>
          <w:tab w:val="left" w:pos="993"/>
        </w:tabs>
        <w:overflowPunct w:val="0"/>
        <w:autoSpaceDE w:val="0"/>
        <w:autoSpaceDN w:val="0"/>
        <w:adjustRightInd w:val="0"/>
        <w:spacing w:after="0" w:line="240" w:lineRule="auto"/>
        <w:ind w:left="0" w:firstLine="720"/>
        <w:jc w:val="both"/>
        <w:rPr>
          <w:rFonts w:ascii="Times New Roman" w:hAnsi="Times New Roman"/>
          <w:sz w:val="28"/>
          <w:szCs w:val="28"/>
          <w:lang w:val="uk-UA"/>
        </w:rPr>
      </w:pPr>
      <w:r w:rsidRPr="001D0C53">
        <w:rPr>
          <w:rFonts w:ascii="Times New Roman" w:hAnsi="Times New Roman"/>
          <w:sz w:val="28"/>
          <w:szCs w:val="28"/>
          <w:lang w:val="uk-UA"/>
        </w:rPr>
        <w:t>- недостатній рівень матеріально-технічного забезпечення та розвитку інфраструктури у сфері національно-патріотичного виховання.</w:t>
      </w:r>
    </w:p>
    <w:p w:rsidR="00736EAF" w:rsidRPr="00E001DC"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20"/>
        <w:jc w:val="both"/>
        <w:rPr>
          <w:bCs/>
          <w:iCs/>
        </w:rPr>
      </w:pPr>
    </w:p>
    <w:p w:rsidR="00736EAF" w:rsidRPr="00E001DC"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20"/>
        <w:jc w:val="center"/>
        <w:rPr>
          <w:b/>
          <w:bCs/>
          <w:iCs/>
          <w:sz w:val="28"/>
          <w:szCs w:val="28"/>
          <w:u w:val="single" w:color="000000"/>
        </w:rPr>
      </w:pPr>
      <w:r w:rsidRPr="00E001DC">
        <w:rPr>
          <w:b/>
          <w:bCs/>
          <w:iCs/>
          <w:sz w:val="28"/>
          <w:szCs w:val="28"/>
          <w:u w:val="single" w:color="000000"/>
        </w:rPr>
        <w:t>Головні цілі на 2019 рік</w:t>
      </w:r>
    </w:p>
    <w:p w:rsidR="00736EAF" w:rsidRPr="00E001DC" w:rsidRDefault="00736EAF" w:rsidP="00736EA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20"/>
        <w:jc w:val="center"/>
        <w:rPr>
          <w:b/>
          <w:bCs/>
          <w:iCs/>
          <w:sz w:val="16"/>
          <w:szCs w:val="16"/>
          <w:u w:val="single" w:color="000000"/>
        </w:rPr>
      </w:pPr>
    </w:p>
    <w:p w:rsidR="00736EAF" w:rsidRDefault="00736EAF" w:rsidP="00736EAF">
      <w:pPr>
        <w:ind w:firstLine="720"/>
        <w:jc w:val="both"/>
        <w:rPr>
          <w:sz w:val="28"/>
          <w:szCs w:val="28"/>
        </w:rPr>
      </w:pPr>
      <w:r w:rsidRPr="00E001DC">
        <w:rPr>
          <w:sz w:val="28"/>
          <w:szCs w:val="28"/>
        </w:rPr>
        <w:t>Налагодження механізму скоординованої систематичної співпраці структур громадянського суспільства й ініціативних груп заради зміцнення якостей патріота та громадянина України, спрямованого на розвиток успішної країни; формування свідомого громадянина-патріота української держави, представника української національної еліти через набуття молодим поколінням національної свідомості, активної громадянської позиції, високих моральних якостей та духовних цінностей.</w:t>
      </w:r>
    </w:p>
    <w:p w:rsidR="00736EAF" w:rsidRDefault="00736EAF" w:rsidP="00736EAF">
      <w:pPr>
        <w:ind w:firstLine="720"/>
        <w:jc w:val="both"/>
        <w:rPr>
          <w:sz w:val="28"/>
          <w:szCs w:val="28"/>
        </w:rPr>
      </w:pPr>
    </w:p>
    <w:p w:rsidR="00736EAF" w:rsidRDefault="00736EAF" w:rsidP="00736EAF">
      <w:pPr>
        <w:shd w:val="clear" w:color="auto" w:fill="FFFFFF"/>
        <w:tabs>
          <w:tab w:val="left" w:pos="1104"/>
        </w:tabs>
        <w:ind w:firstLine="709"/>
        <w:jc w:val="center"/>
      </w:pPr>
      <w:r>
        <w:rPr>
          <w:b/>
          <w:bCs/>
          <w:sz w:val="28"/>
          <w:szCs w:val="26"/>
          <w:u w:val="single"/>
        </w:rPr>
        <w:t>Основні завдання та заходи на 2019 рік</w:t>
      </w:r>
    </w:p>
    <w:p w:rsidR="00736EAF" w:rsidRDefault="00736EAF" w:rsidP="00736EAF">
      <w:pPr>
        <w:autoSpaceDE w:val="0"/>
        <w:ind w:firstLine="360"/>
        <w:jc w:val="both"/>
        <w:rPr>
          <w:b/>
          <w:bCs/>
          <w:sz w:val="28"/>
          <w:szCs w:val="28"/>
          <w:u w:val="single"/>
        </w:rPr>
      </w:pPr>
    </w:p>
    <w:tbl>
      <w:tblPr>
        <w:tblW w:w="0" w:type="auto"/>
        <w:tblInd w:w="-856" w:type="dxa"/>
        <w:tblLayout w:type="fixed"/>
        <w:tblLook w:val="0000" w:firstRow="0" w:lastRow="0" w:firstColumn="0" w:lastColumn="0" w:noHBand="0" w:noVBand="0"/>
      </w:tblPr>
      <w:tblGrid>
        <w:gridCol w:w="517"/>
        <w:gridCol w:w="4073"/>
        <w:gridCol w:w="5192"/>
      </w:tblGrid>
      <w:tr w:rsidR="00736EAF" w:rsidTr="007F2EE0">
        <w:trPr>
          <w:trHeight w:val="367"/>
        </w:trPr>
        <w:tc>
          <w:tcPr>
            <w:tcW w:w="517" w:type="dxa"/>
            <w:tcBorders>
              <w:top w:val="single" w:sz="4" w:space="0" w:color="000000"/>
              <w:left w:val="single" w:sz="4" w:space="0" w:color="000000"/>
              <w:bottom w:val="single" w:sz="4" w:space="0" w:color="000000"/>
            </w:tcBorders>
            <w:shd w:val="clear" w:color="auto" w:fill="auto"/>
          </w:tcPr>
          <w:p w:rsidR="00736EAF" w:rsidRDefault="00736EAF" w:rsidP="00736EAF">
            <w:pPr>
              <w:jc w:val="center"/>
            </w:pPr>
            <w:r>
              <w:rPr>
                <w:b/>
                <w:bCs/>
                <w:color w:val="000000"/>
                <w:sz w:val="28"/>
                <w:szCs w:val="28"/>
                <w:shd w:val="clear" w:color="auto" w:fill="FFFFFF"/>
              </w:rPr>
              <w:t>№</w:t>
            </w:r>
          </w:p>
          <w:p w:rsidR="00736EAF" w:rsidRDefault="00736EAF" w:rsidP="00736EAF">
            <w:pPr>
              <w:ind w:right="-288"/>
            </w:pPr>
            <w:r>
              <w:rPr>
                <w:b/>
                <w:bCs/>
                <w:color w:val="000000"/>
                <w:sz w:val="28"/>
                <w:szCs w:val="28"/>
                <w:shd w:val="clear" w:color="auto" w:fill="FFFFFF"/>
              </w:rPr>
              <w:t>п/п</w:t>
            </w:r>
          </w:p>
        </w:tc>
        <w:tc>
          <w:tcPr>
            <w:tcW w:w="4073" w:type="dxa"/>
            <w:tcBorders>
              <w:top w:val="single" w:sz="4" w:space="0" w:color="000000"/>
              <w:left w:val="single" w:sz="4" w:space="0" w:color="000000"/>
              <w:bottom w:val="single" w:sz="4" w:space="0" w:color="000000"/>
            </w:tcBorders>
            <w:shd w:val="clear" w:color="auto" w:fill="auto"/>
          </w:tcPr>
          <w:p w:rsidR="00736EAF" w:rsidRDefault="00736EAF" w:rsidP="00736EAF">
            <w:pPr>
              <w:jc w:val="center"/>
            </w:pPr>
            <w:r>
              <w:rPr>
                <w:b/>
                <w:bCs/>
                <w:color w:val="000000"/>
                <w:sz w:val="28"/>
                <w:szCs w:val="28"/>
                <w:shd w:val="clear" w:color="auto" w:fill="FFFFFF"/>
              </w:rPr>
              <w:t>Основні заходи</w:t>
            </w:r>
          </w:p>
        </w:tc>
        <w:tc>
          <w:tcPr>
            <w:tcW w:w="5192" w:type="dxa"/>
            <w:tcBorders>
              <w:top w:val="single" w:sz="4" w:space="0" w:color="000000"/>
              <w:left w:val="single" w:sz="4" w:space="0" w:color="000000"/>
              <w:bottom w:val="single" w:sz="4" w:space="0" w:color="000000"/>
              <w:right w:val="single" w:sz="4" w:space="0" w:color="000000"/>
            </w:tcBorders>
            <w:shd w:val="clear" w:color="auto" w:fill="auto"/>
          </w:tcPr>
          <w:p w:rsidR="00736EAF" w:rsidRDefault="00736EAF" w:rsidP="00736EAF">
            <w:pPr>
              <w:jc w:val="center"/>
            </w:pPr>
            <w:r>
              <w:rPr>
                <w:b/>
                <w:bCs/>
                <w:color w:val="000000"/>
                <w:sz w:val="28"/>
                <w:szCs w:val="28"/>
                <w:shd w:val="clear" w:color="auto" w:fill="FFFFFF"/>
              </w:rPr>
              <w:t>Індикатор виконання</w:t>
            </w:r>
          </w:p>
        </w:tc>
      </w:tr>
      <w:tr w:rsidR="00736EAF" w:rsidTr="007F2EE0">
        <w:tc>
          <w:tcPr>
            <w:tcW w:w="517" w:type="dxa"/>
            <w:tcBorders>
              <w:top w:val="single" w:sz="4" w:space="0" w:color="000000"/>
              <w:left w:val="single" w:sz="4" w:space="0" w:color="000000"/>
              <w:bottom w:val="single" w:sz="4" w:space="0" w:color="000000"/>
            </w:tcBorders>
            <w:shd w:val="clear" w:color="auto" w:fill="auto"/>
          </w:tcPr>
          <w:p w:rsidR="00736EAF" w:rsidRDefault="00736EAF" w:rsidP="00736EAF">
            <w:pPr>
              <w:jc w:val="both"/>
            </w:pPr>
            <w:r>
              <w:rPr>
                <w:color w:val="000000"/>
                <w:sz w:val="28"/>
                <w:szCs w:val="28"/>
                <w:shd w:val="clear" w:color="auto" w:fill="FFFFFF"/>
              </w:rPr>
              <w:t>1</w:t>
            </w:r>
          </w:p>
        </w:tc>
        <w:tc>
          <w:tcPr>
            <w:tcW w:w="4073" w:type="dxa"/>
            <w:tcBorders>
              <w:top w:val="single" w:sz="4" w:space="0" w:color="000000"/>
              <w:left w:val="single" w:sz="4" w:space="0" w:color="000000"/>
              <w:bottom w:val="single" w:sz="4" w:space="0" w:color="000000"/>
            </w:tcBorders>
            <w:shd w:val="clear" w:color="auto" w:fill="auto"/>
          </w:tcPr>
          <w:p w:rsidR="00736EAF" w:rsidRDefault="00736EAF" w:rsidP="00736EAF">
            <w:pPr>
              <w:overflowPunct w:val="0"/>
              <w:autoSpaceDE w:val="0"/>
            </w:pPr>
            <w:r>
              <w:rPr>
                <w:spacing w:val="-4"/>
                <w:sz w:val="28"/>
                <w:szCs w:val="28"/>
              </w:rPr>
              <w:t>Проведення заходів, спрямованих на залучення молоді до історико - краєзнавчої роботи, відновлення історичної пам’яті, вшанування пам’ятних дат та визначних особистостей борців за незалежність України</w:t>
            </w:r>
          </w:p>
        </w:tc>
        <w:tc>
          <w:tcPr>
            <w:tcW w:w="5192" w:type="dxa"/>
            <w:tcBorders>
              <w:top w:val="single" w:sz="4" w:space="0" w:color="000000"/>
              <w:left w:val="single" w:sz="4" w:space="0" w:color="000000"/>
              <w:bottom w:val="single" w:sz="4" w:space="0" w:color="000000"/>
              <w:right w:val="single" w:sz="4" w:space="0" w:color="000000"/>
            </w:tcBorders>
            <w:shd w:val="clear" w:color="auto" w:fill="auto"/>
          </w:tcPr>
          <w:p w:rsidR="00736EAF" w:rsidRDefault="00736EAF" w:rsidP="00736EAF">
            <w:r>
              <w:rPr>
                <w:sz w:val="28"/>
                <w:szCs w:val="28"/>
              </w:rPr>
              <w:t xml:space="preserve">До Дня Соборності України, День вшанування учасників бойових дій на території інших держав, </w:t>
            </w:r>
            <w:r>
              <w:rPr>
                <w:bCs/>
                <w:sz w:val="28"/>
                <w:szCs w:val="28"/>
              </w:rPr>
              <w:t xml:space="preserve">Міжнародного дня пам`яті жертв Голокосту, День пам`яті Героїв Крут, </w:t>
            </w:r>
            <w:r>
              <w:rPr>
                <w:sz w:val="28"/>
                <w:szCs w:val="28"/>
              </w:rPr>
              <w:t xml:space="preserve">День пам’яті Героїв Небесної Сотні, День Примирення та пам’яті, заходи з вшанування 33-ї річниці Чорнобильської катастрофи, До дня Перемоги (74-а річниця), до Дня Європи, Дня пам`яті жертв голодоморів з покладанням  квітів до меморіальних місць; </w:t>
            </w:r>
            <w:r>
              <w:rPr>
                <w:bCs/>
                <w:sz w:val="28"/>
                <w:szCs w:val="28"/>
              </w:rPr>
              <w:t>на відзначення Дня Гідності та Свободи, урочистості</w:t>
            </w:r>
            <w:r>
              <w:rPr>
                <w:bCs/>
                <w:spacing w:val="-2"/>
                <w:sz w:val="28"/>
                <w:szCs w:val="28"/>
              </w:rPr>
              <w:t xml:space="preserve"> та тематичні концертні програми</w:t>
            </w:r>
            <w:r>
              <w:rPr>
                <w:bCs/>
                <w:sz w:val="28"/>
                <w:szCs w:val="28"/>
              </w:rPr>
              <w:t xml:space="preserve">  з нагоди відзначення  Конституції України, Дня </w:t>
            </w:r>
            <w:r>
              <w:rPr>
                <w:bCs/>
                <w:sz w:val="28"/>
                <w:szCs w:val="28"/>
              </w:rPr>
              <w:lastRenderedPageBreak/>
              <w:t>Державного Прапора та Дня незалежності України, Дня  захисника України, Дня бійця територіальної оборони, до Дня визволення України від фашистських загарбників, до вшанування Дня вигнання нацистських загарбників з міста Обухова, до Дня Збройних Сил Україн</w:t>
            </w:r>
            <w:r>
              <w:rPr>
                <w:bCs/>
                <w:iCs/>
                <w:sz w:val="28"/>
                <w:szCs w:val="28"/>
              </w:rPr>
              <w:t>и.</w:t>
            </w:r>
          </w:p>
        </w:tc>
      </w:tr>
      <w:tr w:rsidR="00736EAF" w:rsidTr="007F2EE0">
        <w:tc>
          <w:tcPr>
            <w:tcW w:w="517" w:type="dxa"/>
            <w:tcBorders>
              <w:top w:val="single" w:sz="4" w:space="0" w:color="000000"/>
              <w:left w:val="single" w:sz="4" w:space="0" w:color="000000"/>
              <w:bottom w:val="single" w:sz="4" w:space="0" w:color="000000"/>
            </w:tcBorders>
            <w:shd w:val="clear" w:color="auto" w:fill="auto"/>
          </w:tcPr>
          <w:p w:rsidR="00736EAF" w:rsidRDefault="00736EAF" w:rsidP="00736EAF">
            <w:pPr>
              <w:jc w:val="both"/>
            </w:pPr>
            <w:r>
              <w:rPr>
                <w:sz w:val="28"/>
                <w:szCs w:val="28"/>
                <w:shd w:val="clear" w:color="auto" w:fill="FFFFFF"/>
              </w:rPr>
              <w:t>2</w:t>
            </w:r>
          </w:p>
        </w:tc>
        <w:tc>
          <w:tcPr>
            <w:tcW w:w="4073" w:type="dxa"/>
            <w:tcBorders>
              <w:top w:val="single" w:sz="4" w:space="0" w:color="000000"/>
              <w:left w:val="single" w:sz="4" w:space="0" w:color="000000"/>
              <w:bottom w:val="single" w:sz="4" w:space="0" w:color="000000"/>
            </w:tcBorders>
            <w:shd w:val="clear" w:color="auto" w:fill="auto"/>
          </w:tcPr>
          <w:p w:rsidR="00736EAF" w:rsidRDefault="00736EAF" w:rsidP="00736EAF">
            <w:r>
              <w:rPr>
                <w:sz w:val="28"/>
                <w:szCs w:val="28"/>
                <w:shd w:val="clear" w:color="auto" w:fill="FFFFFF"/>
              </w:rPr>
              <w:t>З метою вшанування Героїв Небесної Сотні і героїв АТО у військово-патріотичних клубах заплановано проведення т</w:t>
            </w:r>
            <w:r>
              <w:rPr>
                <w:sz w:val="28"/>
                <w:szCs w:val="28"/>
              </w:rPr>
              <w:t>ематичних зустрічей з учасниками АТО, спрямованих на формування поваги, гідності, пошани до героїчних вчинків українського народу.</w:t>
            </w:r>
          </w:p>
        </w:tc>
        <w:tc>
          <w:tcPr>
            <w:tcW w:w="5192" w:type="dxa"/>
            <w:tcBorders>
              <w:top w:val="single" w:sz="4" w:space="0" w:color="000000"/>
              <w:left w:val="single" w:sz="4" w:space="0" w:color="000000"/>
              <w:bottom w:val="single" w:sz="4" w:space="0" w:color="000000"/>
              <w:right w:val="single" w:sz="4" w:space="0" w:color="000000"/>
            </w:tcBorders>
            <w:shd w:val="clear" w:color="auto" w:fill="auto"/>
          </w:tcPr>
          <w:p w:rsidR="00736EAF" w:rsidRDefault="00736EAF" w:rsidP="00736EAF">
            <w:r>
              <w:rPr>
                <w:sz w:val="28"/>
                <w:szCs w:val="28"/>
                <w:shd w:val="clear" w:color="auto" w:fill="FFFFFF"/>
              </w:rPr>
              <w:t>10 зустрічей (бесіди, консультації) з учасниками АТО, з сім’ями загиблих.</w:t>
            </w:r>
          </w:p>
        </w:tc>
      </w:tr>
      <w:tr w:rsidR="00736EAF" w:rsidTr="007F2EE0">
        <w:tc>
          <w:tcPr>
            <w:tcW w:w="517" w:type="dxa"/>
            <w:tcBorders>
              <w:top w:val="single" w:sz="4" w:space="0" w:color="000000"/>
              <w:left w:val="single" w:sz="4" w:space="0" w:color="000000"/>
              <w:bottom w:val="single" w:sz="4" w:space="0" w:color="000000"/>
            </w:tcBorders>
            <w:shd w:val="clear" w:color="auto" w:fill="auto"/>
          </w:tcPr>
          <w:p w:rsidR="00736EAF" w:rsidRDefault="00736EAF" w:rsidP="00736EAF">
            <w:pPr>
              <w:jc w:val="both"/>
            </w:pPr>
            <w:r>
              <w:rPr>
                <w:sz w:val="28"/>
                <w:szCs w:val="28"/>
                <w:shd w:val="clear" w:color="auto" w:fill="FFFFFF"/>
              </w:rPr>
              <w:t>4</w:t>
            </w:r>
          </w:p>
        </w:tc>
        <w:tc>
          <w:tcPr>
            <w:tcW w:w="4073" w:type="dxa"/>
            <w:tcBorders>
              <w:top w:val="single" w:sz="4" w:space="0" w:color="000000"/>
              <w:left w:val="single" w:sz="4" w:space="0" w:color="000000"/>
              <w:bottom w:val="single" w:sz="4" w:space="0" w:color="000000"/>
            </w:tcBorders>
            <w:shd w:val="clear" w:color="auto" w:fill="auto"/>
          </w:tcPr>
          <w:p w:rsidR="00736EAF" w:rsidRDefault="00736EAF" w:rsidP="00736EAF">
            <w:pPr>
              <w:overflowPunct w:val="0"/>
              <w:autoSpaceDE w:val="0"/>
            </w:pPr>
            <w:r>
              <w:rPr>
                <w:spacing w:val="-4"/>
                <w:sz w:val="28"/>
                <w:szCs w:val="28"/>
              </w:rPr>
              <w:t>Здійснення заходів, спрямованих на підвищення престижу військової служби, готовності до територіальної оборони та захисту Батьківщини, підтримку та сприяння волонтерському руху для надання допомоги у зоні АТО</w:t>
            </w:r>
          </w:p>
        </w:tc>
        <w:tc>
          <w:tcPr>
            <w:tcW w:w="5192" w:type="dxa"/>
            <w:tcBorders>
              <w:top w:val="single" w:sz="4" w:space="0" w:color="000000"/>
              <w:left w:val="single" w:sz="4" w:space="0" w:color="000000"/>
              <w:bottom w:val="single" w:sz="4" w:space="0" w:color="000000"/>
              <w:right w:val="single" w:sz="4" w:space="0" w:color="000000"/>
            </w:tcBorders>
            <w:shd w:val="clear" w:color="auto" w:fill="auto"/>
          </w:tcPr>
          <w:p w:rsidR="00736EAF" w:rsidRDefault="00736EAF" w:rsidP="00736EAF">
            <w:r>
              <w:rPr>
                <w:sz w:val="28"/>
                <w:szCs w:val="28"/>
                <w:shd w:val="clear" w:color="auto" w:fill="FFFFFF"/>
              </w:rPr>
              <w:t>5 заходів (Центр військово-патріотичного виховання на базі ЗОШ №4, клуб «Миротворець»), участь у святкових урочистостях, військовий вишкіл, показові виступи, навчальні заходи, консультації до Дня</w:t>
            </w:r>
            <w:r>
              <w:rPr>
                <w:bCs/>
                <w:sz w:val="28"/>
                <w:szCs w:val="28"/>
                <w:shd w:val="clear" w:color="auto" w:fill="FFFFFF"/>
              </w:rPr>
              <w:t xml:space="preserve"> добровольця України</w:t>
            </w:r>
          </w:p>
        </w:tc>
      </w:tr>
      <w:tr w:rsidR="00736EAF" w:rsidTr="007F2EE0">
        <w:tc>
          <w:tcPr>
            <w:tcW w:w="517" w:type="dxa"/>
            <w:tcBorders>
              <w:top w:val="single" w:sz="4" w:space="0" w:color="000000"/>
              <w:left w:val="single" w:sz="4" w:space="0" w:color="000000"/>
              <w:bottom w:val="single" w:sz="4" w:space="0" w:color="000000"/>
            </w:tcBorders>
            <w:shd w:val="clear" w:color="auto" w:fill="auto"/>
          </w:tcPr>
          <w:p w:rsidR="00736EAF" w:rsidRDefault="00736EAF" w:rsidP="00736EAF">
            <w:pPr>
              <w:jc w:val="both"/>
            </w:pPr>
            <w:r>
              <w:rPr>
                <w:color w:val="000000"/>
                <w:sz w:val="28"/>
                <w:szCs w:val="28"/>
                <w:shd w:val="clear" w:color="auto" w:fill="FFFFFF"/>
              </w:rPr>
              <w:t>5</w:t>
            </w:r>
          </w:p>
        </w:tc>
        <w:tc>
          <w:tcPr>
            <w:tcW w:w="4073" w:type="dxa"/>
            <w:tcBorders>
              <w:top w:val="single" w:sz="4" w:space="0" w:color="000000"/>
              <w:left w:val="single" w:sz="4" w:space="0" w:color="000000"/>
              <w:bottom w:val="single" w:sz="4" w:space="0" w:color="000000"/>
            </w:tcBorders>
            <w:shd w:val="clear" w:color="auto" w:fill="auto"/>
          </w:tcPr>
          <w:p w:rsidR="00736EAF" w:rsidRDefault="00736EAF" w:rsidP="00736EAF">
            <w:pPr>
              <w:overflowPunct w:val="0"/>
              <w:autoSpaceDE w:val="0"/>
            </w:pPr>
            <w:r>
              <w:rPr>
                <w:spacing w:val="-4"/>
                <w:sz w:val="28"/>
                <w:szCs w:val="28"/>
              </w:rPr>
              <w:t>Здійснення заходів з відзначення та вшанування пам’ятних дат, пов’язаних із проведенням АТО та героями АТО</w:t>
            </w:r>
          </w:p>
        </w:tc>
        <w:tc>
          <w:tcPr>
            <w:tcW w:w="5192" w:type="dxa"/>
            <w:tcBorders>
              <w:top w:val="single" w:sz="4" w:space="0" w:color="000000"/>
              <w:left w:val="single" w:sz="4" w:space="0" w:color="000000"/>
              <w:bottom w:val="single" w:sz="4" w:space="0" w:color="000000"/>
              <w:right w:val="single" w:sz="4" w:space="0" w:color="000000"/>
            </w:tcBorders>
            <w:shd w:val="clear" w:color="auto" w:fill="auto"/>
          </w:tcPr>
          <w:p w:rsidR="00736EAF" w:rsidRDefault="00736EAF" w:rsidP="00736EAF">
            <w:r>
              <w:rPr>
                <w:sz w:val="28"/>
                <w:szCs w:val="28"/>
                <w:shd w:val="clear" w:color="auto" w:fill="FFFFFF"/>
              </w:rPr>
              <w:t>«Ми пам’ятаємо Обухівщина» - захід на вшанування сімей загиблих учасників Революції Гідності та воїнів АТО»(1 захід), відвідування фестивалів для учасників АТО та сімей (1 захід), заплановано відвідування  музейної кімнати, присвяченої подвигам воїнів АТО «Війна нашими очима» (протягом року-10 заходів), організація тематичних фотовиставок,</w:t>
            </w:r>
          </w:p>
          <w:p w:rsidR="00736EAF" w:rsidRDefault="00736EAF" w:rsidP="00736EAF">
            <w:pPr>
              <w:tabs>
                <w:tab w:val="left" w:pos="0"/>
              </w:tabs>
            </w:pPr>
            <w:r>
              <w:rPr>
                <w:sz w:val="28"/>
                <w:szCs w:val="28"/>
                <w:shd w:val="clear" w:color="auto" w:fill="FFFFFF"/>
              </w:rPr>
              <w:t>відвідування меморіальних дощок пам`яті воїнів-земляків, які загинули в АТО</w:t>
            </w:r>
          </w:p>
        </w:tc>
      </w:tr>
      <w:tr w:rsidR="00736EAF" w:rsidTr="007F2EE0">
        <w:tc>
          <w:tcPr>
            <w:tcW w:w="517" w:type="dxa"/>
            <w:tcBorders>
              <w:top w:val="single" w:sz="4" w:space="0" w:color="000000"/>
              <w:left w:val="single" w:sz="4" w:space="0" w:color="000000"/>
              <w:bottom w:val="single" w:sz="4" w:space="0" w:color="000000"/>
            </w:tcBorders>
            <w:shd w:val="clear" w:color="auto" w:fill="auto"/>
          </w:tcPr>
          <w:p w:rsidR="00736EAF" w:rsidRDefault="00736EAF" w:rsidP="00736EAF">
            <w:pPr>
              <w:jc w:val="both"/>
            </w:pPr>
            <w:r>
              <w:rPr>
                <w:color w:val="000000"/>
                <w:sz w:val="28"/>
                <w:szCs w:val="28"/>
                <w:shd w:val="clear" w:color="auto" w:fill="FFFFFF"/>
              </w:rPr>
              <w:t>6</w:t>
            </w:r>
          </w:p>
        </w:tc>
        <w:tc>
          <w:tcPr>
            <w:tcW w:w="9265" w:type="dxa"/>
            <w:gridSpan w:val="2"/>
            <w:tcBorders>
              <w:top w:val="single" w:sz="4" w:space="0" w:color="000000"/>
              <w:left w:val="single" w:sz="4" w:space="0" w:color="000000"/>
              <w:bottom w:val="single" w:sz="4" w:space="0" w:color="000000"/>
              <w:right w:val="single" w:sz="4" w:space="0" w:color="000000"/>
            </w:tcBorders>
            <w:shd w:val="clear" w:color="auto" w:fill="auto"/>
          </w:tcPr>
          <w:p w:rsidR="00736EAF" w:rsidRDefault="00736EAF" w:rsidP="00736EAF">
            <w:pPr>
              <w:tabs>
                <w:tab w:val="left" w:pos="360"/>
                <w:tab w:val="left" w:pos="993"/>
              </w:tabs>
              <w:overflowPunct w:val="0"/>
              <w:autoSpaceDE w:val="0"/>
              <w:spacing w:line="300" w:lineRule="exact"/>
            </w:pPr>
            <w:r>
              <w:rPr>
                <w:spacing w:val="-4"/>
                <w:sz w:val="28"/>
                <w:szCs w:val="28"/>
              </w:rPr>
              <w:t>Підтримка та сприяння розвитку громадських об’єднань, котрі безпосередньо здійснюють діяльність в зоні проведення АТО</w:t>
            </w:r>
          </w:p>
        </w:tc>
      </w:tr>
      <w:tr w:rsidR="00736EAF" w:rsidTr="007F2EE0">
        <w:tc>
          <w:tcPr>
            <w:tcW w:w="517" w:type="dxa"/>
            <w:tcBorders>
              <w:left w:val="single" w:sz="4" w:space="0" w:color="000000"/>
              <w:bottom w:val="single" w:sz="4" w:space="0" w:color="000000"/>
            </w:tcBorders>
            <w:shd w:val="clear" w:color="auto" w:fill="auto"/>
          </w:tcPr>
          <w:p w:rsidR="00736EAF" w:rsidRDefault="00736EAF" w:rsidP="00736EAF">
            <w:pPr>
              <w:jc w:val="both"/>
            </w:pPr>
            <w:r>
              <w:rPr>
                <w:color w:val="000000"/>
                <w:sz w:val="28"/>
                <w:szCs w:val="28"/>
                <w:shd w:val="clear" w:color="auto" w:fill="FFFFFF"/>
              </w:rPr>
              <w:t>7.</w:t>
            </w:r>
          </w:p>
        </w:tc>
        <w:tc>
          <w:tcPr>
            <w:tcW w:w="4073" w:type="dxa"/>
            <w:tcBorders>
              <w:left w:val="single" w:sz="4" w:space="0" w:color="000000"/>
              <w:bottom w:val="single" w:sz="4" w:space="0" w:color="000000"/>
            </w:tcBorders>
            <w:shd w:val="clear" w:color="auto" w:fill="auto"/>
          </w:tcPr>
          <w:p w:rsidR="00736EAF" w:rsidRDefault="00736EAF" w:rsidP="00736EAF">
            <w:pPr>
              <w:tabs>
                <w:tab w:val="left" w:pos="360"/>
                <w:tab w:val="left" w:pos="993"/>
              </w:tabs>
              <w:overflowPunct w:val="0"/>
              <w:autoSpaceDE w:val="0"/>
              <w:spacing w:line="300" w:lineRule="exact"/>
            </w:pPr>
            <w:r>
              <w:rPr>
                <w:spacing w:val="-4"/>
                <w:sz w:val="28"/>
                <w:szCs w:val="28"/>
              </w:rPr>
              <w:t>Проведення заходів із популяризації української мови, як важливого чинника у забезпеченні національно-громадянської ідентичності</w:t>
            </w:r>
          </w:p>
        </w:tc>
        <w:tc>
          <w:tcPr>
            <w:tcW w:w="5192" w:type="dxa"/>
            <w:tcBorders>
              <w:left w:val="single" w:sz="4" w:space="0" w:color="000000"/>
              <w:bottom w:val="single" w:sz="4" w:space="0" w:color="000000"/>
              <w:right w:val="single" w:sz="4" w:space="0" w:color="000000"/>
            </w:tcBorders>
            <w:shd w:val="clear" w:color="auto" w:fill="auto"/>
          </w:tcPr>
          <w:p w:rsidR="00736EAF" w:rsidRDefault="00736EAF" w:rsidP="00736EAF">
            <w:r>
              <w:rPr>
                <w:sz w:val="28"/>
                <w:szCs w:val="28"/>
                <w:shd w:val="clear" w:color="auto" w:fill="FFFFFF"/>
              </w:rPr>
              <w:t xml:space="preserve">Низка культурно-мистецьких заходів з нагоди  Дня народження видатного українського поета Т. Г. Шевченка  (Шевченківські дні), День української мови, День української поезії, заходи в </w:t>
            </w:r>
            <w:r>
              <w:rPr>
                <w:sz w:val="28"/>
                <w:szCs w:val="28"/>
                <w:shd w:val="clear" w:color="auto" w:fill="FFFFFF"/>
              </w:rPr>
              <w:lastRenderedPageBreak/>
              <w:t>рамках Всеукраїнського фестивалю «Рідна мати моя»</w:t>
            </w:r>
          </w:p>
        </w:tc>
      </w:tr>
      <w:tr w:rsidR="00736EAF" w:rsidTr="007F2EE0">
        <w:tc>
          <w:tcPr>
            <w:tcW w:w="517" w:type="dxa"/>
            <w:tcBorders>
              <w:left w:val="single" w:sz="4" w:space="0" w:color="000000"/>
              <w:bottom w:val="single" w:sz="4" w:space="0" w:color="000000"/>
            </w:tcBorders>
            <w:shd w:val="clear" w:color="auto" w:fill="auto"/>
          </w:tcPr>
          <w:p w:rsidR="00736EAF" w:rsidRDefault="00736EAF" w:rsidP="00736EAF">
            <w:pPr>
              <w:jc w:val="both"/>
            </w:pPr>
            <w:r>
              <w:rPr>
                <w:color w:val="000000"/>
                <w:sz w:val="28"/>
                <w:szCs w:val="28"/>
                <w:shd w:val="clear" w:color="auto" w:fill="FFFFFF"/>
              </w:rPr>
              <w:t>8.</w:t>
            </w:r>
          </w:p>
        </w:tc>
        <w:tc>
          <w:tcPr>
            <w:tcW w:w="9265" w:type="dxa"/>
            <w:gridSpan w:val="2"/>
            <w:tcBorders>
              <w:left w:val="single" w:sz="4" w:space="0" w:color="000000"/>
              <w:bottom w:val="single" w:sz="4" w:space="0" w:color="000000"/>
              <w:right w:val="single" w:sz="4" w:space="0" w:color="000000"/>
            </w:tcBorders>
            <w:shd w:val="clear" w:color="auto" w:fill="auto"/>
          </w:tcPr>
          <w:p w:rsidR="00736EAF" w:rsidRDefault="00736EAF" w:rsidP="00736EAF">
            <w:pPr>
              <w:tabs>
                <w:tab w:val="left" w:pos="360"/>
                <w:tab w:val="left" w:pos="993"/>
              </w:tabs>
              <w:overflowPunct w:val="0"/>
              <w:autoSpaceDE w:val="0"/>
              <w:spacing w:line="300" w:lineRule="exact"/>
            </w:pPr>
            <w:r>
              <w:rPr>
                <w:spacing w:val="-4"/>
                <w:sz w:val="28"/>
                <w:szCs w:val="28"/>
              </w:rPr>
              <w:t>Всебічне висвітлення в засобах масової інформації заходів з національно-патріотичного виховання з метою інформування широких верств молоді та жителів міста (на веб - сайті Обухівської міської ради, на шпальтах газети «Обухівські вісті» та в соцмережах.</w:t>
            </w:r>
          </w:p>
        </w:tc>
      </w:tr>
    </w:tbl>
    <w:p w:rsidR="00736EAF" w:rsidRDefault="00736EAF" w:rsidP="00736EAF">
      <w:pPr>
        <w:shd w:val="clear" w:color="auto" w:fill="FFFFFF"/>
        <w:tabs>
          <w:tab w:val="left" w:pos="0"/>
        </w:tabs>
        <w:ind w:firstLine="720"/>
        <w:jc w:val="center"/>
        <w:rPr>
          <w:sz w:val="28"/>
          <w:szCs w:val="28"/>
        </w:rPr>
      </w:pPr>
    </w:p>
    <w:p w:rsidR="00736EAF" w:rsidRPr="00D17A4A" w:rsidRDefault="00736EAF" w:rsidP="00736EAF">
      <w:pPr>
        <w:pStyle w:val="ListParagraph"/>
        <w:tabs>
          <w:tab w:val="left" w:pos="709"/>
          <w:tab w:val="left" w:pos="2832"/>
          <w:tab w:val="left" w:pos="3540"/>
          <w:tab w:val="left" w:pos="4248"/>
          <w:tab w:val="left" w:pos="4956"/>
          <w:tab w:val="left" w:pos="5664"/>
          <w:tab w:val="left" w:pos="6372"/>
          <w:tab w:val="left" w:pos="7080"/>
          <w:tab w:val="left" w:pos="7788"/>
          <w:tab w:val="left" w:pos="8496"/>
          <w:tab w:val="left" w:pos="9204"/>
        </w:tabs>
        <w:spacing w:line="300" w:lineRule="exact"/>
        <w:ind w:left="0" w:firstLine="720"/>
        <w:jc w:val="center"/>
        <w:rPr>
          <w:rFonts w:ascii="Times New Roman" w:hAnsi="Times New Roman"/>
        </w:rPr>
      </w:pPr>
      <w:r w:rsidRPr="00D17A4A">
        <w:rPr>
          <w:rFonts w:ascii="Times New Roman" w:hAnsi="Times New Roman"/>
          <w:b/>
          <w:bCs/>
          <w:iCs/>
          <w:sz w:val="28"/>
          <w:szCs w:val="28"/>
          <w:u w:val="single"/>
        </w:rPr>
        <w:t>Очікувані результати</w:t>
      </w:r>
    </w:p>
    <w:p w:rsidR="00736EAF" w:rsidRPr="00D17A4A" w:rsidRDefault="00736EAF" w:rsidP="00736EAF">
      <w:pPr>
        <w:shd w:val="clear" w:color="auto" w:fill="FFFFFF"/>
        <w:tabs>
          <w:tab w:val="left" w:pos="0"/>
        </w:tabs>
        <w:ind w:firstLine="709"/>
        <w:jc w:val="both"/>
        <w:rPr>
          <w:sz w:val="16"/>
          <w:szCs w:val="16"/>
        </w:rPr>
      </w:pPr>
    </w:p>
    <w:p w:rsidR="00736EAF" w:rsidRPr="00D17A4A" w:rsidRDefault="00736EAF" w:rsidP="00736EAF">
      <w:pPr>
        <w:ind w:firstLine="709"/>
        <w:jc w:val="both"/>
      </w:pPr>
      <w:r w:rsidRPr="00D17A4A">
        <w:rPr>
          <w:sz w:val="28"/>
          <w:szCs w:val="28"/>
          <w:shd w:val="clear" w:color="auto" w:fill="FFFFFF"/>
        </w:rPr>
        <w:t xml:space="preserve">У 2019 році очікується </w:t>
      </w:r>
      <w:r w:rsidRPr="00D17A4A">
        <w:rPr>
          <w:sz w:val="28"/>
          <w:szCs w:val="28"/>
        </w:rPr>
        <w:t>зміцнення спроможностей громадських організацій, які працюють у сфері національно-патріотичного виховання, шляхом підтримки молодіжних проектів;</w:t>
      </w:r>
    </w:p>
    <w:p w:rsidR="00736EAF" w:rsidRPr="00E36508" w:rsidRDefault="00736EAF" w:rsidP="00B716F5">
      <w:pPr>
        <w:pStyle w:val="1d"/>
        <w:numPr>
          <w:ilvl w:val="0"/>
          <w:numId w:val="63"/>
        </w:numPr>
        <w:suppressAutoHyphens/>
        <w:overflowPunct w:val="0"/>
        <w:autoSpaceDE w:val="0"/>
        <w:spacing w:after="0" w:line="240" w:lineRule="auto"/>
        <w:ind w:left="0" w:firstLine="709"/>
        <w:jc w:val="both"/>
      </w:pPr>
      <w:r w:rsidRPr="00E36508">
        <w:rPr>
          <w:rFonts w:ascii="Times New Roman" w:hAnsi="Times New Roman"/>
          <w:sz w:val="28"/>
          <w:szCs w:val="28"/>
          <w:lang w:val="uk-UA" w:eastAsia="uk-UA"/>
        </w:rPr>
        <w:t>збільшення кількості проведених заходів з національно-патріотичного виховання до 40  та охоплення ними молоді до 5 тисяч;</w:t>
      </w:r>
    </w:p>
    <w:p w:rsidR="00736EAF" w:rsidRPr="00E36508" w:rsidRDefault="00736EAF" w:rsidP="00B716F5">
      <w:pPr>
        <w:pStyle w:val="1d"/>
        <w:numPr>
          <w:ilvl w:val="0"/>
          <w:numId w:val="63"/>
        </w:numPr>
        <w:suppressAutoHyphens/>
        <w:spacing w:after="0" w:line="240" w:lineRule="auto"/>
        <w:ind w:left="0" w:firstLine="709"/>
        <w:jc w:val="both"/>
      </w:pPr>
      <w:r w:rsidRPr="00E36508">
        <w:rPr>
          <w:rFonts w:ascii="Times New Roman" w:hAnsi="Times New Roman"/>
          <w:sz w:val="28"/>
          <w:szCs w:val="28"/>
          <w:lang w:val="uk-UA" w:eastAsia="uk-UA"/>
        </w:rPr>
        <w:t>підвищення навичок у виявленні та протидії ворожій пропаганді;</w:t>
      </w:r>
    </w:p>
    <w:p w:rsidR="00736EAF" w:rsidRPr="00BF740F" w:rsidRDefault="00736EAF" w:rsidP="00B716F5">
      <w:pPr>
        <w:pStyle w:val="1d"/>
        <w:numPr>
          <w:ilvl w:val="0"/>
          <w:numId w:val="63"/>
        </w:numPr>
        <w:suppressAutoHyphens/>
        <w:spacing w:after="0" w:line="240" w:lineRule="auto"/>
        <w:ind w:left="0" w:firstLine="709"/>
        <w:jc w:val="both"/>
        <w:rPr>
          <w:rFonts w:ascii="Times New Roman" w:hAnsi="Times New Roman"/>
          <w:sz w:val="28"/>
          <w:szCs w:val="28"/>
        </w:rPr>
      </w:pPr>
      <w:r w:rsidRPr="00AC566E">
        <w:rPr>
          <w:rFonts w:ascii="Times New Roman" w:hAnsi="Times New Roman"/>
          <w:sz w:val="28"/>
          <w:szCs w:val="28"/>
          <w:lang w:val="uk-UA" w:eastAsia="uk-UA"/>
        </w:rPr>
        <w:t xml:space="preserve">забезпечення участі не менше 100 молодих людей з міста у всеукраїнських заходах у сфері національно-патріотичного виховання; </w:t>
      </w:r>
    </w:p>
    <w:p w:rsidR="00736EAF" w:rsidRPr="00A9100A" w:rsidRDefault="00736EAF" w:rsidP="00B716F5">
      <w:pPr>
        <w:pStyle w:val="1d"/>
        <w:numPr>
          <w:ilvl w:val="0"/>
          <w:numId w:val="63"/>
        </w:numPr>
        <w:suppressAutoHyphens/>
        <w:spacing w:after="0" w:line="240" w:lineRule="auto"/>
        <w:ind w:left="0" w:firstLine="709"/>
        <w:jc w:val="both"/>
        <w:rPr>
          <w:rFonts w:ascii="Times New Roman" w:hAnsi="Times New Roman"/>
          <w:sz w:val="28"/>
          <w:szCs w:val="28"/>
        </w:rPr>
      </w:pPr>
      <w:r w:rsidRPr="00BF73EB">
        <w:rPr>
          <w:rFonts w:ascii="Times New Roman" w:hAnsi="Times New Roman"/>
          <w:sz w:val="28"/>
          <w:szCs w:val="28"/>
          <w:lang w:val="uk-UA"/>
        </w:rPr>
        <w:t>підтримка громадських ініціатив з національно-патріотичного виховання шляхом включення їх до календарного плану заходів відділу</w:t>
      </w:r>
      <w:r w:rsidRPr="00AC566E">
        <w:rPr>
          <w:rFonts w:ascii="Times New Roman" w:hAnsi="Times New Roman"/>
          <w:sz w:val="28"/>
          <w:szCs w:val="28"/>
        </w:rPr>
        <w:t xml:space="preserve"> </w:t>
      </w:r>
      <w:r w:rsidRPr="00BF73EB">
        <w:rPr>
          <w:rFonts w:ascii="Times New Roman" w:hAnsi="Times New Roman"/>
          <w:sz w:val="28"/>
          <w:szCs w:val="28"/>
          <w:lang w:val="uk-UA"/>
        </w:rPr>
        <w:t>культури, національностей та релігій виконавчого комітету міської ради.</w:t>
      </w:r>
    </w:p>
    <w:p w:rsidR="00736EAF" w:rsidRDefault="00736EAF" w:rsidP="00736EAF">
      <w:pPr>
        <w:pStyle w:val="1d"/>
        <w:suppressAutoHyphens/>
        <w:spacing w:after="0" w:line="240" w:lineRule="auto"/>
        <w:jc w:val="both"/>
        <w:rPr>
          <w:rFonts w:ascii="Times New Roman" w:hAnsi="Times New Roman"/>
          <w:sz w:val="28"/>
          <w:szCs w:val="28"/>
          <w:lang w:val="uk-UA"/>
        </w:rPr>
      </w:pPr>
    </w:p>
    <w:p w:rsidR="00736EAF" w:rsidRDefault="00736EAF" w:rsidP="00736EAF">
      <w:pPr>
        <w:pStyle w:val="1d"/>
        <w:suppressAutoHyphens/>
        <w:spacing w:after="0" w:line="240" w:lineRule="auto"/>
        <w:jc w:val="center"/>
        <w:rPr>
          <w:rFonts w:ascii="Times New Roman" w:hAnsi="Times New Roman"/>
          <w:b/>
          <w:sz w:val="28"/>
          <w:szCs w:val="28"/>
          <w:u w:val="single"/>
          <w:lang w:val="uk-UA"/>
        </w:rPr>
      </w:pPr>
      <w:r w:rsidRPr="00A9100A">
        <w:rPr>
          <w:rFonts w:ascii="Times New Roman" w:hAnsi="Times New Roman"/>
          <w:b/>
          <w:sz w:val="28"/>
          <w:szCs w:val="28"/>
          <w:u w:val="single"/>
          <w:lang w:val="uk-UA"/>
        </w:rPr>
        <w:t>3.8. Природокористування та безпека життєдіяльності</w:t>
      </w:r>
    </w:p>
    <w:p w:rsidR="00736EAF" w:rsidRDefault="00736EAF" w:rsidP="00736EAF">
      <w:pPr>
        <w:pStyle w:val="1d"/>
        <w:suppressAutoHyphens/>
        <w:spacing w:after="0" w:line="240" w:lineRule="auto"/>
        <w:jc w:val="center"/>
        <w:rPr>
          <w:rFonts w:ascii="Times New Roman" w:hAnsi="Times New Roman"/>
          <w:b/>
          <w:sz w:val="28"/>
          <w:szCs w:val="28"/>
          <w:u w:val="single"/>
          <w:lang w:val="uk-UA"/>
        </w:rPr>
      </w:pPr>
    </w:p>
    <w:p w:rsidR="00736EAF" w:rsidRPr="00795056" w:rsidRDefault="00736EAF" w:rsidP="00736EAF">
      <w:pPr>
        <w:pStyle w:val="1"/>
        <w:spacing w:before="0" w:after="0"/>
        <w:ind w:firstLine="709"/>
        <w:rPr>
          <w:rFonts w:ascii="Times New Roman" w:hAnsi="Times New Roman"/>
          <w:kern w:val="0"/>
          <w:sz w:val="28"/>
          <w:szCs w:val="26"/>
          <w:u w:val="single"/>
          <w:lang w:val="uk-UA"/>
        </w:rPr>
      </w:pPr>
      <w:r w:rsidRPr="00795056">
        <w:rPr>
          <w:rFonts w:ascii="Times New Roman" w:hAnsi="Times New Roman"/>
          <w:kern w:val="0"/>
          <w:sz w:val="28"/>
          <w:szCs w:val="26"/>
          <w:u w:val="single"/>
          <w:lang w:val="uk-UA"/>
        </w:rPr>
        <w:t>3.</w:t>
      </w:r>
      <w:r>
        <w:rPr>
          <w:rFonts w:ascii="Times New Roman" w:hAnsi="Times New Roman"/>
          <w:kern w:val="0"/>
          <w:sz w:val="28"/>
          <w:szCs w:val="26"/>
          <w:u w:val="single"/>
          <w:lang w:val="uk-UA"/>
        </w:rPr>
        <w:t>8</w:t>
      </w:r>
      <w:r w:rsidRPr="00795056">
        <w:rPr>
          <w:rFonts w:ascii="Times New Roman" w:hAnsi="Times New Roman"/>
          <w:kern w:val="0"/>
          <w:sz w:val="28"/>
          <w:szCs w:val="26"/>
          <w:u w:val="single"/>
          <w:lang w:val="uk-UA"/>
        </w:rPr>
        <w:t>.</w:t>
      </w:r>
      <w:r>
        <w:rPr>
          <w:rFonts w:ascii="Times New Roman" w:hAnsi="Times New Roman"/>
          <w:kern w:val="0"/>
          <w:sz w:val="28"/>
          <w:szCs w:val="26"/>
          <w:u w:val="single"/>
          <w:lang w:val="uk-UA"/>
        </w:rPr>
        <w:t>1.</w:t>
      </w:r>
      <w:r w:rsidRPr="00795056">
        <w:rPr>
          <w:rFonts w:ascii="Times New Roman" w:hAnsi="Times New Roman"/>
          <w:kern w:val="0"/>
          <w:sz w:val="28"/>
          <w:szCs w:val="26"/>
          <w:u w:val="single"/>
          <w:lang w:val="uk-UA"/>
        </w:rPr>
        <w:t xml:space="preserve"> Охорона навколишнього природного середовища та благоустрій</w:t>
      </w:r>
    </w:p>
    <w:p w:rsidR="00736EAF" w:rsidRPr="009B17C5" w:rsidRDefault="00736EAF" w:rsidP="00736EAF">
      <w:pPr>
        <w:rPr>
          <w:sz w:val="16"/>
          <w:szCs w:val="16"/>
          <w:highlight w:val="cyan"/>
        </w:rPr>
      </w:pPr>
    </w:p>
    <w:p w:rsidR="00736EAF" w:rsidRPr="004375F9" w:rsidRDefault="00736EAF" w:rsidP="00736EAF">
      <w:pPr>
        <w:pStyle w:val="1d"/>
        <w:tabs>
          <w:tab w:val="left" w:pos="-3261"/>
        </w:tabs>
        <w:spacing w:after="0" w:line="240" w:lineRule="auto"/>
        <w:ind w:left="0" w:firstLine="709"/>
        <w:jc w:val="both"/>
        <w:rPr>
          <w:rFonts w:ascii="Times New Roman" w:hAnsi="Times New Roman"/>
          <w:color w:val="000000"/>
          <w:sz w:val="28"/>
          <w:szCs w:val="28"/>
          <w:lang w:val="uk-UA"/>
        </w:rPr>
      </w:pPr>
      <w:r w:rsidRPr="004375F9">
        <w:rPr>
          <w:rFonts w:ascii="Times New Roman" w:hAnsi="Times New Roman"/>
          <w:color w:val="000000"/>
          <w:sz w:val="28"/>
          <w:szCs w:val="28"/>
          <w:lang w:val="uk-UA"/>
        </w:rPr>
        <w:t>Основним напрямом діяльності у сфері охорони навколишнього природного середовища, благоустрою є забезпечення безпечних умов проживання населення та створення необхідних передумов для сталого розвитку міста.</w:t>
      </w:r>
    </w:p>
    <w:p w:rsidR="00736EAF" w:rsidRPr="00B129D8" w:rsidRDefault="00736EAF" w:rsidP="00736EAF">
      <w:pPr>
        <w:pStyle w:val="1d"/>
        <w:tabs>
          <w:tab w:val="left" w:pos="-3261"/>
        </w:tabs>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В звітному періоді п</w:t>
      </w:r>
      <w:r w:rsidRPr="00B129D8">
        <w:rPr>
          <w:rFonts w:ascii="Times New Roman" w:hAnsi="Times New Roman"/>
          <w:sz w:val="28"/>
          <w:szCs w:val="28"/>
          <w:lang w:val="uk-UA"/>
        </w:rPr>
        <w:t>роведені роботи по боротьбі зі шкідливою дією вод в с. Таценки та роботи, пов’язані з поліпшенням технічного стану та благоустрою водойм – водолазне обстеження, облаштування пляжних місць.</w:t>
      </w:r>
    </w:p>
    <w:p w:rsidR="00736EAF" w:rsidRPr="00B129D8" w:rsidRDefault="00736EAF" w:rsidP="00736EAF">
      <w:pPr>
        <w:pStyle w:val="1d"/>
        <w:tabs>
          <w:tab w:val="left" w:pos="-3261"/>
        </w:tabs>
        <w:spacing w:after="0" w:line="240" w:lineRule="auto"/>
        <w:ind w:left="0" w:firstLine="709"/>
        <w:jc w:val="both"/>
        <w:rPr>
          <w:rFonts w:ascii="Times New Roman" w:hAnsi="Times New Roman"/>
          <w:sz w:val="28"/>
          <w:szCs w:val="28"/>
          <w:lang w:val="uk-UA"/>
        </w:rPr>
      </w:pPr>
      <w:r w:rsidRPr="00B129D8">
        <w:rPr>
          <w:rFonts w:ascii="Times New Roman" w:hAnsi="Times New Roman"/>
          <w:sz w:val="28"/>
          <w:szCs w:val="28"/>
          <w:lang w:val="uk-UA"/>
        </w:rPr>
        <w:t>Центральною геофізичною обсерваторією постійно проводиться спостереження за станом забруднення атмосферного повітря в місті Обухів. Результати досліджень розміщуються в газеті «Обухівські вісті» та на сайті міської ради.</w:t>
      </w:r>
    </w:p>
    <w:p w:rsidR="00736EAF" w:rsidRPr="00831D5B" w:rsidRDefault="00736EAF" w:rsidP="00736EAF">
      <w:pPr>
        <w:ind w:firstLine="709"/>
        <w:jc w:val="both"/>
        <w:rPr>
          <w:sz w:val="28"/>
          <w:szCs w:val="28"/>
        </w:rPr>
      </w:pPr>
      <w:r>
        <w:rPr>
          <w:sz w:val="28"/>
          <w:szCs w:val="28"/>
        </w:rPr>
        <w:t>К</w:t>
      </w:r>
      <w:r w:rsidRPr="00831D5B">
        <w:rPr>
          <w:sz w:val="28"/>
          <w:szCs w:val="28"/>
        </w:rPr>
        <w:t xml:space="preserve">омісією обстежено 40 земельних ділянок по заявам громадян та проведено обстеження </w:t>
      </w:r>
      <w:r w:rsidRPr="007372AF">
        <w:rPr>
          <w:sz w:val="28"/>
          <w:szCs w:val="28"/>
        </w:rPr>
        <w:t>310</w:t>
      </w:r>
      <w:r w:rsidRPr="00831D5B">
        <w:rPr>
          <w:sz w:val="28"/>
          <w:szCs w:val="28"/>
        </w:rPr>
        <w:t xml:space="preserve"> дерев на необхідність обрізування або видалення, складені відповідні акти. Також, розроблене та затверджене рішенням виконавчого комітету міської ради  «Положення про маркування дерев, що потребують догляду у межах території Обухівської міської ради». </w:t>
      </w:r>
    </w:p>
    <w:p w:rsidR="00736EAF" w:rsidRDefault="00736EAF" w:rsidP="00736EAF">
      <w:pPr>
        <w:ind w:firstLine="709"/>
        <w:jc w:val="both"/>
        <w:rPr>
          <w:sz w:val="28"/>
          <w:szCs w:val="28"/>
        </w:rPr>
      </w:pPr>
      <w:r w:rsidRPr="00B37107">
        <w:rPr>
          <w:sz w:val="28"/>
          <w:szCs w:val="28"/>
        </w:rPr>
        <w:t>З</w:t>
      </w:r>
      <w:r w:rsidRPr="00F50CBC">
        <w:rPr>
          <w:sz w:val="28"/>
          <w:szCs w:val="28"/>
        </w:rPr>
        <w:t>дійснено обстеження об’єктів, в результаті ліквідовані стихійні сміттєзвалища, припинені викиди в атмосферу забруднюючих речовин.</w:t>
      </w:r>
    </w:p>
    <w:p w:rsidR="00736EAF" w:rsidRDefault="00736EAF" w:rsidP="00736EAF">
      <w:pPr>
        <w:ind w:firstLine="709"/>
        <w:jc w:val="both"/>
        <w:rPr>
          <w:sz w:val="28"/>
          <w:szCs w:val="28"/>
        </w:rPr>
      </w:pPr>
      <w:r>
        <w:rPr>
          <w:sz w:val="28"/>
          <w:szCs w:val="28"/>
        </w:rPr>
        <w:t>В зв</w:t>
      </w:r>
      <w:r w:rsidRPr="006B55EE">
        <w:rPr>
          <w:sz w:val="28"/>
          <w:szCs w:val="28"/>
        </w:rPr>
        <w:t>’</w:t>
      </w:r>
      <w:r>
        <w:rPr>
          <w:sz w:val="28"/>
          <w:szCs w:val="28"/>
        </w:rPr>
        <w:t>язку з розслідуванням випадку розповсюдження продуктів спалювання невідомих речовин, обстежена територія</w:t>
      </w:r>
      <w:r w:rsidRPr="006B55EE">
        <w:rPr>
          <w:sz w:val="28"/>
          <w:szCs w:val="28"/>
        </w:rPr>
        <w:t xml:space="preserve"> </w:t>
      </w:r>
      <w:r>
        <w:rPr>
          <w:sz w:val="28"/>
          <w:szCs w:val="28"/>
        </w:rPr>
        <w:t xml:space="preserve">ТОВ «СТИРОЛОПТФАРМТОРГ».  Факт спалювання відходів деревини був </w:t>
      </w:r>
      <w:r>
        <w:rPr>
          <w:sz w:val="28"/>
          <w:szCs w:val="28"/>
        </w:rPr>
        <w:lastRenderedPageBreak/>
        <w:t>підтверджений, керівництву підприємства вказано на недопустимість подібних випадків.</w:t>
      </w:r>
    </w:p>
    <w:p w:rsidR="00736EAF" w:rsidRDefault="00736EAF" w:rsidP="00736EAF">
      <w:pPr>
        <w:ind w:firstLine="709"/>
        <w:jc w:val="both"/>
        <w:rPr>
          <w:sz w:val="28"/>
          <w:szCs w:val="28"/>
        </w:rPr>
      </w:pPr>
      <w:r>
        <w:rPr>
          <w:sz w:val="28"/>
          <w:szCs w:val="28"/>
        </w:rPr>
        <w:t>Виготовлені та погоджені в установленому законом порядку паспорти на одинадцять водних об</w:t>
      </w:r>
      <w:r w:rsidRPr="004B12DD">
        <w:rPr>
          <w:sz w:val="28"/>
          <w:szCs w:val="28"/>
        </w:rPr>
        <w:t>’</w:t>
      </w:r>
      <w:r>
        <w:rPr>
          <w:sz w:val="28"/>
          <w:szCs w:val="28"/>
        </w:rPr>
        <w:t>єктів в межах міста, проведена незалежна оцінка матеріалів та споруд.</w:t>
      </w:r>
    </w:p>
    <w:p w:rsidR="00736EAF" w:rsidRDefault="00736EAF" w:rsidP="00736EAF">
      <w:pPr>
        <w:ind w:firstLine="709"/>
        <w:jc w:val="both"/>
        <w:rPr>
          <w:sz w:val="28"/>
          <w:szCs w:val="28"/>
        </w:rPr>
      </w:pPr>
      <w:r>
        <w:rPr>
          <w:sz w:val="28"/>
          <w:szCs w:val="28"/>
        </w:rPr>
        <w:t xml:space="preserve">Через систему електронних закупівель  </w:t>
      </w:r>
      <w:r>
        <w:rPr>
          <w:sz w:val="28"/>
          <w:szCs w:val="28"/>
          <w:lang w:val="en-US"/>
        </w:rPr>
        <w:t>ProZorro</w:t>
      </w:r>
      <w:r>
        <w:rPr>
          <w:sz w:val="28"/>
          <w:szCs w:val="28"/>
        </w:rPr>
        <w:t xml:space="preserve">  визначений виконавець робіт по виготовленню проектів землеустрою по зеленим зонам міста. </w:t>
      </w:r>
    </w:p>
    <w:p w:rsidR="00736EAF" w:rsidRPr="00FC584D" w:rsidRDefault="00736EAF" w:rsidP="00736EAF">
      <w:pPr>
        <w:ind w:firstLine="709"/>
        <w:jc w:val="both"/>
        <w:rPr>
          <w:sz w:val="28"/>
          <w:szCs w:val="28"/>
        </w:rPr>
      </w:pPr>
      <w:r>
        <w:rPr>
          <w:sz w:val="28"/>
          <w:szCs w:val="28"/>
        </w:rPr>
        <w:t>Укладений договір на виконання робіт по виготовленню інформаційно- охоронних знаків для ботанічних пам</w:t>
      </w:r>
      <w:r w:rsidRPr="004A1E66">
        <w:rPr>
          <w:sz w:val="28"/>
          <w:szCs w:val="28"/>
        </w:rPr>
        <w:t>’</w:t>
      </w:r>
      <w:r>
        <w:rPr>
          <w:sz w:val="28"/>
          <w:szCs w:val="28"/>
        </w:rPr>
        <w:t xml:space="preserve">яток природи місцевого значення. </w:t>
      </w:r>
    </w:p>
    <w:p w:rsidR="00736EAF" w:rsidRPr="00D944B7" w:rsidRDefault="00736EAF" w:rsidP="00736EAF">
      <w:pPr>
        <w:pStyle w:val="HTML"/>
        <w:tabs>
          <w:tab w:val="clear" w:pos="916"/>
          <w:tab w:val="left" w:pos="720"/>
        </w:tabs>
        <w:ind w:firstLine="709"/>
        <w:jc w:val="both"/>
        <w:rPr>
          <w:rFonts w:ascii="Times New Roman" w:hAnsi="Times New Roman"/>
          <w:sz w:val="28"/>
          <w:szCs w:val="28"/>
          <w:lang w:val="uk-UA"/>
        </w:rPr>
      </w:pPr>
      <w:r w:rsidRPr="002A2B09">
        <w:rPr>
          <w:rFonts w:ascii="Times New Roman" w:hAnsi="Times New Roman"/>
          <w:color w:val="FF0000"/>
          <w:sz w:val="28"/>
          <w:szCs w:val="28"/>
          <w:lang w:val="uk-UA"/>
        </w:rPr>
        <w:tab/>
      </w:r>
      <w:r w:rsidRPr="00D944B7">
        <w:rPr>
          <w:rFonts w:ascii="Times New Roman" w:hAnsi="Times New Roman"/>
          <w:sz w:val="28"/>
          <w:szCs w:val="28"/>
          <w:lang w:val="uk-UA"/>
        </w:rPr>
        <w:t>На предмет наявності нелегально завезених твердих побутових відходів (сміття) проводилось обстеження  території  в межах Обухівської міської ради.</w:t>
      </w:r>
    </w:p>
    <w:p w:rsidR="00736EAF" w:rsidRDefault="00736EAF" w:rsidP="00736EAF">
      <w:pPr>
        <w:ind w:firstLine="709"/>
        <w:jc w:val="both"/>
        <w:rPr>
          <w:sz w:val="28"/>
          <w:szCs w:val="28"/>
        </w:rPr>
      </w:pPr>
      <w:r>
        <w:rPr>
          <w:sz w:val="28"/>
          <w:szCs w:val="28"/>
        </w:rPr>
        <w:t xml:space="preserve">Для забезпечення санітарного та естетичного стану міста протягом звітного періоду встановлено 2 контейнери заглибленого типу. </w:t>
      </w:r>
    </w:p>
    <w:p w:rsidR="00736EAF" w:rsidRPr="00D944B7" w:rsidRDefault="00736EAF" w:rsidP="00736EAF">
      <w:pPr>
        <w:ind w:firstLine="709"/>
        <w:jc w:val="both"/>
        <w:rPr>
          <w:sz w:val="28"/>
          <w:szCs w:val="28"/>
        </w:rPr>
      </w:pPr>
      <w:r>
        <w:rPr>
          <w:sz w:val="28"/>
          <w:szCs w:val="28"/>
        </w:rPr>
        <w:t>Щ</w:t>
      </w:r>
      <w:r w:rsidRPr="00D944B7">
        <w:rPr>
          <w:sz w:val="28"/>
          <w:szCs w:val="28"/>
        </w:rPr>
        <w:t>одо забезпечення екологічно безпечного збирання відходів -  в межах міста встановлені контейнери для збору небезпечних відходів (6шт.),</w:t>
      </w:r>
      <w:r>
        <w:rPr>
          <w:sz w:val="28"/>
          <w:szCs w:val="28"/>
        </w:rPr>
        <w:t xml:space="preserve"> </w:t>
      </w:r>
      <w:r w:rsidRPr="00D944B7">
        <w:rPr>
          <w:sz w:val="28"/>
          <w:szCs w:val="28"/>
        </w:rPr>
        <w:t xml:space="preserve"> впроваджено 100% сортування відходів.</w:t>
      </w:r>
    </w:p>
    <w:p w:rsidR="00736EAF" w:rsidRDefault="00736EAF" w:rsidP="00736EAF">
      <w:pPr>
        <w:pStyle w:val="aa"/>
        <w:ind w:left="0" w:firstLine="709"/>
        <w:jc w:val="both"/>
        <w:rPr>
          <w:sz w:val="28"/>
          <w:szCs w:val="28"/>
          <w:shd w:val="clear" w:color="auto" w:fill="FFFFFF"/>
        </w:rPr>
      </w:pPr>
      <w:r>
        <w:rPr>
          <w:sz w:val="28"/>
          <w:szCs w:val="28"/>
          <w:shd w:val="clear" w:color="auto" w:fill="FFFFFF"/>
        </w:rPr>
        <w:t xml:space="preserve">Проведено санітарне обрізування 97 дерев, висаджено 28700 шт. саджанців квітів. </w:t>
      </w:r>
      <w:r w:rsidRPr="00590847">
        <w:rPr>
          <w:sz w:val="28"/>
          <w:szCs w:val="28"/>
          <w:shd w:val="clear" w:color="auto" w:fill="FFFFFF"/>
        </w:rPr>
        <w:t>Встановлено 109 лавок та 61 урна</w:t>
      </w:r>
      <w:r>
        <w:rPr>
          <w:sz w:val="28"/>
          <w:szCs w:val="28"/>
          <w:shd w:val="clear" w:color="auto" w:fill="FFFFFF"/>
        </w:rPr>
        <w:t>.</w:t>
      </w:r>
    </w:p>
    <w:p w:rsidR="00736EAF" w:rsidRDefault="00736EAF" w:rsidP="00736EAF">
      <w:pPr>
        <w:pStyle w:val="aa"/>
        <w:ind w:left="0" w:firstLine="709"/>
        <w:jc w:val="both"/>
        <w:rPr>
          <w:sz w:val="28"/>
          <w:szCs w:val="28"/>
          <w:shd w:val="clear" w:color="auto" w:fill="FFFFFF"/>
        </w:rPr>
      </w:pPr>
      <w:r w:rsidRPr="00455339">
        <w:rPr>
          <w:sz w:val="28"/>
          <w:szCs w:val="28"/>
          <w:shd w:val="clear" w:color="auto" w:fill="FFFFFF"/>
        </w:rPr>
        <w:t>Прибрано та впорядковано 700,0 тис. м2 доріг та 18 зупинок громадського транспорту.</w:t>
      </w:r>
    </w:p>
    <w:p w:rsidR="00736EAF" w:rsidRPr="00DF245D" w:rsidRDefault="00736EAF" w:rsidP="00736EAF">
      <w:pPr>
        <w:ind w:firstLine="709"/>
        <w:jc w:val="both"/>
        <w:rPr>
          <w:color w:val="000000"/>
          <w:sz w:val="28"/>
          <w:szCs w:val="28"/>
        </w:rPr>
      </w:pPr>
    </w:p>
    <w:p w:rsidR="00736EAF" w:rsidRPr="00DF245D" w:rsidRDefault="00736EAF" w:rsidP="00736EAF">
      <w:pPr>
        <w:autoSpaceDE w:val="0"/>
        <w:autoSpaceDN w:val="0"/>
        <w:adjustRightInd w:val="0"/>
        <w:spacing w:line="216" w:lineRule="auto"/>
        <w:jc w:val="center"/>
        <w:rPr>
          <w:b/>
          <w:bCs/>
          <w:color w:val="000000"/>
          <w:sz w:val="28"/>
          <w:szCs w:val="28"/>
          <w:u w:val="single"/>
          <w:lang w:eastAsia="uk-UA"/>
        </w:rPr>
      </w:pPr>
      <w:bookmarkStart w:id="116" w:name="_Toc122152583"/>
      <w:bookmarkStart w:id="117" w:name="_Toc122318209"/>
      <w:bookmarkStart w:id="118" w:name="_Toc122318520"/>
      <w:bookmarkStart w:id="119" w:name="_Toc122323739"/>
      <w:bookmarkStart w:id="120" w:name="_Toc122335078"/>
      <w:r w:rsidRPr="00DF245D">
        <w:rPr>
          <w:b/>
          <w:bCs/>
          <w:color w:val="000000"/>
          <w:sz w:val="28"/>
          <w:szCs w:val="28"/>
          <w:u w:val="single"/>
          <w:lang w:eastAsia="uk-UA"/>
        </w:rPr>
        <w:t>Основні проблемні питання</w:t>
      </w:r>
    </w:p>
    <w:p w:rsidR="00736EAF" w:rsidRPr="00DF245D" w:rsidRDefault="00736EAF" w:rsidP="00736EAF">
      <w:pPr>
        <w:autoSpaceDE w:val="0"/>
        <w:autoSpaceDN w:val="0"/>
        <w:adjustRightInd w:val="0"/>
        <w:spacing w:line="216" w:lineRule="auto"/>
        <w:jc w:val="center"/>
        <w:rPr>
          <w:b/>
          <w:bCs/>
          <w:color w:val="000000"/>
          <w:sz w:val="16"/>
          <w:szCs w:val="16"/>
          <w:u w:val="single"/>
          <w:lang w:eastAsia="uk-UA"/>
        </w:rPr>
      </w:pPr>
    </w:p>
    <w:p w:rsidR="00736EAF" w:rsidRPr="00DF245D" w:rsidRDefault="00736EAF" w:rsidP="00736EAF">
      <w:pPr>
        <w:pStyle w:val="Default"/>
        <w:spacing w:line="216" w:lineRule="auto"/>
        <w:ind w:firstLine="709"/>
        <w:jc w:val="both"/>
        <w:rPr>
          <w:rFonts w:ascii="Times New Roman" w:hAnsi="Times New Roman" w:cs="Times New Roman"/>
          <w:sz w:val="28"/>
          <w:szCs w:val="28"/>
          <w:lang w:val="uk-UA"/>
        </w:rPr>
      </w:pPr>
      <w:r w:rsidRPr="00DF245D">
        <w:rPr>
          <w:rFonts w:ascii="Times New Roman" w:hAnsi="Times New Roman" w:cs="Times New Roman"/>
          <w:sz w:val="28"/>
          <w:szCs w:val="28"/>
          <w:lang w:val="uk-UA"/>
        </w:rPr>
        <w:t xml:space="preserve">- відсутнє фінансування природоохоронних заходів по обласних програмах; </w:t>
      </w:r>
    </w:p>
    <w:p w:rsidR="00736EAF" w:rsidRDefault="00736EAF" w:rsidP="00736EAF">
      <w:pPr>
        <w:pStyle w:val="Default"/>
        <w:spacing w:line="216" w:lineRule="auto"/>
        <w:ind w:firstLine="709"/>
        <w:jc w:val="both"/>
        <w:rPr>
          <w:rFonts w:ascii="Times New Roman" w:hAnsi="Times New Roman" w:cs="Times New Roman"/>
          <w:sz w:val="28"/>
          <w:szCs w:val="28"/>
          <w:lang w:val="uk-UA"/>
        </w:rPr>
      </w:pPr>
      <w:r w:rsidRPr="00DF245D">
        <w:rPr>
          <w:rFonts w:ascii="Times New Roman" w:hAnsi="Times New Roman" w:cs="Times New Roman"/>
          <w:sz w:val="28"/>
          <w:szCs w:val="28"/>
          <w:lang w:val="uk-UA"/>
        </w:rPr>
        <w:t>-  місце складування відходів (полігон твердих побутових відходів №5 в с. Підгірці ПАТ «Київспецтранс») не відповідає вимогам норм чинного природоохоронного законодавства;</w:t>
      </w:r>
    </w:p>
    <w:p w:rsidR="00736EAF" w:rsidRPr="00736EAF" w:rsidRDefault="00736EAF" w:rsidP="00736EAF">
      <w:pPr>
        <w:shd w:val="clear" w:color="auto" w:fill="FFFFFF"/>
        <w:ind w:firstLine="709"/>
        <w:jc w:val="both"/>
        <w:rPr>
          <w:b/>
          <w:i/>
          <w:sz w:val="28"/>
          <w:szCs w:val="28"/>
          <w:u w:val="single"/>
          <w:lang w:val="uk-UA"/>
        </w:rPr>
      </w:pPr>
      <w:r w:rsidRPr="00736EAF">
        <w:rPr>
          <w:sz w:val="28"/>
          <w:szCs w:val="28"/>
          <w:lang w:val="uk-UA"/>
        </w:rPr>
        <w:t>-  низький рівень екологічної свідомості суспільства;</w:t>
      </w:r>
    </w:p>
    <w:p w:rsidR="00736EAF" w:rsidRPr="00832155" w:rsidRDefault="00736EAF" w:rsidP="00736EAF">
      <w:pPr>
        <w:pStyle w:val="Default"/>
        <w:spacing w:line="216" w:lineRule="auto"/>
        <w:ind w:firstLine="709"/>
        <w:jc w:val="both"/>
        <w:rPr>
          <w:rFonts w:ascii="Times New Roman" w:hAnsi="Times New Roman" w:cs="Times New Roman"/>
          <w:sz w:val="28"/>
          <w:szCs w:val="28"/>
          <w:lang w:val="uk-UA"/>
        </w:rPr>
      </w:pPr>
      <w:r w:rsidRPr="00832155">
        <w:rPr>
          <w:rFonts w:ascii="Times New Roman" w:hAnsi="Times New Roman" w:cs="Times New Roman"/>
          <w:sz w:val="28"/>
          <w:szCs w:val="28"/>
          <w:lang w:val="uk-UA"/>
        </w:rPr>
        <w:t>- безпритульні тварини, які становлять потенційну небезпеку для суспільства, так як можуть поширювати небезпечні хвороби (сказу та ін.) та  при агресії можуть травмувати людей.</w:t>
      </w:r>
    </w:p>
    <w:p w:rsidR="00736EAF" w:rsidRPr="009B17C5" w:rsidRDefault="00736EAF" w:rsidP="00736EAF">
      <w:pPr>
        <w:shd w:val="clear" w:color="auto" w:fill="FFFFFF"/>
        <w:spacing w:line="216" w:lineRule="auto"/>
        <w:ind w:firstLine="709"/>
        <w:jc w:val="center"/>
        <w:rPr>
          <w:b/>
          <w:iCs/>
          <w:sz w:val="16"/>
          <w:szCs w:val="16"/>
          <w:highlight w:val="cyan"/>
          <w:u w:val="single"/>
        </w:rPr>
      </w:pPr>
    </w:p>
    <w:p w:rsidR="00736EAF" w:rsidRPr="00AB02AA" w:rsidRDefault="00736EAF" w:rsidP="00736EAF">
      <w:pPr>
        <w:shd w:val="clear" w:color="auto" w:fill="FFFFFF"/>
        <w:spacing w:line="216" w:lineRule="auto"/>
        <w:ind w:firstLine="709"/>
        <w:jc w:val="center"/>
        <w:rPr>
          <w:b/>
          <w:iCs/>
          <w:sz w:val="28"/>
          <w:szCs w:val="26"/>
          <w:u w:val="single"/>
        </w:rPr>
      </w:pPr>
      <w:r w:rsidRPr="00AB02AA">
        <w:rPr>
          <w:b/>
          <w:iCs/>
          <w:sz w:val="28"/>
          <w:szCs w:val="26"/>
          <w:u w:val="single"/>
        </w:rPr>
        <w:t>Головн</w:t>
      </w:r>
      <w:r>
        <w:rPr>
          <w:b/>
          <w:iCs/>
          <w:sz w:val="28"/>
          <w:szCs w:val="26"/>
          <w:u w:val="single"/>
        </w:rPr>
        <w:t>і</w:t>
      </w:r>
      <w:r w:rsidRPr="00AB02AA">
        <w:rPr>
          <w:b/>
          <w:iCs/>
          <w:sz w:val="28"/>
          <w:szCs w:val="26"/>
          <w:u w:val="single"/>
        </w:rPr>
        <w:t xml:space="preserve"> ціл</w:t>
      </w:r>
      <w:r>
        <w:rPr>
          <w:b/>
          <w:iCs/>
          <w:sz w:val="28"/>
          <w:szCs w:val="26"/>
          <w:u w:val="single"/>
        </w:rPr>
        <w:t>і</w:t>
      </w:r>
      <w:r w:rsidRPr="00AB02AA">
        <w:rPr>
          <w:b/>
          <w:iCs/>
          <w:sz w:val="28"/>
          <w:szCs w:val="26"/>
          <w:u w:val="single"/>
        </w:rPr>
        <w:t xml:space="preserve"> на 2019 рік</w:t>
      </w:r>
    </w:p>
    <w:p w:rsidR="00736EAF" w:rsidRPr="00AB02AA" w:rsidRDefault="00736EAF" w:rsidP="00736EAF">
      <w:pPr>
        <w:shd w:val="clear" w:color="auto" w:fill="FFFFFF"/>
        <w:spacing w:line="216" w:lineRule="auto"/>
        <w:ind w:firstLine="709"/>
        <w:jc w:val="both"/>
        <w:rPr>
          <w:b/>
          <w:i/>
          <w:sz w:val="16"/>
          <w:szCs w:val="16"/>
          <w:u w:val="single"/>
        </w:rPr>
      </w:pPr>
    </w:p>
    <w:bookmarkEnd w:id="116"/>
    <w:bookmarkEnd w:id="117"/>
    <w:bookmarkEnd w:id="118"/>
    <w:bookmarkEnd w:id="119"/>
    <w:bookmarkEnd w:id="120"/>
    <w:p w:rsidR="00736EAF" w:rsidRPr="00AB02AA" w:rsidRDefault="00736EAF" w:rsidP="00736EAF">
      <w:pPr>
        <w:shd w:val="clear" w:color="auto" w:fill="FFFFFF"/>
        <w:spacing w:line="216" w:lineRule="auto"/>
        <w:ind w:firstLine="709"/>
        <w:jc w:val="both"/>
        <w:rPr>
          <w:sz w:val="28"/>
          <w:szCs w:val="26"/>
        </w:rPr>
      </w:pPr>
      <w:r w:rsidRPr="00AB02AA">
        <w:rPr>
          <w:sz w:val="28"/>
          <w:szCs w:val="28"/>
        </w:rPr>
        <w:t xml:space="preserve">Реалізація заходів з озеленення міста. Збільшення відсотку відбору вторинної сировини в твердих побутових відходах по всій території міської ради. </w:t>
      </w:r>
      <w:r w:rsidRPr="00AB02AA">
        <w:rPr>
          <w:sz w:val="28"/>
          <w:szCs w:val="26"/>
        </w:rPr>
        <w:t xml:space="preserve">Охорона і раціональне використання земель, охорона рослинного світу, лісів, водойм. Благоустрій населених пунктів міської ради. Ліквідація наслідків негативного техногенного та природного впливу. </w:t>
      </w:r>
    </w:p>
    <w:p w:rsidR="00736EAF" w:rsidRPr="009B17C5" w:rsidRDefault="00736EAF" w:rsidP="00736EAF">
      <w:pPr>
        <w:shd w:val="clear" w:color="auto" w:fill="FFFFFF"/>
        <w:ind w:firstLine="709"/>
        <w:jc w:val="both"/>
        <w:rPr>
          <w:sz w:val="16"/>
          <w:szCs w:val="16"/>
          <w:highlight w:val="cyan"/>
        </w:rPr>
      </w:pPr>
    </w:p>
    <w:p w:rsidR="00736EAF" w:rsidRDefault="00736EAF" w:rsidP="00736EAF">
      <w:pPr>
        <w:shd w:val="clear" w:color="auto" w:fill="FFFFFF"/>
        <w:ind w:firstLine="709"/>
        <w:jc w:val="center"/>
        <w:rPr>
          <w:b/>
          <w:iCs/>
          <w:sz w:val="28"/>
          <w:szCs w:val="26"/>
          <w:u w:val="single"/>
        </w:rPr>
      </w:pPr>
      <w:r w:rsidRPr="00AB02AA">
        <w:rPr>
          <w:b/>
          <w:iCs/>
          <w:sz w:val="28"/>
          <w:szCs w:val="26"/>
          <w:u w:val="single"/>
        </w:rPr>
        <w:t>Основні завдання та заходи на 2019 рік</w:t>
      </w:r>
      <w:r>
        <w:rPr>
          <w:b/>
          <w:iCs/>
          <w:sz w:val="28"/>
          <w:szCs w:val="26"/>
          <w:u w:val="single"/>
        </w:rPr>
        <w:t>, очікувані результати</w:t>
      </w:r>
    </w:p>
    <w:p w:rsidR="00736EAF" w:rsidRPr="00E54841" w:rsidRDefault="00736EAF" w:rsidP="00736EAF">
      <w:pPr>
        <w:shd w:val="clear" w:color="auto" w:fill="FFFFFF"/>
        <w:ind w:firstLine="709"/>
        <w:jc w:val="center"/>
        <w:rPr>
          <w:b/>
          <w:iCs/>
          <w:sz w:val="16"/>
          <w:szCs w:val="16"/>
          <w:u w:val="single"/>
        </w:rPr>
      </w:pPr>
    </w:p>
    <w:p w:rsidR="00736EAF" w:rsidRPr="00AB02AA" w:rsidRDefault="00736EAF" w:rsidP="00736EAF">
      <w:pPr>
        <w:shd w:val="clear" w:color="auto" w:fill="FFFFFF"/>
        <w:ind w:firstLine="709"/>
        <w:jc w:val="center"/>
        <w:rPr>
          <w:b/>
          <w:iCs/>
          <w:sz w:val="16"/>
          <w:szCs w:val="16"/>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0"/>
        <w:gridCol w:w="4894"/>
        <w:gridCol w:w="3926"/>
      </w:tblGrid>
      <w:tr w:rsidR="00736EAF" w:rsidRPr="00AB02AA" w:rsidTr="00736EAF">
        <w:tc>
          <w:tcPr>
            <w:tcW w:w="540" w:type="dxa"/>
          </w:tcPr>
          <w:p w:rsidR="00736EAF" w:rsidRPr="00AB02AA" w:rsidRDefault="00736EAF" w:rsidP="00736EAF">
            <w:pPr>
              <w:jc w:val="center"/>
              <w:rPr>
                <w:b/>
                <w:color w:val="000000"/>
                <w:shd w:val="clear" w:color="auto" w:fill="FFFFFF"/>
              </w:rPr>
            </w:pPr>
            <w:r w:rsidRPr="00AB02AA">
              <w:rPr>
                <w:b/>
                <w:color w:val="000000"/>
                <w:shd w:val="clear" w:color="auto" w:fill="FFFFFF"/>
              </w:rPr>
              <w:t>№з/п</w:t>
            </w:r>
          </w:p>
        </w:tc>
        <w:tc>
          <w:tcPr>
            <w:tcW w:w="4894" w:type="dxa"/>
          </w:tcPr>
          <w:p w:rsidR="00736EAF" w:rsidRPr="00AB02AA" w:rsidRDefault="00736EAF" w:rsidP="00736EAF">
            <w:pPr>
              <w:jc w:val="center"/>
              <w:rPr>
                <w:b/>
                <w:color w:val="000000"/>
                <w:shd w:val="clear" w:color="auto" w:fill="FFFFFF"/>
              </w:rPr>
            </w:pPr>
            <w:r w:rsidRPr="00AB02AA">
              <w:rPr>
                <w:b/>
                <w:color w:val="000000"/>
                <w:shd w:val="clear" w:color="auto" w:fill="FFFFFF"/>
              </w:rPr>
              <w:t>Основні заходи</w:t>
            </w:r>
          </w:p>
        </w:tc>
        <w:tc>
          <w:tcPr>
            <w:tcW w:w="3926" w:type="dxa"/>
          </w:tcPr>
          <w:p w:rsidR="00736EAF" w:rsidRPr="00AB02AA" w:rsidRDefault="00736EAF" w:rsidP="00736EAF">
            <w:pPr>
              <w:jc w:val="center"/>
              <w:rPr>
                <w:b/>
                <w:color w:val="000000"/>
                <w:shd w:val="clear" w:color="auto" w:fill="FFFFFF"/>
              </w:rPr>
            </w:pPr>
            <w:r w:rsidRPr="00AB02AA">
              <w:rPr>
                <w:b/>
                <w:color w:val="000000"/>
                <w:shd w:val="clear" w:color="auto" w:fill="FFFFFF"/>
              </w:rPr>
              <w:t>Індикатор виконання</w:t>
            </w:r>
          </w:p>
        </w:tc>
      </w:tr>
      <w:tr w:rsidR="00736EAF" w:rsidRPr="00AB02AA" w:rsidTr="00736EAF">
        <w:tc>
          <w:tcPr>
            <w:tcW w:w="540" w:type="dxa"/>
          </w:tcPr>
          <w:p w:rsidR="00736EAF" w:rsidRPr="00AB02AA" w:rsidRDefault="00736EAF" w:rsidP="00736EAF">
            <w:pPr>
              <w:jc w:val="center"/>
              <w:rPr>
                <w:sz w:val="28"/>
                <w:szCs w:val="28"/>
              </w:rPr>
            </w:pPr>
            <w:r w:rsidRPr="00AB02AA">
              <w:rPr>
                <w:sz w:val="28"/>
                <w:szCs w:val="28"/>
              </w:rPr>
              <w:t>1</w:t>
            </w:r>
          </w:p>
        </w:tc>
        <w:tc>
          <w:tcPr>
            <w:tcW w:w="4894" w:type="dxa"/>
          </w:tcPr>
          <w:p w:rsidR="00736EAF" w:rsidRPr="00AB02AA" w:rsidRDefault="00736EAF" w:rsidP="00736EAF">
            <w:pPr>
              <w:rPr>
                <w:sz w:val="28"/>
                <w:szCs w:val="28"/>
              </w:rPr>
            </w:pPr>
            <w:r w:rsidRPr="00AB02AA">
              <w:rPr>
                <w:sz w:val="28"/>
                <w:szCs w:val="28"/>
              </w:rPr>
              <w:t>Проведення постійного контролю за станом забруднення атмосферного повітря в місті та висвітлення результатів у пресі</w:t>
            </w:r>
          </w:p>
        </w:tc>
        <w:tc>
          <w:tcPr>
            <w:tcW w:w="3926" w:type="dxa"/>
          </w:tcPr>
          <w:p w:rsidR="00736EAF" w:rsidRPr="00264030" w:rsidRDefault="00736EAF" w:rsidP="00736EAF">
            <w:pPr>
              <w:rPr>
                <w:sz w:val="28"/>
                <w:szCs w:val="28"/>
              </w:rPr>
            </w:pPr>
            <w:r w:rsidRPr="00264030">
              <w:rPr>
                <w:sz w:val="28"/>
                <w:szCs w:val="28"/>
              </w:rPr>
              <w:t>Цілодобовий контроль</w:t>
            </w:r>
          </w:p>
          <w:p w:rsidR="00736EAF" w:rsidRPr="00264030" w:rsidRDefault="00736EAF" w:rsidP="00736EAF">
            <w:pPr>
              <w:rPr>
                <w:sz w:val="28"/>
                <w:szCs w:val="28"/>
              </w:rPr>
            </w:pPr>
            <w:r w:rsidRPr="00264030">
              <w:rPr>
                <w:sz w:val="28"/>
                <w:szCs w:val="28"/>
              </w:rPr>
              <w:t>(щомісячний бюлетень)</w:t>
            </w:r>
          </w:p>
          <w:p w:rsidR="00736EAF" w:rsidRPr="00264030" w:rsidRDefault="00736EAF" w:rsidP="00736EAF">
            <w:pPr>
              <w:rPr>
                <w:sz w:val="28"/>
                <w:szCs w:val="28"/>
              </w:rPr>
            </w:pPr>
            <w:r w:rsidRPr="00264030">
              <w:rPr>
                <w:sz w:val="28"/>
                <w:szCs w:val="28"/>
              </w:rPr>
              <w:t xml:space="preserve">- забезпечення автоматичного вимірювання вмісту забруднюючих речовин в </w:t>
            </w:r>
            <w:r w:rsidRPr="00264030">
              <w:rPr>
                <w:sz w:val="28"/>
                <w:szCs w:val="28"/>
              </w:rPr>
              <w:lastRenderedPageBreak/>
              <w:t>атмосферному повітрі у населених пунктах</w:t>
            </w:r>
          </w:p>
        </w:tc>
      </w:tr>
      <w:tr w:rsidR="00736EAF" w:rsidRPr="00AB02AA" w:rsidTr="00736EAF">
        <w:tc>
          <w:tcPr>
            <w:tcW w:w="540" w:type="dxa"/>
          </w:tcPr>
          <w:p w:rsidR="00736EAF" w:rsidRPr="00AB02AA" w:rsidRDefault="00736EAF" w:rsidP="00736EAF">
            <w:pPr>
              <w:jc w:val="center"/>
              <w:rPr>
                <w:sz w:val="28"/>
                <w:szCs w:val="28"/>
              </w:rPr>
            </w:pPr>
            <w:r w:rsidRPr="00AB02AA">
              <w:rPr>
                <w:sz w:val="28"/>
                <w:szCs w:val="28"/>
              </w:rPr>
              <w:t>2</w:t>
            </w:r>
          </w:p>
        </w:tc>
        <w:tc>
          <w:tcPr>
            <w:tcW w:w="4894" w:type="dxa"/>
          </w:tcPr>
          <w:p w:rsidR="00736EAF" w:rsidRPr="00AB02AA" w:rsidRDefault="00736EAF" w:rsidP="00736EAF">
            <w:pPr>
              <w:rPr>
                <w:sz w:val="28"/>
                <w:szCs w:val="28"/>
              </w:rPr>
            </w:pPr>
            <w:r w:rsidRPr="00AB02AA">
              <w:rPr>
                <w:sz w:val="28"/>
                <w:szCs w:val="28"/>
              </w:rPr>
              <w:t>Забезпечення відомчого лабораторного контролю води, джерел, колодязів загального користування, бювету</w:t>
            </w:r>
          </w:p>
        </w:tc>
        <w:tc>
          <w:tcPr>
            <w:tcW w:w="3926" w:type="dxa"/>
          </w:tcPr>
          <w:p w:rsidR="00736EAF" w:rsidRPr="00AB02AA" w:rsidRDefault="00736EAF" w:rsidP="00736EAF">
            <w:pPr>
              <w:rPr>
                <w:sz w:val="28"/>
                <w:szCs w:val="28"/>
              </w:rPr>
            </w:pPr>
            <w:r w:rsidRPr="00AB02AA">
              <w:rPr>
                <w:sz w:val="28"/>
                <w:szCs w:val="28"/>
              </w:rPr>
              <w:t>Систематично - 1 раз на півроку; періодично – при необхідності</w:t>
            </w:r>
          </w:p>
        </w:tc>
      </w:tr>
      <w:tr w:rsidR="00736EAF" w:rsidRPr="00AB02AA" w:rsidTr="00736EAF">
        <w:tc>
          <w:tcPr>
            <w:tcW w:w="540" w:type="dxa"/>
          </w:tcPr>
          <w:p w:rsidR="00736EAF" w:rsidRPr="00AB02AA" w:rsidRDefault="00736EAF" w:rsidP="00736EAF">
            <w:pPr>
              <w:jc w:val="center"/>
              <w:rPr>
                <w:sz w:val="28"/>
                <w:szCs w:val="28"/>
              </w:rPr>
            </w:pPr>
            <w:r w:rsidRPr="00AB02AA">
              <w:rPr>
                <w:sz w:val="28"/>
                <w:szCs w:val="28"/>
              </w:rPr>
              <w:t>3</w:t>
            </w:r>
          </w:p>
        </w:tc>
        <w:tc>
          <w:tcPr>
            <w:tcW w:w="4894" w:type="dxa"/>
          </w:tcPr>
          <w:p w:rsidR="00736EAF" w:rsidRPr="00AB02AA" w:rsidRDefault="00736EAF" w:rsidP="00736EAF">
            <w:pPr>
              <w:rPr>
                <w:sz w:val="28"/>
                <w:szCs w:val="28"/>
              </w:rPr>
            </w:pPr>
            <w:r w:rsidRPr="00AB02AA">
              <w:rPr>
                <w:sz w:val="28"/>
                <w:szCs w:val="28"/>
              </w:rPr>
              <w:t>Заходи з озеленення міста та сіл міської ради  - придбання та висадка саджанців дерев, садіння квітів та кущів</w:t>
            </w:r>
          </w:p>
        </w:tc>
        <w:tc>
          <w:tcPr>
            <w:tcW w:w="3926" w:type="dxa"/>
          </w:tcPr>
          <w:p w:rsidR="00736EAF" w:rsidRPr="00AB02AA" w:rsidRDefault="00736EAF" w:rsidP="00736EAF">
            <w:pPr>
              <w:rPr>
                <w:sz w:val="28"/>
                <w:szCs w:val="28"/>
              </w:rPr>
            </w:pPr>
            <w:r w:rsidRPr="00AB02AA">
              <w:rPr>
                <w:sz w:val="28"/>
                <w:szCs w:val="28"/>
              </w:rPr>
              <w:t>Біля 600 шт. саджанців дерев та кущів,</w:t>
            </w:r>
          </w:p>
          <w:p w:rsidR="00736EAF" w:rsidRPr="00AB02AA" w:rsidRDefault="00736EAF" w:rsidP="00736EAF">
            <w:pPr>
              <w:rPr>
                <w:sz w:val="28"/>
                <w:szCs w:val="28"/>
              </w:rPr>
            </w:pPr>
            <w:r w:rsidRPr="00AB02AA">
              <w:rPr>
                <w:sz w:val="28"/>
                <w:szCs w:val="28"/>
              </w:rPr>
              <w:t>квітів – понад 30,0 тис. шт.</w:t>
            </w:r>
          </w:p>
          <w:p w:rsidR="00736EAF" w:rsidRPr="00AB02AA" w:rsidRDefault="00736EAF" w:rsidP="00736EAF">
            <w:pPr>
              <w:ind w:firstLine="709"/>
              <w:jc w:val="both"/>
              <w:rPr>
                <w:sz w:val="28"/>
                <w:szCs w:val="28"/>
              </w:rPr>
            </w:pPr>
          </w:p>
        </w:tc>
      </w:tr>
      <w:tr w:rsidR="00736EAF" w:rsidRPr="009B17C5" w:rsidTr="00736EAF">
        <w:trPr>
          <w:trHeight w:val="965"/>
        </w:trPr>
        <w:tc>
          <w:tcPr>
            <w:tcW w:w="540" w:type="dxa"/>
          </w:tcPr>
          <w:p w:rsidR="00736EAF" w:rsidRPr="00612B57" w:rsidRDefault="00736EAF" w:rsidP="00736EAF">
            <w:pPr>
              <w:jc w:val="center"/>
              <w:rPr>
                <w:sz w:val="28"/>
                <w:szCs w:val="28"/>
              </w:rPr>
            </w:pPr>
            <w:r w:rsidRPr="00612B57">
              <w:rPr>
                <w:sz w:val="28"/>
                <w:szCs w:val="28"/>
              </w:rPr>
              <w:t>4</w:t>
            </w:r>
          </w:p>
        </w:tc>
        <w:tc>
          <w:tcPr>
            <w:tcW w:w="4894" w:type="dxa"/>
          </w:tcPr>
          <w:p w:rsidR="00736EAF" w:rsidRPr="00612B57" w:rsidRDefault="00736EAF" w:rsidP="00736EAF">
            <w:pPr>
              <w:rPr>
                <w:sz w:val="28"/>
                <w:szCs w:val="28"/>
              </w:rPr>
            </w:pPr>
            <w:r w:rsidRPr="00612B57">
              <w:rPr>
                <w:sz w:val="28"/>
                <w:szCs w:val="28"/>
              </w:rPr>
              <w:t>Резервування території для заповідання заказника місцевого значення «Гора Педина»</w:t>
            </w:r>
          </w:p>
        </w:tc>
        <w:tc>
          <w:tcPr>
            <w:tcW w:w="3926" w:type="dxa"/>
          </w:tcPr>
          <w:p w:rsidR="00736EAF" w:rsidRPr="009B17C5" w:rsidRDefault="00736EAF" w:rsidP="00736EAF">
            <w:pPr>
              <w:rPr>
                <w:sz w:val="28"/>
                <w:szCs w:val="28"/>
                <w:highlight w:val="cyan"/>
              </w:rPr>
            </w:pPr>
            <w:r>
              <w:rPr>
                <w:sz w:val="28"/>
                <w:szCs w:val="28"/>
              </w:rPr>
              <w:t>Наукове обґрунтування та характеристика природоохоронної цінності. Виготовлення картографічного матеріалу</w:t>
            </w:r>
          </w:p>
        </w:tc>
      </w:tr>
      <w:tr w:rsidR="00736EAF" w:rsidRPr="009B17C5" w:rsidTr="00736EAF">
        <w:trPr>
          <w:trHeight w:val="286"/>
        </w:trPr>
        <w:tc>
          <w:tcPr>
            <w:tcW w:w="540" w:type="dxa"/>
          </w:tcPr>
          <w:p w:rsidR="00736EAF" w:rsidRPr="00AB02AA" w:rsidRDefault="00736EAF" w:rsidP="00736EAF">
            <w:pPr>
              <w:spacing w:line="216" w:lineRule="auto"/>
              <w:jc w:val="center"/>
              <w:rPr>
                <w:sz w:val="28"/>
                <w:szCs w:val="28"/>
              </w:rPr>
            </w:pPr>
            <w:r w:rsidRPr="00AB02AA">
              <w:rPr>
                <w:sz w:val="28"/>
                <w:szCs w:val="28"/>
              </w:rPr>
              <w:t>5</w:t>
            </w:r>
          </w:p>
        </w:tc>
        <w:tc>
          <w:tcPr>
            <w:tcW w:w="4894" w:type="dxa"/>
          </w:tcPr>
          <w:p w:rsidR="00736EAF" w:rsidRPr="00AB02AA" w:rsidRDefault="00736EAF" w:rsidP="00736EAF">
            <w:pPr>
              <w:spacing w:line="216" w:lineRule="auto"/>
              <w:rPr>
                <w:sz w:val="28"/>
                <w:szCs w:val="28"/>
              </w:rPr>
            </w:pPr>
            <w:r w:rsidRPr="00AB02AA">
              <w:rPr>
                <w:sz w:val="28"/>
                <w:szCs w:val="28"/>
              </w:rPr>
              <w:t>Водолазне обстеження пляжних місць. Очищення «Нижнього ставка» від водоростей</w:t>
            </w:r>
          </w:p>
        </w:tc>
        <w:tc>
          <w:tcPr>
            <w:tcW w:w="3926" w:type="dxa"/>
          </w:tcPr>
          <w:p w:rsidR="00736EAF" w:rsidRPr="00AB02AA" w:rsidRDefault="00736EAF" w:rsidP="00736EAF">
            <w:pPr>
              <w:jc w:val="both"/>
              <w:rPr>
                <w:sz w:val="28"/>
                <w:szCs w:val="28"/>
              </w:rPr>
            </w:pPr>
            <w:r w:rsidRPr="00AB02AA">
              <w:rPr>
                <w:sz w:val="28"/>
                <w:szCs w:val="28"/>
              </w:rPr>
              <w:t>1 раз на рік (2 од.);</w:t>
            </w:r>
          </w:p>
          <w:p w:rsidR="00736EAF" w:rsidRPr="00AB02AA" w:rsidRDefault="00736EAF" w:rsidP="00736EAF">
            <w:pPr>
              <w:jc w:val="both"/>
              <w:rPr>
                <w:sz w:val="28"/>
                <w:szCs w:val="28"/>
              </w:rPr>
            </w:pPr>
            <w:r w:rsidRPr="00AB02AA">
              <w:rPr>
                <w:sz w:val="28"/>
                <w:szCs w:val="28"/>
              </w:rPr>
              <w:t>2 рази на рік</w:t>
            </w:r>
            <w:r>
              <w:rPr>
                <w:sz w:val="28"/>
                <w:szCs w:val="28"/>
              </w:rPr>
              <w:t>;</w:t>
            </w:r>
            <w:r w:rsidRPr="00AB02AA">
              <w:rPr>
                <w:sz w:val="28"/>
                <w:szCs w:val="28"/>
              </w:rPr>
              <w:t xml:space="preserve">  </w:t>
            </w:r>
          </w:p>
          <w:p w:rsidR="00736EAF" w:rsidRPr="00264030" w:rsidRDefault="00736EAF" w:rsidP="00736EAF">
            <w:pPr>
              <w:rPr>
                <w:sz w:val="28"/>
                <w:szCs w:val="28"/>
              </w:rPr>
            </w:pPr>
            <w:r>
              <w:rPr>
                <w:sz w:val="28"/>
                <w:szCs w:val="28"/>
              </w:rPr>
              <w:t xml:space="preserve">- </w:t>
            </w:r>
            <w:r w:rsidRPr="00264030">
              <w:rPr>
                <w:sz w:val="28"/>
                <w:szCs w:val="28"/>
              </w:rPr>
              <w:t>впорядкування водних об’єктів міста</w:t>
            </w:r>
          </w:p>
          <w:p w:rsidR="00736EAF" w:rsidRPr="00AB02AA" w:rsidRDefault="00736EAF" w:rsidP="00736EAF">
            <w:pPr>
              <w:spacing w:line="216" w:lineRule="auto"/>
              <w:rPr>
                <w:sz w:val="28"/>
                <w:szCs w:val="28"/>
              </w:rPr>
            </w:pPr>
          </w:p>
        </w:tc>
      </w:tr>
      <w:tr w:rsidR="00736EAF" w:rsidRPr="009B17C5" w:rsidTr="00736EAF">
        <w:trPr>
          <w:trHeight w:val="286"/>
        </w:trPr>
        <w:tc>
          <w:tcPr>
            <w:tcW w:w="540" w:type="dxa"/>
          </w:tcPr>
          <w:p w:rsidR="00736EAF" w:rsidRPr="00AB02AA" w:rsidRDefault="00736EAF" w:rsidP="00736EAF">
            <w:pPr>
              <w:spacing w:line="216" w:lineRule="auto"/>
              <w:jc w:val="center"/>
              <w:rPr>
                <w:sz w:val="28"/>
                <w:szCs w:val="28"/>
              </w:rPr>
            </w:pPr>
            <w:r>
              <w:rPr>
                <w:sz w:val="28"/>
                <w:szCs w:val="28"/>
              </w:rPr>
              <w:t>6</w:t>
            </w:r>
          </w:p>
        </w:tc>
        <w:tc>
          <w:tcPr>
            <w:tcW w:w="4894" w:type="dxa"/>
          </w:tcPr>
          <w:p w:rsidR="00736EAF" w:rsidRPr="00AB02AA" w:rsidRDefault="00736EAF" w:rsidP="00736EAF">
            <w:pPr>
              <w:spacing w:line="216" w:lineRule="auto"/>
              <w:rPr>
                <w:sz w:val="28"/>
                <w:szCs w:val="28"/>
              </w:rPr>
            </w:pPr>
            <w:r>
              <w:rPr>
                <w:sz w:val="28"/>
                <w:szCs w:val="28"/>
              </w:rPr>
              <w:t>Регулювання з розчищення річки Кобрини з метою захисту від підтоплення м. Обухова</w:t>
            </w:r>
          </w:p>
        </w:tc>
        <w:tc>
          <w:tcPr>
            <w:tcW w:w="3926" w:type="dxa"/>
          </w:tcPr>
          <w:p w:rsidR="00736EAF" w:rsidRDefault="00736EAF" w:rsidP="00736EAF">
            <w:pPr>
              <w:spacing w:line="216" w:lineRule="auto"/>
              <w:rPr>
                <w:sz w:val="28"/>
                <w:szCs w:val="28"/>
              </w:rPr>
            </w:pPr>
            <w:r>
              <w:rPr>
                <w:sz w:val="28"/>
                <w:szCs w:val="28"/>
              </w:rPr>
              <w:t>Наукові дослідження та проектні розроблення;</w:t>
            </w:r>
          </w:p>
          <w:p w:rsidR="00736EAF" w:rsidRPr="00CA4971" w:rsidRDefault="00736EAF" w:rsidP="00736EAF">
            <w:pPr>
              <w:rPr>
                <w:sz w:val="28"/>
                <w:szCs w:val="28"/>
              </w:rPr>
            </w:pPr>
            <w:r w:rsidRPr="00CA4971">
              <w:rPr>
                <w:sz w:val="28"/>
                <w:szCs w:val="28"/>
              </w:rPr>
              <w:t>- забезпечення захисту від підтоплення територій населених пунктів та сільськогосподарських угідь</w:t>
            </w:r>
          </w:p>
        </w:tc>
      </w:tr>
      <w:tr w:rsidR="00736EAF" w:rsidRPr="009B17C5" w:rsidTr="00736EAF">
        <w:trPr>
          <w:trHeight w:val="965"/>
        </w:trPr>
        <w:tc>
          <w:tcPr>
            <w:tcW w:w="540" w:type="dxa"/>
          </w:tcPr>
          <w:p w:rsidR="00736EAF" w:rsidRPr="00612B57" w:rsidRDefault="00736EAF" w:rsidP="00736EAF">
            <w:pPr>
              <w:spacing w:line="216" w:lineRule="auto"/>
              <w:jc w:val="center"/>
              <w:rPr>
                <w:sz w:val="28"/>
                <w:szCs w:val="28"/>
              </w:rPr>
            </w:pPr>
            <w:r w:rsidRPr="00612B57">
              <w:rPr>
                <w:sz w:val="28"/>
                <w:szCs w:val="28"/>
              </w:rPr>
              <w:t>7</w:t>
            </w:r>
          </w:p>
        </w:tc>
        <w:tc>
          <w:tcPr>
            <w:tcW w:w="4894" w:type="dxa"/>
          </w:tcPr>
          <w:p w:rsidR="00736EAF" w:rsidRPr="00612B57" w:rsidRDefault="00736EAF" w:rsidP="00736EAF">
            <w:pPr>
              <w:spacing w:line="216" w:lineRule="auto"/>
              <w:rPr>
                <w:sz w:val="28"/>
                <w:szCs w:val="28"/>
              </w:rPr>
            </w:pPr>
            <w:r w:rsidRPr="00612B57">
              <w:rPr>
                <w:sz w:val="28"/>
                <w:szCs w:val="28"/>
              </w:rPr>
              <w:t>Проведення спеціальних заходів, спрямованих на запобігання знищенню ботанічної пам’ятки природи «Дуб-довгожитель»</w:t>
            </w:r>
          </w:p>
        </w:tc>
        <w:tc>
          <w:tcPr>
            <w:tcW w:w="3926" w:type="dxa"/>
          </w:tcPr>
          <w:p w:rsidR="00736EAF" w:rsidRDefault="00736EAF" w:rsidP="00736EAF">
            <w:pPr>
              <w:spacing w:line="216" w:lineRule="auto"/>
              <w:rPr>
                <w:sz w:val="28"/>
                <w:szCs w:val="28"/>
              </w:rPr>
            </w:pPr>
            <w:r w:rsidRPr="00612B57">
              <w:rPr>
                <w:sz w:val="28"/>
                <w:szCs w:val="28"/>
              </w:rPr>
              <w:t>Санітарно оздоровчі заходи згідно висновків спеціального обстеження</w:t>
            </w:r>
          </w:p>
          <w:p w:rsidR="00736EAF" w:rsidRPr="00612B57" w:rsidRDefault="00736EAF" w:rsidP="00736EAF">
            <w:pPr>
              <w:rPr>
                <w:sz w:val="28"/>
                <w:szCs w:val="28"/>
              </w:rPr>
            </w:pPr>
            <w:r w:rsidRPr="007E4C96">
              <w:rPr>
                <w:szCs w:val="28"/>
              </w:rPr>
              <w:t xml:space="preserve">- </w:t>
            </w:r>
            <w:r w:rsidRPr="00CA4971">
              <w:rPr>
                <w:sz w:val="28"/>
                <w:szCs w:val="28"/>
              </w:rPr>
              <w:t xml:space="preserve">прийняття відповідних управлінських рішень на основі аналізу даних, отриманих від системи моніторингу довкілля </w:t>
            </w:r>
          </w:p>
        </w:tc>
      </w:tr>
      <w:tr w:rsidR="00736EAF" w:rsidRPr="009B17C5" w:rsidTr="00736EAF">
        <w:trPr>
          <w:trHeight w:val="711"/>
        </w:trPr>
        <w:tc>
          <w:tcPr>
            <w:tcW w:w="540" w:type="dxa"/>
          </w:tcPr>
          <w:p w:rsidR="00736EAF" w:rsidRPr="00BF73EB" w:rsidRDefault="00736EAF" w:rsidP="00736EAF">
            <w:pPr>
              <w:spacing w:line="216" w:lineRule="auto"/>
              <w:jc w:val="center"/>
              <w:rPr>
                <w:sz w:val="28"/>
                <w:szCs w:val="28"/>
              </w:rPr>
            </w:pPr>
            <w:r w:rsidRPr="00BF73EB">
              <w:rPr>
                <w:sz w:val="28"/>
                <w:szCs w:val="28"/>
              </w:rPr>
              <w:t>8</w:t>
            </w:r>
          </w:p>
        </w:tc>
        <w:tc>
          <w:tcPr>
            <w:tcW w:w="4894" w:type="dxa"/>
          </w:tcPr>
          <w:p w:rsidR="00736EAF" w:rsidRPr="00BF73EB" w:rsidRDefault="00736EAF" w:rsidP="00736EAF">
            <w:pPr>
              <w:spacing w:line="216" w:lineRule="auto"/>
              <w:rPr>
                <w:sz w:val="28"/>
                <w:szCs w:val="28"/>
              </w:rPr>
            </w:pPr>
            <w:r w:rsidRPr="00BF73EB">
              <w:rPr>
                <w:sz w:val="28"/>
                <w:szCs w:val="28"/>
              </w:rPr>
              <w:t>Придбання та встановлення дитячих ігрових майданчиків</w:t>
            </w:r>
          </w:p>
        </w:tc>
        <w:tc>
          <w:tcPr>
            <w:tcW w:w="3926" w:type="dxa"/>
          </w:tcPr>
          <w:p w:rsidR="00736EAF" w:rsidRPr="00BF73EB" w:rsidRDefault="00736EAF" w:rsidP="00736EAF">
            <w:pPr>
              <w:spacing w:line="216" w:lineRule="auto"/>
              <w:rPr>
                <w:sz w:val="28"/>
                <w:szCs w:val="28"/>
              </w:rPr>
            </w:pPr>
            <w:r w:rsidRPr="00BF73EB">
              <w:rPr>
                <w:sz w:val="28"/>
                <w:szCs w:val="28"/>
              </w:rPr>
              <w:t xml:space="preserve">Встановлення 16 майданчиків </w:t>
            </w:r>
          </w:p>
        </w:tc>
      </w:tr>
      <w:tr w:rsidR="00736EAF" w:rsidRPr="009B17C5" w:rsidTr="00736EAF">
        <w:trPr>
          <w:trHeight w:val="830"/>
        </w:trPr>
        <w:tc>
          <w:tcPr>
            <w:tcW w:w="540" w:type="dxa"/>
          </w:tcPr>
          <w:p w:rsidR="00736EAF" w:rsidRPr="00BF73EB" w:rsidRDefault="00736EAF" w:rsidP="00736EAF">
            <w:pPr>
              <w:spacing w:line="216" w:lineRule="auto"/>
              <w:jc w:val="center"/>
              <w:rPr>
                <w:sz w:val="28"/>
                <w:szCs w:val="28"/>
              </w:rPr>
            </w:pPr>
            <w:r w:rsidRPr="00BF73EB">
              <w:rPr>
                <w:sz w:val="28"/>
                <w:szCs w:val="28"/>
              </w:rPr>
              <w:t>9</w:t>
            </w:r>
          </w:p>
        </w:tc>
        <w:tc>
          <w:tcPr>
            <w:tcW w:w="4894" w:type="dxa"/>
          </w:tcPr>
          <w:p w:rsidR="00736EAF" w:rsidRPr="00BF73EB" w:rsidRDefault="00736EAF" w:rsidP="00736EAF">
            <w:pPr>
              <w:tabs>
                <w:tab w:val="num" w:pos="1134"/>
                <w:tab w:val="num" w:pos="1320"/>
                <w:tab w:val="num" w:pos="1495"/>
              </w:tabs>
              <w:spacing w:line="216" w:lineRule="auto"/>
              <w:rPr>
                <w:rFonts w:eastAsia="Calibri"/>
                <w:spacing w:val="-2"/>
                <w:sz w:val="28"/>
                <w:szCs w:val="28"/>
              </w:rPr>
            </w:pPr>
            <w:r w:rsidRPr="00BF73EB">
              <w:rPr>
                <w:rFonts w:eastAsia="Calibri"/>
                <w:spacing w:val="-2"/>
                <w:sz w:val="28"/>
                <w:szCs w:val="28"/>
              </w:rPr>
              <w:t>Послуги проведення з регулювання чисельності безпритульних тварин (стерилізація)</w:t>
            </w:r>
          </w:p>
        </w:tc>
        <w:tc>
          <w:tcPr>
            <w:tcW w:w="3926" w:type="dxa"/>
          </w:tcPr>
          <w:p w:rsidR="00736EAF" w:rsidRPr="00BF73EB" w:rsidRDefault="00736EAF" w:rsidP="00736EAF">
            <w:pPr>
              <w:spacing w:line="216" w:lineRule="auto"/>
              <w:rPr>
                <w:bCs/>
                <w:sz w:val="28"/>
                <w:szCs w:val="28"/>
                <w:lang w:eastAsia="uk-UA"/>
              </w:rPr>
            </w:pPr>
            <w:r w:rsidRPr="00BF73EB">
              <w:rPr>
                <w:bCs/>
                <w:sz w:val="28"/>
                <w:szCs w:val="28"/>
                <w:lang w:eastAsia="uk-UA"/>
              </w:rPr>
              <w:t>280 голів</w:t>
            </w:r>
          </w:p>
        </w:tc>
      </w:tr>
    </w:tbl>
    <w:p w:rsidR="00736EAF" w:rsidRDefault="00736EAF" w:rsidP="00736EAF">
      <w:pPr>
        <w:pStyle w:val="1d"/>
        <w:suppressAutoHyphens/>
        <w:spacing w:after="0" w:line="240" w:lineRule="auto"/>
        <w:jc w:val="center"/>
        <w:rPr>
          <w:rFonts w:ascii="Times New Roman" w:hAnsi="Times New Roman"/>
          <w:b/>
          <w:sz w:val="28"/>
          <w:szCs w:val="28"/>
          <w:u w:val="single"/>
          <w:lang w:val="uk-UA"/>
        </w:rPr>
      </w:pPr>
    </w:p>
    <w:p w:rsidR="00736EAF" w:rsidRDefault="00736EAF" w:rsidP="00736EAF">
      <w:pPr>
        <w:pStyle w:val="3"/>
        <w:spacing w:line="216" w:lineRule="auto"/>
        <w:rPr>
          <w:sz w:val="28"/>
          <w:szCs w:val="28"/>
          <w:u w:val="single"/>
        </w:rPr>
      </w:pPr>
      <w:r w:rsidRPr="00E54841">
        <w:rPr>
          <w:sz w:val="28"/>
          <w:szCs w:val="28"/>
          <w:u w:val="single"/>
        </w:rPr>
        <w:t>3.</w:t>
      </w:r>
      <w:r>
        <w:rPr>
          <w:sz w:val="28"/>
          <w:szCs w:val="28"/>
          <w:u w:val="single"/>
        </w:rPr>
        <w:t>8</w:t>
      </w:r>
      <w:r w:rsidRPr="00E54841">
        <w:rPr>
          <w:sz w:val="28"/>
          <w:szCs w:val="28"/>
          <w:u w:val="single"/>
        </w:rPr>
        <w:t>.</w:t>
      </w:r>
      <w:r>
        <w:rPr>
          <w:sz w:val="28"/>
          <w:szCs w:val="28"/>
          <w:u w:val="single"/>
        </w:rPr>
        <w:t>2.</w:t>
      </w:r>
      <w:r w:rsidRPr="00E54841">
        <w:rPr>
          <w:sz w:val="28"/>
          <w:szCs w:val="28"/>
          <w:u w:val="single"/>
        </w:rPr>
        <w:t xml:space="preserve"> </w:t>
      </w:r>
      <w:r>
        <w:rPr>
          <w:sz w:val="28"/>
          <w:szCs w:val="28"/>
          <w:u w:val="single"/>
        </w:rPr>
        <w:t>Техногенна безпека</w:t>
      </w:r>
    </w:p>
    <w:p w:rsidR="00736EAF" w:rsidRDefault="00736EAF" w:rsidP="00736EAF"/>
    <w:p w:rsidR="00736EAF" w:rsidRPr="00E54841" w:rsidRDefault="00736EAF" w:rsidP="00736EAF">
      <w:pPr>
        <w:pStyle w:val="af"/>
        <w:spacing w:before="0" w:beforeAutospacing="0" w:after="0" w:afterAutospacing="0" w:line="216" w:lineRule="auto"/>
        <w:ind w:firstLine="720"/>
        <w:jc w:val="both"/>
        <w:rPr>
          <w:sz w:val="28"/>
          <w:szCs w:val="28"/>
          <w:lang w:val="uk-UA"/>
        </w:rPr>
      </w:pPr>
      <w:r w:rsidRPr="00E54841">
        <w:rPr>
          <w:sz w:val="28"/>
          <w:szCs w:val="28"/>
          <w:lang w:val="uk-UA"/>
        </w:rPr>
        <w:t>Діяльність у сфері цивільного захисту в місті спрямована на послідовне зниження ризику виникнення надзвичайних ситуацій техногенного та природного характеру та підвищення рівня безпеки населення і захищеності території від наслідків таких ситуацій.</w:t>
      </w:r>
    </w:p>
    <w:p w:rsidR="00736EAF" w:rsidRPr="00736EAF" w:rsidRDefault="00736EAF" w:rsidP="00736EAF">
      <w:pPr>
        <w:spacing w:line="216" w:lineRule="auto"/>
        <w:ind w:firstLine="709"/>
        <w:jc w:val="both"/>
        <w:rPr>
          <w:sz w:val="28"/>
          <w:szCs w:val="28"/>
          <w:lang w:val="uk-UA"/>
        </w:rPr>
      </w:pPr>
      <w:r w:rsidRPr="00736EAF">
        <w:rPr>
          <w:sz w:val="28"/>
          <w:szCs w:val="28"/>
          <w:lang w:val="uk-UA"/>
        </w:rPr>
        <w:lastRenderedPageBreak/>
        <w:t xml:space="preserve">Згідно з планом роботи відділу з питань надзвичайних ситуацій та цивільного захисту населення виконавчого комітету Обухівської міської ради протягом 2018 року були проведені заплановані заходи: передбачено резерв паливно-мастильних матеріалів для забезпечення техніки під час проведення рятувальних та інших невідкладних робіт; забезпечено оперативне функціонування створених оперативних штабів та мобільних груп оперативного реагування; здійснений комплекс протипожежних заходів у лісах та на сільськогосподарських угіддях у пожежонебезпечний період та багато інших. </w:t>
      </w:r>
    </w:p>
    <w:p w:rsidR="00736EAF" w:rsidRPr="00E54841" w:rsidRDefault="00736EAF" w:rsidP="00736EAF">
      <w:pPr>
        <w:spacing w:line="216" w:lineRule="auto"/>
        <w:ind w:firstLine="709"/>
        <w:jc w:val="both"/>
        <w:rPr>
          <w:sz w:val="28"/>
          <w:szCs w:val="28"/>
          <w:shd w:val="clear" w:color="auto" w:fill="FFFFFF"/>
        </w:rPr>
      </w:pPr>
      <w:r w:rsidRPr="00E54841">
        <w:rPr>
          <w:sz w:val="28"/>
          <w:szCs w:val="28"/>
          <w:shd w:val="clear" w:color="auto" w:fill="FFFFFF"/>
        </w:rPr>
        <w:t xml:space="preserve">Аналіз найбільш актуальних проблемних питань у сфері цивільного захисту населення і територій від надзвичайних ситуацій природного та техногенного характеру здійснюється на комісіях з питань </w:t>
      </w:r>
      <w:r w:rsidRPr="00E54841">
        <w:rPr>
          <w:sz w:val="28"/>
          <w:szCs w:val="28"/>
        </w:rPr>
        <w:t>техногенно-екологічної безпеки та надзвичайних ситуацій</w:t>
      </w:r>
      <w:r w:rsidRPr="00E54841">
        <w:rPr>
          <w:sz w:val="28"/>
          <w:szCs w:val="28"/>
          <w:shd w:val="clear" w:color="auto" w:fill="FFFFFF"/>
        </w:rPr>
        <w:t>. Так, за 2018 рік проведено 12 комісій з питань ТЕБ та НС, на яких розглянуто 34 проблемних питань та прийнято відповідні рішення по них.</w:t>
      </w:r>
    </w:p>
    <w:p w:rsidR="00736EAF" w:rsidRPr="00E54841" w:rsidRDefault="00736EAF" w:rsidP="00736EAF">
      <w:pPr>
        <w:ind w:firstLine="709"/>
        <w:jc w:val="both"/>
        <w:rPr>
          <w:sz w:val="28"/>
          <w:szCs w:val="28"/>
        </w:rPr>
      </w:pPr>
      <w:r w:rsidRPr="00E54841">
        <w:rPr>
          <w:sz w:val="28"/>
          <w:szCs w:val="28"/>
        </w:rPr>
        <w:t xml:space="preserve">Державне підприємство «Мобільний рятувальний центр </w:t>
      </w:r>
      <w:hyperlink r:id="rId31" w:history="1">
        <w:r w:rsidRPr="00E54841">
          <w:rPr>
            <w:rStyle w:val="aff6"/>
            <w:bCs/>
            <w:sz w:val="28"/>
            <w:szCs w:val="28"/>
          </w:rPr>
          <w:t>Державної служби України з надзвичайних ситуацій</w:t>
        </w:r>
      </w:hyperlink>
      <w:r w:rsidRPr="00E54841">
        <w:rPr>
          <w:sz w:val="28"/>
          <w:szCs w:val="28"/>
        </w:rPr>
        <w:t>» разом з Обухівським міжрайонним відділом лабораторних досліджень проведено роботи щодо відновлення і підтримання сприятливого гідрологічного режиму та санітарного стану водної акваторії міського пляжу річки «Стугна» та вулиці Пушкіна.</w:t>
      </w:r>
    </w:p>
    <w:p w:rsidR="00736EAF" w:rsidRPr="00E54841" w:rsidRDefault="00736EAF" w:rsidP="00736EAF">
      <w:pPr>
        <w:ind w:firstLine="567"/>
        <w:jc w:val="both"/>
        <w:rPr>
          <w:rStyle w:val="aff"/>
          <w:b w:val="0"/>
          <w:sz w:val="28"/>
          <w:szCs w:val="28"/>
        </w:rPr>
      </w:pPr>
      <w:r w:rsidRPr="00E54841">
        <w:rPr>
          <w:rStyle w:val="aff"/>
          <w:b w:val="0"/>
          <w:sz w:val="28"/>
          <w:szCs w:val="28"/>
        </w:rPr>
        <w:t>На території виконавчого комітету Обухівської міської ради знаходиться 12 захисних споруд цивільного захисту.</w:t>
      </w:r>
    </w:p>
    <w:p w:rsidR="00736EAF" w:rsidRPr="00E54841" w:rsidRDefault="00736EAF" w:rsidP="00736EAF">
      <w:pPr>
        <w:ind w:firstLine="567"/>
        <w:jc w:val="both"/>
        <w:rPr>
          <w:sz w:val="28"/>
          <w:szCs w:val="28"/>
        </w:rPr>
      </w:pPr>
      <w:r w:rsidRPr="00E54841">
        <w:rPr>
          <w:sz w:val="28"/>
          <w:szCs w:val="28"/>
        </w:rPr>
        <w:t>Сумісно з Обухівським РВ ДСНС України у Київській області проведено перевірку об’єктів цивільного захисту, які розташовані на території виконавчого комітету Обухівської міської ради.</w:t>
      </w:r>
    </w:p>
    <w:p w:rsidR="00736EAF" w:rsidRPr="00E54841" w:rsidRDefault="00736EAF" w:rsidP="00736EAF">
      <w:pPr>
        <w:ind w:firstLine="567"/>
        <w:jc w:val="both"/>
        <w:rPr>
          <w:sz w:val="28"/>
          <w:szCs w:val="28"/>
        </w:rPr>
      </w:pPr>
      <w:r w:rsidRPr="00E54841">
        <w:rPr>
          <w:sz w:val="28"/>
          <w:szCs w:val="28"/>
        </w:rPr>
        <w:t>Станом на сьогоднішній день сім захисних споруд готові до експлуатації, по двох захисних спорудах не можливо провести обстеження в зв’язку з не допуском на територію.</w:t>
      </w:r>
    </w:p>
    <w:p w:rsidR="00736EAF" w:rsidRPr="009B17C5" w:rsidRDefault="00736EAF" w:rsidP="00736EAF">
      <w:pPr>
        <w:ind w:firstLine="708"/>
        <w:jc w:val="both"/>
        <w:rPr>
          <w:color w:val="FF0000"/>
          <w:sz w:val="16"/>
          <w:szCs w:val="16"/>
          <w:highlight w:val="cyan"/>
        </w:rPr>
      </w:pPr>
    </w:p>
    <w:p w:rsidR="00736EAF" w:rsidRPr="00E54841" w:rsidRDefault="00736EAF" w:rsidP="00736EAF">
      <w:pPr>
        <w:widowControl w:val="0"/>
        <w:ind w:firstLine="740"/>
        <w:jc w:val="center"/>
        <w:rPr>
          <w:b/>
          <w:sz w:val="28"/>
          <w:szCs w:val="28"/>
          <w:u w:val="single"/>
        </w:rPr>
      </w:pPr>
      <w:r w:rsidRPr="00E54841">
        <w:rPr>
          <w:b/>
          <w:sz w:val="28"/>
          <w:szCs w:val="28"/>
          <w:u w:val="single"/>
        </w:rPr>
        <w:t>Основні проблемні питання</w:t>
      </w:r>
    </w:p>
    <w:p w:rsidR="00736EAF" w:rsidRPr="00E54841" w:rsidRDefault="00736EAF" w:rsidP="00736EAF">
      <w:pPr>
        <w:widowControl w:val="0"/>
        <w:ind w:firstLine="740"/>
        <w:jc w:val="center"/>
        <w:rPr>
          <w:b/>
          <w:color w:val="FF0000"/>
          <w:sz w:val="16"/>
          <w:szCs w:val="16"/>
        </w:rPr>
      </w:pPr>
    </w:p>
    <w:p w:rsidR="00736EAF" w:rsidRPr="00E54841" w:rsidRDefault="00736EAF" w:rsidP="00736EAF">
      <w:pPr>
        <w:widowControl w:val="0"/>
        <w:ind w:firstLine="740"/>
        <w:jc w:val="both"/>
        <w:rPr>
          <w:sz w:val="28"/>
          <w:szCs w:val="28"/>
        </w:rPr>
      </w:pPr>
      <w:r w:rsidRPr="00E54841">
        <w:rPr>
          <w:sz w:val="28"/>
          <w:szCs w:val="28"/>
        </w:rPr>
        <w:t>- застаріла апаратура місцевої системи оповіщення, яка вичерпала свій ресурс експлуатації і знята з виробництва;</w:t>
      </w:r>
    </w:p>
    <w:p w:rsidR="00736EAF" w:rsidRPr="00E54841" w:rsidRDefault="00736EAF" w:rsidP="00736EAF">
      <w:pPr>
        <w:widowControl w:val="0"/>
        <w:ind w:firstLine="740"/>
        <w:jc w:val="both"/>
        <w:rPr>
          <w:sz w:val="28"/>
          <w:szCs w:val="28"/>
        </w:rPr>
      </w:pPr>
      <w:r w:rsidRPr="00E54841">
        <w:rPr>
          <w:sz w:val="28"/>
          <w:szCs w:val="28"/>
        </w:rPr>
        <w:t xml:space="preserve">- відсутність локальних систем протипожежної сигналізації у загальноосвітніх навчальних закладах міста Обухова. </w:t>
      </w:r>
    </w:p>
    <w:p w:rsidR="00736EAF" w:rsidRPr="00E54841" w:rsidRDefault="00736EAF" w:rsidP="00736EAF">
      <w:pPr>
        <w:widowControl w:val="0"/>
        <w:ind w:firstLine="740"/>
        <w:jc w:val="both"/>
        <w:rPr>
          <w:sz w:val="16"/>
          <w:szCs w:val="16"/>
        </w:rPr>
      </w:pPr>
      <w:r w:rsidRPr="00E54841">
        <w:rPr>
          <w:sz w:val="28"/>
          <w:szCs w:val="28"/>
        </w:rPr>
        <w:t xml:space="preserve"> </w:t>
      </w:r>
    </w:p>
    <w:p w:rsidR="00736EAF" w:rsidRPr="00E54841" w:rsidRDefault="00736EAF" w:rsidP="00736EAF">
      <w:pPr>
        <w:shd w:val="clear" w:color="auto" w:fill="FFFFFF"/>
        <w:ind w:firstLine="709"/>
        <w:jc w:val="center"/>
        <w:rPr>
          <w:b/>
          <w:iCs/>
          <w:sz w:val="28"/>
          <w:szCs w:val="28"/>
          <w:u w:val="single"/>
        </w:rPr>
      </w:pPr>
      <w:r w:rsidRPr="00E54841">
        <w:rPr>
          <w:b/>
          <w:iCs/>
          <w:sz w:val="28"/>
          <w:szCs w:val="28"/>
          <w:u w:val="single"/>
        </w:rPr>
        <w:t>Головні цілі на 2019 рік</w:t>
      </w:r>
    </w:p>
    <w:p w:rsidR="00736EAF" w:rsidRPr="00E54841" w:rsidRDefault="00736EAF" w:rsidP="00736EAF">
      <w:pPr>
        <w:pStyle w:val="Style2"/>
        <w:widowControl/>
        <w:spacing w:line="300" w:lineRule="exact"/>
        <w:rPr>
          <w:rStyle w:val="FontStyle11"/>
          <w:b/>
          <w:color w:val="FF0000"/>
          <w:sz w:val="16"/>
          <w:szCs w:val="16"/>
          <w:u w:val="single"/>
          <w:lang w:val="uk-UA" w:eastAsia="uk-UA"/>
        </w:rPr>
      </w:pPr>
    </w:p>
    <w:p w:rsidR="00736EAF" w:rsidRPr="00E54841" w:rsidRDefault="00736EAF" w:rsidP="00736EAF">
      <w:pPr>
        <w:ind w:firstLine="720"/>
        <w:jc w:val="both"/>
        <w:rPr>
          <w:sz w:val="28"/>
          <w:szCs w:val="28"/>
        </w:rPr>
      </w:pPr>
      <w:r w:rsidRPr="00E54841">
        <w:rPr>
          <w:sz w:val="28"/>
          <w:szCs w:val="28"/>
        </w:rPr>
        <w:t>Організація захисту населення і територій у разі виникнення надзвичайних ситуацій природного та техногенного характеру, забезпечення та запобігання загибелі людей на водних об’єктах та місцях масового відпочинку.</w:t>
      </w:r>
    </w:p>
    <w:p w:rsidR="00736EAF" w:rsidRPr="00E54841" w:rsidRDefault="00736EAF" w:rsidP="00736EAF">
      <w:pPr>
        <w:widowControl w:val="0"/>
        <w:ind w:firstLine="740"/>
        <w:jc w:val="both"/>
        <w:rPr>
          <w:sz w:val="16"/>
          <w:szCs w:val="16"/>
        </w:rPr>
      </w:pPr>
    </w:p>
    <w:p w:rsidR="00736EAF" w:rsidRPr="00E54841" w:rsidRDefault="00736EAF" w:rsidP="00736EAF">
      <w:pPr>
        <w:ind w:firstLine="709"/>
        <w:jc w:val="center"/>
        <w:rPr>
          <w:b/>
          <w:bCs/>
          <w:sz w:val="28"/>
          <w:szCs w:val="28"/>
          <w:u w:val="single"/>
        </w:rPr>
      </w:pPr>
      <w:r w:rsidRPr="00E54841">
        <w:rPr>
          <w:b/>
          <w:bCs/>
          <w:sz w:val="28"/>
          <w:szCs w:val="28"/>
          <w:u w:val="single"/>
        </w:rPr>
        <w:t>Основні завдання та заходи на 2019 рік</w:t>
      </w:r>
    </w:p>
    <w:p w:rsidR="00736EAF" w:rsidRPr="00E54841" w:rsidRDefault="00736EAF" w:rsidP="00736EAF">
      <w:pPr>
        <w:widowControl w:val="0"/>
        <w:spacing w:line="300" w:lineRule="exact"/>
        <w:ind w:firstLine="740"/>
        <w:rPr>
          <w:rStyle w:val="FontStyle11"/>
          <w:color w:val="FF0000"/>
          <w:sz w:val="16"/>
          <w:szCs w:val="16"/>
        </w:rPr>
      </w:pPr>
    </w:p>
    <w:p w:rsidR="00736EAF" w:rsidRPr="00E54841" w:rsidRDefault="00736EAF" w:rsidP="00B716F5">
      <w:pPr>
        <w:numPr>
          <w:ilvl w:val="0"/>
          <w:numId w:val="64"/>
        </w:numPr>
        <w:tabs>
          <w:tab w:val="clear" w:pos="1080"/>
          <w:tab w:val="num" w:pos="0"/>
        </w:tabs>
        <w:overflowPunct w:val="0"/>
        <w:autoSpaceDE w:val="0"/>
        <w:autoSpaceDN w:val="0"/>
        <w:adjustRightInd w:val="0"/>
        <w:spacing w:line="300" w:lineRule="exact"/>
        <w:ind w:left="0" w:firstLine="709"/>
        <w:jc w:val="both"/>
        <w:rPr>
          <w:sz w:val="28"/>
          <w:szCs w:val="28"/>
        </w:rPr>
      </w:pPr>
      <w:r w:rsidRPr="00E54841">
        <w:rPr>
          <w:sz w:val="28"/>
          <w:szCs w:val="28"/>
        </w:rPr>
        <w:t xml:space="preserve">розробка алгоритмів дій та взаємодії при ліквідації наслідків надзвичайних ситуацій техногенного та природного характеру, залучення підрозділів територіальної оборони та волонтерів до надання допомоги постраждалим при надзвичайних ситуаціях; </w:t>
      </w:r>
    </w:p>
    <w:p w:rsidR="00736EAF" w:rsidRPr="00E54841" w:rsidRDefault="00736EAF" w:rsidP="00B716F5">
      <w:pPr>
        <w:numPr>
          <w:ilvl w:val="0"/>
          <w:numId w:val="64"/>
        </w:numPr>
        <w:tabs>
          <w:tab w:val="clear" w:pos="1080"/>
          <w:tab w:val="num" w:pos="0"/>
        </w:tabs>
        <w:overflowPunct w:val="0"/>
        <w:autoSpaceDE w:val="0"/>
        <w:autoSpaceDN w:val="0"/>
        <w:adjustRightInd w:val="0"/>
        <w:spacing w:line="300" w:lineRule="exact"/>
        <w:ind w:left="0" w:firstLine="709"/>
        <w:jc w:val="both"/>
        <w:rPr>
          <w:sz w:val="28"/>
          <w:szCs w:val="28"/>
        </w:rPr>
      </w:pPr>
      <w:r w:rsidRPr="00E54841">
        <w:rPr>
          <w:sz w:val="28"/>
          <w:szCs w:val="28"/>
        </w:rPr>
        <w:lastRenderedPageBreak/>
        <w:t>проведення командно-штабних навчань та командно-штабних тренувань щодо ліквідації наслідків надзвичайних ситуацій у разі виникнення аварій на залізничному транспорті, на хімічно-небезпечному об’єкті, виконання завдань у складних умовах осінньо-зимового періоду;</w:t>
      </w:r>
    </w:p>
    <w:p w:rsidR="00736EAF" w:rsidRPr="00E54841" w:rsidRDefault="00736EAF" w:rsidP="00B716F5">
      <w:pPr>
        <w:numPr>
          <w:ilvl w:val="0"/>
          <w:numId w:val="64"/>
        </w:numPr>
        <w:tabs>
          <w:tab w:val="clear" w:pos="1080"/>
          <w:tab w:val="num" w:pos="0"/>
        </w:tabs>
        <w:overflowPunct w:val="0"/>
        <w:autoSpaceDE w:val="0"/>
        <w:autoSpaceDN w:val="0"/>
        <w:adjustRightInd w:val="0"/>
        <w:spacing w:line="300" w:lineRule="exact"/>
        <w:ind w:left="0" w:firstLine="709"/>
        <w:jc w:val="both"/>
        <w:rPr>
          <w:sz w:val="28"/>
          <w:szCs w:val="28"/>
        </w:rPr>
      </w:pPr>
      <w:r w:rsidRPr="00E54841">
        <w:rPr>
          <w:sz w:val="28"/>
          <w:szCs w:val="28"/>
        </w:rPr>
        <w:t>розвиток і модернізація системи централізованого оповіщення і зв’язку міста, оснащення сучасним обладнанням з метою надійного забезпечення оповіщення населення про загрозу та виникнення надзвичайних ситуацій техногенного, природного характеру.</w:t>
      </w:r>
    </w:p>
    <w:p w:rsidR="00736EAF" w:rsidRPr="00E54841" w:rsidRDefault="00736EAF" w:rsidP="00B716F5">
      <w:pPr>
        <w:numPr>
          <w:ilvl w:val="0"/>
          <w:numId w:val="64"/>
        </w:numPr>
        <w:tabs>
          <w:tab w:val="clear" w:pos="1080"/>
          <w:tab w:val="num" w:pos="0"/>
        </w:tabs>
        <w:overflowPunct w:val="0"/>
        <w:autoSpaceDE w:val="0"/>
        <w:autoSpaceDN w:val="0"/>
        <w:adjustRightInd w:val="0"/>
        <w:spacing w:line="300" w:lineRule="exact"/>
        <w:ind w:left="0" w:firstLine="709"/>
        <w:jc w:val="both"/>
        <w:rPr>
          <w:sz w:val="28"/>
          <w:szCs w:val="28"/>
        </w:rPr>
      </w:pPr>
      <w:r w:rsidRPr="00E54841">
        <w:rPr>
          <w:sz w:val="28"/>
          <w:szCs w:val="28"/>
        </w:rPr>
        <w:t xml:space="preserve">розміщення локальних систем щодо виявлення загрози виникнення надзвичайних ситуацій та оповіщення населення на об’єктах підвищеної небезпеки, підключення їх у місцевій системі централізованого оповіщення і зв’язку;  </w:t>
      </w:r>
    </w:p>
    <w:p w:rsidR="00736EAF" w:rsidRPr="00E54841" w:rsidRDefault="00736EAF" w:rsidP="00B716F5">
      <w:pPr>
        <w:numPr>
          <w:ilvl w:val="0"/>
          <w:numId w:val="64"/>
        </w:numPr>
        <w:tabs>
          <w:tab w:val="clear" w:pos="1080"/>
          <w:tab w:val="num" w:pos="0"/>
        </w:tabs>
        <w:overflowPunct w:val="0"/>
        <w:autoSpaceDE w:val="0"/>
        <w:autoSpaceDN w:val="0"/>
        <w:adjustRightInd w:val="0"/>
        <w:ind w:left="0" w:firstLine="709"/>
        <w:jc w:val="both"/>
        <w:rPr>
          <w:sz w:val="28"/>
          <w:szCs w:val="28"/>
        </w:rPr>
      </w:pPr>
      <w:r w:rsidRPr="00E54841">
        <w:rPr>
          <w:sz w:val="28"/>
          <w:szCs w:val="28"/>
        </w:rPr>
        <w:t>впровадження заходів щодо створення і накопичення матеріальних резервів всіх рівнів для запобігання, ліквідації надзвичайних ситуацій та їх наслідків до встановлених чинним законодавством обсягів;</w:t>
      </w:r>
    </w:p>
    <w:p w:rsidR="00736EAF" w:rsidRPr="00E54841" w:rsidRDefault="00736EAF" w:rsidP="00B716F5">
      <w:pPr>
        <w:numPr>
          <w:ilvl w:val="0"/>
          <w:numId w:val="64"/>
        </w:numPr>
        <w:tabs>
          <w:tab w:val="clear" w:pos="1080"/>
          <w:tab w:val="num" w:pos="0"/>
        </w:tabs>
        <w:overflowPunct w:val="0"/>
        <w:autoSpaceDE w:val="0"/>
        <w:autoSpaceDN w:val="0"/>
        <w:adjustRightInd w:val="0"/>
        <w:ind w:left="0" w:firstLine="709"/>
        <w:jc w:val="both"/>
        <w:rPr>
          <w:sz w:val="28"/>
          <w:szCs w:val="28"/>
        </w:rPr>
      </w:pPr>
      <w:r w:rsidRPr="00E54841">
        <w:rPr>
          <w:sz w:val="28"/>
          <w:szCs w:val="28"/>
        </w:rPr>
        <w:t xml:space="preserve">створення нових рятувальних станцій та постів з метою забезпечення максимального захисту людей на водних об’єктах області та запобігання їх загибелі; </w:t>
      </w:r>
    </w:p>
    <w:p w:rsidR="00736EAF" w:rsidRDefault="00736EAF" w:rsidP="00B716F5">
      <w:pPr>
        <w:numPr>
          <w:ilvl w:val="0"/>
          <w:numId w:val="64"/>
        </w:numPr>
        <w:tabs>
          <w:tab w:val="clear" w:pos="1080"/>
          <w:tab w:val="num" w:pos="-180"/>
          <w:tab w:val="num" w:pos="0"/>
        </w:tabs>
        <w:overflowPunct w:val="0"/>
        <w:autoSpaceDE w:val="0"/>
        <w:autoSpaceDN w:val="0"/>
        <w:adjustRightInd w:val="0"/>
        <w:ind w:left="0" w:firstLine="709"/>
        <w:jc w:val="both"/>
        <w:rPr>
          <w:sz w:val="28"/>
          <w:szCs w:val="28"/>
        </w:rPr>
      </w:pPr>
      <w:r w:rsidRPr="00E54841">
        <w:rPr>
          <w:sz w:val="28"/>
          <w:szCs w:val="28"/>
        </w:rPr>
        <w:t xml:space="preserve">удосконалення системи забезпечення протипожежного захисту в місті шляхом створення нових аварійно-рятувальних підрозділів і служб та подальший розвиток підрозділів місцевої пожежної охорони з урахуванням реформи ДСНС України до 2020 року. </w:t>
      </w:r>
    </w:p>
    <w:p w:rsidR="00736EAF" w:rsidRPr="00E54841" w:rsidRDefault="00736EAF" w:rsidP="00736EAF">
      <w:pPr>
        <w:tabs>
          <w:tab w:val="num" w:pos="1080"/>
        </w:tabs>
        <w:overflowPunct w:val="0"/>
        <w:autoSpaceDE w:val="0"/>
        <w:autoSpaceDN w:val="0"/>
        <w:adjustRightInd w:val="0"/>
        <w:ind w:left="709"/>
        <w:jc w:val="both"/>
      </w:pPr>
    </w:p>
    <w:p w:rsidR="00736EAF" w:rsidRDefault="00736EAF" w:rsidP="00736EAF">
      <w:pPr>
        <w:spacing w:line="320" w:lineRule="exact"/>
        <w:ind w:left="1080"/>
        <w:jc w:val="center"/>
        <w:rPr>
          <w:b/>
          <w:sz w:val="28"/>
          <w:szCs w:val="28"/>
          <w:u w:val="single"/>
        </w:rPr>
      </w:pPr>
      <w:r w:rsidRPr="005166CC">
        <w:rPr>
          <w:b/>
          <w:sz w:val="28"/>
          <w:szCs w:val="28"/>
          <w:u w:val="single"/>
        </w:rPr>
        <w:t>Очікувані результати</w:t>
      </w:r>
    </w:p>
    <w:p w:rsidR="00736EAF" w:rsidRPr="00E54841" w:rsidRDefault="00736EAF" w:rsidP="00736EAF">
      <w:pPr>
        <w:tabs>
          <w:tab w:val="num" w:pos="1080"/>
        </w:tabs>
        <w:overflowPunct w:val="0"/>
        <w:autoSpaceDE w:val="0"/>
        <w:autoSpaceDN w:val="0"/>
        <w:adjustRightInd w:val="0"/>
        <w:ind w:left="709"/>
        <w:jc w:val="center"/>
        <w:rPr>
          <w:sz w:val="16"/>
          <w:szCs w:val="16"/>
          <w:highlight w:val="cyan"/>
        </w:rPr>
      </w:pPr>
    </w:p>
    <w:p w:rsidR="00736EAF" w:rsidRPr="00E54841" w:rsidRDefault="00736EAF" w:rsidP="00736EAF">
      <w:pPr>
        <w:ind w:firstLine="567"/>
        <w:jc w:val="both"/>
        <w:rPr>
          <w:sz w:val="28"/>
          <w:szCs w:val="28"/>
        </w:rPr>
      </w:pPr>
      <w:r w:rsidRPr="00E54841">
        <w:rPr>
          <w:rStyle w:val="aff"/>
          <w:b w:val="0"/>
          <w:sz w:val="28"/>
          <w:szCs w:val="28"/>
        </w:rPr>
        <w:t>За прогнозними даними у 201</w:t>
      </w:r>
      <w:r>
        <w:rPr>
          <w:rStyle w:val="aff"/>
          <w:b w:val="0"/>
          <w:sz w:val="28"/>
          <w:szCs w:val="28"/>
        </w:rPr>
        <w:t>9</w:t>
      </w:r>
      <w:r w:rsidRPr="00E54841">
        <w:rPr>
          <w:rStyle w:val="aff"/>
          <w:b w:val="0"/>
          <w:sz w:val="28"/>
          <w:szCs w:val="28"/>
        </w:rPr>
        <w:t xml:space="preserve"> році очікується </w:t>
      </w:r>
      <w:r w:rsidRPr="00E54841">
        <w:rPr>
          <w:sz w:val="28"/>
          <w:szCs w:val="28"/>
        </w:rPr>
        <w:t>запровадження проекту модернізації системи оповіщення у місті Обухові;</w:t>
      </w:r>
    </w:p>
    <w:p w:rsidR="00736EAF" w:rsidRPr="00E54841" w:rsidRDefault="00736EAF" w:rsidP="00736EAF">
      <w:pPr>
        <w:ind w:firstLine="720"/>
        <w:jc w:val="both"/>
        <w:rPr>
          <w:sz w:val="28"/>
          <w:szCs w:val="28"/>
        </w:rPr>
      </w:pPr>
      <w:r w:rsidRPr="00E54841">
        <w:rPr>
          <w:sz w:val="28"/>
          <w:szCs w:val="28"/>
        </w:rPr>
        <w:t>- накопичення матеріальних резервів місцевого рівня до 80% від затвердженої номенклатури;</w:t>
      </w:r>
    </w:p>
    <w:p w:rsidR="00736EAF" w:rsidRPr="00E54841" w:rsidRDefault="00736EAF" w:rsidP="00736EAF">
      <w:pPr>
        <w:ind w:firstLine="709"/>
        <w:jc w:val="both"/>
        <w:rPr>
          <w:sz w:val="28"/>
          <w:szCs w:val="28"/>
        </w:rPr>
      </w:pPr>
      <w:r w:rsidRPr="00E54841">
        <w:rPr>
          <w:sz w:val="28"/>
          <w:szCs w:val="28"/>
        </w:rPr>
        <w:t>- створення Інтерактивної карти природних та техногенних загроз міста.</w:t>
      </w:r>
    </w:p>
    <w:p w:rsidR="00736EAF" w:rsidRPr="002D6B8D" w:rsidRDefault="00736EAF" w:rsidP="00736EAF">
      <w:pPr>
        <w:pStyle w:val="3"/>
        <w:rPr>
          <w:sz w:val="28"/>
          <w:szCs w:val="28"/>
          <w:u w:val="single"/>
        </w:rPr>
      </w:pPr>
      <w:r w:rsidRPr="002D6B8D">
        <w:rPr>
          <w:sz w:val="28"/>
          <w:szCs w:val="28"/>
          <w:u w:val="single"/>
        </w:rPr>
        <w:t>3.</w:t>
      </w:r>
      <w:r>
        <w:rPr>
          <w:sz w:val="28"/>
          <w:szCs w:val="28"/>
          <w:u w:val="single"/>
        </w:rPr>
        <w:t>8</w:t>
      </w:r>
      <w:r w:rsidRPr="002D6B8D">
        <w:rPr>
          <w:sz w:val="28"/>
          <w:szCs w:val="28"/>
          <w:u w:val="single"/>
        </w:rPr>
        <w:t>.</w:t>
      </w:r>
      <w:r>
        <w:rPr>
          <w:sz w:val="28"/>
          <w:szCs w:val="28"/>
          <w:u w:val="single"/>
        </w:rPr>
        <w:t>3</w:t>
      </w:r>
      <w:r w:rsidRPr="002D6B8D">
        <w:rPr>
          <w:sz w:val="28"/>
          <w:szCs w:val="28"/>
          <w:u w:val="single"/>
        </w:rPr>
        <w:t>. Охорона праці</w:t>
      </w:r>
    </w:p>
    <w:p w:rsidR="00736EAF" w:rsidRPr="002D6B8D" w:rsidRDefault="00736EAF" w:rsidP="00736EAF">
      <w:pPr>
        <w:ind w:firstLine="709"/>
        <w:jc w:val="both"/>
        <w:rPr>
          <w:sz w:val="16"/>
          <w:szCs w:val="16"/>
        </w:rPr>
      </w:pPr>
    </w:p>
    <w:p w:rsidR="00736EAF" w:rsidRPr="00462F44" w:rsidRDefault="00736EAF" w:rsidP="00736EAF">
      <w:pPr>
        <w:ind w:firstLine="709"/>
        <w:jc w:val="both"/>
        <w:rPr>
          <w:color w:val="FF0000"/>
          <w:sz w:val="28"/>
          <w:szCs w:val="28"/>
        </w:rPr>
      </w:pPr>
      <w:r w:rsidRPr="00EB2AFA">
        <w:rPr>
          <w:sz w:val="28"/>
          <w:szCs w:val="28"/>
        </w:rPr>
        <w:t>У 2018 році на підприємствах, установах та організаціях міста зареєстровано</w:t>
      </w:r>
      <w:r w:rsidRPr="00462F44">
        <w:rPr>
          <w:color w:val="FF0000"/>
          <w:sz w:val="28"/>
          <w:szCs w:val="28"/>
        </w:rPr>
        <w:t xml:space="preserve"> </w:t>
      </w:r>
      <w:r w:rsidRPr="00EA412B">
        <w:rPr>
          <w:sz w:val="28"/>
          <w:szCs w:val="28"/>
        </w:rPr>
        <w:t>14 нещасних випадків (у 2017 році – 17 випадків), з них – 4 зі смертельним наслідком. У 2017 році смертельних нещасних випадків не було.</w:t>
      </w:r>
    </w:p>
    <w:p w:rsidR="00736EAF" w:rsidRPr="00EA412B" w:rsidRDefault="00736EAF" w:rsidP="00736EAF">
      <w:pPr>
        <w:ind w:firstLine="709"/>
        <w:jc w:val="both"/>
        <w:rPr>
          <w:sz w:val="28"/>
          <w:szCs w:val="28"/>
        </w:rPr>
      </w:pPr>
      <w:r w:rsidRPr="00EA412B">
        <w:rPr>
          <w:sz w:val="28"/>
          <w:szCs w:val="28"/>
        </w:rPr>
        <w:t xml:space="preserve">Страховими визнано 11 нещасних випадків (у 2017 році – 13), за якими складено 11 актів за формою Н-1 про зв'язок нещасних випадків з виробництвом. У порівнянні з 2017 роком кількість страхових випадків зменшилася на 2 випадки. </w:t>
      </w:r>
    </w:p>
    <w:p w:rsidR="00736EAF" w:rsidRPr="002D6B8D" w:rsidRDefault="00736EAF" w:rsidP="00736EAF">
      <w:pPr>
        <w:ind w:firstLine="709"/>
        <w:jc w:val="both"/>
        <w:rPr>
          <w:sz w:val="28"/>
          <w:szCs w:val="28"/>
        </w:rPr>
      </w:pPr>
      <w:r w:rsidRPr="00EA412B">
        <w:rPr>
          <w:sz w:val="28"/>
          <w:szCs w:val="28"/>
        </w:rPr>
        <w:t>Від нещасних випадків найбільше травмовано працівників у таких галузях виробництва, як целюлозо-паперовій – 3 постраждалі особи (у 2017 році – 6 постраждалих осіб);</w:t>
      </w:r>
      <w:r w:rsidRPr="00462F44">
        <w:rPr>
          <w:color w:val="FF0000"/>
          <w:sz w:val="28"/>
          <w:szCs w:val="28"/>
        </w:rPr>
        <w:t xml:space="preserve"> </w:t>
      </w:r>
      <w:r w:rsidRPr="002D6B8D">
        <w:rPr>
          <w:sz w:val="28"/>
          <w:szCs w:val="28"/>
        </w:rPr>
        <w:t>вантажні перевезення – 3 постраждалі особи (у 2017 році – 1 постраждала особа).</w:t>
      </w:r>
    </w:p>
    <w:p w:rsidR="00736EAF" w:rsidRPr="00462F44" w:rsidRDefault="00736EAF" w:rsidP="00736EAF">
      <w:pPr>
        <w:jc w:val="both"/>
        <w:rPr>
          <w:color w:val="FF0000"/>
          <w:sz w:val="16"/>
          <w:szCs w:val="16"/>
        </w:rPr>
      </w:pPr>
    </w:p>
    <w:p w:rsidR="00736EAF" w:rsidRPr="006C5658" w:rsidRDefault="00736EAF" w:rsidP="00736EAF">
      <w:pPr>
        <w:autoSpaceDE w:val="0"/>
        <w:autoSpaceDN w:val="0"/>
        <w:adjustRightInd w:val="0"/>
        <w:jc w:val="center"/>
        <w:rPr>
          <w:b/>
          <w:bCs/>
          <w:sz w:val="28"/>
          <w:szCs w:val="28"/>
          <w:u w:val="single"/>
          <w:lang w:eastAsia="uk-UA"/>
        </w:rPr>
      </w:pPr>
      <w:r w:rsidRPr="006C5658">
        <w:rPr>
          <w:b/>
          <w:bCs/>
          <w:sz w:val="28"/>
          <w:szCs w:val="28"/>
          <w:u w:val="single"/>
          <w:lang w:eastAsia="uk-UA"/>
        </w:rPr>
        <w:t xml:space="preserve">Основні проблемні питання </w:t>
      </w:r>
    </w:p>
    <w:p w:rsidR="00736EAF" w:rsidRPr="006C5658" w:rsidRDefault="00736EAF" w:rsidP="00736EAF">
      <w:pPr>
        <w:autoSpaceDE w:val="0"/>
        <w:autoSpaceDN w:val="0"/>
        <w:adjustRightInd w:val="0"/>
        <w:rPr>
          <w:b/>
          <w:bCs/>
          <w:sz w:val="16"/>
          <w:szCs w:val="16"/>
          <w:lang w:eastAsia="uk-UA"/>
        </w:rPr>
      </w:pPr>
    </w:p>
    <w:p w:rsidR="00736EAF" w:rsidRDefault="00736EAF" w:rsidP="00736EAF">
      <w:pPr>
        <w:ind w:firstLine="709"/>
        <w:jc w:val="both"/>
        <w:rPr>
          <w:iCs/>
          <w:sz w:val="28"/>
          <w:szCs w:val="28"/>
          <w:lang w:eastAsia="uk-UA"/>
        </w:rPr>
      </w:pPr>
      <w:r>
        <w:rPr>
          <w:iCs/>
          <w:sz w:val="28"/>
          <w:szCs w:val="28"/>
          <w:lang w:eastAsia="uk-UA"/>
        </w:rPr>
        <w:t>- о</w:t>
      </w:r>
      <w:r w:rsidRPr="00FB6052">
        <w:rPr>
          <w:iCs/>
          <w:sz w:val="28"/>
          <w:szCs w:val="28"/>
          <w:lang w:eastAsia="uk-UA"/>
        </w:rPr>
        <w:t>рганізація</w:t>
      </w:r>
      <w:r>
        <w:rPr>
          <w:iCs/>
          <w:sz w:val="28"/>
          <w:szCs w:val="28"/>
          <w:lang w:eastAsia="uk-UA"/>
        </w:rPr>
        <w:t xml:space="preserve"> ефективної служби охорони праці на новостворених та діючих малих підприємствах;</w:t>
      </w:r>
    </w:p>
    <w:p w:rsidR="00736EAF" w:rsidRDefault="00736EAF" w:rsidP="00736EAF">
      <w:pPr>
        <w:ind w:firstLine="709"/>
        <w:jc w:val="both"/>
        <w:rPr>
          <w:iCs/>
          <w:sz w:val="28"/>
          <w:szCs w:val="28"/>
          <w:lang w:eastAsia="uk-UA"/>
        </w:rPr>
      </w:pPr>
      <w:r>
        <w:rPr>
          <w:iCs/>
          <w:sz w:val="28"/>
          <w:szCs w:val="28"/>
          <w:lang w:eastAsia="uk-UA"/>
        </w:rPr>
        <w:t>- навчання посадових осіб та спеціалістів з питань охорони праці.</w:t>
      </w:r>
    </w:p>
    <w:p w:rsidR="00736EAF" w:rsidRDefault="00736EAF" w:rsidP="00736EAF">
      <w:pPr>
        <w:ind w:firstLine="709"/>
        <w:jc w:val="center"/>
        <w:rPr>
          <w:b/>
          <w:iCs/>
          <w:sz w:val="28"/>
          <w:szCs w:val="28"/>
          <w:u w:val="single"/>
          <w:lang w:eastAsia="uk-UA"/>
        </w:rPr>
      </w:pPr>
      <w:r w:rsidRPr="00FB6052">
        <w:rPr>
          <w:iCs/>
          <w:sz w:val="28"/>
          <w:szCs w:val="28"/>
          <w:lang w:eastAsia="uk-UA"/>
        </w:rPr>
        <w:lastRenderedPageBreak/>
        <w:t xml:space="preserve"> </w:t>
      </w:r>
    </w:p>
    <w:p w:rsidR="00736EAF" w:rsidRPr="00EB2AFA" w:rsidRDefault="00736EAF" w:rsidP="00736EAF">
      <w:pPr>
        <w:ind w:firstLine="709"/>
        <w:jc w:val="center"/>
        <w:rPr>
          <w:b/>
          <w:iCs/>
          <w:sz w:val="28"/>
          <w:szCs w:val="28"/>
          <w:u w:val="single"/>
          <w:lang w:eastAsia="uk-UA"/>
        </w:rPr>
      </w:pPr>
      <w:r>
        <w:rPr>
          <w:b/>
          <w:iCs/>
          <w:sz w:val="28"/>
          <w:szCs w:val="28"/>
          <w:u w:val="single"/>
          <w:lang w:eastAsia="uk-UA"/>
        </w:rPr>
        <w:t>Головні цілі</w:t>
      </w:r>
      <w:r w:rsidRPr="00EB2AFA">
        <w:rPr>
          <w:b/>
          <w:iCs/>
          <w:sz w:val="28"/>
          <w:szCs w:val="28"/>
          <w:u w:val="single"/>
          <w:lang w:eastAsia="uk-UA"/>
        </w:rPr>
        <w:t xml:space="preserve"> на 2019 рік</w:t>
      </w:r>
    </w:p>
    <w:p w:rsidR="00736EAF" w:rsidRPr="00F50A5E" w:rsidRDefault="00736EAF" w:rsidP="00736EAF">
      <w:pPr>
        <w:ind w:firstLine="709"/>
        <w:jc w:val="both"/>
        <w:rPr>
          <w:b/>
          <w:iCs/>
          <w:sz w:val="16"/>
          <w:szCs w:val="16"/>
          <w:u w:val="single"/>
          <w:lang w:eastAsia="uk-UA"/>
        </w:rPr>
      </w:pPr>
    </w:p>
    <w:p w:rsidR="00736EAF" w:rsidRPr="00F50A5E" w:rsidRDefault="00736EAF" w:rsidP="00736EAF">
      <w:pPr>
        <w:shd w:val="clear" w:color="auto" w:fill="FFFFFF"/>
        <w:ind w:firstLine="709"/>
        <w:jc w:val="both"/>
        <w:rPr>
          <w:sz w:val="28"/>
          <w:szCs w:val="28"/>
        </w:rPr>
      </w:pPr>
      <w:r w:rsidRPr="00F50A5E">
        <w:rPr>
          <w:sz w:val="28"/>
          <w:szCs w:val="28"/>
        </w:rPr>
        <w:t>Комплексне розв’язання проблем у сфері охорони праці шляхом формування безпечного та здорового виробничого середовища на підприємствах в установах та організаціях усіх форм власності, мінімізація ризиків виробничого травматизму, професійних захворювань та вирішення завдань правового, організаційного, матеріально-технічного і аналітичного забезпечення охорони праці, посилення контролю за діяльністю суб’єктів господарювання щодо створення безпечних умов праці.</w:t>
      </w:r>
    </w:p>
    <w:p w:rsidR="00736EAF" w:rsidRDefault="00736EAF" w:rsidP="00736EAF">
      <w:pPr>
        <w:ind w:firstLine="709"/>
        <w:jc w:val="center"/>
        <w:rPr>
          <w:b/>
          <w:iCs/>
          <w:color w:val="FF0000"/>
          <w:sz w:val="16"/>
          <w:szCs w:val="16"/>
          <w:u w:val="single"/>
          <w:lang w:eastAsia="uk-UA"/>
        </w:rPr>
      </w:pPr>
    </w:p>
    <w:p w:rsidR="00736EAF" w:rsidRPr="00EB2AFA" w:rsidRDefault="00736EAF" w:rsidP="00736EAF">
      <w:pPr>
        <w:ind w:firstLine="709"/>
        <w:jc w:val="center"/>
        <w:rPr>
          <w:b/>
          <w:bCs/>
          <w:sz w:val="28"/>
          <w:szCs w:val="28"/>
          <w:u w:val="single"/>
        </w:rPr>
      </w:pPr>
      <w:r w:rsidRPr="00EB2AFA">
        <w:rPr>
          <w:b/>
          <w:bCs/>
          <w:sz w:val="28"/>
          <w:szCs w:val="28"/>
          <w:u w:val="single"/>
        </w:rPr>
        <w:t>Основні завдання та заходи на 2019 рік</w:t>
      </w:r>
    </w:p>
    <w:p w:rsidR="00736EAF" w:rsidRPr="00EB2AFA" w:rsidRDefault="00736EAF" w:rsidP="00736EAF">
      <w:pPr>
        <w:ind w:firstLine="709"/>
        <w:jc w:val="center"/>
        <w:rPr>
          <w:b/>
          <w:bCs/>
          <w:sz w:val="28"/>
          <w:szCs w:val="28"/>
          <w:highlight w:val="lightGray"/>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4190"/>
        <w:gridCol w:w="4320"/>
      </w:tblGrid>
      <w:tr w:rsidR="00736EAF" w:rsidRPr="00EB2AFA" w:rsidTr="00736EAF">
        <w:tc>
          <w:tcPr>
            <w:tcW w:w="850" w:type="dxa"/>
          </w:tcPr>
          <w:p w:rsidR="00736EAF" w:rsidRPr="00EB2AFA" w:rsidRDefault="00736EAF" w:rsidP="00736EAF">
            <w:pPr>
              <w:jc w:val="center"/>
              <w:rPr>
                <w:b/>
                <w:sz w:val="28"/>
                <w:szCs w:val="28"/>
                <w:shd w:val="clear" w:color="auto" w:fill="FFFFFF"/>
              </w:rPr>
            </w:pPr>
            <w:r w:rsidRPr="00EB2AFA">
              <w:rPr>
                <w:b/>
                <w:sz w:val="28"/>
                <w:szCs w:val="28"/>
                <w:shd w:val="clear" w:color="auto" w:fill="FFFFFF"/>
              </w:rPr>
              <w:t>№з/п</w:t>
            </w:r>
          </w:p>
        </w:tc>
        <w:tc>
          <w:tcPr>
            <w:tcW w:w="4190" w:type="dxa"/>
          </w:tcPr>
          <w:p w:rsidR="00736EAF" w:rsidRPr="00EB2AFA" w:rsidRDefault="00736EAF" w:rsidP="00736EAF">
            <w:pPr>
              <w:jc w:val="center"/>
              <w:rPr>
                <w:b/>
                <w:sz w:val="28"/>
                <w:szCs w:val="28"/>
                <w:shd w:val="clear" w:color="auto" w:fill="FFFFFF"/>
              </w:rPr>
            </w:pPr>
            <w:r w:rsidRPr="00EB2AFA">
              <w:rPr>
                <w:b/>
                <w:sz w:val="28"/>
                <w:szCs w:val="28"/>
                <w:shd w:val="clear" w:color="auto" w:fill="FFFFFF"/>
              </w:rPr>
              <w:t>Основні заходи</w:t>
            </w:r>
          </w:p>
        </w:tc>
        <w:tc>
          <w:tcPr>
            <w:tcW w:w="4320" w:type="dxa"/>
          </w:tcPr>
          <w:p w:rsidR="00736EAF" w:rsidRPr="00EB2AFA" w:rsidRDefault="00736EAF" w:rsidP="00736EAF">
            <w:pPr>
              <w:jc w:val="center"/>
              <w:rPr>
                <w:b/>
                <w:sz w:val="28"/>
                <w:szCs w:val="28"/>
                <w:shd w:val="clear" w:color="auto" w:fill="FFFFFF"/>
              </w:rPr>
            </w:pPr>
            <w:r w:rsidRPr="00EB2AFA">
              <w:rPr>
                <w:b/>
                <w:sz w:val="28"/>
                <w:szCs w:val="28"/>
                <w:shd w:val="clear" w:color="auto" w:fill="FFFFFF"/>
              </w:rPr>
              <w:t>Індикатор виконання</w:t>
            </w:r>
          </w:p>
        </w:tc>
      </w:tr>
      <w:tr w:rsidR="00736EAF" w:rsidRPr="00EB2AFA" w:rsidTr="00736EAF">
        <w:tc>
          <w:tcPr>
            <w:tcW w:w="850" w:type="dxa"/>
          </w:tcPr>
          <w:p w:rsidR="00736EAF" w:rsidRPr="00EB2AFA" w:rsidRDefault="00736EAF" w:rsidP="00736EAF">
            <w:pPr>
              <w:jc w:val="center"/>
              <w:rPr>
                <w:sz w:val="28"/>
                <w:szCs w:val="28"/>
                <w:shd w:val="clear" w:color="auto" w:fill="FFFFFF"/>
              </w:rPr>
            </w:pPr>
            <w:r w:rsidRPr="00EB2AFA">
              <w:rPr>
                <w:sz w:val="28"/>
                <w:szCs w:val="28"/>
                <w:shd w:val="clear" w:color="auto" w:fill="FFFFFF"/>
              </w:rPr>
              <w:t>1</w:t>
            </w:r>
          </w:p>
        </w:tc>
        <w:tc>
          <w:tcPr>
            <w:tcW w:w="4190" w:type="dxa"/>
          </w:tcPr>
          <w:p w:rsidR="00736EAF" w:rsidRPr="00EB2AFA" w:rsidRDefault="00736EAF" w:rsidP="00736EAF">
            <w:pPr>
              <w:rPr>
                <w:sz w:val="28"/>
                <w:szCs w:val="28"/>
                <w:shd w:val="clear" w:color="auto" w:fill="FFFFFF"/>
              </w:rPr>
            </w:pPr>
            <w:r w:rsidRPr="00EB2AFA">
              <w:rPr>
                <w:sz w:val="28"/>
                <w:szCs w:val="28"/>
              </w:rPr>
              <w:t>Організація навчання та перевірка знань відповідальних посадових осіб з питань охорони праці міськвиконкому, об’єднаних територіальних громад, підприємств, установ та  організацій</w:t>
            </w:r>
          </w:p>
        </w:tc>
        <w:tc>
          <w:tcPr>
            <w:tcW w:w="4320" w:type="dxa"/>
          </w:tcPr>
          <w:p w:rsidR="00736EAF" w:rsidRPr="00EB2AFA" w:rsidRDefault="00736EAF" w:rsidP="00736EAF">
            <w:pPr>
              <w:pStyle w:val="Default"/>
              <w:rPr>
                <w:rFonts w:ascii="Times New Roman" w:hAnsi="Times New Roman" w:cs="Times New Roman"/>
                <w:color w:val="auto"/>
                <w:sz w:val="28"/>
                <w:szCs w:val="28"/>
                <w:shd w:val="clear" w:color="auto" w:fill="FFFFFF"/>
                <w:lang w:val="uk-UA"/>
              </w:rPr>
            </w:pPr>
            <w:r w:rsidRPr="001E4C18">
              <w:rPr>
                <w:rFonts w:ascii="Times New Roman" w:hAnsi="Times New Roman" w:cs="Times New Roman"/>
                <w:sz w:val="28"/>
                <w:szCs w:val="28"/>
                <w:shd w:val="clear" w:color="auto" w:fill="FFFFFF"/>
                <w:lang w:val="uk-UA"/>
              </w:rPr>
              <w:t>Підвищення існуючого рівня охорони праці на підприємствах і в установах, забезпечення безпечних і нешкідливих умов праці</w:t>
            </w:r>
            <w:r>
              <w:rPr>
                <w:rFonts w:ascii="Times New Roman" w:hAnsi="Times New Roman" w:cs="Times New Roman"/>
                <w:sz w:val="28"/>
                <w:szCs w:val="28"/>
                <w:shd w:val="clear" w:color="auto" w:fill="FFFFFF"/>
                <w:lang w:val="uk-UA"/>
              </w:rPr>
              <w:t>. Навчання та перевірки проводяться</w:t>
            </w:r>
            <w:r w:rsidRPr="00EB2AFA">
              <w:rPr>
                <w:rFonts w:ascii="Times New Roman" w:hAnsi="Times New Roman" w:cs="Times New Roman"/>
                <w:color w:val="auto"/>
                <w:sz w:val="28"/>
                <w:szCs w:val="28"/>
                <w:lang w:val="uk-UA"/>
              </w:rPr>
              <w:t xml:space="preserve"> 1 раз на 3 роки</w:t>
            </w:r>
            <w:r>
              <w:rPr>
                <w:rFonts w:ascii="Times New Roman" w:hAnsi="Times New Roman" w:cs="Times New Roman"/>
                <w:color w:val="auto"/>
                <w:sz w:val="28"/>
                <w:szCs w:val="28"/>
                <w:lang w:val="uk-UA"/>
              </w:rPr>
              <w:t>.</w:t>
            </w:r>
          </w:p>
        </w:tc>
      </w:tr>
      <w:tr w:rsidR="00736EAF" w:rsidRPr="00EB2AFA" w:rsidTr="00736EAF">
        <w:tc>
          <w:tcPr>
            <w:tcW w:w="850" w:type="dxa"/>
          </w:tcPr>
          <w:p w:rsidR="00736EAF" w:rsidRPr="00EB2AFA" w:rsidRDefault="00736EAF" w:rsidP="00736EAF">
            <w:pPr>
              <w:jc w:val="center"/>
              <w:rPr>
                <w:sz w:val="28"/>
                <w:szCs w:val="28"/>
                <w:shd w:val="clear" w:color="auto" w:fill="FFFFFF"/>
              </w:rPr>
            </w:pPr>
            <w:r w:rsidRPr="00EB2AFA">
              <w:rPr>
                <w:sz w:val="28"/>
                <w:szCs w:val="28"/>
                <w:shd w:val="clear" w:color="auto" w:fill="FFFFFF"/>
              </w:rPr>
              <w:t>2</w:t>
            </w:r>
          </w:p>
        </w:tc>
        <w:tc>
          <w:tcPr>
            <w:tcW w:w="4190" w:type="dxa"/>
          </w:tcPr>
          <w:p w:rsidR="00736EAF" w:rsidRPr="00EB2AFA" w:rsidRDefault="00736EAF" w:rsidP="00736EAF">
            <w:pPr>
              <w:rPr>
                <w:sz w:val="28"/>
                <w:szCs w:val="28"/>
                <w:shd w:val="clear" w:color="auto" w:fill="FFFFFF"/>
              </w:rPr>
            </w:pPr>
            <w:r w:rsidRPr="00EB2AFA">
              <w:rPr>
                <w:sz w:val="28"/>
                <w:szCs w:val="28"/>
              </w:rPr>
              <w:t>Систематичне проведення аналізу стану охорони праці на підприємствах за участю профспілкових організацій, органів державного нагляду за охороною праці</w:t>
            </w:r>
          </w:p>
        </w:tc>
        <w:tc>
          <w:tcPr>
            <w:tcW w:w="4320" w:type="dxa"/>
          </w:tcPr>
          <w:p w:rsidR="00736EAF" w:rsidRPr="00EB2AFA" w:rsidRDefault="00736EAF" w:rsidP="00736EAF">
            <w:pPr>
              <w:rPr>
                <w:sz w:val="28"/>
                <w:szCs w:val="28"/>
                <w:shd w:val="clear" w:color="auto" w:fill="FFFFFF"/>
              </w:rPr>
            </w:pPr>
            <w:r w:rsidRPr="00EB2AFA">
              <w:rPr>
                <w:sz w:val="28"/>
                <w:szCs w:val="28"/>
              </w:rPr>
              <w:t>Обухівським відділенням управління виконавчої дирекції Фонду соціального страхування України у Київській області систематично проводиться аналіз виробничого травматизму та стану охорони праці, який доводиться до широкого загалу на сторінці відділення у Facebook, на зустрічах з трудовими колективами підприємств, під час проведення нарад, семінарів із страхувальниками</w:t>
            </w:r>
          </w:p>
        </w:tc>
      </w:tr>
      <w:tr w:rsidR="00736EAF" w:rsidRPr="00EB2AFA" w:rsidTr="00736EAF">
        <w:tc>
          <w:tcPr>
            <w:tcW w:w="850" w:type="dxa"/>
          </w:tcPr>
          <w:p w:rsidR="00736EAF" w:rsidRPr="00EB2AFA" w:rsidRDefault="00736EAF" w:rsidP="00736EAF">
            <w:pPr>
              <w:jc w:val="center"/>
              <w:rPr>
                <w:sz w:val="28"/>
                <w:szCs w:val="28"/>
                <w:shd w:val="clear" w:color="auto" w:fill="FFFFFF"/>
              </w:rPr>
            </w:pPr>
            <w:r>
              <w:rPr>
                <w:sz w:val="28"/>
                <w:szCs w:val="28"/>
                <w:shd w:val="clear" w:color="auto" w:fill="FFFFFF"/>
              </w:rPr>
              <w:t>3</w:t>
            </w:r>
          </w:p>
        </w:tc>
        <w:tc>
          <w:tcPr>
            <w:tcW w:w="4190" w:type="dxa"/>
          </w:tcPr>
          <w:p w:rsidR="00736EAF" w:rsidRPr="00EB2AFA" w:rsidRDefault="00736EAF" w:rsidP="00736EAF">
            <w:pPr>
              <w:rPr>
                <w:sz w:val="28"/>
                <w:szCs w:val="28"/>
              </w:rPr>
            </w:pPr>
            <w:r>
              <w:rPr>
                <w:sz w:val="28"/>
                <w:szCs w:val="28"/>
              </w:rPr>
              <w:t>Контроль за проведенням атестації робочих місць за умовами праці</w:t>
            </w:r>
          </w:p>
        </w:tc>
        <w:tc>
          <w:tcPr>
            <w:tcW w:w="4320" w:type="dxa"/>
          </w:tcPr>
          <w:p w:rsidR="00736EAF" w:rsidRPr="00EB2AFA" w:rsidRDefault="00736EAF" w:rsidP="00736EAF">
            <w:pPr>
              <w:rPr>
                <w:sz w:val="28"/>
                <w:szCs w:val="28"/>
              </w:rPr>
            </w:pPr>
            <w:r w:rsidRPr="001E4C18">
              <w:rPr>
                <w:sz w:val="28"/>
                <w:szCs w:val="28"/>
                <w:shd w:val="clear" w:color="auto" w:fill="FFFFFF"/>
              </w:rPr>
              <w:t>Встановлення пільг і компенсацій працюючим за роботу у шкідливих чи небезпечних умовах, усунення шкідливих чи небезпечних факторів на робочих місцях</w:t>
            </w:r>
            <w:r>
              <w:rPr>
                <w:sz w:val="28"/>
                <w:szCs w:val="28"/>
                <w:shd w:val="clear" w:color="auto" w:fill="FFFFFF"/>
              </w:rPr>
              <w:t>.</w:t>
            </w:r>
            <w:r w:rsidRPr="002D6B8D">
              <w:rPr>
                <w:sz w:val="28"/>
                <w:szCs w:val="28"/>
                <w:shd w:val="clear" w:color="auto" w:fill="FFFFFF"/>
              </w:rPr>
              <w:t xml:space="preserve"> Проведення 12 перевірок на підприємствах</w:t>
            </w:r>
            <w:r>
              <w:rPr>
                <w:sz w:val="28"/>
                <w:szCs w:val="28"/>
                <w:shd w:val="clear" w:color="auto" w:fill="FFFFFF"/>
              </w:rPr>
              <w:t>.</w:t>
            </w:r>
          </w:p>
        </w:tc>
      </w:tr>
      <w:tr w:rsidR="00736EAF" w:rsidRPr="00EB2AFA" w:rsidTr="00736EAF">
        <w:tc>
          <w:tcPr>
            <w:tcW w:w="850" w:type="dxa"/>
          </w:tcPr>
          <w:p w:rsidR="00736EAF" w:rsidRDefault="00736EAF" w:rsidP="00736EAF">
            <w:pPr>
              <w:jc w:val="center"/>
              <w:rPr>
                <w:sz w:val="28"/>
                <w:szCs w:val="28"/>
                <w:shd w:val="clear" w:color="auto" w:fill="FFFFFF"/>
              </w:rPr>
            </w:pPr>
            <w:r>
              <w:rPr>
                <w:sz w:val="28"/>
                <w:szCs w:val="28"/>
                <w:shd w:val="clear" w:color="auto" w:fill="FFFFFF"/>
              </w:rPr>
              <w:t>4</w:t>
            </w:r>
          </w:p>
        </w:tc>
        <w:tc>
          <w:tcPr>
            <w:tcW w:w="4190" w:type="dxa"/>
          </w:tcPr>
          <w:p w:rsidR="00736EAF" w:rsidRPr="001E4C18" w:rsidRDefault="00736EAF" w:rsidP="00736EAF">
            <w:pPr>
              <w:rPr>
                <w:sz w:val="28"/>
                <w:szCs w:val="28"/>
              </w:rPr>
            </w:pPr>
            <w:r w:rsidRPr="001E4C18">
              <w:rPr>
                <w:sz w:val="28"/>
                <w:szCs w:val="28"/>
              </w:rPr>
              <w:t>Інформування громадськості про стан виробничого травматизму та  стан охорони праці на підприємствах міста</w:t>
            </w:r>
          </w:p>
        </w:tc>
        <w:tc>
          <w:tcPr>
            <w:tcW w:w="4320" w:type="dxa"/>
          </w:tcPr>
          <w:p w:rsidR="00736EAF" w:rsidRPr="001E4C18" w:rsidRDefault="00736EAF" w:rsidP="00736EAF">
            <w:pPr>
              <w:rPr>
                <w:color w:val="000000"/>
                <w:sz w:val="28"/>
                <w:szCs w:val="28"/>
                <w:shd w:val="clear" w:color="auto" w:fill="FFFFFF"/>
              </w:rPr>
            </w:pPr>
            <w:r w:rsidRPr="001E4C18">
              <w:rPr>
                <w:color w:val="000000"/>
                <w:sz w:val="28"/>
                <w:szCs w:val="28"/>
                <w:shd w:val="clear" w:color="auto" w:fill="FFFFFF"/>
              </w:rPr>
              <w:t xml:space="preserve">Підвищення рівня безпеки праці на підприємствах і в установах за рахунок розробки дієвих превентивних заходів, виходячи із аналізу причин виробничого травматизму  на інших </w:t>
            </w:r>
            <w:r w:rsidRPr="001E4C18">
              <w:rPr>
                <w:color w:val="000000"/>
                <w:sz w:val="28"/>
                <w:szCs w:val="28"/>
                <w:shd w:val="clear" w:color="auto" w:fill="FFFFFF"/>
              </w:rPr>
              <w:lastRenderedPageBreak/>
              <w:t>підприємствах</w:t>
            </w:r>
            <w:r>
              <w:rPr>
                <w:color w:val="000000"/>
                <w:sz w:val="28"/>
                <w:szCs w:val="28"/>
                <w:shd w:val="clear" w:color="auto" w:fill="FFFFFF"/>
              </w:rPr>
              <w:t xml:space="preserve">. </w:t>
            </w:r>
            <w:r w:rsidRPr="002D6B8D">
              <w:rPr>
                <w:sz w:val="28"/>
                <w:szCs w:val="28"/>
                <w:shd w:val="clear" w:color="auto" w:fill="FFFFFF"/>
              </w:rPr>
              <w:t>Проведення 15 заходів.</w:t>
            </w:r>
          </w:p>
        </w:tc>
      </w:tr>
      <w:tr w:rsidR="00736EAF" w:rsidRPr="00EB2AFA" w:rsidTr="00736EAF">
        <w:tc>
          <w:tcPr>
            <w:tcW w:w="850" w:type="dxa"/>
          </w:tcPr>
          <w:p w:rsidR="00736EAF" w:rsidRDefault="00736EAF" w:rsidP="00736EAF">
            <w:pPr>
              <w:jc w:val="center"/>
              <w:rPr>
                <w:sz w:val="28"/>
                <w:szCs w:val="28"/>
                <w:shd w:val="clear" w:color="auto" w:fill="FFFFFF"/>
              </w:rPr>
            </w:pPr>
            <w:r>
              <w:rPr>
                <w:sz w:val="28"/>
                <w:szCs w:val="28"/>
                <w:shd w:val="clear" w:color="auto" w:fill="FFFFFF"/>
              </w:rPr>
              <w:t>5</w:t>
            </w:r>
          </w:p>
        </w:tc>
        <w:tc>
          <w:tcPr>
            <w:tcW w:w="4190" w:type="dxa"/>
          </w:tcPr>
          <w:p w:rsidR="00736EAF" w:rsidRPr="00931C95" w:rsidRDefault="00736EAF" w:rsidP="00736EAF">
            <w:pPr>
              <w:rPr>
                <w:rFonts w:eastAsia="MS Mincho"/>
                <w:sz w:val="28"/>
                <w:szCs w:val="28"/>
              </w:rPr>
            </w:pPr>
            <w:r w:rsidRPr="001E4C18">
              <w:rPr>
                <w:sz w:val="28"/>
                <w:szCs w:val="28"/>
                <w:lang w:eastAsia="uk-UA"/>
              </w:rPr>
              <w:t xml:space="preserve">Контроль за формуванням та реалізацією в колективних договорах підприємств та установ комплексних заходів </w:t>
            </w:r>
            <w:r w:rsidRPr="001E4C18">
              <w:rPr>
                <w:sz w:val="28"/>
                <w:szCs w:val="28"/>
              </w:rPr>
              <w:t xml:space="preserve">щодо досягнення встановлених нормативів безпеки, гігієни праці та виробничого </w:t>
            </w:r>
            <w:r w:rsidRPr="001E4C18">
              <w:rPr>
                <w:rFonts w:eastAsia="MS Mincho"/>
                <w:sz w:val="28"/>
                <w:szCs w:val="28"/>
              </w:rPr>
              <w:t>середовища, підвищення існуючого</w:t>
            </w:r>
            <w:r>
              <w:rPr>
                <w:rFonts w:eastAsia="MS Mincho"/>
                <w:sz w:val="28"/>
                <w:szCs w:val="28"/>
              </w:rPr>
              <w:t xml:space="preserve"> </w:t>
            </w:r>
            <w:r w:rsidRPr="001E4C18">
              <w:rPr>
                <w:rFonts w:eastAsia="MS Mincho"/>
                <w:sz w:val="28"/>
                <w:szCs w:val="28"/>
              </w:rPr>
              <w:t>рі</w:t>
            </w:r>
            <w:r w:rsidRPr="001E4C18">
              <w:rPr>
                <w:rFonts w:eastAsia="MS Mincho"/>
                <w:sz w:val="28"/>
                <w:szCs w:val="28"/>
              </w:rPr>
              <w:t>в</w:t>
            </w:r>
            <w:r w:rsidRPr="001E4C18">
              <w:rPr>
                <w:rFonts w:eastAsia="MS Mincho"/>
                <w:sz w:val="28"/>
                <w:szCs w:val="28"/>
              </w:rPr>
              <w:t>ня охорони праці, запобігання випадкам виробничого травматизму, професійного захворювання,</w:t>
            </w:r>
            <w:r w:rsidRPr="001E4C18">
              <w:rPr>
                <w:rFonts w:eastAsia="MS Mincho"/>
                <w:b/>
                <w:sz w:val="28"/>
                <w:szCs w:val="28"/>
              </w:rPr>
              <w:t xml:space="preserve"> </w:t>
            </w:r>
            <w:r w:rsidRPr="001E4C18">
              <w:rPr>
                <w:rFonts w:eastAsia="MS Mincho"/>
                <w:sz w:val="28"/>
                <w:szCs w:val="28"/>
              </w:rPr>
              <w:t>аваріям і пожежам</w:t>
            </w:r>
          </w:p>
        </w:tc>
        <w:tc>
          <w:tcPr>
            <w:tcW w:w="4320" w:type="dxa"/>
          </w:tcPr>
          <w:p w:rsidR="00736EAF" w:rsidRPr="001E4C18" w:rsidRDefault="00736EAF" w:rsidP="00736EAF">
            <w:pPr>
              <w:rPr>
                <w:color w:val="000000"/>
                <w:sz w:val="28"/>
                <w:szCs w:val="28"/>
                <w:shd w:val="clear" w:color="auto" w:fill="FFFFFF"/>
              </w:rPr>
            </w:pPr>
            <w:r w:rsidRPr="001E4C18">
              <w:rPr>
                <w:color w:val="000000"/>
                <w:sz w:val="28"/>
                <w:szCs w:val="28"/>
                <w:shd w:val="clear" w:color="auto" w:fill="FFFFFF"/>
              </w:rPr>
              <w:t>Забезпечення додержання прав працівників на безпечні та нешкідливі умови праці</w:t>
            </w:r>
            <w:r>
              <w:rPr>
                <w:color w:val="000000"/>
                <w:sz w:val="28"/>
                <w:szCs w:val="28"/>
                <w:shd w:val="clear" w:color="auto" w:fill="FFFFFF"/>
              </w:rPr>
              <w:t xml:space="preserve">. </w:t>
            </w:r>
          </w:p>
        </w:tc>
      </w:tr>
      <w:tr w:rsidR="00736EAF" w:rsidRPr="00462F44" w:rsidTr="00736EAF">
        <w:tc>
          <w:tcPr>
            <w:tcW w:w="850" w:type="dxa"/>
          </w:tcPr>
          <w:p w:rsidR="00736EAF" w:rsidRPr="00931C95" w:rsidRDefault="00736EAF" w:rsidP="00736EAF">
            <w:pPr>
              <w:jc w:val="center"/>
              <w:rPr>
                <w:sz w:val="28"/>
                <w:szCs w:val="28"/>
                <w:shd w:val="clear" w:color="auto" w:fill="FFFFFF"/>
              </w:rPr>
            </w:pPr>
            <w:r w:rsidRPr="00931C95">
              <w:rPr>
                <w:sz w:val="28"/>
                <w:szCs w:val="28"/>
                <w:shd w:val="clear" w:color="auto" w:fill="FFFFFF"/>
              </w:rPr>
              <w:t>6</w:t>
            </w:r>
          </w:p>
        </w:tc>
        <w:tc>
          <w:tcPr>
            <w:tcW w:w="4190" w:type="dxa"/>
          </w:tcPr>
          <w:p w:rsidR="00736EAF" w:rsidRPr="00931C95" w:rsidRDefault="00736EAF" w:rsidP="00736EAF">
            <w:pPr>
              <w:rPr>
                <w:sz w:val="28"/>
                <w:szCs w:val="28"/>
                <w:shd w:val="clear" w:color="auto" w:fill="FFFFFF"/>
              </w:rPr>
            </w:pPr>
            <w:r w:rsidRPr="00931C95">
              <w:rPr>
                <w:sz w:val="28"/>
                <w:szCs w:val="28"/>
                <w:lang w:eastAsia="uk-UA"/>
              </w:rPr>
              <w:t xml:space="preserve">Надання </w:t>
            </w:r>
            <w:r w:rsidRPr="00931C95">
              <w:rPr>
                <w:sz w:val="28"/>
                <w:szCs w:val="28"/>
                <w:shd w:val="clear" w:color="auto" w:fill="FFFFFF"/>
              </w:rPr>
              <w:t>консультативної, методичної та інформаційної допомоги в опрацюванні і реалізації системи управління охороною праці</w:t>
            </w:r>
            <w:r w:rsidRPr="00931C95">
              <w:rPr>
                <w:sz w:val="28"/>
                <w:szCs w:val="28"/>
                <w:lang w:eastAsia="uk-UA"/>
              </w:rPr>
              <w:t xml:space="preserve"> підприємствам, установам та організаціям міста</w:t>
            </w:r>
          </w:p>
        </w:tc>
        <w:tc>
          <w:tcPr>
            <w:tcW w:w="4320" w:type="dxa"/>
          </w:tcPr>
          <w:p w:rsidR="00736EAF" w:rsidRPr="00462F44" w:rsidRDefault="00736EAF" w:rsidP="00736EAF">
            <w:pPr>
              <w:rPr>
                <w:color w:val="FF0000"/>
                <w:sz w:val="28"/>
                <w:szCs w:val="28"/>
                <w:shd w:val="clear" w:color="auto" w:fill="FFFFFF"/>
              </w:rPr>
            </w:pPr>
            <w:r w:rsidRPr="001E4C18">
              <w:rPr>
                <w:color w:val="000000"/>
                <w:sz w:val="28"/>
                <w:szCs w:val="28"/>
                <w:shd w:val="clear" w:color="auto" w:fill="FFFFFF"/>
              </w:rPr>
              <w:t>Підвищення рівня безпеки та покращення умов праці на підприємствах і в установах</w:t>
            </w:r>
            <w:r w:rsidRPr="00462F44">
              <w:rPr>
                <w:color w:val="FF0000"/>
                <w:sz w:val="28"/>
                <w:szCs w:val="28"/>
                <w:shd w:val="clear" w:color="auto" w:fill="FFFFFF"/>
              </w:rPr>
              <w:t xml:space="preserve"> </w:t>
            </w:r>
            <w:r>
              <w:rPr>
                <w:color w:val="FF0000"/>
                <w:sz w:val="28"/>
                <w:szCs w:val="28"/>
                <w:shd w:val="clear" w:color="auto" w:fill="FFFFFF"/>
              </w:rPr>
              <w:t xml:space="preserve">. </w:t>
            </w:r>
            <w:r w:rsidRPr="002D6B8D">
              <w:rPr>
                <w:sz w:val="28"/>
                <w:szCs w:val="28"/>
                <w:shd w:val="clear" w:color="auto" w:fill="FFFFFF"/>
              </w:rPr>
              <w:t>Надання допомоги 10 підприємствам.</w:t>
            </w:r>
          </w:p>
        </w:tc>
      </w:tr>
    </w:tbl>
    <w:p w:rsidR="00736EAF" w:rsidRPr="00F50A5E" w:rsidRDefault="00736EAF" w:rsidP="00736EAF">
      <w:pPr>
        <w:ind w:firstLine="709"/>
        <w:jc w:val="center"/>
        <w:rPr>
          <w:sz w:val="28"/>
          <w:szCs w:val="28"/>
        </w:rPr>
      </w:pPr>
    </w:p>
    <w:p w:rsidR="00736EAF" w:rsidRDefault="00736EAF" w:rsidP="00736EAF">
      <w:pPr>
        <w:shd w:val="clear" w:color="auto" w:fill="FFFFFF"/>
        <w:ind w:firstLine="709"/>
        <w:jc w:val="center"/>
        <w:rPr>
          <w:b/>
          <w:sz w:val="28"/>
          <w:szCs w:val="28"/>
          <w:u w:val="single"/>
        </w:rPr>
      </w:pPr>
      <w:r w:rsidRPr="00F50A5E">
        <w:rPr>
          <w:b/>
          <w:sz w:val="28"/>
          <w:szCs w:val="28"/>
          <w:u w:val="single"/>
        </w:rPr>
        <w:t>Очікувані результати</w:t>
      </w:r>
    </w:p>
    <w:p w:rsidR="00736EAF" w:rsidRPr="00F50A5E" w:rsidRDefault="00736EAF" w:rsidP="00736EAF">
      <w:pPr>
        <w:shd w:val="clear" w:color="auto" w:fill="FFFFFF"/>
        <w:ind w:firstLine="709"/>
        <w:jc w:val="center"/>
        <w:rPr>
          <w:b/>
          <w:sz w:val="16"/>
          <w:szCs w:val="16"/>
          <w:u w:val="single"/>
        </w:rPr>
      </w:pPr>
    </w:p>
    <w:p w:rsidR="00736EAF" w:rsidRPr="00F50A5E" w:rsidRDefault="00736EAF" w:rsidP="00736EAF">
      <w:pPr>
        <w:shd w:val="clear" w:color="auto" w:fill="FFFFFF"/>
        <w:ind w:firstLine="709"/>
        <w:jc w:val="both"/>
        <w:rPr>
          <w:sz w:val="28"/>
          <w:szCs w:val="28"/>
        </w:rPr>
      </w:pPr>
      <w:r w:rsidRPr="00F50A5E">
        <w:rPr>
          <w:sz w:val="28"/>
          <w:szCs w:val="28"/>
        </w:rPr>
        <w:t>- зниження рівня загального виробничого травматизму, у тому числі із смертельними наслідками, на 5% у порівнянні з 2018 роком;</w:t>
      </w:r>
    </w:p>
    <w:p w:rsidR="00736EAF" w:rsidRPr="00F50A5E" w:rsidRDefault="00736EAF" w:rsidP="00736EAF">
      <w:pPr>
        <w:ind w:firstLine="709"/>
        <w:jc w:val="both"/>
        <w:rPr>
          <w:sz w:val="28"/>
          <w:szCs w:val="28"/>
        </w:rPr>
      </w:pPr>
      <w:r w:rsidRPr="00F50A5E">
        <w:rPr>
          <w:sz w:val="28"/>
          <w:szCs w:val="28"/>
        </w:rPr>
        <w:t>- мінімізація ризиків виробничого травматизму, професійних захворювань та аварій на виробництві та скорочення матеріальних втрат від негативних наслідків на виробництві та професійних захворювань.</w:t>
      </w:r>
    </w:p>
    <w:p w:rsidR="00736EAF" w:rsidRDefault="00736EAF" w:rsidP="00736EAF">
      <w:pPr>
        <w:pStyle w:val="1d"/>
        <w:suppressAutoHyphens/>
        <w:spacing w:after="0" w:line="240" w:lineRule="auto"/>
        <w:jc w:val="center"/>
        <w:rPr>
          <w:rFonts w:ascii="Times New Roman" w:hAnsi="Times New Roman"/>
          <w:b/>
          <w:sz w:val="28"/>
          <w:szCs w:val="28"/>
          <w:u w:val="single"/>
          <w:lang w:val="uk-UA"/>
        </w:rPr>
      </w:pPr>
    </w:p>
    <w:p w:rsidR="00736EAF" w:rsidRPr="00296F80" w:rsidRDefault="00736EAF" w:rsidP="00736EAF">
      <w:pPr>
        <w:pStyle w:val="1"/>
        <w:spacing w:before="0" w:after="0"/>
        <w:ind w:firstLine="709"/>
        <w:rPr>
          <w:rFonts w:ascii="Times New Roman" w:hAnsi="Times New Roman"/>
          <w:kern w:val="0"/>
          <w:sz w:val="28"/>
          <w:szCs w:val="26"/>
          <w:lang w:val="uk-UA"/>
        </w:rPr>
      </w:pPr>
      <w:r w:rsidRPr="00296F80">
        <w:rPr>
          <w:rFonts w:ascii="Times New Roman" w:hAnsi="Times New Roman"/>
          <w:kern w:val="0"/>
          <w:sz w:val="28"/>
          <w:szCs w:val="26"/>
          <w:lang w:val="uk-UA"/>
        </w:rPr>
        <w:t>3.</w:t>
      </w:r>
      <w:r>
        <w:rPr>
          <w:rFonts w:ascii="Times New Roman" w:hAnsi="Times New Roman"/>
          <w:kern w:val="0"/>
          <w:sz w:val="28"/>
          <w:szCs w:val="26"/>
          <w:lang w:val="uk-UA"/>
        </w:rPr>
        <w:t>8</w:t>
      </w:r>
      <w:r w:rsidRPr="00296F80">
        <w:rPr>
          <w:rFonts w:ascii="Times New Roman" w:hAnsi="Times New Roman"/>
          <w:kern w:val="0"/>
          <w:sz w:val="28"/>
          <w:szCs w:val="26"/>
          <w:lang w:val="uk-UA"/>
        </w:rPr>
        <w:t>.</w:t>
      </w:r>
      <w:r>
        <w:rPr>
          <w:rFonts w:ascii="Times New Roman" w:hAnsi="Times New Roman"/>
          <w:kern w:val="0"/>
          <w:sz w:val="28"/>
          <w:szCs w:val="26"/>
          <w:lang w:val="uk-UA"/>
        </w:rPr>
        <w:t>4.</w:t>
      </w:r>
      <w:r w:rsidRPr="00296F80">
        <w:rPr>
          <w:rFonts w:ascii="Times New Roman" w:hAnsi="Times New Roman"/>
          <w:kern w:val="0"/>
          <w:sz w:val="28"/>
          <w:szCs w:val="26"/>
          <w:lang w:val="uk-UA"/>
        </w:rPr>
        <w:t xml:space="preserve"> </w:t>
      </w:r>
      <w:r>
        <w:rPr>
          <w:rFonts w:ascii="Times New Roman" w:hAnsi="Times New Roman"/>
          <w:kern w:val="0"/>
          <w:sz w:val="28"/>
          <w:szCs w:val="26"/>
          <w:lang w:val="uk-UA"/>
        </w:rPr>
        <w:t>Забезпечення правопорядку і безпеки людини</w:t>
      </w:r>
    </w:p>
    <w:p w:rsidR="00736EAF" w:rsidRPr="00736EAF" w:rsidRDefault="00736EAF" w:rsidP="00736EAF">
      <w:pPr>
        <w:rPr>
          <w:sz w:val="16"/>
          <w:szCs w:val="16"/>
          <w:lang w:val="uk-UA"/>
        </w:rPr>
      </w:pPr>
    </w:p>
    <w:p w:rsidR="00736EAF" w:rsidRPr="00736EAF" w:rsidRDefault="00736EAF" w:rsidP="00736EAF">
      <w:pPr>
        <w:ind w:firstLine="720"/>
        <w:jc w:val="both"/>
        <w:rPr>
          <w:sz w:val="28"/>
          <w:szCs w:val="28"/>
          <w:lang w:val="uk-UA"/>
        </w:rPr>
      </w:pPr>
      <w:r w:rsidRPr="00736EAF">
        <w:rPr>
          <w:sz w:val="28"/>
          <w:szCs w:val="28"/>
          <w:lang w:val="uk-UA"/>
        </w:rPr>
        <w:t xml:space="preserve">Злочинність залишається одним з головних негативних чинників, який суттєво впливає на проведення соціально-економічних перетворень і становить реальну загрозу безпеці громадян, які проживають на території Обухівської міської ради. </w:t>
      </w:r>
    </w:p>
    <w:p w:rsidR="00736EAF" w:rsidRPr="00892288" w:rsidRDefault="00736EAF" w:rsidP="007F2EE0">
      <w:pPr>
        <w:pStyle w:val="a3"/>
        <w:tabs>
          <w:tab w:val="left" w:pos="360"/>
        </w:tabs>
        <w:ind w:right="-1" w:firstLine="709"/>
        <w:jc w:val="both"/>
        <w:rPr>
          <w:szCs w:val="28"/>
        </w:rPr>
      </w:pPr>
      <w:r w:rsidRPr="00892288">
        <w:rPr>
          <w:szCs w:val="28"/>
        </w:rPr>
        <w:t xml:space="preserve">При Обухівській міській раді </w:t>
      </w:r>
      <w:r>
        <w:rPr>
          <w:szCs w:val="28"/>
        </w:rPr>
        <w:t>діє</w:t>
      </w:r>
      <w:r w:rsidRPr="00892288">
        <w:rPr>
          <w:szCs w:val="28"/>
        </w:rPr>
        <w:t xml:space="preserve"> Комунальне підприємство Обухівської міської ради «Обухівська міська варта», яка </w:t>
      </w:r>
      <w:r>
        <w:rPr>
          <w:szCs w:val="28"/>
        </w:rPr>
        <w:t xml:space="preserve">спільно з правоохоронними органами </w:t>
      </w:r>
      <w:r w:rsidRPr="00892288">
        <w:rPr>
          <w:szCs w:val="28"/>
        </w:rPr>
        <w:t xml:space="preserve">забезпечує порядок на території міста. </w:t>
      </w:r>
    </w:p>
    <w:p w:rsidR="00736EAF" w:rsidRPr="00892288" w:rsidRDefault="00736EAF" w:rsidP="007F2EE0">
      <w:pPr>
        <w:pStyle w:val="a3"/>
        <w:tabs>
          <w:tab w:val="left" w:pos="360"/>
        </w:tabs>
        <w:ind w:right="-1" w:firstLine="709"/>
        <w:jc w:val="both"/>
        <w:rPr>
          <w:szCs w:val="28"/>
        </w:rPr>
      </w:pPr>
      <w:r w:rsidRPr="00892288">
        <w:rPr>
          <w:szCs w:val="28"/>
        </w:rPr>
        <w:t>У рамках виконання проекту «Зміцнення партнерства між поліцією та громадою», який був впроваджений за підтримки міжнародної громадської організації «Міжнародний економічний комітет», створений велопатруль. Проведено аналіз маршрутів міста та розроблено проект велопатрулювання. Разом з працівниками поліції проводилися рейди по криміногенних місцях.</w:t>
      </w:r>
    </w:p>
    <w:p w:rsidR="00736EAF" w:rsidRPr="0040190B" w:rsidRDefault="00736EAF" w:rsidP="007F2EE0">
      <w:pPr>
        <w:pStyle w:val="a3"/>
        <w:ind w:right="-1" w:firstLine="709"/>
        <w:jc w:val="both"/>
        <w:rPr>
          <w:szCs w:val="28"/>
        </w:rPr>
      </w:pPr>
      <w:r w:rsidRPr="0040190B">
        <w:rPr>
          <w:szCs w:val="28"/>
        </w:rPr>
        <w:t xml:space="preserve">Впродовж звітного періоду було проведено 9 профілактичних рейдів «Канікули», «Вулиця», «Нічне місто». Виявлено 17 неповнолітніх, яких було повернуто у сім’ю. Також, здійснюється своєчасне виявлення сімей, де діти </w:t>
      </w:r>
      <w:r w:rsidRPr="0040190B">
        <w:rPr>
          <w:szCs w:val="28"/>
        </w:rPr>
        <w:lastRenderedPageBreak/>
        <w:t>перебувають у складних життєвих обставинах, їх облік і систематична перевірка умов утримання і виховання в них неповнолітніх, надання таким сім’ям адресної допомоги.</w:t>
      </w:r>
      <w:r w:rsidRPr="002A2B09">
        <w:rPr>
          <w:color w:val="FF0000"/>
          <w:szCs w:val="28"/>
        </w:rPr>
        <w:t xml:space="preserve"> </w:t>
      </w:r>
      <w:r w:rsidRPr="0040190B">
        <w:rPr>
          <w:szCs w:val="28"/>
        </w:rPr>
        <w:t>За звітний період обстежено 133 сім</w:t>
      </w:r>
      <w:r w:rsidRPr="00A967C4">
        <w:rPr>
          <w:szCs w:val="28"/>
        </w:rPr>
        <w:t>’</w:t>
      </w:r>
      <w:r w:rsidRPr="0040190B">
        <w:rPr>
          <w:szCs w:val="28"/>
        </w:rPr>
        <w:t xml:space="preserve">ї, в яких проживає 212 дітей. Проведена роз’яснювально-консультативна робота з батьками, винесено 20 офіційних попереджень. До адміністративної відповідальності за недбале виконання своїх батьківських обов’язків було притягнуто 13 осіб. Проведено 10 засідань комісії з питань соціально-правового захисту прав дитини та 3 засідання координаційної ради з питань охорони дитинства та підтримки сім’ї. </w:t>
      </w:r>
    </w:p>
    <w:p w:rsidR="00736EAF" w:rsidRPr="00244458" w:rsidRDefault="00736EAF" w:rsidP="00736EAF">
      <w:pPr>
        <w:ind w:firstLine="720"/>
        <w:jc w:val="both"/>
        <w:rPr>
          <w:sz w:val="28"/>
          <w:szCs w:val="28"/>
        </w:rPr>
      </w:pPr>
      <w:r w:rsidRPr="00736EAF">
        <w:rPr>
          <w:sz w:val="28"/>
          <w:szCs w:val="28"/>
          <w:lang w:val="uk-UA"/>
        </w:rPr>
        <w:t xml:space="preserve">Проводиться просвітницька робота серед населення щодо необхідності організації охорони громадського порядку, здійснюються реабілітаційні та профілактичні заходи з особами, які вийшли з місць позбавлення волі. </w:t>
      </w:r>
      <w:r w:rsidRPr="00244458">
        <w:rPr>
          <w:sz w:val="28"/>
          <w:szCs w:val="28"/>
        </w:rPr>
        <w:t>Також, вживаються заходи з охорони громадського порядку та громадської безпеки, підтримки та координації дій громадських формувань в цьому напрямку.</w:t>
      </w:r>
    </w:p>
    <w:p w:rsidR="00736EAF" w:rsidRPr="00244458" w:rsidRDefault="00736EAF" w:rsidP="00736EAF">
      <w:pPr>
        <w:ind w:firstLine="720"/>
        <w:jc w:val="both"/>
        <w:rPr>
          <w:sz w:val="28"/>
          <w:szCs w:val="28"/>
        </w:rPr>
      </w:pPr>
      <w:r w:rsidRPr="00244458">
        <w:rPr>
          <w:sz w:val="28"/>
          <w:szCs w:val="28"/>
        </w:rPr>
        <w:t>Проводиться щомісячна робота щодо моніторингу криміногенної ситуації на території Обухівської громади в розрізі суспільної небезпечності вчинених правопорушень та визначаються місця, де спостерігається найзначніший рівень вчинення злочинів.</w:t>
      </w:r>
    </w:p>
    <w:p w:rsidR="00736EAF" w:rsidRPr="00296F80" w:rsidRDefault="00736EAF" w:rsidP="00736EAF">
      <w:pPr>
        <w:pStyle w:val="NoSpacing1"/>
        <w:ind w:firstLine="708"/>
        <w:jc w:val="both"/>
        <w:rPr>
          <w:sz w:val="28"/>
          <w:szCs w:val="28"/>
          <w:lang w:val="uk-UA"/>
        </w:rPr>
      </w:pPr>
      <w:r w:rsidRPr="00296F80">
        <w:rPr>
          <w:spacing w:val="3"/>
          <w:sz w:val="28"/>
          <w:szCs w:val="28"/>
          <w:lang w:val="uk-UA"/>
        </w:rPr>
        <w:t xml:space="preserve">За оперативними даними протягом звітного періоду масив зареєстрованих заяв і повідомлень про </w:t>
      </w:r>
      <w:r w:rsidRPr="00296F80">
        <w:rPr>
          <w:spacing w:val="-4"/>
          <w:sz w:val="28"/>
          <w:szCs w:val="28"/>
          <w:lang w:val="uk-UA"/>
        </w:rPr>
        <w:t>злочини та події збільшився</w:t>
      </w:r>
      <w:r w:rsidRPr="00296F80">
        <w:rPr>
          <w:b/>
          <w:spacing w:val="-4"/>
          <w:sz w:val="28"/>
          <w:szCs w:val="28"/>
          <w:lang w:val="uk-UA"/>
        </w:rPr>
        <w:t xml:space="preserve"> </w:t>
      </w:r>
      <w:r w:rsidRPr="00296F80">
        <w:rPr>
          <w:spacing w:val="-4"/>
          <w:sz w:val="28"/>
          <w:szCs w:val="28"/>
          <w:lang w:val="uk-UA"/>
        </w:rPr>
        <w:t>майже на 1,6 відсотків у порівнянні з минулим роком.</w:t>
      </w:r>
    </w:p>
    <w:p w:rsidR="00736EAF" w:rsidRPr="00296F80" w:rsidRDefault="00736EAF" w:rsidP="00736EAF">
      <w:pPr>
        <w:pStyle w:val="NoSpacing1"/>
        <w:ind w:firstLine="709"/>
        <w:jc w:val="both"/>
        <w:rPr>
          <w:b/>
          <w:spacing w:val="-4"/>
          <w:sz w:val="28"/>
          <w:szCs w:val="28"/>
          <w:lang w:val="uk-UA"/>
        </w:rPr>
      </w:pPr>
      <w:r w:rsidRPr="00296F80">
        <w:rPr>
          <w:sz w:val="28"/>
          <w:szCs w:val="28"/>
          <w:lang w:val="uk-UA"/>
        </w:rPr>
        <w:t xml:space="preserve">Загальна кількість зареєстрованих злочинів зменшилася в порівнянні з аналогічним періодом минулого року на 23,2 відсотки. </w:t>
      </w:r>
    </w:p>
    <w:p w:rsidR="00736EAF" w:rsidRPr="00296F80" w:rsidRDefault="00736EAF" w:rsidP="00736EAF">
      <w:pPr>
        <w:pStyle w:val="NoSpacing1"/>
        <w:ind w:firstLine="708"/>
        <w:jc w:val="both"/>
        <w:rPr>
          <w:sz w:val="28"/>
          <w:szCs w:val="28"/>
          <w:lang w:val="uk-UA"/>
        </w:rPr>
      </w:pPr>
      <w:r w:rsidRPr="00296F80">
        <w:rPr>
          <w:sz w:val="28"/>
          <w:szCs w:val="28"/>
          <w:lang w:val="uk-UA"/>
        </w:rPr>
        <w:t>Працівниками відділу кримінальної міліції у справах дітей, притягнуто до адміністративної відповідальності:</w:t>
      </w:r>
    </w:p>
    <w:p w:rsidR="00736EAF" w:rsidRPr="00296F80" w:rsidRDefault="00736EAF" w:rsidP="00736EAF">
      <w:pPr>
        <w:pStyle w:val="NoSpacing1"/>
        <w:ind w:firstLine="708"/>
        <w:jc w:val="both"/>
        <w:rPr>
          <w:sz w:val="28"/>
          <w:szCs w:val="28"/>
          <w:lang w:val="uk-UA"/>
        </w:rPr>
      </w:pPr>
      <w:r w:rsidRPr="00296F80">
        <w:rPr>
          <w:sz w:val="28"/>
          <w:szCs w:val="28"/>
          <w:lang w:val="uk-UA"/>
        </w:rPr>
        <w:t>-</w:t>
      </w:r>
      <w:r>
        <w:rPr>
          <w:sz w:val="28"/>
          <w:szCs w:val="28"/>
          <w:lang w:val="uk-UA"/>
        </w:rPr>
        <w:t xml:space="preserve"> </w:t>
      </w:r>
      <w:r w:rsidRPr="00296F80">
        <w:rPr>
          <w:sz w:val="28"/>
          <w:szCs w:val="28"/>
          <w:lang w:val="uk-UA"/>
        </w:rPr>
        <w:t>95 батьків за невиконання своїх обов’язків щодо виховання своїх неповнолітніх дітей,</w:t>
      </w:r>
    </w:p>
    <w:p w:rsidR="00736EAF" w:rsidRPr="00296F80" w:rsidRDefault="00736EAF" w:rsidP="00736EAF">
      <w:pPr>
        <w:pStyle w:val="NoSpacing1"/>
        <w:ind w:firstLine="708"/>
        <w:jc w:val="both"/>
        <w:rPr>
          <w:sz w:val="28"/>
          <w:szCs w:val="28"/>
          <w:lang w:val="uk-UA"/>
        </w:rPr>
      </w:pPr>
      <w:r w:rsidRPr="00296F80">
        <w:rPr>
          <w:sz w:val="28"/>
          <w:szCs w:val="28"/>
          <w:lang w:val="uk-UA"/>
        </w:rPr>
        <w:t>- 1 неповнолітнього притягнуто до адміністративної відповідальності за появу в громадському місці в нетверезому стані та куріння;</w:t>
      </w:r>
    </w:p>
    <w:p w:rsidR="00736EAF" w:rsidRPr="00296F80" w:rsidRDefault="00736EAF" w:rsidP="00736EAF">
      <w:pPr>
        <w:pStyle w:val="NoSpacing1"/>
        <w:ind w:firstLine="708"/>
        <w:jc w:val="both"/>
        <w:rPr>
          <w:sz w:val="28"/>
          <w:szCs w:val="28"/>
          <w:lang w:val="uk-UA"/>
        </w:rPr>
      </w:pPr>
      <w:r w:rsidRPr="00296F80">
        <w:rPr>
          <w:sz w:val="28"/>
          <w:szCs w:val="28"/>
          <w:lang w:val="uk-UA"/>
        </w:rPr>
        <w:t>- 3 працівника торгівлі за порушення правил торгівлі спиртними та тютюновими виробами.</w:t>
      </w:r>
    </w:p>
    <w:p w:rsidR="00736EAF" w:rsidRPr="00296F80" w:rsidRDefault="00736EAF" w:rsidP="00736EAF">
      <w:pPr>
        <w:pStyle w:val="NoSpacing1"/>
        <w:ind w:firstLine="708"/>
        <w:jc w:val="both"/>
        <w:rPr>
          <w:sz w:val="28"/>
          <w:szCs w:val="28"/>
          <w:lang w:val="uk-UA"/>
        </w:rPr>
      </w:pPr>
      <w:r w:rsidRPr="00296F80">
        <w:rPr>
          <w:sz w:val="28"/>
          <w:szCs w:val="28"/>
          <w:lang w:val="uk-UA"/>
        </w:rPr>
        <w:t xml:space="preserve">Працівниками кримінальної міліції у справах дітей проведено 25 відпрацювань розважальних закладів та місць скупчення молоді. </w:t>
      </w:r>
    </w:p>
    <w:p w:rsidR="00736EAF" w:rsidRPr="00296F80" w:rsidRDefault="00736EAF" w:rsidP="00736EAF">
      <w:pPr>
        <w:pStyle w:val="5"/>
        <w:spacing w:before="0"/>
        <w:ind w:firstLine="709"/>
        <w:jc w:val="both"/>
        <w:rPr>
          <w:b/>
          <w:i/>
          <w:sz w:val="28"/>
          <w:szCs w:val="28"/>
        </w:rPr>
      </w:pPr>
      <w:r w:rsidRPr="00296F80">
        <w:rPr>
          <w:b/>
          <w:i/>
          <w:sz w:val="28"/>
          <w:szCs w:val="28"/>
        </w:rPr>
        <w:t>На сьогоднішній день з початку року в громадських місцях скоєно 13 злочинів (у минулому році – 9).</w:t>
      </w:r>
    </w:p>
    <w:p w:rsidR="00736EAF" w:rsidRPr="00296F80" w:rsidRDefault="00736EAF" w:rsidP="00736EAF">
      <w:pPr>
        <w:pStyle w:val="ListParagraph"/>
        <w:ind w:left="0" w:firstLine="709"/>
        <w:jc w:val="both"/>
        <w:rPr>
          <w:rFonts w:ascii="Times New Roman" w:hAnsi="Times New Roman"/>
          <w:sz w:val="28"/>
          <w:szCs w:val="28"/>
        </w:rPr>
      </w:pPr>
      <w:r w:rsidRPr="00296F80">
        <w:rPr>
          <w:rFonts w:ascii="Times New Roman" w:hAnsi="Times New Roman"/>
          <w:sz w:val="28"/>
          <w:szCs w:val="28"/>
        </w:rPr>
        <w:t>Всього накладено стягнення: попереджено осіб - 424, накладено штраф на 572 осіб.</w:t>
      </w:r>
    </w:p>
    <w:p w:rsidR="00736EAF" w:rsidRPr="006D2903" w:rsidRDefault="00736EAF" w:rsidP="00736EAF">
      <w:pPr>
        <w:ind w:firstLine="709"/>
        <w:jc w:val="center"/>
        <w:rPr>
          <w:b/>
          <w:sz w:val="28"/>
          <w:szCs w:val="28"/>
          <w:u w:val="single"/>
        </w:rPr>
      </w:pPr>
      <w:r w:rsidRPr="006D2903">
        <w:rPr>
          <w:b/>
          <w:sz w:val="28"/>
          <w:szCs w:val="28"/>
          <w:u w:val="single"/>
        </w:rPr>
        <w:t>Основні проблемні питання</w:t>
      </w:r>
    </w:p>
    <w:p w:rsidR="00736EAF" w:rsidRPr="006D2903" w:rsidRDefault="00736EAF" w:rsidP="00736EAF">
      <w:pPr>
        <w:ind w:firstLine="709"/>
        <w:jc w:val="center"/>
        <w:rPr>
          <w:b/>
          <w:sz w:val="16"/>
          <w:szCs w:val="16"/>
        </w:rPr>
      </w:pPr>
    </w:p>
    <w:p w:rsidR="00736EAF" w:rsidRPr="006D2903" w:rsidRDefault="00736EAF" w:rsidP="00736EAF">
      <w:pPr>
        <w:ind w:firstLine="720"/>
        <w:jc w:val="both"/>
        <w:rPr>
          <w:sz w:val="28"/>
          <w:szCs w:val="28"/>
          <w:lang w:eastAsia="uk-UA"/>
        </w:rPr>
      </w:pPr>
      <w:r w:rsidRPr="006D2903">
        <w:rPr>
          <w:sz w:val="28"/>
          <w:szCs w:val="28"/>
        </w:rPr>
        <w:t>- організація профілактики правопорушень;</w:t>
      </w:r>
    </w:p>
    <w:p w:rsidR="00736EAF" w:rsidRPr="006D2903" w:rsidRDefault="00736EAF" w:rsidP="00736EAF">
      <w:pPr>
        <w:ind w:firstLine="720"/>
        <w:jc w:val="both"/>
        <w:rPr>
          <w:sz w:val="28"/>
          <w:szCs w:val="28"/>
          <w:lang w:eastAsia="uk-UA"/>
        </w:rPr>
      </w:pPr>
      <w:r w:rsidRPr="006D2903">
        <w:rPr>
          <w:sz w:val="28"/>
          <w:szCs w:val="28"/>
          <w:lang w:eastAsia="uk-UA"/>
        </w:rPr>
        <w:t>- неукомплектованість та недостатнє фінансування територіальних органів Національної поліції у Київській області;</w:t>
      </w:r>
    </w:p>
    <w:p w:rsidR="00736EAF" w:rsidRPr="006D2903" w:rsidRDefault="00736EAF" w:rsidP="00736EAF">
      <w:pPr>
        <w:ind w:firstLine="720"/>
        <w:jc w:val="both"/>
        <w:rPr>
          <w:sz w:val="28"/>
          <w:szCs w:val="28"/>
          <w:lang w:eastAsia="uk-UA"/>
        </w:rPr>
      </w:pPr>
      <w:r w:rsidRPr="006D2903">
        <w:rPr>
          <w:sz w:val="28"/>
          <w:szCs w:val="28"/>
          <w:lang w:eastAsia="uk-UA"/>
        </w:rPr>
        <w:t>- відсутність матеріально-технічного забезпечення для підтримки та діяльності громадських формувань з охорони громадського порядку та громадської безпеки, у зв’язку з чим участь громадськості у забезпеченні безпеки недостатньо активна.</w:t>
      </w:r>
    </w:p>
    <w:p w:rsidR="00736EAF" w:rsidRPr="009B17C5" w:rsidRDefault="00736EAF" w:rsidP="00736EAF">
      <w:pPr>
        <w:jc w:val="center"/>
        <w:rPr>
          <w:sz w:val="16"/>
          <w:szCs w:val="16"/>
          <w:highlight w:val="cyan"/>
          <w:lang w:eastAsia="uk-UA"/>
        </w:rPr>
      </w:pPr>
    </w:p>
    <w:p w:rsidR="00736EAF" w:rsidRPr="006D2903" w:rsidRDefault="00736EAF" w:rsidP="00736EAF">
      <w:pPr>
        <w:ind w:firstLine="720"/>
        <w:jc w:val="center"/>
        <w:rPr>
          <w:b/>
          <w:sz w:val="28"/>
          <w:szCs w:val="28"/>
          <w:u w:val="single"/>
        </w:rPr>
      </w:pPr>
      <w:r w:rsidRPr="006D2903">
        <w:rPr>
          <w:b/>
          <w:sz w:val="28"/>
          <w:szCs w:val="28"/>
          <w:u w:val="single"/>
        </w:rPr>
        <w:lastRenderedPageBreak/>
        <w:t>Головні цілі на 2019 рік</w:t>
      </w:r>
    </w:p>
    <w:p w:rsidR="00736EAF" w:rsidRPr="006D2903" w:rsidRDefault="00736EAF" w:rsidP="00736EAF">
      <w:pPr>
        <w:ind w:firstLine="720"/>
        <w:jc w:val="center"/>
        <w:rPr>
          <w:b/>
          <w:sz w:val="16"/>
          <w:szCs w:val="16"/>
        </w:rPr>
      </w:pPr>
    </w:p>
    <w:p w:rsidR="00736EAF" w:rsidRPr="006D2903" w:rsidRDefault="00736EAF" w:rsidP="00736EAF">
      <w:pPr>
        <w:ind w:firstLine="720"/>
        <w:jc w:val="both"/>
        <w:rPr>
          <w:sz w:val="28"/>
          <w:szCs w:val="28"/>
          <w:lang w:eastAsia="uk-UA"/>
        </w:rPr>
      </w:pPr>
      <w:r w:rsidRPr="006D2903">
        <w:rPr>
          <w:sz w:val="28"/>
          <w:szCs w:val="28"/>
          <w:lang w:eastAsia="uk-UA"/>
        </w:rPr>
        <w:t>Забезпечення ефективної реалізації державної політики у сфері профілактики правопорушень; підвищення загального рівня правопорядку і безпеки, зменшення кількість правопорушень, смертності і травматизму; створення системи соціальної профілактики правопорушень; налагодження дієвої співпраці правоохоронних органів та місцевого самоврядування; підвищення результативності діяльності правоохоронних органів і збільшення показників розкриття злочинів і правопорушень; створення належних умови для ефективної роботи правоохоронних органів.</w:t>
      </w:r>
    </w:p>
    <w:p w:rsidR="00736EAF" w:rsidRPr="009B17C5" w:rsidRDefault="00736EAF" w:rsidP="00736EAF">
      <w:pPr>
        <w:ind w:firstLine="709"/>
        <w:jc w:val="both"/>
        <w:rPr>
          <w:sz w:val="16"/>
          <w:szCs w:val="16"/>
          <w:highlight w:val="cyan"/>
        </w:rPr>
      </w:pPr>
    </w:p>
    <w:p w:rsidR="00736EAF" w:rsidRPr="006D2903" w:rsidRDefault="00736EAF" w:rsidP="00736EAF">
      <w:pPr>
        <w:ind w:firstLine="720"/>
        <w:jc w:val="center"/>
        <w:rPr>
          <w:b/>
          <w:sz w:val="28"/>
          <w:szCs w:val="28"/>
          <w:u w:val="single"/>
        </w:rPr>
      </w:pPr>
      <w:r w:rsidRPr="006D2903">
        <w:rPr>
          <w:b/>
          <w:sz w:val="28"/>
          <w:szCs w:val="28"/>
          <w:u w:val="single"/>
        </w:rPr>
        <w:t>Основні завдання та заходи на 2019 рік</w:t>
      </w:r>
    </w:p>
    <w:p w:rsidR="00736EAF" w:rsidRPr="006D2903" w:rsidRDefault="00736EAF" w:rsidP="00736EAF">
      <w:pPr>
        <w:ind w:firstLine="720"/>
        <w:jc w:val="center"/>
        <w:rPr>
          <w:b/>
          <w:szCs w:val="28"/>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4220"/>
        <w:gridCol w:w="4290"/>
      </w:tblGrid>
      <w:tr w:rsidR="00736EAF" w:rsidRPr="006D2903" w:rsidTr="00736EAF">
        <w:tc>
          <w:tcPr>
            <w:tcW w:w="850" w:type="dxa"/>
          </w:tcPr>
          <w:p w:rsidR="00736EAF" w:rsidRPr="006D2903" w:rsidRDefault="00736EAF" w:rsidP="00736EAF">
            <w:pPr>
              <w:jc w:val="center"/>
              <w:rPr>
                <w:b/>
                <w:color w:val="000000"/>
                <w:shd w:val="clear" w:color="auto" w:fill="FFFFFF"/>
              </w:rPr>
            </w:pPr>
            <w:r w:rsidRPr="006D2903">
              <w:rPr>
                <w:rFonts w:hint="eastAsia"/>
                <w:b/>
                <w:color w:val="000000"/>
                <w:shd w:val="clear" w:color="auto" w:fill="FFFFFF"/>
              </w:rPr>
              <w:t>№з</w:t>
            </w:r>
            <w:r w:rsidRPr="006D2903">
              <w:rPr>
                <w:b/>
                <w:color w:val="000000"/>
                <w:shd w:val="clear" w:color="auto" w:fill="FFFFFF"/>
              </w:rPr>
              <w:t>/</w:t>
            </w:r>
            <w:r w:rsidRPr="006D2903">
              <w:rPr>
                <w:rFonts w:hint="eastAsia"/>
                <w:b/>
                <w:color w:val="000000"/>
                <w:shd w:val="clear" w:color="auto" w:fill="FFFFFF"/>
              </w:rPr>
              <w:t>п</w:t>
            </w:r>
          </w:p>
        </w:tc>
        <w:tc>
          <w:tcPr>
            <w:tcW w:w="4220" w:type="dxa"/>
          </w:tcPr>
          <w:p w:rsidR="00736EAF" w:rsidRPr="006D2903" w:rsidRDefault="00736EAF" w:rsidP="00736EAF">
            <w:pPr>
              <w:jc w:val="center"/>
              <w:rPr>
                <w:b/>
                <w:color w:val="000000"/>
                <w:shd w:val="clear" w:color="auto" w:fill="FFFFFF"/>
              </w:rPr>
            </w:pPr>
            <w:r w:rsidRPr="006D2903">
              <w:rPr>
                <w:rFonts w:hint="eastAsia"/>
                <w:b/>
                <w:color w:val="000000"/>
                <w:shd w:val="clear" w:color="auto" w:fill="FFFFFF"/>
              </w:rPr>
              <w:t>Основні</w:t>
            </w:r>
            <w:r w:rsidRPr="006D2903">
              <w:rPr>
                <w:b/>
                <w:color w:val="000000"/>
                <w:shd w:val="clear" w:color="auto" w:fill="FFFFFF"/>
              </w:rPr>
              <w:t xml:space="preserve"> </w:t>
            </w:r>
            <w:r w:rsidRPr="006D2903">
              <w:rPr>
                <w:rFonts w:hint="eastAsia"/>
                <w:b/>
                <w:color w:val="000000"/>
                <w:shd w:val="clear" w:color="auto" w:fill="FFFFFF"/>
              </w:rPr>
              <w:t>заходи</w:t>
            </w:r>
          </w:p>
        </w:tc>
        <w:tc>
          <w:tcPr>
            <w:tcW w:w="4290" w:type="dxa"/>
          </w:tcPr>
          <w:p w:rsidR="00736EAF" w:rsidRPr="006D2903" w:rsidRDefault="00736EAF" w:rsidP="00736EAF">
            <w:pPr>
              <w:jc w:val="center"/>
              <w:rPr>
                <w:b/>
                <w:color w:val="000000"/>
                <w:shd w:val="clear" w:color="auto" w:fill="FFFFFF"/>
              </w:rPr>
            </w:pPr>
            <w:r w:rsidRPr="006D2903">
              <w:rPr>
                <w:rFonts w:hint="eastAsia"/>
                <w:b/>
                <w:color w:val="000000"/>
                <w:shd w:val="clear" w:color="auto" w:fill="FFFFFF"/>
              </w:rPr>
              <w:t>Індикатор</w:t>
            </w:r>
            <w:r w:rsidRPr="006D2903">
              <w:rPr>
                <w:b/>
                <w:color w:val="000000"/>
                <w:shd w:val="clear" w:color="auto" w:fill="FFFFFF"/>
              </w:rPr>
              <w:t xml:space="preserve"> </w:t>
            </w:r>
            <w:r w:rsidRPr="006D2903">
              <w:rPr>
                <w:rFonts w:hint="eastAsia"/>
                <w:b/>
                <w:color w:val="000000"/>
                <w:shd w:val="clear" w:color="auto" w:fill="FFFFFF"/>
              </w:rPr>
              <w:t>виконання</w:t>
            </w:r>
          </w:p>
        </w:tc>
      </w:tr>
      <w:tr w:rsidR="00736EAF" w:rsidRPr="00736EAF" w:rsidTr="00736EAF">
        <w:tc>
          <w:tcPr>
            <w:tcW w:w="850" w:type="dxa"/>
          </w:tcPr>
          <w:p w:rsidR="00736EAF" w:rsidRPr="006D2903" w:rsidRDefault="00736EAF" w:rsidP="00736EAF">
            <w:pPr>
              <w:jc w:val="center"/>
              <w:rPr>
                <w:color w:val="000000"/>
                <w:sz w:val="28"/>
                <w:szCs w:val="28"/>
                <w:shd w:val="clear" w:color="auto" w:fill="FFFFFF"/>
              </w:rPr>
            </w:pPr>
            <w:r w:rsidRPr="006D2903">
              <w:rPr>
                <w:color w:val="000000"/>
                <w:sz w:val="28"/>
                <w:szCs w:val="28"/>
                <w:shd w:val="clear" w:color="auto" w:fill="FFFFFF"/>
              </w:rPr>
              <w:t>1</w:t>
            </w:r>
          </w:p>
        </w:tc>
        <w:tc>
          <w:tcPr>
            <w:tcW w:w="4220" w:type="dxa"/>
          </w:tcPr>
          <w:p w:rsidR="00736EAF" w:rsidRPr="006D2903" w:rsidRDefault="00736EAF" w:rsidP="00736EAF">
            <w:pPr>
              <w:pStyle w:val="a8"/>
              <w:rPr>
                <w:b/>
                <w:color w:val="000000"/>
                <w:szCs w:val="28"/>
                <w:shd w:val="clear" w:color="auto" w:fill="FFFFFF"/>
              </w:rPr>
            </w:pPr>
            <w:r w:rsidRPr="006D2903">
              <w:rPr>
                <w:szCs w:val="28"/>
              </w:rPr>
              <w:t>Підвищення вимог до осіб, відповідальних за роботу із зверненнями громадян, забезпечення принципового реагування на факти порушення прав і свобод людини</w:t>
            </w:r>
          </w:p>
        </w:tc>
        <w:tc>
          <w:tcPr>
            <w:tcW w:w="4290" w:type="dxa"/>
          </w:tcPr>
          <w:p w:rsidR="00736EAF" w:rsidRPr="00736EAF" w:rsidRDefault="00736EAF" w:rsidP="00736EAF">
            <w:pPr>
              <w:tabs>
                <w:tab w:val="num" w:pos="-360"/>
                <w:tab w:val="left" w:pos="-180"/>
              </w:tabs>
              <w:rPr>
                <w:color w:val="000000"/>
                <w:sz w:val="28"/>
                <w:szCs w:val="28"/>
                <w:shd w:val="clear" w:color="auto" w:fill="FFFFFF"/>
                <w:lang w:val="uk-UA"/>
              </w:rPr>
            </w:pPr>
            <w:r w:rsidRPr="00736EAF">
              <w:rPr>
                <w:color w:val="000000"/>
                <w:sz w:val="28"/>
                <w:szCs w:val="28"/>
                <w:shd w:val="clear" w:color="auto" w:fill="FFFFFF"/>
                <w:lang w:val="uk-UA"/>
              </w:rPr>
              <w:t>Проведення навчань у вигляді семінарів, підвищення кваліфікації, тренінги тощо – до 5 заходів</w:t>
            </w:r>
          </w:p>
        </w:tc>
      </w:tr>
      <w:tr w:rsidR="00736EAF" w:rsidRPr="009B17C5" w:rsidTr="00736EAF">
        <w:tc>
          <w:tcPr>
            <w:tcW w:w="850" w:type="dxa"/>
          </w:tcPr>
          <w:p w:rsidR="00736EAF" w:rsidRPr="00C96709" w:rsidRDefault="00736EAF" w:rsidP="00736EAF">
            <w:pPr>
              <w:jc w:val="center"/>
              <w:rPr>
                <w:color w:val="000000"/>
                <w:sz w:val="28"/>
                <w:szCs w:val="28"/>
                <w:shd w:val="clear" w:color="auto" w:fill="FFFFFF"/>
              </w:rPr>
            </w:pPr>
            <w:r w:rsidRPr="00C96709">
              <w:rPr>
                <w:color w:val="000000"/>
                <w:sz w:val="28"/>
                <w:szCs w:val="28"/>
                <w:shd w:val="clear" w:color="auto" w:fill="FFFFFF"/>
              </w:rPr>
              <w:t>2</w:t>
            </w:r>
          </w:p>
        </w:tc>
        <w:tc>
          <w:tcPr>
            <w:tcW w:w="4220" w:type="dxa"/>
          </w:tcPr>
          <w:p w:rsidR="00736EAF" w:rsidRPr="00C96709" w:rsidRDefault="00736EAF" w:rsidP="00736EAF">
            <w:pPr>
              <w:pStyle w:val="a8"/>
              <w:rPr>
                <w:b/>
                <w:color w:val="000000"/>
                <w:szCs w:val="28"/>
                <w:shd w:val="clear" w:color="auto" w:fill="FFFFFF"/>
              </w:rPr>
            </w:pPr>
            <w:r w:rsidRPr="00C96709">
              <w:rPr>
                <w:szCs w:val="28"/>
              </w:rPr>
              <w:t>Впровадження сучасних технічних засобів, які сприятимуть профілактиці та протидії злочинності (систем відеоспостереження, особливо на в’їзді – виїзді населених пунктів, засобів екстреного виклику поліції тощо)</w:t>
            </w:r>
          </w:p>
        </w:tc>
        <w:tc>
          <w:tcPr>
            <w:tcW w:w="4290" w:type="dxa"/>
          </w:tcPr>
          <w:p w:rsidR="00736EAF" w:rsidRPr="00C96709" w:rsidRDefault="00736EAF" w:rsidP="00736EAF">
            <w:pPr>
              <w:rPr>
                <w:color w:val="000000"/>
                <w:sz w:val="28"/>
                <w:szCs w:val="28"/>
                <w:shd w:val="clear" w:color="auto" w:fill="FFFFFF"/>
              </w:rPr>
            </w:pPr>
            <w:r w:rsidRPr="00C96709">
              <w:rPr>
                <w:color w:val="000000"/>
                <w:sz w:val="28"/>
                <w:szCs w:val="28"/>
                <w:shd w:val="clear" w:color="auto" w:fill="FFFFFF"/>
              </w:rPr>
              <w:t>20 камер</w:t>
            </w:r>
          </w:p>
        </w:tc>
      </w:tr>
      <w:tr w:rsidR="00736EAF" w:rsidRPr="009B17C5" w:rsidTr="00736EAF">
        <w:tc>
          <w:tcPr>
            <w:tcW w:w="850" w:type="dxa"/>
          </w:tcPr>
          <w:p w:rsidR="00736EAF" w:rsidRPr="006D2903" w:rsidRDefault="00736EAF" w:rsidP="00736EAF">
            <w:pPr>
              <w:jc w:val="center"/>
              <w:rPr>
                <w:color w:val="000000"/>
                <w:sz w:val="28"/>
                <w:szCs w:val="28"/>
                <w:shd w:val="clear" w:color="auto" w:fill="FFFFFF"/>
              </w:rPr>
            </w:pPr>
            <w:r w:rsidRPr="006D2903">
              <w:rPr>
                <w:color w:val="000000"/>
                <w:sz w:val="28"/>
                <w:szCs w:val="28"/>
                <w:shd w:val="clear" w:color="auto" w:fill="FFFFFF"/>
              </w:rPr>
              <w:t>3</w:t>
            </w:r>
          </w:p>
        </w:tc>
        <w:tc>
          <w:tcPr>
            <w:tcW w:w="4220" w:type="dxa"/>
          </w:tcPr>
          <w:p w:rsidR="00736EAF" w:rsidRPr="006D2903" w:rsidRDefault="00736EAF" w:rsidP="00736EAF">
            <w:pPr>
              <w:pStyle w:val="a8"/>
              <w:rPr>
                <w:b/>
                <w:color w:val="000000"/>
                <w:szCs w:val="28"/>
                <w:shd w:val="clear" w:color="auto" w:fill="FFFFFF"/>
              </w:rPr>
            </w:pPr>
            <w:r w:rsidRPr="006D2903">
              <w:rPr>
                <w:szCs w:val="28"/>
              </w:rPr>
              <w:t>Проведення профілактичної роботи з неблагополучними сім'ями</w:t>
            </w:r>
          </w:p>
        </w:tc>
        <w:tc>
          <w:tcPr>
            <w:tcW w:w="4290" w:type="dxa"/>
          </w:tcPr>
          <w:p w:rsidR="00736EAF" w:rsidRPr="006D2903" w:rsidRDefault="00736EAF" w:rsidP="00736EAF">
            <w:pPr>
              <w:rPr>
                <w:color w:val="000000"/>
                <w:sz w:val="28"/>
                <w:szCs w:val="28"/>
                <w:shd w:val="clear" w:color="auto" w:fill="FFFFFF"/>
              </w:rPr>
            </w:pPr>
            <w:r w:rsidRPr="006D2903">
              <w:rPr>
                <w:color w:val="000000"/>
                <w:sz w:val="28"/>
                <w:szCs w:val="28"/>
                <w:shd w:val="clear" w:color="auto" w:fill="FFFFFF"/>
              </w:rPr>
              <w:t>до 12 заходів</w:t>
            </w:r>
          </w:p>
        </w:tc>
      </w:tr>
      <w:tr w:rsidR="00736EAF" w:rsidRPr="009B17C5" w:rsidTr="00736EAF">
        <w:tc>
          <w:tcPr>
            <w:tcW w:w="850" w:type="dxa"/>
          </w:tcPr>
          <w:p w:rsidR="00736EAF" w:rsidRPr="009B17C5" w:rsidRDefault="00736EAF" w:rsidP="00736EAF">
            <w:pPr>
              <w:jc w:val="center"/>
              <w:rPr>
                <w:color w:val="000000"/>
                <w:sz w:val="28"/>
                <w:szCs w:val="28"/>
                <w:highlight w:val="cyan"/>
                <w:shd w:val="clear" w:color="auto" w:fill="FFFFFF"/>
              </w:rPr>
            </w:pPr>
            <w:r w:rsidRPr="006D2903">
              <w:rPr>
                <w:color w:val="000000"/>
                <w:sz w:val="28"/>
                <w:szCs w:val="28"/>
                <w:shd w:val="clear" w:color="auto" w:fill="FFFFFF"/>
              </w:rPr>
              <w:t>4</w:t>
            </w:r>
          </w:p>
        </w:tc>
        <w:tc>
          <w:tcPr>
            <w:tcW w:w="4220" w:type="dxa"/>
          </w:tcPr>
          <w:p w:rsidR="00736EAF" w:rsidRPr="006D2903" w:rsidRDefault="00736EAF" w:rsidP="00736EAF">
            <w:pPr>
              <w:pStyle w:val="a8"/>
              <w:rPr>
                <w:b/>
                <w:color w:val="000000"/>
                <w:szCs w:val="28"/>
                <w:shd w:val="clear" w:color="auto" w:fill="FFFFFF"/>
              </w:rPr>
            </w:pPr>
            <w:r w:rsidRPr="006D2903">
              <w:rPr>
                <w:szCs w:val="28"/>
              </w:rPr>
              <w:t>Організація просвітницької діяльності, спрямованої на виховання негативного ставлення до протиправних діянь</w:t>
            </w:r>
          </w:p>
        </w:tc>
        <w:tc>
          <w:tcPr>
            <w:tcW w:w="4290" w:type="dxa"/>
          </w:tcPr>
          <w:p w:rsidR="00736EAF" w:rsidRPr="006D2903" w:rsidRDefault="00736EAF" w:rsidP="00736EAF">
            <w:pPr>
              <w:rPr>
                <w:color w:val="000000"/>
                <w:sz w:val="28"/>
                <w:szCs w:val="28"/>
                <w:shd w:val="clear" w:color="auto" w:fill="FFFFFF"/>
              </w:rPr>
            </w:pPr>
            <w:r w:rsidRPr="006D2903">
              <w:rPr>
                <w:color w:val="000000"/>
                <w:sz w:val="28"/>
                <w:szCs w:val="28"/>
                <w:shd w:val="clear" w:color="auto" w:fill="FFFFFF"/>
              </w:rPr>
              <w:t>До 12 заходів (лекції, семінари, тощо)</w:t>
            </w:r>
          </w:p>
        </w:tc>
      </w:tr>
      <w:tr w:rsidR="00736EAF" w:rsidRPr="009B17C5" w:rsidTr="00736EAF">
        <w:tc>
          <w:tcPr>
            <w:tcW w:w="850" w:type="dxa"/>
          </w:tcPr>
          <w:p w:rsidR="00736EAF" w:rsidRPr="006D2903" w:rsidRDefault="00736EAF" w:rsidP="00736EAF">
            <w:pPr>
              <w:jc w:val="center"/>
              <w:rPr>
                <w:color w:val="000000"/>
                <w:sz w:val="28"/>
                <w:szCs w:val="28"/>
                <w:shd w:val="clear" w:color="auto" w:fill="FFFFFF"/>
              </w:rPr>
            </w:pPr>
            <w:r w:rsidRPr="006D2903">
              <w:rPr>
                <w:color w:val="000000"/>
                <w:sz w:val="28"/>
                <w:szCs w:val="28"/>
                <w:shd w:val="clear" w:color="auto" w:fill="FFFFFF"/>
              </w:rPr>
              <w:t>5</w:t>
            </w:r>
          </w:p>
        </w:tc>
        <w:tc>
          <w:tcPr>
            <w:tcW w:w="4220" w:type="dxa"/>
          </w:tcPr>
          <w:p w:rsidR="00736EAF" w:rsidRPr="006D2903" w:rsidRDefault="00736EAF" w:rsidP="00736EAF">
            <w:pPr>
              <w:pStyle w:val="a8"/>
              <w:rPr>
                <w:color w:val="000000"/>
                <w:szCs w:val="28"/>
                <w:shd w:val="clear" w:color="auto" w:fill="FFFFFF"/>
              </w:rPr>
            </w:pPr>
            <w:r w:rsidRPr="006D2903">
              <w:rPr>
                <w:szCs w:val="28"/>
              </w:rPr>
              <w:t>Формування системи реінтеграції бездомних осіб та соціальної адаптації осіб, звільнених з місць позбавлення волі</w:t>
            </w:r>
          </w:p>
        </w:tc>
        <w:tc>
          <w:tcPr>
            <w:tcW w:w="4290" w:type="dxa"/>
          </w:tcPr>
          <w:p w:rsidR="00736EAF" w:rsidRPr="006D2903" w:rsidRDefault="00736EAF" w:rsidP="00736EAF">
            <w:pPr>
              <w:rPr>
                <w:color w:val="000000"/>
                <w:sz w:val="28"/>
                <w:szCs w:val="28"/>
                <w:shd w:val="clear" w:color="auto" w:fill="FFFFFF"/>
              </w:rPr>
            </w:pPr>
            <w:r w:rsidRPr="006D2903">
              <w:rPr>
                <w:color w:val="000000"/>
                <w:sz w:val="28"/>
                <w:szCs w:val="28"/>
                <w:shd w:val="clear" w:color="auto" w:fill="FFFFFF"/>
              </w:rPr>
              <w:t>Супровід до 14 осіб</w:t>
            </w:r>
          </w:p>
        </w:tc>
      </w:tr>
      <w:tr w:rsidR="00736EAF" w:rsidRPr="009B17C5" w:rsidTr="00736EAF">
        <w:tc>
          <w:tcPr>
            <w:tcW w:w="850" w:type="dxa"/>
          </w:tcPr>
          <w:p w:rsidR="00736EAF" w:rsidRPr="006D2903" w:rsidRDefault="00736EAF" w:rsidP="00736EAF">
            <w:pPr>
              <w:jc w:val="center"/>
              <w:rPr>
                <w:color w:val="000000"/>
                <w:sz w:val="28"/>
                <w:szCs w:val="28"/>
                <w:shd w:val="clear" w:color="auto" w:fill="FFFFFF"/>
              </w:rPr>
            </w:pPr>
            <w:r w:rsidRPr="006D2903">
              <w:rPr>
                <w:color w:val="000000"/>
                <w:sz w:val="28"/>
                <w:szCs w:val="28"/>
                <w:shd w:val="clear" w:color="auto" w:fill="FFFFFF"/>
              </w:rPr>
              <w:t>6</w:t>
            </w:r>
          </w:p>
        </w:tc>
        <w:tc>
          <w:tcPr>
            <w:tcW w:w="4220" w:type="dxa"/>
          </w:tcPr>
          <w:p w:rsidR="00736EAF" w:rsidRPr="006D2903" w:rsidRDefault="00736EAF" w:rsidP="00736EAF">
            <w:pPr>
              <w:pStyle w:val="a8"/>
              <w:rPr>
                <w:szCs w:val="28"/>
              </w:rPr>
            </w:pPr>
            <w:r w:rsidRPr="006D2903">
              <w:rPr>
                <w:szCs w:val="28"/>
              </w:rPr>
              <w:t>Покращення інформаційно-аналітичного забезпечення правоохоронних органів з використанням сучасних телекомунікаційних і інформаційних технологій</w:t>
            </w:r>
          </w:p>
        </w:tc>
        <w:tc>
          <w:tcPr>
            <w:tcW w:w="4290" w:type="dxa"/>
          </w:tcPr>
          <w:p w:rsidR="00736EAF" w:rsidRPr="006D2903" w:rsidRDefault="00736EAF" w:rsidP="00736EAF">
            <w:pPr>
              <w:rPr>
                <w:color w:val="000000"/>
                <w:sz w:val="28"/>
                <w:szCs w:val="28"/>
                <w:shd w:val="clear" w:color="auto" w:fill="FFFFFF"/>
              </w:rPr>
            </w:pPr>
            <w:r w:rsidRPr="006D2903">
              <w:rPr>
                <w:rFonts w:hint="eastAsia"/>
                <w:color w:val="000000"/>
                <w:sz w:val="28"/>
                <w:szCs w:val="28"/>
                <w:shd w:val="clear" w:color="auto" w:fill="FFFFFF"/>
              </w:rPr>
              <w:t>Осучаснення</w:t>
            </w:r>
            <w:r w:rsidRPr="006D2903">
              <w:rPr>
                <w:color w:val="000000"/>
                <w:sz w:val="28"/>
                <w:szCs w:val="28"/>
                <w:shd w:val="clear" w:color="auto" w:fill="FFFFFF"/>
              </w:rPr>
              <w:t xml:space="preserve"> 3 </w:t>
            </w:r>
            <w:r w:rsidRPr="006D2903">
              <w:rPr>
                <w:rFonts w:hint="eastAsia"/>
                <w:color w:val="000000"/>
                <w:sz w:val="28"/>
                <w:szCs w:val="28"/>
                <w:shd w:val="clear" w:color="auto" w:fill="FFFFFF"/>
              </w:rPr>
              <w:t>світлофорних</w:t>
            </w:r>
            <w:r w:rsidRPr="006D2903">
              <w:rPr>
                <w:color w:val="000000"/>
                <w:sz w:val="28"/>
                <w:szCs w:val="28"/>
                <w:shd w:val="clear" w:color="auto" w:fill="FFFFFF"/>
              </w:rPr>
              <w:t xml:space="preserve"> </w:t>
            </w:r>
            <w:r w:rsidRPr="006D2903">
              <w:rPr>
                <w:rFonts w:hint="eastAsia"/>
                <w:color w:val="000000"/>
                <w:sz w:val="28"/>
                <w:szCs w:val="28"/>
                <w:shd w:val="clear" w:color="auto" w:fill="FFFFFF"/>
              </w:rPr>
              <w:t>об</w:t>
            </w:r>
            <w:r w:rsidRPr="006D2903">
              <w:rPr>
                <w:color w:val="000000"/>
                <w:sz w:val="28"/>
                <w:szCs w:val="28"/>
                <w:shd w:val="clear" w:color="auto" w:fill="FFFFFF"/>
              </w:rPr>
              <w:t>’</w:t>
            </w:r>
            <w:r w:rsidRPr="006D2903">
              <w:rPr>
                <w:rFonts w:hint="eastAsia"/>
                <w:color w:val="000000"/>
                <w:sz w:val="28"/>
                <w:szCs w:val="28"/>
                <w:shd w:val="clear" w:color="auto" w:fill="FFFFFF"/>
              </w:rPr>
              <w:t>єктів</w:t>
            </w:r>
            <w:r w:rsidRPr="006D2903">
              <w:rPr>
                <w:color w:val="000000"/>
                <w:sz w:val="28"/>
                <w:szCs w:val="28"/>
                <w:shd w:val="clear" w:color="auto" w:fill="FFFFFF"/>
              </w:rPr>
              <w:t xml:space="preserve"> (</w:t>
            </w:r>
            <w:r w:rsidRPr="006D2903">
              <w:rPr>
                <w:rFonts w:hint="eastAsia"/>
                <w:color w:val="000000"/>
                <w:sz w:val="28"/>
                <w:szCs w:val="28"/>
                <w:shd w:val="clear" w:color="auto" w:fill="FFFFFF"/>
              </w:rPr>
              <w:t>з</w:t>
            </w:r>
            <w:r w:rsidRPr="006D2903">
              <w:rPr>
                <w:color w:val="000000"/>
                <w:sz w:val="28"/>
                <w:szCs w:val="28"/>
                <w:shd w:val="clear" w:color="auto" w:fill="FFFFFF"/>
              </w:rPr>
              <w:t xml:space="preserve"> </w:t>
            </w:r>
            <w:r w:rsidRPr="006D2903">
              <w:rPr>
                <w:rFonts w:hint="eastAsia"/>
                <w:color w:val="000000"/>
                <w:sz w:val="28"/>
                <w:szCs w:val="28"/>
                <w:shd w:val="clear" w:color="auto" w:fill="FFFFFF"/>
              </w:rPr>
              <w:t>мовним</w:t>
            </w:r>
            <w:r w:rsidRPr="006D2903">
              <w:rPr>
                <w:color w:val="000000"/>
                <w:sz w:val="28"/>
                <w:szCs w:val="28"/>
                <w:shd w:val="clear" w:color="auto" w:fill="FFFFFF"/>
              </w:rPr>
              <w:t xml:space="preserve"> </w:t>
            </w:r>
            <w:r w:rsidRPr="006D2903">
              <w:rPr>
                <w:rFonts w:hint="eastAsia"/>
                <w:color w:val="000000"/>
                <w:sz w:val="28"/>
                <w:szCs w:val="28"/>
                <w:shd w:val="clear" w:color="auto" w:fill="FFFFFF"/>
              </w:rPr>
              <w:t>озвученням</w:t>
            </w:r>
            <w:r w:rsidRPr="006D2903">
              <w:rPr>
                <w:color w:val="000000"/>
                <w:sz w:val="28"/>
                <w:szCs w:val="28"/>
                <w:shd w:val="clear" w:color="auto" w:fill="FFFFFF"/>
              </w:rPr>
              <w:t xml:space="preserve">) </w:t>
            </w:r>
            <w:r w:rsidRPr="006D2903">
              <w:rPr>
                <w:rFonts w:hint="eastAsia"/>
                <w:color w:val="000000"/>
                <w:sz w:val="28"/>
                <w:szCs w:val="28"/>
                <w:shd w:val="clear" w:color="auto" w:fill="FFFFFF"/>
              </w:rPr>
              <w:t>та</w:t>
            </w:r>
            <w:r w:rsidRPr="006D2903">
              <w:rPr>
                <w:color w:val="000000"/>
                <w:sz w:val="28"/>
                <w:szCs w:val="28"/>
                <w:shd w:val="clear" w:color="auto" w:fill="FFFFFF"/>
              </w:rPr>
              <w:t xml:space="preserve"> </w:t>
            </w:r>
            <w:r w:rsidRPr="006D2903">
              <w:rPr>
                <w:rFonts w:hint="eastAsia"/>
                <w:color w:val="000000"/>
                <w:sz w:val="28"/>
                <w:szCs w:val="28"/>
                <w:shd w:val="clear" w:color="auto" w:fill="FFFFFF"/>
              </w:rPr>
              <w:t>встановлення</w:t>
            </w:r>
            <w:r w:rsidRPr="006D2903">
              <w:rPr>
                <w:color w:val="000000"/>
                <w:sz w:val="28"/>
                <w:szCs w:val="28"/>
                <w:shd w:val="clear" w:color="auto" w:fill="FFFFFF"/>
              </w:rPr>
              <w:t xml:space="preserve"> 1</w:t>
            </w:r>
            <w:r w:rsidRPr="006D2903">
              <w:rPr>
                <w:rFonts w:hint="eastAsia"/>
                <w:color w:val="000000"/>
                <w:sz w:val="28"/>
                <w:szCs w:val="28"/>
                <w:shd w:val="clear" w:color="auto" w:fill="FFFFFF"/>
              </w:rPr>
              <w:t>нового</w:t>
            </w:r>
            <w:r w:rsidRPr="006D2903">
              <w:rPr>
                <w:color w:val="000000"/>
                <w:sz w:val="28"/>
                <w:szCs w:val="28"/>
                <w:shd w:val="clear" w:color="auto" w:fill="FFFFFF"/>
              </w:rPr>
              <w:t xml:space="preserve"> </w:t>
            </w:r>
            <w:r w:rsidRPr="006D2903">
              <w:rPr>
                <w:rFonts w:hint="eastAsia"/>
                <w:color w:val="000000"/>
                <w:sz w:val="28"/>
                <w:szCs w:val="28"/>
                <w:shd w:val="clear" w:color="auto" w:fill="FFFFFF"/>
              </w:rPr>
              <w:t>світлофору</w:t>
            </w:r>
          </w:p>
        </w:tc>
      </w:tr>
      <w:tr w:rsidR="00736EAF" w:rsidRPr="00736EAF" w:rsidTr="00736EAF">
        <w:tc>
          <w:tcPr>
            <w:tcW w:w="850" w:type="dxa"/>
          </w:tcPr>
          <w:p w:rsidR="00736EAF" w:rsidRPr="00947ACC" w:rsidRDefault="00736EAF" w:rsidP="00736EAF">
            <w:pPr>
              <w:jc w:val="center"/>
              <w:rPr>
                <w:color w:val="000000"/>
                <w:sz w:val="28"/>
                <w:szCs w:val="28"/>
                <w:shd w:val="clear" w:color="auto" w:fill="FFFFFF"/>
              </w:rPr>
            </w:pPr>
            <w:r w:rsidRPr="00947ACC">
              <w:rPr>
                <w:color w:val="000000"/>
                <w:sz w:val="28"/>
                <w:szCs w:val="28"/>
                <w:shd w:val="clear" w:color="auto" w:fill="FFFFFF"/>
              </w:rPr>
              <w:t>7</w:t>
            </w:r>
          </w:p>
        </w:tc>
        <w:tc>
          <w:tcPr>
            <w:tcW w:w="4220" w:type="dxa"/>
          </w:tcPr>
          <w:p w:rsidR="00736EAF" w:rsidRPr="00947ACC" w:rsidRDefault="00736EAF" w:rsidP="00736EAF">
            <w:pPr>
              <w:pStyle w:val="a8"/>
              <w:rPr>
                <w:szCs w:val="28"/>
              </w:rPr>
            </w:pPr>
            <w:r w:rsidRPr="00947ACC">
              <w:rPr>
                <w:szCs w:val="28"/>
              </w:rPr>
              <w:t xml:space="preserve">Створення необхідних умов для запобігання нещасним випадкам, дорожньо-транспортним та іншим пригодам, що можуть спричинити </w:t>
            </w:r>
            <w:r w:rsidRPr="00947ACC">
              <w:rPr>
                <w:szCs w:val="28"/>
              </w:rPr>
              <w:lastRenderedPageBreak/>
              <w:t>шкоду здоров'ю людей, пошкодження або знищення майна</w:t>
            </w:r>
          </w:p>
        </w:tc>
        <w:tc>
          <w:tcPr>
            <w:tcW w:w="4290" w:type="dxa"/>
          </w:tcPr>
          <w:p w:rsidR="00736EAF" w:rsidRPr="00736EAF" w:rsidRDefault="00736EAF" w:rsidP="00736EAF">
            <w:pPr>
              <w:rPr>
                <w:color w:val="000000"/>
                <w:sz w:val="28"/>
                <w:szCs w:val="28"/>
                <w:shd w:val="clear" w:color="auto" w:fill="FFFFFF"/>
                <w:lang w:val="uk-UA"/>
              </w:rPr>
            </w:pPr>
            <w:r w:rsidRPr="00736EAF">
              <w:rPr>
                <w:color w:val="000000"/>
                <w:sz w:val="28"/>
                <w:szCs w:val="28"/>
                <w:shd w:val="clear" w:color="auto" w:fill="FFFFFF"/>
                <w:lang w:val="uk-UA"/>
              </w:rPr>
              <w:lastRenderedPageBreak/>
              <w:t>Встановлення камер відео нагляду з фіксацією номерних знаків автомобілів, які в’їздять та виїздять з міста та острівців     безпеки</w:t>
            </w:r>
          </w:p>
        </w:tc>
      </w:tr>
      <w:tr w:rsidR="00736EAF" w:rsidRPr="009B17C5" w:rsidTr="00736EAF">
        <w:tc>
          <w:tcPr>
            <w:tcW w:w="850" w:type="dxa"/>
          </w:tcPr>
          <w:p w:rsidR="00736EAF" w:rsidRPr="00947ACC" w:rsidRDefault="00736EAF" w:rsidP="00736EAF">
            <w:pPr>
              <w:jc w:val="center"/>
              <w:rPr>
                <w:color w:val="000000"/>
                <w:sz w:val="28"/>
                <w:szCs w:val="28"/>
                <w:shd w:val="clear" w:color="auto" w:fill="FFFFFF"/>
              </w:rPr>
            </w:pPr>
            <w:r w:rsidRPr="00947ACC">
              <w:rPr>
                <w:color w:val="000000"/>
                <w:sz w:val="28"/>
                <w:szCs w:val="28"/>
                <w:shd w:val="clear" w:color="auto" w:fill="FFFFFF"/>
              </w:rPr>
              <w:t>8</w:t>
            </w:r>
          </w:p>
        </w:tc>
        <w:tc>
          <w:tcPr>
            <w:tcW w:w="4220" w:type="dxa"/>
          </w:tcPr>
          <w:p w:rsidR="00736EAF" w:rsidRPr="00947ACC" w:rsidRDefault="00736EAF" w:rsidP="00736EAF">
            <w:pPr>
              <w:pStyle w:val="a8"/>
              <w:rPr>
                <w:szCs w:val="28"/>
              </w:rPr>
            </w:pPr>
            <w:r w:rsidRPr="00947ACC">
              <w:rPr>
                <w:szCs w:val="28"/>
              </w:rPr>
              <w:t>Залучення громадськості до забезпеченні правопорядку в області та впровадження мотиваційних заходів</w:t>
            </w:r>
          </w:p>
        </w:tc>
        <w:tc>
          <w:tcPr>
            <w:tcW w:w="4290" w:type="dxa"/>
          </w:tcPr>
          <w:p w:rsidR="00736EAF" w:rsidRPr="00947ACC" w:rsidRDefault="00736EAF" w:rsidP="00736EAF">
            <w:pPr>
              <w:tabs>
                <w:tab w:val="num" w:pos="-360"/>
                <w:tab w:val="left" w:pos="-180"/>
              </w:tabs>
              <w:rPr>
                <w:color w:val="000000"/>
                <w:sz w:val="28"/>
                <w:szCs w:val="28"/>
                <w:shd w:val="clear" w:color="auto" w:fill="FFFFFF"/>
              </w:rPr>
            </w:pPr>
            <w:r w:rsidRPr="00947ACC">
              <w:rPr>
                <w:color w:val="000000"/>
                <w:sz w:val="28"/>
                <w:szCs w:val="28"/>
                <w:shd w:val="clear" w:color="auto" w:fill="FFFFFF"/>
              </w:rPr>
              <w:t>До 24 осіб</w:t>
            </w:r>
          </w:p>
        </w:tc>
      </w:tr>
      <w:tr w:rsidR="00736EAF" w:rsidRPr="009B17C5" w:rsidTr="00736EAF">
        <w:tc>
          <w:tcPr>
            <w:tcW w:w="850" w:type="dxa"/>
          </w:tcPr>
          <w:p w:rsidR="00736EAF" w:rsidRPr="00947ACC" w:rsidRDefault="00736EAF" w:rsidP="00736EAF">
            <w:pPr>
              <w:jc w:val="center"/>
              <w:rPr>
                <w:color w:val="000000"/>
                <w:sz w:val="28"/>
                <w:szCs w:val="28"/>
                <w:shd w:val="clear" w:color="auto" w:fill="FFFFFF"/>
              </w:rPr>
            </w:pPr>
            <w:r w:rsidRPr="00947ACC">
              <w:rPr>
                <w:color w:val="000000"/>
                <w:sz w:val="28"/>
                <w:szCs w:val="28"/>
                <w:shd w:val="clear" w:color="auto" w:fill="FFFFFF"/>
              </w:rPr>
              <w:t>9</w:t>
            </w:r>
          </w:p>
        </w:tc>
        <w:tc>
          <w:tcPr>
            <w:tcW w:w="4220" w:type="dxa"/>
          </w:tcPr>
          <w:p w:rsidR="00736EAF" w:rsidRPr="00947ACC" w:rsidRDefault="00736EAF" w:rsidP="00736EAF">
            <w:pPr>
              <w:pStyle w:val="a8"/>
              <w:rPr>
                <w:szCs w:val="28"/>
              </w:rPr>
            </w:pPr>
            <w:r w:rsidRPr="00947ACC">
              <w:rPr>
                <w:szCs w:val="28"/>
              </w:rPr>
              <w:t>Організації та здійснення спільних з правоохоронними органами оперативно-профілактичних заходів, спрямованих на профілактику окремих категорій злочинів, використовуючи міжнародний досвід</w:t>
            </w:r>
          </w:p>
        </w:tc>
        <w:tc>
          <w:tcPr>
            <w:tcW w:w="4290" w:type="dxa"/>
          </w:tcPr>
          <w:p w:rsidR="00736EAF" w:rsidRPr="00947ACC" w:rsidRDefault="00736EAF" w:rsidP="00736EAF">
            <w:pPr>
              <w:tabs>
                <w:tab w:val="num" w:pos="-360"/>
                <w:tab w:val="left" w:pos="-180"/>
              </w:tabs>
              <w:jc w:val="both"/>
              <w:rPr>
                <w:sz w:val="28"/>
                <w:szCs w:val="28"/>
              </w:rPr>
            </w:pPr>
            <w:r w:rsidRPr="00947ACC">
              <w:rPr>
                <w:sz w:val="28"/>
                <w:szCs w:val="28"/>
              </w:rPr>
              <w:t>Не менше 30 заходів</w:t>
            </w:r>
          </w:p>
          <w:p w:rsidR="00736EAF" w:rsidRPr="00947ACC" w:rsidRDefault="00736EAF" w:rsidP="00736EAF">
            <w:pPr>
              <w:jc w:val="center"/>
              <w:rPr>
                <w:b/>
                <w:color w:val="000000"/>
                <w:sz w:val="28"/>
                <w:szCs w:val="28"/>
                <w:shd w:val="clear" w:color="auto" w:fill="FFFFFF"/>
              </w:rPr>
            </w:pPr>
          </w:p>
        </w:tc>
      </w:tr>
    </w:tbl>
    <w:p w:rsidR="00736EAF" w:rsidRDefault="00736EAF" w:rsidP="00736EAF"/>
    <w:p w:rsidR="00736EAF" w:rsidRPr="00947ACC" w:rsidRDefault="00736EAF" w:rsidP="00736EAF">
      <w:pPr>
        <w:ind w:firstLine="708"/>
        <w:jc w:val="center"/>
        <w:rPr>
          <w:b/>
          <w:sz w:val="28"/>
          <w:szCs w:val="28"/>
          <w:u w:val="single"/>
        </w:rPr>
      </w:pPr>
      <w:r w:rsidRPr="00947ACC">
        <w:rPr>
          <w:b/>
          <w:sz w:val="28"/>
          <w:szCs w:val="28"/>
          <w:u w:val="single"/>
        </w:rPr>
        <w:t>Очікувані результати</w:t>
      </w:r>
    </w:p>
    <w:p w:rsidR="00736EAF" w:rsidRPr="00947ACC" w:rsidRDefault="00736EAF" w:rsidP="00736EAF">
      <w:pPr>
        <w:ind w:firstLine="708"/>
        <w:jc w:val="center"/>
        <w:rPr>
          <w:b/>
          <w:sz w:val="16"/>
          <w:szCs w:val="16"/>
          <w:u w:val="single"/>
        </w:rPr>
      </w:pPr>
    </w:p>
    <w:p w:rsidR="00736EAF" w:rsidRPr="00947ACC" w:rsidRDefault="00736EAF" w:rsidP="00736EAF">
      <w:pPr>
        <w:ind w:firstLine="709"/>
        <w:jc w:val="both"/>
        <w:rPr>
          <w:b/>
          <w:sz w:val="16"/>
          <w:szCs w:val="16"/>
          <w:u w:val="single"/>
        </w:rPr>
      </w:pPr>
      <w:r w:rsidRPr="00947ACC">
        <w:rPr>
          <w:sz w:val="28"/>
          <w:szCs w:val="28"/>
        </w:rPr>
        <w:t>Завдяки виконання заходів в 201</w:t>
      </w:r>
      <w:r>
        <w:rPr>
          <w:sz w:val="28"/>
          <w:szCs w:val="28"/>
        </w:rPr>
        <w:t>9</w:t>
      </w:r>
      <w:r w:rsidRPr="00947ACC">
        <w:rPr>
          <w:sz w:val="28"/>
          <w:szCs w:val="28"/>
        </w:rPr>
        <w:t xml:space="preserve"> році очікується:</w:t>
      </w:r>
    </w:p>
    <w:p w:rsidR="00736EAF" w:rsidRPr="00947ACC" w:rsidRDefault="00736EAF" w:rsidP="00736EAF">
      <w:pPr>
        <w:tabs>
          <w:tab w:val="num" w:pos="-360"/>
          <w:tab w:val="left" w:pos="-180"/>
        </w:tabs>
        <w:ind w:firstLine="709"/>
        <w:jc w:val="both"/>
        <w:rPr>
          <w:sz w:val="28"/>
          <w:szCs w:val="28"/>
        </w:rPr>
      </w:pPr>
      <w:r w:rsidRPr="00947ACC">
        <w:rPr>
          <w:sz w:val="28"/>
          <w:szCs w:val="28"/>
        </w:rPr>
        <w:t>- скорочення кількості злочинів проти життя та здоров'я громадян;</w:t>
      </w:r>
    </w:p>
    <w:p w:rsidR="00736EAF" w:rsidRPr="00947ACC" w:rsidRDefault="00736EAF" w:rsidP="00736EAF">
      <w:pPr>
        <w:tabs>
          <w:tab w:val="num" w:pos="-360"/>
          <w:tab w:val="left" w:pos="-180"/>
        </w:tabs>
        <w:ind w:firstLine="709"/>
        <w:jc w:val="both"/>
        <w:rPr>
          <w:sz w:val="28"/>
          <w:szCs w:val="28"/>
        </w:rPr>
      </w:pPr>
      <w:r w:rsidRPr="00947ACC">
        <w:rPr>
          <w:sz w:val="28"/>
          <w:szCs w:val="28"/>
        </w:rPr>
        <w:t>- використання сучасних науково-технічних засобів та збільшення технічної складової у розкритті тяжких та особливо тяжких видів злочинів;</w:t>
      </w:r>
    </w:p>
    <w:p w:rsidR="00736EAF" w:rsidRPr="00947ACC" w:rsidRDefault="00736EAF" w:rsidP="00736EAF">
      <w:pPr>
        <w:tabs>
          <w:tab w:val="num" w:pos="-360"/>
          <w:tab w:val="left" w:pos="-180"/>
        </w:tabs>
        <w:ind w:firstLine="709"/>
        <w:jc w:val="both"/>
        <w:rPr>
          <w:sz w:val="28"/>
          <w:szCs w:val="28"/>
        </w:rPr>
      </w:pPr>
      <w:r w:rsidRPr="00947ACC">
        <w:rPr>
          <w:sz w:val="28"/>
          <w:szCs w:val="28"/>
        </w:rPr>
        <w:t>- забезпечення належного рівня громадського порядку та безпеки;</w:t>
      </w:r>
    </w:p>
    <w:p w:rsidR="00736EAF" w:rsidRPr="00947ACC" w:rsidRDefault="00736EAF" w:rsidP="00736EAF">
      <w:pPr>
        <w:tabs>
          <w:tab w:val="num" w:pos="-360"/>
          <w:tab w:val="left" w:pos="-180"/>
        </w:tabs>
        <w:ind w:firstLine="709"/>
        <w:jc w:val="both"/>
        <w:rPr>
          <w:sz w:val="28"/>
          <w:szCs w:val="28"/>
        </w:rPr>
      </w:pPr>
      <w:r w:rsidRPr="00947ACC">
        <w:rPr>
          <w:sz w:val="28"/>
          <w:szCs w:val="28"/>
        </w:rPr>
        <w:t>- підвищення ефективності та оперативності роботи органів внутрішніх справ з реагування на заяви і повідомлення громадян про злочини, розшуку і затримання злочинців у найкоротший термін;</w:t>
      </w:r>
    </w:p>
    <w:p w:rsidR="00736EAF" w:rsidRPr="007E4C96" w:rsidRDefault="00736EAF" w:rsidP="00736EAF">
      <w:pPr>
        <w:tabs>
          <w:tab w:val="num" w:pos="-360"/>
          <w:tab w:val="left" w:pos="-180"/>
        </w:tabs>
        <w:ind w:firstLine="709"/>
        <w:jc w:val="both"/>
        <w:rPr>
          <w:szCs w:val="28"/>
        </w:rPr>
      </w:pPr>
      <w:r w:rsidRPr="00947ACC">
        <w:rPr>
          <w:sz w:val="28"/>
          <w:szCs w:val="28"/>
        </w:rPr>
        <w:t>- зменшення кількості правопорушень серед неповнолітніх та молоді шляхом проведення профілактичних дій;</w:t>
      </w:r>
    </w:p>
    <w:p w:rsidR="00736EAF" w:rsidRPr="00947ACC" w:rsidRDefault="00736EAF" w:rsidP="00736EAF">
      <w:pPr>
        <w:tabs>
          <w:tab w:val="num" w:pos="-360"/>
          <w:tab w:val="left" w:pos="-180"/>
        </w:tabs>
        <w:ind w:firstLine="709"/>
        <w:jc w:val="both"/>
        <w:rPr>
          <w:sz w:val="28"/>
          <w:szCs w:val="28"/>
        </w:rPr>
      </w:pPr>
      <w:r w:rsidRPr="00947ACC">
        <w:rPr>
          <w:sz w:val="28"/>
          <w:szCs w:val="28"/>
        </w:rPr>
        <w:t>- забезпечення збереження майна фізичних та юридичних осіб, муніципального, відомчого й іншого житлового фонду;</w:t>
      </w:r>
    </w:p>
    <w:p w:rsidR="00736EAF" w:rsidRPr="00947ACC" w:rsidRDefault="00736EAF" w:rsidP="00736EAF">
      <w:pPr>
        <w:tabs>
          <w:tab w:val="num" w:pos="-360"/>
          <w:tab w:val="left" w:pos="-180"/>
        </w:tabs>
        <w:ind w:firstLine="709"/>
        <w:jc w:val="both"/>
        <w:rPr>
          <w:sz w:val="28"/>
          <w:szCs w:val="28"/>
        </w:rPr>
      </w:pPr>
      <w:r w:rsidRPr="00947ACC">
        <w:rPr>
          <w:sz w:val="28"/>
          <w:szCs w:val="28"/>
        </w:rPr>
        <w:t>- посилення контролю за міграційними потоками та зниження рівня незаконної міграції;</w:t>
      </w:r>
    </w:p>
    <w:p w:rsidR="00736EAF" w:rsidRPr="00947ACC" w:rsidRDefault="00736EAF" w:rsidP="00736EAF">
      <w:pPr>
        <w:tabs>
          <w:tab w:val="num" w:pos="-360"/>
          <w:tab w:val="left" w:pos="-180"/>
        </w:tabs>
        <w:ind w:firstLine="709"/>
        <w:jc w:val="both"/>
        <w:rPr>
          <w:sz w:val="28"/>
          <w:szCs w:val="28"/>
        </w:rPr>
      </w:pPr>
      <w:r w:rsidRPr="00947ACC">
        <w:rPr>
          <w:sz w:val="28"/>
          <w:szCs w:val="28"/>
        </w:rPr>
        <w:t>- підвищення рівня довіри населення до органів правопорядку.</w:t>
      </w:r>
    </w:p>
    <w:p w:rsidR="00736EAF" w:rsidRDefault="00736EAF" w:rsidP="00736EAF">
      <w:pPr>
        <w:pStyle w:val="1d"/>
        <w:suppressAutoHyphens/>
        <w:spacing w:after="0" w:line="240" w:lineRule="auto"/>
        <w:jc w:val="center"/>
        <w:rPr>
          <w:rFonts w:ascii="Times New Roman" w:hAnsi="Times New Roman"/>
          <w:b/>
          <w:sz w:val="28"/>
          <w:szCs w:val="28"/>
          <w:u w:val="single"/>
          <w:lang w:val="uk-UA"/>
        </w:rPr>
      </w:pPr>
    </w:p>
    <w:p w:rsidR="00736EAF" w:rsidRDefault="00736EAF" w:rsidP="00736EAF">
      <w:pPr>
        <w:jc w:val="center"/>
        <w:rPr>
          <w:b/>
          <w:sz w:val="28"/>
          <w:szCs w:val="28"/>
          <w:u w:val="single"/>
        </w:rPr>
      </w:pPr>
    </w:p>
    <w:p w:rsidR="00736EAF" w:rsidRPr="00E6688B" w:rsidRDefault="00736EAF" w:rsidP="00736EAF">
      <w:pPr>
        <w:jc w:val="center"/>
        <w:rPr>
          <w:b/>
          <w:sz w:val="28"/>
          <w:szCs w:val="28"/>
          <w:u w:val="single"/>
        </w:rPr>
      </w:pPr>
      <w:r w:rsidRPr="00E6688B">
        <w:rPr>
          <w:b/>
          <w:sz w:val="28"/>
          <w:szCs w:val="28"/>
          <w:u w:val="single"/>
        </w:rPr>
        <w:t>3.</w:t>
      </w:r>
      <w:r>
        <w:rPr>
          <w:b/>
          <w:sz w:val="28"/>
          <w:szCs w:val="28"/>
          <w:u w:val="single"/>
        </w:rPr>
        <w:t>9</w:t>
      </w:r>
      <w:r w:rsidRPr="00E6688B">
        <w:rPr>
          <w:b/>
          <w:sz w:val="28"/>
          <w:szCs w:val="28"/>
          <w:u w:val="single"/>
        </w:rPr>
        <w:t>. Інформаційна політика та електронне врядування</w:t>
      </w:r>
    </w:p>
    <w:p w:rsidR="00736EAF" w:rsidRPr="00775A5C" w:rsidRDefault="00736EAF" w:rsidP="00736EAF">
      <w:pPr>
        <w:jc w:val="center"/>
        <w:rPr>
          <w:b/>
          <w:sz w:val="16"/>
          <w:szCs w:val="16"/>
          <w:highlight w:val="cyan"/>
          <w:u w:val="single"/>
        </w:rPr>
      </w:pPr>
    </w:p>
    <w:p w:rsidR="00736EAF" w:rsidRPr="008F51C2" w:rsidRDefault="00736EAF" w:rsidP="00736EAF">
      <w:pPr>
        <w:pStyle w:val="NoSpacing"/>
        <w:tabs>
          <w:tab w:val="left" w:pos="851"/>
        </w:tabs>
        <w:ind w:firstLine="567"/>
        <w:jc w:val="both"/>
        <w:rPr>
          <w:sz w:val="28"/>
          <w:szCs w:val="28"/>
        </w:rPr>
      </w:pPr>
      <w:r w:rsidRPr="008F51C2">
        <w:rPr>
          <w:sz w:val="28"/>
          <w:szCs w:val="28"/>
        </w:rPr>
        <w:t xml:space="preserve">Однією з головних умов розвитку інформаційного суспільства, інформатизації та впровадження електронного урядування є готовність та вмотивованість державних службовців і посадових осіб місцевого самоврядування, пересічних громадян до впровадження інформаційно-комунікаційних технологій у сферу своєї діяльності. </w:t>
      </w:r>
    </w:p>
    <w:p w:rsidR="00736EAF" w:rsidRDefault="00736EAF" w:rsidP="00736EAF">
      <w:pPr>
        <w:shd w:val="clear" w:color="auto" w:fill="FFFFFF"/>
        <w:ind w:firstLine="709"/>
        <w:jc w:val="both"/>
        <w:rPr>
          <w:rFonts w:ascii="Arial" w:hAnsi="Arial" w:cs="Arial"/>
          <w:color w:val="000000"/>
          <w:sz w:val="18"/>
          <w:szCs w:val="18"/>
        </w:rPr>
      </w:pPr>
      <w:r>
        <w:rPr>
          <w:color w:val="212121"/>
          <w:sz w:val="28"/>
          <w:szCs w:val="28"/>
        </w:rPr>
        <w:t xml:space="preserve">В звітному періоді </w:t>
      </w:r>
      <w:r>
        <w:rPr>
          <w:color w:val="000000"/>
          <w:sz w:val="28"/>
          <w:szCs w:val="28"/>
        </w:rPr>
        <w:t>було проведено ряд заходів для інформування населення Обухівської громади про діяльність органів місцевого самоврядування та забезпечення доступу до публічної інформації за допомогою оприлюднення інформації на веб - сайті міста. Також, забезпечувалось висвітлення діяльності роботи виконавчого комітету Обухівської міської ради, а саме проектів та рішень, розпоряджень міського голови та інших актів.</w:t>
      </w:r>
    </w:p>
    <w:p w:rsidR="00736EAF" w:rsidRDefault="00736EAF" w:rsidP="00736EAF">
      <w:pPr>
        <w:shd w:val="clear" w:color="auto" w:fill="FFFFFF"/>
        <w:ind w:firstLine="709"/>
        <w:jc w:val="both"/>
        <w:rPr>
          <w:rFonts w:ascii="Arial" w:hAnsi="Arial" w:cs="Arial"/>
          <w:color w:val="000000"/>
          <w:sz w:val="18"/>
          <w:szCs w:val="18"/>
        </w:rPr>
      </w:pPr>
      <w:r>
        <w:rPr>
          <w:color w:val="000000"/>
          <w:sz w:val="28"/>
          <w:szCs w:val="28"/>
        </w:rPr>
        <w:lastRenderedPageBreak/>
        <w:t>Впродовж звітного періоду велася робота по розробці нового веб-сайту. Підписано меморандум про співпрацю з громадською організацією «Асоціація розвитку Обухівщини», мета якого запровадження в місті Обухів найкращих практик співпраці міської влади з громадою, забезпечення залучення громади до прийняття управлінських рішень, запровадження прозорості бюджетних процесів, сприяння розвитку ІТ-середовища, зважаючи на значимість ролі органів місцевого самоврядування в економічному та політичному житті країни. Основними напрямками проекту є «Обухів </w:t>
      </w:r>
      <w:r>
        <w:rPr>
          <w:color w:val="000000"/>
          <w:sz w:val="28"/>
          <w:szCs w:val="28"/>
          <w:lang w:val="en-US"/>
        </w:rPr>
        <w:t>Smart City</w:t>
      </w:r>
      <w:r>
        <w:rPr>
          <w:color w:val="000000"/>
          <w:sz w:val="28"/>
          <w:szCs w:val="28"/>
        </w:rPr>
        <w:t>» «Відкриті дані».</w:t>
      </w:r>
    </w:p>
    <w:p w:rsidR="00736EAF" w:rsidRDefault="00736EAF" w:rsidP="00736EAF">
      <w:pPr>
        <w:shd w:val="clear" w:color="auto" w:fill="FFFFFF"/>
        <w:ind w:firstLine="709"/>
        <w:jc w:val="both"/>
        <w:rPr>
          <w:rFonts w:ascii="Arial" w:hAnsi="Arial" w:cs="Arial"/>
          <w:color w:val="000000"/>
          <w:sz w:val="18"/>
          <w:szCs w:val="18"/>
        </w:rPr>
      </w:pPr>
      <w:r>
        <w:rPr>
          <w:color w:val="000000"/>
          <w:sz w:val="28"/>
          <w:szCs w:val="28"/>
        </w:rPr>
        <w:t>В цей період постійно надав</w:t>
      </w:r>
      <w:r w:rsidRPr="00F07878">
        <w:rPr>
          <w:color w:val="000000"/>
          <w:sz w:val="28"/>
          <w:szCs w:val="28"/>
        </w:rPr>
        <w:t>алась </w:t>
      </w:r>
      <w:r>
        <w:rPr>
          <w:color w:val="000000"/>
          <w:sz w:val="28"/>
          <w:szCs w:val="28"/>
        </w:rPr>
        <w:t>необхідна консультація працівникам виконавчого комітету Обухівської міської ради щодо роботи на ПК, в тому числі при необхідності проводилися навчання співробітників установ основам комп'ютерної грамотності з програмами Microsoft Word, Excel, Power Point Adobe Reader та інші, та з наявним офісним, мультимедійним та комп’ютерним обладнанням.</w:t>
      </w:r>
    </w:p>
    <w:p w:rsidR="00736EAF" w:rsidRPr="003A77DB" w:rsidRDefault="00736EAF" w:rsidP="00736EAF">
      <w:pPr>
        <w:pStyle w:val="NoSpacing"/>
        <w:tabs>
          <w:tab w:val="left" w:pos="851"/>
        </w:tabs>
        <w:ind w:firstLine="709"/>
        <w:jc w:val="both"/>
        <w:rPr>
          <w:sz w:val="28"/>
          <w:szCs w:val="28"/>
        </w:rPr>
      </w:pPr>
      <w:r w:rsidRPr="003A77DB">
        <w:rPr>
          <w:sz w:val="28"/>
          <w:szCs w:val="28"/>
        </w:rPr>
        <w:t xml:space="preserve">Інформування населення громади щодо використання електронних послуг, відповідно до чинного законодавства, здійснюється через веб – сайт, соціальні мережі, газету «Обухівські вісті» та ТРК «Бард». </w:t>
      </w:r>
    </w:p>
    <w:p w:rsidR="00736EAF" w:rsidRDefault="00736EAF" w:rsidP="00736EAF">
      <w:pPr>
        <w:pStyle w:val="NoSpacing"/>
        <w:tabs>
          <w:tab w:val="left" w:pos="851"/>
        </w:tabs>
        <w:ind w:firstLine="567"/>
        <w:jc w:val="both"/>
        <w:rPr>
          <w:sz w:val="28"/>
          <w:szCs w:val="28"/>
          <w:highlight w:val="cyan"/>
        </w:rPr>
      </w:pPr>
    </w:p>
    <w:p w:rsidR="00736EAF" w:rsidRPr="005166CC" w:rsidRDefault="00736EAF" w:rsidP="00736EAF">
      <w:pPr>
        <w:tabs>
          <w:tab w:val="left" w:pos="851"/>
        </w:tabs>
        <w:ind w:right="-185" w:firstLine="567"/>
        <w:jc w:val="center"/>
        <w:rPr>
          <w:b/>
          <w:sz w:val="28"/>
          <w:szCs w:val="28"/>
          <w:u w:val="single"/>
        </w:rPr>
      </w:pPr>
      <w:r w:rsidRPr="005166CC">
        <w:rPr>
          <w:b/>
          <w:sz w:val="28"/>
          <w:szCs w:val="28"/>
          <w:u w:val="single"/>
        </w:rPr>
        <w:t>Основні проблемні питання</w:t>
      </w:r>
    </w:p>
    <w:p w:rsidR="00736EAF" w:rsidRPr="00402DDF" w:rsidRDefault="00736EAF" w:rsidP="00736EAF">
      <w:pPr>
        <w:tabs>
          <w:tab w:val="left" w:pos="851"/>
        </w:tabs>
        <w:ind w:right="-185" w:firstLine="567"/>
        <w:jc w:val="center"/>
        <w:rPr>
          <w:b/>
          <w:sz w:val="16"/>
          <w:szCs w:val="16"/>
        </w:rPr>
      </w:pPr>
    </w:p>
    <w:p w:rsidR="00736EAF" w:rsidRPr="00402DDF" w:rsidRDefault="00736EAF" w:rsidP="00B716F5">
      <w:pPr>
        <w:pStyle w:val="NoSpacing"/>
        <w:numPr>
          <w:ilvl w:val="0"/>
          <w:numId w:val="65"/>
        </w:numPr>
        <w:ind w:left="0" w:firstLine="708"/>
        <w:jc w:val="both"/>
        <w:rPr>
          <w:sz w:val="28"/>
          <w:szCs w:val="28"/>
        </w:rPr>
      </w:pPr>
      <w:r w:rsidRPr="00402DDF">
        <w:rPr>
          <w:sz w:val="28"/>
          <w:szCs w:val="28"/>
        </w:rPr>
        <w:t>обмеженість матеріально-технічного забезпеченням органів влади для впровадження новітніх інформаційних систем;</w:t>
      </w:r>
    </w:p>
    <w:p w:rsidR="00736EAF" w:rsidRPr="00402DDF" w:rsidRDefault="00736EAF" w:rsidP="00B716F5">
      <w:pPr>
        <w:pStyle w:val="NoSpacing"/>
        <w:numPr>
          <w:ilvl w:val="0"/>
          <w:numId w:val="65"/>
        </w:numPr>
        <w:ind w:left="0" w:firstLine="708"/>
        <w:jc w:val="both"/>
        <w:rPr>
          <w:sz w:val="28"/>
          <w:szCs w:val="28"/>
        </w:rPr>
      </w:pPr>
      <w:r w:rsidRPr="00402DDF">
        <w:rPr>
          <w:sz w:val="28"/>
          <w:szCs w:val="28"/>
        </w:rPr>
        <w:t xml:space="preserve">низький рівень обізнаності державних службовців, представників місцевого самоврядування та громадян щодо суті та переваг електронного урядування; </w:t>
      </w:r>
    </w:p>
    <w:p w:rsidR="00736EAF" w:rsidRPr="00402DDF" w:rsidRDefault="00736EAF" w:rsidP="00B716F5">
      <w:pPr>
        <w:pStyle w:val="NoSpacing"/>
        <w:numPr>
          <w:ilvl w:val="0"/>
          <w:numId w:val="65"/>
        </w:numPr>
        <w:jc w:val="both"/>
        <w:rPr>
          <w:sz w:val="28"/>
          <w:szCs w:val="28"/>
        </w:rPr>
      </w:pPr>
      <w:r w:rsidRPr="00402DDF">
        <w:rPr>
          <w:sz w:val="28"/>
          <w:szCs w:val="28"/>
        </w:rPr>
        <w:t xml:space="preserve">     висока вартість сучасного обладнання.</w:t>
      </w:r>
    </w:p>
    <w:p w:rsidR="00736EAF" w:rsidRPr="009B17C5" w:rsidRDefault="00736EAF" w:rsidP="00736EAF">
      <w:pPr>
        <w:tabs>
          <w:tab w:val="left" w:pos="851"/>
        </w:tabs>
        <w:ind w:firstLine="567"/>
        <w:jc w:val="both"/>
        <w:rPr>
          <w:b/>
          <w:sz w:val="16"/>
          <w:szCs w:val="16"/>
          <w:highlight w:val="cyan"/>
        </w:rPr>
      </w:pPr>
    </w:p>
    <w:p w:rsidR="00736EAF" w:rsidRPr="00402DDF" w:rsidRDefault="00736EAF" w:rsidP="00736EAF">
      <w:pPr>
        <w:tabs>
          <w:tab w:val="left" w:pos="851"/>
        </w:tabs>
        <w:ind w:firstLine="567"/>
        <w:jc w:val="center"/>
        <w:rPr>
          <w:b/>
          <w:sz w:val="28"/>
          <w:szCs w:val="28"/>
          <w:u w:val="single"/>
        </w:rPr>
      </w:pPr>
      <w:r w:rsidRPr="00402DDF">
        <w:rPr>
          <w:b/>
          <w:sz w:val="28"/>
          <w:szCs w:val="28"/>
          <w:u w:val="single"/>
        </w:rPr>
        <w:t>Головні цілі на 2019 рік</w:t>
      </w:r>
    </w:p>
    <w:p w:rsidR="00736EAF" w:rsidRPr="005166CC" w:rsidRDefault="00736EAF" w:rsidP="00736EAF">
      <w:pPr>
        <w:tabs>
          <w:tab w:val="left" w:pos="851"/>
        </w:tabs>
        <w:ind w:firstLine="567"/>
        <w:jc w:val="center"/>
        <w:rPr>
          <w:b/>
          <w:sz w:val="16"/>
          <w:szCs w:val="16"/>
          <w:u w:val="single"/>
        </w:rPr>
      </w:pPr>
    </w:p>
    <w:p w:rsidR="00736EAF" w:rsidRPr="00402DDF" w:rsidRDefault="00736EAF" w:rsidP="00736EAF">
      <w:pPr>
        <w:tabs>
          <w:tab w:val="left" w:pos="851"/>
        </w:tabs>
        <w:ind w:firstLine="709"/>
        <w:jc w:val="both"/>
        <w:rPr>
          <w:sz w:val="28"/>
          <w:szCs w:val="28"/>
        </w:rPr>
      </w:pPr>
      <w:r w:rsidRPr="00402DDF">
        <w:rPr>
          <w:sz w:val="28"/>
          <w:szCs w:val="28"/>
        </w:rPr>
        <w:t>У концепції інформаційної політики та електронного врядування на першому місці стоїть створення якісних сервісів з надання інформаційних послуг; формування сприятливого інформаційного середовища на території Обухівської громади.</w:t>
      </w:r>
    </w:p>
    <w:p w:rsidR="00736EAF" w:rsidRPr="00402DDF" w:rsidRDefault="00736EAF" w:rsidP="00736EAF">
      <w:pPr>
        <w:pStyle w:val="NoSpacing"/>
        <w:tabs>
          <w:tab w:val="left" w:pos="851"/>
        </w:tabs>
        <w:ind w:firstLine="709"/>
        <w:jc w:val="both"/>
        <w:rPr>
          <w:sz w:val="28"/>
          <w:szCs w:val="28"/>
        </w:rPr>
      </w:pPr>
      <w:r w:rsidRPr="00402DDF">
        <w:rPr>
          <w:sz w:val="28"/>
          <w:szCs w:val="28"/>
        </w:rPr>
        <w:t>Забезпечення умов для реалізації конституційних прав громадян на вільний доступ до інформації, активне залучення друкованих та електронних ЗМІ, інтернет-ресурсів до інформування населення щодо пріоритетних питань інформаційної політики.</w:t>
      </w:r>
    </w:p>
    <w:p w:rsidR="00736EAF" w:rsidRPr="00925635" w:rsidRDefault="00736EAF" w:rsidP="00736EAF">
      <w:pPr>
        <w:pStyle w:val="NoSpacing"/>
        <w:tabs>
          <w:tab w:val="left" w:pos="851"/>
        </w:tabs>
        <w:jc w:val="both"/>
        <w:rPr>
          <w:sz w:val="28"/>
          <w:szCs w:val="28"/>
        </w:rPr>
      </w:pPr>
      <w:r w:rsidRPr="00925635">
        <w:rPr>
          <w:sz w:val="28"/>
          <w:szCs w:val="28"/>
        </w:rPr>
        <w:t xml:space="preserve"> </w:t>
      </w:r>
      <w:r w:rsidRPr="00925635">
        <w:rPr>
          <w:sz w:val="28"/>
          <w:szCs w:val="28"/>
        </w:rPr>
        <w:tab/>
        <w:t xml:space="preserve">Впровадження в подальшому електронного документообігу структурними підрозділами виконавчого комітету Обухівської міської ради. </w:t>
      </w:r>
    </w:p>
    <w:p w:rsidR="00736EAF" w:rsidRPr="009B17C5" w:rsidRDefault="00736EAF" w:rsidP="00736EAF">
      <w:pPr>
        <w:tabs>
          <w:tab w:val="left" w:pos="851"/>
        </w:tabs>
        <w:ind w:firstLine="567"/>
        <w:jc w:val="both"/>
        <w:rPr>
          <w:b/>
          <w:sz w:val="16"/>
          <w:szCs w:val="16"/>
          <w:highlight w:val="cyan"/>
        </w:rPr>
      </w:pPr>
    </w:p>
    <w:p w:rsidR="00736EAF" w:rsidRDefault="00736EAF" w:rsidP="00736EAF">
      <w:pPr>
        <w:tabs>
          <w:tab w:val="left" w:pos="851"/>
        </w:tabs>
        <w:ind w:firstLine="567"/>
        <w:jc w:val="center"/>
        <w:rPr>
          <w:b/>
          <w:sz w:val="28"/>
          <w:szCs w:val="28"/>
          <w:u w:val="single"/>
        </w:rPr>
      </w:pPr>
      <w:r w:rsidRPr="00D4054D">
        <w:rPr>
          <w:b/>
          <w:sz w:val="28"/>
          <w:szCs w:val="28"/>
          <w:u w:val="single"/>
        </w:rPr>
        <w:t>Основні завдання та заходи на 2019 рік</w:t>
      </w:r>
    </w:p>
    <w:p w:rsidR="00736EAF" w:rsidRPr="005166CC" w:rsidRDefault="00736EAF" w:rsidP="00736EAF">
      <w:pPr>
        <w:tabs>
          <w:tab w:val="left" w:pos="851"/>
        </w:tabs>
        <w:ind w:firstLine="709"/>
        <w:jc w:val="both"/>
        <w:rPr>
          <w:b/>
          <w:sz w:val="16"/>
          <w:szCs w:val="16"/>
          <w:u w:val="single"/>
        </w:rPr>
      </w:pPr>
    </w:p>
    <w:p w:rsidR="00736EAF" w:rsidRPr="00D4054D" w:rsidRDefault="00736EAF" w:rsidP="00B716F5">
      <w:pPr>
        <w:numPr>
          <w:ilvl w:val="0"/>
          <w:numId w:val="66"/>
        </w:numPr>
        <w:tabs>
          <w:tab w:val="left" w:pos="851"/>
        </w:tabs>
        <w:ind w:left="0" w:firstLine="709"/>
        <w:jc w:val="both"/>
        <w:rPr>
          <w:sz w:val="28"/>
          <w:szCs w:val="28"/>
        </w:rPr>
      </w:pPr>
      <w:r>
        <w:rPr>
          <w:sz w:val="28"/>
          <w:szCs w:val="28"/>
        </w:rPr>
        <w:t xml:space="preserve"> </w:t>
      </w:r>
      <w:r w:rsidRPr="00D4054D">
        <w:rPr>
          <w:sz w:val="28"/>
          <w:szCs w:val="28"/>
        </w:rPr>
        <w:t>забезпечення всебічного інформування мешканців через засоби масової інформації щодо  планів та результатів роботи міської ради,  ключових подій та тенденцій розвитку міста;</w:t>
      </w:r>
    </w:p>
    <w:p w:rsidR="00736EAF" w:rsidRPr="00D4054D" w:rsidRDefault="00736EAF" w:rsidP="00B716F5">
      <w:pPr>
        <w:pStyle w:val="NoSpacing"/>
        <w:numPr>
          <w:ilvl w:val="0"/>
          <w:numId w:val="66"/>
        </w:numPr>
        <w:tabs>
          <w:tab w:val="left" w:pos="851"/>
        </w:tabs>
        <w:ind w:left="0" w:firstLine="709"/>
        <w:jc w:val="both"/>
        <w:rPr>
          <w:sz w:val="28"/>
          <w:szCs w:val="28"/>
        </w:rPr>
      </w:pPr>
      <w:r>
        <w:rPr>
          <w:sz w:val="28"/>
          <w:szCs w:val="28"/>
        </w:rPr>
        <w:lastRenderedPageBreak/>
        <w:t xml:space="preserve"> </w:t>
      </w:r>
      <w:r w:rsidRPr="00D4054D">
        <w:rPr>
          <w:sz w:val="28"/>
          <w:szCs w:val="28"/>
        </w:rPr>
        <w:t>забезпечення вчасного інформування населення щодо суті та пріоритетів розпочатих реформ та висвітлення діяльності роботи Апарату Президента України та Київської обласної державної адміністрації;</w:t>
      </w:r>
    </w:p>
    <w:p w:rsidR="00736EAF" w:rsidRPr="00D4054D" w:rsidRDefault="00736EAF" w:rsidP="00B716F5">
      <w:pPr>
        <w:numPr>
          <w:ilvl w:val="0"/>
          <w:numId w:val="66"/>
        </w:numPr>
        <w:tabs>
          <w:tab w:val="left" w:pos="851"/>
        </w:tabs>
        <w:ind w:left="0" w:firstLine="709"/>
        <w:jc w:val="both"/>
        <w:rPr>
          <w:sz w:val="28"/>
          <w:szCs w:val="28"/>
        </w:rPr>
      </w:pPr>
      <w:r>
        <w:rPr>
          <w:sz w:val="28"/>
          <w:szCs w:val="28"/>
        </w:rPr>
        <w:t xml:space="preserve"> </w:t>
      </w:r>
      <w:r w:rsidRPr="00D4054D">
        <w:rPr>
          <w:sz w:val="28"/>
          <w:szCs w:val="28"/>
        </w:rPr>
        <w:t>проведення  он</w:t>
      </w:r>
      <w:r>
        <w:rPr>
          <w:sz w:val="28"/>
          <w:szCs w:val="28"/>
        </w:rPr>
        <w:t xml:space="preserve"> </w:t>
      </w:r>
      <w:r w:rsidRPr="00D4054D">
        <w:rPr>
          <w:sz w:val="28"/>
          <w:szCs w:val="28"/>
        </w:rPr>
        <w:t xml:space="preserve">лайн трансляцій пленарних засідань сесій </w:t>
      </w:r>
      <w:r>
        <w:rPr>
          <w:sz w:val="28"/>
          <w:szCs w:val="28"/>
        </w:rPr>
        <w:t xml:space="preserve">Обухівської </w:t>
      </w:r>
      <w:r w:rsidRPr="00D4054D">
        <w:rPr>
          <w:sz w:val="28"/>
          <w:szCs w:val="28"/>
        </w:rPr>
        <w:t>міської ради;</w:t>
      </w:r>
    </w:p>
    <w:p w:rsidR="00736EAF" w:rsidRPr="00D4054D" w:rsidRDefault="00736EAF" w:rsidP="00B716F5">
      <w:pPr>
        <w:numPr>
          <w:ilvl w:val="0"/>
          <w:numId w:val="66"/>
        </w:numPr>
        <w:tabs>
          <w:tab w:val="left" w:pos="851"/>
        </w:tabs>
        <w:ind w:left="0" w:firstLine="709"/>
        <w:jc w:val="both"/>
        <w:rPr>
          <w:sz w:val="28"/>
          <w:szCs w:val="28"/>
        </w:rPr>
      </w:pPr>
      <w:r>
        <w:rPr>
          <w:sz w:val="28"/>
          <w:szCs w:val="28"/>
        </w:rPr>
        <w:t xml:space="preserve"> </w:t>
      </w:r>
      <w:r w:rsidRPr="00D4054D">
        <w:rPr>
          <w:sz w:val="28"/>
          <w:szCs w:val="28"/>
        </w:rPr>
        <w:t>за потребою оновлення комп’ютерної техніки та придбання необхідного програмного забезпечення;</w:t>
      </w:r>
    </w:p>
    <w:p w:rsidR="00736EAF" w:rsidRPr="00D4054D" w:rsidRDefault="00736EAF" w:rsidP="00B716F5">
      <w:pPr>
        <w:numPr>
          <w:ilvl w:val="0"/>
          <w:numId w:val="66"/>
        </w:numPr>
        <w:tabs>
          <w:tab w:val="left" w:pos="851"/>
        </w:tabs>
        <w:ind w:left="0" w:firstLine="709"/>
        <w:jc w:val="both"/>
        <w:rPr>
          <w:sz w:val="28"/>
          <w:szCs w:val="28"/>
        </w:rPr>
      </w:pPr>
      <w:r>
        <w:rPr>
          <w:sz w:val="28"/>
          <w:szCs w:val="28"/>
        </w:rPr>
        <w:t xml:space="preserve"> </w:t>
      </w:r>
      <w:r w:rsidRPr="00D4054D">
        <w:rPr>
          <w:sz w:val="28"/>
          <w:szCs w:val="28"/>
        </w:rPr>
        <w:t>підготовка та навчання спеціалістів виконавчого комітету Обухівської міської ради та комунальних підприємств (за потребою) з метою впровадження та технічної підтримки існуючих інформаційних технологій;</w:t>
      </w:r>
    </w:p>
    <w:p w:rsidR="00736EAF" w:rsidRPr="00D4054D" w:rsidRDefault="00736EAF" w:rsidP="00B716F5">
      <w:pPr>
        <w:numPr>
          <w:ilvl w:val="0"/>
          <w:numId w:val="66"/>
        </w:numPr>
        <w:tabs>
          <w:tab w:val="left" w:pos="851"/>
        </w:tabs>
        <w:ind w:left="0" w:firstLine="709"/>
        <w:jc w:val="both"/>
        <w:rPr>
          <w:sz w:val="28"/>
          <w:szCs w:val="28"/>
        </w:rPr>
      </w:pPr>
      <w:r>
        <w:rPr>
          <w:sz w:val="28"/>
          <w:szCs w:val="28"/>
        </w:rPr>
        <w:t xml:space="preserve"> </w:t>
      </w:r>
      <w:r w:rsidRPr="00D4054D">
        <w:rPr>
          <w:sz w:val="28"/>
          <w:szCs w:val="28"/>
        </w:rPr>
        <w:t>впровадження елементів концепції Smart City;</w:t>
      </w:r>
    </w:p>
    <w:p w:rsidR="00736EAF" w:rsidRPr="00D4054D" w:rsidRDefault="00736EAF" w:rsidP="00B716F5">
      <w:pPr>
        <w:numPr>
          <w:ilvl w:val="0"/>
          <w:numId w:val="66"/>
        </w:numPr>
        <w:tabs>
          <w:tab w:val="left" w:pos="851"/>
        </w:tabs>
        <w:ind w:left="0" w:firstLine="709"/>
        <w:jc w:val="both"/>
        <w:rPr>
          <w:sz w:val="28"/>
          <w:szCs w:val="28"/>
        </w:rPr>
      </w:pPr>
      <w:r>
        <w:rPr>
          <w:sz w:val="28"/>
          <w:szCs w:val="28"/>
        </w:rPr>
        <w:t xml:space="preserve"> </w:t>
      </w:r>
      <w:r w:rsidRPr="00D4054D">
        <w:rPr>
          <w:sz w:val="28"/>
          <w:szCs w:val="28"/>
        </w:rPr>
        <w:t xml:space="preserve">наповнення Порталу відкритих даних Обухівської міської ради </w:t>
      </w:r>
      <w:r>
        <w:rPr>
          <w:sz w:val="28"/>
          <w:szCs w:val="28"/>
        </w:rPr>
        <w:t xml:space="preserve">та </w:t>
      </w:r>
      <w:r w:rsidRPr="00D4054D">
        <w:rPr>
          <w:sz w:val="28"/>
          <w:szCs w:val="28"/>
        </w:rPr>
        <w:t>«Система візуалізації «Відкритий бюджет»;</w:t>
      </w:r>
    </w:p>
    <w:p w:rsidR="00736EAF" w:rsidRPr="00D4054D" w:rsidRDefault="00736EAF" w:rsidP="00B716F5">
      <w:pPr>
        <w:numPr>
          <w:ilvl w:val="0"/>
          <w:numId w:val="66"/>
        </w:numPr>
        <w:tabs>
          <w:tab w:val="left" w:pos="851"/>
        </w:tabs>
        <w:ind w:left="0" w:firstLine="709"/>
        <w:jc w:val="both"/>
        <w:rPr>
          <w:sz w:val="28"/>
          <w:szCs w:val="28"/>
        </w:rPr>
      </w:pPr>
      <w:r>
        <w:rPr>
          <w:color w:val="000000"/>
          <w:sz w:val="28"/>
          <w:szCs w:val="28"/>
          <w:shd w:val="clear" w:color="auto" w:fill="FFFFFF"/>
        </w:rPr>
        <w:t xml:space="preserve"> </w:t>
      </w:r>
      <w:r w:rsidRPr="00D4054D">
        <w:rPr>
          <w:color w:val="000000"/>
          <w:sz w:val="28"/>
          <w:szCs w:val="28"/>
          <w:shd w:val="clear" w:color="auto" w:fill="FFFFFF"/>
        </w:rPr>
        <w:t>удосконалення веб-сайту Обухівської міської ради шляхом розроблення нових модулів для покращення отримання будь-якої інформації:</w:t>
      </w:r>
    </w:p>
    <w:p w:rsidR="00736EAF" w:rsidRPr="00D4054D" w:rsidRDefault="00736EAF" w:rsidP="00B716F5">
      <w:pPr>
        <w:pStyle w:val="NoSpacing"/>
        <w:numPr>
          <w:ilvl w:val="0"/>
          <w:numId w:val="66"/>
        </w:numPr>
        <w:tabs>
          <w:tab w:val="left" w:pos="851"/>
        </w:tabs>
        <w:ind w:left="0" w:firstLine="709"/>
        <w:jc w:val="both"/>
        <w:rPr>
          <w:color w:val="000000"/>
          <w:sz w:val="28"/>
          <w:szCs w:val="28"/>
          <w:shd w:val="clear" w:color="auto" w:fill="FFFFFF"/>
        </w:rPr>
      </w:pPr>
      <w:r>
        <w:rPr>
          <w:color w:val="000000"/>
          <w:sz w:val="28"/>
          <w:szCs w:val="28"/>
          <w:shd w:val="clear" w:color="auto" w:fill="FFFFFF"/>
        </w:rPr>
        <w:t xml:space="preserve"> </w:t>
      </w:r>
      <w:r w:rsidRPr="00D4054D">
        <w:rPr>
          <w:color w:val="000000"/>
          <w:sz w:val="28"/>
          <w:szCs w:val="28"/>
          <w:shd w:val="clear" w:color="auto" w:fill="FFFFFF"/>
        </w:rPr>
        <w:t>підвищення рівня комп’ютерної грамотності працівників виконавчого комітету Обухівської міської ради.</w:t>
      </w:r>
    </w:p>
    <w:p w:rsidR="00736EAF" w:rsidRPr="00D4054D" w:rsidRDefault="00736EAF" w:rsidP="00B716F5">
      <w:pPr>
        <w:numPr>
          <w:ilvl w:val="0"/>
          <w:numId w:val="66"/>
        </w:numPr>
        <w:tabs>
          <w:tab w:val="left" w:pos="840"/>
        </w:tabs>
        <w:ind w:left="0" w:firstLine="709"/>
        <w:jc w:val="both"/>
        <w:rPr>
          <w:rFonts w:eastAsia="BatangChe"/>
          <w:sz w:val="28"/>
          <w:szCs w:val="28"/>
        </w:rPr>
      </w:pPr>
      <w:r>
        <w:rPr>
          <w:rFonts w:eastAsia="BatangChe"/>
          <w:sz w:val="28"/>
          <w:szCs w:val="28"/>
        </w:rPr>
        <w:t xml:space="preserve"> </w:t>
      </w:r>
      <w:r w:rsidRPr="00D4054D">
        <w:rPr>
          <w:rFonts w:eastAsia="BatangChe"/>
          <w:sz w:val="28"/>
          <w:szCs w:val="28"/>
        </w:rPr>
        <w:t>збільшення кількості орієнтованих на потреби громадян електронних сервісів, які надаються дистанційно</w:t>
      </w:r>
      <w:r>
        <w:rPr>
          <w:rFonts w:eastAsia="BatangChe"/>
          <w:sz w:val="28"/>
          <w:szCs w:val="28"/>
        </w:rPr>
        <w:t>.</w:t>
      </w:r>
    </w:p>
    <w:p w:rsidR="00736EAF" w:rsidRPr="00795056" w:rsidRDefault="00736EAF" w:rsidP="00736EAF">
      <w:pPr>
        <w:ind w:firstLine="709"/>
        <w:jc w:val="both"/>
        <w:rPr>
          <w:b/>
          <w:u w:val="single"/>
        </w:rPr>
      </w:pPr>
    </w:p>
    <w:p w:rsidR="00736EAF" w:rsidRDefault="00736EAF" w:rsidP="00736EAF">
      <w:pPr>
        <w:spacing w:line="320" w:lineRule="exact"/>
        <w:ind w:left="720"/>
        <w:jc w:val="center"/>
        <w:rPr>
          <w:b/>
          <w:sz w:val="28"/>
          <w:szCs w:val="28"/>
          <w:u w:val="single"/>
        </w:rPr>
      </w:pPr>
      <w:r w:rsidRPr="005166CC">
        <w:rPr>
          <w:b/>
          <w:sz w:val="28"/>
          <w:szCs w:val="28"/>
          <w:u w:val="single"/>
        </w:rPr>
        <w:t>Очікувані результати</w:t>
      </w:r>
    </w:p>
    <w:p w:rsidR="00736EAF" w:rsidRPr="00795056" w:rsidRDefault="00736EAF" w:rsidP="00736EAF">
      <w:pPr>
        <w:spacing w:line="320" w:lineRule="exact"/>
        <w:ind w:left="720"/>
        <w:jc w:val="center"/>
        <w:rPr>
          <w:b/>
          <w:sz w:val="16"/>
          <w:szCs w:val="16"/>
          <w:u w:val="single"/>
        </w:rPr>
      </w:pPr>
    </w:p>
    <w:p w:rsidR="00736EAF" w:rsidRPr="00E6688B" w:rsidRDefault="00736EAF" w:rsidP="00B716F5">
      <w:pPr>
        <w:numPr>
          <w:ilvl w:val="0"/>
          <w:numId w:val="67"/>
        </w:numPr>
        <w:shd w:val="clear" w:color="auto" w:fill="FFFFFF"/>
        <w:tabs>
          <w:tab w:val="left" w:pos="851"/>
        </w:tabs>
        <w:ind w:left="0" w:firstLine="709"/>
        <w:jc w:val="both"/>
        <w:rPr>
          <w:sz w:val="28"/>
          <w:szCs w:val="28"/>
        </w:rPr>
      </w:pPr>
      <w:r>
        <w:rPr>
          <w:sz w:val="28"/>
          <w:szCs w:val="28"/>
        </w:rPr>
        <w:t xml:space="preserve"> </w:t>
      </w:r>
      <w:r w:rsidRPr="00E6688B">
        <w:rPr>
          <w:sz w:val="28"/>
          <w:szCs w:val="28"/>
        </w:rPr>
        <w:t>відкритість та прозорість діяльності публічної інформації;</w:t>
      </w:r>
    </w:p>
    <w:p w:rsidR="00736EAF" w:rsidRPr="00E6688B" w:rsidRDefault="00736EAF" w:rsidP="00B716F5">
      <w:pPr>
        <w:pStyle w:val="NoSpacing"/>
        <w:numPr>
          <w:ilvl w:val="0"/>
          <w:numId w:val="67"/>
        </w:numPr>
        <w:tabs>
          <w:tab w:val="left" w:pos="851"/>
        </w:tabs>
        <w:ind w:left="0" w:firstLine="709"/>
        <w:jc w:val="both"/>
        <w:rPr>
          <w:sz w:val="28"/>
          <w:szCs w:val="28"/>
        </w:rPr>
      </w:pPr>
      <w:r>
        <w:rPr>
          <w:sz w:val="28"/>
          <w:szCs w:val="28"/>
        </w:rPr>
        <w:t xml:space="preserve"> </w:t>
      </w:r>
      <w:r w:rsidRPr="00E6688B">
        <w:rPr>
          <w:sz w:val="28"/>
          <w:szCs w:val="28"/>
        </w:rPr>
        <w:t>забезпечення доступу до публічної інформації за допомогою сучасних інформаційних технологій;</w:t>
      </w:r>
    </w:p>
    <w:p w:rsidR="00736EAF" w:rsidRPr="00E6688B" w:rsidRDefault="00736EAF" w:rsidP="00B716F5">
      <w:pPr>
        <w:pStyle w:val="NoSpacing"/>
        <w:numPr>
          <w:ilvl w:val="0"/>
          <w:numId w:val="67"/>
        </w:numPr>
        <w:tabs>
          <w:tab w:val="left" w:pos="851"/>
        </w:tabs>
        <w:ind w:left="0" w:firstLine="709"/>
        <w:jc w:val="both"/>
        <w:rPr>
          <w:sz w:val="28"/>
          <w:szCs w:val="28"/>
        </w:rPr>
      </w:pPr>
      <w:r>
        <w:rPr>
          <w:sz w:val="28"/>
          <w:szCs w:val="28"/>
        </w:rPr>
        <w:t xml:space="preserve"> </w:t>
      </w:r>
      <w:r w:rsidRPr="00E6688B">
        <w:rPr>
          <w:sz w:val="28"/>
          <w:szCs w:val="28"/>
        </w:rPr>
        <w:t>звільнення службовців від рутинної роботи, економія часових та матеріальних ресурсів;</w:t>
      </w:r>
    </w:p>
    <w:p w:rsidR="00736EAF" w:rsidRPr="00E6688B" w:rsidRDefault="00736EAF" w:rsidP="00B716F5">
      <w:pPr>
        <w:pStyle w:val="NoSpacing"/>
        <w:numPr>
          <w:ilvl w:val="0"/>
          <w:numId w:val="67"/>
        </w:numPr>
        <w:tabs>
          <w:tab w:val="left" w:pos="851"/>
        </w:tabs>
        <w:ind w:left="0" w:firstLine="709"/>
        <w:jc w:val="both"/>
        <w:rPr>
          <w:sz w:val="28"/>
          <w:szCs w:val="28"/>
        </w:rPr>
      </w:pPr>
      <w:r>
        <w:rPr>
          <w:sz w:val="28"/>
          <w:szCs w:val="28"/>
        </w:rPr>
        <w:t xml:space="preserve"> </w:t>
      </w:r>
      <w:r w:rsidRPr="00E6688B">
        <w:rPr>
          <w:sz w:val="28"/>
          <w:szCs w:val="28"/>
        </w:rPr>
        <w:t>розширення можливостей використання електронних документів;</w:t>
      </w:r>
    </w:p>
    <w:p w:rsidR="00736EAF" w:rsidRPr="00E6688B" w:rsidRDefault="00736EAF" w:rsidP="00B716F5">
      <w:pPr>
        <w:numPr>
          <w:ilvl w:val="0"/>
          <w:numId w:val="67"/>
        </w:numPr>
        <w:ind w:left="0" w:firstLine="709"/>
        <w:jc w:val="both"/>
        <w:rPr>
          <w:sz w:val="28"/>
          <w:szCs w:val="28"/>
        </w:rPr>
      </w:pPr>
      <w:r w:rsidRPr="00E6688B">
        <w:rPr>
          <w:sz w:val="28"/>
          <w:szCs w:val="28"/>
        </w:rPr>
        <w:t>оперативне та якісне надання адміністративних послуг населенню, наближення їх до вимог громадян та європейських стандартів;</w:t>
      </w:r>
    </w:p>
    <w:p w:rsidR="00736EAF" w:rsidRPr="00E6688B" w:rsidRDefault="00736EAF" w:rsidP="00B716F5">
      <w:pPr>
        <w:pStyle w:val="NoSpacing"/>
        <w:numPr>
          <w:ilvl w:val="0"/>
          <w:numId w:val="67"/>
        </w:numPr>
        <w:tabs>
          <w:tab w:val="left" w:pos="851"/>
        </w:tabs>
        <w:ind w:left="0" w:firstLine="709"/>
        <w:jc w:val="both"/>
        <w:rPr>
          <w:sz w:val="28"/>
          <w:szCs w:val="28"/>
        </w:rPr>
      </w:pPr>
      <w:r>
        <w:rPr>
          <w:sz w:val="28"/>
          <w:szCs w:val="28"/>
        </w:rPr>
        <w:t xml:space="preserve"> </w:t>
      </w:r>
      <w:r w:rsidRPr="00E6688B">
        <w:rPr>
          <w:sz w:val="28"/>
          <w:szCs w:val="28"/>
        </w:rPr>
        <w:t>збільшення кількості електронних сервісів та он-лайн послуг для обслуговування  суб’єктів звернення;</w:t>
      </w:r>
    </w:p>
    <w:p w:rsidR="00736EAF" w:rsidRPr="005166CC" w:rsidRDefault="00736EAF" w:rsidP="00B716F5">
      <w:pPr>
        <w:numPr>
          <w:ilvl w:val="0"/>
          <w:numId w:val="67"/>
        </w:numPr>
        <w:ind w:left="0" w:firstLine="709"/>
        <w:jc w:val="both"/>
        <w:rPr>
          <w:sz w:val="28"/>
          <w:szCs w:val="28"/>
        </w:rPr>
      </w:pPr>
      <w:r w:rsidRPr="005166CC">
        <w:rPr>
          <w:sz w:val="28"/>
          <w:szCs w:val="28"/>
        </w:rPr>
        <w:t>підвищення рівня готовності суб’єктів звернення до використання електронних послуг.</w:t>
      </w:r>
    </w:p>
    <w:p w:rsidR="00736EAF" w:rsidRDefault="00736EAF" w:rsidP="00736EAF">
      <w:pPr>
        <w:jc w:val="both"/>
        <w:rPr>
          <w:b/>
          <w:sz w:val="28"/>
          <w:szCs w:val="28"/>
        </w:rPr>
      </w:pPr>
    </w:p>
    <w:p w:rsidR="00736EAF" w:rsidRDefault="00736EAF" w:rsidP="00736EAF">
      <w:pPr>
        <w:jc w:val="center"/>
        <w:rPr>
          <w:b/>
          <w:sz w:val="28"/>
          <w:szCs w:val="28"/>
        </w:rPr>
      </w:pPr>
    </w:p>
    <w:p w:rsidR="00736EAF" w:rsidRDefault="00736EAF" w:rsidP="00736EAF">
      <w:pPr>
        <w:jc w:val="center"/>
        <w:rPr>
          <w:b/>
          <w:sz w:val="28"/>
          <w:szCs w:val="28"/>
        </w:rPr>
      </w:pPr>
    </w:p>
    <w:p w:rsidR="00736EAF" w:rsidRPr="00B97319" w:rsidRDefault="00736EAF" w:rsidP="00736EAF">
      <w:pPr>
        <w:jc w:val="center"/>
        <w:rPr>
          <w:b/>
          <w:sz w:val="28"/>
          <w:szCs w:val="28"/>
        </w:rPr>
      </w:pPr>
      <w:r w:rsidRPr="00B97319">
        <w:rPr>
          <w:b/>
          <w:sz w:val="28"/>
          <w:szCs w:val="28"/>
          <w:lang w:val="en-US"/>
        </w:rPr>
        <w:t>IV</w:t>
      </w:r>
      <w:r w:rsidRPr="00B97319">
        <w:rPr>
          <w:b/>
          <w:sz w:val="28"/>
          <w:szCs w:val="28"/>
        </w:rPr>
        <w:t xml:space="preserve">. Можливі шляхи розв’язання головних проблем розвитку економіки, соціальної сфери міста Обухова та сіл міської ради Таценки, </w:t>
      </w:r>
      <w:r w:rsidRPr="00BF73EB">
        <w:rPr>
          <w:b/>
          <w:sz w:val="28"/>
          <w:szCs w:val="28"/>
        </w:rPr>
        <w:t>Ленди</w:t>
      </w:r>
      <w:r w:rsidRPr="00BC106C">
        <w:rPr>
          <w:b/>
          <w:sz w:val="28"/>
          <w:szCs w:val="28"/>
          <w:highlight w:val="yellow"/>
        </w:rPr>
        <w:t xml:space="preserve"> </w:t>
      </w:r>
    </w:p>
    <w:p w:rsidR="00736EAF" w:rsidRPr="00B97319" w:rsidRDefault="00736EAF" w:rsidP="00736EAF">
      <w:pPr>
        <w:ind w:firstLine="709"/>
        <w:jc w:val="both"/>
        <w:rPr>
          <w:b/>
          <w:i/>
          <w:sz w:val="16"/>
          <w:szCs w:val="16"/>
        </w:rPr>
      </w:pPr>
    </w:p>
    <w:p w:rsidR="00736EAF" w:rsidRPr="00B97319" w:rsidRDefault="00736EAF" w:rsidP="00736EAF">
      <w:pPr>
        <w:tabs>
          <w:tab w:val="left" w:pos="0"/>
        </w:tabs>
        <w:ind w:firstLine="709"/>
        <w:jc w:val="both"/>
        <w:rPr>
          <w:spacing w:val="-4"/>
          <w:sz w:val="28"/>
          <w:szCs w:val="28"/>
        </w:rPr>
      </w:pPr>
      <w:r w:rsidRPr="00B97319">
        <w:rPr>
          <w:spacing w:val="-4"/>
          <w:sz w:val="28"/>
          <w:szCs w:val="28"/>
        </w:rPr>
        <w:t>Для збереження позитивної динаміки в соціально-економічному розвитку Обухівської територіальної громади необхідні додаткові кошти, які можна отримати різними способами:</w:t>
      </w:r>
    </w:p>
    <w:p w:rsidR="00736EAF" w:rsidRPr="00B97319" w:rsidRDefault="00736EAF" w:rsidP="00B716F5">
      <w:pPr>
        <w:numPr>
          <w:ilvl w:val="0"/>
          <w:numId w:val="69"/>
        </w:numPr>
        <w:tabs>
          <w:tab w:val="left" w:pos="0"/>
        </w:tabs>
        <w:ind w:left="0" w:firstLine="709"/>
        <w:jc w:val="both"/>
        <w:rPr>
          <w:spacing w:val="-4"/>
          <w:sz w:val="28"/>
          <w:szCs w:val="28"/>
        </w:rPr>
      </w:pPr>
      <w:r w:rsidRPr="00B97319">
        <w:rPr>
          <w:spacing w:val="-4"/>
          <w:sz w:val="28"/>
          <w:szCs w:val="28"/>
        </w:rPr>
        <w:t>збільшення доходів місцевих бюджетів;</w:t>
      </w:r>
    </w:p>
    <w:p w:rsidR="00736EAF" w:rsidRPr="00B97319" w:rsidRDefault="00736EAF" w:rsidP="00B716F5">
      <w:pPr>
        <w:numPr>
          <w:ilvl w:val="0"/>
          <w:numId w:val="69"/>
        </w:numPr>
        <w:tabs>
          <w:tab w:val="left" w:pos="0"/>
        </w:tabs>
        <w:ind w:left="0" w:firstLine="709"/>
        <w:jc w:val="both"/>
        <w:rPr>
          <w:spacing w:val="-4"/>
          <w:sz w:val="28"/>
          <w:szCs w:val="28"/>
        </w:rPr>
      </w:pPr>
      <w:r w:rsidRPr="00B97319">
        <w:rPr>
          <w:spacing w:val="-4"/>
          <w:sz w:val="28"/>
          <w:szCs w:val="28"/>
        </w:rPr>
        <w:t>зменшення видаткової частини місцевих бюджетів;</w:t>
      </w:r>
    </w:p>
    <w:p w:rsidR="00736EAF" w:rsidRPr="00B97319" w:rsidRDefault="00736EAF" w:rsidP="00B716F5">
      <w:pPr>
        <w:numPr>
          <w:ilvl w:val="0"/>
          <w:numId w:val="69"/>
        </w:numPr>
        <w:tabs>
          <w:tab w:val="left" w:pos="0"/>
        </w:tabs>
        <w:ind w:left="0" w:firstLine="709"/>
        <w:jc w:val="both"/>
        <w:rPr>
          <w:spacing w:val="-4"/>
          <w:sz w:val="28"/>
          <w:szCs w:val="28"/>
        </w:rPr>
      </w:pPr>
      <w:r w:rsidRPr="00B97319">
        <w:rPr>
          <w:spacing w:val="-4"/>
          <w:sz w:val="28"/>
          <w:szCs w:val="28"/>
        </w:rPr>
        <w:t>залучення інвестицій, як вітчизняних так і іноземних.</w:t>
      </w:r>
    </w:p>
    <w:p w:rsidR="00736EAF" w:rsidRPr="00B97319" w:rsidRDefault="00736EAF" w:rsidP="00736EAF">
      <w:pPr>
        <w:ind w:firstLine="709"/>
        <w:jc w:val="both"/>
        <w:rPr>
          <w:spacing w:val="-4"/>
          <w:sz w:val="28"/>
          <w:szCs w:val="28"/>
        </w:rPr>
      </w:pPr>
      <w:r w:rsidRPr="00B97319">
        <w:rPr>
          <w:spacing w:val="-4"/>
          <w:sz w:val="28"/>
          <w:szCs w:val="28"/>
        </w:rPr>
        <w:lastRenderedPageBreak/>
        <w:t xml:space="preserve">Для збільшення доходів місцевих бюджетів необхідне насамперед, створення сприятливого середовища для  підтримки приватного бізнесу. Для цього повинен розвиватись дієвий механізм співпраці органів місцевого самоврядування з представниками бізнесу та громадськості. </w:t>
      </w:r>
    </w:p>
    <w:p w:rsidR="00736EAF" w:rsidRPr="00B97319" w:rsidRDefault="00736EAF" w:rsidP="00736EAF">
      <w:pPr>
        <w:ind w:firstLine="709"/>
        <w:jc w:val="both"/>
        <w:rPr>
          <w:sz w:val="28"/>
          <w:szCs w:val="28"/>
        </w:rPr>
      </w:pPr>
      <w:r w:rsidRPr="00B97319">
        <w:rPr>
          <w:spacing w:val="-4"/>
          <w:sz w:val="28"/>
          <w:szCs w:val="28"/>
        </w:rPr>
        <w:t xml:space="preserve">Необхідне </w:t>
      </w:r>
      <w:r w:rsidRPr="00B97319">
        <w:rPr>
          <w:sz w:val="28"/>
          <w:szCs w:val="28"/>
        </w:rPr>
        <w:t>створення умов для розвитку підприємницької діяльності та поліпшення бізнес-клімату міста шляхом зменшення втручання органів місцевого самоврядування в їх підприємницьку діяльність.</w:t>
      </w:r>
    </w:p>
    <w:p w:rsidR="00736EAF" w:rsidRPr="00B97319" w:rsidRDefault="00736EAF" w:rsidP="00736EAF">
      <w:pPr>
        <w:ind w:firstLine="709"/>
        <w:jc w:val="both"/>
        <w:rPr>
          <w:sz w:val="28"/>
          <w:szCs w:val="28"/>
        </w:rPr>
      </w:pPr>
      <w:r w:rsidRPr="00B97319">
        <w:rPr>
          <w:sz w:val="28"/>
          <w:szCs w:val="28"/>
        </w:rPr>
        <w:t>Позитивний вплив буде мати також зменшення податкового навантаження, а також:</w:t>
      </w:r>
    </w:p>
    <w:p w:rsidR="00736EAF" w:rsidRPr="00B97319" w:rsidRDefault="00736EAF" w:rsidP="00B716F5">
      <w:pPr>
        <w:pStyle w:val="aa"/>
        <w:numPr>
          <w:ilvl w:val="0"/>
          <w:numId w:val="68"/>
        </w:numPr>
        <w:ind w:left="0" w:firstLine="709"/>
        <w:jc w:val="both"/>
        <w:rPr>
          <w:sz w:val="28"/>
          <w:szCs w:val="28"/>
        </w:rPr>
      </w:pPr>
      <w:r w:rsidRPr="00B97319">
        <w:rPr>
          <w:sz w:val="28"/>
          <w:szCs w:val="28"/>
        </w:rPr>
        <w:t>надання допомоги для облаштування бізнесу шляхом надання в оренду вільних приміщень, що належать до комунальної власності Обухівської міської ради;</w:t>
      </w:r>
    </w:p>
    <w:p w:rsidR="00736EAF" w:rsidRPr="00B97319" w:rsidRDefault="00736EAF" w:rsidP="00B716F5">
      <w:pPr>
        <w:pStyle w:val="aa"/>
        <w:numPr>
          <w:ilvl w:val="0"/>
          <w:numId w:val="68"/>
        </w:numPr>
        <w:ind w:left="0" w:firstLine="709"/>
        <w:jc w:val="both"/>
        <w:rPr>
          <w:spacing w:val="-4"/>
          <w:sz w:val="28"/>
          <w:szCs w:val="28"/>
        </w:rPr>
      </w:pPr>
      <w:r w:rsidRPr="00B97319">
        <w:rPr>
          <w:spacing w:val="-4"/>
          <w:sz w:val="28"/>
          <w:szCs w:val="28"/>
        </w:rPr>
        <w:t>модернізація роботи дозвільних центрів шляхом впровадження електронного документообігу та автоматизованого обміну даними;</w:t>
      </w:r>
    </w:p>
    <w:p w:rsidR="00736EAF" w:rsidRPr="00736EAF" w:rsidRDefault="00736EAF" w:rsidP="00B716F5">
      <w:pPr>
        <w:numPr>
          <w:ilvl w:val="0"/>
          <w:numId w:val="68"/>
        </w:numPr>
        <w:ind w:left="0" w:firstLine="709"/>
        <w:jc w:val="both"/>
        <w:textAlignment w:val="baseline"/>
        <w:rPr>
          <w:sz w:val="28"/>
          <w:szCs w:val="28"/>
          <w:lang w:val="uk-UA" w:eastAsia="uk-UA"/>
        </w:rPr>
      </w:pPr>
      <w:r w:rsidRPr="00736EAF">
        <w:rPr>
          <w:sz w:val="28"/>
          <w:szCs w:val="28"/>
          <w:lang w:val="uk-UA" w:eastAsia="uk-UA"/>
        </w:rPr>
        <w:t>допомога суб’єктам господарювання за рахунок місцевих ресурсів, що спотворює або загрожує спотворенням економічної конкуренції, створюючи переваги для виробництва окремих видів товарів чи провадження окремих видів господарської діяльності.</w:t>
      </w:r>
    </w:p>
    <w:p w:rsidR="00736EAF" w:rsidRPr="00B97319" w:rsidRDefault="00736EAF" w:rsidP="00736EAF">
      <w:pPr>
        <w:tabs>
          <w:tab w:val="left" w:pos="0"/>
        </w:tabs>
        <w:ind w:firstLine="709"/>
        <w:jc w:val="both"/>
        <w:rPr>
          <w:spacing w:val="-4"/>
          <w:sz w:val="28"/>
          <w:szCs w:val="28"/>
        </w:rPr>
      </w:pPr>
      <w:r w:rsidRPr="00B97319">
        <w:rPr>
          <w:spacing w:val="-4"/>
          <w:sz w:val="28"/>
          <w:szCs w:val="28"/>
        </w:rPr>
        <w:t xml:space="preserve">Зменшення видаткової частини можливе лише за рахунок введення нових технологій економії енергоносіїв. З іншого боку, це потребує значних капіталовкладень, що неможливе без залучення нових інвестицій. </w:t>
      </w:r>
    </w:p>
    <w:p w:rsidR="00736EAF" w:rsidRPr="00B97319" w:rsidRDefault="00736EAF" w:rsidP="00736EAF">
      <w:pPr>
        <w:ind w:firstLine="709"/>
        <w:jc w:val="both"/>
        <w:rPr>
          <w:spacing w:val="-4"/>
          <w:sz w:val="28"/>
          <w:szCs w:val="28"/>
        </w:rPr>
      </w:pPr>
      <w:r w:rsidRPr="00B97319">
        <w:rPr>
          <w:spacing w:val="-4"/>
          <w:sz w:val="28"/>
          <w:szCs w:val="28"/>
        </w:rPr>
        <w:t xml:space="preserve">Тому, першочергове завдання органів місцевого самоврядування – залучення нових інвестицій, надходження від яких можуть бути направлені на </w:t>
      </w:r>
      <w:r w:rsidRPr="00B97319">
        <w:rPr>
          <w:sz w:val="28"/>
          <w:szCs w:val="28"/>
        </w:rPr>
        <w:t>розвиток та модернізацію високотехнологічного виробництва з поліпшенням його техніко-економічних показників, підвищення конкурентоспроможності товарів та послуг, нарощення їх експорту.</w:t>
      </w:r>
    </w:p>
    <w:p w:rsidR="00736EAF" w:rsidRPr="00B97319" w:rsidRDefault="00736EAF" w:rsidP="00736EAF">
      <w:pPr>
        <w:tabs>
          <w:tab w:val="left" w:pos="1260"/>
        </w:tabs>
        <w:ind w:firstLine="709"/>
        <w:jc w:val="both"/>
        <w:rPr>
          <w:spacing w:val="-4"/>
          <w:sz w:val="28"/>
          <w:szCs w:val="28"/>
        </w:rPr>
      </w:pPr>
      <w:r w:rsidRPr="00B97319">
        <w:rPr>
          <w:spacing w:val="-4"/>
          <w:sz w:val="28"/>
          <w:szCs w:val="28"/>
        </w:rPr>
        <w:t>Необхідні заходи направлені на підвищення стандартів життя, шляхом поліпшення якості та доступності освіти та медичного обслуговування, підвищення якості соціального захисту населення, підвищення рівня зайнятості, забезпечення зростання купівельної спроможності населення за рахунок зниження рівня інфляції.</w:t>
      </w:r>
    </w:p>
    <w:p w:rsidR="00736EAF" w:rsidRPr="00B97319" w:rsidRDefault="00736EAF" w:rsidP="00736EAF">
      <w:pPr>
        <w:tabs>
          <w:tab w:val="left" w:pos="1260"/>
        </w:tabs>
        <w:ind w:firstLine="709"/>
        <w:jc w:val="both"/>
        <w:rPr>
          <w:spacing w:val="-4"/>
          <w:sz w:val="28"/>
          <w:szCs w:val="28"/>
          <w:highlight w:val="cyan"/>
        </w:rPr>
      </w:pPr>
    </w:p>
    <w:p w:rsidR="00736EAF" w:rsidRDefault="00736EAF" w:rsidP="00736EAF">
      <w:pPr>
        <w:pStyle w:val="af"/>
        <w:spacing w:before="0" w:beforeAutospacing="0" w:after="0" w:afterAutospacing="0"/>
        <w:jc w:val="both"/>
        <w:rPr>
          <w:sz w:val="28"/>
          <w:szCs w:val="28"/>
          <w:lang w:val="uk-UA"/>
        </w:rPr>
      </w:pPr>
    </w:p>
    <w:p w:rsidR="00736EAF" w:rsidRPr="005222B8" w:rsidRDefault="00736EAF" w:rsidP="00736EAF">
      <w:pPr>
        <w:pStyle w:val="af"/>
        <w:spacing w:before="0" w:beforeAutospacing="0" w:after="0" w:afterAutospacing="0"/>
        <w:rPr>
          <w:sz w:val="28"/>
          <w:szCs w:val="28"/>
          <w:lang w:val="uk-UA"/>
        </w:rPr>
      </w:pPr>
      <w:r w:rsidRPr="005222B8">
        <w:rPr>
          <w:sz w:val="28"/>
          <w:szCs w:val="28"/>
          <w:lang w:val="uk-UA"/>
        </w:rPr>
        <w:t xml:space="preserve">Заступник міського голови, керуючий </w:t>
      </w:r>
    </w:p>
    <w:p w:rsidR="00736EAF" w:rsidRDefault="00736EAF" w:rsidP="00736EAF">
      <w:pPr>
        <w:pStyle w:val="af"/>
        <w:spacing w:before="0" w:beforeAutospacing="0" w:after="0" w:afterAutospacing="0"/>
        <w:rPr>
          <w:sz w:val="28"/>
          <w:szCs w:val="28"/>
        </w:rPr>
      </w:pPr>
      <w:r w:rsidRPr="005222B8">
        <w:rPr>
          <w:sz w:val="28"/>
          <w:szCs w:val="28"/>
          <w:lang w:val="uk-UA"/>
        </w:rPr>
        <w:t>справами виконавчого комітету</w:t>
      </w:r>
      <w:r w:rsidRPr="005222B8">
        <w:rPr>
          <w:sz w:val="28"/>
          <w:szCs w:val="28"/>
        </w:rPr>
        <w:t xml:space="preserve">                       </w:t>
      </w:r>
      <w:r w:rsidRPr="005222B8">
        <w:rPr>
          <w:sz w:val="28"/>
          <w:szCs w:val="28"/>
          <w:lang w:val="uk-UA"/>
        </w:rPr>
        <w:t xml:space="preserve">                                  </w:t>
      </w:r>
      <w:r w:rsidRPr="005222B8">
        <w:rPr>
          <w:sz w:val="28"/>
          <w:szCs w:val="28"/>
        </w:rPr>
        <w:t>В.І.</w:t>
      </w:r>
      <w:r w:rsidRPr="005222B8">
        <w:rPr>
          <w:sz w:val="28"/>
          <w:szCs w:val="28"/>
          <w:lang w:val="uk-UA"/>
        </w:rPr>
        <w:t xml:space="preserve"> </w:t>
      </w:r>
      <w:r w:rsidRPr="005222B8">
        <w:rPr>
          <w:sz w:val="28"/>
          <w:szCs w:val="28"/>
        </w:rPr>
        <w:t xml:space="preserve">Рогоза    </w:t>
      </w: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sectPr w:rsidR="00736EAF" w:rsidSect="006B3DF4">
          <w:pgSz w:w="11906" w:h="16838"/>
          <w:pgMar w:top="709" w:right="850" w:bottom="1134" w:left="1701" w:header="709" w:footer="709" w:gutter="0"/>
          <w:cols w:space="708"/>
          <w:docGrid w:linePitch="360"/>
        </w:sectPr>
      </w:pPr>
    </w:p>
    <w:p w:rsidR="00736EAF" w:rsidRDefault="00736EAF" w:rsidP="00736EAF">
      <w:pPr>
        <w:pStyle w:val="af"/>
        <w:spacing w:before="0" w:beforeAutospacing="0" w:after="0" w:afterAutospacing="0"/>
        <w:rPr>
          <w:sz w:val="28"/>
          <w:szCs w:val="28"/>
        </w:rPr>
      </w:pPr>
    </w:p>
    <w:p w:rsidR="00736EAF" w:rsidRDefault="00736EAF" w:rsidP="00736EAF">
      <w:pPr>
        <w:pStyle w:val="af"/>
        <w:spacing w:before="0" w:beforeAutospacing="0" w:after="0" w:afterAutospacing="0"/>
        <w:rPr>
          <w:sz w:val="28"/>
          <w:szCs w:val="28"/>
        </w:rPr>
      </w:pPr>
    </w:p>
    <w:p w:rsidR="00736EAF" w:rsidRDefault="00736EAF" w:rsidP="00736EAF">
      <w:pPr>
        <w:jc w:val="right"/>
        <w:rPr>
          <w:sz w:val="28"/>
          <w:szCs w:val="28"/>
          <w:lang w:val="uk-UA"/>
        </w:rPr>
      </w:pPr>
      <w:r>
        <w:rPr>
          <w:sz w:val="28"/>
          <w:szCs w:val="28"/>
          <w:lang w:val="uk-UA"/>
        </w:rPr>
        <w:t>Таблиця 1</w:t>
      </w:r>
    </w:p>
    <w:p w:rsidR="00736EAF" w:rsidRPr="00B45940" w:rsidRDefault="00736EAF" w:rsidP="00736EAF">
      <w:pPr>
        <w:jc w:val="center"/>
        <w:rPr>
          <w:sz w:val="28"/>
          <w:szCs w:val="28"/>
        </w:rPr>
      </w:pPr>
      <w:r w:rsidRPr="00B45940">
        <w:rPr>
          <w:sz w:val="28"/>
          <w:szCs w:val="28"/>
        </w:rPr>
        <w:t xml:space="preserve">Показники </w:t>
      </w:r>
      <w:r w:rsidRPr="00B45940">
        <w:rPr>
          <w:sz w:val="28"/>
          <w:szCs w:val="28"/>
        </w:rPr>
        <w:br/>
        <w:t>економічного і соціального розвитку м. Обухів</w:t>
      </w:r>
    </w:p>
    <w:p w:rsidR="00736EAF" w:rsidRPr="00B45940" w:rsidRDefault="00736EAF" w:rsidP="00736EAF">
      <w:pPr>
        <w:jc w:val="center"/>
        <w:rPr>
          <w:sz w:val="28"/>
          <w:szCs w:val="28"/>
        </w:rPr>
      </w:pPr>
    </w:p>
    <w:tbl>
      <w:tblPr>
        <w:tblW w:w="1500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428"/>
        <w:gridCol w:w="1440"/>
        <w:gridCol w:w="1611"/>
        <w:gridCol w:w="1559"/>
        <w:gridCol w:w="1559"/>
        <w:gridCol w:w="2206"/>
        <w:gridCol w:w="2206"/>
      </w:tblGrid>
      <w:tr w:rsidR="00736EAF" w:rsidRPr="00121B79" w:rsidTr="00736EAF">
        <w:trPr>
          <w:trHeight w:val="1102"/>
        </w:trPr>
        <w:tc>
          <w:tcPr>
            <w:tcW w:w="4428" w:type="dxa"/>
            <w:vMerge w:val="restart"/>
            <w:tcBorders>
              <w:top w:val="single" w:sz="8" w:space="0" w:color="auto"/>
              <w:left w:val="single" w:sz="8" w:space="0" w:color="auto"/>
              <w:bottom w:val="single" w:sz="8" w:space="0" w:color="auto"/>
              <w:right w:val="single" w:sz="8" w:space="0" w:color="auto"/>
            </w:tcBorders>
            <w:vAlign w:val="center"/>
          </w:tcPr>
          <w:p w:rsidR="00736EAF" w:rsidRPr="00763C1B" w:rsidRDefault="00736EAF" w:rsidP="00736EAF">
            <w:pPr>
              <w:spacing w:before="100" w:beforeAutospacing="1" w:after="100" w:afterAutospacing="1"/>
              <w:jc w:val="center"/>
              <w:rPr>
                <w:sz w:val="28"/>
                <w:szCs w:val="28"/>
              </w:rPr>
            </w:pPr>
            <w:r w:rsidRPr="00763C1B">
              <w:rPr>
                <w:sz w:val="28"/>
                <w:szCs w:val="28"/>
              </w:rPr>
              <w:t>Показники</w:t>
            </w:r>
          </w:p>
        </w:tc>
        <w:tc>
          <w:tcPr>
            <w:tcW w:w="1440" w:type="dxa"/>
            <w:vMerge w:val="restart"/>
            <w:tcBorders>
              <w:top w:val="single" w:sz="8" w:space="0" w:color="auto"/>
              <w:left w:val="nil"/>
              <w:bottom w:val="single" w:sz="8" w:space="0" w:color="auto"/>
              <w:right w:val="single" w:sz="8" w:space="0" w:color="auto"/>
            </w:tcBorders>
            <w:vAlign w:val="center"/>
          </w:tcPr>
          <w:p w:rsidR="00736EAF" w:rsidRPr="00763C1B" w:rsidRDefault="00736EAF" w:rsidP="00736EAF">
            <w:pPr>
              <w:spacing w:before="100" w:beforeAutospacing="1" w:after="100" w:afterAutospacing="1"/>
              <w:jc w:val="center"/>
              <w:rPr>
                <w:sz w:val="28"/>
                <w:szCs w:val="28"/>
              </w:rPr>
            </w:pPr>
            <w:r w:rsidRPr="00763C1B">
              <w:rPr>
                <w:sz w:val="28"/>
                <w:szCs w:val="28"/>
              </w:rPr>
              <w:t>Одиниця виміру</w:t>
            </w:r>
          </w:p>
        </w:tc>
        <w:tc>
          <w:tcPr>
            <w:tcW w:w="1611" w:type="dxa"/>
            <w:vMerge w:val="restart"/>
            <w:tcBorders>
              <w:top w:val="single" w:sz="8" w:space="0" w:color="auto"/>
              <w:left w:val="nil"/>
              <w:right w:val="single" w:sz="8" w:space="0" w:color="auto"/>
            </w:tcBorders>
            <w:vAlign w:val="center"/>
          </w:tcPr>
          <w:p w:rsidR="00736EAF" w:rsidRPr="00960CCF" w:rsidRDefault="00736EAF" w:rsidP="00736EAF">
            <w:pPr>
              <w:jc w:val="center"/>
              <w:rPr>
                <w:sz w:val="28"/>
                <w:szCs w:val="28"/>
                <w:lang w:val="uk-UA"/>
              </w:rPr>
            </w:pPr>
            <w:r>
              <w:rPr>
                <w:sz w:val="28"/>
                <w:szCs w:val="28"/>
                <w:lang w:val="uk-UA"/>
              </w:rPr>
              <w:t>2017 рік</w:t>
            </w:r>
          </w:p>
          <w:p w:rsidR="00736EAF" w:rsidRPr="00867ACA" w:rsidRDefault="00736EAF" w:rsidP="00736EAF">
            <w:pPr>
              <w:jc w:val="center"/>
              <w:rPr>
                <w:sz w:val="28"/>
                <w:szCs w:val="28"/>
                <w:lang w:val="uk-UA"/>
              </w:rPr>
            </w:pPr>
          </w:p>
          <w:p w:rsidR="00736EAF" w:rsidRPr="00763C1B" w:rsidRDefault="00736EAF" w:rsidP="00736EAF">
            <w:pPr>
              <w:jc w:val="center"/>
              <w:rPr>
                <w:sz w:val="28"/>
                <w:szCs w:val="28"/>
              </w:rPr>
            </w:pPr>
          </w:p>
        </w:tc>
        <w:tc>
          <w:tcPr>
            <w:tcW w:w="1559" w:type="dxa"/>
            <w:vMerge w:val="restart"/>
            <w:tcBorders>
              <w:top w:val="single" w:sz="8" w:space="0" w:color="auto"/>
              <w:left w:val="nil"/>
              <w:bottom w:val="single" w:sz="8" w:space="0" w:color="auto"/>
            </w:tcBorders>
            <w:vAlign w:val="center"/>
          </w:tcPr>
          <w:p w:rsidR="00736EAF" w:rsidRPr="00960CCF" w:rsidRDefault="00736EAF" w:rsidP="00736EAF">
            <w:pPr>
              <w:ind w:left="-74"/>
              <w:jc w:val="center"/>
              <w:rPr>
                <w:sz w:val="28"/>
                <w:szCs w:val="28"/>
                <w:lang w:val="uk-UA"/>
              </w:rPr>
            </w:pPr>
            <w:r>
              <w:rPr>
                <w:sz w:val="28"/>
                <w:szCs w:val="28"/>
                <w:lang w:val="uk-UA"/>
              </w:rPr>
              <w:t>2018 (очікуване)</w:t>
            </w:r>
          </w:p>
          <w:p w:rsidR="00736EAF" w:rsidRPr="00763C1B" w:rsidRDefault="00736EAF" w:rsidP="00736EAF">
            <w:pPr>
              <w:jc w:val="center"/>
              <w:rPr>
                <w:sz w:val="28"/>
                <w:szCs w:val="28"/>
              </w:rPr>
            </w:pPr>
          </w:p>
        </w:tc>
        <w:tc>
          <w:tcPr>
            <w:tcW w:w="1559" w:type="dxa"/>
            <w:vMerge w:val="restart"/>
            <w:tcBorders>
              <w:top w:val="single" w:sz="8" w:space="0" w:color="auto"/>
              <w:bottom w:val="single" w:sz="8" w:space="0" w:color="auto"/>
              <w:right w:val="single" w:sz="8" w:space="0" w:color="auto"/>
            </w:tcBorders>
            <w:vAlign w:val="center"/>
          </w:tcPr>
          <w:p w:rsidR="00736EAF" w:rsidRPr="00960CCF" w:rsidRDefault="00736EAF" w:rsidP="00736EAF">
            <w:pPr>
              <w:jc w:val="center"/>
              <w:rPr>
                <w:sz w:val="28"/>
                <w:szCs w:val="28"/>
                <w:lang w:val="uk-UA"/>
              </w:rPr>
            </w:pPr>
            <w:r>
              <w:rPr>
                <w:sz w:val="28"/>
                <w:szCs w:val="28"/>
                <w:lang w:val="uk-UA"/>
              </w:rPr>
              <w:t>2019 (прогноз)</w:t>
            </w:r>
          </w:p>
          <w:p w:rsidR="00736EAF" w:rsidRPr="00377E14" w:rsidRDefault="00736EAF" w:rsidP="00736EAF">
            <w:pPr>
              <w:jc w:val="center"/>
              <w:rPr>
                <w:sz w:val="28"/>
                <w:szCs w:val="28"/>
                <w:lang w:val="uk-UA"/>
              </w:rPr>
            </w:pPr>
          </w:p>
        </w:tc>
        <w:tc>
          <w:tcPr>
            <w:tcW w:w="4412" w:type="dxa"/>
            <w:gridSpan w:val="2"/>
            <w:tcBorders>
              <w:top w:val="single" w:sz="8" w:space="0" w:color="auto"/>
              <w:left w:val="nil"/>
              <w:bottom w:val="single" w:sz="8" w:space="0" w:color="auto"/>
              <w:right w:val="single" w:sz="8" w:space="0" w:color="auto"/>
            </w:tcBorders>
          </w:tcPr>
          <w:p w:rsidR="00736EAF" w:rsidRPr="00763C1B" w:rsidRDefault="00736EAF" w:rsidP="00736EAF">
            <w:pPr>
              <w:spacing w:before="100" w:beforeAutospacing="1" w:after="100" w:afterAutospacing="1"/>
              <w:jc w:val="center"/>
              <w:rPr>
                <w:sz w:val="28"/>
                <w:szCs w:val="28"/>
              </w:rPr>
            </w:pPr>
            <w:r w:rsidRPr="00763C1B">
              <w:rPr>
                <w:sz w:val="28"/>
                <w:szCs w:val="28"/>
              </w:rPr>
              <w:t>201</w:t>
            </w:r>
            <w:r>
              <w:rPr>
                <w:sz w:val="28"/>
                <w:szCs w:val="28"/>
                <w:lang w:val="uk-UA"/>
              </w:rPr>
              <w:t>9</w:t>
            </w:r>
            <w:r w:rsidRPr="00763C1B">
              <w:rPr>
                <w:sz w:val="28"/>
                <w:szCs w:val="28"/>
              </w:rPr>
              <w:t xml:space="preserve"> рік</w:t>
            </w:r>
          </w:p>
          <w:p w:rsidR="00736EAF" w:rsidRPr="00763C1B" w:rsidRDefault="00736EAF" w:rsidP="00736EAF">
            <w:pPr>
              <w:spacing w:before="100" w:beforeAutospacing="1" w:after="100" w:afterAutospacing="1"/>
              <w:jc w:val="center"/>
              <w:rPr>
                <w:sz w:val="28"/>
                <w:szCs w:val="28"/>
              </w:rPr>
            </w:pPr>
            <w:r w:rsidRPr="00763C1B">
              <w:rPr>
                <w:sz w:val="28"/>
                <w:szCs w:val="28"/>
              </w:rPr>
              <w:t> до 201</w:t>
            </w:r>
            <w:r>
              <w:rPr>
                <w:sz w:val="28"/>
                <w:szCs w:val="28"/>
                <w:lang w:val="uk-UA"/>
              </w:rPr>
              <w:t>8</w:t>
            </w:r>
            <w:r w:rsidRPr="00763C1B">
              <w:rPr>
                <w:sz w:val="28"/>
                <w:szCs w:val="28"/>
              </w:rPr>
              <w:t xml:space="preserve"> року</w:t>
            </w:r>
          </w:p>
        </w:tc>
      </w:tr>
      <w:tr w:rsidR="00736EAF" w:rsidRPr="00121B79" w:rsidTr="00736EAF">
        <w:trPr>
          <w:trHeight w:val="726"/>
        </w:trPr>
        <w:tc>
          <w:tcPr>
            <w:tcW w:w="4428" w:type="dxa"/>
            <w:vMerge/>
            <w:tcBorders>
              <w:top w:val="single" w:sz="8" w:space="0" w:color="auto"/>
              <w:left w:val="single" w:sz="8" w:space="0" w:color="auto"/>
              <w:bottom w:val="single" w:sz="8" w:space="0" w:color="auto"/>
              <w:right w:val="single" w:sz="8" w:space="0" w:color="auto"/>
            </w:tcBorders>
            <w:vAlign w:val="center"/>
          </w:tcPr>
          <w:p w:rsidR="00736EAF" w:rsidRPr="00763C1B" w:rsidRDefault="00736EAF" w:rsidP="00736EAF">
            <w:pPr>
              <w:rPr>
                <w:sz w:val="28"/>
                <w:szCs w:val="28"/>
              </w:rPr>
            </w:pPr>
          </w:p>
        </w:tc>
        <w:tc>
          <w:tcPr>
            <w:tcW w:w="1440" w:type="dxa"/>
            <w:vMerge/>
            <w:tcBorders>
              <w:top w:val="single" w:sz="8" w:space="0" w:color="auto"/>
              <w:left w:val="nil"/>
              <w:bottom w:val="single" w:sz="8" w:space="0" w:color="auto"/>
              <w:right w:val="single" w:sz="8" w:space="0" w:color="auto"/>
            </w:tcBorders>
            <w:vAlign w:val="center"/>
          </w:tcPr>
          <w:p w:rsidR="00736EAF" w:rsidRPr="00763C1B" w:rsidRDefault="00736EAF" w:rsidP="00736EAF">
            <w:pPr>
              <w:rPr>
                <w:sz w:val="28"/>
                <w:szCs w:val="28"/>
              </w:rPr>
            </w:pPr>
          </w:p>
        </w:tc>
        <w:tc>
          <w:tcPr>
            <w:tcW w:w="1611" w:type="dxa"/>
            <w:vMerge/>
            <w:tcBorders>
              <w:left w:val="nil"/>
              <w:bottom w:val="single" w:sz="8" w:space="0" w:color="auto"/>
              <w:right w:val="single" w:sz="8" w:space="0" w:color="auto"/>
            </w:tcBorders>
            <w:vAlign w:val="center"/>
          </w:tcPr>
          <w:p w:rsidR="00736EAF" w:rsidRPr="00763C1B" w:rsidRDefault="00736EAF" w:rsidP="00736EAF">
            <w:pPr>
              <w:jc w:val="center"/>
              <w:rPr>
                <w:sz w:val="28"/>
                <w:szCs w:val="28"/>
                <w:u w:val="single"/>
              </w:rPr>
            </w:pPr>
          </w:p>
        </w:tc>
        <w:tc>
          <w:tcPr>
            <w:tcW w:w="1559" w:type="dxa"/>
            <w:vMerge/>
            <w:tcBorders>
              <w:top w:val="single" w:sz="8" w:space="0" w:color="auto"/>
              <w:left w:val="nil"/>
              <w:bottom w:val="single" w:sz="8" w:space="0" w:color="auto"/>
            </w:tcBorders>
            <w:vAlign w:val="center"/>
          </w:tcPr>
          <w:p w:rsidR="00736EAF" w:rsidRPr="00763C1B" w:rsidRDefault="00736EAF" w:rsidP="00736EAF">
            <w:pPr>
              <w:rPr>
                <w:sz w:val="28"/>
                <w:szCs w:val="28"/>
              </w:rPr>
            </w:pPr>
          </w:p>
        </w:tc>
        <w:tc>
          <w:tcPr>
            <w:tcW w:w="1559" w:type="dxa"/>
            <w:vMerge/>
            <w:tcBorders>
              <w:top w:val="single" w:sz="8" w:space="0" w:color="auto"/>
              <w:bottom w:val="single" w:sz="8" w:space="0" w:color="auto"/>
              <w:right w:val="single" w:sz="8" w:space="0" w:color="auto"/>
            </w:tcBorders>
            <w:vAlign w:val="center"/>
          </w:tcPr>
          <w:p w:rsidR="00736EAF" w:rsidRPr="00763C1B" w:rsidRDefault="00736EAF" w:rsidP="00736EAF">
            <w:pPr>
              <w:rPr>
                <w:sz w:val="28"/>
                <w:szCs w:val="28"/>
              </w:rPr>
            </w:pPr>
          </w:p>
        </w:tc>
        <w:tc>
          <w:tcPr>
            <w:tcW w:w="2206" w:type="dxa"/>
            <w:tcBorders>
              <w:top w:val="nil"/>
              <w:left w:val="nil"/>
              <w:bottom w:val="single" w:sz="8" w:space="0" w:color="auto"/>
              <w:right w:val="single" w:sz="8" w:space="0" w:color="auto"/>
            </w:tcBorders>
          </w:tcPr>
          <w:p w:rsidR="00736EAF" w:rsidRPr="00763C1B" w:rsidRDefault="00736EAF" w:rsidP="00736EAF">
            <w:pPr>
              <w:spacing w:before="100" w:beforeAutospacing="1" w:after="100" w:afterAutospacing="1"/>
              <w:jc w:val="center"/>
              <w:rPr>
                <w:sz w:val="28"/>
                <w:szCs w:val="28"/>
              </w:rPr>
            </w:pPr>
            <w:r w:rsidRPr="00763C1B">
              <w:rPr>
                <w:sz w:val="28"/>
                <w:szCs w:val="28"/>
              </w:rPr>
              <w:t>Приріст (+), зниження (-)</w:t>
            </w:r>
          </w:p>
        </w:tc>
        <w:tc>
          <w:tcPr>
            <w:tcW w:w="2206" w:type="dxa"/>
            <w:tcBorders>
              <w:top w:val="nil"/>
              <w:left w:val="nil"/>
              <w:bottom w:val="single" w:sz="8" w:space="0" w:color="auto"/>
              <w:right w:val="single" w:sz="8" w:space="0" w:color="auto"/>
            </w:tcBorders>
          </w:tcPr>
          <w:p w:rsidR="00736EAF" w:rsidRPr="00763C1B" w:rsidRDefault="00736EAF" w:rsidP="00736EAF">
            <w:pPr>
              <w:spacing w:before="100" w:beforeAutospacing="1" w:after="100" w:afterAutospacing="1"/>
              <w:jc w:val="center"/>
              <w:rPr>
                <w:sz w:val="28"/>
                <w:szCs w:val="28"/>
              </w:rPr>
            </w:pPr>
            <w:r w:rsidRPr="00763C1B">
              <w:rPr>
                <w:bCs/>
                <w:sz w:val="28"/>
                <w:szCs w:val="28"/>
              </w:rPr>
              <w:t> %</w:t>
            </w:r>
          </w:p>
        </w:tc>
      </w:tr>
      <w:tr w:rsidR="00736EAF" w:rsidRPr="00121B79" w:rsidTr="00736EAF">
        <w:trPr>
          <w:trHeight w:val="1143"/>
        </w:trPr>
        <w:tc>
          <w:tcPr>
            <w:tcW w:w="4428" w:type="dxa"/>
            <w:tcBorders>
              <w:top w:val="nil"/>
              <w:left w:val="single" w:sz="8" w:space="0" w:color="auto"/>
              <w:right w:val="single" w:sz="8" w:space="0" w:color="auto"/>
            </w:tcBorders>
          </w:tcPr>
          <w:p w:rsidR="00736EAF" w:rsidRPr="004F3753" w:rsidRDefault="00736EAF" w:rsidP="00736EAF">
            <w:pPr>
              <w:spacing w:before="100" w:beforeAutospacing="1" w:after="100" w:afterAutospacing="1"/>
              <w:rPr>
                <w:sz w:val="28"/>
                <w:szCs w:val="28"/>
              </w:rPr>
            </w:pPr>
            <w:r w:rsidRPr="004F3753">
              <w:rPr>
                <w:sz w:val="28"/>
                <w:szCs w:val="28"/>
              </w:rPr>
              <w:t>Обсяг реалізованої промислової продукції (робіт, послуг)   у відпускних цінах підприємств</w:t>
            </w:r>
          </w:p>
        </w:tc>
        <w:tc>
          <w:tcPr>
            <w:tcW w:w="1440" w:type="dxa"/>
            <w:tcBorders>
              <w:top w:val="nil"/>
              <w:left w:val="nil"/>
              <w:right w:val="single" w:sz="8" w:space="0" w:color="auto"/>
            </w:tcBorders>
          </w:tcPr>
          <w:p w:rsidR="00736EAF" w:rsidRPr="004F3753" w:rsidRDefault="00736EAF" w:rsidP="00736EAF">
            <w:pPr>
              <w:spacing w:before="100" w:beforeAutospacing="1" w:after="100" w:afterAutospacing="1"/>
              <w:jc w:val="center"/>
              <w:rPr>
                <w:sz w:val="28"/>
                <w:szCs w:val="28"/>
              </w:rPr>
            </w:pPr>
          </w:p>
          <w:p w:rsidR="00736EAF" w:rsidRPr="004F3753" w:rsidRDefault="00736EAF" w:rsidP="00736EAF">
            <w:pPr>
              <w:spacing w:before="100" w:beforeAutospacing="1" w:after="100" w:afterAutospacing="1"/>
              <w:jc w:val="center"/>
              <w:rPr>
                <w:sz w:val="28"/>
                <w:szCs w:val="28"/>
              </w:rPr>
            </w:pPr>
            <w:r w:rsidRPr="004F3753">
              <w:rPr>
                <w:sz w:val="28"/>
                <w:szCs w:val="28"/>
              </w:rPr>
              <w:t>млн. грн.</w:t>
            </w:r>
          </w:p>
        </w:tc>
        <w:tc>
          <w:tcPr>
            <w:tcW w:w="1611" w:type="dxa"/>
            <w:tcBorders>
              <w:top w:val="nil"/>
              <w:left w:val="nil"/>
              <w:right w:val="single" w:sz="8" w:space="0" w:color="auto"/>
            </w:tcBorders>
            <w:vAlign w:val="center"/>
          </w:tcPr>
          <w:p w:rsidR="00736EAF" w:rsidRPr="00960CCF" w:rsidRDefault="00736EAF" w:rsidP="00736EAF">
            <w:pPr>
              <w:spacing w:before="100" w:beforeAutospacing="1" w:after="100" w:afterAutospacing="1"/>
              <w:jc w:val="center"/>
              <w:rPr>
                <w:sz w:val="28"/>
                <w:szCs w:val="28"/>
                <w:lang w:val="uk-UA"/>
              </w:rPr>
            </w:pPr>
            <w:r>
              <w:rPr>
                <w:sz w:val="28"/>
                <w:szCs w:val="28"/>
                <w:lang w:val="uk-UA"/>
              </w:rPr>
              <w:t>7 449,8</w:t>
            </w:r>
          </w:p>
        </w:tc>
        <w:tc>
          <w:tcPr>
            <w:tcW w:w="1559" w:type="dxa"/>
            <w:tcBorders>
              <w:top w:val="nil"/>
              <w:left w:val="nil"/>
            </w:tcBorders>
            <w:vAlign w:val="center"/>
          </w:tcPr>
          <w:p w:rsidR="00736EAF" w:rsidRPr="004F3753" w:rsidRDefault="00736EAF" w:rsidP="00736EAF">
            <w:pPr>
              <w:jc w:val="center"/>
              <w:rPr>
                <w:sz w:val="28"/>
                <w:szCs w:val="28"/>
              </w:rPr>
            </w:pPr>
            <w:r>
              <w:rPr>
                <w:sz w:val="28"/>
                <w:szCs w:val="28"/>
                <w:lang w:val="uk-UA"/>
              </w:rPr>
              <w:t>7 640,36</w:t>
            </w:r>
          </w:p>
        </w:tc>
        <w:tc>
          <w:tcPr>
            <w:tcW w:w="1559" w:type="dxa"/>
            <w:tcBorders>
              <w:top w:val="nil"/>
              <w:right w:val="single" w:sz="8" w:space="0" w:color="auto"/>
            </w:tcBorders>
            <w:vAlign w:val="center"/>
          </w:tcPr>
          <w:p w:rsidR="00736EAF" w:rsidRPr="002128C9" w:rsidRDefault="00736EAF" w:rsidP="00736EAF">
            <w:pPr>
              <w:spacing w:before="100" w:beforeAutospacing="1" w:after="100" w:afterAutospacing="1"/>
              <w:jc w:val="center"/>
              <w:rPr>
                <w:sz w:val="28"/>
                <w:szCs w:val="28"/>
                <w:lang w:val="uk-UA"/>
              </w:rPr>
            </w:pPr>
            <w:r w:rsidRPr="004F3753">
              <w:rPr>
                <w:sz w:val="28"/>
                <w:szCs w:val="28"/>
                <w:lang w:val="uk-UA"/>
              </w:rPr>
              <w:t>7</w:t>
            </w:r>
            <w:r w:rsidRPr="004F3753">
              <w:rPr>
                <w:sz w:val="28"/>
                <w:szCs w:val="28"/>
              </w:rPr>
              <w:t> </w:t>
            </w:r>
            <w:r>
              <w:rPr>
                <w:sz w:val="28"/>
                <w:szCs w:val="28"/>
                <w:lang w:val="uk-UA"/>
              </w:rPr>
              <w:t>826,9</w:t>
            </w:r>
          </w:p>
        </w:tc>
        <w:tc>
          <w:tcPr>
            <w:tcW w:w="2206" w:type="dxa"/>
            <w:tcBorders>
              <w:top w:val="nil"/>
              <w:left w:val="nil"/>
              <w:right w:val="single" w:sz="8" w:space="0" w:color="auto"/>
            </w:tcBorders>
            <w:vAlign w:val="center"/>
          </w:tcPr>
          <w:p w:rsidR="00736EAF" w:rsidRPr="004F3753" w:rsidRDefault="00736EAF" w:rsidP="00736EAF">
            <w:pPr>
              <w:spacing w:before="100" w:beforeAutospacing="1" w:after="100" w:afterAutospacing="1"/>
              <w:jc w:val="center"/>
              <w:rPr>
                <w:sz w:val="28"/>
                <w:szCs w:val="28"/>
                <w:lang w:val="uk-UA"/>
              </w:rPr>
            </w:pPr>
            <w:r w:rsidRPr="004F3753">
              <w:rPr>
                <w:sz w:val="28"/>
                <w:szCs w:val="28"/>
              </w:rPr>
              <w:t>+</w:t>
            </w:r>
            <w:r>
              <w:rPr>
                <w:sz w:val="28"/>
                <w:szCs w:val="28"/>
                <w:lang w:val="uk-UA"/>
              </w:rPr>
              <w:t>186,54</w:t>
            </w:r>
          </w:p>
        </w:tc>
        <w:tc>
          <w:tcPr>
            <w:tcW w:w="2206" w:type="dxa"/>
            <w:tcBorders>
              <w:top w:val="nil"/>
              <w:left w:val="nil"/>
              <w:right w:val="single" w:sz="8" w:space="0" w:color="auto"/>
            </w:tcBorders>
            <w:vAlign w:val="center"/>
          </w:tcPr>
          <w:p w:rsidR="00736EAF" w:rsidRPr="004F3753" w:rsidRDefault="00736EAF" w:rsidP="00736EAF">
            <w:pPr>
              <w:spacing w:before="100" w:beforeAutospacing="1" w:after="100" w:afterAutospacing="1"/>
              <w:jc w:val="center"/>
              <w:rPr>
                <w:sz w:val="28"/>
                <w:szCs w:val="28"/>
                <w:lang w:val="uk-UA"/>
              </w:rPr>
            </w:pPr>
            <w:r>
              <w:rPr>
                <w:sz w:val="28"/>
                <w:szCs w:val="28"/>
                <w:lang w:val="uk-UA"/>
              </w:rPr>
              <w:t>2,4</w:t>
            </w:r>
          </w:p>
        </w:tc>
      </w:tr>
      <w:tr w:rsidR="00736EAF" w:rsidRPr="00121B79" w:rsidTr="00736EAF">
        <w:trPr>
          <w:trHeight w:val="631"/>
        </w:trPr>
        <w:tc>
          <w:tcPr>
            <w:tcW w:w="4428" w:type="dxa"/>
            <w:tcBorders>
              <w:top w:val="nil"/>
              <w:left w:val="single" w:sz="8" w:space="0" w:color="auto"/>
              <w:right w:val="single" w:sz="8" w:space="0" w:color="auto"/>
            </w:tcBorders>
          </w:tcPr>
          <w:p w:rsidR="00736EAF" w:rsidRPr="00505FBE" w:rsidRDefault="00736EAF" w:rsidP="00736EAF">
            <w:pPr>
              <w:rPr>
                <w:sz w:val="28"/>
                <w:szCs w:val="28"/>
                <w:lang w:val="uk-UA"/>
              </w:rPr>
            </w:pPr>
          </w:p>
          <w:p w:rsidR="00736EAF" w:rsidRPr="00505FBE" w:rsidRDefault="00736EAF" w:rsidP="00736EAF">
            <w:pPr>
              <w:rPr>
                <w:sz w:val="28"/>
                <w:szCs w:val="28"/>
              </w:rPr>
            </w:pPr>
            <w:r w:rsidRPr="00505FBE">
              <w:rPr>
                <w:sz w:val="28"/>
                <w:szCs w:val="28"/>
              </w:rPr>
              <w:t> -у розрахунку на одну особу</w:t>
            </w:r>
          </w:p>
        </w:tc>
        <w:tc>
          <w:tcPr>
            <w:tcW w:w="1440" w:type="dxa"/>
            <w:tcBorders>
              <w:top w:val="nil"/>
              <w:left w:val="nil"/>
              <w:right w:val="single" w:sz="8" w:space="0" w:color="auto"/>
            </w:tcBorders>
          </w:tcPr>
          <w:p w:rsidR="00736EAF" w:rsidRPr="00505FBE" w:rsidRDefault="00736EAF" w:rsidP="00736EAF">
            <w:pPr>
              <w:jc w:val="center"/>
              <w:rPr>
                <w:sz w:val="28"/>
                <w:szCs w:val="28"/>
                <w:lang w:val="uk-UA"/>
              </w:rPr>
            </w:pPr>
          </w:p>
          <w:p w:rsidR="00736EAF" w:rsidRPr="00572265" w:rsidRDefault="00736EAF" w:rsidP="00736EAF">
            <w:pPr>
              <w:jc w:val="center"/>
              <w:rPr>
                <w:sz w:val="28"/>
                <w:szCs w:val="28"/>
                <w:lang w:val="uk-UA"/>
              </w:rPr>
            </w:pPr>
            <w:r w:rsidRPr="00505FBE">
              <w:rPr>
                <w:sz w:val="28"/>
                <w:szCs w:val="28"/>
              </w:rPr>
              <w:t>грн.</w:t>
            </w:r>
          </w:p>
        </w:tc>
        <w:tc>
          <w:tcPr>
            <w:tcW w:w="1611" w:type="dxa"/>
            <w:tcBorders>
              <w:top w:val="nil"/>
              <w:left w:val="nil"/>
              <w:right w:val="single" w:sz="8" w:space="0" w:color="auto"/>
            </w:tcBorders>
            <w:vAlign w:val="center"/>
          </w:tcPr>
          <w:p w:rsidR="00736EAF" w:rsidRPr="00572265" w:rsidRDefault="00736EAF" w:rsidP="00736EAF">
            <w:pPr>
              <w:jc w:val="center"/>
              <w:rPr>
                <w:sz w:val="28"/>
                <w:szCs w:val="28"/>
                <w:lang w:val="uk-UA"/>
              </w:rPr>
            </w:pPr>
            <w:r>
              <w:rPr>
                <w:sz w:val="28"/>
                <w:szCs w:val="28"/>
                <w:lang w:val="uk-UA"/>
              </w:rPr>
              <w:t>221 951,44</w:t>
            </w:r>
          </w:p>
        </w:tc>
        <w:tc>
          <w:tcPr>
            <w:tcW w:w="1559" w:type="dxa"/>
            <w:tcBorders>
              <w:top w:val="nil"/>
              <w:left w:val="nil"/>
            </w:tcBorders>
            <w:vAlign w:val="center"/>
          </w:tcPr>
          <w:p w:rsidR="00736EAF" w:rsidRPr="00505FBE" w:rsidRDefault="00736EAF" w:rsidP="00736EAF">
            <w:pPr>
              <w:jc w:val="center"/>
              <w:rPr>
                <w:sz w:val="28"/>
                <w:szCs w:val="28"/>
              </w:rPr>
            </w:pPr>
          </w:p>
          <w:p w:rsidR="00736EAF" w:rsidRPr="006B62B1" w:rsidRDefault="00736EAF" w:rsidP="00736EAF">
            <w:pPr>
              <w:jc w:val="center"/>
              <w:rPr>
                <w:sz w:val="28"/>
                <w:szCs w:val="28"/>
                <w:lang w:val="uk-UA"/>
              </w:rPr>
            </w:pPr>
            <w:r>
              <w:rPr>
                <w:sz w:val="28"/>
                <w:szCs w:val="28"/>
                <w:lang w:val="uk-UA"/>
              </w:rPr>
              <w:t>227 608,44</w:t>
            </w:r>
          </w:p>
          <w:p w:rsidR="00736EAF" w:rsidRPr="00505FBE" w:rsidRDefault="00736EAF" w:rsidP="00736EAF">
            <w:pPr>
              <w:jc w:val="center"/>
              <w:rPr>
                <w:sz w:val="28"/>
                <w:szCs w:val="28"/>
              </w:rPr>
            </w:pPr>
          </w:p>
        </w:tc>
        <w:tc>
          <w:tcPr>
            <w:tcW w:w="1559" w:type="dxa"/>
            <w:tcBorders>
              <w:top w:val="nil"/>
              <w:right w:val="single" w:sz="8" w:space="0" w:color="auto"/>
            </w:tcBorders>
            <w:vAlign w:val="center"/>
          </w:tcPr>
          <w:p w:rsidR="00736EAF" w:rsidRPr="006B62B1" w:rsidRDefault="00736EAF" w:rsidP="00736EAF">
            <w:pPr>
              <w:jc w:val="center"/>
              <w:rPr>
                <w:sz w:val="28"/>
                <w:szCs w:val="28"/>
                <w:lang w:val="uk-UA"/>
              </w:rPr>
            </w:pPr>
            <w:r>
              <w:rPr>
                <w:sz w:val="28"/>
                <w:szCs w:val="28"/>
                <w:lang w:val="uk-UA"/>
              </w:rPr>
              <w:t>233 103,02</w:t>
            </w:r>
          </w:p>
        </w:tc>
        <w:tc>
          <w:tcPr>
            <w:tcW w:w="2206" w:type="dxa"/>
            <w:tcBorders>
              <w:top w:val="nil"/>
              <w:left w:val="nil"/>
              <w:right w:val="single" w:sz="8" w:space="0" w:color="auto"/>
            </w:tcBorders>
            <w:vAlign w:val="center"/>
          </w:tcPr>
          <w:p w:rsidR="00736EAF" w:rsidRPr="006B62B1" w:rsidRDefault="00736EAF" w:rsidP="00736EAF">
            <w:pPr>
              <w:jc w:val="center"/>
              <w:rPr>
                <w:sz w:val="28"/>
                <w:szCs w:val="28"/>
                <w:lang w:val="uk-UA"/>
              </w:rPr>
            </w:pPr>
            <w:r w:rsidRPr="00505FBE">
              <w:rPr>
                <w:sz w:val="28"/>
                <w:szCs w:val="28"/>
              </w:rPr>
              <w:t>+</w:t>
            </w:r>
            <w:r>
              <w:rPr>
                <w:sz w:val="28"/>
                <w:szCs w:val="28"/>
                <w:lang w:val="uk-UA"/>
              </w:rPr>
              <w:t>5 494,58</w:t>
            </w:r>
          </w:p>
        </w:tc>
        <w:tc>
          <w:tcPr>
            <w:tcW w:w="2206" w:type="dxa"/>
            <w:tcBorders>
              <w:top w:val="nil"/>
              <w:left w:val="nil"/>
              <w:right w:val="single" w:sz="8" w:space="0" w:color="auto"/>
            </w:tcBorders>
            <w:vAlign w:val="center"/>
          </w:tcPr>
          <w:p w:rsidR="00736EAF" w:rsidRPr="00572265" w:rsidRDefault="00736EAF" w:rsidP="00736EAF">
            <w:pPr>
              <w:jc w:val="center"/>
              <w:rPr>
                <w:sz w:val="28"/>
                <w:szCs w:val="28"/>
                <w:lang w:val="uk-UA"/>
              </w:rPr>
            </w:pPr>
            <w:r>
              <w:rPr>
                <w:sz w:val="28"/>
                <w:szCs w:val="28"/>
                <w:lang w:val="uk-UA"/>
              </w:rPr>
              <w:t>2,4</w:t>
            </w:r>
          </w:p>
        </w:tc>
      </w:tr>
      <w:tr w:rsidR="00736EAF" w:rsidRPr="00121B79" w:rsidTr="00736EAF">
        <w:tc>
          <w:tcPr>
            <w:tcW w:w="4428" w:type="dxa"/>
            <w:tcBorders>
              <w:top w:val="nil"/>
              <w:left w:val="single" w:sz="8" w:space="0" w:color="auto"/>
              <w:bottom w:val="single" w:sz="8" w:space="0" w:color="auto"/>
              <w:right w:val="single" w:sz="8" w:space="0" w:color="auto"/>
            </w:tcBorders>
          </w:tcPr>
          <w:p w:rsidR="00736EAF" w:rsidRPr="0036724C" w:rsidRDefault="00736EAF" w:rsidP="00736EAF">
            <w:pPr>
              <w:spacing w:before="100" w:beforeAutospacing="1" w:after="100" w:afterAutospacing="1"/>
              <w:rPr>
                <w:sz w:val="28"/>
                <w:szCs w:val="28"/>
              </w:rPr>
            </w:pPr>
            <w:r w:rsidRPr="0036724C">
              <w:rPr>
                <w:sz w:val="28"/>
                <w:szCs w:val="28"/>
              </w:rPr>
              <w:t>Роздрібний товарооборот  торгових організацій і підприємств усіх форм власності (у діючих цінах відповідних років)</w:t>
            </w:r>
          </w:p>
        </w:tc>
        <w:tc>
          <w:tcPr>
            <w:tcW w:w="1440" w:type="dxa"/>
            <w:tcBorders>
              <w:top w:val="nil"/>
              <w:left w:val="nil"/>
              <w:bottom w:val="single" w:sz="8" w:space="0" w:color="auto"/>
              <w:right w:val="single" w:sz="8" w:space="0" w:color="auto"/>
            </w:tcBorders>
            <w:vAlign w:val="center"/>
          </w:tcPr>
          <w:p w:rsidR="00736EAF" w:rsidRPr="0036724C" w:rsidRDefault="00736EAF" w:rsidP="00736EAF">
            <w:pPr>
              <w:spacing w:before="100" w:beforeAutospacing="1" w:after="100" w:afterAutospacing="1"/>
              <w:jc w:val="center"/>
              <w:rPr>
                <w:sz w:val="28"/>
                <w:szCs w:val="28"/>
              </w:rPr>
            </w:pPr>
            <w:r w:rsidRPr="0036724C">
              <w:rPr>
                <w:sz w:val="28"/>
                <w:szCs w:val="28"/>
              </w:rPr>
              <w:t>млн. грн.</w:t>
            </w:r>
          </w:p>
        </w:tc>
        <w:tc>
          <w:tcPr>
            <w:tcW w:w="1611" w:type="dxa"/>
            <w:tcBorders>
              <w:top w:val="nil"/>
              <w:left w:val="nil"/>
              <w:bottom w:val="single" w:sz="8" w:space="0" w:color="auto"/>
              <w:right w:val="single" w:sz="8" w:space="0" w:color="auto"/>
            </w:tcBorders>
            <w:vAlign w:val="center"/>
          </w:tcPr>
          <w:p w:rsidR="00736EAF" w:rsidRPr="00867ACA" w:rsidRDefault="00736EAF" w:rsidP="00736EAF">
            <w:pPr>
              <w:spacing w:before="100" w:beforeAutospacing="1" w:after="100" w:afterAutospacing="1"/>
              <w:jc w:val="center"/>
              <w:rPr>
                <w:sz w:val="28"/>
                <w:szCs w:val="28"/>
                <w:lang w:val="uk-UA"/>
              </w:rPr>
            </w:pPr>
            <w:r w:rsidRPr="00867ACA">
              <w:rPr>
                <w:sz w:val="28"/>
                <w:szCs w:val="28"/>
                <w:lang w:val="uk-UA"/>
              </w:rPr>
              <w:t>848,6</w:t>
            </w:r>
          </w:p>
        </w:tc>
        <w:tc>
          <w:tcPr>
            <w:tcW w:w="1559" w:type="dxa"/>
            <w:tcBorders>
              <w:top w:val="nil"/>
              <w:left w:val="nil"/>
              <w:bottom w:val="single" w:sz="8" w:space="0" w:color="auto"/>
            </w:tcBorders>
            <w:vAlign w:val="center"/>
          </w:tcPr>
          <w:p w:rsidR="00736EAF" w:rsidRPr="00867ACA" w:rsidRDefault="00736EAF" w:rsidP="00736EAF">
            <w:pPr>
              <w:spacing w:before="100" w:beforeAutospacing="1" w:after="100" w:afterAutospacing="1"/>
              <w:jc w:val="center"/>
              <w:rPr>
                <w:sz w:val="28"/>
                <w:szCs w:val="28"/>
                <w:lang w:val="uk-UA"/>
              </w:rPr>
            </w:pPr>
            <w:r w:rsidRPr="00867ACA">
              <w:rPr>
                <w:sz w:val="28"/>
                <w:szCs w:val="28"/>
                <w:lang w:val="uk-UA"/>
              </w:rPr>
              <w:t>924,2</w:t>
            </w:r>
          </w:p>
        </w:tc>
        <w:tc>
          <w:tcPr>
            <w:tcW w:w="1559" w:type="dxa"/>
            <w:tcBorders>
              <w:top w:val="nil"/>
              <w:bottom w:val="single" w:sz="8" w:space="0" w:color="auto"/>
              <w:right w:val="single" w:sz="8" w:space="0" w:color="auto"/>
            </w:tcBorders>
            <w:vAlign w:val="center"/>
          </w:tcPr>
          <w:p w:rsidR="00736EAF" w:rsidRPr="00867ACA" w:rsidRDefault="00736EAF" w:rsidP="00736EAF">
            <w:pPr>
              <w:spacing w:before="100" w:beforeAutospacing="1" w:after="100" w:afterAutospacing="1"/>
              <w:jc w:val="center"/>
              <w:rPr>
                <w:sz w:val="28"/>
                <w:szCs w:val="28"/>
                <w:lang w:val="uk-UA"/>
              </w:rPr>
            </w:pPr>
            <w:r>
              <w:rPr>
                <w:sz w:val="28"/>
                <w:szCs w:val="28"/>
                <w:lang w:val="uk-UA"/>
              </w:rPr>
              <w:t>942,6</w:t>
            </w:r>
          </w:p>
        </w:tc>
        <w:tc>
          <w:tcPr>
            <w:tcW w:w="2206" w:type="dxa"/>
            <w:tcBorders>
              <w:top w:val="nil"/>
              <w:left w:val="nil"/>
              <w:bottom w:val="single" w:sz="8" w:space="0" w:color="auto"/>
              <w:right w:val="single" w:sz="8" w:space="0" w:color="auto"/>
            </w:tcBorders>
            <w:vAlign w:val="center"/>
          </w:tcPr>
          <w:p w:rsidR="00736EAF" w:rsidRPr="00867ACA" w:rsidRDefault="00736EAF" w:rsidP="00736EAF">
            <w:pPr>
              <w:spacing w:before="100" w:beforeAutospacing="1" w:after="100" w:afterAutospacing="1"/>
              <w:jc w:val="center"/>
              <w:rPr>
                <w:sz w:val="28"/>
                <w:szCs w:val="28"/>
                <w:lang w:val="uk-UA"/>
              </w:rPr>
            </w:pPr>
            <w:r>
              <w:rPr>
                <w:sz w:val="28"/>
                <w:szCs w:val="28"/>
              </w:rPr>
              <w:t>+</w:t>
            </w:r>
            <w:r>
              <w:rPr>
                <w:sz w:val="28"/>
                <w:szCs w:val="28"/>
                <w:lang w:val="uk-UA"/>
              </w:rPr>
              <w:t>18,4</w:t>
            </w:r>
          </w:p>
        </w:tc>
        <w:tc>
          <w:tcPr>
            <w:tcW w:w="2206" w:type="dxa"/>
            <w:tcBorders>
              <w:top w:val="nil"/>
              <w:left w:val="nil"/>
              <w:bottom w:val="single" w:sz="8" w:space="0" w:color="auto"/>
              <w:right w:val="single" w:sz="8" w:space="0" w:color="auto"/>
            </w:tcBorders>
            <w:vAlign w:val="center"/>
          </w:tcPr>
          <w:p w:rsidR="00736EAF" w:rsidRPr="0036724C" w:rsidRDefault="00736EAF" w:rsidP="00736EAF">
            <w:pPr>
              <w:spacing w:before="100" w:beforeAutospacing="1" w:after="100" w:afterAutospacing="1"/>
              <w:jc w:val="center"/>
              <w:rPr>
                <w:sz w:val="28"/>
                <w:szCs w:val="28"/>
                <w:lang w:val="uk-UA"/>
              </w:rPr>
            </w:pPr>
            <w:r>
              <w:rPr>
                <w:sz w:val="28"/>
                <w:szCs w:val="28"/>
                <w:lang w:val="uk-UA"/>
              </w:rPr>
              <w:t>2,0</w:t>
            </w:r>
          </w:p>
        </w:tc>
      </w:tr>
      <w:tr w:rsidR="00736EAF" w:rsidRPr="00121B79" w:rsidTr="00736EAF">
        <w:tc>
          <w:tcPr>
            <w:tcW w:w="4428" w:type="dxa"/>
            <w:tcBorders>
              <w:top w:val="nil"/>
              <w:left w:val="single" w:sz="8" w:space="0" w:color="auto"/>
              <w:bottom w:val="single" w:sz="8" w:space="0" w:color="auto"/>
              <w:right w:val="single" w:sz="8" w:space="0" w:color="auto"/>
            </w:tcBorders>
          </w:tcPr>
          <w:p w:rsidR="00736EAF" w:rsidRPr="0036724C" w:rsidRDefault="00736EAF" w:rsidP="00736EAF">
            <w:pPr>
              <w:spacing w:before="100" w:beforeAutospacing="1" w:after="100" w:afterAutospacing="1"/>
              <w:rPr>
                <w:sz w:val="28"/>
                <w:szCs w:val="28"/>
              </w:rPr>
            </w:pPr>
            <w:r w:rsidRPr="0036724C">
              <w:rPr>
                <w:sz w:val="28"/>
                <w:szCs w:val="28"/>
              </w:rPr>
              <w:t xml:space="preserve">- у розрахунку на одну особу </w:t>
            </w:r>
          </w:p>
        </w:tc>
        <w:tc>
          <w:tcPr>
            <w:tcW w:w="1440" w:type="dxa"/>
            <w:tcBorders>
              <w:top w:val="nil"/>
              <w:left w:val="nil"/>
              <w:bottom w:val="single" w:sz="8" w:space="0" w:color="auto"/>
              <w:right w:val="single" w:sz="8" w:space="0" w:color="auto"/>
            </w:tcBorders>
          </w:tcPr>
          <w:p w:rsidR="00736EAF" w:rsidRPr="0036724C" w:rsidRDefault="00736EAF" w:rsidP="00736EAF">
            <w:pPr>
              <w:spacing w:before="100" w:beforeAutospacing="1" w:after="100" w:afterAutospacing="1"/>
              <w:jc w:val="center"/>
              <w:rPr>
                <w:sz w:val="28"/>
                <w:szCs w:val="28"/>
              </w:rPr>
            </w:pPr>
            <w:r w:rsidRPr="0036724C">
              <w:rPr>
                <w:sz w:val="28"/>
                <w:szCs w:val="28"/>
              </w:rPr>
              <w:t>грн.</w:t>
            </w:r>
          </w:p>
        </w:tc>
        <w:tc>
          <w:tcPr>
            <w:tcW w:w="1611" w:type="dxa"/>
            <w:tcBorders>
              <w:top w:val="nil"/>
              <w:left w:val="nil"/>
              <w:bottom w:val="single" w:sz="8" w:space="0" w:color="auto"/>
              <w:right w:val="single" w:sz="8" w:space="0" w:color="auto"/>
            </w:tcBorders>
            <w:vAlign w:val="center"/>
          </w:tcPr>
          <w:p w:rsidR="00736EAF" w:rsidRPr="0036724C" w:rsidRDefault="00736EAF" w:rsidP="00736EAF">
            <w:pPr>
              <w:spacing w:before="100" w:beforeAutospacing="1" w:after="100" w:afterAutospacing="1"/>
              <w:jc w:val="center"/>
              <w:rPr>
                <w:sz w:val="28"/>
                <w:szCs w:val="28"/>
                <w:lang w:val="uk-UA"/>
              </w:rPr>
            </w:pPr>
            <w:r>
              <w:rPr>
                <w:sz w:val="28"/>
                <w:szCs w:val="28"/>
                <w:lang w:val="uk-UA"/>
              </w:rPr>
              <w:t>25 282,29</w:t>
            </w:r>
          </w:p>
        </w:tc>
        <w:tc>
          <w:tcPr>
            <w:tcW w:w="1559" w:type="dxa"/>
            <w:tcBorders>
              <w:top w:val="nil"/>
              <w:left w:val="nil"/>
              <w:bottom w:val="single" w:sz="8" w:space="0" w:color="auto"/>
            </w:tcBorders>
            <w:vAlign w:val="center"/>
          </w:tcPr>
          <w:p w:rsidR="00736EAF" w:rsidRPr="0036724C" w:rsidRDefault="00736EAF" w:rsidP="00736EAF">
            <w:pPr>
              <w:spacing w:before="100" w:beforeAutospacing="1" w:after="100" w:afterAutospacing="1"/>
              <w:jc w:val="center"/>
              <w:rPr>
                <w:sz w:val="28"/>
                <w:szCs w:val="28"/>
                <w:lang w:val="uk-UA"/>
              </w:rPr>
            </w:pPr>
            <w:r>
              <w:rPr>
                <w:sz w:val="28"/>
                <w:szCs w:val="28"/>
                <w:lang w:val="uk-UA"/>
              </w:rPr>
              <w:t>27 532,17</w:t>
            </w:r>
          </w:p>
        </w:tc>
        <w:tc>
          <w:tcPr>
            <w:tcW w:w="1559" w:type="dxa"/>
            <w:tcBorders>
              <w:top w:val="nil"/>
              <w:bottom w:val="single" w:sz="8" w:space="0" w:color="auto"/>
              <w:right w:val="single" w:sz="8" w:space="0" w:color="auto"/>
            </w:tcBorders>
            <w:vAlign w:val="center"/>
          </w:tcPr>
          <w:p w:rsidR="00736EAF" w:rsidRPr="00377E14" w:rsidRDefault="00736EAF" w:rsidP="00736EAF">
            <w:pPr>
              <w:spacing w:before="100" w:beforeAutospacing="1" w:after="100" w:afterAutospacing="1"/>
              <w:jc w:val="center"/>
              <w:rPr>
                <w:sz w:val="28"/>
                <w:szCs w:val="28"/>
                <w:lang w:val="uk-UA"/>
              </w:rPr>
            </w:pPr>
            <w:r>
              <w:rPr>
                <w:sz w:val="28"/>
                <w:szCs w:val="28"/>
                <w:lang w:val="uk-UA"/>
              </w:rPr>
              <w:t>28 072,79</w:t>
            </w:r>
          </w:p>
        </w:tc>
        <w:tc>
          <w:tcPr>
            <w:tcW w:w="2206" w:type="dxa"/>
            <w:tcBorders>
              <w:top w:val="nil"/>
              <w:left w:val="nil"/>
              <w:bottom w:val="single" w:sz="8" w:space="0" w:color="auto"/>
              <w:right w:val="single" w:sz="8" w:space="0" w:color="auto"/>
            </w:tcBorders>
            <w:vAlign w:val="center"/>
          </w:tcPr>
          <w:p w:rsidR="00736EAF" w:rsidRPr="00377E14" w:rsidRDefault="00736EAF" w:rsidP="00736EAF">
            <w:pPr>
              <w:spacing w:before="100" w:beforeAutospacing="1" w:after="100" w:afterAutospacing="1"/>
              <w:jc w:val="center"/>
              <w:rPr>
                <w:sz w:val="28"/>
                <w:szCs w:val="28"/>
                <w:lang w:val="uk-UA"/>
              </w:rPr>
            </w:pPr>
            <w:r>
              <w:rPr>
                <w:sz w:val="28"/>
                <w:szCs w:val="28"/>
                <w:lang w:val="uk-UA"/>
              </w:rPr>
              <w:t>+540,62</w:t>
            </w:r>
          </w:p>
        </w:tc>
        <w:tc>
          <w:tcPr>
            <w:tcW w:w="2206" w:type="dxa"/>
            <w:tcBorders>
              <w:top w:val="nil"/>
              <w:left w:val="nil"/>
              <w:bottom w:val="single" w:sz="8" w:space="0" w:color="auto"/>
              <w:right w:val="single" w:sz="8" w:space="0" w:color="auto"/>
            </w:tcBorders>
            <w:vAlign w:val="center"/>
          </w:tcPr>
          <w:p w:rsidR="00736EAF" w:rsidRPr="00871AE7" w:rsidRDefault="00736EAF" w:rsidP="00736EAF">
            <w:pPr>
              <w:spacing w:before="100" w:beforeAutospacing="1" w:after="100" w:afterAutospacing="1"/>
              <w:jc w:val="center"/>
              <w:rPr>
                <w:sz w:val="28"/>
                <w:szCs w:val="28"/>
                <w:lang w:val="uk-UA"/>
              </w:rPr>
            </w:pPr>
            <w:r>
              <w:rPr>
                <w:sz w:val="28"/>
                <w:szCs w:val="28"/>
                <w:lang w:val="uk-UA"/>
              </w:rPr>
              <w:t>2,0</w:t>
            </w:r>
          </w:p>
        </w:tc>
      </w:tr>
      <w:tr w:rsidR="00736EAF" w:rsidRPr="00121B79" w:rsidTr="00736EAF">
        <w:tc>
          <w:tcPr>
            <w:tcW w:w="4428" w:type="dxa"/>
            <w:tcBorders>
              <w:top w:val="nil"/>
              <w:left w:val="single" w:sz="8" w:space="0" w:color="auto"/>
              <w:bottom w:val="single" w:sz="8" w:space="0" w:color="auto"/>
              <w:right w:val="single" w:sz="8" w:space="0" w:color="auto"/>
            </w:tcBorders>
          </w:tcPr>
          <w:p w:rsidR="00736EAF" w:rsidRPr="00AC72C1" w:rsidRDefault="00736EAF" w:rsidP="00736EAF">
            <w:pPr>
              <w:spacing w:before="100" w:beforeAutospacing="1" w:after="100" w:afterAutospacing="1"/>
              <w:rPr>
                <w:sz w:val="28"/>
                <w:szCs w:val="28"/>
                <w:lang w:val="uk-UA"/>
              </w:rPr>
            </w:pPr>
            <w:r w:rsidRPr="00AC72C1">
              <w:rPr>
                <w:sz w:val="28"/>
                <w:szCs w:val="28"/>
              </w:rPr>
              <w:t xml:space="preserve">Обсяг реалізованих послуг населенню </w:t>
            </w:r>
            <w:r w:rsidRPr="00AC72C1">
              <w:rPr>
                <w:sz w:val="28"/>
                <w:szCs w:val="28"/>
                <w:lang w:val="uk-UA"/>
              </w:rPr>
              <w:t>(статистичні дані)</w:t>
            </w:r>
          </w:p>
        </w:tc>
        <w:tc>
          <w:tcPr>
            <w:tcW w:w="1440" w:type="dxa"/>
            <w:tcBorders>
              <w:top w:val="nil"/>
              <w:left w:val="nil"/>
              <w:bottom w:val="single" w:sz="8" w:space="0" w:color="auto"/>
              <w:right w:val="single" w:sz="8" w:space="0" w:color="auto"/>
            </w:tcBorders>
          </w:tcPr>
          <w:p w:rsidR="00736EAF" w:rsidRPr="00AC72C1" w:rsidRDefault="00736EAF" w:rsidP="00736EAF">
            <w:pPr>
              <w:spacing w:before="100" w:beforeAutospacing="1" w:after="100" w:afterAutospacing="1"/>
              <w:jc w:val="center"/>
              <w:rPr>
                <w:sz w:val="28"/>
                <w:szCs w:val="28"/>
              </w:rPr>
            </w:pPr>
            <w:r w:rsidRPr="00AC72C1">
              <w:rPr>
                <w:sz w:val="28"/>
                <w:szCs w:val="28"/>
                <w:lang w:val="uk-UA"/>
              </w:rPr>
              <w:t>тис</w:t>
            </w:r>
            <w:r w:rsidRPr="00AC72C1">
              <w:rPr>
                <w:sz w:val="28"/>
                <w:szCs w:val="28"/>
              </w:rPr>
              <w:t>. грн.</w:t>
            </w:r>
          </w:p>
        </w:tc>
        <w:tc>
          <w:tcPr>
            <w:tcW w:w="1611" w:type="dxa"/>
            <w:tcBorders>
              <w:top w:val="nil"/>
              <w:left w:val="nil"/>
              <w:bottom w:val="single" w:sz="8" w:space="0" w:color="auto"/>
              <w:right w:val="single" w:sz="8" w:space="0" w:color="auto"/>
            </w:tcBorders>
            <w:vAlign w:val="center"/>
          </w:tcPr>
          <w:p w:rsidR="00736EAF" w:rsidRPr="00AC72C1" w:rsidRDefault="00736EAF" w:rsidP="00736EAF">
            <w:pPr>
              <w:spacing w:before="100" w:beforeAutospacing="1" w:after="100" w:afterAutospacing="1"/>
              <w:jc w:val="center"/>
              <w:rPr>
                <w:sz w:val="28"/>
                <w:szCs w:val="28"/>
                <w:lang w:val="uk-UA"/>
              </w:rPr>
            </w:pPr>
            <w:r>
              <w:rPr>
                <w:sz w:val="28"/>
                <w:szCs w:val="28"/>
                <w:lang w:val="uk-UA"/>
              </w:rPr>
              <w:t>25 387,5</w:t>
            </w:r>
          </w:p>
        </w:tc>
        <w:tc>
          <w:tcPr>
            <w:tcW w:w="1559" w:type="dxa"/>
            <w:tcBorders>
              <w:top w:val="nil"/>
              <w:left w:val="nil"/>
              <w:bottom w:val="single" w:sz="8" w:space="0" w:color="auto"/>
            </w:tcBorders>
            <w:vAlign w:val="center"/>
          </w:tcPr>
          <w:p w:rsidR="00736EAF" w:rsidRPr="00F64354" w:rsidRDefault="00736EAF" w:rsidP="00736EAF">
            <w:pPr>
              <w:spacing w:before="100" w:beforeAutospacing="1" w:after="100" w:afterAutospacing="1"/>
              <w:jc w:val="center"/>
              <w:rPr>
                <w:sz w:val="28"/>
                <w:szCs w:val="28"/>
                <w:lang w:val="uk-UA"/>
              </w:rPr>
            </w:pPr>
            <w:r>
              <w:rPr>
                <w:sz w:val="28"/>
                <w:szCs w:val="28"/>
                <w:lang w:val="uk-UA"/>
              </w:rPr>
              <w:t>32 566,4</w:t>
            </w:r>
          </w:p>
        </w:tc>
        <w:tc>
          <w:tcPr>
            <w:tcW w:w="1559" w:type="dxa"/>
            <w:tcBorders>
              <w:top w:val="nil"/>
              <w:bottom w:val="single" w:sz="8" w:space="0" w:color="auto"/>
              <w:right w:val="single" w:sz="8" w:space="0" w:color="auto"/>
            </w:tcBorders>
            <w:vAlign w:val="center"/>
          </w:tcPr>
          <w:p w:rsidR="00736EAF" w:rsidRPr="00F64354" w:rsidRDefault="00736EAF" w:rsidP="00736EAF">
            <w:pPr>
              <w:spacing w:before="100" w:beforeAutospacing="1" w:after="100" w:afterAutospacing="1"/>
              <w:jc w:val="center"/>
              <w:rPr>
                <w:sz w:val="28"/>
                <w:szCs w:val="28"/>
                <w:lang w:val="uk-UA"/>
              </w:rPr>
            </w:pPr>
            <w:r>
              <w:rPr>
                <w:sz w:val="28"/>
                <w:szCs w:val="28"/>
                <w:lang w:val="uk-UA"/>
              </w:rPr>
              <w:t>35 452,2</w:t>
            </w:r>
          </w:p>
        </w:tc>
        <w:tc>
          <w:tcPr>
            <w:tcW w:w="2206" w:type="dxa"/>
            <w:tcBorders>
              <w:top w:val="nil"/>
              <w:left w:val="nil"/>
              <w:bottom w:val="single" w:sz="8" w:space="0" w:color="auto"/>
              <w:right w:val="single" w:sz="8" w:space="0" w:color="auto"/>
            </w:tcBorders>
            <w:vAlign w:val="center"/>
          </w:tcPr>
          <w:p w:rsidR="00736EAF" w:rsidRPr="00F64354" w:rsidRDefault="00736EAF" w:rsidP="00736EAF">
            <w:pPr>
              <w:spacing w:before="100" w:beforeAutospacing="1" w:after="100" w:afterAutospacing="1"/>
              <w:jc w:val="center"/>
              <w:rPr>
                <w:sz w:val="28"/>
                <w:szCs w:val="28"/>
                <w:lang w:val="uk-UA"/>
              </w:rPr>
            </w:pPr>
            <w:r>
              <w:rPr>
                <w:sz w:val="28"/>
                <w:szCs w:val="28"/>
                <w:lang w:val="uk-UA"/>
              </w:rPr>
              <w:t>+2 885,8</w:t>
            </w:r>
          </w:p>
        </w:tc>
        <w:tc>
          <w:tcPr>
            <w:tcW w:w="2206" w:type="dxa"/>
            <w:tcBorders>
              <w:top w:val="nil"/>
              <w:left w:val="nil"/>
              <w:bottom w:val="single" w:sz="8" w:space="0" w:color="auto"/>
              <w:right w:val="single" w:sz="8" w:space="0" w:color="auto"/>
            </w:tcBorders>
            <w:vAlign w:val="center"/>
          </w:tcPr>
          <w:p w:rsidR="00736EAF" w:rsidRPr="00F64354" w:rsidRDefault="00736EAF" w:rsidP="00736EAF">
            <w:pPr>
              <w:spacing w:before="100" w:beforeAutospacing="1" w:after="100" w:afterAutospacing="1"/>
              <w:jc w:val="center"/>
              <w:rPr>
                <w:sz w:val="28"/>
                <w:szCs w:val="28"/>
                <w:lang w:val="uk-UA"/>
              </w:rPr>
            </w:pPr>
            <w:r>
              <w:rPr>
                <w:sz w:val="28"/>
                <w:szCs w:val="28"/>
                <w:lang w:val="uk-UA"/>
              </w:rPr>
              <w:t>8,8</w:t>
            </w:r>
          </w:p>
        </w:tc>
      </w:tr>
      <w:tr w:rsidR="00736EAF" w:rsidRPr="00121B79" w:rsidTr="00736EAF">
        <w:tc>
          <w:tcPr>
            <w:tcW w:w="4428" w:type="dxa"/>
            <w:tcBorders>
              <w:top w:val="nil"/>
              <w:left w:val="single" w:sz="8" w:space="0" w:color="auto"/>
              <w:bottom w:val="single" w:sz="8" w:space="0" w:color="auto"/>
              <w:right w:val="single" w:sz="8" w:space="0" w:color="auto"/>
            </w:tcBorders>
          </w:tcPr>
          <w:p w:rsidR="00736EAF" w:rsidRPr="00AC72C1" w:rsidRDefault="00736EAF" w:rsidP="00736EAF">
            <w:pPr>
              <w:spacing w:before="100" w:beforeAutospacing="1" w:after="100" w:afterAutospacing="1"/>
              <w:rPr>
                <w:sz w:val="28"/>
                <w:szCs w:val="28"/>
              </w:rPr>
            </w:pPr>
            <w:r w:rsidRPr="00AC72C1">
              <w:rPr>
                <w:sz w:val="28"/>
                <w:szCs w:val="28"/>
              </w:rPr>
              <w:t>-у розрахунку на одну особу</w:t>
            </w:r>
          </w:p>
        </w:tc>
        <w:tc>
          <w:tcPr>
            <w:tcW w:w="1440" w:type="dxa"/>
            <w:tcBorders>
              <w:top w:val="nil"/>
              <w:left w:val="nil"/>
              <w:bottom w:val="single" w:sz="8" w:space="0" w:color="auto"/>
              <w:right w:val="single" w:sz="8" w:space="0" w:color="auto"/>
            </w:tcBorders>
          </w:tcPr>
          <w:p w:rsidR="00736EAF" w:rsidRPr="00AC72C1" w:rsidRDefault="00736EAF" w:rsidP="00736EAF">
            <w:pPr>
              <w:spacing w:before="100" w:beforeAutospacing="1" w:after="100" w:afterAutospacing="1"/>
              <w:jc w:val="center"/>
              <w:rPr>
                <w:sz w:val="28"/>
                <w:szCs w:val="28"/>
              </w:rPr>
            </w:pPr>
            <w:r w:rsidRPr="00AC72C1">
              <w:rPr>
                <w:sz w:val="28"/>
                <w:szCs w:val="28"/>
              </w:rPr>
              <w:t>грн.</w:t>
            </w:r>
          </w:p>
        </w:tc>
        <w:tc>
          <w:tcPr>
            <w:tcW w:w="1611" w:type="dxa"/>
            <w:tcBorders>
              <w:top w:val="nil"/>
              <w:left w:val="nil"/>
              <w:bottom w:val="single" w:sz="8" w:space="0" w:color="auto"/>
              <w:right w:val="single" w:sz="8" w:space="0" w:color="auto"/>
            </w:tcBorders>
            <w:vAlign w:val="center"/>
          </w:tcPr>
          <w:p w:rsidR="00736EAF" w:rsidRPr="00AC72C1" w:rsidRDefault="00736EAF" w:rsidP="00736EAF">
            <w:pPr>
              <w:spacing w:before="100" w:beforeAutospacing="1" w:after="100" w:afterAutospacing="1"/>
              <w:jc w:val="center"/>
              <w:rPr>
                <w:sz w:val="28"/>
                <w:szCs w:val="28"/>
                <w:lang w:val="uk-UA"/>
              </w:rPr>
            </w:pPr>
            <w:r>
              <w:rPr>
                <w:sz w:val="28"/>
                <w:szCs w:val="28"/>
                <w:lang w:val="uk-UA"/>
              </w:rPr>
              <w:t>756,4</w:t>
            </w:r>
          </w:p>
        </w:tc>
        <w:tc>
          <w:tcPr>
            <w:tcW w:w="1559" w:type="dxa"/>
            <w:tcBorders>
              <w:top w:val="nil"/>
              <w:left w:val="nil"/>
              <w:bottom w:val="single" w:sz="8" w:space="0" w:color="auto"/>
            </w:tcBorders>
            <w:vAlign w:val="center"/>
          </w:tcPr>
          <w:p w:rsidR="00736EAF" w:rsidRPr="000D7DC9" w:rsidRDefault="00736EAF" w:rsidP="00736EAF">
            <w:pPr>
              <w:spacing w:before="100" w:beforeAutospacing="1" w:after="100" w:afterAutospacing="1"/>
              <w:jc w:val="center"/>
              <w:rPr>
                <w:sz w:val="28"/>
                <w:szCs w:val="28"/>
                <w:lang w:val="uk-UA"/>
              </w:rPr>
            </w:pPr>
            <w:r>
              <w:rPr>
                <w:sz w:val="28"/>
                <w:szCs w:val="28"/>
                <w:lang w:val="uk-UA"/>
              </w:rPr>
              <w:t>970,2</w:t>
            </w:r>
          </w:p>
        </w:tc>
        <w:tc>
          <w:tcPr>
            <w:tcW w:w="1559" w:type="dxa"/>
            <w:tcBorders>
              <w:top w:val="nil"/>
              <w:bottom w:val="single" w:sz="8" w:space="0" w:color="auto"/>
              <w:right w:val="single" w:sz="8" w:space="0" w:color="auto"/>
            </w:tcBorders>
            <w:vAlign w:val="center"/>
          </w:tcPr>
          <w:p w:rsidR="00736EAF" w:rsidRPr="000D7DC9" w:rsidRDefault="00736EAF" w:rsidP="00736EAF">
            <w:pPr>
              <w:spacing w:before="100" w:beforeAutospacing="1" w:after="100" w:afterAutospacing="1"/>
              <w:jc w:val="center"/>
              <w:rPr>
                <w:sz w:val="28"/>
                <w:szCs w:val="28"/>
                <w:lang w:val="uk-UA"/>
              </w:rPr>
            </w:pPr>
            <w:r>
              <w:rPr>
                <w:sz w:val="28"/>
                <w:szCs w:val="28"/>
                <w:lang w:val="uk-UA"/>
              </w:rPr>
              <w:t>1055,85</w:t>
            </w:r>
          </w:p>
        </w:tc>
        <w:tc>
          <w:tcPr>
            <w:tcW w:w="2206" w:type="dxa"/>
            <w:tcBorders>
              <w:top w:val="nil"/>
              <w:left w:val="nil"/>
              <w:bottom w:val="single" w:sz="8" w:space="0" w:color="auto"/>
              <w:right w:val="single" w:sz="8" w:space="0" w:color="auto"/>
            </w:tcBorders>
            <w:vAlign w:val="center"/>
          </w:tcPr>
          <w:p w:rsidR="00736EAF" w:rsidRPr="000D7DC9" w:rsidRDefault="00736EAF" w:rsidP="00736EAF">
            <w:pPr>
              <w:spacing w:before="100" w:beforeAutospacing="1" w:after="100" w:afterAutospacing="1"/>
              <w:jc w:val="center"/>
              <w:rPr>
                <w:sz w:val="28"/>
                <w:szCs w:val="28"/>
                <w:lang w:val="uk-UA"/>
              </w:rPr>
            </w:pPr>
            <w:r>
              <w:rPr>
                <w:sz w:val="28"/>
                <w:szCs w:val="28"/>
                <w:lang w:val="uk-UA"/>
              </w:rPr>
              <w:t>+85,65</w:t>
            </w:r>
          </w:p>
        </w:tc>
        <w:tc>
          <w:tcPr>
            <w:tcW w:w="2206" w:type="dxa"/>
            <w:tcBorders>
              <w:top w:val="nil"/>
              <w:left w:val="nil"/>
              <w:bottom w:val="single" w:sz="8" w:space="0" w:color="auto"/>
              <w:right w:val="single" w:sz="8" w:space="0" w:color="auto"/>
            </w:tcBorders>
            <w:vAlign w:val="center"/>
          </w:tcPr>
          <w:p w:rsidR="00736EAF" w:rsidRPr="000D7DC9" w:rsidRDefault="00736EAF" w:rsidP="00736EAF">
            <w:pPr>
              <w:spacing w:before="100" w:beforeAutospacing="1" w:after="100" w:afterAutospacing="1"/>
              <w:jc w:val="center"/>
              <w:rPr>
                <w:sz w:val="28"/>
                <w:szCs w:val="28"/>
                <w:lang w:val="uk-UA"/>
              </w:rPr>
            </w:pPr>
            <w:r>
              <w:rPr>
                <w:sz w:val="28"/>
                <w:szCs w:val="28"/>
                <w:lang w:val="uk-UA"/>
              </w:rPr>
              <w:t>8,8</w:t>
            </w:r>
          </w:p>
        </w:tc>
      </w:tr>
      <w:tr w:rsidR="00736EAF" w:rsidRPr="00121B79" w:rsidTr="00736EAF">
        <w:trPr>
          <w:trHeight w:val="628"/>
        </w:trPr>
        <w:tc>
          <w:tcPr>
            <w:tcW w:w="4428" w:type="dxa"/>
            <w:tcBorders>
              <w:top w:val="single" w:sz="8" w:space="0" w:color="auto"/>
              <w:left w:val="single" w:sz="8" w:space="0" w:color="auto"/>
              <w:bottom w:val="single" w:sz="8" w:space="0" w:color="auto"/>
              <w:right w:val="single" w:sz="8" w:space="0" w:color="auto"/>
            </w:tcBorders>
          </w:tcPr>
          <w:p w:rsidR="00736EAF" w:rsidRPr="00E77B07" w:rsidRDefault="00736EAF" w:rsidP="00736EAF">
            <w:pPr>
              <w:spacing w:before="100" w:beforeAutospacing="1" w:after="100" w:afterAutospacing="1"/>
              <w:rPr>
                <w:sz w:val="28"/>
                <w:szCs w:val="28"/>
              </w:rPr>
            </w:pPr>
            <w:r w:rsidRPr="00E77B07">
              <w:rPr>
                <w:sz w:val="28"/>
                <w:szCs w:val="28"/>
              </w:rPr>
              <w:t> Обсяг експорту товарів</w:t>
            </w:r>
          </w:p>
        </w:tc>
        <w:tc>
          <w:tcPr>
            <w:tcW w:w="1440" w:type="dxa"/>
            <w:tcBorders>
              <w:top w:val="single" w:sz="8" w:space="0" w:color="auto"/>
              <w:left w:val="nil"/>
              <w:bottom w:val="single" w:sz="8" w:space="0" w:color="auto"/>
              <w:right w:val="single" w:sz="8" w:space="0" w:color="auto"/>
            </w:tcBorders>
          </w:tcPr>
          <w:p w:rsidR="00736EAF" w:rsidRPr="00E77B07" w:rsidRDefault="00736EAF" w:rsidP="00736EAF">
            <w:pPr>
              <w:spacing w:before="100" w:beforeAutospacing="1" w:after="100" w:afterAutospacing="1"/>
              <w:jc w:val="center"/>
              <w:rPr>
                <w:sz w:val="28"/>
                <w:szCs w:val="28"/>
              </w:rPr>
            </w:pPr>
            <w:r w:rsidRPr="00E77B07">
              <w:rPr>
                <w:sz w:val="28"/>
                <w:szCs w:val="28"/>
              </w:rPr>
              <w:t>млн. дол. США</w:t>
            </w:r>
          </w:p>
        </w:tc>
        <w:tc>
          <w:tcPr>
            <w:tcW w:w="1611" w:type="dxa"/>
            <w:tcBorders>
              <w:top w:val="single" w:sz="8" w:space="0" w:color="auto"/>
              <w:left w:val="nil"/>
              <w:bottom w:val="single" w:sz="8" w:space="0" w:color="auto"/>
              <w:right w:val="single" w:sz="8" w:space="0" w:color="auto"/>
            </w:tcBorders>
            <w:vAlign w:val="center"/>
          </w:tcPr>
          <w:p w:rsidR="00736EAF" w:rsidRPr="00E77B07" w:rsidRDefault="00736EAF" w:rsidP="00736EAF">
            <w:pPr>
              <w:spacing w:before="100" w:beforeAutospacing="1" w:after="100" w:afterAutospacing="1"/>
              <w:jc w:val="center"/>
              <w:rPr>
                <w:sz w:val="28"/>
                <w:szCs w:val="28"/>
                <w:lang w:val="uk-UA"/>
              </w:rPr>
            </w:pPr>
            <w:r>
              <w:rPr>
                <w:sz w:val="28"/>
                <w:szCs w:val="28"/>
                <w:lang w:val="uk-UA"/>
              </w:rPr>
              <w:t>49,27</w:t>
            </w:r>
          </w:p>
        </w:tc>
        <w:tc>
          <w:tcPr>
            <w:tcW w:w="1559" w:type="dxa"/>
            <w:tcBorders>
              <w:top w:val="single" w:sz="8" w:space="0" w:color="auto"/>
              <w:left w:val="nil"/>
              <w:bottom w:val="single" w:sz="8" w:space="0" w:color="auto"/>
            </w:tcBorders>
            <w:vAlign w:val="center"/>
          </w:tcPr>
          <w:p w:rsidR="00736EAF" w:rsidRPr="00044287" w:rsidRDefault="00736EAF" w:rsidP="00736EAF">
            <w:pPr>
              <w:spacing w:before="100" w:beforeAutospacing="1" w:after="100" w:afterAutospacing="1"/>
              <w:jc w:val="center"/>
              <w:rPr>
                <w:sz w:val="28"/>
                <w:szCs w:val="28"/>
                <w:lang w:val="uk-UA"/>
              </w:rPr>
            </w:pPr>
            <w:r>
              <w:rPr>
                <w:sz w:val="28"/>
                <w:szCs w:val="28"/>
                <w:lang w:val="uk-UA"/>
              </w:rPr>
              <w:t>52,2</w:t>
            </w:r>
          </w:p>
        </w:tc>
        <w:tc>
          <w:tcPr>
            <w:tcW w:w="1559" w:type="dxa"/>
            <w:tcBorders>
              <w:top w:val="single" w:sz="8" w:space="0" w:color="auto"/>
              <w:bottom w:val="single" w:sz="8" w:space="0" w:color="auto"/>
              <w:right w:val="single" w:sz="8" w:space="0" w:color="auto"/>
            </w:tcBorders>
            <w:vAlign w:val="center"/>
          </w:tcPr>
          <w:p w:rsidR="00736EAF" w:rsidRPr="000B34A9" w:rsidRDefault="00736EAF" w:rsidP="00736EAF">
            <w:pPr>
              <w:spacing w:before="100" w:beforeAutospacing="1" w:after="100" w:afterAutospacing="1"/>
              <w:jc w:val="center"/>
              <w:rPr>
                <w:sz w:val="28"/>
                <w:szCs w:val="28"/>
                <w:lang w:val="uk-UA"/>
              </w:rPr>
            </w:pPr>
            <w:r>
              <w:rPr>
                <w:sz w:val="28"/>
                <w:szCs w:val="28"/>
                <w:lang w:val="uk-UA"/>
              </w:rPr>
              <w:t>54,23</w:t>
            </w:r>
          </w:p>
        </w:tc>
        <w:tc>
          <w:tcPr>
            <w:tcW w:w="2206" w:type="dxa"/>
            <w:tcBorders>
              <w:top w:val="single" w:sz="8" w:space="0" w:color="auto"/>
              <w:left w:val="nil"/>
              <w:bottom w:val="single" w:sz="8" w:space="0" w:color="auto"/>
              <w:right w:val="single" w:sz="8" w:space="0" w:color="auto"/>
            </w:tcBorders>
            <w:vAlign w:val="center"/>
          </w:tcPr>
          <w:p w:rsidR="00736EAF" w:rsidRPr="000B34A9" w:rsidRDefault="00736EAF" w:rsidP="00736EAF">
            <w:pPr>
              <w:spacing w:before="100" w:beforeAutospacing="1" w:after="100" w:afterAutospacing="1"/>
              <w:jc w:val="center"/>
              <w:rPr>
                <w:sz w:val="28"/>
                <w:szCs w:val="28"/>
                <w:lang w:val="uk-UA"/>
              </w:rPr>
            </w:pPr>
            <w:r>
              <w:rPr>
                <w:sz w:val="28"/>
                <w:szCs w:val="28"/>
                <w:lang w:val="uk-UA"/>
              </w:rPr>
              <w:t>+2,03</w:t>
            </w:r>
          </w:p>
        </w:tc>
        <w:tc>
          <w:tcPr>
            <w:tcW w:w="2206" w:type="dxa"/>
            <w:tcBorders>
              <w:top w:val="single" w:sz="8" w:space="0" w:color="auto"/>
              <w:left w:val="nil"/>
              <w:bottom w:val="single" w:sz="8" w:space="0" w:color="auto"/>
              <w:right w:val="single" w:sz="8" w:space="0" w:color="auto"/>
            </w:tcBorders>
            <w:vAlign w:val="center"/>
          </w:tcPr>
          <w:p w:rsidR="00736EAF" w:rsidRPr="000B34A9" w:rsidRDefault="00736EAF" w:rsidP="00736EAF">
            <w:pPr>
              <w:spacing w:before="100" w:beforeAutospacing="1" w:after="100" w:afterAutospacing="1"/>
              <w:jc w:val="center"/>
              <w:rPr>
                <w:sz w:val="28"/>
                <w:szCs w:val="28"/>
                <w:lang w:val="uk-UA"/>
              </w:rPr>
            </w:pPr>
            <w:r>
              <w:rPr>
                <w:sz w:val="28"/>
                <w:szCs w:val="28"/>
                <w:lang w:val="uk-UA"/>
              </w:rPr>
              <w:t>3,9</w:t>
            </w:r>
          </w:p>
        </w:tc>
      </w:tr>
      <w:tr w:rsidR="00736EAF" w:rsidRPr="00121B79" w:rsidTr="00736EAF">
        <w:tc>
          <w:tcPr>
            <w:tcW w:w="4428" w:type="dxa"/>
            <w:tcBorders>
              <w:top w:val="single" w:sz="8" w:space="0" w:color="auto"/>
              <w:left w:val="single" w:sz="8" w:space="0" w:color="auto"/>
              <w:bottom w:val="single" w:sz="8" w:space="0" w:color="auto"/>
              <w:right w:val="single" w:sz="8" w:space="0" w:color="auto"/>
            </w:tcBorders>
          </w:tcPr>
          <w:p w:rsidR="00736EAF" w:rsidRPr="00451624" w:rsidRDefault="00736EAF" w:rsidP="00736EAF">
            <w:pPr>
              <w:spacing w:before="100" w:beforeAutospacing="1" w:after="100" w:afterAutospacing="1"/>
              <w:rPr>
                <w:sz w:val="28"/>
                <w:szCs w:val="28"/>
              </w:rPr>
            </w:pPr>
            <w:r w:rsidRPr="00451624">
              <w:rPr>
                <w:sz w:val="28"/>
                <w:szCs w:val="28"/>
              </w:rPr>
              <w:lastRenderedPageBreak/>
              <w:t> Обсяг імпорту товарів</w:t>
            </w:r>
          </w:p>
        </w:tc>
        <w:tc>
          <w:tcPr>
            <w:tcW w:w="1440" w:type="dxa"/>
            <w:tcBorders>
              <w:top w:val="single" w:sz="8" w:space="0" w:color="auto"/>
              <w:left w:val="nil"/>
              <w:bottom w:val="single" w:sz="8" w:space="0" w:color="auto"/>
              <w:right w:val="single" w:sz="8" w:space="0" w:color="auto"/>
            </w:tcBorders>
          </w:tcPr>
          <w:p w:rsidR="00736EAF" w:rsidRPr="00451624" w:rsidRDefault="00736EAF" w:rsidP="00736EAF">
            <w:pPr>
              <w:spacing w:before="100" w:beforeAutospacing="1" w:after="100" w:afterAutospacing="1"/>
              <w:jc w:val="center"/>
              <w:rPr>
                <w:sz w:val="28"/>
                <w:szCs w:val="28"/>
              </w:rPr>
            </w:pPr>
            <w:r w:rsidRPr="00451624">
              <w:rPr>
                <w:sz w:val="28"/>
                <w:szCs w:val="28"/>
              </w:rPr>
              <w:t>млн. дол. США</w:t>
            </w:r>
          </w:p>
        </w:tc>
        <w:tc>
          <w:tcPr>
            <w:tcW w:w="1611" w:type="dxa"/>
            <w:tcBorders>
              <w:top w:val="single" w:sz="8" w:space="0" w:color="auto"/>
              <w:left w:val="nil"/>
              <w:bottom w:val="single" w:sz="8" w:space="0" w:color="auto"/>
              <w:right w:val="single" w:sz="8" w:space="0" w:color="auto"/>
            </w:tcBorders>
            <w:vAlign w:val="center"/>
          </w:tcPr>
          <w:p w:rsidR="00736EAF" w:rsidRPr="00451624" w:rsidRDefault="00736EAF" w:rsidP="00736EAF">
            <w:pPr>
              <w:spacing w:before="100" w:beforeAutospacing="1" w:after="100" w:afterAutospacing="1"/>
              <w:jc w:val="center"/>
              <w:rPr>
                <w:sz w:val="28"/>
                <w:szCs w:val="28"/>
                <w:lang w:val="uk-UA"/>
              </w:rPr>
            </w:pPr>
            <w:r>
              <w:rPr>
                <w:sz w:val="28"/>
                <w:szCs w:val="28"/>
                <w:lang w:val="uk-UA"/>
              </w:rPr>
              <w:t>72,92</w:t>
            </w:r>
          </w:p>
        </w:tc>
        <w:tc>
          <w:tcPr>
            <w:tcW w:w="1559" w:type="dxa"/>
            <w:tcBorders>
              <w:top w:val="single" w:sz="8" w:space="0" w:color="auto"/>
              <w:left w:val="nil"/>
              <w:bottom w:val="single" w:sz="8" w:space="0" w:color="auto"/>
            </w:tcBorders>
            <w:vAlign w:val="center"/>
          </w:tcPr>
          <w:p w:rsidR="00736EAF" w:rsidRPr="00451624" w:rsidRDefault="00736EAF" w:rsidP="00736EAF">
            <w:pPr>
              <w:spacing w:before="100" w:beforeAutospacing="1" w:after="100" w:afterAutospacing="1"/>
              <w:jc w:val="center"/>
              <w:rPr>
                <w:sz w:val="28"/>
                <w:szCs w:val="28"/>
                <w:lang w:val="uk-UA"/>
              </w:rPr>
            </w:pPr>
            <w:r>
              <w:rPr>
                <w:sz w:val="28"/>
                <w:szCs w:val="28"/>
                <w:lang w:val="uk-UA"/>
              </w:rPr>
              <w:t>75,6</w:t>
            </w:r>
          </w:p>
        </w:tc>
        <w:tc>
          <w:tcPr>
            <w:tcW w:w="1559" w:type="dxa"/>
            <w:tcBorders>
              <w:top w:val="single" w:sz="8" w:space="0" w:color="auto"/>
              <w:bottom w:val="single" w:sz="8" w:space="0" w:color="auto"/>
              <w:right w:val="single" w:sz="8" w:space="0" w:color="auto"/>
            </w:tcBorders>
            <w:vAlign w:val="center"/>
          </w:tcPr>
          <w:p w:rsidR="00736EAF" w:rsidRPr="00451624" w:rsidRDefault="00736EAF" w:rsidP="00736EAF">
            <w:pPr>
              <w:spacing w:before="100" w:beforeAutospacing="1" w:after="100" w:afterAutospacing="1"/>
              <w:jc w:val="center"/>
              <w:rPr>
                <w:sz w:val="28"/>
                <w:szCs w:val="28"/>
                <w:lang w:val="uk-UA"/>
              </w:rPr>
            </w:pPr>
            <w:r>
              <w:rPr>
                <w:sz w:val="28"/>
                <w:szCs w:val="28"/>
                <w:lang w:val="uk-UA"/>
              </w:rPr>
              <w:t>77,54</w:t>
            </w:r>
          </w:p>
        </w:tc>
        <w:tc>
          <w:tcPr>
            <w:tcW w:w="2206" w:type="dxa"/>
            <w:tcBorders>
              <w:top w:val="single" w:sz="8" w:space="0" w:color="auto"/>
              <w:left w:val="nil"/>
              <w:bottom w:val="single" w:sz="8" w:space="0" w:color="auto"/>
              <w:right w:val="single" w:sz="8" w:space="0" w:color="auto"/>
            </w:tcBorders>
            <w:vAlign w:val="center"/>
          </w:tcPr>
          <w:p w:rsidR="00736EAF" w:rsidRPr="00775808" w:rsidRDefault="00736EAF" w:rsidP="00736EAF">
            <w:pPr>
              <w:spacing w:before="100" w:beforeAutospacing="1" w:after="100" w:afterAutospacing="1"/>
              <w:jc w:val="center"/>
              <w:rPr>
                <w:sz w:val="28"/>
                <w:szCs w:val="28"/>
                <w:lang w:val="uk-UA"/>
              </w:rPr>
            </w:pPr>
            <w:r>
              <w:rPr>
                <w:sz w:val="28"/>
                <w:szCs w:val="28"/>
                <w:lang w:val="uk-UA"/>
              </w:rPr>
              <w:t>+1,94</w:t>
            </w:r>
          </w:p>
        </w:tc>
        <w:tc>
          <w:tcPr>
            <w:tcW w:w="2206" w:type="dxa"/>
            <w:tcBorders>
              <w:top w:val="single" w:sz="8" w:space="0" w:color="auto"/>
              <w:left w:val="nil"/>
              <w:bottom w:val="single" w:sz="8" w:space="0" w:color="auto"/>
              <w:right w:val="single" w:sz="8" w:space="0" w:color="auto"/>
            </w:tcBorders>
            <w:vAlign w:val="center"/>
          </w:tcPr>
          <w:p w:rsidR="00736EAF" w:rsidRPr="00775808" w:rsidRDefault="00736EAF" w:rsidP="00736EAF">
            <w:pPr>
              <w:spacing w:before="100" w:beforeAutospacing="1" w:after="100" w:afterAutospacing="1"/>
              <w:jc w:val="center"/>
              <w:rPr>
                <w:sz w:val="28"/>
                <w:szCs w:val="28"/>
                <w:lang w:val="uk-UA"/>
              </w:rPr>
            </w:pPr>
            <w:r>
              <w:rPr>
                <w:sz w:val="28"/>
                <w:szCs w:val="28"/>
                <w:lang w:val="uk-UA"/>
              </w:rPr>
              <w:t>2,3</w:t>
            </w:r>
          </w:p>
        </w:tc>
      </w:tr>
      <w:tr w:rsidR="00736EAF" w:rsidRPr="00121B79" w:rsidTr="00736EAF">
        <w:tc>
          <w:tcPr>
            <w:tcW w:w="4428" w:type="dxa"/>
            <w:tcBorders>
              <w:top w:val="nil"/>
              <w:left w:val="single" w:sz="8" w:space="0" w:color="auto"/>
              <w:bottom w:val="single" w:sz="8" w:space="0" w:color="auto"/>
              <w:right w:val="single" w:sz="8" w:space="0" w:color="auto"/>
            </w:tcBorders>
          </w:tcPr>
          <w:p w:rsidR="00736EAF" w:rsidRPr="00134C18" w:rsidRDefault="00736EAF" w:rsidP="00736EAF">
            <w:pPr>
              <w:spacing w:before="100" w:beforeAutospacing="1" w:after="100" w:afterAutospacing="1"/>
              <w:rPr>
                <w:sz w:val="28"/>
                <w:szCs w:val="28"/>
              </w:rPr>
            </w:pPr>
            <w:r w:rsidRPr="00134C18">
              <w:rPr>
                <w:sz w:val="28"/>
                <w:szCs w:val="28"/>
              </w:rPr>
              <w:t xml:space="preserve">Кількість мікро та малих підприємств </w:t>
            </w:r>
          </w:p>
        </w:tc>
        <w:tc>
          <w:tcPr>
            <w:tcW w:w="1440" w:type="dxa"/>
            <w:tcBorders>
              <w:top w:val="nil"/>
              <w:left w:val="nil"/>
              <w:bottom w:val="single" w:sz="8" w:space="0" w:color="auto"/>
              <w:right w:val="single" w:sz="8" w:space="0" w:color="auto"/>
            </w:tcBorders>
          </w:tcPr>
          <w:p w:rsidR="00736EAF" w:rsidRPr="00134C18" w:rsidRDefault="00736EAF" w:rsidP="00736EAF">
            <w:pPr>
              <w:spacing w:before="100" w:beforeAutospacing="1" w:after="100" w:afterAutospacing="1"/>
              <w:jc w:val="center"/>
              <w:rPr>
                <w:sz w:val="28"/>
                <w:szCs w:val="28"/>
              </w:rPr>
            </w:pPr>
            <w:r w:rsidRPr="00134C18">
              <w:rPr>
                <w:sz w:val="28"/>
                <w:szCs w:val="28"/>
              </w:rPr>
              <w:t>одиниць</w:t>
            </w:r>
          </w:p>
        </w:tc>
        <w:tc>
          <w:tcPr>
            <w:tcW w:w="1611" w:type="dxa"/>
            <w:tcBorders>
              <w:top w:val="nil"/>
              <w:left w:val="nil"/>
              <w:bottom w:val="single" w:sz="8" w:space="0" w:color="auto"/>
              <w:right w:val="single" w:sz="8" w:space="0" w:color="auto"/>
            </w:tcBorders>
            <w:vAlign w:val="center"/>
          </w:tcPr>
          <w:p w:rsidR="00736EAF" w:rsidRPr="007E3075" w:rsidRDefault="00736EAF" w:rsidP="00736EAF">
            <w:pPr>
              <w:spacing w:before="100" w:beforeAutospacing="1" w:after="100" w:afterAutospacing="1"/>
              <w:jc w:val="center"/>
              <w:rPr>
                <w:sz w:val="28"/>
                <w:szCs w:val="28"/>
                <w:lang w:val="uk-UA"/>
              </w:rPr>
            </w:pPr>
            <w:r>
              <w:rPr>
                <w:sz w:val="28"/>
                <w:szCs w:val="28"/>
                <w:lang w:val="uk-UA"/>
              </w:rPr>
              <w:t>4 046</w:t>
            </w:r>
          </w:p>
        </w:tc>
        <w:tc>
          <w:tcPr>
            <w:tcW w:w="1559" w:type="dxa"/>
            <w:tcBorders>
              <w:top w:val="nil"/>
              <w:left w:val="nil"/>
              <w:bottom w:val="single" w:sz="8" w:space="0" w:color="auto"/>
            </w:tcBorders>
            <w:vAlign w:val="center"/>
          </w:tcPr>
          <w:p w:rsidR="00736EAF" w:rsidRPr="007E3075" w:rsidRDefault="00736EAF" w:rsidP="00736EAF">
            <w:pPr>
              <w:spacing w:before="100" w:beforeAutospacing="1" w:after="100" w:afterAutospacing="1"/>
              <w:jc w:val="center"/>
              <w:rPr>
                <w:sz w:val="28"/>
                <w:szCs w:val="28"/>
                <w:lang w:val="uk-UA"/>
              </w:rPr>
            </w:pPr>
            <w:r>
              <w:rPr>
                <w:sz w:val="28"/>
                <w:szCs w:val="28"/>
                <w:lang w:val="uk-UA"/>
              </w:rPr>
              <w:t>4 176</w:t>
            </w:r>
          </w:p>
        </w:tc>
        <w:tc>
          <w:tcPr>
            <w:tcW w:w="1559" w:type="dxa"/>
            <w:tcBorders>
              <w:top w:val="nil"/>
              <w:bottom w:val="single" w:sz="8" w:space="0" w:color="auto"/>
              <w:right w:val="single" w:sz="8" w:space="0" w:color="auto"/>
            </w:tcBorders>
            <w:vAlign w:val="center"/>
          </w:tcPr>
          <w:p w:rsidR="00736EAF" w:rsidRPr="007E3075" w:rsidRDefault="00736EAF" w:rsidP="00736EAF">
            <w:pPr>
              <w:spacing w:before="100" w:beforeAutospacing="1" w:after="100" w:afterAutospacing="1"/>
              <w:jc w:val="center"/>
              <w:rPr>
                <w:sz w:val="28"/>
                <w:szCs w:val="28"/>
                <w:lang w:val="uk-UA"/>
              </w:rPr>
            </w:pPr>
            <w:r>
              <w:rPr>
                <w:sz w:val="28"/>
                <w:szCs w:val="28"/>
                <w:lang w:val="uk-UA"/>
              </w:rPr>
              <w:t>4 191</w:t>
            </w:r>
          </w:p>
        </w:tc>
        <w:tc>
          <w:tcPr>
            <w:tcW w:w="2206" w:type="dxa"/>
            <w:tcBorders>
              <w:top w:val="nil"/>
              <w:left w:val="nil"/>
              <w:bottom w:val="single" w:sz="8" w:space="0" w:color="auto"/>
              <w:right w:val="single" w:sz="8" w:space="0" w:color="auto"/>
            </w:tcBorders>
            <w:vAlign w:val="center"/>
          </w:tcPr>
          <w:p w:rsidR="00736EAF" w:rsidRPr="007E3075" w:rsidRDefault="00736EAF" w:rsidP="00736EAF">
            <w:pPr>
              <w:spacing w:before="100" w:beforeAutospacing="1" w:after="100" w:afterAutospacing="1"/>
              <w:jc w:val="center"/>
              <w:rPr>
                <w:sz w:val="28"/>
                <w:szCs w:val="28"/>
                <w:lang w:val="uk-UA"/>
              </w:rPr>
            </w:pPr>
            <w:r>
              <w:rPr>
                <w:sz w:val="28"/>
                <w:szCs w:val="28"/>
                <w:lang w:val="uk-UA"/>
              </w:rPr>
              <w:t>+15</w:t>
            </w:r>
          </w:p>
        </w:tc>
        <w:tc>
          <w:tcPr>
            <w:tcW w:w="2206" w:type="dxa"/>
            <w:tcBorders>
              <w:top w:val="nil"/>
              <w:left w:val="nil"/>
              <w:bottom w:val="single" w:sz="8" w:space="0" w:color="auto"/>
              <w:right w:val="single" w:sz="8" w:space="0" w:color="auto"/>
            </w:tcBorders>
            <w:vAlign w:val="center"/>
          </w:tcPr>
          <w:p w:rsidR="00736EAF" w:rsidRPr="007E3075" w:rsidRDefault="00736EAF" w:rsidP="00736EAF">
            <w:pPr>
              <w:spacing w:before="100" w:beforeAutospacing="1" w:after="100" w:afterAutospacing="1"/>
              <w:jc w:val="center"/>
              <w:rPr>
                <w:sz w:val="28"/>
                <w:szCs w:val="28"/>
                <w:lang w:val="uk-UA"/>
              </w:rPr>
            </w:pPr>
            <w:r>
              <w:rPr>
                <w:sz w:val="28"/>
                <w:szCs w:val="28"/>
                <w:lang w:val="uk-UA"/>
              </w:rPr>
              <w:t>0,4</w:t>
            </w:r>
          </w:p>
        </w:tc>
      </w:tr>
      <w:tr w:rsidR="00736EAF" w:rsidRPr="00121B79" w:rsidTr="00736EAF">
        <w:trPr>
          <w:trHeight w:val="1037"/>
        </w:trPr>
        <w:tc>
          <w:tcPr>
            <w:tcW w:w="4428" w:type="dxa"/>
            <w:tcBorders>
              <w:top w:val="single" w:sz="8" w:space="0" w:color="auto"/>
              <w:left w:val="single" w:sz="8" w:space="0" w:color="auto"/>
              <w:right w:val="single" w:sz="8" w:space="0" w:color="auto"/>
            </w:tcBorders>
          </w:tcPr>
          <w:p w:rsidR="00736EAF" w:rsidRPr="00182579" w:rsidRDefault="00736EAF" w:rsidP="00736EAF">
            <w:pPr>
              <w:rPr>
                <w:sz w:val="28"/>
                <w:szCs w:val="28"/>
              </w:rPr>
            </w:pPr>
            <w:r w:rsidRPr="00182579">
              <w:rPr>
                <w:sz w:val="28"/>
                <w:szCs w:val="28"/>
              </w:rPr>
              <w:t>Зареєстровано суб’єктів підприємницької діяльності за наростаючим підсумком</w:t>
            </w:r>
          </w:p>
        </w:tc>
        <w:tc>
          <w:tcPr>
            <w:tcW w:w="1440" w:type="dxa"/>
            <w:tcBorders>
              <w:top w:val="single" w:sz="8" w:space="0" w:color="auto"/>
              <w:left w:val="nil"/>
              <w:right w:val="single" w:sz="8" w:space="0" w:color="auto"/>
            </w:tcBorders>
          </w:tcPr>
          <w:p w:rsidR="00736EAF" w:rsidRPr="00182579" w:rsidRDefault="00736EAF" w:rsidP="00736EAF">
            <w:pPr>
              <w:jc w:val="center"/>
              <w:rPr>
                <w:sz w:val="28"/>
                <w:szCs w:val="28"/>
              </w:rPr>
            </w:pPr>
            <w:r w:rsidRPr="00182579">
              <w:rPr>
                <w:sz w:val="28"/>
                <w:szCs w:val="28"/>
              </w:rPr>
              <w:t> </w:t>
            </w:r>
          </w:p>
          <w:p w:rsidR="00736EAF" w:rsidRPr="00182579" w:rsidRDefault="00736EAF" w:rsidP="00736EAF">
            <w:pPr>
              <w:jc w:val="center"/>
              <w:rPr>
                <w:sz w:val="28"/>
                <w:szCs w:val="28"/>
              </w:rPr>
            </w:pPr>
            <w:r w:rsidRPr="00182579">
              <w:rPr>
                <w:sz w:val="28"/>
                <w:szCs w:val="28"/>
              </w:rPr>
              <w:t>одиниць</w:t>
            </w:r>
          </w:p>
        </w:tc>
        <w:tc>
          <w:tcPr>
            <w:tcW w:w="1611" w:type="dxa"/>
            <w:tcBorders>
              <w:top w:val="single" w:sz="8" w:space="0" w:color="auto"/>
              <w:left w:val="nil"/>
              <w:right w:val="single" w:sz="8" w:space="0" w:color="auto"/>
            </w:tcBorders>
            <w:vAlign w:val="center"/>
          </w:tcPr>
          <w:p w:rsidR="00736EAF" w:rsidRPr="00182579" w:rsidRDefault="00736EAF" w:rsidP="00736EAF">
            <w:pPr>
              <w:jc w:val="center"/>
              <w:rPr>
                <w:sz w:val="28"/>
                <w:szCs w:val="28"/>
                <w:lang w:val="uk-UA"/>
              </w:rPr>
            </w:pPr>
            <w:r>
              <w:rPr>
                <w:sz w:val="28"/>
                <w:szCs w:val="28"/>
                <w:lang w:val="uk-UA"/>
              </w:rPr>
              <w:t>4 215</w:t>
            </w:r>
          </w:p>
        </w:tc>
        <w:tc>
          <w:tcPr>
            <w:tcW w:w="1559" w:type="dxa"/>
            <w:tcBorders>
              <w:top w:val="single" w:sz="8" w:space="0" w:color="auto"/>
              <w:left w:val="nil"/>
            </w:tcBorders>
            <w:vAlign w:val="center"/>
          </w:tcPr>
          <w:p w:rsidR="00736EAF" w:rsidRPr="005A71F3" w:rsidRDefault="00736EAF" w:rsidP="00736EAF">
            <w:pPr>
              <w:ind w:left="-299" w:firstLine="299"/>
              <w:jc w:val="center"/>
              <w:rPr>
                <w:sz w:val="28"/>
                <w:szCs w:val="28"/>
                <w:lang w:val="uk-UA"/>
              </w:rPr>
            </w:pPr>
            <w:r>
              <w:rPr>
                <w:sz w:val="28"/>
                <w:szCs w:val="28"/>
                <w:lang w:val="uk-UA"/>
              </w:rPr>
              <w:t>4 312</w:t>
            </w:r>
          </w:p>
        </w:tc>
        <w:tc>
          <w:tcPr>
            <w:tcW w:w="1559" w:type="dxa"/>
            <w:tcBorders>
              <w:top w:val="single" w:sz="8" w:space="0" w:color="auto"/>
              <w:right w:val="single" w:sz="8" w:space="0" w:color="auto"/>
            </w:tcBorders>
            <w:vAlign w:val="center"/>
          </w:tcPr>
          <w:p w:rsidR="00736EAF" w:rsidRPr="005A71F3" w:rsidRDefault="00736EAF" w:rsidP="00736EAF">
            <w:pPr>
              <w:jc w:val="center"/>
              <w:rPr>
                <w:sz w:val="28"/>
                <w:szCs w:val="28"/>
                <w:lang w:val="uk-UA"/>
              </w:rPr>
            </w:pPr>
            <w:r>
              <w:rPr>
                <w:sz w:val="28"/>
                <w:szCs w:val="28"/>
                <w:lang w:val="uk-UA"/>
              </w:rPr>
              <w:t>4 336</w:t>
            </w:r>
          </w:p>
        </w:tc>
        <w:tc>
          <w:tcPr>
            <w:tcW w:w="2206" w:type="dxa"/>
            <w:tcBorders>
              <w:top w:val="single" w:sz="8" w:space="0" w:color="auto"/>
              <w:left w:val="nil"/>
              <w:right w:val="single" w:sz="8" w:space="0" w:color="auto"/>
            </w:tcBorders>
            <w:vAlign w:val="center"/>
          </w:tcPr>
          <w:p w:rsidR="00736EAF" w:rsidRPr="00215E16" w:rsidRDefault="00736EAF" w:rsidP="00736EAF">
            <w:pPr>
              <w:ind w:left="-108" w:right="-108"/>
              <w:jc w:val="center"/>
              <w:rPr>
                <w:sz w:val="28"/>
                <w:szCs w:val="28"/>
                <w:lang w:val="uk-UA"/>
              </w:rPr>
            </w:pPr>
            <w:r>
              <w:rPr>
                <w:sz w:val="28"/>
                <w:szCs w:val="28"/>
                <w:lang w:val="uk-UA"/>
              </w:rPr>
              <w:t>+24</w:t>
            </w:r>
          </w:p>
        </w:tc>
        <w:tc>
          <w:tcPr>
            <w:tcW w:w="2206" w:type="dxa"/>
            <w:tcBorders>
              <w:top w:val="single" w:sz="8" w:space="0" w:color="auto"/>
              <w:left w:val="nil"/>
              <w:right w:val="single" w:sz="8" w:space="0" w:color="auto"/>
            </w:tcBorders>
            <w:vAlign w:val="center"/>
          </w:tcPr>
          <w:p w:rsidR="00736EAF" w:rsidRPr="00327DC8" w:rsidRDefault="00736EAF" w:rsidP="00736EAF">
            <w:pPr>
              <w:jc w:val="center"/>
              <w:rPr>
                <w:sz w:val="28"/>
                <w:szCs w:val="28"/>
                <w:lang w:val="uk-UA"/>
              </w:rPr>
            </w:pPr>
            <w:r>
              <w:rPr>
                <w:sz w:val="28"/>
                <w:szCs w:val="28"/>
                <w:lang w:val="uk-UA"/>
              </w:rPr>
              <w:t>0,5</w:t>
            </w:r>
          </w:p>
        </w:tc>
      </w:tr>
      <w:tr w:rsidR="00736EAF" w:rsidRPr="00121B79" w:rsidTr="00736EAF">
        <w:tc>
          <w:tcPr>
            <w:tcW w:w="4428" w:type="dxa"/>
            <w:tcBorders>
              <w:top w:val="nil"/>
              <w:left w:val="single" w:sz="8" w:space="0" w:color="auto"/>
              <w:bottom w:val="single" w:sz="8" w:space="0" w:color="auto"/>
              <w:right w:val="single" w:sz="8" w:space="0" w:color="auto"/>
            </w:tcBorders>
          </w:tcPr>
          <w:p w:rsidR="00736EAF" w:rsidRPr="00182579" w:rsidRDefault="00736EAF" w:rsidP="00B716F5">
            <w:pPr>
              <w:numPr>
                <w:ilvl w:val="0"/>
                <w:numId w:val="73"/>
              </w:numPr>
              <w:rPr>
                <w:sz w:val="28"/>
                <w:szCs w:val="28"/>
              </w:rPr>
            </w:pPr>
            <w:r w:rsidRPr="00182579">
              <w:rPr>
                <w:sz w:val="28"/>
                <w:szCs w:val="28"/>
              </w:rPr>
              <w:t>фізичних осіб</w:t>
            </w:r>
          </w:p>
        </w:tc>
        <w:tc>
          <w:tcPr>
            <w:tcW w:w="1440" w:type="dxa"/>
            <w:tcBorders>
              <w:top w:val="nil"/>
              <w:left w:val="nil"/>
              <w:bottom w:val="single" w:sz="8" w:space="0" w:color="auto"/>
              <w:right w:val="single" w:sz="8" w:space="0" w:color="auto"/>
            </w:tcBorders>
          </w:tcPr>
          <w:p w:rsidR="00736EAF" w:rsidRPr="00182579" w:rsidRDefault="00736EAF" w:rsidP="00736EAF">
            <w:pPr>
              <w:jc w:val="center"/>
              <w:rPr>
                <w:sz w:val="28"/>
                <w:szCs w:val="28"/>
              </w:rPr>
            </w:pPr>
            <w:r w:rsidRPr="00182579">
              <w:rPr>
                <w:sz w:val="28"/>
                <w:szCs w:val="28"/>
              </w:rPr>
              <w:t>одиниць</w:t>
            </w:r>
          </w:p>
        </w:tc>
        <w:tc>
          <w:tcPr>
            <w:tcW w:w="1611" w:type="dxa"/>
            <w:tcBorders>
              <w:top w:val="nil"/>
              <w:left w:val="nil"/>
              <w:right w:val="single" w:sz="8" w:space="0" w:color="auto"/>
            </w:tcBorders>
            <w:vAlign w:val="center"/>
          </w:tcPr>
          <w:p w:rsidR="00736EAF" w:rsidRPr="00182579" w:rsidRDefault="00736EAF" w:rsidP="00736EAF">
            <w:pPr>
              <w:jc w:val="center"/>
              <w:rPr>
                <w:sz w:val="28"/>
                <w:szCs w:val="28"/>
                <w:lang w:val="uk-UA"/>
              </w:rPr>
            </w:pPr>
            <w:r>
              <w:rPr>
                <w:sz w:val="28"/>
                <w:szCs w:val="28"/>
                <w:lang w:val="uk-UA"/>
              </w:rPr>
              <w:t>2 454</w:t>
            </w:r>
          </w:p>
        </w:tc>
        <w:tc>
          <w:tcPr>
            <w:tcW w:w="1559" w:type="dxa"/>
            <w:tcBorders>
              <w:top w:val="nil"/>
              <w:left w:val="nil"/>
              <w:bottom w:val="single" w:sz="8" w:space="0" w:color="auto"/>
            </w:tcBorders>
            <w:vAlign w:val="center"/>
          </w:tcPr>
          <w:p w:rsidR="00736EAF" w:rsidRPr="005A71F3" w:rsidRDefault="00736EAF" w:rsidP="00736EAF">
            <w:pPr>
              <w:jc w:val="center"/>
              <w:rPr>
                <w:sz w:val="28"/>
                <w:szCs w:val="28"/>
                <w:lang w:val="uk-UA"/>
              </w:rPr>
            </w:pPr>
            <w:r>
              <w:rPr>
                <w:sz w:val="28"/>
                <w:szCs w:val="28"/>
                <w:lang w:val="uk-UA"/>
              </w:rPr>
              <w:t>2 516</w:t>
            </w:r>
          </w:p>
        </w:tc>
        <w:tc>
          <w:tcPr>
            <w:tcW w:w="1559" w:type="dxa"/>
            <w:tcBorders>
              <w:top w:val="nil"/>
              <w:bottom w:val="single" w:sz="8" w:space="0" w:color="auto"/>
              <w:right w:val="single" w:sz="8" w:space="0" w:color="auto"/>
            </w:tcBorders>
            <w:vAlign w:val="center"/>
          </w:tcPr>
          <w:p w:rsidR="00736EAF" w:rsidRPr="005A71F3" w:rsidRDefault="00736EAF" w:rsidP="00736EAF">
            <w:pPr>
              <w:jc w:val="center"/>
              <w:rPr>
                <w:sz w:val="28"/>
                <w:szCs w:val="28"/>
                <w:lang w:val="uk-UA"/>
              </w:rPr>
            </w:pPr>
            <w:r>
              <w:rPr>
                <w:sz w:val="28"/>
                <w:szCs w:val="28"/>
                <w:lang w:val="uk-UA"/>
              </w:rPr>
              <w:t>2 532</w:t>
            </w:r>
          </w:p>
        </w:tc>
        <w:tc>
          <w:tcPr>
            <w:tcW w:w="2206" w:type="dxa"/>
            <w:tcBorders>
              <w:top w:val="nil"/>
              <w:left w:val="nil"/>
              <w:bottom w:val="single" w:sz="8" w:space="0" w:color="auto"/>
              <w:right w:val="single" w:sz="8" w:space="0" w:color="auto"/>
            </w:tcBorders>
            <w:vAlign w:val="center"/>
          </w:tcPr>
          <w:p w:rsidR="00736EAF" w:rsidRPr="00A3284C" w:rsidRDefault="00736EAF" w:rsidP="00736EAF">
            <w:pPr>
              <w:jc w:val="center"/>
              <w:rPr>
                <w:sz w:val="28"/>
                <w:szCs w:val="28"/>
                <w:lang w:val="uk-UA"/>
              </w:rPr>
            </w:pPr>
            <w:r>
              <w:rPr>
                <w:sz w:val="28"/>
                <w:szCs w:val="28"/>
                <w:lang w:val="uk-UA"/>
              </w:rPr>
              <w:t>+16</w:t>
            </w:r>
          </w:p>
        </w:tc>
        <w:tc>
          <w:tcPr>
            <w:tcW w:w="2206" w:type="dxa"/>
            <w:tcBorders>
              <w:top w:val="nil"/>
              <w:left w:val="nil"/>
              <w:bottom w:val="single" w:sz="8" w:space="0" w:color="auto"/>
              <w:right w:val="single" w:sz="8" w:space="0" w:color="auto"/>
            </w:tcBorders>
            <w:vAlign w:val="center"/>
          </w:tcPr>
          <w:p w:rsidR="00736EAF" w:rsidRPr="00C9454D" w:rsidRDefault="00736EAF" w:rsidP="00736EAF">
            <w:pPr>
              <w:jc w:val="center"/>
              <w:rPr>
                <w:sz w:val="28"/>
                <w:szCs w:val="28"/>
                <w:lang w:val="uk-UA"/>
              </w:rPr>
            </w:pPr>
            <w:r>
              <w:rPr>
                <w:sz w:val="28"/>
                <w:szCs w:val="28"/>
                <w:lang w:val="uk-UA"/>
              </w:rPr>
              <w:t>0,6</w:t>
            </w:r>
          </w:p>
        </w:tc>
      </w:tr>
      <w:tr w:rsidR="00736EAF" w:rsidRPr="00121B79" w:rsidTr="00736EAF">
        <w:trPr>
          <w:trHeight w:val="324"/>
        </w:trPr>
        <w:tc>
          <w:tcPr>
            <w:tcW w:w="4428" w:type="dxa"/>
            <w:tcBorders>
              <w:top w:val="single" w:sz="8" w:space="0" w:color="auto"/>
              <w:left w:val="single" w:sz="8" w:space="0" w:color="auto"/>
              <w:bottom w:val="single" w:sz="8" w:space="0" w:color="auto"/>
              <w:right w:val="single" w:sz="8" w:space="0" w:color="auto"/>
            </w:tcBorders>
          </w:tcPr>
          <w:p w:rsidR="00736EAF" w:rsidRPr="00182579" w:rsidRDefault="00736EAF" w:rsidP="00B716F5">
            <w:pPr>
              <w:numPr>
                <w:ilvl w:val="0"/>
                <w:numId w:val="72"/>
              </w:numPr>
              <w:rPr>
                <w:sz w:val="28"/>
                <w:szCs w:val="28"/>
              </w:rPr>
            </w:pPr>
            <w:r w:rsidRPr="00182579">
              <w:rPr>
                <w:sz w:val="28"/>
                <w:szCs w:val="28"/>
              </w:rPr>
              <w:t>юридичних осіб</w:t>
            </w:r>
          </w:p>
        </w:tc>
        <w:tc>
          <w:tcPr>
            <w:tcW w:w="1440" w:type="dxa"/>
            <w:tcBorders>
              <w:top w:val="single" w:sz="8" w:space="0" w:color="auto"/>
              <w:left w:val="nil"/>
              <w:bottom w:val="single" w:sz="8" w:space="0" w:color="auto"/>
              <w:right w:val="single" w:sz="8" w:space="0" w:color="auto"/>
            </w:tcBorders>
          </w:tcPr>
          <w:p w:rsidR="00736EAF" w:rsidRPr="00182579" w:rsidRDefault="00736EAF" w:rsidP="00736EAF">
            <w:pPr>
              <w:jc w:val="center"/>
              <w:rPr>
                <w:sz w:val="28"/>
                <w:szCs w:val="28"/>
              </w:rPr>
            </w:pPr>
            <w:r w:rsidRPr="00182579">
              <w:rPr>
                <w:sz w:val="28"/>
                <w:szCs w:val="28"/>
              </w:rPr>
              <w:t>одиниць</w:t>
            </w:r>
          </w:p>
        </w:tc>
        <w:tc>
          <w:tcPr>
            <w:tcW w:w="1611" w:type="dxa"/>
            <w:tcBorders>
              <w:left w:val="nil"/>
              <w:bottom w:val="single" w:sz="8" w:space="0" w:color="auto"/>
              <w:right w:val="single" w:sz="8" w:space="0" w:color="auto"/>
            </w:tcBorders>
            <w:vAlign w:val="center"/>
          </w:tcPr>
          <w:p w:rsidR="00736EAF" w:rsidRPr="00182579" w:rsidRDefault="00736EAF" w:rsidP="00736EAF">
            <w:pPr>
              <w:jc w:val="center"/>
              <w:rPr>
                <w:sz w:val="28"/>
                <w:szCs w:val="28"/>
                <w:lang w:val="uk-UA"/>
              </w:rPr>
            </w:pPr>
            <w:r>
              <w:rPr>
                <w:sz w:val="28"/>
                <w:szCs w:val="28"/>
                <w:lang w:val="uk-UA"/>
              </w:rPr>
              <w:t>1 761</w:t>
            </w:r>
          </w:p>
        </w:tc>
        <w:tc>
          <w:tcPr>
            <w:tcW w:w="1559" w:type="dxa"/>
            <w:tcBorders>
              <w:top w:val="single" w:sz="8" w:space="0" w:color="auto"/>
              <w:left w:val="nil"/>
              <w:bottom w:val="single" w:sz="8" w:space="0" w:color="auto"/>
            </w:tcBorders>
            <w:vAlign w:val="center"/>
          </w:tcPr>
          <w:p w:rsidR="00736EAF" w:rsidRPr="005A71F3" w:rsidRDefault="00736EAF" w:rsidP="00736EAF">
            <w:pPr>
              <w:jc w:val="center"/>
              <w:rPr>
                <w:sz w:val="28"/>
                <w:szCs w:val="28"/>
                <w:lang w:val="uk-UA"/>
              </w:rPr>
            </w:pPr>
            <w:r>
              <w:rPr>
                <w:sz w:val="28"/>
                <w:szCs w:val="28"/>
                <w:lang w:val="uk-UA"/>
              </w:rPr>
              <w:t>1 796</w:t>
            </w:r>
          </w:p>
        </w:tc>
        <w:tc>
          <w:tcPr>
            <w:tcW w:w="1559" w:type="dxa"/>
            <w:tcBorders>
              <w:top w:val="single" w:sz="8" w:space="0" w:color="auto"/>
              <w:bottom w:val="single" w:sz="8" w:space="0" w:color="auto"/>
              <w:right w:val="single" w:sz="8" w:space="0" w:color="auto"/>
            </w:tcBorders>
            <w:vAlign w:val="center"/>
          </w:tcPr>
          <w:p w:rsidR="00736EAF" w:rsidRPr="005A71F3" w:rsidRDefault="00736EAF" w:rsidP="00736EAF">
            <w:pPr>
              <w:jc w:val="center"/>
              <w:rPr>
                <w:sz w:val="28"/>
                <w:szCs w:val="28"/>
                <w:lang w:val="uk-UA"/>
              </w:rPr>
            </w:pPr>
            <w:r>
              <w:rPr>
                <w:sz w:val="28"/>
                <w:szCs w:val="28"/>
                <w:lang w:val="uk-UA"/>
              </w:rPr>
              <w:t>1 804</w:t>
            </w:r>
          </w:p>
        </w:tc>
        <w:tc>
          <w:tcPr>
            <w:tcW w:w="2206" w:type="dxa"/>
            <w:tcBorders>
              <w:top w:val="single" w:sz="8" w:space="0" w:color="auto"/>
              <w:left w:val="nil"/>
              <w:bottom w:val="single" w:sz="8" w:space="0" w:color="auto"/>
              <w:right w:val="single" w:sz="8" w:space="0" w:color="auto"/>
            </w:tcBorders>
            <w:vAlign w:val="center"/>
          </w:tcPr>
          <w:p w:rsidR="00736EAF" w:rsidRPr="0098524C" w:rsidRDefault="00736EAF" w:rsidP="00736EAF">
            <w:pPr>
              <w:jc w:val="center"/>
              <w:rPr>
                <w:sz w:val="28"/>
                <w:szCs w:val="28"/>
                <w:lang w:val="uk-UA"/>
              </w:rPr>
            </w:pPr>
            <w:r>
              <w:rPr>
                <w:sz w:val="28"/>
                <w:szCs w:val="28"/>
                <w:lang w:val="uk-UA"/>
              </w:rPr>
              <w:t>+8</w:t>
            </w:r>
          </w:p>
        </w:tc>
        <w:tc>
          <w:tcPr>
            <w:tcW w:w="2206" w:type="dxa"/>
            <w:tcBorders>
              <w:top w:val="single" w:sz="8" w:space="0" w:color="auto"/>
              <w:left w:val="nil"/>
              <w:bottom w:val="single" w:sz="8" w:space="0" w:color="auto"/>
              <w:right w:val="single" w:sz="8" w:space="0" w:color="auto"/>
            </w:tcBorders>
            <w:vAlign w:val="center"/>
          </w:tcPr>
          <w:p w:rsidR="00736EAF" w:rsidRPr="0098524C" w:rsidRDefault="00736EAF" w:rsidP="00736EAF">
            <w:pPr>
              <w:jc w:val="center"/>
              <w:rPr>
                <w:sz w:val="28"/>
                <w:szCs w:val="28"/>
                <w:lang w:val="uk-UA"/>
              </w:rPr>
            </w:pPr>
            <w:r>
              <w:rPr>
                <w:sz w:val="28"/>
                <w:szCs w:val="28"/>
                <w:lang w:val="uk-UA"/>
              </w:rPr>
              <w:t>0,4</w:t>
            </w:r>
          </w:p>
        </w:tc>
      </w:tr>
      <w:tr w:rsidR="00736EAF" w:rsidRPr="00121B79" w:rsidTr="00736EAF">
        <w:tc>
          <w:tcPr>
            <w:tcW w:w="4428" w:type="dxa"/>
            <w:tcBorders>
              <w:top w:val="nil"/>
              <w:left w:val="single" w:sz="8" w:space="0" w:color="auto"/>
              <w:bottom w:val="single" w:sz="8" w:space="0" w:color="auto"/>
              <w:right w:val="single" w:sz="8" w:space="0" w:color="auto"/>
            </w:tcBorders>
          </w:tcPr>
          <w:p w:rsidR="00736EAF" w:rsidRPr="00030187" w:rsidRDefault="00736EAF" w:rsidP="00736EAF">
            <w:pPr>
              <w:spacing w:before="100" w:beforeAutospacing="1" w:after="100" w:afterAutospacing="1"/>
              <w:rPr>
                <w:sz w:val="28"/>
                <w:szCs w:val="28"/>
              </w:rPr>
            </w:pPr>
            <w:r w:rsidRPr="00030187">
              <w:rPr>
                <w:sz w:val="28"/>
                <w:szCs w:val="28"/>
              </w:rPr>
              <w:t>Введення в експлуатацію за рахунок усіх джерел фінансування:</w:t>
            </w:r>
          </w:p>
        </w:tc>
        <w:tc>
          <w:tcPr>
            <w:tcW w:w="1440" w:type="dxa"/>
            <w:tcBorders>
              <w:top w:val="nil"/>
              <w:left w:val="nil"/>
              <w:bottom w:val="single" w:sz="8" w:space="0" w:color="auto"/>
              <w:right w:val="single" w:sz="8" w:space="0" w:color="auto"/>
            </w:tcBorders>
          </w:tcPr>
          <w:p w:rsidR="00736EAF" w:rsidRPr="00030187" w:rsidRDefault="00736EAF" w:rsidP="00736EAF">
            <w:pPr>
              <w:spacing w:before="100" w:beforeAutospacing="1" w:after="100" w:afterAutospacing="1"/>
              <w:jc w:val="center"/>
              <w:rPr>
                <w:sz w:val="28"/>
                <w:szCs w:val="28"/>
              </w:rPr>
            </w:pPr>
            <w:r w:rsidRPr="00030187">
              <w:rPr>
                <w:sz w:val="28"/>
                <w:szCs w:val="28"/>
              </w:rPr>
              <w:t> </w:t>
            </w:r>
          </w:p>
        </w:tc>
        <w:tc>
          <w:tcPr>
            <w:tcW w:w="1611" w:type="dxa"/>
            <w:tcBorders>
              <w:top w:val="nil"/>
              <w:left w:val="nil"/>
              <w:bottom w:val="single" w:sz="8" w:space="0" w:color="auto"/>
              <w:right w:val="single" w:sz="8" w:space="0" w:color="auto"/>
            </w:tcBorders>
          </w:tcPr>
          <w:p w:rsidR="00736EAF" w:rsidRPr="00030187" w:rsidRDefault="00736EAF" w:rsidP="00736EAF">
            <w:pPr>
              <w:spacing w:before="100" w:beforeAutospacing="1" w:after="100" w:afterAutospacing="1"/>
              <w:jc w:val="center"/>
              <w:rPr>
                <w:sz w:val="28"/>
                <w:szCs w:val="28"/>
              </w:rPr>
            </w:pPr>
          </w:p>
        </w:tc>
        <w:tc>
          <w:tcPr>
            <w:tcW w:w="1559" w:type="dxa"/>
            <w:tcBorders>
              <w:top w:val="nil"/>
              <w:left w:val="nil"/>
              <w:bottom w:val="single" w:sz="8" w:space="0" w:color="auto"/>
            </w:tcBorders>
          </w:tcPr>
          <w:p w:rsidR="00736EAF" w:rsidRPr="00030187" w:rsidRDefault="00736EAF" w:rsidP="00736EAF">
            <w:pPr>
              <w:spacing w:before="100" w:beforeAutospacing="1" w:after="100" w:afterAutospacing="1"/>
              <w:jc w:val="center"/>
              <w:rPr>
                <w:sz w:val="28"/>
                <w:szCs w:val="28"/>
              </w:rPr>
            </w:pPr>
          </w:p>
        </w:tc>
        <w:tc>
          <w:tcPr>
            <w:tcW w:w="1559" w:type="dxa"/>
            <w:tcBorders>
              <w:top w:val="nil"/>
              <w:bottom w:val="single" w:sz="8" w:space="0" w:color="auto"/>
              <w:right w:val="single" w:sz="8" w:space="0" w:color="auto"/>
            </w:tcBorders>
          </w:tcPr>
          <w:p w:rsidR="00736EAF" w:rsidRPr="00030187" w:rsidRDefault="00736EAF" w:rsidP="00736EAF">
            <w:pPr>
              <w:spacing w:before="100" w:beforeAutospacing="1" w:after="100" w:afterAutospacing="1"/>
              <w:jc w:val="center"/>
              <w:rPr>
                <w:sz w:val="28"/>
                <w:szCs w:val="28"/>
              </w:rPr>
            </w:pPr>
          </w:p>
        </w:tc>
        <w:tc>
          <w:tcPr>
            <w:tcW w:w="2206" w:type="dxa"/>
            <w:tcBorders>
              <w:top w:val="nil"/>
              <w:left w:val="nil"/>
              <w:bottom w:val="single" w:sz="8" w:space="0" w:color="auto"/>
              <w:right w:val="single" w:sz="8" w:space="0" w:color="auto"/>
            </w:tcBorders>
          </w:tcPr>
          <w:p w:rsidR="00736EAF" w:rsidRPr="00030187" w:rsidRDefault="00736EAF" w:rsidP="00736EAF">
            <w:pPr>
              <w:spacing w:before="100" w:beforeAutospacing="1" w:after="100" w:afterAutospacing="1"/>
              <w:jc w:val="center"/>
              <w:rPr>
                <w:sz w:val="28"/>
                <w:szCs w:val="28"/>
              </w:rPr>
            </w:pPr>
          </w:p>
        </w:tc>
        <w:tc>
          <w:tcPr>
            <w:tcW w:w="2206" w:type="dxa"/>
            <w:tcBorders>
              <w:top w:val="nil"/>
              <w:left w:val="nil"/>
              <w:bottom w:val="single" w:sz="8" w:space="0" w:color="auto"/>
              <w:right w:val="single" w:sz="8" w:space="0" w:color="auto"/>
            </w:tcBorders>
          </w:tcPr>
          <w:p w:rsidR="00736EAF" w:rsidRPr="00030187" w:rsidRDefault="00736EAF" w:rsidP="00736EAF">
            <w:pPr>
              <w:spacing w:before="100" w:beforeAutospacing="1" w:after="100" w:afterAutospacing="1"/>
              <w:jc w:val="center"/>
              <w:rPr>
                <w:sz w:val="28"/>
                <w:szCs w:val="28"/>
              </w:rPr>
            </w:pPr>
          </w:p>
        </w:tc>
      </w:tr>
      <w:tr w:rsidR="00736EAF" w:rsidRPr="00121B79" w:rsidTr="00736EAF">
        <w:tc>
          <w:tcPr>
            <w:tcW w:w="4428" w:type="dxa"/>
            <w:tcBorders>
              <w:top w:val="nil"/>
              <w:left w:val="single" w:sz="8" w:space="0" w:color="auto"/>
              <w:bottom w:val="single" w:sz="8" w:space="0" w:color="auto"/>
              <w:right w:val="single" w:sz="8" w:space="0" w:color="auto"/>
            </w:tcBorders>
          </w:tcPr>
          <w:p w:rsidR="00736EAF" w:rsidRPr="00030187" w:rsidRDefault="00736EAF" w:rsidP="00736EAF">
            <w:pPr>
              <w:spacing w:before="100" w:beforeAutospacing="1" w:after="100" w:afterAutospacing="1"/>
              <w:rPr>
                <w:sz w:val="28"/>
                <w:szCs w:val="28"/>
              </w:rPr>
            </w:pPr>
            <w:r w:rsidRPr="00030187">
              <w:rPr>
                <w:sz w:val="28"/>
                <w:szCs w:val="28"/>
              </w:rPr>
              <w:t>Загальної площі житла</w:t>
            </w:r>
          </w:p>
        </w:tc>
        <w:tc>
          <w:tcPr>
            <w:tcW w:w="1440" w:type="dxa"/>
            <w:tcBorders>
              <w:top w:val="nil"/>
              <w:left w:val="nil"/>
              <w:bottom w:val="single" w:sz="8" w:space="0" w:color="auto"/>
              <w:right w:val="single" w:sz="8" w:space="0" w:color="auto"/>
            </w:tcBorders>
          </w:tcPr>
          <w:p w:rsidR="00736EAF" w:rsidRPr="00030187" w:rsidRDefault="00736EAF" w:rsidP="00736EAF">
            <w:pPr>
              <w:spacing w:before="100" w:beforeAutospacing="1" w:after="100" w:afterAutospacing="1"/>
              <w:jc w:val="center"/>
              <w:rPr>
                <w:sz w:val="28"/>
                <w:szCs w:val="28"/>
              </w:rPr>
            </w:pPr>
            <w:r w:rsidRPr="00030187">
              <w:rPr>
                <w:sz w:val="28"/>
                <w:szCs w:val="28"/>
              </w:rPr>
              <w:t>кв. м</w:t>
            </w:r>
          </w:p>
        </w:tc>
        <w:tc>
          <w:tcPr>
            <w:tcW w:w="1611" w:type="dxa"/>
            <w:tcBorders>
              <w:top w:val="nil"/>
              <w:left w:val="nil"/>
              <w:bottom w:val="single" w:sz="8" w:space="0" w:color="auto"/>
              <w:right w:val="single" w:sz="8" w:space="0" w:color="auto"/>
            </w:tcBorders>
            <w:vAlign w:val="center"/>
          </w:tcPr>
          <w:p w:rsidR="00736EAF" w:rsidRPr="00030187" w:rsidRDefault="00736EAF" w:rsidP="00736EAF">
            <w:pPr>
              <w:spacing w:before="100" w:beforeAutospacing="1" w:after="100" w:afterAutospacing="1"/>
              <w:jc w:val="center"/>
              <w:rPr>
                <w:sz w:val="28"/>
                <w:szCs w:val="28"/>
                <w:lang w:val="uk-UA"/>
              </w:rPr>
            </w:pPr>
            <w:r>
              <w:rPr>
                <w:sz w:val="28"/>
                <w:szCs w:val="28"/>
                <w:lang w:val="uk-UA"/>
              </w:rPr>
              <w:t>13 687,0</w:t>
            </w:r>
          </w:p>
        </w:tc>
        <w:tc>
          <w:tcPr>
            <w:tcW w:w="1559" w:type="dxa"/>
            <w:tcBorders>
              <w:top w:val="nil"/>
              <w:left w:val="nil"/>
              <w:bottom w:val="single" w:sz="8" w:space="0" w:color="auto"/>
            </w:tcBorders>
            <w:vAlign w:val="center"/>
          </w:tcPr>
          <w:p w:rsidR="00736EAF" w:rsidRPr="00030187" w:rsidRDefault="00736EAF" w:rsidP="00736EAF">
            <w:pPr>
              <w:spacing w:before="100" w:beforeAutospacing="1" w:after="100" w:afterAutospacing="1"/>
              <w:jc w:val="center"/>
              <w:rPr>
                <w:sz w:val="28"/>
                <w:szCs w:val="28"/>
                <w:lang w:val="uk-UA"/>
              </w:rPr>
            </w:pPr>
            <w:r>
              <w:rPr>
                <w:sz w:val="28"/>
                <w:szCs w:val="28"/>
                <w:lang w:val="uk-UA"/>
              </w:rPr>
              <w:t>18 620,0</w:t>
            </w:r>
          </w:p>
        </w:tc>
        <w:tc>
          <w:tcPr>
            <w:tcW w:w="1559" w:type="dxa"/>
            <w:tcBorders>
              <w:top w:val="nil"/>
              <w:bottom w:val="single" w:sz="8" w:space="0" w:color="auto"/>
              <w:right w:val="single" w:sz="8" w:space="0" w:color="auto"/>
            </w:tcBorders>
            <w:vAlign w:val="center"/>
          </w:tcPr>
          <w:p w:rsidR="00736EAF" w:rsidRPr="00030187" w:rsidRDefault="00736EAF" w:rsidP="00736EAF">
            <w:pPr>
              <w:spacing w:before="100" w:beforeAutospacing="1" w:after="100" w:afterAutospacing="1"/>
              <w:jc w:val="center"/>
              <w:rPr>
                <w:sz w:val="28"/>
                <w:szCs w:val="28"/>
                <w:lang w:val="uk-UA"/>
              </w:rPr>
            </w:pPr>
            <w:r>
              <w:rPr>
                <w:sz w:val="28"/>
                <w:szCs w:val="28"/>
                <w:lang w:val="uk-UA"/>
              </w:rPr>
              <w:t>14 750,0</w:t>
            </w:r>
          </w:p>
        </w:tc>
        <w:tc>
          <w:tcPr>
            <w:tcW w:w="2206" w:type="dxa"/>
            <w:tcBorders>
              <w:top w:val="nil"/>
              <w:left w:val="nil"/>
              <w:bottom w:val="single" w:sz="8" w:space="0" w:color="auto"/>
              <w:right w:val="single" w:sz="8" w:space="0" w:color="auto"/>
            </w:tcBorders>
            <w:vAlign w:val="center"/>
          </w:tcPr>
          <w:p w:rsidR="00736EAF" w:rsidRPr="004A5B61" w:rsidRDefault="00736EAF" w:rsidP="00736EAF">
            <w:pPr>
              <w:spacing w:before="100" w:beforeAutospacing="1" w:after="100" w:afterAutospacing="1"/>
              <w:jc w:val="center"/>
              <w:rPr>
                <w:sz w:val="28"/>
                <w:szCs w:val="28"/>
                <w:lang w:val="uk-UA"/>
              </w:rPr>
            </w:pPr>
            <w:r>
              <w:rPr>
                <w:sz w:val="28"/>
                <w:szCs w:val="28"/>
                <w:lang w:val="uk-UA"/>
              </w:rPr>
              <w:t>+520</w:t>
            </w:r>
          </w:p>
        </w:tc>
        <w:tc>
          <w:tcPr>
            <w:tcW w:w="2206" w:type="dxa"/>
            <w:tcBorders>
              <w:top w:val="nil"/>
              <w:left w:val="nil"/>
              <w:bottom w:val="single" w:sz="8" w:space="0" w:color="auto"/>
              <w:right w:val="single" w:sz="8" w:space="0" w:color="auto"/>
            </w:tcBorders>
            <w:vAlign w:val="center"/>
          </w:tcPr>
          <w:p w:rsidR="00736EAF" w:rsidRPr="00030187" w:rsidRDefault="00736EAF" w:rsidP="00736EAF">
            <w:pPr>
              <w:spacing w:before="100" w:beforeAutospacing="1" w:after="100" w:afterAutospacing="1"/>
              <w:jc w:val="center"/>
              <w:rPr>
                <w:sz w:val="28"/>
                <w:szCs w:val="28"/>
                <w:lang w:val="uk-UA"/>
              </w:rPr>
            </w:pPr>
            <w:r>
              <w:rPr>
                <w:sz w:val="28"/>
                <w:szCs w:val="28"/>
                <w:lang w:val="uk-UA"/>
              </w:rPr>
              <w:t>3,7</w:t>
            </w:r>
          </w:p>
        </w:tc>
      </w:tr>
      <w:tr w:rsidR="00736EAF" w:rsidRPr="00121B79" w:rsidTr="00736EAF">
        <w:trPr>
          <w:trHeight w:val="1752"/>
        </w:trPr>
        <w:tc>
          <w:tcPr>
            <w:tcW w:w="4428" w:type="dxa"/>
            <w:tcBorders>
              <w:top w:val="nil"/>
              <w:left w:val="single" w:sz="8" w:space="0" w:color="auto"/>
              <w:bottom w:val="single" w:sz="8" w:space="0" w:color="auto"/>
              <w:right w:val="single" w:sz="8" w:space="0" w:color="auto"/>
            </w:tcBorders>
            <w:vAlign w:val="center"/>
          </w:tcPr>
          <w:p w:rsidR="00736EAF" w:rsidRPr="00030187" w:rsidRDefault="00736EAF" w:rsidP="00B716F5">
            <w:pPr>
              <w:numPr>
                <w:ilvl w:val="0"/>
                <w:numId w:val="71"/>
              </w:numPr>
              <w:jc w:val="center"/>
              <w:rPr>
                <w:sz w:val="28"/>
                <w:szCs w:val="28"/>
              </w:rPr>
            </w:pPr>
            <w:r w:rsidRPr="00030187">
              <w:rPr>
                <w:sz w:val="28"/>
                <w:szCs w:val="28"/>
              </w:rPr>
              <w:t>за кошти підприємств та організацій усіх форм власності та населення у порядку пайової участі (багатоквартирні будинки)</w:t>
            </w:r>
          </w:p>
        </w:tc>
        <w:tc>
          <w:tcPr>
            <w:tcW w:w="1440" w:type="dxa"/>
            <w:tcBorders>
              <w:top w:val="nil"/>
              <w:left w:val="nil"/>
              <w:bottom w:val="single" w:sz="8" w:space="0" w:color="auto"/>
              <w:right w:val="single" w:sz="8" w:space="0" w:color="auto"/>
            </w:tcBorders>
            <w:vAlign w:val="center"/>
          </w:tcPr>
          <w:p w:rsidR="00736EAF" w:rsidRPr="00030187" w:rsidRDefault="00736EAF" w:rsidP="00736EAF">
            <w:pPr>
              <w:jc w:val="center"/>
              <w:rPr>
                <w:sz w:val="28"/>
                <w:szCs w:val="28"/>
              </w:rPr>
            </w:pPr>
          </w:p>
          <w:p w:rsidR="00736EAF" w:rsidRPr="00030187" w:rsidRDefault="00736EAF" w:rsidP="00736EAF">
            <w:pPr>
              <w:jc w:val="center"/>
              <w:rPr>
                <w:sz w:val="28"/>
                <w:szCs w:val="28"/>
              </w:rPr>
            </w:pPr>
            <w:r w:rsidRPr="00030187">
              <w:rPr>
                <w:sz w:val="28"/>
                <w:szCs w:val="28"/>
              </w:rPr>
              <w:t>кв. м</w:t>
            </w:r>
          </w:p>
          <w:p w:rsidR="00736EAF" w:rsidRPr="00030187" w:rsidRDefault="00736EAF" w:rsidP="00736EAF">
            <w:pPr>
              <w:jc w:val="center"/>
              <w:rPr>
                <w:sz w:val="28"/>
                <w:szCs w:val="28"/>
              </w:rPr>
            </w:pPr>
          </w:p>
        </w:tc>
        <w:tc>
          <w:tcPr>
            <w:tcW w:w="1611" w:type="dxa"/>
            <w:tcBorders>
              <w:top w:val="nil"/>
              <w:left w:val="nil"/>
              <w:bottom w:val="single" w:sz="8" w:space="0" w:color="auto"/>
              <w:right w:val="single" w:sz="8" w:space="0" w:color="auto"/>
            </w:tcBorders>
            <w:vAlign w:val="center"/>
          </w:tcPr>
          <w:p w:rsidR="00736EAF" w:rsidRPr="00030187" w:rsidRDefault="00736EAF" w:rsidP="00736EAF">
            <w:pPr>
              <w:jc w:val="center"/>
              <w:rPr>
                <w:sz w:val="28"/>
                <w:szCs w:val="28"/>
                <w:lang w:val="uk-UA"/>
              </w:rPr>
            </w:pPr>
            <w:r>
              <w:rPr>
                <w:sz w:val="28"/>
                <w:szCs w:val="28"/>
                <w:lang w:val="uk-UA"/>
              </w:rPr>
              <w:t>7 700,0</w:t>
            </w:r>
          </w:p>
        </w:tc>
        <w:tc>
          <w:tcPr>
            <w:tcW w:w="1559" w:type="dxa"/>
            <w:tcBorders>
              <w:top w:val="nil"/>
              <w:left w:val="nil"/>
              <w:bottom w:val="single" w:sz="8" w:space="0" w:color="auto"/>
            </w:tcBorders>
            <w:vAlign w:val="center"/>
          </w:tcPr>
          <w:p w:rsidR="00736EAF" w:rsidRPr="00030187" w:rsidRDefault="00736EAF" w:rsidP="00736EAF">
            <w:pPr>
              <w:jc w:val="center"/>
              <w:rPr>
                <w:sz w:val="28"/>
                <w:szCs w:val="28"/>
                <w:lang w:val="uk-UA"/>
              </w:rPr>
            </w:pPr>
            <w:r>
              <w:rPr>
                <w:sz w:val="28"/>
                <w:szCs w:val="28"/>
                <w:lang w:val="uk-UA"/>
              </w:rPr>
              <w:t>14 250,0</w:t>
            </w:r>
          </w:p>
        </w:tc>
        <w:tc>
          <w:tcPr>
            <w:tcW w:w="1559" w:type="dxa"/>
            <w:tcBorders>
              <w:top w:val="nil"/>
              <w:bottom w:val="single" w:sz="8" w:space="0" w:color="auto"/>
              <w:right w:val="single" w:sz="8" w:space="0" w:color="auto"/>
            </w:tcBorders>
            <w:vAlign w:val="center"/>
          </w:tcPr>
          <w:p w:rsidR="00736EAF" w:rsidRPr="00030187" w:rsidRDefault="00736EAF" w:rsidP="00736EAF">
            <w:pPr>
              <w:jc w:val="center"/>
              <w:rPr>
                <w:sz w:val="28"/>
                <w:szCs w:val="28"/>
                <w:lang w:val="uk-UA"/>
              </w:rPr>
            </w:pPr>
            <w:r>
              <w:rPr>
                <w:sz w:val="28"/>
                <w:szCs w:val="28"/>
                <w:lang w:val="uk-UA"/>
              </w:rPr>
              <w:t>14 448,0</w:t>
            </w:r>
          </w:p>
        </w:tc>
        <w:tc>
          <w:tcPr>
            <w:tcW w:w="2206" w:type="dxa"/>
            <w:tcBorders>
              <w:top w:val="nil"/>
              <w:left w:val="nil"/>
              <w:bottom w:val="single" w:sz="8" w:space="0" w:color="auto"/>
              <w:right w:val="single" w:sz="8" w:space="0" w:color="auto"/>
            </w:tcBorders>
            <w:vAlign w:val="center"/>
          </w:tcPr>
          <w:p w:rsidR="00736EAF" w:rsidRPr="0005743F" w:rsidRDefault="00736EAF" w:rsidP="00736EAF">
            <w:pPr>
              <w:jc w:val="center"/>
              <w:rPr>
                <w:sz w:val="28"/>
                <w:szCs w:val="28"/>
                <w:lang w:val="uk-UA"/>
              </w:rPr>
            </w:pPr>
            <w:r w:rsidRPr="0005743F">
              <w:rPr>
                <w:sz w:val="28"/>
                <w:szCs w:val="28"/>
                <w:lang w:val="uk-UA"/>
              </w:rPr>
              <w:t>+198,0</w:t>
            </w:r>
          </w:p>
        </w:tc>
        <w:tc>
          <w:tcPr>
            <w:tcW w:w="2206" w:type="dxa"/>
            <w:tcBorders>
              <w:top w:val="nil"/>
              <w:left w:val="nil"/>
              <w:bottom w:val="single" w:sz="8" w:space="0" w:color="auto"/>
              <w:right w:val="single" w:sz="8" w:space="0" w:color="auto"/>
            </w:tcBorders>
            <w:vAlign w:val="center"/>
          </w:tcPr>
          <w:p w:rsidR="00736EAF" w:rsidRPr="00030187" w:rsidRDefault="00736EAF" w:rsidP="00736EAF">
            <w:pPr>
              <w:jc w:val="center"/>
              <w:rPr>
                <w:sz w:val="28"/>
                <w:szCs w:val="28"/>
                <w:lang w:val="uk-UA"/>
              </w:rPr>
            </w:pPr>
            <w:r>
              <w:rPr>
                <w:sz w:val="28"/>
                <w:szCs w:val="28"/>
                <w:lang w:val="uk-UA"/>
              </w:rPr>
              <w:t>1,4</w:t>
            </w:r>
          </w:p>
        </w:tc>
      </w:tr>
      <w:tr w:rsidR="00736EAF" w:rsidRPr="00121B79" w:rsidTr="00736EAF">
        <w:trPr>
          <w:trHeight w:val="660"/>
        </w:trPr>
        <w:tc>
          <w:tcPr>
            <w:tcW w:w="4428" w:type="dxa"/>
            <w:tcBorders>
              <w:top w:val="nil"/>
              <w:left w:val="single" w:sz="8" w:space="0" w:color="auto"/>
              <w:right w:val="single" w:sz="8" w:space="0" w:color="auto"/>
            </w:tcBorders>
          </w:tcPr>
          <w:p w:rsidR="00736EAF" w:rsidRPr="00CE2FAA" w:rsidRDefault="00736EAF" w:rsidP="00B716F5">
            <w:pPr>
              <w:numPr>
                <w:ilvl w:val="0"/>
                <w:numId w:val="70"/>
              </w:numPr>
              <w:rPr>
                <w:sz w:val="28"/>
                <w:szCs w:val="28"/>
              </w:rPr>
            </w:pPr>
            <w:r w:rsidRPr="00CE2FAA">
              <w:rPr>
                <w:sz w:val="28"/>
                <w:szCs w:val="28"/>
              </w:rPr>
              <w:t>за рахунок коштів населення (індивідуальне будівництво)</w:t>
            </w:r>
          </w:p>
        </w:tc>
        <w:tc>
          <w:tcPr>
            <w:tcW w:w="1440" w:type="dxa"/>
            <w:tcBorders>
              <w:top w:val="nil"/>
              <w:left w:val="nil"/>
              <w:right w:val="single" w:sz="8" w:space="0" w:color="auto"/>
            </w:tcBorders>
          </w:tcPr>
          <w:p w:rsidR="00736EAF" w:rsidRPr="00CE2FAA" w:rsidRDefault="00736EAF" w:rsidP="00736EAF">
            <w:pPr>
              <w:jc w:val="center"/>
              <w:rPr>
                <w:sz w:val="28"/>
                <w:szCs w:val="28"/>
              </w:rPr>
            </w:pPr>
            <w:r w:rsidRPr="00CE2FAA">
              <w:rPr>
                <w:sz w:val="28"/>
                <w:szCs w:val="28"/>
              </w:rPr>
              <w:t>кв. м</w:t>
            </w:r>
          </w:p>
        </w:tc>
        <w:tc>
          <w:tcPr>
            <w:tcW w:w="1611" w:type="dxa"/>
            <w:tcBorders>
              <w:top w:val="nil"/>
              <w:left w:val="nil"/>
              <w:right w:val="single" w:sz="8" w:space="0" w:color="auto"/>
            </w:tcBorders>
            <w:vAlign w:val="center"/>
          </w:tcPr>
          <w:p w:rsidR="00736EAF" w:rsidRPr="00CE2FAA" w:rsidRDefault="00736EAF" w:rsidP="00736EAF">
            <w:pPr>
              <w:jc w:val="center"/>
              <w:rPr>
                <w:sz w:val="28"/>
                <w:szCs w:val="28"/>
                <w:lang w:val="uk-UA"/>
              </w:rPr>
            </w:pPr>
            <w:r>
              <w:rPr>
                <w:sz w:val="28"/>
                <w:szCs w:val="28"/>
                <w:lang w:val="uk-UA"/>
              </w:rPr>
              <w:t>5 987,0</w:t>
            </w:r>
          </w:p>
        </w:tc>
        <w:tc>
          <w:tcPr>
            <w:tcW w:w="1559" w:type="dxa"/>
            <w:tcBorders>
              <w:top w:val="nil"/>
              <w:left w:val="nil"/>
            </w:tcBorders>
            <w:vAlign w:val="center"/>
          </w:tcPr>
          <w:p w:rsidR="00736EAF" w:rsidRPr="00CE2FAA" w:rsidRDefault="00736EAF" w:rsidP="00736EAF">
            <w:pPr>
              <w:jc w:val="center"/>
              <w:rPr>
                <w:sz w:val="28"/>
                <w:szCs w:val="28"/>
                <w:lang w:val="uk-UA"/>
              </w:rPr>
            </w:pPr>
            <w:r>
              <w:rPr>
                <w:sz w:val="28"/>
                <w:szCs w:val="28"/>
                <w:lang w:val="uk-UA"/>
              </w:rPr>
              <w:t>4 370,0</w:t>
            </w:r>
          </w:p>
        </w:tc>
        <w:tc>
          <w:tcPr>
            <w:tcW w:w="1559" w:type="dxa"/>
            <w:tcBorders>
              <w:top w:val="nil"/>
              <w:right w:val="single" w:sz="8" w:space="0" w:color="auto"/>
            </w:tcBorders>
            <w:vAlign w:val="center"/>
          </w:tcPr>
          <w:p w:rsidR="00736EAF" w:rsidRPr="00CE2FAA" w:rsidRDefault="00736EAF" w:rsidP="00736EAF">
            <w:pPr>
              <w:jc w:val="center"/>
              <w:rPr>
                <w:sz w:val="28"/>
                <w:szCs w:val="28"/>
                <w:lang w:val="uk-UA"/>
              </w:rPr>
            </w:pPr>
            <w:r>
              <w:rPr>
                <w:sz w:val="28"/>
                <w:szCs w:val="28"/>
                <w:lang w:val="uk-UA"/>
              </w:rPr>
              <w:t>6 302,0</w:t>
            </w:r>
          </w:p>
        </w:tc>
        <w:tc>
          <w:tcPr>
            <w:tcW w:w="2206" w:type="dxa"/>
            <w:tcBorders>
              <w:top w:val="nil"/>
              <w:left w:val="nil"/>
              <w:right w:val="single" w:sz="8" w:space="0" w:color="auto"/>
            </w:tcBorders>
            <w:vAlign w:val="center"/>
          </w:tcPr>
          <w:p w:rsidR="00736EAF" w:rsidRPr="00CE2FAA" w:rsidRDefault="00736EAF" w:rsidP="00736EAF">
            <w:pPr>
              <w:jc w:val="center"/>
              <w:rPr>
                <w:sz w:val="28"/>
                <w:szCs w:val="28"/>
                <w:lang w:val="uk-UA"/>
              </w:rPr>
            </w:pPr>
            <w:r>
              <w:rPr>
                <w:sz w:val="28"/>
                <w:szCs w:val="28"/>
                <w:lang w:val="uk-UA"/>
              </w:rPr>
              <w:t>+1 932,0</w:t>
            </w:r>
          </w:p>
        </w:tc>
        <w:tc>
          <w:tcPr>
            <w:tcW w:w="2206" w:type="dxa"/>
            <w:tcBorders>
              <w:top w:val="nil"/>
              <w:left w:val="nil"/>
              <w:right w:val="single" w:sz="8" w:space="0" w:color="auto"/>
            </w:tcBorders>
            <w:vAlign w:val="center"/>
          </w:tcPr>
          <w:p w:rsidR="00736EAF" w:rsidRPr="00CE2FAA" w:rsidRDefault="00736EAF" w:rsidP="00736EAF">
            <w:pPr>
              <w:jc w:val="center"/>
              <w:rPr>
                <w:sz w:val="28"/>
                <w:szCs w:val="28"/>
                <w:lang w:val="uk-UA"/>
              </w:rPr>
            </w:pPr>
            <w:r>
              <w:rPr>
                <w:sz w:val="28"/>
                <w:szCs w:val="28"/>
                <w:lang w:val="uk-UA"/>
              </w:rPr>
              <w:t>44,2</w:t>
            </w:r>
          </w:p>
        </w:tc>
      </w:tr>
      <w:tr w:rsidR="00736EAF" w:rsidRPr="00121B79" w:rsidTr="00736EAF">
        <w:trPr>
          <w:trHeight w:val="623"/>
        </w:trPr>
        <w:tc>
          <w:tcPr>
            <w:tcW w:w="4428" w:type="dxa"/>
            <w:tcBorders>
              <w:top w:val="single" w:sz="8" w:space="0" w:color="auto"/>
              <w:left w:val="single" w:sz="8" w:space="0" w:color="auto"/>
              <w:bottom w:val="single" w:sz="8" w:space="0" w:color="auto"/>
              <w:right w:val="single" w:sz="8" w:space="0" w:color="auto"/>
            </w:tcBorders>
          </w:tcPr>
          <w:p w:rsidR="00736EAF" w:rsidRPr="003F4C69" w:rsidRDefault="00736EAF" w:rsidP="00736EAF">
            <w:pPr>
              <w:spacing w:before="100" w:beforeAutospacing="1" w:after="100" w:afterAutospacing="1"/>
              <w:rPr>
                <w:sz w:val="28"/>
                <w:szCs w:val="28"/>
              </w:rPr>
            </w:pPr>
            <w:r w:rsidRPr="003F4C69">
              <w:rPr>
                <w:sz w:val="28"/>
                <w:szCs w:val="28"/>
              </w:rPr>
              <w:t xml:space="preserve">Середньорічна чисельність </w:t>
            </w:r>
            <w:r>
              <w:rPr>
                <w:sz w:val="28"/>
                <w:szCs w:val="28"/>
                <w:lang w:val="uk-UA"/>
              </w:rPr>
              <w:t>постійного</w:t>
            </w:r>
            <w:r w:rsidRPr="003F4C69">
              <w:rPr>
                <w:sz w:val="28"/>
                <w:szCs w:val="28"/>
              </w:rPr>
              <w:t xml:space="preserve"> населення</w:t>
            </w:r>
          </w:p>
        </w:tc>
        <w:tc>
          <w:tcPr>
            <w:tcW w:w="1440" w:type="dxa"/>
            <w:tcBorders>
              <w:top w:val="single" w:sz="8" w:space="0" w:color="auto"/>
              <w:left w:val="nil"/>
              <w:bottom w:val="single" w:sz="8" w:space="0" w:color="auto"/>
              <w:right w:val="single" w:sz="8" w:space="0" w:color="auto"/>
            </w:tcBorders>
          </w:tcPr>
          <w:p w:rsidR="00736EAF" w:rsidRPr="003F4C69" w:rsidRDefault="00736EAF" w:rsidP="00736EAF">
            <w:pPr>
              <w:spacing w:before="100" w:beforeAutospacing="1" w:after="100" w:afterAutospacing="1"/>
              <w:jc w:val="center"/>
              <w:rPr>
                <w:sz w:val="28"/>
                <w:szCs w:val="28"/>
              </w:rPr>
            </w:pPr>
            <w:r w:rsidRPr="003F4C69">
              <w:rPr>
                <w:sz w:val="28"/>
                <w:szCs w:val="28"/>
              </w:rPr>
              <w:t>осіб</w:t>
            </w:r>
          </w:p>
        </w:tc>
        <w:tc>
          <w:tcPr>
            <w:tcW w:w="1611" w:type="dxa"/>
            <w:tcBorders>
              <w:top w:val="single" w:sz="8" w:space="0" w:color="auto"/>
              <w:left w:val="nil"/>
              <w:bottom w:val="single" w:sz="8" w:space="0" w:color="auto"/>
              <w:right w:val="single" w:sz="8" w:space="0" w:color="auto"/>
            </w:tcBorders>
            <w:vAlign w:val="center"/>
          </w:tcPr>
          <w:p w:rsidR="00736EAF" w:rsidRPr="003F4C69" w:rsidRDefault="00736EAF" w:rsidP="00736EAF">
            <w:pPr>
              <w:spacing w:before="100" w:beforeAutospacing="1" w:after="100" w:afterAutospacing="1"/>
              <w:jc w:val="center"/>
              <w:rPr>
                <w:sz w:val="28"/>
                <w:szCs w:val="28"/>
                <w:lang w:val="uk-UA"/>
              </w:rPr>
            </w:pPr>
            <w:r>
              <w:rPr>
                <w:sz w:val="28"/>
                <w:szCs w:val="28"/>
                <w:lang w:val="uk-UA"/>
              </w:rPr>
              <w:t>33 565</w:t>
            </w:r>
          </w:p>
        </w:tc>
        <w:tc>
          <w:tcPr>
            <w:tcW w:w="1559" w:type="dxa"/>
            <w:tcBorders>
              <w:top w:val="single" w:sz="8" w:space="0" w:color="auto"/>
              <w:left w:val="nil"/>
              <w:bottom w:val="single" w:sz="8" w:space="0" w:color="auto"/>
            </w:tcBorders>
            <w:vAlign w:val="center"/>
          </w:tcPr>
          <w:p w:rsidR="00736EAF" w:rsidRPr="003F4C69" w:rsidRDefault="00736EAF" w:rsidP="00736EAF">
            <w:pPr>
              <w:spacing w:before="100" w:beforeAutospacing="1" w:after="100" w:afterAutospacing="1"/>
              <w:jc w:val="center"/>
              <w:rPr>
                <w:sz w:val="28"/>
                <w:szCs w:val="28"/>
                <w:lang w:val="uk-UA"/>
              </w:rPr>
            </w:pPr>
            <w:r>
              <w:rPr>
                <w:sz w:val="28"/>
                <w:szCs w:val="28"/>
                <w:lang w:val="uk-UA"/>
              </w:rPr>
              <w:t>33 568</w:t>
            </w:r>
          </w:p>
        </w:tc>
        <w:tc>
          <w:tcPr>
            <w:tcW w:w="1559" w:type="dxa"/>
            <w:tcBorders>
              <w:top w:val="single" w:sz="8" w:space="0" w:color="auto"/>
              <w:bottom w:val="single" w:sz="8" w:space="0" w:color="auto"/>
              <w:right w:val="single" w:sz="8" w:space="0" w:color="auto"/>
            </w:tcBorders>
            <w:vAlign w:val="center"/>
          </w:tcPr>
          <w:p w:rsidR="00736EAF" w:rsidRPr="00C550E2" w:rsidRDefault="00736EAF" w:rsidP="00736EAF">
            <w:pPr>
              <w:spacing w:before="100" w:beforeAutospacing="1" w:after="100" w:afterAutospacing="1"/>
              <w:jc w:val="center"/>
              <w:rPr>
                <w:sz w:val="28"/>
                <w:szCs w:val="28"/>
                <w:lang w:val="uk-UA"/>
              </w:rPr>
            </w:pPr>
            <w:r>
              <w:rPr>
                <w:sz w:val="28"/>
                <w:szCs w:val="28"/>
                <w:lang w:val="uk-UA"/>
              </w:rPr>
              <w:t>33 736</w:t>
            </w:r>
          </w:p>
        </w:tc>
        <w:tc>
          <w:tcPr>
            <w:tcW w:w="2206" w:type="dxa"/>
            <w:tcBorders>
              <w:top w:val="single" w:sz="8" w:space="0" w:color="auto"/>
              <w:left w:val="nil"/>
              <w:bottom w:val="single" w:sz="8" w:space="0" w:color="auto"/>
              <w:right w:val="single" w:sz="8" w:space="0" w:color="auto"/>
            </w:tcBorders>
            <w:vAlign w:val="center"/>
          </w:tcPr>
          <w:p w:rsidR="00736EAF" w:rsidRPr="00D0489B" w:rsidRDefault="00736EAF" w:rsidP="00736EAF">
            <w:pPr>
              <w:spacing w:before="100" w:beforeAutospacing="1" w:after="100" w:afterAutospacing="1"/>
              <w:jc w:val="center"/>
              <w:rPr>
                <w:sz w:val="28"/>
                <w:szCs w:val="28"/>
                <w:lang w:val="uk-UA"/>
              </w:rPr>
            </w:pPr>
            <w:r>
              <w:rPr>
                <w:sz w:val="28"/>
                <w:szCs w:val="28"/>
                <w:lang w:val="uk-UA"/>
              </w:rPr>
              <w:t>+168</w:t>
            </w:r>
          </w:p>
        </w:tc>
        <w:tc>
          <w:tcPr>
            <w:tcW w:w="2206" w:type="dxa"/>
            <w:tcBorders>
              <w:top w:val="single" w:sz="8" w:space="0" w:color="auto"/>
              <w:left w:val="nil"/>
              <w:bottom w:val="single" w:sz="8" w:space="0" w:color="auto"/>
              <w:right w:val="single" w:sz="8" w:space="0" w:color="auto"/>
            </w:tcBorders>
            <w:vAlign w:val="center"/>
          </w:tcPr>
          <w:p w:rsidR="00736EAF" w:rsidRPr="003B0481" w:rsidRDefault="00736EAF" w:rsidP="00736EAF">
            <w:pPr>
              <w:spacing w:before="100" w:beforeAutospacing="1" w:after="100" w:afterAutospacing="1"/>
              <w:jc w:val="center"/>
              <w:rPr>
                <w:sz w:val="28"/>
                <w:szCs w:val="28"/>
                <w:lang w:val="uk-UA"/>
              </w:rPr>
            </w:pPr>
            <w:r>
              <w:rPr>
                <w:sz w:val="28"/>
                <w:szCs w:val="28"/>
                <w:lang w:val="uk-UA"/>
              </w:rPr>
              <w:t>0,5</w:t>
            </w:r>
          </w:p>
        </w:tc>
      </w:tr>
      <w:tr w:rsidR="00736EAF" w:rsidRPr="007E0B24" w:rsidTr="00736EAF">
        <w:trPr>
          <w:trHeight w:val="645"/>
        </w:trPr>
        <w:tc>
          <w:tcPr>
            <w:tcW w:w="4428" w:type="dxa"/>
            <w:tcBorders>
              <w:top w:val="nil"/>
              <w:left w:val="single" w:sz="8" w:space="0" w:color="auto"/>
              <w:right w:val="single" w:sz="8" w:space="0" w:color="auto"/>
            </w:tcBorders>
          </w:tcPr>
          <w:p w:rsidR="00736EAF" w:rsidRPr="007E0B24" w:rsidRDefault="00736EAF" w:rsidP="00736EAF">
            <w:pPr>
              <w:spacing w:before="100" w:beforeAutospacing="1" w:after="100" w:afterAutospacing="1"/>
              <w:rPr>
                <w:sz w:val="28"/>
                <w:szCs w:val="28"/>
              </w:rPr>
            </w:pPr>
            <w:r w:rsidRPr="007E0B24">
              <w:rPr>
                <w:sz w:val="28"/>
                <w:szCs w:val="28"/>
              </w:rPr>
              <w:t>Середньомісячна номінальна заробітна плата одного штатного працівника</w:t>
            </w:r>
          </w:p>
        </w:tc>
        <w:tc>
          <w:tcPr>
            <w:tcW w:w="1440" w:type="dxa"/>
            <w:tcBorders>
              <w:top w:val="nil"/>
              <w:left w:val="nil"/>
              <w:right w:val="single" w:sz="8" w:space="0" w:color="auto"/>
            </w:tcBorders>
          </w:tcPr>
          <w:p w:rsidR="00736EAF" w:rsidRPr="007E0B24" w:rsidRDefault="00736EAF" w:rsidP="00736EAF">
            <w:pPr>
              <w:spacing w:before="100" w:beforeAutospacing="1" w:after="100" w:afterAutospacing="1"/>
              <w:jc w:val="center"/>
              <w:rPr>
                <w:sz w:val="28"/>
                <w:szCs w:val="28"/>
              </w:rPr>
            </w:pPr>
          </w:p>
          <w:p w:rsidR="00736EAF" w:rsidRPr="007E0B24" w:rsidRDefault="00736EAF" w:rsidP="00736EAF">
            <w:pPr>
              <w:spacing w:before="100" w:beforeAutospacing="1" w:after="100" w:afterAutospacing="1"/>
              <w:jc w:val="center"/>
              <w:rPr>
                <w:sz w:val="28"/>
                <w:szCs w:val="28"/>
              </w:rPr>
            </w:pPr>
            <w:r w:rsidRPr="007E0B24">
              <w:rPr>
                <w:sz w:val="28"/>
                <w:szCs w:val="28"/>
              </w:rPr>
              <w:t>грн.</w:t>
            </w:r>
          </w:p>
        </w:tc>
        <w:tc>
          <w:tcPr>
            <w:tcW w:w="1611" w:type="dxa"/>
            <w:tcBorders>
              <w:top w:val="nil"/>
              <w:left w:val="nil"/>
              <w:right w:val="single" w:sz="8" w:space="0" w:color="auto"/>
            </w:tcBorders>
            <w:vAlign w:val="center"/>
          </w:tcPr>
          <w:p w:rsidR="00736EAF" w:rsidRPr="007E0B24" w:rsidRDefault="00736EAF" w:rsidP="00736EAF">
            <w:pPr>
              <w:spacing w:before="100" w:beforeAutospacing="1" w:after="100" w:afterAutospacing="1"/>
              <w:jc w:val="center"/>
              <w:rPr>
                <w:sz w:val="28"/>
                <w:szCs w:val="28"/>
                <w:lang w:val="uk-UA"/>
              </w:rPr>
            </w:pPr>
            <w:r>
              <w:rPr>
                <w:sz w:val="28"/>
                <w:szCs w:val="28"/>
                <w:lang w:val="uk-UA"/>
              </w:rPr>
              <w:t>7 647,5</w:t>
            </w:r>
          </w:p>
        </w:tc>
        <w:tc>
          <w:tcPr>
            <w:tcW w:w="1559" w:type="dxa"/>
            <w:tcBorders>
              <w:top w:val="nil"/>
              <w:left w:val="nil"/>
            </w:tcBorders>
            <w:vAlign w:val="center"/>
          </w:tcPr>
          <w:p w:rsidR="00736EAF" w:rsidRPr="007E0B24" w:rsidRDefault="00736EAF" w:rsidP="00736EAF">
            <w:pPr>
              <w:spacing w:before="100" w:beforeAutospacing="1" w:after="100" w:afterAutospacing="1"/>
              <w:jc w:val="center"/>
              <w:rPr>
                <w:sz w:val="28"/>
                <w:szCs w:val="28"/>
                <w:lang w:val="uk-UA"/>
              </w:rPr>
            </w:pPr>
            <w:r>
              <w:rPr>
                <w:sz w:val="28"/>
                <w:szCs w:val="28"/>
                <w:lang w:val="uk-UA"/>
              </w:rPr>
              <w:t>11 200,0</w:t>
            </w:r>
          </w:p>
        </w:tc>
        <w:tc>
          <w:tcPr>
            <w:tcW w:w="1559" w:type="dxa"/>
            <w:tcBorders>
              <w:top w:val="nil"/>
              <w:right w:val="single" w:sz="8" w:space="0" w:color="auto"/>
            </w:tcBorders>
            <w:vAlign w:val="center"/>
          </w:tcPr>
          <w:p w:rsidR="00736EAF" w:rsidRPr="007E0B24" w:rsidRDefault="00736EAF" w:rsidP="00736EAF">
            <w:pPr>
              <w:spacing w:before="100" w:beforeAutospacing="1" w:after="100" w:afterAutospacing="1"/>
              <w:jc w:val="center"/>
              <w:rPr>
                <w:sz w:val="28"/>
                <w:szCs w:val="28"/>
                <w:lang w:val="uk-UA"/>
              </w:rPr>
            </w:pPr>
            <w:r>
              <w:rPr>
                <w:sz w:val="28"/>
                <w:szCs w:val="28"/>
                <w:lang w:val="uk-UA"/>
              </w:rPr>
              <w:t>12 200,0</w:t>
            </w:r>
          </w:p>
        </w:tc>
        <w:tc>
          <w:tcPr>
            <w:tcW w:w="2206" w:type="dxa"/>
            <w:tcBorders>
              <w:top w:val="nil"/>
              <w:left w:val="nil"/>
              <w:right w:val="single" w:sz="8" w:space="0" w:color="auto"/>
            </w:tcBorders>
            <w:vAlign w:val="center"/>
          </w:tcPr>
          <w:p w:rsidR="00736EAF" w:rsidRPr="007E0B24" w:rsidRDefault="00736EAF" w:rsidP="00736EAF">
            <w:pPr>
              <w:spacing w:before="100" w:beforeAutospacing="1" w:after="100" w:afterAutospacing="1"/>
              <w:jc w:val="center"/>
              <w:rPr>
                <w:sz w:val="28"/>
                <w:szCs w:val="28"/>
                <w:lang w:val="uk-UA"/>
              </w:rPr>
            </w:pPr>
            <w:r>
              <w:rPr>
                <w:sz w:val="28"/>
                <w:szCs w:val="28"/>
                <w:lang w:val="uk-UA"/>
              </w:rPr>
              <w:t>+1 000,0</w:t>
            </w:r>
          </w:p>
        </w:tc>
        <w:tc>
          <w:tcPr>
            <w:tcW w:w="2206" w:type="dxa"/>
            <w:tcBorders>
              <w:top w:val="nil"/>
              <w:left w:val="nil"/>
              <w:right w:val="single" w:sz="8" w:space="0" w:color="auto"/>
            </w:tcBorders>
            <w:vAlign w:val="center"/>
          </w:tcPr>
          <w:p w:rsidR="00736EAF" w:rsidRPr="001E5B2A" w:rsidRDefault="00736EAF" w:rsidP="00736EAF">
            <w:pPr>
              <w:spacing w:before="100" w:beforeAutospacing="1" w:after="100" w:afterAutospacing="1"/>
              <w:jc w:val="center"/>
              <w:rPr>
                <w:sz w:val="28"/>
                <w:szCs w:val="28"/>
                <w:lang w:val="uk-UA"/>
              </w:rPr>
            </w:pPr>
            <w:r>
              <w:rPr>
                <w:sz w:val="28"/>
                <w:szCs w:val="28"/>
                <w:lang w:val="uk-UA"/>
              </w:rPr>
              <w:t>8,9</w:t>
            </w:r>
          </w:p>
        </w:tc>
      </w:tr>
    </w:tbl>
    <w:p w:rsidR="00736EAF" w:rsidRPr="007E0B24" w:rsidRDefault="00736EAF" w:rsidP="00736EAF">
      <w:pPr>
        <w:rPr>
          <w:sz w:val="28"/>
          <w:szCs w:val="28"/>
        </w:rPr>
      </w:pPr>
      <w:r w:rsidRPr="007E0B24">
        <w:rPr>
          <w:sz w:val="28"/>
          <w:szCs w:val="28"/>
        </w:rPr>
        <w:t xml:space="preserve">  </w:t>
      </w:r>
    </w:p>
    <w:p w:rsidR="00736EAF" w:rsidRDefault="00736EAF" w:rsidP="00736EAF">
      <w:pPr>
        <w:pStyle w:val="af"/>
        <w:spacing w:before="0" w:beforeAutospacing="0" w:after="0" w:afterAutospacing="0"/>
        <w:rPr>
          <w:sz w:val="28"/>
          <w:szCs w:val="28"/>
          <w:lang w:val="uk-UA"/>
        </w:rPr>
      </w:pPr>
      <w:r>
        <w:rPr>
          <w:sz w:val="28"/>
          <w:szCs w:val="28"/>
          <w:lang w:val="uk-UA"/>
        </w:rPr>
        <w:t xml:space="preserve">Заступник міського голови, керуючий </w:t>
      </w:r>
    </w:p>
    <w:p w:rsidR="00736EAF" w:rsidRDefault="00736EAF" w:rsidP="00736EAF">
      <w:pPr>
        <w:pStyle w:val="af"/>
        <w:spacing w:before="0" w:beforeAutospacing="0" w:after="0" w:afterAutospacing="0"/>
        <w:rPr>
          <w:sz w:val="28"/>
          <w:szCs w:val="28"/>
        </w:rPr>
      </w:pPr>
      <w:r>
        <w:rPr>
          <w:sz w:val="28"/>
          <w:szCs w:val="28"/>
          <w:lang w:val="uk-UA"/>
        </w:rPr>
        <w:t>справами виконавчого комітету</w:t>
      </w:r>
      <w:r>
        <w:rPr>
          <w:sz w:val="28"/>
          <w:szCs w:val="28"/>
        </w:rPr>
        <w:t xml:space="preserve">                       </w:t>
      </w:r>
      <w:r>
        <w:rPr>
          <w:sz w:val="28"/>
          <w:szCs w:val="28"/>
          <w:lang w:val="uk-UA"/>
        </w:rPr>
        <w:t xml:space="preserve">                                                                                             </w:t>
      </w:r>
      <w:r>
        <w:rPr>
          <w:sz w:val="28"/>
          <w:szCs w:val="28"/>
        </w:rPr>
        <w:t>В.І.</w:t>
      </w:r>
      <w:r>
        <w:rPr>
          <w:sz w:val="28"/>
          <w:szCs w:val="28"/>
          <w:lang w:val="uk-UA"/>
        </w:rPr>
        <w:t xml:space="preserve"> </w:t>
      </w:r>
      <w:r>
        <w:rPr>
          <w:sz w:val="28"/>
          <w:szCs w:val="28"/>
        </w:rPr>
        <w:t xml:space="preserve">Рогоза            </w:t>
      </w:r>
    </w:p>
    <w:p w:rsidR="00736EAF" w:rsidRPr="00737E3E" w:rsidRDefault="00736EAF" w:rsidP="00736EAF"/>
    <w:p w:rsidR="00736EAF" w:rsidRPr="00AB1179" w:rsidRDefault="00736EAF" w:rsidP="00736EAF">
      <w:pPr>
        <w:tabs>
          <w:tab w:val="left" w:pos="9180"/>
        </w:tabs>
        <w:jc w:val="center"/>
        <w:rPr>
          <w:sz w:val="28"/>
          <w:szCs w:val="28"/>
        </w:rPr>
      </w:pPr>
    </w:p>
    <w:p w:rsidR="00736EAF" w:rsidRPr="007E0B24" w:rsidRDefault="00736EAF" w:rsidP="00736EAF">
      <w:pPr>
        <w:tabs>
          <w:tab w:val="left" w:pos="9180"/>
        </w:tabs>
        <w:jc w:val="center"/>
        <w:rPr>
          <w:sz w:val="28"/>
          <w:szCs w:val="28"/>
          <w:lang w:val="uk-UA"/>
        </w:rPr>
      </w:pPr>
    </w:p>
    <w:p w:rsidR="00736EAF" w:rsidRDefault="00736EAF" w:rsidP="00736EAF">
      <w:pPr>
        <w:tabs>
          <w:tab w:val="left" w:pos="9180"/>
        </w:tabs>
        <w:rPr>
          <w:color w:val="FF0000"/>
          <w:sz w:val="28"/>
          <w:szCs w:val="28"/>
          <w:lang w:val="uk-UA"/>
        </w:rPr>
      </w:pPr>
    </w:p>
    <w:p w:rsidR="00736EAF" w:rsidRPr="005C672E" w:rsidRDefault="00736EAF" w:rsidP="00736EAF">
      <w:pPr>
        <w:tabs>
          <w:tab w:val="left" w:pos="9180"/>
        </w:tabs>
        <w:jc w:val="right"/>
        <w:rPr>
          <w:sz w:val="28"/>
          <w:szCs w:val="28"/>
        </w:rPr>
      </w:pPr>
      <w:r w:rsidRPr="005C672E">
        <w:rPr>
          <w:sz w:val="28"/>
          <w:szCs w:val="28"/>
        </w:rPr>
        <w:t xml:space="preserve">       Таблиця 2</w:t>
      </w:r>
    </w:p>
    <w:p w:rsidR="00736EAF" w:rsidRPr="005C672E" w:rsidRDefault="00736EAF" w:rsidP="00736EAF">
      <w:pPr>
        <w:tabs>
          <w:tab w:val="left" w:pos="9180"/>
        </w:tabs>
        <w:jc w:val="center"/>
        <w:rPr>
          <w:sz w:val="28"/>
          <w:szCs w:val="28"/>
          <w:lang w:val="uk-UA"/>
        </w:rPr>
      </w:pPr>
    </w:p>
    <w:p w:rsidR="00736EAF" w:rsidRPr="005C672E" w:rsidRDefault="00736EAF" w:rsidP="00736EAF">
      <w:pPr>
        <w:tabs>
          <w:tab w:val="left" w:pos="9180"/>
        </w:tabs>
        <w:jc w:val="center"/>
        <w:rPr>
          <w:sz w:val="28"/>
          <w:szCs w:val="28"/>
          <w:lang w:val="uk-UA"/>
        </w:rPr>
      </w:pPr>
    </w:p>
    <w:p w:rsidR="00736EAF" w:rsidRPr="005C672E" w:rsidRDefault="00736EAF" w:rsidP="00736EAF">
      <w:pPr>
        <w:tabs>
          <w:tab w:val="left" w:pos="9180"/>
        </w:tabs>
        <w:jc w:val="center"/>
        <w:rPr>
          <w:sz w:val="28"/>
          <w:szCs w:val="28"/>
        </w:rPr>
      </w:pPr>
      <w:r w:rsidRPr="005C672E">
        <w:rPr>
          <w:sz w:val="28"/>
          <w:szCs w:val="28"/>
        </w:rPr>
        <w:t xml:space="preserve">                                    Обсяг виробленої продукції в розрізі галузей                                       </w:t>
      </w:r>
      <w:r w:rsidRPr="005C672E">
        <w:rPr>
          <w:sz w:val="28"/>
          <w:szCs w:val="28"/>
          <w:lang w:val="uk-UA"/>
        </w:rPr>
        <w:t xml:space="preserve">   </w:t>
      </w:r>
      <w:r w:rsidRPr="005C672E">
        <w:rPr>
          <w:sz w:val="28"/>
          <w:szCs w:val="28"/>
        </w:rPr>
        <w:t xml:space="preserve">             тис. грн.</w:t>
      </w:r>
    </w:p>
    <w:tbl>
      <w:tblPr>
        <w:tblpPr w:leftFromText="180" w:rightFromText="180" w:vertAnchor="text" w:horzAnchor="margin" w:tblpXSpec="center" w:tblpY="234"/>
        <w:tblW w:w="154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100"/>
        <w:gridCol w:w="1845"/>
        <w:gridCol w:w="1845"/>
        <w:gridCol w:w="1845"/>
        <w:gridCol w:w="1845"/>
      </w:tblGrid>
      <w:tr w:rsidR="00736EAF" w:rsidRPr="004970A7" w:rsidTr="00736EAF">
        <w:trPr>
          <w:trHeight w:val="1265"/>
        </w:trPr>
        <w:tc>
          <w:tcPr>
            <w:tcW w:w="8100" w:type="dxa"/>
          </w:tcPr>
          <w:p w:rsidR="00736EAF" w:rsidRPr="004970A7" w:rsidRDefault="00736EAF" w:rsidP="00736EAF">
            <w:pPr>
              <w:spacing w:before="100" w:beforeAutospacing="1" w:after="100" w:afterAutospacing="1"/>
              <w:jc w:val="center"/>
              <w:rPr>
                <w:sz w:val="28"/>
                <w:szCs w:val="28"/>
              </w:rPr>
            </w:pPr>
            <w:r w:rsidRPr="004970A7">
              <w:rPr>
                <w:bCs/>
                <w:sz w:val="28"/>
                <w:szCs w:val="28"/>
              </w:rPr>
              <w:t>Види промислової діяльності</w:t>
            </w:r>
          </w:p>
          <w:p w:rsidR="00736EAF" w:rsidRPr="004970A7" w:rsidRDefault="00736EAF" w:rsidP="00736EAF">
            <w:pPr>
              <w:spacing w:before="100" w:beforeAutospacing="1" w:after="100" w:afterAutospacing="1"/>
              <w:rPr>
                <w:sz w:val="28"/>
                <w:szCs w:val="28"/>
              </w:rPr>
            </w:pPr>
            <w:r w:rsidRPr="004970A7">
              <w:rPr>
                <w:bCs/>
                <w:sz w:val="28"/>
                <w:szCs w:val="28"/>
              </w:rPr>
              <w:t> </w:t>
            </w:r>
          </w:p>
        </w:tc>
        <w:tc>
          <w:tcPr>
            <w:tcW w:w="1845" w:type="dxa"/>
          </w:tcPr>
          <w:p w:rsidR="00736EAF" w:rsidRPr="004970A7" w:rsidRDefault="00736EAF" w:rsidP="00736EAF">
            <w:pPr>
              <w:spacing w:before="100" w:beforeAutospacing="1" w:after="100" w:afterAutospacing="1"/>
              <w:jc w:val="center"/>
              <w:rPr>
                <w:bCs/>
                <w:sz w:val="28"/>
                <w:szCs w:val="28"/>
              </w:rPr>
            </w:pPr>
            <w:r w:rsidRPr="004970A7">
              <w:rPr>
                <w:bCs/>
                <w:sz w:val="28"/>
                <w:szCs w:val="28"/>
              </w:rPr>
              <w:t>201</w:t>
            </w:r>
            <w:r>
              <w:rPr>
                <w:bCs/>
                <w:sz w:val="28"/>
                <w:szCs w:val="28"/>
                <w:lang w:val="uk-UA"/>
              </w:rPr>
              <w:t>7</w:t>
            </w:r>
            <w:r w:rsidRPr="004970A7">
              <w:rPr>
                <w:bCs/>
                <w:sz w:val="28"/>
                <w:szCs w:val="28"/>
              </w:rPr>
              <w:t xml:space="preserve"> рік</w:t>
            </w:r>
          </w:p>
          <w:p w:rsidR="00736EAF" w:rsidRPr="004970A7" w:rsidRDefault="00736EAF" w:rsidP="00736EAF">
            <w:pPr>
              <w:spacing w:before="100" w:beforeAutospacing="1" w:after="100" w:afterAutospacing="1"/>
              <w:jc w:val="center"/>
              <w:rPr>
                <w:sz w:val="28"/>
                <w:szCs w:val="28"/>
              </w:rPr>
            </w:pPr>
          </w:p>
        </w:tc>
        <w:tc>
          <w:tcPr>
            <w:tcW w:w="1845" w:type="dxa"/>
            <w:tcBorders>
              <w:right w:val="single" w:sz="4" w:space="0" w:color="auto"/>
            </w:tcBorders>
          </w:tcPr>
          <w:p w:rsidR="00736EAF" w:rsidRPr="004970A7" w:rsidRDefault="00736EAF" w:rsidP="00736EAF">
            <w:pPr>
              <w:spacing w:before="100" w:beforeAutospacing="1" w:after="100" w:afterAutospacing="1"/>
              <w:jc w:val="center"/>
              <w:rPr>
                <w:bCs/>
                <w:sz w:val="28"/>
                <w:szCs w:val="28"/>
              </w:rPr>
            </w:pPr>
            <w:r w:rsidRPr="004970A7">
              <w:rPr>
                <w:bCs/>
                <w:sz w:val="28"/>
                <w:szCs w:val="28"/>
              </w:rPr>
              <w:t>201</w:t>
            </w:r>
            <w:r>
              <w:rPr>
                <w:bCs/>
                <w:sz w:val="28"/>
                <w:szCs w:val="28"/>
                <w:lang w:val="uk-UA"/>
              </w:rPr>
              <w:t>8</w:t>
            </w:r>
            <w:r w:rsidRPr="004970A7">
              <w:rPr>
                <w:bCs/>
                <w:sz w:val="28"/>
                <w:szCs w:val="28"/>
              </w:rPr>
              <w:t xml:space="preserve"> рік</w:t>
            </w:r>
          </w:p>
          <w:p w:rsidR="00736EAF" w:rsidRPr="004970A7" w:rsidRDefault="00736EAF" w:rsidP="00736EAF">
            <w:pPr>
              <w:spacing w:before="100" w:beforeAutospacing="1" w:after="100" w:afterAutospacing="1"/>
              <w:jc w:val="center"/>
              <w:rPr>
                <w:sz w:val="28"/>
                <w:szCs w:val="28"/>
              </w:rPr>
            </w:pPr>
            <w:r w:rsidRPr="004970A7">
              <w:rPr>
                <w:sz w:val="28"/>
                <w:szCs w:val="28"/>
              </w:rPr>
              <w:t xml:space="preserve">(очікуване) </w:t>
            </w:r>
          </w:p>
        </w:tc>
        <w:tc>
          <w:tcPr>
            <w:tcW w:w="1845" w:type="dxa"/>
            <w:tcBorders>
              <w:left w:val="single" w:sz="4" w:space="0" w:color="auto"/>
            </w:tcBorders>
          </w:tcPr>
          <w:p w:rsidR="00736EAF" w:rsidRPr="004970A7" w:rsidRDefault="00736EAF" w:rsidP="00736EAF">
            <w:pPr>
              <w:spacing w:before="100" w:beforeAutospacing="1" w:after="100" w:afterAutospacing="1"/>
              <w:jc w:val="center"/>
              <w:rPr>
                <w:sz w:val="28"/>
                <w:szCs w:val="28"/>
                <w:lang w:val="uk-UA"/>
              </w:rPr>
            </w:pPr>
            <w:r w:rsidRPr="004970A7">
              <w:rPr>
                <w:sz w:val="28"/>
                <w:szCs w:val="28"/>
              </w:rPr>
              <w:t>201</w:t>
            </w:r>
            <w:r>
              <w:rPr>
                <w:sz w:val="28"/>
                <w:szCs w:val="28"/>
                <w:lang w:val="uk-UA"/>
              </w:rPr>
              <w:t>9</w:t>
            </w:r>
            <w:r w:rsidRPr="004970A7">
              <w:rPr>
                <w:sz w:val="28"/>
                <w:szCs w:val="28"/>
              </w:rPr>
              <w:t xml:space="preserve"> рік </w:t>
            </w:r>
          </w:p>
          <w:p w:rsidR="00736EAF" w:rsidRPr="004970A7" w:rsidRDefault="00736EAF" w:rsidP="00736EAF">
            <w:pPr>
              <w:spacing w:before="100" w:beforeAutospacing="1" w:after="100" w:afterAutospacing="1"/>
              <w:jc w:val="center"/>
              <w:rPr>
                <w:sz w:val="28"/>
                <w:szCs w:val="28"/>
              </w:rPr>
            </w:pPr>
            <w:r w:rsidRPr="004970A7">
              <w:rPr>
                <w:bCs/>
                <w:sz w:val="28"/>
                <w:szCs w:val="28"/>
              </w:rPr>
              <w:t>(прогноз)</w:t>
            </w:r>
          </w:p>
        </w:tc>
        <w:tc>
          <w:tcPr>
            <w:tcW w:w="1845" w:type="dxa"/>
          </w:tcPr>
          <w:p w:rsidR="00736EAF" w:rsidRPr="004970A7" w:rsidRDefault="00736EAF" w:rsidP="00736EAF">
            <w:pPr>
              <w:spacing w:before="100" w:beforeAutospacing="1" w:after="100" w:afterAutospacing="1"/>
              <w:rPr>
                <w:sz w:val="28"/>
                <w:szCs w:val="28"/>
              </w:rPr>
            </w:pPr>
            <w:r w:rsidRPr="004970A7">
              <w:rPr>
                <w:bCs/>
                <w:sz w:val="28"/>
                <w:szCs w:val="28"/>
              </w:rPr>
              <w:t>Темп росту 201</w:t>
            </w:r>
            <w:r>
              <w:rPr>
                <w:bCs/>
                <w:sz w:val="28"/>
                <w:szCs w:val="28"/>
                <w:lang w:val="uk-UA"/>
              </w:rPr>
              <w:t>9</w:t>
            </w:r>
            <w:r w:rsidRPr="004970A7">
              <w:rPr>
                <w:bCs/>
                <w:sz w:val="28"/>
                <w:szCs w:val="28"/>
              </w:rPr>
              <w:t xml:space="preserve"> р. до 201</w:t>
            </w:r>
            <w:r>
              <w:rPr>
                <w:bCs/>
                <w:sz w:val="28"/>
                <w:szCs w:val="28"/>
                <w:lang w:val="uk-UA"/>
              </w:rPr>
              <w:t>8</w:t>
            </w:r>
            <w:r w:rsidRPr="004970A7">
              <w:rPr>
                <w:bCs/>
                <w:sz w:val="28"/>
                <w:szCs w:val="28"/>
              </w:rPr>
              <w:t xml:space="preserve"> р., %</w:t>
            </w:r>
          </w:p>
        </w:tc>
      </w:tr>
      <w:tr w:rsidR="00736EAF" w:rsidRPr="004970A7" w:rsidTr="00736EAF">
        <w:tc>
          <w:tcPr>
            <w:tcW w:w="8100" w:type="dxa"/>
          </w:tcPr>
          <w:p w:rsidR="00736EAF" w:rsidRPr="004970A7" w:rsidRDefault="00736EAF" w:rsidP="00736EAF">
            <w:pPr>
              <w:spacing w:before="100" w:beforeAutospacing="1" w:after="100" w:afterAutospacing="1"/>
              <w:rPr>
                <w:sz w:val="28"/>
                <w:szCs w:val="28"/>
              </w:rPr>
            </w:pPr>
            <w:r w:rsidRPr="004970A7">
              <w:rPr>
                <w:bCs/>
                <w:sz w:val="28"/>
                <w:szCs w:val="28"/>
              </w:rPr>
              <w:t>Всього</w:t>
            </w:r>
          </w:p>
        </w:tc>
        <w:tc>
          <w:tcPr>
            <w:tcW w:w="1845" w:type="dxa"/>
          </w:tcPr>
          <w:p w:rsidR="00736EAF" w:rsidRPr="00F42E10" w:rsidRDefault="00736EAF" w:rsidP="00736EAF">
            <w:pPr>
              <w:spacing w:before="100" w:beforeAutospacing="1" w:after="100" w:afterAutospacing="1"/>
              <w:jc w:val="center"/>
              <w:rPr>
                <w:sz w:val="28"/>
                <w:szCs w:val="28"/>
                <w:lang w:val="uk-UA"/>
              </w:rPr>
            </w:pPr>
            <w:r>
              <w:rPr>
                <w:sz w:val="28"/>
                <w:szCs w:val="28"/>
                <w:lang w:val="uk-UA"/>
              </w:rPr>
              <w:t>8 258 934,69</w:t>
            </w:r>
          </w:p>
        </w:tc>
        <w:tc>
          <w:tcPr>
            <w:tcW w:w="1845" w:type="dxa"/>
            <w:tcBorders>
              <w:right w:val="single" w:sz="4" w:space="0" w:color="auto"/>
            </w:tcBorders>
          </w:tcPr>
          <w:p w:rsidR="00736EAF" w:rsidRPr="00774A23" w:rsidRDefault="00736EAF" w:rsidP="00736EAF">
            <w:pPr>
              <w:spacing w:before="100" w:beforeAutospacing="1" w:after="100" w:afterAutospacing="1"/>
              <w:jc w:val="center"/>
              <w:rPr>
                <w:sz w:val="28"/>
                <w:szCs w:val="28"/>
                <w:lang w:val="uk-UA"/>
              </w:rPr>
            </w:pPr>
            <w:r>
              <w:rPr>
                <w:sz w:val="28"/>
                <w:szCs w:val="28"/>
                <w:lang w:val="uk-UA"/>
              </w:rPr>
              <w:t>7 419 280,83</w:t>
            </w:r>
          </w:p>
        </w:tc>
        <w:tc>
          <w:tcPr>
            <w:tcW w:w="1845" w:type="dxa"/>
            <w:tcBorders>
              <w:left w:val="single" w:sz="4" w:space="0" w:color="auto"/>
            </w:tcBorders>
          </w:tcPr>
          <w:p w:rsidR="00736EAF" w:rsidRPr="00064C95" w:rsidRDefault="00736EAF" w:rsidP="00736EAF">
            <w:pPr>
              <w:jc w:val="center"/>
              <w:rPr>
                <w:sz w:val="28"/>
                <w:szCs w:val="28"/>
                <w:lang w:val="uk-UA"/>
              </w:rPr>
            </w:pPr>
            <w:r>
              <w:rPr>
                <w:sz w:val="28"/>
                <w:szCs w:val="28"/>
                <w:lang w:val="uk-UA"/>
              </w:rPr>
              <w:t>8 822 272,01</w:t>
            </w:r>
          </w:p>
        </w:tc>
        <w:tc>
          <w:tcPr>
            <w:tcW w:w="1845" w:type="dxa"/>
          </w:tcPr>
          <w:p w:rsidR="00736EAF" w:rsidRPr="00064C95" w:rsidRDefault="00736EAF" w:rsidP="00736EAF">
            <w:pPr>
              <w:spacing w:before="100" w:beforeAutospacing="1" w:after="100" w:afterAutospacing="1"/>
              <w:jc w:val="center"/>
              <w:rPr>
                <w:sz w:val="28"/>
                <w:szCs w:val="28"/>
                <w:lang w:val="uk-UA"/>
              </w:rPr>
            </w:pPr>
            <w:r>
              <w:rPr>
                <w:sz w:val="28"/>
                <w:szCs w:val="28"/>
                <w:lang w:val="uk-UA"/>
              </w:rPr>
              <w:t>18,9</w:t>
            </w:r>
          </w:p>
        </w:tc>
      </w:tr>
      <w:tr w:rsidR="00736EAF" w:rsidRPr="004970A7" w:rsidTr="00736EAF">
        <w:tc>
          <w:tcPr>
            <w:tcW w:w="8100" w:type="dxa"/>
          </w:tcPr>
          <w:p w:rsidR="00736EAF" w:rsidRPr="004970A7" w:rsidRDefault="00736EAF" w:rsidP="00736EAF">
            <w:pPr>
              <w:spacing w:before="100" w:beforeAutospacing="1" w:after="100" w:afterAutospacing="1"/>
              <w:rPr>
                <w:sz w:val="28"/>
                <w:szCs w:val="28"/>
              </w:rPr>
            </w:pPr>
            <w:r w:rsidRPr="004970A7">
              <w:rPr>
                <w:sz w:val="28"/>
                <w:szCs w:val="28"/>
              </w:rPr>
              <w:t>Обробна промисловість</w:t>
            </w:r>
          </w:p>
        </w:tc>
        <w:tc>
          <w:tcPr>
            <w:tcW w:w="1845" w:type="dxa"/>
            <w:vMerge w:val="restart"/>
            <w:vAlign w:val="center"/>
          </w:tcPr>
          <w:p w:rsidR="00736EAF" w:rsidRPr="004970A7" w:rsidRDefault="00736EAF" w:rsidP="00736EAF">
            <w:pPr>
              <w:jc w:val="center"/>
              <w:rPr>
                <w:sz w:val="28"/>
                <w:szCs w:val="28"/>
                <w:lang w:val="uk-UA"/>
              </w:rPr>
            </w:pPr>
            <w:r>
              <w:rPr>
                <w:sz w:val="28"/>
                <w:szCs w:val="28"/>
                <w:lang w:val="uk-UA"/>
              </w:rPr>
              <w:t>239 764,9</w:t>
            </w:r>
          </w:p>
        </w:tc>
        <w:tc>
          <w:tcPr>
            <w:tcW w:w="1845" w:type="dxa"/>
            <w:vMerge w:val="restart"/>
            <w:tcBorders>
              <w:right w:val="single" w:sz="4" w:space="0" w:color="auto"/>
            </w:tcBorders>
            <w:vAlign w:val="center"/>
          </w:tcPr>
          <w:p w:rsidR="00736EAF" w:rsidRPr="004970A7" w:rsidRDefault="00736EAF" w:rsidP="00736EAF">
            <w:pPr>
              <w:jc w:val="center"/>
              <w:rPr>
                <w:sz w:val="28"/>
                <w:szCs w:val="28"/>
                <w:lang w:val="uk-UA"/>
              </w:rPr>
            </w:pPr>
            <w:r>
              <w:rPr>
                <w:sz w:val="28"/>
                <w:szCs w:val="28"/>
                <w:lang w:val="uk-UA"/>
              </w:rPr>
              <w:t>234 929,2</w:t>
            </w:r>
          </w:p>
        </w:tc>
        <w:tc>
          <w:tcPr>
            <w:tcW w:w="1845" w:type="dxa"/>
            <w:vMerge w:val="restart"/>
            <w:tcBorders>
              <w:left w:val="single" w:sz="4" w:space="0" w:color="auto"/>
            </w:tcBorders>
            <w:vAlign w:val="center"/>
          </w:tcPr>
          <w:p w:rsidR="00736EAF" w:rsidRPr="004970A7" w:rsidRDefault="00736EAF" w:rsidP="00736EAF">
            <w:pPr>
              <w:jc w:val="center"/>
              <w:rPr>
                <w:sz w:val="28"/>
                <w:szCs w:val="28"/>
                <w:lang w:val="uk-UA"/>
              </w:rPr>
            </w:pPr>
            <w:r>
              <w:rPr>
                <w:sz w:val="28"/>
                <w:szCs w:val="28"/>
                <w:lang w:val="uk-UA"/>
              </w:rPr>
              <w:t>270 318,5</w:t>
            </w:r>
          </w:p>
        </w:tc>
        <w:tc>
          <w:tcPr>
            <w:tcW w:w="1845" w:type="dxa"/>
            <w:vMerge w:val="restart"/>
            <w:vAlign w:val="center"/>
          </w:tcPr>
          <w:p w:rsidR="00736EAF" w:rsidRPr="008E26B0" w:rsidRDefault="00736EAF" w:rsidP="00736EAF">
            <w:pPr>
              <w:jc w:val="center"/>
              <w:rPr>
                <w:sz w:val="28"/>
                <w:szCs w:val="28"/>
                <w:lang w:val="uk-UA"/>
              </w:rPr>
            </w:pPr>
            <w:r>
              <w:rPr>
                <w:sz w:val="28"/>
                <w:szCs w:val="28"/>
                <w:lang w:val="uk-UA"/>
              </w:rPr>
              <w:t>15,1</w:t>
            </w:r>
          </w:p>
        </w:tc>
      </w:tr>
      <w:tr w:rsidR="00736EAF" w:rsidRPr="004970A7" w:rsidTr="00736EAF">
        <w:trPr>
          <w:trHeight w:val="1020"/>
        </w:trPr>
        <w:tc>
          <w:tcPr>
            <w:tcW w:w="8100" w:type="dxa"/>
          </w:tcPr>
          <w:p w:rsidR="00736EAF" w:rsidRPr="004970A7" w:rsidRDefault="00736EAF" w:rsidP="00736EAF">
            <w:pPr>
              <w:spacing w:before="100" w:beforeAutospacing="1" w:after="100" w:afterAutospacing="1"/>
              <w:rPr>
                <w:sz w:val="28"/>
                <w:szCs w:val="28"/>
              </w:rPr>
            </w:pPr>
            <w:r w:rsidRPr="004970A7">
              <w:rPr>
                <w:sz w:val="28"/>
                <w:szCs w:val="28"/>
              </w:rPr>
              <w:t>Харчова промисловість та перероблення сільськогосподарських продуктів</w:t>
            </w:r>
            <w:r>
              <w:rPr>
                <w:sz w:val="28"/>
                <w:szCs w:val="28"/>
                <w:lang w:val="uk-UA"/>
              </w:rPr>
              <w:t xml:space="preserve">, фасування харчових продуктів </w:t>
            </w:r>
            <w:r w:rsidRPr="004970A7">
              <w:rPr>
                <w:sz w:val="28"/>
                <w:szCs w:val="28"/>
              </w:rPr>
              <w:t xml:space="preserve">(ПАТ «Обухівський молочний завод», </w:t>
            </w:r>
            <w:r w:rsidRPr="00CA7E82">
              <w:rPr>
                <w:sz w:val="28"/>
                <w:szCs w:val="28"/>
              </w:rPr>
              <w:t>ТОВ «Компанія Май»</w:t>
            </w:r>
            <w:r>
              <w:rPr>
                <w:sz w:val="28"/>
                <w:szCs w:val="28"/>
                <w:lang w:val="uk-UA"/>
              </w:rPr>
              <w:t xml:space="preserve">, ТОВ «Обухівський злібозавод», </w:t>
            </w:r>
            <w:r w:rsidRPr="004970A7">
              <w:rPr>
                <w:kern w:val="36"/>
                <w:sz w:val="28"/>
                <w:szCs w:val="28"/>
              </w:rPr>
              <w:t xml:space="preserve"> ПФ «КМК»</w:t>
            </w:r>
            <w:r w:rsidRPr="00CA7E82">
              <w:rPr>
                <w:sz w:val="28"/>
                <w:szCs w:val="28"/>
              </w:rPr>
              <w:t>)</w:t>
            </w:r>
          </w:p>
        </w:tc>
        <w:tc>
          <w:tcPr>
            <w:tcW w:w="1845" w:type="dxa"/>
            <w:vMerge/>
            <w:vAlign w:val="center"/>
          </w:tcPr>
          <w:p w:rsidR="00736EAF" w:rsidRPr="004970A7" w:rsidRDefault="00736EAF" w:rsidP="00736EAF">
            <w:pPr>
              <w:jc w:val="center"/>
              <w:rPr>
                <w:sz w:val="28"/>
                <w:szCs w:val="28"/>
              </w:rPr>
            </w:pPr>
          </w:p>
        </w:tc>
        <w:tc>
          <w:tcPr>
            <w:tcW w:w="1845" w:type="dxa"/>
            <w:vMerge/>
            <w:tcBorders>
              <w:right w:val="single" w:sz="4" w:space="0" w:color="auto"/>
            </w:tcBorders>
            <w:vAlign w:val="center"/>
          </w:tcPr>
          <w:p w:rsidR="00736EAF" w:rsidRPr="004970A7" w:rsidRDefault="00736EAF" w:rsidP="00736EAF">
            <w:pPr>
              <w:jc w:val="center"/>
              <w:rPr>
                <w:sz w:val="28"/>
                <w:szCs w:val="28"/>
              </w:rPr>
            </w:pPr>
          </w:p>
        </w:tc>
        <w:tc>
          <w:tcPr>
            <w:tcW w:w="1845" w:type="dxa"/>
            <w:vMerge/>
            <w:tcBorders>
              <w:left w:val="single" w:sz="4" w:space="0" w:color="auto"/>
            </w:tcBorders>
            <w:vAlign w:val="center"/>
          </w:tcPr>
          <w:p w:rsidR="00736EAF" w:rsidRPr="004970A7" w:rsidRDefault="00736EAF" w:rsidP="00736EAF">
            <w:pPr>
              <w:jc w:val="center"/>
              <w:rPr>
                <w:sz w:val="28"/>
                <w:szCs w:val="28"/>
              </w:rPr>
            </w:pPr>
          </w:p>
        </w:tc>
        <w:tc>
          <w:tcPr>
            <w:tcW w:w="1845" w:type="dxa"/>
            <w:vMerge/>
            <w:vAlign w:val="center"/>
          </w:tcPr>
          <w:p w:rsidR="00736EAF" w:rsidRPr="004970A7" w:rsidRDefault="00736EAF" w:rsidP="00736EAF">
            <w:pPr>
              <w:jc w:val="center"/>
              <w:rPr>
                <w:sz w:val="28"/>
                <w:szCs w:val="28"/>
              </w:rPr>
            </w:pPr>
          </w:p>
        </w:tc>
      </w:tr>
      <w:tr w:rsidR="00736EAF" w:rsidRPr="004970A7" w:rsidTr="00736EAF">
        <w:tc>
          <w:tcPr>
            <w:tcW w:w="8100" w:type="dxa"/>
          </w:tcPr>
          <w:p w:rsidR="00736EAF" w:rsidRPr="004970A7" w:rsidRDefault="00736EAF" w:rsidP="00736EAF">
            <w:pPr>
              <w:spacing w:before="100" w:beforeAutospacing="1" w:after="100" w:afterAutospacing="1"/>
              <w:outlineLvl w:val="1"/>
              <w:rPr>
                <w:bCs/>
                <w:sz w:val="28"/>
                <w:szCs w:val="28"/>
              </w:rPr>
            </w:pPr>
            <w:r w:rsidRPr="004970A7">
              <w:rPr>
                <w:sz w:val="28"/>
                <w:szCs w:val="28"/>
              </w:rPr>
              <w:t>Легка промисловість</w:t>
            </w:r>
          </w:p>
        </w:tc>
        <w:tc>
          <w:tcPr>
            <w:tcW w:w="1845" w:type="dxa"/>
            <w:vMerge w:val="restart"/>
            <w:vAlign w:val="center"/>
          </w:tcPr>
          <w:p w:rsidR="00736EAF" w:rsidRPr="00F56D1B" w:rsidRDefault="00736EAF" w:rsidP="00736EAF">
            <w:pPr>
              <w:jc w:val="center"/>
              <w:rPr>
                <w:sz w:val="28"/>
                <w:szCs w:val="28"/>
                <w:lang w:val="uk-UA"/>
              </w:rPr>
            </w:pPr>
            <w:r>
              <w:rPr>
                <w:sz w:val="28"/>
                <w:szCs w:val="28"/>
                <w:lang w:val="uk-UA"/>
              </w:rPr>
              <w:t>12 281,0</w:t>
            </w:r>
          </w:p>
        </w:tc>
        <w:tc>
          <w:tcPr>
            <w:tcW w:w="1845" w:type="dxa"/>
            <w:vMerge w:val="restart"/>
            <w:tcBorders>
              <w:right w:val="single" w:sz="4" w:space="0" w:color="auto"/>
            </w:tcBorders>
            <w:vAlign w:val="center"/>
          </w:tcPr>
          <w:p w:rsidR="00736EAF" w:rsidRPr="004970A7" w:rsidRDefault="00736EAF" w:rsidP="00736EAF">
            <w:pPr>
              <w:jc w:val="center"/>
              <w:rPr>
                <w:sz w:val="28"/>
                <w:szCs w:val="28"/>
                <w:lang w:val="uk-UA"/>
              </w:rPr>
            </w:pPr>
            <w:r>
              <w:rPr>
                <w:sz w:val="28"/>
                <w:szCs w:val="28"/>
                <w:lang w:val="uk-UA"/>
              </w:rPr>
              <w:t>14 666,7</w:t>
            </w:r>
          </w:p>
        </w:tc>
        <w:tc>
          <w:tcPr>
            <w:tcW w:w="1845" w:type="dxa"/>
            <w:vMerge w:val="restart"/>
            <w:tcBorders>
              <w:left w:val="single" w:sz="4" w:space="0" w:color="auto"/>
            </w:tcBorders>
            <w:vAlign w:val="center"/>
          </w:tcPr>
          <w:p w:rsidR="00736EAF" w:rsidRPr="004970A7" w:rsidRDefault="00736EAF" w:rsidP="00736EAF">
            <w:pPr>
              <w:jc w:val="center"/>
              <w:rPr>
                <w:sz w:val="28"/>
                <w:szCs w:val="28"/>
                <w:lang w:val="uk-UA"/>
              </w:rPr>
            </w:pPr>
            <w:r>
              <w:rPr>
                <w:sz w:val="28"/>
                <w:szCs w:val="28"/>
                <w:lang w:val="uk-UA"/>
              </w:rPr>
              <w:t>14 830,0</w:t>
            </w:r>
          </w:p>
        </w:tc>
        <w:tc>
          <w:tcPr>
            <w:tcW w:w="1845" w:type="dxa"/>
            <w:vMerge w:val="restart"/>
            <w:vAlign w:val="center"/>
          </w:tcPr>
          <w:p w:rsidR="00736EAF" w:rsidRPr="008E26B0" w:rsidRDefault="00736EAF" w:rsidP="00736EAF">
            <w:pPr>
              <w:jc w:val="center"/>
              <w:rPr>
                <w:sz w:val="28"/>
                <w:szCs w:val="28"/>
                <w:lang w:val="uk-UA"/>
              </w:rPr>
            </w:pPr>
            <w:r>
              <w:rPr>
                <w:sz w:val="28"/>
                <w:szCs w:val="28"/>
                <w:lang w:val="uk-UA"/>
              </w:rPr>
              <w:t>1,1</w:t>
            </w:r>
          </w:p>
        </w:tc>
      </w:tr>
      <w:tr w:rsidR="00736EAF" w:rsidRPr="004970A7" w:rsidTr="00736EAF">
        <w:trPr>
          <w:trHeight w:val="918"/>
        </w:trPr>
        <w:tc>
          <w:tcPr>
            <w:tcW w:w="8100" w:type="dxa"/>
          </w:tcPr>
          <w:p w:rsidR="00736EAF" w:rsidRPr="004970A7" w:rsidRDefault="00736EAF" w:rsidP="00736EAF">
            <w:pPr>
              <w:spacing w:before="100" w:beforeAutospacing="1" w:after="100" w:afterAutospacing="1"/>
              <w:rPr>
                <w:sz w:val="28"/>
                <w:szCs w:val="28"/>
              </w:rPr>
            </w:pPr>
            <w:r w:rsidRPr="004970A7">
              <w:rPr>
                <w:sz w:val="28"/>
                <w:szCs w:val="28"/>
              </w:rPr>
              <w:t>Виробництво деревини та виготовлення виробів з деревини</w:t>
            </w:r>
            <w:r w:rsidRPr="004970A7">
              <w:rPr>
                <w:sz w:val="28"/>
                <w:szCs w:val="28"/>
                <w:lang w:val="uk-UA"/>
              </w:rPr>
              <w:t xml:space="preserve"> </w:t>
            </w:r>
            <w:r w:rsidRPr="004970A7">
              <w:rPr>
                <w:sz w:val="28"/>
                <w:szCs w:val="28"/>
              </w:rPr>
              <w:t>(ТОВ «Геліком ЛВ»)</w:t>
            </w:r>
          </w:p>
        </w:tc>
        <w:tc>
          <w:tcPr>
            <w:tcW w:w="1845" w:type="dxa"/>
            <w:vMerge/>
            <w:vAlign w:val="center"/>
          </w:tcPr>
          <w:p w:rsidR="00736EAF" w:rsidRPr="004970A7" w:rsidRDefault="00736EAF" w:rsidP="00736EAF">
            <w:pPr>
              <w:jc w:val="center"/>
              <w:rPr>
                <w:sz w:val="28"/>
                <w:szCs w:val="28"/>
              </w:rPr>
            </w:pPr>
          </w:p>
        </w:tc>
        <w:tc>
          <w:tcPr>
            <w:tcW w:w="1845" w:type="dxa"/>
            <w:vMerge/>
            <w:tcBorders>
              <w:right w:val="single" w:sz="4" w:space="0" w:color="auto"/>
            </w:tcBorders>
            <w:vAlign w:val="center"/>
          </w:tcPr>
          <w:p w:rsidR="00736EAF" w:rsidRPr="004970A7" w:rsidRDefault="00736EAF" w:rsidP="00736EAF">
            <w:pPr>
              <w:jc w:val="center"/>
              <w:rPr>
                <w:sz w:val="28"/>
                <w:szCs w:val="28"/>
              </w:rPr>
            </w:pPr>
          </w:p>
        </w:tc>
        <w:tc>
          <w:tcPr>
            <w:tcW w:w="1845" w:type="dxa"/>
            <w:vMerge/>
            <w:tcBorders>
              <w:left w:val="single" w:sz="4" w:space="0" w:color="auto"/>
            </w:tcBorders>
            <w:vAlign w:val="center"/>
          </w:tcPr>
          <w:p w:rsidR="00736EAF" w:rsidRPr="004970A7" w:rsidRDefault="00736EAF" w:rsidP="00736EAF">
            <w:pPr>
              <w:jc w:val="center"/>
              <w:rPr>
                <w:sz w:val="28"/>
                <w:szCs w:val="28"/>
              </w:rPr>
            </w:pPr>
          </w:p>
        </w:tc>
        <w:tc>
          <w:tcPr>
            <w:tcW w:w="1845" w:type="dxa"/>
            <w:vMerge/>
            <w:vAlign w:val="center"/>
          </w:tcPr>
          <w:p w:rsidR="00736EAF" w:rsidRPr="004970A7" w:rsidRDefault="00736EAF" w:rsidP="00736EAF">
            <w:pPr>
              <w:jc w:val="center"/>
              <w:rPr>
                <w:sz w:val="28"/>
                <w:szCs w:val="28"/>
              </w:rPr>
            </w:pPr>
          </w:p>
        </w:tc>
      </w:tr>
      <w:tr w:rsidR="00736EAF" w:rsidRPr="004970A7" w:rsidTr="00736EAF">
        <w:trPr>
          <w:trHeight w:val="1244"/>
        </w:trPr>
        <w:tc>
          <w:tcPr>
            <w:tcW w:w="8100" w:type="dxa"/>
          </w:tcPr>
          <w:p w:rsidR="00736EAF" w:rsidRPr="00113E15" w:rsidRDefault="00736EAF" w:rsidP="00736EAF">
            <w:pPr>
              <w:spacing w:before="100" w:beforeAutospacing="1" w:after="100" w:afterAutospacing="1"/>
              <w:rPr>
                <w:sz w:val="28"/>
                <w:szCs w:val="28"/>
              </w:rPr>
            </w:pPr>
            <w:r w:rsidRPr="00113E15">
              <w:rPr>
                <w:sz w:val="28"/>
                <w:szCs w:val="28"/>
              </w:rPr>
              <w:t>Целюлозно-паперове виробництво; видавнича діяльність</w:t>
            </w:r>
            <w:r w:rsidRPr="00113E15">
              <w:rPr>
                <w:sz w:val="28"/>
                <w:szCs w:val="28"/>
                <w:lang w:val="uk-UA"/>
              </w:rPr>
              <w:t xml:space="preserve"> </w:t>
            </w:r>
            <w:r w:rsidRPr="00113E15">
              <w:rPr>
                <w:sz w:val="28"/>
                <w:szCs w:val="28"/>
              </w:rPr>
              <w:t>(ПАТ «ККПК», КВПП «Обухівська друкарня», ПП «Обухівміськвторресурси», ТОВ «Етикет Прінт», ТОВ «ТіВіМіК Пак»</w:t>
            </w:r>
          </w:p>
        </w:tc>
        <w:tc>
          <w:tcPr>
            <w:tcW w:w="1845" w:type="dxa"/>
            <w:vAlign w:val="center"/>
          </w:tcPr>
          <w:p w:rsidR="00736EAF" w:rsidRPr="00113E15" w:rsidRDefault="00736EAF" w:rsidP="00736EAF">
            <w:pPr>
              <w:jc w:val="center"/>
              <w:rPr>
                <w:sz w:val="28"/>
                <w:szCs w:val="28"/>
                <w:lang w:val="uk-UA"/>
              </w:rPr>
            </w:pPr>
            <w:r>
              <w:rPr>
                <w:sz w:val="28"/>
                <w:szCs w:val="28"/>
                <w:lang w:val="uk-UA"/>
              </w:rPr>
              <w:t>6 393 618,7</w:t>
            </w:r>
          </w:p>
        </w:tc>
        <w:tc>
          <w:tcPr>
            <w:tcW w:w="1845" w:type="dxa"/>
            <w:tcBorders>
              <w:right w:val="single" w:sz="4" w:space="0" w:color="auto"/>
            </w:tcBorders>
            <w:vAlign w:val="center"/>
          </w:tcPr>
          <w:p w:rsidR="00736EAF" w:rsidRPr="00113E15" w:rsidRDefault="00736EAF" w:rsidP="00736EAF">
            <w:pPr>
              <w:jc w:val="center"/>
              <w:rPr>
                <w:sz w:val="28"/>
                <w:szCs w:val="28"/>
                <w:lang w:val="uk-UA"/>
              </w:rPr>
            </w:pPr>
            <w:r>
              <w:rPr>
                <w:sz w:val="28"/>
                <w:szCs w:val="28"/>
                <w:lang w:val="uk-UA"/>
              </w:rPr>
              <w:t>5 439 082,93</w:t>
            </w:r>
          </w:p>
        </w:tc>
        <w:tc>
          <w:tcPr>
            <w:tcW w:w="1845" w:type="dxa"/>
            <w:tcBorders>
              <w:left w:val="single" w:sz="4" w:space="0" w:color="auto"/>
            </w:tcBorders>
            <w:vAlign w:val="center"/>
          </w:tcPr>
          <w:p w:rsidR="00736EAF" w:rsidRPr="00113E15" w:rsidRDefault="00736EAF" w:rsidP="00736EAF">
            <w:pPr>
              <w:jc w:val="center"/>
              <w:rPr>
                <w:sz w:val="28"/>
                <w:szCs w:val="28"/>
                <w:lang w:val="uk-UA"/>
              </w:rPr>
            </w:pPr>
            <w:r>
              <w:rPr>
                <w:sz w:val="28"/>
                <w:szCs w:val="28"/>
                <w:lang w:val="uk-UA"/>
              </w:rPr>
              <w:t>6 703 405,3</w:t>
            </w:r>
          </w:p>
        </w:tc>
        <w:tc>
          <w:tcPr>
            <w:tcW w:w="1845" w:type="dxa"/>
            <w:vAlign w:val="center"/>
          </w:tcPr>
          <w:p w:rsidR="00736EAF" w:rsidRPr="00113E15" w:rsidRDefault="00736EAF" w:rsidP="00736EAF">
            <w:pPr>
              <w:jc w:val="center"/>
              <w:rPr>
                <w:sz w:val="28"/>
                <w:szCs w:val="28"/>
                <w:lang w:val="uk-UA"/>
              </w:rPr>
            </w:pPr>
            <w:r>
              <w:rPr>
                <w:sz w:val="28"/>
                <w:szCs w:val="28"/>
                <w:lang w:val="uk-UA"/>
              </w:rPr>
              <w:t>23,2</w:t>
            </w:r>
          </w:p>
        </w:tc>
      </w:tr>
      <w:tr w:rsidR="00736EAF" w:rsidRPr="004970A7" w:rsidTr="00736EAF">
        <w:trPr>
          <w:trHeight w:val="828"/>
        </w:trPr>
        <w:tc>
          <w:tcPr>
            <w:tcW w:w="8100" w:type="dxa"/>
          </w:tcPr>
          <w:p w:rsidR="00736EAF" w:rsidRPr="004970A7" w:rsidRDefault="00736EAF" w:rsidP="00736EAF">
            <w:pPr>
              <w:spacing w:before="100" w:beforeAutospacing="1" w:after="100" w:afterAutospacing="1"/>
              <w:outlineLvl w:val="0"/>
              <w:rPr>
                <w:bCs/>
                <w:kern w:val="36"/>
                <w:sz w:val="28"/>
                <w:szCs w:val="28"/>
              </w:rPr>
            </w:pPr>
            <w:r w:rsidRPr="004970A7">
              <w:rPr>
                <w:kern w:val="36"/>
                <w:sz w:val="28"/>
                <w:szCs w:val="28"/>
              </w:rPr>
              <w:t>Хімічна та нафтохімічна промисловість</w:t>
            </w:r>
            <w:r w:rsidRPr="004970A7">
              <w:rPr>
                <w:kern w:val="36"/>
                <w:sz w:val="28"/>
                <w:szCs w:val="28"/>
                <w:lang w:val="uk-UA"/>
              </w:rPr>
              <w:t xml:space="preserve"> </w:t>
            </w:r>
            <w:r w:rsidRPr="004970A7">
              <w:rPr>
                <w:kern w:val="36"/>
                <w:sz w:val="28"/>
                <w:szCs w:val="28"/>
              </w:rPr>
              <w:t>(ТОВ «Інтерфом», ТОВ «Алеана», «УВП УТОС»,</w:t>
            </w:r>
            <w:r>
              <w:rPr>
                <w:kern w:val="36"/>
                <w:sz w:val="28"/>
                <w:szCs w:val="28"/>
                <w:lang w:val="uk-UA"/>
              </w:rPr>
              <w:t xml:space="preserve"> ТОВ «Союз-Ерідан»</w:t>
            </w:r>
            <w:r w:rsidRPr="004970A7">
              <w:rPr>
                <w:kern w:val="36"/>
                <w:sz w:val="28"/>
                <w:szCs w:val="28"/>
              </w:rPr>
              <w:t xml:space="preserve"> , ТОВ «Стіролопфармторг»)</w:t>
            </w:r>
          </w:p>
        </w:tc>
        <w:tc>
          <w:tcPr>
            <w:tcW w:w="1845" w:type="dxa"/>
            <w:vAlign w:val="center"/>
          </w:tcPr>
          <w:p w:rsidR="00736EAF" w:rsidRPr="004970A7" w:rsidRDefault="00736EAF" w:rsidP="00736EAF">
            <w:pPr>
              <w:jc w:val="center"/>
              <w:rPr>
                <w:sz w:val="28"/>
                <w:szCs w:val="28"/>
                <w:lang w:val="uk-UA"/>
              </w:rPr>
            </w:pPr>
            <w:r>
              <w:rPr>
                <w:sz w:val="28"/>
                <w:szCs w:val="28"/>
                <w:lang w:val="uk-UA"/>
              </w:rPr>
              <w:t>675 200,7</w:t>
            </w:r>
          </w:p>
        </w:tc>
        <w:tc>
          <w:tcPr>
            <w:tcW w:w="1845" w:type="dxa"/>
            <w:tcBorders>
              <w:right w:val="single" w:sz="4" w:space="0" w:color="auto"/>
            </w:tcBorders>
            <w:vAlign w:val="center"/>
          </w:tcPr>
          <w:p w:rsidR="00736EAF" w:rsidRPr="004970A7" w:rsidRDefault="00736EAF" w:rsidP="00736EAF">
            <w:pPr>
              <w:jc w:val="center"/>
              <w:rPr>
                <w:sz w:val="28"/>
                <w:szCs w:val="28"/>
                <w:lang w:val="uk-UA"/>
              </w:rPr>
            </w:pPr>
            <w:r>
              <w:rPr>
                <w:sz w:val="28"/>
                <w:szCs w:val="28"/>
                <w:lang w:val="uk-UA"/>
              </w:rPr>
              <w:t>816 281,33</w:t>
            </w:r>
          </w:p>
        </w:tc>
        <w:tc>
          <w:tcPr>
            <w:tcW w:w="1845" w:type="dxa"/>
            <w:tcBorders>
              <w:left w:val="single" w:sz="4" w:space="0" w:color="auto"/>
            </w:tcBorders>
            <w:vAlign w:val="center"/>
          </w:tcPr>
          <w:p w:rsidR="00736EAF" w:rsidRPr="004970A7" w:rsidRDefault="00736EAF" w:rsidP="00736EAF">
            <w:pPr>
              <w:jc w:val="center"/>
              <w:rPr>
                <w:sz w:val="28"/>
                <w:szCs w:val="28"/>
                <w:lang w:val="uk-UA"/>
              </w:rPr>
            </w:pPr>
            <w:r>
              <w:rPr>
                <w:sz w:val="28"/>
                <w:szCs w:val="28"/>
                <w:lang w:val="uk-UA"/>
              </w:rPr>
              <w:t>875 317,93</w:t>
            </w:r>
          </w:p>
        </w:tc>
        <w:tc>
          <w:tcPr>
            <w:tcW w:w="1845" w:type="dxa"/>
            <w:vAlign w:val="center"/>
          </w:tcPr>
          <w:p w:rsidR="00736EAF" w:rsidRPr="008E26B0" w:rsidRDefault="00736EAF" w:rsidP="00736EAF">
            <w:pPr>
              <w:jc w:val="center"/>
              <w:rPr>
                <w:sz w:val="28"/>
                <w:szCs w:val="28"/>
                <w:lang w:val="uk-UA"/>
              </w:rPr>
            </w:pPr>
            <w:r>
              <w:rPr>
                <w:sz w:val="28"/>
                <w:szCs w:val="28"/>
                <w:lang w:val="uk-UA"/>
              </w:rPr>
              <w:t>7,2</w:t>
            </w:r>
          </w:p>
        </w:tc>
      </w:tr>
      <w:tr w:rsidR="00736EAF" w:rsidRPr="004970A7" w:rsidTr="00736EAF">
        <w:trPr>
          <w:trHeight w:val="1030"/>
        </w:trPr>
        <w:tc>
          <w:tcPr>
            <w:tcW w:w="8100" w:type="dxa"/>
          </w:tcPr>
          <w:p w:rsidR="00736EAF" w:rsidRPr="004970A7" w:rsidRDefault="00736EAF" w:rsidP="00736EAF">
            <w:pPr>
              <w:spacing w:before="100" w:beforeAutospacing="1" w:after="100" w:afterAutospacing="1"/>
              <w:outlineLvl w:val="0"/>
              <w:rPr>
                <w:kern w:val="36"/>
                <w:sz w:val="28"/>
                <w:szCs w:val="28"/>
              </w:rPr>
            </w:pPr>
            <w:r w:rsidRPr="004970A7">
              <w:rPr>
                <w:kern w:val="36"/>
                <w:sz w:val="28"/>
                <w:szCs w:val="28"/>
              </w:rPr>
              <w:lastRenderedPageBreak/>
              <w:t>Текстильна промисловість</w:t>
            </w:r>
            <w:r w:rsidRPr="004970A7">
              <w:rPr>
                <w:kern w:val="36"/>
                <w:sz w:val="28"/>
                <w:szCs w:val="28"/>
                <w:lang w:val="uk-UA"/>
              </w:rPr>
              <w:t xml:space="preserve"> </w:t>
            </w:r>
            <w:r w:rsidRPr="004970A7">
              <w:rPr>
                <w:kern w:val="36"/>
                <w:sz w:val="28"/>
                <w:szCs w:val="28"/>
              </w:rPr>
              <w:t xml:space="preserve">(ТОВ «Омакс Інтернешнл», НВКП «Укрінталсервіс») </w:t>
            </w:r>
          </w:p>
        </w:tc>
        <w:tc>
          <w:tcPr>
            <w:tcW w:w="1845" w:type="dxa"/>
            <w:vAlign w:val="center"/>
          </w:tcPr>
          <w:p w:rsidR="00736EAF" w:rsidRPr="004970A7" w:rsidRDefault="00736EAF" w:rsidP="00736EAF">
            <w:pPr>
              <w:jc w:val="center"/>
              <w:rPr>
                <w:sz w:val="28"/>
                <w:szCs w:val="28"/>
                <w:lang w:val="uk-UA"/>
              </w:rPr>
            </w:pPr>
            <w:r>
              <w:rPr>
                <w:sz w:val="28"/>
                <w:szCs w:val="28"/>
                <w:lang w:val="uk-UA"/>
              </w:rPr>
              <w:t>108 045,5</w:t>
            </w:r>
          </w:p>
        </w:tc>
        <w:tc>
          <w:tcPr>
            <w:tcW w:w="1845" w:type="dxa"/>
            <w:tcBorders>
              <w:right w:val="single" w:sz="4" w:space="0" w:color="auto"/>
            </w:tcBorders>
            <w:vAlign w:val="center"/>
          </w:tcPr>
          <w:p w:rsidR="00736EAF" w:rsidRPr="004970A7" w:rsidRDefault="00736EAF" w:rsidP="00736EAF">
            <w:pPr>
              <w:jc w:val="center"/>
              <w:rPr>
                <w:sz w:val="28"/>
                <w:szCs w:val="28"/>
                <w:lang w:val="uk-UA"/>
              </w:rPr>
            </w:pPr>
            <w:r>
              <w:rPr>
                <w:sz w:val="28"/>
                <w:szCs w:val="28"/>
                <w:lang w:val="uk-UA"/>
              </w:rPr>
              <w:t>70 727,87</w:t>
            </w:r>
          </w:p>
        </w:tc>
        <w:tc>
          <w:tcPr>
            <w:tcW w:w="1845" w:type="dxa"/>
            <w:tcBorders>
              <w:left w:val="single" w:sz="4" w:space="0" w:color="auto"/>
            </w:tcBorders>
            <w:vAlign w:val="center"/>
          </w:tcPr>
          <w:p w:rsidR="00736EAF" w:rsidRPr="004970A7" w:rsidRDefault="00736EAF" w:rsidP="00736EAF">
            <w:pPr>
              <w:jc w:val="center"/>
              <w:rPr>
                <w:sz w:val="28"/>
                <w:szCs w:val="28"/>
                <w:lang w:val="uk-UA"/>
              </w:rPr>
            </w:pPr>
            <w:r>
              <w:rPr>
                <w:sz w:val="28"/>
                <w:szCs w:val="28"/>
                <w:lang w:val="uk-UA"/>
              </w:rPr>
              <w:t>85 324,55</w:t>
            </w:r>
          </w:p>
        </w:tc>
        <w:tc>
          <w:tcPr>
            <w:tcW w:w="1845" w:type="dxa"/>
            <w:vAlign w:val="center"/>
          </w:tcPr>
          <w:p w:rsidR="00736EAF" w:rsidRPr="008E26B0" w:rsidRDefault="00736EAF" w:rsidP="00736EAF">
            <w:pPr>
              <w:jc w:val="center"/>
              <w:rPr>
                <w:sz w:val="28"/>
                <w:szCs w:val="28"/>
                <w:lang w:val="uk-UA"/>
              </w:rPr>
            </w:pPr>
            <w:r>
              <w:rPr>
                <w:sz w:val="28"/>
                <w:szCs w:val="28"/>
                <w:lang w:val="uk-UA"/>
              </w:rPr>
              <w:t>20,6</w:t>
            </w:r>
          </w:p>
        </w:tc>
      </w:tr>
      <w:tr w:rsidR="00736EAF" w:rsidRPr="004970A7" w:rsidTr="00736EAF">
        <w:trPr>
          <w:trHeight w:val="1046"/>
        </w:trPr>
        <w:tc>
          <w:tcPr>
            <w:tcW w:w="8100" w:type="dxa"/>
          </w:tcPr>
          <w:p w:rsidR="00736EAF" w:rsidRPr="004970A7" w:rsidRDefault="00736EAF" w:rsidP="00736EAF">
            <w:pPr>
              <w:spacing w:before="100" w:beforeAutospacing="1" w:after="100" w:afterAutospacing="1"/>
              <w:rPr>
                <w:sz w:val="28"/>
                <w:szCs w:val="28"/>
              </w:rPr>
            </w:pPr>
            <w:r w:rsidRPr="004970A7">
              <w:rPr>
                <w:sz w:val="28"/>
                <w:szCs w:val="28"/>
              </w:rPr>
              <w:t>Виробництво інших неметалевих мінеральних виробів (будівельних матеріалів та скловиробів) (ТОВ «Аерок», ТОВ «М-Квадро», ТОВ «Золотой Мандарин», ТОВ «Цегла вашого дому», ТОВ «О.Бетон»</w:t>
            </w:r>
            <w:r>
              <w:rPr>
                <w:sz w:val="28"/>
                <w:szCs w:val="28"/>
                <w:lang w:val="uk-UA"/>
              </w:rPr>
              <w:t>, ТОВ «Оухівське підприємство будівельних матеріалів»</w:t>
            </w:r>
            <w:r w:rsidRPr="004970A7">
              <w:rPr>
                <w:sz w:val="28"/>
                <w:szCs w:val="28"/>
              </w:rPr>
              <w:t>)</w:t>
            </w:r>
          </w:p>
        </w:tc>
        <w:tc>
          <w:tcPr>
            <w:tcW w:w="1845" w:type="dxa"/>
            <w:vAlign w:val="center"/>
          </w:tcPr>
          <w:p w:rsidR="00736EAF" w:rsidRPr="004970A7" w:rsidRDefault="00736EAF" w:rsidP="00736EAF">
            <w:pPr>
              <w:jc w:val="center"/>
              <w:rPr>
                <w:sz w:val="28"/>
                <w:szCs w:val="28"/>
                <w:lang w:val="uk-UA"/>
              </w:rPr>
            </w:pPr>
            <w:r>
              <w:rPr>
                <w:sz w:val="28"/>
                <w:szCs w:val="28"/>
                <w:lang w:val="uk-UA"/>
              </w:rPr>
              <w:t>583 318,5</w:t>
            </w:r>
          </w:p>
        </w:tc>
        <w:tc>
          <w:tcPr>
            <w:tcW w:w="1845" w:type="dxa"/>
            <w:tcBorders>
              <w:right w:val="single" w:sz="4" w:space="0" w:color="auto"/>
            </w:tcBorders>
            <w:vAlign w:val="center"/>
          </w:tcPr>
          <w:p w:rsidR="00736EAF" w:rsidRPr="004970A7" w:rsidRDefault="00736EAF" w:rsidP="00736EAF">
            <w:pPr>
              <w:jc w:val="center"/>
              <w:rPr>
                <w:sz w:val="28"/>
                <w:szCs w:val="28"/>
                <w:lang w:val="uk-UA"/>
              </w:rPr>
            </w:pPr>
            <w:r>
              <w:rPr>
                <w:sz w:val="28"/>
                <w:szCs w:val="28"/>
                <w:lang w:val="uk-UA"/>
              </w:rPr>
              <w:t>775 120,4</w:t>
            </w:r>
          </w:p>
        </w:tc>
        <w:tc>
          <w:tcPr>
            <w:tcW w:w="1845" w:type="dxa"/>
            <w:tcBorders>
              <w:left w:val="single" w:sz="4" w:space="0" w:color="auto"/>
            </w:tcBorders>
            <w:vAlign w:val="center"/>
          </w:tcPr>
          <w:p w:rsidR="00736EAF" w:rsidRPr="004970A7" w:rsidRDefault="00736EAF" w:rsidP="00736EAF">
            <w:pPr>
              <w:jc w:val="center"/>
              <w:rPr>
                <w:sz w:val="28"/>
                <w:szCs w:val="28"/>
                <w:lang w:val="uk-UA"/>
              </w:rPr>
            </w:pPr>
            <w:r>
              <w:rPr>
                <w:sz w:val="28"/>
                <w:szCs w:val="28"/>
                <w:lang w:val="uk-UA"/>
              </w:rPr>
              <w:t>791 643,0</w:t>
            </w:r>
          </w:p>
        </w:tc>
        <w:tc>
          <w:tcPr>
            <w:tcW w:w="1845" w:type="dxa"/>
            <w:vAlign w:val="center"/>
          </w:tcPr>
          <w:p w:rsidR="00736EAF" w:rsidRPr="00D46BC1" w:rsidRDefault="00736EAF" w:rsidP="00736EAF">
            <w:pPr>
              <w:jc w:val="center"/>
              <w:rPr>
                <w:sz w:val="28"/>
                <w:szCs w:val="28"/>
                <w:lang w:val="uk-UA"/>
              </w:rPr>
            </w:pPr>
            <w:r>
              <w:rPr>
                <w:sz w:val="28"/>
                <w:szCs w:val="28"/>
                <w:lang w:val="uk-UA"/>
              </w:rPr>
              <w:t>2,1</w:t>
            </w:r>
          </w:p>
        </w:tc>
      </w:tr>
      <w:tr w:rsidR="00736EAF" w:rsidRPr="004970A7" w:rsidTr="00736EAF">
        <w:trPr>
          <w:trHeight w:val="834"/>
        </w:trPr>
        <w:tc>
          <w:tcPr>
            <w:tcW w:w="8100" w:type="dxa"/>
          </w:tcPr>
          <w:p w:rsidR="00736EAF" w:rsidRPr="004970A7" w:rsidRDefault="00736EAF" w:rsidP="00736EAF">
            <w:pPr>
              <w:spacing w:before="100" w:beforeAutospacing="1" w:after="100" w:afterAutospacing="1"/>
              <w:rPr>
                <w:sz w:val="28"/>
                <w:szCs w:val="28"/>
              </w:rPr>
            </w:pPr>
            <w:r w:rsidRPr="004970A7">
              <w:rPr>
                <w:sz w:val="28"/>
                <w:szCs w:val="28"/>
              </w:rPr>
              <w:t>Металургія та оброблення металу</w:t>
            </w:r>
            <w:r w:rsidRPr="004970A7">
              <w:rPr>
                <w:sz w:val="28"/>
                <w:szCs w:val="28"/>
                <w:lang w:val="uk-UA"/>
              </w:rPr>
              <w:t xml:space="preserve"> </w:t>
            </w:r>
            <w:r w:rsidRPr="004970A7">
              <w:rPr>
                <w:sz w:val="28"/>
                <w:szCs w:val="28"/>
              </w:rPr>
              <w:t>(ТОВ «Обухів - Екоресурс»,  П</w:t>
            </w:r>
            <w:r>
              <w:rPr>
                <w:sz w:val="28"/>
                <w:szCs w:val="28"/>
                <w:lang w:val="uk-UA"/>
              </w:rPr>
              <w:t>р</w:t>
            </w:r>
            <w:r w:rsidRPr="004970A7">
              <w:rPr>
                <w:sz w:val="28"/>
                <w:szCs w:val="28"/>
              </w:rPr>
              <w:t>АТ «Ера»</w:t>
            </w:r>
            <w:r w:rsidRPr="004970A7">
              <w:rPr>
                <w:sz w:val="28"/>
                <w:szCs w:val="28"/>
                <w:lang w:val="uk-UA"/>
              </w:rPr>
              <w:t>, ЗАТ «Ерго»</w:t>
            </w:r>
            <w:r>
              <w:rPr>
                <w:sz w:val="28"/>
                <w:szCs w:val="28"/>
                <w:lang w:val="uk-UA"/>
              </w:rPr>
              <w:t xml:space="preserve">, ТОВ «Арт-Марк», МПП «Кредо», </w:t>
            </w:r>
            <w:r w:rsidRPr="004970A7">
              <w:rPr>
                <w:sz w:val="28"/>
                <w:szCs w:val="28"/>
              </w:rPr>
              <w:t>)</w:t>
            </w:r>
          </w:p>
        </w:tc>
        <w:tc>
          <w:tcPr>
            <w:tcW w:w="1845" w:type="dxa"/>
            <w:vAlign w:val="center"/>
          </w:tcPr>
          <w:p w:rsidR="00736EAF" w:rsidRPr="004970A7" w:rsidRDefault="00736EAF" w:rsidP="00736EAF">
            <w:pPr>
              <w:jc w:val="center"/>
              <w:rPr>
                <w:sz w:val="28"/>
                <w:szCs w:val="28"/>
                <w:lang w:val="uk-UA"/>
              </w:rPr>
            </w:pPr>
            <w:r>
              <w:rPr>
                <w:sz w:val="28"/>
                <w:szCs w:val="28"/>
                <w:lang w:val="uk-UA"/>
              </w:rPr>
              <w:t>119 927,9</w:t>
            </w:r>
          </w:p>
        </w:tc>
        <w:tc>
          <w:tcPr>
            <w:tcW w:w="1845" w:type="dxa"/>
            <w:tcBorders>
              <w:right w:val="single" w:sz="4" w:space="0" w:color="auto"/>
            </w:tcBorders>
            <w:vAlign w:val="center"/>
          </w:tcPr>
          <w:p w:rsidR="00736EAF" w:rsidRPr="004970A7" w:rsidRDefault="00736EAF" w:rsidP="00736EAF">
            <w:pPr>
              <w:jc w:val="center"/>
              <w:rPr>
                <w:sz w:val="28"/>
                <w:szCs w:val="28"/>
                <w:lang w:val="uk-UA"/>
              </w:rPr>
            </w:pPr>
            <w:r>
              <w:rPr>
                <w:sz w:val="28"/>
                <w:szCs w:val="28"/>
                <w:lang w:val="uk-UA"/>
              </w:rPr>
              <w:t>7 048,67</w:t>
            </w:r>
          </w:p>
        </w:tc>
        <w:tc>
          <w:tcPr>
            <w:tcW w:w="1845" w:type="dxa"/>
            <w:tcBorders>
              <w:left w:val="single" w:sz="4" w:space="0" w:color="auto"/>
            </w:tcBorders>
            <w:vAlign w:val="center"/>
          </w:tcPr>
          <w:p w:rsidR="00736EAF" w:rsidRPr="004970A7" w:rsidRDefault="00736EAF" w:rsidP="00736EAF">
            <w:pPr>
              <w:jc w:val="center"/>
              <w:rPr>
                <w:sz w:val="28"/>
                <w:szCs w:val="28"/>
                <w:lang w:val="uk-UA"/>
              </w:rPr>
            </w:pPr>
            <w:r>
              <w:rPr>
                <w:sz w:val="28"/>
                <w:szCs w:val="28"/>
                <w:lang w:val="uk-UA"/>
              </w:rPr>
              <w:t>8 017,54</w:t>
            </w:r>
          </w:p>
        </w:tc>
        <w:tc>
          <w:tcPr>
            <w:tcW w:w="1845" w:type="dxa"/>
            <w:vAlign w:val="center"/>
          </w:tcPr>
          <w:p w:rsidR="00736EAF" w:rsidRPr="00D46BC1" w:rsidRDefault="00736EAF" w:rsidP="00736EAF">
            <w:pPr>
              <w:jc w:val="center"/>
              <w:rPr>
                <w:sz w:val="28"/>
                <w:szCs w:val="28"/>
                <w:lang w:val="uk-UA"/>
              </w:rPr>
            </w:pPr>
            <w:r>
              <w:rPr>
                <w:sz w:val="28"/>
                <w:szCs w:val="28"/>
                <w:lang w:val="uk-UA"/>
              </w:rPr>
              <w:t>13,7</w:t>
            </w:r>
          </w:p>
        </w:tc>
      </w:tr>
      <w:tr w:rsidR="00736EAF" w:rsidRPr="004970A7" w:rsidTr="00736EAF">
        <w:trPr>
          <w:trHeight w:val="974"/>
        </w:trPr>
        <w:tc>
          <w:tcPr>
            <w:tcW w:w="8100" w:type="dxa"/>
          </w:tcPr>
          <w:p w:rsidR="00736EAF" w:rsidRPr="004970A7" w:rsidRDefault="00736EAF" w:rsidP="00736EAF">
            <w:pPr>
              <w:spacing w:before="100" w:beforeAutospacing="1" w:after="100" w:afterAutospacing="1"/>
              <w:outlineLvl w:val="1"/>
              <w:rPr>
                <w:bCs/>
                <w:sz w:val="28"/>
                <w:szCs w:val="28"/>
              </w:rPr>
            </w:pPr>
            <w:r w:rsidRPr="004970A7">
              <w:rPr>
                <w:sz w:val="28"/>
                <w:szCs w:val="28"/>
              </w:rPr>
              <w:t>Виробництво та розподілення електроенергії, газу, пару та гарячої води (ПАТ «Енергія», КП «Обухіврайтепломережа», Обухівське ВКП, ТОВ «Фірма «Електро», РЕМ ПАТ «Київобленерго» Обухівський РП)</w:t>
            </w:r>
          </w:p>
        </w:tc>
        <w:tc>
          <w:tcPr>
            <w:tcW w:w="1845" w:type="dxa"/>
            <w:vAlign w:val="center"/>
          </w:tcPr>
          <w:p w:rsidR="00736EAF" w:rsidRPr="004970A7" w:rsidRDefault="00736EAF" w:rsidP="00736EAF">
            <w:pPr>
              <w:jc w:val="center"/>
              <w:rPr>
                <w:sz w:val="28"/>
                <w:szCs w:val="28"/>
                <w:lang w:val="uk-UA"/>
              </w:rPr>
            </w:pPr>
            <w:r>
              <w:rPr>
                <w:sz w:val="28"/>
                <w:szCs w:val="28"/>
                <w:lang w:val="uk-UA"/>
              </w:rPr>
              <w:t>126 777,49</w:t>
            </w:r>
          </w:p>
        </w:tc>
        <w:tc>
          <w:tcPr>
            <w:tcW w:w="1845" w:type="dxa"/>
            <w:tcBorders>
              <w:right w:val="single" w:sz="4" w:space="0" w:color="auto"/>
            </w:tcBorders>
            <w:vAlign w:val="center"/>
          </w:tcPr>
          <w:p w:rsidR="00736EAF" w:rsidRPr="004970A7" w:rsidRDefault="00736EAF" w:rsidP="00736EAF">
            <w:pPr>
              <w:jc w:val="center"/>
              <w:rPr>
                <w:sz w:val="28"/>
                <w:szCs w:val="28"/>
                <w:lang w:val="uk-UA"/>
              </w:rPr>
            </w:pPr>
            <w:r>
              <w:rPr>
                <w:sz w:val="28"/>
                <w:szCs w:val="28"/>
                <w:lang w:val="uk-UA"/>
              </w:rPr>
              <w:t>61 423,73</w:t>
            </w:r>
          </w:p>
        </w:tc>
        <w:tc>
          <w:tcPr>
            <w:tcW w:w="1845" w:type="dxa"/>
            <w:tcBorders>
              <w:left w:val="single" w:sz="4" w:space="0" w:color="auto"/>
            </w:tcBorders>
            <w:vAlign w:val="center"/>
          </w:tcPr>
          <w:p w:rsidR="00736EAF" w:rsidRPr="004970A7" w:rsidRDefault="00736EAF" w:rsidP="00736EAF">
            <w:pPr>
              <w:jc w:val="center"/>
              <w:rPr>
                <w:sz w:val="28"/>
                <w:szCs w:val="28"/>
                <w:lang w:val="uk-UA"/>
              </w:rPr>
            </w:pPr>
            <w:r>
              <w:rPr>
                <w:sz w:val="28"/>
                <w:szCs w:val="28"/>
                <w:lang w:val="uk-UA"/>
              </w:rPr>
              <w:t>73 415,19</w:t>
            </w:r>
          </w:p>
        </w:tc>
        <w:tc>
          <w:tcPr>
            <w:tcW w:w="1845" w:type="dxa"/>
            <w:vAlign w:val="center"/>
          </w:tcPr>
          <w:p w:rsidR="00736EAF" w:rsidRPr="00D46BC1" w:rsidRDefault="00736EAF" w:rsidP="00736EAF">
            <w:pPr>
              <w:jc w:val="center"/>
              <w:rPr>
                <w:sz w:val="28"/>
                <w:szCs w:val="28"/>
                <w:lang w:val="uk-UA"/>
              </w:rPr>
            </w:pPr>
            <w:r>
              <w:rPr>
                <w:sz w:val="28"/>
                <w:szCs w:val="28"/>
                <w:lang w:val="uk-UA"/>
              </w:rPr>
              <w:t>19,5</w:t>
            </w:r>
          </w:p>
        </w:tc>
      </w:tr>
      <w:tr w:rsidR="00736EAF" w:rsidRPr="004970A7" w:rsidTr="00736EAF">
        <w:tc>
          <w:tcPr>
            <w:tcW w:w="8100" w:type="dxa"/>
          </w:tcPr>
          <w:p w:rsidR="00736EAF" w:rsidRPr="004970A7" w:rsidRDefault="00736EAF" w:rsidP="00736EAF">
            <w:pPr>
              <w:spacing w:before="100" w:beforeAutospacing="1" w:after="100" w:afterAutospacing="1"/>
              <w:outlineLvl w:val="0"/>
              <w:rPr>
                <w:bCs/>
                <w:kern w:val="36"/>
                <w:sz w:val="28"/>
                <w:szCs w:val="28"/>
              </w:rPr>
            </w:pPr>
            <w:r w:rsidRPr="004970A7">
              <w:rPr>
                <w:kern w:val="36"/>
                <w:sz w:val="28"/>
                <w:szCs w:val="28"/>
              </w:rPr>
              <w:t>Інші</w:t>
            </w:r>
          </w:p>
        </w:tc>
        <w:tc>
          <w:tcPr>
            <w:tcW w:w="1845" w:type="dxa"/>
            <w:vAlign w:val="center"/>
          </w:tcPr>
          <w:p w:rsidR="00736EAF" w:rsidRPr="004970A7" w:rsidRDefault="00736EAF" w:rsidP="00736EAF">
            <w:pPr>
              <w:jc w:val="center"/>
              <w:rPr>
                <w:sz w:val="28"/>
                <w:szCs w:val="28"/>
              </w:rPr>
            </w:pPr>
            <w:r w:rsidRPr="004970A7">
              <w:rPr>
                <w:sz w:val="28"/>
                <w:szCs w:val="28"/>
              </w:rPr>
              <w:t>-</w:t>
            </w:r>
          </w:p>
        </w:tc>
        <w:tc>
          <w:tcPr>
            <w:tcW w:w="1845" w:type="dxa"/>
            <w:tcBorders>
              <w:right w:val="single" w:sz="4" w:space="0" w:color="auto"/>
            </w:tcBorders>
            <w:vAlign w:val="center"/>
          </w:tcPr>
          <w:p w:rsidR="00736EAF" w:rsidRPr="004970A7" w:rsidRDefault="00736EAF" w:rsidP="00736EAF">
            <w:pPr>
              <w:jc w:val="center"/>
              <w:rPr>
                <w:sz w:val="28"/>
                <w:szCs w:val="28"/>
              </w:rPr>
            </w:pPr>
            <w:r w:rsidRPr="004970A7">
              <w:rPr>
                <w:sz w:val="28"/>
                <w:szCs w:val="28"/>
              </w:rPr>
              <w:t>-</w:t>
            </w:r>
          </w:p>
        </w:tc>
        <w:tc>
          <w:tcPr>
            <w:tcW w:w="1845" w:type="dxa"/>
            <w:tcBorders>
              <w:left w:val="single" w:sz="4" w:space="0" w:color="auto"/>
            </w:tcBorders>
            <w:vAlign w:val="center"/>
          </w:tcPr>
          <w:p w:rsidR="00736EAF" w:rsidRPr="004970A7" w:rsidRDefault="00736EAF" w:rsidP="00736EAF">
            <w:pPr>
              <w:jc w:val="center"/>
              <w:rPr>
                <w:sz w:val="28"/>
                <w:szCs w:val="28"/>
              </w:rPr>
            </w:pPr>
            <w:r w:rsidRPr="004970A7">
              <w:rPr>
                <w:sz w:val="28"/>
                <w:szCs w:val="28"/>
              </w:rPr>
              <w:t>-</w:t>
            </w:r>
          </w:p>
        </w:tc>
        <w:tc>
          <w:tcPr>
            <w:tcW w:w="1845" w:type="dxa"/>
            <w:vAlign w:val="center"/>
          </w:tcPr>
          <w:p w:rsidR="00736EAF" w:rsidRPr="004970A7" w:rsidRDefault="00736EAF" w:rsidP="00736EAF">
            <w:pPr>
              <w:jc w:val="center"/>
              <w:rPr>
                <w:sz w:val="28"/>
                <w:szCs w:val="28"/>
              </w:rPr>
            </w:pPr>
            <w:r w:rsidRPr="004970A7">
              <w:rPr>
                <w:sz w:val="28"/>
                <w:szCs w:val="28"/>
              </w:rPr>
              <w:t>-</w:t>
            </w:r>
          </w:p>
        </w:tc>
      </w:tr>
    </w:tbl>
    <w:p w:rsidR="00736EAF" w:rsidRPr="004970A7" w:rsidRDefault="00736EAF" w:rsidP="00736EAF">
      <w:pPr>
        <w:tabs>
          <w:tab w:val="left" w:pos="9180"/>
        </w:tabs>
        <w:rPr>
          <w:sz w:val="28"/>
          <w:szCs w:val="28"/>
        </w:rPr>
      </w:pPr>
    </w:p>
    <w:p w:rsidR="00736EAF" w:rsidRPr="004970A7" w:rsidRDefault="00736EAF" w:rsidP="00736EAF">
      <w:pPr>
        <w:rPr>
          <w:sz w:val="28"/>
          <w:szCs w:val="28"/>
        </w:rPr>
      </w:pPr>
    </w:p>
    <w:p w:rsidR="00736EAF" w:rsidRDefault="00736EAF" w:rsidP="00736EAF">
      <w:pPr>
        <w:pStyle w:val="af"/>
        <w:spacing w:before="0" w:beforeAutospacing="0" w:after="0" w:afterAutospacing="0"/>
        <w:rPr>
          <w:sz w:val="28"/>
          <w:szCs w:val="28"/>
          <w:lang w:val="uk-UA"/>
        </w:rPr>
      </w:pPr>
      <w:r>
        <w:rPr>
          <w:sz w:val="28"/>
          <w:szCs w:val="28"/>
          <w:lang w:val="uk-UA"/>
        </w:rPr>
        <w:t xml:space="preserve">Заступник міського голови, керуючий </w:t>
      </w:r>
    </w:p>
    <w:p w:rsidR="00736EAF" w:rsidRDefault="00736EAF" w:rsidP="00736EAF">
      <w:pPr>
        <w:pStyle w:val="af"/>
        <w:spacing w:before="0" w:beforeAutospacing="0" w:after="0" w:afterAutospacing="0"/>
        <w:rPr>
          <w:sz w:val="28"/>
          <w:szCs w:val="28"/>
        </w:rPr>
      </w:pPr>
      <w:r>
        <w:rPr>
          <w:sz w:val="28"/>
          <w:szCs w:val="28"/>
          <w:lang w:val="uk-UA"/>
        </w:rPr>
        <w:t>справами виконавчого комітету</w:t>
      </w:r>
      <w:r>
        <w:rPr>
          <w:sz w:val="28"/>
          <w:szCs w:val="28"/>
        </w:rPr>
        <w:t xml:space="preserve">                       </w:t>
      </w:r>
      <w:r>
        <w:rPr>
          <w:sz w:val="28"/>
          <w:szCs w:val="28"/>
          <w:lang w:val="uk-UA"/>
        </w:rPr>
        <w:t xml:space="preserve">                                                                       </w:t>
      </w:r>
      <w:r>
        <w:rPr>
          <w:sz w:val="28"/>
          <w:szCs w:val="28"/>
        </w:rPr>
        <w:t>В.І.</w:t>
      </w:r>
      <w:r>
        <w:rPr>
          <w:sz w:val="28"/>
          <w:szCs w:val="28"/>
          <w:lang w:val="uk-UA"/>
        </w:rPr>
        <w:t xml:space="preserve"> </w:t>
      </w:r>
      <w:r>
        <w:rPr>
          <w:sz w:val="28"/>
          <w:szCs w:val="28"/>
        </w:rPr>
        <w:t xml:space="preserve">Рогоза            </w:t>
      </w:r>
    </w:p>
    <w:p w:rsidR="00736EAF" w:rsidRPr="00737E3E" w:rsidRDefault="00736EAF" w:rsidP="00736EAF"/>
    <w:p w:rsidR="00736EAF" w:rsidRPr="004970A7" w:rsidRDefault="00736EAF" w:rsidP="00736EAF">
      <w:pPr>
        <w:rPr>
          <w:sz w:val="28"/>
          <w:szCs w:val="28"/>
        </w:rPr>
      </w:pPr>
    </w:p>
    <w:p w:rsidR="00736EAF" w:rsidRPr="004970A7" w:rsidRDefault="00736EAF" w:rsidP="00736EAF">
      <w:pPr>
        <w:rPr>
          <w:sz w:val="28"/>
          <w:szCs w:val="28"/>
        </w:rPr>
      </w:pPr>
    </w:p>
    <w:p w:rsidR="00736EAF" w:rsidRPr="004970A7" w:rsidRDefault="00736EAF" w:rsidP="00736EAF">
      <w:pPr>
        <w:rPr>
          <w:sz w:val="28"/>
          <w:szCs w:val="28"/>
        </w:rPr>
      </w:pPr>
    </w:p>
    <w:p w:rsidR="00736EAF" w:rsidRPr="004970A7" w:rsidRDefault="00736EAF" w:rsidP="00736EAF">
      <w:pPr>
        <w:rPr>
          <w:sz w:val="28"/>
          <w:szCs w:val="28"/>
        </w:rPr>
      </w:pPr>
    </w:p>
    <w:p w:rsidR="00736EAF" w:rsidRPr="004970A7" w:rsidRDefault="00736EAF" w:rsidP="00736EAF">
      <w:pPr>
        <w:rPr>
          <w:sz w:val="28"/>
          <w:szCs w:val="28"/>
          <w:lang w:val="uk-UA"/>
        </w:rPr>
      </w:pPr>
    </w:p>
    <w:p w:rsidR="00736EAF" w:rsidRPr="002F3FD2" w:rsidRDefault="00736EAF" w:rsidP="00736EAF">
      <w:pPr>
        <w:rPr>
          <w:sz w:val="28"/>
          <w:szCs w:val="28"/>
          <w:lang w:val="uk-UA"/>
        </w:rPr>
        <w:sectPr w:rsidR="00736EAF" w:rsidRPr="002F3FD2" w:rsidSect="00736EAF">
          <w:footerReference w:type="default" r:id="rId32"/>
          <w:pgSz w:w="16838" w:h="11906" w:orient="landscape"/>
          <w:pgMar w:top="1134" w:right="851" w:bottom="851" w:left="1701" w:header="709" w:footer="0" w:gutter="0"/>
          <w:cols w:space="708"/>
          <w:docGrid w:linePitch="360"/>
        </w:sectPr>
      </w:pPr>
    </w:p>
    <w:p w:rsidR="00736EAF" w:rsidRPr="000D7D0A" w:rsidRDefault="00736EAF" w:rsidP="00736EAF">
      <w:pPr>
        <w:jc w:val="center"/>
        <w:rPr>
          <w:sz w:val="28"/>
          <w:szCs w:val="28"/>
        </w:rPr>
      </w:pPr>
      <w:r w:rsidRPr="000D7D0A">
        <w:rPr>
          <w:sz w:val="28"/>
          <w:szCs w:val="28"/>
        </w:rPr>
        <w:lastRenderedPageBreak/>
        <w:t xml:space="preserve">                                                                                                          Таблиця 3</w:t>
      </w:r>
      <w:r w:rsidRPr="000D7D0A">
        <w:rPr>
          <w:sz w:val="28"/>
          <w:szCs w:val="28"/>
        </w:rPr>
        <w:br/>
      </w:r>
      <w:r w:rsidRPr="000D7D0A">
        <w:rPr>
          <w:sz w:val="28"/>
          <w:szCs w:val="28"/>
        </w:rPr>
        <w:br/>
        <w:t>ОСНОВНІ ПОКАЗНИКИ РОЗВИТКУ СПОЖИВЧОГО РИНКУ</w:t>
      </w:r>
      <w:r w:rsidRPr="000D7D0A">
        <w:rPr>
          <w:sz w:val="28"/>
          <w:szCs w:val="28"/>
        </w:rPr>
        <w:br/>
        <w:t> м. Обухів</w:t>
      </w:r>
    </w:p>
    <w:p w:rsidR="00736EAF" w:rsidRPr="000D7D0A" w:rsidRDefault="00736EAF" w:rsidP="00736EAF">
      <w:pPr>
        <w:rPr>
          <w:sz w:val="28"/>
          <w:szCs w:val="28"/>
        </w:rPr>
      </w:pPr>
    </w:p>
    <w:tbl>
      <w:tblPr>
        <w:tblW w:w="10746"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86"/>
        <w:gridCol w:w="3454"/>
        <w:gridCol w:w="1260"/>
        <w:gridCol w:w="1440"/>
        <w:gridCol w:w="1363"/>
        <w:gridCol w:w="1449"/>
        <w:gridCol w:w="1094"/>
      </w:tblGrid>
      <w:tr w:rsidR="00736EAF" w:rsidRPr="000D7D0A" w:rsidTr="00736EAF">
        <w:trPr>
          <w:trHeight w:val="1235"/>
        </w:trPr>
        <w:tc>
          <w:tcPr>
            <w:tcW w:w="686" w:type="dxa"/>
            <w:tcBorders>
              <w:top w:val="single" w:sz="8" w:space="0" w:color="auto"/>
              <w:left w:val="single" w:sz="8" w:space="0" w:color="auto"/>
              <w:bottom w:val="single" w:sz="8" w:space="0" w:color="auto"/>
              <w:right w:val="single" w:sz="8" w:space="0" w:color="auto"/>
            </w:tcBorders>
          </w:tcPr>
          <w:p w:rsidR="00736EAF" w:rsidRPr="000D7D0A" w:rsidRDefault="00736EAF" w:rsidP="00736EAF">
            <w:pPr>
              <w:spacing w:before="100" w:beforeAutospacing="1" w:after="100" w:afterAutospacing="1"/>
              <w:jc w:val="center"/>
              <w:rPr>
                <w:sz w:val="28"/>
                <w:szCs w:val="28"/>
              </w:rPr>
            </w:pPr>
            <w:r w:rsidRPr="000D7D0A">
              <w:rPr>
                <w:bCs/>
                <w:sz w:val="28"/>
                <w:szCs w:val="28"/>
              </w:rPr>
              <w:t>№</w:t>
            </w:r>
          </w:p>
          <w:p w:rsidR="00736EAF" w:rsidRPr="000D7D0A" w:rsidRDefault="00736EAF" w:rsidP="00736EAF">
            <w:pPr>
              <w:spacing w:before="100" w:beforeAutospacing="1" w:after="100" w:afterAutospacing="1"/>
              <w:jc w:val="center"/>
              <w:rPr>
                <w:sz w:val="28"/>
                <w:szCs w:val="28"/>
              </w:rPr>
            </w:pPr>
            <w:r w:rsidRPr="000D7D0A">
              <w:rPr>
                <w:bCs/>
                <w:sz w:val="28"/>
                <w:szCs w:val="28"/>
              </w:rPr>
              <w:t>п/п</w:t>
            </w:r>
          </w:p>
        </w:tc>
        <w:tc>
          <w:tcPr>
            <w:tcW w:w="3454" w:type="dxa"/>
            <w:tcBorders>
              <w:top w:val="single" w:sz="8" w:space="0" w:color="auto"/>
              <w:left w:val="nil"/>
              <w:bottom w:val="single" w:sz="8" w:space="0" w:color="auto"/>
              <w:right w:val="single" w:sz="8" w:space="0" w:color="auto"/>
            </w:tcBorders>
          </w:tcPr>
          <w:p w:rsidR="00736EAF" w:rsidRPr="000D7D0A" w:rsidRDefault="00736EAF" w:rsidP="00736EAF">
            <w:pPr>
              <w:spacing w:before="100" w:beforeAutospacing="1" w:after="100" w:afterAutospacing="1"/>
              <w:jc w:val="center"/>
              <w:rPr>
                <w:bCs/>
                <w:sz w:val="28"/>
                <w:szCs w:val="28"/>
              </w:rPr>
            </w:pPr>
          </w:p>
          <w:p w:rsidR="00736EAF" w:rsidRPr="000D7D0A" w:rsidRDefault="00736EAF" w:rsidP="00736EAF">
            <w:pPr>
              <w:spacing w:before="100" w:beforeAutospacing="1" w:after="100" w:afterAutospacing="1"/>
              <w:jc w:val="center"/>
              <w:rPr>
                <w:bCs/>
                <w:sz w:val="28"/>
                <w:szCs w:val="28"/>
              </w:rPr>
            </w:pPr>
          </w:p>
          <w:p w:rsidR="00736EAF" w:rsidRPr="000D7D0A" w:rsidRDefault="00736EAF" w:rsidP="00736EAF">
            <w:pPr>
              <w:spacing w:before="100" w:beforeAutospacing="1" w:after="100" w:afterAutospacing="1"/>
              <w:jc w:val="center"/>
              <w:rPr>
                <w:sz w:val="28"/>
                <w:szCs w:val="28"/>
              </w:rPr>
            </w:pPr>
            <w:r w:rsidRPr="000D7D0A">
              <w:rPr>
                <w:bCs/>
                <w:sz w:val="28"/>
                <w:szCs w:val="28"/>
              </w:rPr>
              <w:t xml:space="preserve">Показники          </w:t>
            </w:r>
          </w:p>
        </w:tc>
        <w:tc>
          <w:tcPr>
            <w:tcW w:w="1260" w:type="dxa"/>
            <w:tcBorders>
              <w:top w:val="single" w:sz="8" w:space="0" w:color="auto"/>
              <w:left w:val="nil"/>
              <w:bottom w:val="single" w:sz="8" w:space="0" w:color="auto"/>
              <w:right w:val="single" w:sz="8" w:space="0" w:color="auto"/>
            </w:tcBorders>
          </w:tcPr>
          <w:p w:rsidR="00736EAF" w:rsidRPr="000D7D0A" w:rsidRDefault="00736EAF" w:rsidP="00736EAF">
            <w:pPr>
              <w:jc w:val="center"/>
              <w:rPr>
                <w:bCs/>
                <w:sz w:val="28"/>
                <w:szCs w:val="28"/>
                <w:lang w:val="uk-UA"/>
              </w:rPr>
            </w:pPr>
          </w:p>
          <w:p w:rsidR="00736EAF" w:rsidRPr="000D7D0A" w:rsidRDefault="00736EAF" w:rsidP="00736EAF">
            <w:pPr>
              <w:jc w:val="center"/>
              <w:rPr>
                <w:sz w:val="28"/>
                <w:szCs w:val="28"/>
              </w:rPr>
            </w:pPr>
            <w:r w:rsidRPr="000D7D0A">
              <w:rPr>
                <w:bCs/>
                <w:sz w:val="28"/>
                <w:szCs w:val="28"/>
              </w:rPr>
              <w:t>Одиниці</w:t>
            </w:r>
          </w:p>
          <w:p w:rsidR="00736EAF" w:rsidRPr="000D7D0A" w:rsidRDefault="00736EAF" w:rsidP="00736EAF">
            <w:pPr>
              <w:jc w:val="center"/>
              <w:rPr>
                <w:sz w:val="28"/>
                <w:szCs w:val="28"/>
              </w:rPr>
            </w:pPr>
            <w:r w:rsidRPr="000D7D0A">
              <w:rPr>
                <w:bCs/>
                <w:sz w:val="28"/>
                <w:szCs w:val="28"/>
              </w:rPr>
              <w:t>виміру</w:t>
            </w:r>
          </w:p>
        </w:tc>
        <w:tc>
          <w:tcPr>
            <w:tcW w:w="1440" w:type="dxa"/>
            <w:tcBorders>
              <w:top w:val="single" w:sz="8" w:space="0" w:color="auto"/>
              <w:left w:val="nil"/>
              <w:bottom w:val="single" w:sz="8" w:space="0" w:color="auto"/>
              <w:right w:val="single" w:sz="8" w:space="0" w:color="auto"/>
            </w:tcBorders>
          </w:tcPr>
          <w:p w:rsidR="00736EAF" w:rsidRPr="000D7D0A" w:rsidRDefault="00736EAF" w:rsidP="00736EAF">
            <w:pPr>
              <w:jc w:val="center"/>
              <w:rPr>
                <w:sz w:val="28"/>
                <w:szCs w:val="28"/>
              </w:rPr>
            </w:pPr>
            <w:r w:rsidRPr="000D7D0A">
              <w:rPr>
                <w:bCs/>
                <w:sz w:val="28"/>
                <w:szCs w:val="28"/>
              </w:rPr>
              <w:t> </w:t>
            </w:r>
          </w:p>
          <w:p w:rsidR="00736EAF" w:rsidRPr="000D7D0A" w:rsidRDefault="00736EAF" w:rsidP="00736EAF">
            <w:pPr>
              <w:jc w:val="center"/>
              <w:rPr>
                <w:sz w:val="28"/>
                <w:szCs w:val="28"/>
              </w:rPr>
            </w:pPr>
            <w:r w:rsidRPr="000D7D0A">
              <w:rPr>
                <w:bCs/>
                <w:sz w:val="28"/>
                <w:szCs w:val="28"/>
              </w:rPr>
              <w:t> </w:t>
            </w:r>
          </w:p>
          <w:p w:rsidR="00736EAF" w:rsidRPr="000D7D0A" w:rsidRDefault="00736EAF" w:rsidP="00736EAF">
            <w:pPr>
              <w:jc w:val="center"/>
              <w:rPr>
                <w:sz w:val="28"/>
                <w:szCs w:val="28"/>
              </w:rPr>
            </w:pPr>
            <w:r w:rsidRPr="000D7D0A">
              <w:rPr>
                <w:bCs/>
                <w:sz w:val="28"/>
                <w:szCs w:val="28"/>
              </w:rPr>
              <w:t>201</w:t>
            </w:r>
            <w:r>
              <w:rPr>
                <w:bCs/>
                <w:sz w:val="28"/>
                <w:szCs w:val="28"/>
                <w:lang w:val="uk-UA"/>
              </w:rPr>
              <w:t>7</w:t>
            </w:r>
            <w:r w:rsidRPr="000D7D0A">
              <w:rPr>
                <w:bCs/>
                <w:sz w:val="28"/>
                <w:szCs w:val="28"/>
              </w:rPr>
              <w:t xml:space="preserve"> рік</w:t>
            </w:r>
          </w:p>
          <w:p w:rsidR="00736EAF" w:rsidRPr="000D7D0A" w:rsidRDefault="00736EAF" w:rsidP="00736EAF">
            <w:pPr>
              <w:jc w:val="center"/>
              <w:rPr>
                <w:sz w:val="28"/>
                <w:szCs w:val="28"/>
              </w:rPr>
            </w:pPr>
            <w:r w:rsidRPr="000D7D0A">
              <w:rPr>
                <w:bCs/>
                <w:sz w:val="28"/>
                <w:szCs w:val="28"/>
              </w:rPr>
              <w:t> </w:t>
            </w:r>
          </w:p>
        </w:tc>
        <w:tc>
          <w:tcPr>
            <w:tcW w:w="1363" w:type="dxa"/>
            <w:tcBorders>
              <w:top w:val="single" w:sz="8" w:space="0" w:color="auto"/>
              <w:left w:val="nil"/>
              <w:bottom w:val="single" w:sz="8" w:space="0" w:color="auto"/>
              <w:right w:val="single" w:sz="8" w:space="0" w:color="auto"/>
            </w:tcBorders>
          </w:tcPr>
          <w:p w:rsidR="00736EAF" w:rsidRPr="000D7D0A" w:rsidRDefault="00736EAF" w:rsidP="00736EAF">
            <w:pPr>
              <w:jc w:val="center"/>
              <w:rPr>
                <w:sz w:val="28"/>
                <w:szCs w:val="28"/>
              </w:rPr>
            </w:pPr>
            <w:r w:rsidRPr="000D7D0A">
              <w:rPr>
                <w:bCs/>
                <w:sz w:val="28"/>
                <w:szCs w:val="28"/>
              </w:rPr>
              <w:t> </w:t>
            </w:r>
          </w:p>
          <w:p w:rsidR="00736EAF" w:rsidRPr="000D7D0A" w:rsidRDefault="00736EAF" w:rsidP="00736EAF">
            <w:pPr>
              <w:jc w:val="center"/>
              <w:rPr>
                <w:sz w:val="28"/>
                <w:szCs w:val="28"/>
              </w:rPr>
            </w:pPr>
            <w:r w:rsidRPr="000D7D0A">
              <w:rPr>
                <w:bCs/>
                <w:sz w:val="28"/>
                <w:szCs w:val="28"/>
              </w:rPr>
              <w:t> </w:t>
            </w:r>
          </w:p>
          <w:p w:rsidR="00736EAF" w:rsidRPr="000D7D0A" w:rsidRDefault="00736EAF" w:rsidP="00736EAF">
            <w:pPr>
              <w:jc w:val="center"/>
              <w:rPr>
                <w:sz w:val="28"/>
                <w:szCs w:val="28"/>
              </w:rPr>
            </w:pPr>
            <w:r w:rsidRPr="000D7D0A">
              <w:rPr>
                <w:bCs/>
                <w:sz w:val="28"/>
                <w:szCs w:val="28"/>
              </w:rPr>
              <w:t>201</w:t>
            </w:r>
            <w:r>
              <w:rPr>
                <w:bCs/>
                <w:sz w:val="28"/>
                <w:szCs w:val="28"/>
                <w:lang w:val="uk-UA"/>
              </w:rPr>
              <w:t>8</w:t>
            </w:r>
            <w:r w:rsidRPr="000D7D0A">
              <w:rPr>
                <w:bCs/>
                <w:sz w:val="28"/>
                <w:szCs w:val="28"/>
              </w:rPr>
              <w:t xml:space="preserve"> рік</w:t>
            </w:r>
          </w:p>
          <w:p w:rsidR="00736EAF" w:rsidRPr="000D7D0A" w:rsidRDefault="00736EAF" w:rsidP="00736EAF">
            <w:pPr>
              <w:jc w:val="center"/>
              <w:rPr>
                <w:sz w:val="28"/>
                <w:szCs w:val="28"/>
              </w:rPr>
            </w:pPr>
            <w:r w:rsidRPr="000D7D0A">
              <w:rPr>
                <w:sz w:val="28"/>
                <w:szCs w:val="28"/>
              </w:rPr>
              <w:t>(очікуване)</w:t>
            </w:r>
          </w:p>
        </w:tc>
        <w:tc>
          <w:tcPr>
            <w:tcW w:w="1449" w:type="dxa"/>
            <w:tcBorders>
              <w:top w:val="single" w:sz="8" w:space="0" w:color="auto"/>
              <w:left w:val="nil"/>
              <w:bottom w:val="single" w:sz="8" w:space="0" w:color="auto"/>
              <w:right w:val="single" w:sz="8" w:space="0" w:color="auto"/>
            </w:tcBorders>
            <w:vAlign w:val="center"/>
          </w:tcPr>
          <w:p w:rsidR="00736EAF" w:rsidRPr="000D7D0A" w:rsidRDefault="00736EAF" w:rsidP="00736EAF">
            <w:pPr>
              <w:jc w:val="center"/>
              <w:rPr>
                <w:sz w:val="28"/>
                <w:szCs w:val="28"/>
              </w:rPr>
            </w:pPr>
            <w:r w:rsidRPr="000D7D0A">
              <w:rPr>
                <w:sz w:val="28"/>
                <w:szCs w:val="28"/>
              </w:rPr>
              <w:t>201</w:t>
            </w:r>
            <w:r>
              <w:rPr>
                <w:sz w:val="28"/>
                <w:szCs w:val="28"/>
                <w:lang w:val="uk-UA"/>
              </w:rPr>
              <w:t>9</w:t>
            </w:r>
            <w:r w:rsidRPr="000D7D0A">
              <w:rPr>
                <w:sz w:val="28"/>
                <w:szCs w:val="28"/>
              </w:rPr>
              <w:t xml:space="preserve"> рік прогноз</w:t>
            </w:r>
          </w:p>
        </w:tc>
        <w:tc>
          <w:tcPr>
            <w:tcW w:w="1094" w:type="dxa"/>
            <w:tcBorders>
              <w:top w:val="single" w:sz="8" w:space="0" w:color="auto"/>
              <w:left w:val="nil"/>
              <w:bottom w:val="single" w:sz="8" w:space="0" w:color="auto"/>
              <w:right w:val="single" w:sz="8" w:space="0" w:color="auto"/>
            </w:tcBorders>
          </w:tcPr>
          <w:p w:rsidR="00736EAF" w:rsidRPr="000D7D0A" w:rsidRDefault="00736EAF" w:rsidP="00736EAF">
            <w:pPr>
              <w:jc w:val="center"/>
              <w:rPr>
                <w:sz w:val="28"/>
                <w:szCs w:val="28"/>
              </w:rPr>
            </w:pPr>
            <w:r w:rsidRPr="000D7D0A">
              <w:rPr>
                <w:bCs/>
                <w:sz w:val="28"/>
                <w:szCs w:val="28"/>
              </w:rPr>
              <w:t xml:space="preserve">Темп </w:t>
            </w:r>
          </w:p>
          <w:p w:rsidR="00736EAF" w:rsidRPr="000D7D0A" w:rsidRDefault="00736EAF" w:rsidP="00736EAF">
            <w:pPr>
              <w:jc w:val="center"/>
              <w:rPr>
                <w:sz w:val="28"/>
                <w:szCs w:val="28"/>
              </w:rPr>
            </w:pPr>
            <w:r w:rsidRPr="000D7D0A">
              <w:rPr>
                <w:bCs/>
                <w:sz w:val="28"/>
                <w:szCs w:val="28"/>
              </w:rPr>
              <w:t>росту,</w:t>
            </w:r>
          </w:p>
          <w:p w:rsidR="00736EAF" w:rsidRPr="000D7D0A" w:rsidRDefault="00736EAF" w:rsidP="00736EAF">
            <w:pPr>
              <w:jc w:val="center"/>
              <w:rPr>
                <w:sz w:val="28"/>
                <w:szCs w:val="28"/>
              </w:rPr>
            </w:pPr>
            <w:r w:rsidRPr="000D7D0A">
              <w:rPr>
                <w:bCs/>
                <w:sz w:val="28"/>
                <w:szCs w:val="28"/>
              </w:rPr>
              <w:t>%</w:t>
            </w:r>
          </w:p>
          <w:p w:rsidR="00736EAF" w:rsidRPr="000D7D0A" w:rsidRDefault="00736EAF" w:rsidP="00736EAF">
            <w:pPr>
              <w:jc w:val="center"/>
              <w:rPr>
                <w:sz w:val="28"/>
                <w:szCs w:val="28"/>
              </w:rPr>
            </w:pPr>
            <w:r w:rsidRPr="000D7D0A">
              <w:rPr>
                <w:bCs/>
                <w:sz w:val="28"/>
                <w:szCs w:val="28"/>
              </w:rPr>
              <w:t>201</w:t>
            </w:r>
            <w:r>
              <w:rPr>
                <w:bCs/>
                <w:sz w:val="28"/>
                <w:szCs w:val="28"/>
                <w:lang w:val="uk-UA"/>
              </w:rPr>
              <w:t>9</w:t>
            </w:r>
            <w:r w:rsidRPr="000D7D0A">
              <w:rPr>
                <w:bCs/>
                <w:sz w:val="28"/>
                <w:szCs w:val="28"/>
              </w:rPr>
              <w:t xml:space="preserve"> р. до</w:t>
            </w:r>
          </w:p>
          <w:p w:rsidR="00736EAF" w:rsidRPr="000D7D0A" w:rsidRDefault="00736EAF" w:rsidP="00736EAF">
            <w:pPr>
              <w:jc w:val="center"/>
              <w:rPr>
                <w:sz w:val="28"/>
                <w:szCs w:val="28"/>
              </w:rPr>
            </w:pPr>
            <w:r w:rsidRPr="000D7D0A">
              <w:rPr>
                <w:bCs/>
                <w:sz w:val="28"/>
                <w:szCs w:val="28"/>
              </w:rPr>
              <w:t>201</w:t>
            </w:r>
            <w:r>
              <w:rPr>
                <w:bCs/>
                <w:sz w:val="28"/>
                <w:szCs w:val="28"/>
                <w:lang w:val="uk-UA"/>
              </w:rPr>
              <w:t>8</w:t>
            </w:r>
            <w:r w:rsidRPr="000D7D0A">
              <w:rPr>
                <w:bCs/>
                <w:sz w:val="28"/>
                <w:szCs w:val="28"/>
              </w:rPr>
              <w:t xml:space="preserve"> р.</w:t>
            </w:r>
          </w:p>
        </w:tc>
      </w:tr>
      <w:tr w:rsidR="00736EAF" w:rsidRPr="00121B79" w:rsidTr="00736EAF">
        <w:tc>
          <w:tcPr>
            <w:tcW w:w="686" w:type="dxa"/>
            <w:tcBorders>
              <w:top w:val="nil"/>
              <w:left w:val="single" w:sz="8" w:space="0" w:color="auto"/>
              <w:bottom w:val="single" w:sz="8" w:space="0" w:color="auto"/>
              <w:right w:val="single" w:sz="8" w:space="0" w:color="auto"/>
            </w:tcBorders>
          </w:tcPr>
          <w:p w:rsidR="00736EAF" w:rsidRPr="008E0AA4" w:rsidRDefault="00736EAF" w:rsidP="00736EAF">
            <w:pPr>
              <w:spacing w:before="100" w:beforeAutospacing="1" w:after="100" w:afterAutospacing="1"/>
              <w:jc w:val="center"/>
              <w:rPr>
                <w:sz w:val="28"/>
                <w:szCs w:val="28"/>
              </w:rPr>
            </w:pPr>
            <w:r w:rsidRPr="008E0AA4">
              <w:rPr>
                <w:sz w:val="28"/>
                <w:szCs w:val="28"/>
              </w:rPr>
              <w:t>1.</w:t>
            </w:r>
          </w:p>
        </w:tc>
        <w:tc>
          <w:tcPr>
            <w:tcW w:w="3454" w:type="dxa"/>
            <w:tcBorders>
              <w:top w:val="nil"/>
              <w:left w:val="nil"/>
              <w:bottom w:val="single" w:sz="8" w:space="0" w:color="auto"/>
              <w:right w:val="single" w:sz="8" w:space="0" w:color="auto"/>
            </w:tcBorders>
          </w:tcPr>
          <w:p w:rsidR="00736EAF" w:rsidRPr="008E0AA4" w:rsidRDefault="00736EAF" w:rsidP="00736EAF">
            <w:pPr>
              <w:spacing w:before="100" w:beforeAutospacing="1" w:after="100" w:afterAutospacing="1"/>
              <w:rPr>
                <w:sz w:val="28"/>
                <w:szCs w:val="28"/>
              </w:rPr>
            </w:pPr>
            <w:r w:rsidRPr="008E0AA4">
              <w:rPr>
                <w:sz w:val="28"/>
                <w:szCs w:val="28"/>
              </w:rPr>
              <w:t>Роздрібний товарооборот підприємств усіх форм власності (в діючих цінах) – всього</w:t>
            </w:r>
          </w:p>
        </w:tc>
        <w:tc>
          <w:tcPr>
            <w:tcW w:w="1260" w:type="dxa"/>
            <w:tcBorders>
              <w:top w:val="nil"/>
              <w:left w:val="nil"/>
              <w:bottom w:val="single" w:sz="8" w:space="0" w:color="auto"/>
              <w:right w:val="single" w:sz="8" w:space="0" w:color="auto"/>
            </w:tcBorders>
            <w:vAlign w:val="center"/>
          </w:tcPr>
          <w:p w:rsidR="00736EAF" w:rsidRPr="008E0AA4" w:rsidRDefault="00736EAF" w:rsidP="00736EAF">
            <w:pPr>
              <w:spacing w:before="100" w:beforeAutospacing="1" w:after="100" w:afterAutospacing="1"/>
              <w:jc w:val="center"/>
              <w:rPr>
                <w:sz w:val="28"/>
                <w:szCs w:val="28"/>
              </w:rPr>
            </w:pPr>
            <w:r w:rsidRPr="008E0AA4">
              <w:rPr>
                <w:sz w:val="28"/>
                <w:szCs w:val="28"/>
              </w:rPr>
              <w:t>млн. грн.</w:t>
            </w:r>
          </w:p>
        </w:tc>
        <w:tc>
          <w:tcPr>
            <w:tcW w:w="1440" w:type="dxa"/>
            <w:tcBorders>
              <w:top w:val="nil"/>
              <w:left w:val="nil"/>
              <w:bottom w:val="single" w:sz="8" w:space="0" w:color="auto"/>
              <w:right w:val="single" w:sz="8" w:space="0" w:color="auto"/>
            </w:tcBorders>
            <w:vAlign w:val="center"/>
          </w:tcPr>
          <w:p w:rsidR="00736EAF" w:rsidRPr="00867ACA" w:rsidRDefault="00736EAF" w:rsidP="00736EAF">
            <w:pPr>
              <w:spacing w:before="100" w:beforeAutospacing="1" w:after="100" w:afterAutospacing="1"/>
              <w:jc w:val="center"/>
              <w:rPr>
                <w:sz w:val="28"/>
                <w:szCs w:val="28"/>
                <w:lang w:val="uk-UA"/>
              </w:rPr>
            </w:pPr>
            <w:r w:rsidRPr="00867ACA">
              <w:rPr>
                <w:sz w:val="28"/>
                <w:szCs w:val="28"/>
                <w:lang w:val="uk-UA"/>
              </w:rPr>
              <w:t>848,6</w:t>
            </w:r>
          </w:p>
        </w:tc>
        <w:tc>
          <w:tcPr>
            <w:tcW w:w="1363" w:type="dxa"/>
            <w:tcBorders>
              <w:top w:val="nil"/>
              <w:left w:val="nil"/>
              <w:bottom w:val="single" w:sz="8" w:space="0" w:color="auto"/>
              <w:right w:val="single" w:sz="8" w:space="0" w:color="auto"/>
            </w:tcBorders>
            <w:vAlign w:val="center"/>
          </w:tcPr>
          <w:p w:rsidR="00736EAF" w:rsidRPr="00867ACA" w:rsidRDefault="00736EAF" w:rsidP="00736EAF">
            <w:pPr>
              <w:spacing w:before="100" w:beforeAutospacing="1" w:after="100" w:afterAutospacing="1"/>
              <w:jc w:val="center"/>
              <w:rPr>
                <w:sz w:val="28"/>
                <w:szCs w:val="28"/>
                <w:lang w:val="uk-UA"/>
              </w:rPr>
            </w:pPr>
            <w:r w:rsidRPr="00867ACA">
              <w:rPr>
                <w:sz w:val="28"/>
                <w:szCs w:val="28"/>
                <w:lang w:val="uk-UA"/>
              </w:rPr>
              <w:t>924,2</w:t>
            </w:r>
          </w:p>
        </w:tc>
        <w:tc>
          <w:tcPr>
            <w:tcW w:w="1449" w:type="dxa"/>
            <w:tcBorders>
              <w:top w:val="nil"/>
              <w:left w:val="nil"/>
              <w:bottom w:val="single" w:sz="8" w:space="0" w:color="auto"/>
              <w:right w:val="single" w:sz="8" w:space="0" w:color="auto"/>
            </w:tcBorders>
            <w:vAlign w:val="center"/>
          </w:tcPr>
          <w:p w:rsidR="00736EAF" w:rsidRPr="00867ACA" w:rsidRDefault="00736EAF" w:rsidP="00736EAF">
            <w:pPr>
              <w:spacing w:before="100" w:beforeAutospacing="1" w:after="100" w:afterAutospacing="1"/>
              <w:jc w:val="center"/>
              <w:rPr>
                <w:sz w:val="28"/>
                <w:szCs w:val="28"/>
                <w:lang w:val="uk-UA"/>
              </w:rPr>
            </w:pPr>
            <w:r>
              <w:rPr>
                <w:sz w:val="28"/>
                <w:szCs w:val="28"/>
                <w:lang w:val="uk-UA"/>
              </w:rPr>
              <w:t>942,6</w:t>
            </w:r>
          </w:p>
        </w:tc>
        <w:tc>
          <w:tcPr>
            <w:tcW w:w="1094" w:type="dxa"/>
            <w:tcBorders>
              <w:top w:val="nil"/>
              <w:left w:val="nil"/>
              <w:bottom w:val="single" w:sz="8" w:space="0" w:color="auto"/>
              <w:right w:val="single" w:sz="8" w:space="0" w:color="auto"/>
            </w:tcBorders>
            <w:vAlign w:val="center"/>
          </w:tcPr>
          <w:p w:rsidR="00736EAF" w:rsidRPr="00867ACA" w:rsidRDefault="00736EAF" w:rsidP="00736EAF">
            <w:pPr>
              <w:spacing w:before="100" w:beforeAutospacing="1" w:after="100" w:afterAutospacing="1"/>
              <w:jc w:val="center"/>
              <w:rPr>
                <w:sz w:val="28"/>
                <w:szCs w:val="28"/>
                <w:lang w:val="uk-UA"/>
              </w:rPr>
            </w:pPr>
            <w:r>
              <w:rPr>
                <w:sz w:val="28"/>
                <w:szCs w:val="28"/>
                <w:lang w:val="uk-UA"/>
              </w:rPr>
              <w:t>2,0</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2.</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Товарооборот на душу населення</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rPr>
            </w:pPr>
            <w:r w:rsidRPr="00723D11">
              <w:rPr>
                <w:sz w:val="28"/>
                <w:szCs w:val="28"/>
              </w:rPr>
              <w:t>грн.</w:t>
            </w:r>
          </w:p>
        </w:tc>
        <w:tc>
          <w:tcPr>
            <w:tcW w:w="1440" w:type="dxa"/>
            <w:tcBorders>
              <w:top w:val="nil"/>
              <w:left w:val="nil"/>
              <w:bottom w:val="single" w:sz="8" w:space="0" w:color="auto"/>
              <w:right w:val="single" w:sz="8" w:space="0" w:color="auto"/>
            </w:tcBorders>
            <w:vAlign w:val="center"/>
          </w:tcPr>
          <w:p w:rsidR="00736EAF" w:rsidRPr="0036724C" w:rsidRDefault="00736EAF" w:rsidP="00736EAF">
            <w:pPr>
              <w:spacing w:before="100" w:beforeAutospacing="1" w:after="100" w:afterAutospacing="1"/>
              <w:jc w:val="center"/>
              <w:rPr>
                <w:sz w:val="28"/>
                <w:szCs w:val="28"/>
                <w:lang w:val="uk-UA"/>
              </w:rPr>
            </w:pPr>
            <w:r>
              <w:rPr>
                <w:sz w:val="28"/>
                <w:szCs w:val="28"/>
                <w:lang w:val="uk-UA"/>
              </w:rPr>
              <w:t>25 282,29</w:t>
            </w:r>
          </w:p>
        </w:tc>
        <w:tc>
          <w:tcPr>
            <w:tcW w:w="1363" w:type="dxa"/>
            <w:tcBorders>
              <w:top w:val="nil"/>
              <w:left w:val="nil"/>
              <w:bottom w:val="single" w:sz="8" w:space="0" w:color="auto"/>
              <w:right w:val="single" w:sz="8" w:space="0" w:color="auto"/>
            </w:tcBorders>
            <w:vAlign w:val="center"/>
          </w:tcPr>
          <w:p w:rsidR="00736EAF" w:rsidRPr="0036724C" w:rsidRDefault="00736EAF" w:rsidP="00736EAF">
            <w:pPr>
              <w:spacing w:before="100" w:beforeAutospacing="1" w:after="100" w:afterAutospacing="1"/>
              <w:jc w:val="center"/>
              <w:rPr>
                <w:sz w:val="28"/>
                <w:szCs w:val="28"/>
                <w:lang w:val="uk-UA"/>
              </w:rPr>
            </w:pPr>
            <w:r>
              <w:rPr>
                <w:sz w:val="28"/>
                <w:szCs w:val="28"/>
                <w:lang w:val="uk-UA"/>
              </w:rPr>
              <w:t>27 532,17</w:t>
            </w:r>
          </w:p>
        </w:tc>
        <w:tc>
          <w:tcPr>
            <w:tcW w:w="1449" w:type="dxa"/>
            <w:tcBorders>
              <w:top w:val="nil"/>
              <w:left w:val="nil"/>
              <w:bottom w:val="single" w:sz="8" w:space="0" w:color="auto"/>
              <w:right w:val="single" w:sz="8" w:space="0" w:color="auto"/>
            </w:tcBorders>
            <w:vAlign w:val="center"/>
          </w:tcPr>
          <w:p w:rsidR="00736EAF" w:rsidRPr="00377E14" w:rsidRDefault="00736EAF" w:rsidP="00736EAF">
            <w:pPr>
              <w:spacing w:before="100" w:beforeAutospacing="1" w:after="100" w:afterAutospacing="1"/>
              <w:jc w:val="center"/>
              <w:rPr>
                <w:sz w:val="28"/>
                <w:szCs w:val="28"/>
                <w:lang w:val="uk-UA"/>
              </w:rPr>
            </w:pPr>
            <w:r>
              <w:rPr>
                <w:sz w:val="28"/>
                <w:szCs w:val="28"/>
                <w:lang w:val="uk-UA"/>
              </w:rPr>
              <w:t>28 072,79</w:t>
            </w:r>
          </w:p>
        </w:tc>
        <w:tc>
          <w:tcPr>
            <w:tcW w:w="1094" w:type="dxa"/>
            <w:tcBorders>
              <w:top w:val="nil"/>
              <w:left w:val="nil"/>
              <w:bottom w:val="single" w:sz="8" w:space="0" w:color="auto"/>
              <w:right w:val="single" w:sz="8" w:space="0" w:color="auto"/>
            </w:tcBorders>
            <w:vAlign w:val="center"/>
          </w:tcPr>
          <w:p w:rsidR="00736EAF" w:rsidRPr="008C6794" w:rsidRDefault="00736EAF" w:rsidP="00736EAF">
            <w:pPr>
              <w:jc w:val="center"/>
              <w:rPr>
                <w:sz w:val="28"/>
                <w:szCs w:val="28"/>
                <w:lang w:val="uk-UA"/>
              </w:rPr>
            </w:pPr>
            <w:r>
              <w:rPr>
                <w:sz w:val="28"/>
                <w:szCs w:val="28"/>
                <w:lang w:val="uk-UA"/>
              </w:rPr>
              <w:t>2,0</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3.</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Магазини - всього</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rPr>
            </w:pPr>
            <w:r w:rsidRPr="00723D11">
              <w:rPr>
                <w:sz w:val="28"/>
                <w:szCs w:val="28"/>
              </w:rPr>
              <w:t>об’єктів</w:t>
            </w:r>
          </w:p>
        </w:tc>
        <w:tc>
          <w:tcPr>
            <w:tcW w:w="1440" w:type="dxa"/>
            <w:tcBorders>
              <w:top w:val="nil"/>
              <w:left w:val="nil"/>
              <w:bottom w:val="single" w:sz="8" w:space="0" w:color="auto"/>
              <w:right w:val="single" w:sz="8" w:space="0" w:color="auto"/>
            </w:tcBorders>
            <w:vAlign w:val="center"/>
          </w:tcPr>
          <w:p w:rsidR="00736EAF" w:rsidRPr="003B1AFC" w:rsidRDefault="00736EAF" w:rsidP="00736EAF">
            <w:pPr>
              <w:spacing w:before="100" w:beforeAutospacing="1" w:after="100" w:afterAutospacing="1"/>
              <w:jc w:val="center"/>
              <w:rPr>
                <w:sz w:val="28"/>
                <w:szCs w:val="28"/>
                <w:lang w:val="uk-UA"/>
              </w:rPr>
            </w:pPr>
            <w:r>
              <w:rPr>
                <w:sz w:val="28"/>
                <w:szCs w:val="28"/>
                <w:lang w:val="uk-UA"/>
              </w:rPr>
              <w:t>337</w:t>
            </w:r>
          </w:p>
        </w:tc>
        <w:tc>
          <w:tcPr>
            <w:tcW w:w="1363"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336</w:t>
            </w:r>
          </w:p>
        </w:tc>
        <w:tc>
          <w:tcPr>
            <w:tcW w:w="1449"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344</w:t>
            </w:r>
          </w:p>
        </w:tc>
        <w:tc>
          <w:tcPr>
            <w:tcW w:w="1094"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2,4</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3.1.</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Продовольчі магазини</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rPr>
            </w:pPr>
            <w:r w:rsidRPr="00723D11">
              <w:rPr>
                <w:sz w:val="28"/>
                <w:szCs w:val="28"/>
              </w:rPr>
              <w:t>-  // -</w:t>
            </w:r>
          </w:p>
        </w:tc>
        <w:tc>
          <w:tcPr>
            <w:tcW w:w="144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117</w:t>
            </w:r>
          </w:p>
        </w:tc>
        <w:tc>
          <w:tcPr>
            <w:tcW w:w="1363"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117</w:t>
            </w:r>
          </w:p>
        </w:tc>
        <w:tc>
          <w:tcPr>
            <w:tcW w:w="1449"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120</w:t>
            </w:r>
          </w:p>
        </w:tc>
        <w:tc>
          <w:tcPr>
            <w:tcW w:w="1094"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2,6</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3.2.</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Непродовольчі магазини</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rPr>
            </w:pPr>
            <w:r w:rsidRPr="00723D11">
              <w:rPr>
                <w:sz w:val="28"/>
                <w:szCs w:val="28"/>
              </w:rPr>
              <w:t>-  //  -</w:t>
            </w:r>
          </w:p>
        </w:tc>
        <w:tc>
          <w:tcPr>
            <w:tcW w:w="1440" w:type="dxa"/>
            <w:tcBorders>
              <w:top w:val="nil"/>
              <w:left w:val="nil"/>
              <w:bottom w:val="single" w:sz="8" w:space="0" w:color="auto"/>
              <w:right w:val="single" w:sz="8" w:space="0" w:color="auto"/>
            </w:tcBorders>
            <w:vAlign w:val="center"/>
          </w:tcPr>
          <w:p w:rsidR="00736EAF" w:rsidRPr="003B1AFC" w:rsidRDefault="00736EAF" w:rsidP="00736EAF">
            <w:pPr>
              <w:spacing w:before="100" w:beforeAutospacing="1" w:after="100" w:afterAutospacing="1"/>
              <w:jc w:val="center"/>
              <w:rPr>
                <w:sz w:val="28"/>
                <w:szCs w:val="28"/>
                <w:lang w:val="uk-UA"/>
              </w:rPr>
            </w:pPr>
            <w:r>
              <w:rPr>
                <w:sz w:val="28"/>
                <w:szCs w:val="28"/>
                <w:lang w:val="uk-UA"/>
              </w:rPr>
              <w:t>215</w:t>
            </w:r>
          </w:p>
        </w:tc>
        <w:tc>
          <w:tcPr>
            <w:tcW w:w="1363"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214</w:t>
            </w:r>
          </w:p>
        </w:tc>
        <w:tc>
          <w:tcPr>
            <w:tcW w:w="1449"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219</w:t>
            </w:r>
          </w:p>
        </w:tc>
        <w:tc>
          <w:tcPr>
            <w:tcW w:w="1094"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2,3</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3.3.</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Змішані магазини</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ind w:left="-108" w:firstLine="108"/>
              <w:jc w:val="center"/>
              <w:rPr>
                <w:sz w:val="28"/>
                <w:szCs w:val="28"/>
              </w:rPr>
            </w:pPr>
            <w:r w:rsidRPr="00723D11">
              <w:rPr>
                <w:sz w:val="28"/>
                <w:szCs w:val="28"/>
              </w:rPr>
              <w:t>- //</w:t>
            </w:r>
            <w:r w:rsidRPr="00723D11">
              <w:rPr>
                <w:sz w:val="28"/>
                <w:szCs w:val="28"/>
                <w:lang w:val="uk-UA"/>
              </w:rPr>
              <w:t xml:space="preserve">  </w:t>
            </w:r>
            <w:r w:rsidRPr="00723D11">
              <w:rPr>
                <w:sz w:val="28"/>
                <w:szCs w:val="28"/>
              </w:rPr>
              <w:t>-</w:t>
            </w:r>
          </w:p>
        </w:tc>
        <w:tc>
          <w:tcPr>
            <w:tcW w:w="1440" w:type="dxa"/>
            <w:tcBorders>
              <w:top w:val="nil"/>
              <w:left w:val="nil"/>
              <w:bottom w:val="single" w:sz="8" w:space="0" w:color="auto"/>
              <w:right w:val="single" w:sz="8" w:space="0" w:color="auto"/>
            </w:tcBorders>
            <w:vAlign w:val="center"/>
          </w:tcPr>
          <w:p w:rsidR="00736EAF" w:rsidRPr="003B1AFC" w:rsidRDefault="00736EAF" w:rsidP="00736EAF">
            <w:pPr>
              <w:spacing w:before="100" w:beforeAutospacing="1" w:after="100" w:afterAutospacing="1"/>
              <w:jc w:val="center"/>
              <w:rPr>
                <w:sz w:val="28"/>
                <w:szCs w:val="28"/>
                <w:lang w:val="uk-UA"/>
              </w:rPr>
            </w:pPr>
            <w:r>
              <w:rPr>
                <w:sz w:val="28"/>
                <w:szCs w:val="28"/>
                <w:lang w:val="uk-UA"/>
              </w:rPr>
              <w:t>5</w:t>
            </w:r>
          </w:p>
        </w:tc>
        <w:tc>
          <w:tcPr>
            <w:tcW w:w="1363"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5</w:t>
            </w:r>
          </w:p>
        </w:tc>
        <w:tc>
          <w:tcPr>
            <w:tcW w:w="1449"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5</w:t>
            </w:r>
          </w:p>
        </w:tc>
        <w:tc>
          <w:tcPr>
            <w:tcW w:w="1094"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4.</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 xml:space="preserve">Заклади громадського харчування відкритої мережі – всього </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ind w:left="-108" w:firstLine="180"/>
              <w:jc w:val="center"/>
              <w:rPr>
                <w:sz w:val="28"/>
                <w:szCs w:val="28"/>
              </w:rPr>
            </w:pPr>
            <w:r w:rsidRPr="00723D11">
              <w:rPr>
                <w:sz w:val="28"/>
                <w:szCs w:val="28"/>
              </w:rPr>
              <w:t xml:space="preserve">- </w:t>
            </w:r>
            <w:r w:rsidRPr="00723D11">
              <w:rPr>
                <w:sz w:val="28"/>
                <w:szCs w:val="28"/>
                <w:lang w:val="uk-UA"/>
              </w:rPr>
              <w:t xml:space="preserve"> </w:t>
            </w:r>
            <w:r w:rsidRPr="00723D11">
              <w:rPr>
                <w:sz w:val="28"/>
                <w:szCs w:val="28"/>
              </w:rPr>
              <w:t>//</w:t>
            </w:r>
            <w:r w:rsidRPr="00723D11">
              <w:rPr>
                <w:sz w:val="28"/>
                <w:szCs w:val="28"/>
                <w:lang w:val="uk-UA"/>
              </w:rPr>
              <w:t xml:space="preserve"> </w:t>
            </w:r>
            <w:r w:rsidRPr="00723D11">
              <w:rPr>
                <w:sz w:val="28"/>
                <w:szCs w:val="28"/>
              </w:rPr>
              <w:t xml:space="preserve"> -</w:t>
            </w:r>
          </w:p>
        </w:tc>
        <w:tc>
          <w:tcPr>
            <w:tcW w:w="1440" w:type="dxa"/>
            <w:tcBorders>
              <w:top w:val="nil"/>
              <w:left w:val="nil"/>
              <w:bottom w:val="single" w:sz="8" w:space="0" w:color="auto"/>
              <w:right w:val="single" w:sz="8" w:space="0" w:color="auto"/>
            </w:tcBorders>
            <w:vAlign w:val="center"/>
          </w:tcPr>
          <w:p w:rsidR="00736EAF" w:rsidRPr="006C0A56" w:rsidRDefault="00736EAF" w:rsidP="00736EAF">
            <w:pPr>
              <w:spacing w:before="100" w:beforeAutospacing="1" w:after="100" w:afterAutospacing="1"/>
              <w:jc w:val="center"/>
              <w:rPr>
                <w:sz w:val="28"/>
                <w:szCs w:val="28"/>
                <w:lang w:val="uk-UA"/>
              </w:rPr>
            </w:pPr>
            <w:r>
              <w:rPr>
                <w:sz w:val="28"/>
                <w:szCs w:val="28"/>
                <w:lang w:val="uk-UA"/>
              </w:rPr>
              <w:t>67</w:t>
            </w:r>
          </w:p>
        </w:tc>
        <w:tc>
          <w:tcPr>
            <w:tcW w:w="1363"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70</w:t>
            </w:r>
          </w:p>
        </w:tc>
        <w:tc>
          <w:tcPr>
            <w:tcW w:w="1449"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74</w:t>
            </w:r>
          </w:p>
        </w:tc>
        <w:tc>
          <w:tcPr>
            <w:tcW w:w="1094"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5,7</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4.1.</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 xml:space="preserve">Кафе </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rPr>
            </w:pPr>
            <w:r w:rsidRPr="00723D11">
              <w:rPr>
                <w:sz w:val="28"/>
                <w:szCs w:val="28"/>
              </w:rPr>
              <w:t>-  //  -</w:t>
            </w:r>
          </w:p>
        </w:tc>
        <w:tc>
          <w:tcPr>
            <w:tcW w:w="1440" w:type="dxa"/>
            <w:tcBorders>
              <w:top w:val="nil"/>
              <w:left w:val="nil"/>
              <w:bottom w:val="single" w:sz="8" w:space="0" w:color="auto"/>
              <w:right w:val="single" w:sz="8" w:space="0" w:color="auto"/>
            </w:tcBorders>
            <w:vAlign w:val="center"/>
          </w:tcPr>
          <w:p w:rsidR="00736EAF" w:rsidRPr="000A137D" w:rsidRDefault="00736EAF" w:rsidP="00736EAF">
            <w:pPr>
              <w:spacing w:before="100" w:beforeAutospacing="1" w:after="100" w:afterAutospacing="1"/>
              <w:jc w:val="center"/>
              <w:rPr>
                <w:sz w:val="28"/>
                <w:szCs w:val="28"/>
                <w:lang w:val="uk-UA"/>
              </w:rPr>
            </w:pPr>
            <w:r w:rsidRPr="000A137D">
              <w:rPr>
                <w:sz w:val="28"/>
                <w:szCs w:val="28"/>
                <w:lang w:val="uk-UA"/>
              </w:rPr>
              <w:t>53</w:t>
            </w:r>
          </w:p>
        </w:tc>
        <w:tc>
          <w:tcPr>
            <w:tcW w:w="1363"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50</w:t>
            </w:r>
          </w:p>
        </w:tc>
        <w:tc>
          <w:tcPr>
            <w:tcW w:w="1449"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52</w:t>
            </w:r>
          </w:p>
        </w:tc>
        <w:tc>
          <w:tcPr>
            <w:tcW w:w="1094"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4,0</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4.2.</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 xml:space="preserve">Ресторани </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rPr>
            </w:pPr>
            <w:r w:rsidRPr="00723D11">
              <w:rPr>
                <w:sz w:val="28"/>
                <w:szCs w:val="28"/>
              </w:rPr>
              <w:t>-  //  -</w:t>
            </w:r>
          </w:p>
        </w:tc>
        <w:tc>
          <w:tcPr>
            <w:tcW w:w="1440" w:type="dxa"/>
            <w:tcBorders>
              <w:top w:val="nil"/>
              <w:left w:val="nil"/>
              <w:bottom w:val="single" w:sz="8" w:space="0" w:color="auto"/>
              <w:right w:val="single" w:sz="8" w:space="0" w:color="auto"/>
            </w:tcBorders>
            <w:vAlign w:val="center"/>
          </w:tcPr>
          <w:p w:rsidR="00736EAF" w:rsidRPr="000A137D" w:rsidRDefault="00736EAF" w:rsidP="00736EAF">
            <w:pPr>
              <w:spacing w:before="100" w:beforeAutospacing="1" w:after="100" w:afterAutospacing="1"/>
              <w:jc w:val="center"/>
              <w:rPr>
                <w:sz w:val="28"/>
                <w:szCs w:val="28"/>
              </w:rPr>
            </w:pPr>
            <w:r w:rsidRPr="000A137D">
              <w:rPr>
                <w:sz w:val="28"/>
                <w:szCs w:val="28"/>
              </w:rPr>
              <w:t>4</w:t>
            </w:r>
          </w:p>
        </w:tc>
        <w:tc>
          <w:tcPr>
            <w:tcW w:w="1363"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4</w:t>
            </w:r>
          </w:p>
        </w:tc>
        <w:tc>
          <w:tcPr>
            <w:tcW w:w="1449"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4</w:t>
            </w:r>
          </w:p>
        </w:tc>
        <w:tc>
          <w:tcPr>
            <w:tcW w:w="1094"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4.3</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Інші (їдальні, буфети, кав’ярні)</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rPr>
            </w:pPr>
            <w:r w:rsidRPr="00723D11">
              <w:rPr>
                <w:sz w:val="28"/>
                <w:szCs w:val="28"/>
              </w:rPr>
              <w:t>-  //  -</w:t>
            </w:r>
          </w:p>
        </w:tc>
        <w:tc>
          <w:tcPr>
            <w:tcW w:w="1440" w:type="dxa"/>
            <w:tcBorders>
              <w:top w:val="nil"/>
              <w:left w:val="nil"/>
              <w:bottom w:val="single" w:sz="8" w:space="0" w:color="auto"/>
              <w:right w:val="single" w:sz="8" w:space="0" w:color="auto"/>
            </w:tcBorders>
            <w:vAlign w:val="center"/>
          </w:tcPr>
          <w:p w:rsidR="00736EAF" w:rsidRPr="000A137D" w:rsidRDefault="00736EAF" w:rsidP="00736EAF">
            <w:pPr>
              <w:spacing w:before="100" w:beforeAutospacing="1" w:after="100" w:afterAutospacing="1"/>
              <w:jc w:val="center"/>
              <w:rPr>
                <w:sz w:val="28"/>
                <w:szCs w:val="28"/>
                <w:lang w:val="uk-UA"/>
              </w:rPr>
            </w:pPr>
            <w:r w:rsidRPr="000A137D">
              <w:rPr>
                <w:sz w:val="28"/>
                <w:szCs w:val="28"/>
                <w:lang w:val="uk-UA"/>
              </w:rPr>
              <w:t>10</w:t>
            </w:r>
          </w:p>
        </w:tc>
        <w:tc>
          <w:tcPr>
            <w:tcW w:w="1363"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16</w:t>
            </w:r>
          </w:p>
        </w:tc>
        <w:tc>
          <w:tcPr>
            <w:tcW w:w="1449"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18</w:t>
            </w:r>
          </w:p>
        </w:tc>
        <w:tc>
          <w:tcPr>
            <w:tcW w:w="1094"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12,0</w:t>
            </w:r>
          </w:p>
        </w:tc>
      </w:tr>
      <w:tr w:rsidR="00736EAF" w:rsidRPr="00723D11" w:rsidTr="00736EAF">
        <w:tc>
          <w:tcPr>
            <w:tcW w:w="686" w:type="dxa"/>
            <w:tcBorders>
              <w:top w:val="nil"/>
              <w:left w:val="single" w:sz="8" w:space="0" w:color="auto"/>
              <w:bottom w:val="single" w:sz="8" w:space="0" w:color="auto"/>
              <w:right w:val="single" w:sz="8" w:space="0" w:color="auto"/>
            </w:tcBorders>
          </w:tcPr>
          <w:p w:rsidR="00736EAF" w:rsidRPr="00723D11" w:rsidRDefault="00736EAF" w:rsidP="00736EAF">
            <w:pPr>
              <w:spacing w:before="100" w:beforeAutospacing="1" w:after="100" w:afterAutospacing="1"/>
              <w:jc w:val="center"/>
              <w:rPr>
                <w:sz w:val="28"/>
                <w:szCs w:val="28"/>
              </w:rPr>
            </w:pPr>
            <w:r w:rsidRPr="00723D11">
              <w:rPr>
                <w:sz w:val="28"/>
                <w:szCs w:val="28"/>
              </w:rPr>
              <w:t>5.</w:t>
            </w:r>
          </w:p>
        </w:tc>
        <w:tc>
          <w:tcPr>
            <w:tcW w:w="3454" w:type="dxa"/>
            <w:tcBorders>
              <w:top w:val="nil"/>
              <w:left w:val="nil"/>
              <w:bottom w:val="single" w:sz="8" w:space="0" w:color="auto"/>
              <w:right w:val="single" w:sz="8" w:space="0" w:color="auto"/>
            </w:tcBorders>
          </w:tcPr>
          <w:p w:rsidR="00736EAF" w:rsidRPr="00723D11" w:rsidRDefault="00736EAF" w:rsidP="00736EAF">
            <w:pPr>
              <w:spacing w:before="100" w:beforeAutospacing="1" w:after="100" w:afterAutospacing="1"/>
              <w:rPr>
                <w:sz w:val="28"/>
                <w:szCs w:val="28"/>
              </w:rPr>
            </w:pPr>
            <w:r w:rsidRPr="00723D11">
              <w:rPr>
                <w:sz w:val="28"/>
                <w:szCs w:val="28"/>
              </w:rPr>
              <w:t>Ринки, павільйони</w:t>
            </w:r>
          </w:p>
        </w:tc>
        <w:tc>
          <w:tcPr>
            <w:tcW w:w="126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rPr>
            </w:pPr>
            <w:r w:rsidRPr="00723D11">
              <w:rPr>
                <w:sz w:val="28"/>
                <w:szCs w:val="28"/>
              </w:rPr>
              <w:t>об’єктів</w:t>
            </w:r>
          </w:p>
        </w:tc>
        <w:tc>
          <w:tcPr>
            <w:tcW w:w="1440"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rPr>
            </w:pPr>
            <w:r w:rsidRPr="00723D11">
              <w:rPr>
                <w:sz w:val="28"/>
                <w:szCs w:val="28"/>
              </w:rPr>
              <w:t>3</w:t>
            </w:r>
          </w:p>
        </w:tc>
        <w:tc>
          <w:tcPr>
            <w:tcW w:w="1363"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sidRPr="00723D11">
              <w:rPr>
                <w:sz w:val="28"/>
                <w:szCs w:val="28"/>
                <w:lang w:val="uk-UA"/>
              </w:rPr>
              <w:t>3</w:t>
            </w:r>
          </w:p>
        </w:tc>
        <w:tc>
          <w:tcPr>
            <w:tcW w:w="1449"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sidRPr="00723D11">
              <w:rPr>
                <w:sz w:val="28"/>
                <w:szCs w:val="28"/>
                <w:lang w:val="uk-UA"/>
              </w:rPr>
              <w:t>3</w:t>
            </w:r>
          </w:p>
        </w:tc>
        <w:tc>
          <w:tcPr>
            <w:tcW w:w="1094" w:type="dxa"/>
            <w:tcBorders>
              <w:top w:val="nil"/>
              <w:left w:val="nil"/>
              <w:bottom w:val="single" w:sz="8" w:space="0" w:color="auto"/>
              <w:right w:val="single" w:sz="8" w:space="0" w:color="auto"/>
            </w:tcBorders>
            <w:vAlign w:val="center"/>
          </w:tcPr>
          <w:p w:rsidR="00736EAF" w:rsidRPr="00723D11" w:rsidRDefault="00736EAF" w:rsidP="00736EAF">
            <w:pPr>
              <w:spacing w:before="100" w:beforeAutospacing="1" w:after="100" w:afterAutospacing="1"/>
              <w:jc w:val="center"/>
              <w:rPr>
                <w:sz w:val="28"/>
                <w:szCs w:val="28"/>
                <w:lang w:val="uk-UA"/>
              </w:rPr>
            </w:pPr>
            <w:r>
              <w:rPr>
                <w:sz w:val="28"/>
                <w:szCs w:val="28"/>
                <w:lang w:val="uk-UA"/>
              </w:rPr>
              <w:t>-</w:t>
            </w:r>
          </w:p>
        </w:tc>
      </w:tr>
    </w:tbl>
    <w:p w:rsidR="00736EAF" w:rsidRPr="00723D11" w:rsidRDefault="00736EAF" w:rsidP="00736EAF">
      <w:pPr>
        <w:rPr>
          <w:sz w:val="28"/>
          <w:szCs w:val="28"/>
        </w:rPr>
      </w:pPr>
      <w:r w:rsidRPr="00723D11">
        <w:rPr>
          <w:sz w:val="28"/>
          <w:szCs w:val="28"/>
        </w:rPr>
        <w:t> </w:t>
      </w:r>
    </w:p>
    <w:p w:rsidR="00736EAF" w:rsidRPr="00723D11" w:rsidRDefault="00736EAF" w:rsidP="00736EAF">
      <w:pPr>
        <w:rPr>
          <w:sz w:val="28"/>
          <w:szCs w:val="28"/>
        </w:rPr>
      </w:pPr>
    </w:p>
    <w:p w:rsidR="00736EAF" w:rsidRDefault="00736EAF" w:rsidP="00736EAF">
      <w:pPr>
        <w:rPr>
          <w:color w:val="FF0000"/>
          <w:sz w:val="28"/>
          <w:szCs w:val="28"/>
          <w:lang w:val="uk-UA"/>
        </w:rPr>
      </w:pPr>
    </w:p>
    <w:p w:rsidR="00736EAF" w:rsidRDefault="00736EAF" w:rsidP="00736EAF">
      <w:pPr>
        <w:rPr>
          <w:color w:val="FF0000"/>
          <w:sz w:val="28"/>
          <w:szCs w:val="28"/>
          <w:lang w:val="uk-UA"/>
        </w:rPr>
      </w:pPr>
    </w:p>
    <w:p w:rsidR="00736EAF" w:rsidRDefault="00736EAF" w:rsidP="00736EAF">
      <w:pPr>
        <w:pStyle w:val="af"/>
        <w:spacing w:before="0" w:beforeAutospacing="0" w:after="0" w:afterAutospacing="0"/>
        <w:rPr>
          <w:sz w:val="28"/>
          <w:szCs w:val="28"/>
          <w:lang w:val="uk-UA"/>
        </w:rPr>
      </w:pPr>
      <w:r>
        <w:rPr>
          <w:sz w:val="28"/>
          <w:szCs w:val="28"/>
          <w:lang w:val="uk-UA"/>
        </w:rPr>
        <w:t xml:space="preserve">Заступник міського голови, керуючий </w:t>
      </w:r>
    </w:p>
    <w:p w:rsidR="00736EAF" w:rsidRDefault="00736EAF" w:rsidP="00736EAF">
      <w:pPr>
        <w:pStyle w:val="af"/>
        <w:spacing w:before="0" w:beforeAutospacing="0" w:after="0" w:afterAutospacing="0"/>
        <w:rPr>
          <w:sz w:val="28"/>
          <w:szCs w:val="28"/>
        </w:rPr>
      </w:pPr>
      <w:r>
        <w:rPr>
          <w:sz w:val="28"/>
          <w:szCs w:val="28"/>
          <w:lang w:val="uk-UA"/>
        </w:rPr>
        <w:t>справами виконавчого комітету</w:t>
      </w:r>
      <w:r>
        <w:rPr>
          <w:sz w:val="28"/>
          <w:szCs w:val="28"/>
        </w:rPr>
        <w:t xml:space="preserve">                 </w:t>
      </w:r>
      <w:r>
        <w:rPr>
          <w:sz w:val="28"/>
          <w:szCs w:val="28"/>
          <w:lang w:val="uk-UA"/>
        </w:rPr>
        <w:t xml:space="preserve">                                          </w:t>
      </w:r>
      <w:r>
        <w:rPr>
          <w:sz w:val="28"/>
          <w:szCs w:val="28"/>
        </w:rPr>
        <w:t>В.І.</w:t>
      </w:r>
      <w:r>
        <w:rPr>
          <w:sz w:val="28"/>
          <w:szCs w:val="28"/>
          <w:lang w:val="uk-UA"/>
        </w:rPr>
        <w:t xml:space="preserve"> </w:t>
      </w:r>
      <w:r>
        <w:rPr>
          <w:sz w:val="28"/>
          <w:szCs w:val="28"/>
        </w:rPr>
        <w:t xml:space="preserve">Рогоза            </w:t>
      </w:r>
    </w:p>
    <w:p w:rsidR="00736EAF" w:rsidRPr="00AB1179" w:rsidRDefault="00736EAF" w:rsidP="00736EAF">
      <w:pPr>
        <w:rPr>
          <w:color w:val="FF0000"/>
          <w:sz w:val="28"/>
          <w:szCs w:val="28"/>
        </w:rPr>
      </w:pPr>
    </w:p>
    <w:p w:rsidR="00736EAF" w:rsidRDefault="00736EAF" w:rsidP="00736EAF">
      <w:pPr>
        <w:rPr>
          <w:color w:val="FF0000"/>
          <w:sz w:val="28"/>
          <w:szCs w:val="28"/>
          <w:lang w:val="uk-UA"/>
        </w:rPr>
      </w:pPr>
    </w:p>
    <w:p w:rsidR="00736EAF" w:rsidRDefault="00736EAF" w:rsidP="00736EAF">
      <w:pPr>
        <w:rPr>
          <w:color w:val="FF0000"/>
          <w:sz w:val="28"/>
          <w:szCs w:val="28"/>
          <w:lang w:val="uk-UA"/>
        </w:rPr>
      </w:pPr>
      <w:r w:rsidRPr="00121B79">
        <w:rPr>
          <w:color w:val="FF0000"/>
          <w:sz w:val="28"/>
          <w:szCs w:val="28"/>
        </w:rPr>
        <w:t xml:space="preserve">                                                                   </w:t>
      </w:r>
    </w:p>
    <w:p w:rsidR="00736EAF" w:rsidRDefault="00736EAF" w:rsidP="00736EAF">
      <w:pPr>
        <w:rPr>
          <w:color w:val="FF0000"/>
          <w:sz w:val="28"/>
          <w:szCs w:val="28"/>
          <w:lang w:val="uk-UA"/>
        </w:rPr>
      </w:pPr>
    </w:p>
    <w:p w:rsidR="00736EAF" w:rsidRDefault="00736EAF" w:rsidP="00736EAF">
      <w:pPr>
        <w:rPr>
          <w:color w:val="FF0000"/>
          <w:sz w:val="28"/>
          <w:szCs w:val="28"/>
          <w:lang w:val="uk-UA"/>
        </w:rPr>
      </w:pPr>
    </w:p>
    <w:p w:rsidR="00736EAF" w:rsidRDefault="00736EAF" w:rsidP="00736EAF">
      <w:pPr>
        <w:rPr>
          <w:color w:val="FF0000"/>
          <w:sz w:val="28"/>
          <w:szCs w:val="28"/>
          <w:lang w:val="uk-UA"/>
        </w:rPr>
      </w:pPr>
    </w:p>
    <w:p w:rsidR="00736EAF" w:rsidRDefault="00736EAF" w:rsidP="00736EAF">
      <w:pPr>
        <w:rPr>
          <w:color w:val="FF0000"/>
          <w:sz w:val="28"/>
          <w:szCs w:val="28"/>
          <w:lang w:val="uk-UA"/>
        </w:rPr>
      </w:pPr>
    </w:p>
    <w:p w:rsidR="00736EAF" w:rsidRDefault="00736EAF" w:rsidP="00736EAF">
      <w:pPr>
        <w:rPr>
          <w:color w:val="FF0000"/>
          <w:sz w:val="28"/>
          <w:szCs w:val="28"/>
          <w:lang w:val="uk-UA"/>
        </w:rPr>
      </w:pPr>
    </w:p>
    <w:p w:rsidR="00736EAF" w:rsidRDefault="00736EAF" w:rsidP="00736EAF">
      <w:pPr>
        <w:rPr>
          <w:color w:val="FF0000"/>
          <w:sz w:val="28"/>
          <w:szCs w:val="28"/>
          <w:lang w:val="uk-UA"/>
        </w:rPr>
      </w:pPr>
    </w:p>
    <w:p w:rsidR="00736EAF" w:rsidRDefault="00736EAF" w:rsidP="00736EAF">
      <w:pPr>
        <w:rPr>
          <w:color w:val="FF0000"/>
          <w:sz w:val="28"/>
          <w:szCs w:val="28"/>
          <w:lang w:val="uk-UA"/>
        </w:rPr>
      </w:pPr>
    </w:p>
    <w:p w:rsidR="00736EAF" w:rsidRDefault="00736EAF" w:rsidP="00736EAF">
      <w:pPr>
        <w:jc w:val="right"/>
        <w:rPr>
          <w:sz w:val="28"/>
          <w:szCs w:val="28"/>
          <w:lang w:val="uk-UA"/>
        </w:rPr>
      </w:pPr>
      <w:r w:rsidRPr="00D24190">
        <w:rPr>
          <w:sz w:val="28"/>
          <w:szCs w:val="28"/>
        </w:rPr>
        <w:t xml:space="preserve">                                             </w:t>
      </w:r>
    </w:p>
    <w:p w:rsidR="00736EAF" w:rsidRPr="00D24190" w:rsidRDefault="00736EAF" w:rsidP="00736EAF">
      <w:pPr>
        <w:jc w:val="right"/>
        <w:rPr>
          <w:sz w:val="28"/>
          <w:szCs w:val="28"/>
          <w:lang w:val="uk-UA"/>
        </w:rPr>
      </w:pPr>
      <w:r w:rsidRPr="00D24190">
        <w:rPr>
          <w:sz w:val="28"/>
          <w:szCs w:val="28"/>
        </w:rPr>
        <w:lastRenderedPageBreak/>
        <w:t>Таблиця 4</w:t>
      </w:r>
    </w:p>
    <w:p w:rsidR="00736EAF" w:rsidRPr="00D24190" w:rsidRDefault="00736EAF" w:rsidP="00736EAF">
      <w:pPr>
        <w:jc w:val="right"/>
        <w:rPr>
          <w:sz w:val="28"/>
          <w:szCs w:val="28"/>
        </w:rPr>
      </w:pPr>
      <w:r w:rsidRPr="00D24190">
        <w:rPr>
          <w:sz w:val="28"/>
          <w:szCs w:val="28"/>
        </w:rPr>
        <w:t xml:space="preserve">                                                                                                         </w:t>
      </w:r>
      <w:r w:rsidRPr="00D24190">
        <w:rPr>
          <w:sz w:val="28"/>
          <w:szCs w:val="28"/>
        </w:rPr>
        <w:br/>
        <w:t>Розвиток інфраструктури малого підприємництва у м. Обухів</w:t>
      </w:r>
    </w:p>
    <w:tbl>
      <w:tblPr>
        <w:tblW w:w="10940" w:type="dxa"/>
        <w:tblInd w:w="-752" w:type="dxa"/>
        <w:tblBorders>
          <w:top w:val="outset" w:sz="6" w:space="0" w:color="auto"/>
          <w:left w:val="outset" w:sz="6" w:space="0" w:color="auto"/>
          <w:bottom w:val="outset" w:sz="6" w:space="0" w:color="auto"/>
          <w:right w:val="outset" w:sz="6" w:space="0" w:color="auto"/>
        </w:tblBorders>
        <w:tblLayout w:type="fixed"/>
        <w:tblLook w:val="00A0" w:firstRow="1" w:lastRow="0" w:firstColumn="1" w:lastColumn="0" w:noHBand="0" w:noVBand="0"/>
      </w:tblPr>
      <w:tblGrid>
        <w:gridCol w:w="611"/>
        <w:gridCol w:w="4785"/>
        <w:gridCol w:w="1224"/>
        <w:gridCol w:w="1620"/>
        <w:gridCol w:w="1224"/>
        <w:gridCol w:w="1476"/>
      </w:tblGrid>
      <w:tr w:rsidR="00736EAF" w:rsidRPr="00121B79" w:rsidTr="00736EAF">
        <w:tc>
          <w:tcPr>
            <w:tcW w:w="611" w:type="dxa"/>
            <w:tcBorders>
              <w:top w:val="single" w:sz="8" w:space="0" w:color="auto"/>
              <w:left w:val="single" w:sz="8" w:space="0" w:color="auto"/>
              <w:bottom w:val="single" w:sz="8" w:space="0" w:color="auto"/>
              <w:right w:val="single" w:sz="8" w:space="0" w:color="auto"/>
            </w:tcBorders>
          </w:tcPr>
          <w:p w:rsidR="00736EAF" w:rsidRPr="00D24190" w:rsidRDefault="00736EAF" w:rsidP="00736EAF">
            <w:pPr>
              <w:jc w:val="center"/>
              <w:rPr>
                <w:sz w:val="28"/>
                <w:szCs w:val="28"/>
              </w:rPr>
            </w:pPr>
            <w:r w:rsidRPr="00D24190">
              <w:rPr>
                <w:bCs/>
                <w:sz w:val="28"/>
                <w:szCs w:val="28"/>
              </w:rPr>
              <w:t>№</w:t>
            </w:r>
          </w:p>
          <w:p w:rsidR="00736EAF" w:rsidRPr="00D24190" w:rsidRDefault="00736EAF" w:rsidP="00736EAF">
            <w:pPr>
              <w:jc w:val="center"/>
              <w:rPr>
                <w:sz w:val="28"/>
                <w:szCs w:val="28"/>
              </w:rPr>
            </w:pPr>
            <w:r w:rsidRPr="00D24190">
              <w:rPr>
                <w:bCs/>
                <w:sz w:val="28"/>
                <w:szCs w:val="28"/>
              </w:rPr>
              <w:t>з/п</w:t>
            </w:r>
          </w:p>
        </w:tc>
        <w:tc>
          <w:tcPr>
            <w:tcW w:w="4785" w:type="dxa"/>
            <w:tcBorders>
              <w:top w:val="single" w:sz="8" w:space="0" w:color="auto"/>
              <w:left w:val="nil"/>
              <w:bottom w:val="single" w:sz="8" w:space="0" w:color="auto"/>
              <w:right w:val="single" w:sz="8" w:space="0" w:color="auto"/>
            </w:tcBorders>
          </w:tcPr>
          <w:p w:rsidR="00736EAF" w:rsidRPr="00D24190" w:rsidRDefault="00736EAF" w:rsidP="00736EAF">
            <w:pPr>
              <w:jc w:val="center"/>
              <w:rPr>
                <w:sz w:val="28"/>
                <w:szCs w:val="28"/>
              </w:rPr>
            </w:pPr>
            <w:r w:rsidRPr="00D24190">
              <w:rPr>
                <w:bCs/>
                <w:sz w:val="28"/>
                <w:szCs w:val="28"/>
              </w:rPr>
              <w:t>Показники</w:t>
            </w:r>
          </w:p>
        </w:tc>
        <w:tc>
          <w:tcPr>
            <w:tcW w:w="1224" w:type="dxa"/>
            <w:tcBorders>
              <w:top w:val="single" w:sz="8" w:space="0" w:color="auto"/>
              <w:left w:val="nil"/>
              <w:bottom w:val="single" w:sz="8" w:space="0" w:color="auto"/>
              <w:right w:val="single" w:sz="8" w:space="0" w:color="auto"/>
            </w:tcBorders>
            <w:vAlign w:val="center"/>
          </w:tcPr>
          <w:p w:rsidR="00736EAF" w:rsidRPr="00D24190" w:rsidRDefault="00736EAF" w:rsidP="00736EAF">
            <w:pPr>
              <w:jc w:val="center"/>
              <w:rPr>
                <w:sz w:val="28"/>
                <w:szCs w:val="28"/>
              </w:rPr>
            </w:pPr>
            <w:r w:rsidRPr="00D24190">
              <w:rPr>
                <w:bCs/>
                <w:sz w:val="28"/>
                <w:szCs w:val="28"/>
              </w:rPr>
              <w:t>201</w:t>
            </w:r>
            <w:r>
              <w:rPr>
                <w:bCs/>
                <w:sz w:val="28"/>
                <w:szCs w:val="28"/>
                <w:lang w:val="uk-UA"/>
              </w:rPr>
              <w:t>7</w:t>
            </w:r>
            <w:r w:rsidRPr="00D24190">
              <w:rPr>
                <w:bCs/>
                <w:sz w:val="28"/>
                <w:szCs w:val="28"/>
              </w:rPr>
              <w:t xml:space="preserve"> рік</w:t>
            </w:r>
          </w:p>
        </w:tc>
        <w:tc>
          <w:tcPr>
            <w:tcW w:w="1620" w:type="dxa"/>
            <w:tcBorders>
              <w:top w:val="single" w:sz="8" w:space="0" w:color="auto"/>
              <w:left w:val="nil"/>
              <w:bottom w:val="single" w:sz="8" w:space="0" w:color="auto"/>
              <w:right w:val="single" w:sz="8" w:space="0" w:color="auto"/>
            </w:tcBorders>
            <w:vAlign w:val="center"/>
          </w:tcPr>
          <w:p w:rsidR="00736EAF" w:rsidRPr="00D24190" w:rsidRDefault="00736EAF" w:rsidP="00736EAF">
            <w:pPr>
              <w:jc w:val="center"/>
              <w:rPr>
                <w:bCs/>
                <w:sz w:val="28"/>
                <w:szCs w:val="28"/>
              </w:rPr>
            </w:pPr>
            <w:r w:rsidRPr="00D24190">
              <w:rPr>
                <w:bCs/>
                <w:sz w:val="28"/>
                <w:szCs w:val="28"/>
              </w:rPr>
              <w:t>201</w:t>
            </w:r>
            <w:r>
              <w:rPr>
                <w:bCs/>
                <w:sz w:val="28"/>
                <w:szCs w:val="28"/>
                <w:lang w:val="uk-UA"/>
              </w:rPr>
              <w:t>8</w:t>
            </w:r>
            <w:r w:rsidRPr="00D24190">
              <w:rPr>
                <w:bCs/>
                <w:sz w:val="28"/>
                <w:szCs w:val="28"/>
              </w:rPr>
              <w:t xml:space="preserve"> рік</w:t>
            </w:r>
          </w:p>
          <w:p w:rsidR="00736EAF" w:rsidRPr="00D24190" w:rsidRDefault="00736EAF" w:rsidP="00736EAF">
            <w:pPr>
              <w:jc w:val="center"/>
              <w:rPr>
                <w:sz w:val="28"/>
                <w:szCs w:val="28"/>
              </w:rPr>
            </w:pPr>
            <w:r w:rsidRPr="00D24190">
              <w:rPr>
                <w:bCs/>
                <w:sz w:val="28"/>
                <w:szCs w:val="28"/>
              </w:rPr>
              <w:t>(очікуване)</w:t>
            </w:r>
          </w:p>
        </w:tc>
        <w:tc>
          <w:tcPr>
            <w:tcW w:w="1224" w:type="dxa"/>
            <w:tcBorders>
              <w:top w:val="single" w:sz="8" w:space="0" w:color="auto"/>
              <w:left w:val="nil"/>
              <w:bottom w:val="single" w:sz="8" w:space="0" w:color="auto"/>
              <w:right w:val="single" w:sz="8" w:space="0" w:color="auto"/>
            </w:tcBorders>
            <w:vAlign w:val="center"/>
          </w:tcPr>
          <w:p w:rsidR="00736EAF" w:rsidRPr="00D24190" w:rsidRDefault="00736EAF" w:rsidP="00736EAF">
            <w:pPr>
              <w:jc w:val="center"/>
              <w:rPr>
                <w:sz w:val="28"/>
                <w:szCs w:val="28"/>
              </w:rPr>
            </w:pPr>
            <w:r w:rsidRPr="00D24190">
              <w:rPr>
                <w:bCs/>
                <w:sz w:val="28"/>
                <w:szCs w:val="28"/>
              </w:rPr>
              <w:t>201</w:t>
            </w:r>
            <w:r>
              <w:rPr>
                <w:bCs/>
                <w:sz w:val="28"/>
                <w:szCs w:val="28"/>
                <w:lang w:val="uk-UA"/>
              </w:rPr>
              <w:t>9</w:t>
            </w:r>
            <w:r w:rsidRPr="00D24190">
              <w:rPr>
                <w:bCs/>
                <w:sz w:val="28"/>
                <w:szCs w:val="28"/>
              </w:rPr>
              <w:t xml:space="preserve"> рік прогноз</w:t>
            </w:r>
          </w:p>
        </w:tc>
        <w:tc>
          <w:tcPr>
            <w:tcW w:w="1476" w:type="dxa"/>
            <w:tcBorders>
              <w:top w:val="single" w:sz="8" w:space="0" w:color="auto"/>
              <w:left w:val="nil"/>
              <w:bottom w:val="single" w:sz="8" w:space="0" w:color="auto"/>
              <w:right w:val="single" w:sz="8" w:space="0" w:color="auto"/>
            </w:tcBorders>
            <w:vAlign w:val="center"/>
          </w:tcPr>
          <w:p w:rsidR="00736EAF" w:rsidRPr="00D24190" w:rsidRDefault="00736EAF" w:rsidP="00736EAF">
            <w:pPr>
              <w:jc w:val="center"/>
              <w:rPr>
                <w:sz w:val="28"/>
                <w:szCs w:val="28"/>
              </w:rPr>
            </w:pPr>
            <w:r w:rsidRPr="00D24190">
              <w:rPr>
                <w:bCs/>
                <w:sz w:val="28"/>
                <w:szCs w:val="28"/>
              </w:rPr>
              <w:t>201</w:t>
            </w:r>
            <w:r>
              <w:rPr>
                <w:bCs/>
                <w:sz w:val="28"/>
                <w:szCs w:val="28"/>
                <w:lang w:val="uk-UA"/>
              </w:rPr>
              <w:t>9</w:t>
            </w:r>
            <w:r>
              <w:rPr>
                <w:bCs/>
                <w:sz w:val="28"/>
                <w:szCs w:val="28"/>
              </w:rPr>
              <w:t xml:space="preserve"> рік до 201</w:t>
            </w:r>
            <w:r>
              <w:rPr>
                <w:bCs/>
                <w:sz w:val="28"/>
                <w:szCs w:val="28"/>
                <w:lang w:val="uk-UA"/>
              </w:rPr>
              <w:t xml:space="preserve">8 </w:t>
            </w:r>
            <w:r w:rsidRPr="00D24190">
              <w:rPr>
                <w:bCs/>
                <w:sz w:val="28"/>
                <w:szCs w:val="28"/>
              </w:rPr>
              <w:t>року, %</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D24190" w:rsidRDefault="00736EAF" w:rsidP="00736EAF">
            <w:pPr>
              <w:spacing w:before="100" w:beforeAutospacing="1" w:after="100" w:afterAutospacing="1"/>
              <w:jc w:val="center"/>
              <w:rPr>
                <w:sz w:val="28"/>
                <w:szCs w:val="28"/>
              </w:rPr>
            </w:pPr>
            <w:r w:rsidRPr="00D24190">
              <w:rPr>
                <w:bCs/>
                <w:sz w:val="28"/>
                <w:szCs w:val="28"/>
              </w:rPr>
              <w:t>1</w:t>
            </w:r>
          </w:p>
        </w:tc>
        <w:tc>
          <w:tcPr>
            <w:tcW w:w="4785" w:type="dxa"/>
            <w:tcBorders>
              <w:top w:val="nil"/>
              <w:left w:val="nil"/>
              <w:bottom w:val="single" w:sz="8" w:space="0" w:color="auto"/>
              <w:right w:val="single" w:sz="8" w:space="0" w:color="auto"/>
            </w:tcBorders>
          </w:tcPr>
          <w:p w:rsidR="00736EAF" w:rsidRPr="00D24190" w:rsidRDefault="00736EAF" w:rsidP="00736EAF">
            <w:pPr>
              <w:spacing w:before="100" w:beforeAutospacing="1" w:after="100" w:afterAutospacing="1"/>
              <w:jc w:val="center"/>
              <w:rPr>
                <w:sz w:val="28"/>
                <w:szCs w:val="28"/>
              </w:rPr>
            </w:pPr>
            <w:r w:rsidRPr="00D24190">
              <w:rPr>
                <w:bCs/>
                <w:sz w:val="28"/>
                <w:szCs w:val="28"/>
              </w:rPr>
              <w:t>2</w:t>
            </w:r>
          </w:p>
        </w:tc>
        <w:tc>
          <w:tcPr>
            <w:tcW w:w="1224" w:type="dxa"/>
            <w:tcBorders>
              <w:top w:val="nil"/>
              <w:left w:val="nil"/>
              <w:bottom w:val="single" w:sz="8" w:space="0" w:color="auto"/>
              <w:right w:val="single" w:sz="8" w:space="0" w:color="auto"/>
            </w:tcBorders>
          </w:tcPr>
          <w:p w:rsidR="00736EAF" w:rsidRPr="00D24190" w:rsidRDefault="00736EAF" w:rsidP="00736EAF">
            <w:pPr>
              <w:spacing w:before="100" w:beforeAutospacing="1" w:after="100" w:afterAutospacing="1"/>
              <w:jc w:val="center"/>
              <w:rPr>
                <w:sz w:val="28"/>
                <w:szCs w:val="28"/>
              </w:rPr>
            </w:pPr>
            <w:r w:rsidRPr="00D24190">
              <w:rPr>
                <w:bCs/>
                <w:sz w:val="28"/>
                <w:szCs w:val="28"/>
              </w:rPr>
              <w:t>3</w:t>
            </w:r>
          </w:p>
        </w:tc>
        <w:tc>
          <w:tcPr>
            <w:tcW w:w="1620" w:type="dxa"/>
            <w:tcBorders>
              <w:top w:val="nil"/>
              <w:left w:val="nil"/>
              <w:bottom w:val="single" w:sz="8" w:space="0" w:color="auto"/>
              <w:right w:val="single" w:sz="8" w:space="0" w:color="auto"/>
            </w:tcBorders>
          </w:tcPr>
          <w:p w:rsidR="00736EAF" w:rsidRPr="00D24190" w:rsidRDefault="00736EAF" w:rsidP="00736EAF">
            <w:pPr>
              <w:spacing w:before="100" w:beforeAutospacing="1" w:after="100" w:afterAutospacing="1"/>
              <w:jc w:val="center"/>
              <w:rPr>
                <w:sz w:val="28"/>
                <w:szCs w:val="28"/>
              </w:rPr>
            </w:pPr>
            <w:r w:rsidRPr="00D24190">
              <w:rPr>
                <w:bCs/>
                <w:sz w:val="28"/>
                <w:szCs w:val="28"/>
              </w:rPr>
              <w:t>4</w:t>
            </w:r>
          </w:p>
        </w:tc>
        <w:tc>
          <w:tcPr>
            <w:tcW w:w="1224" w:type="dxa"/>
            <w:tcBorders>
              <w:top w:val="nil"/>
              <w:left w:val="nil"/>
              <w:bottom w:val="single" w:sz="8" w:space="0" w:color="auto"/>
              <w:right w:val="single" w:sz="8" w:space="0" w:color="auto"/>
            </w:tcBorders>
          </w:tcPr>
          <w:p w:rsidR="00736EAF" w:rsidRPr="00D24190" w:rsidRDefault="00736EAF" w:rsidP="00736EAF">
            <w:pPr>
              <w:spacing w:before="100" w:beforeAutospacing="1" w:after="100" w:afterAutospacing="1"/>
              <w:jc w:val="center"/>
              <w:rPr>
                <w:sz w:val="28"/>
                <w:szCs w:val="28"/>
              </w:rPr>
            </w:pPr>
            <w:r w:rsidRPr="00D24190">
              <w:rPr>
                <w:sz w:val="28"/>
                <w:szCs w:val="28"/>
              </w:rPr>
              <w:t>5</w:t>
            </w:r>
          </w:p>
        </w:tc>
        <w:tc>
          <w:tcPr>
            <w:tcW w:w="1476" w:type="dxa"/>
            <w:tcBorders>
              <w:top w:val="nil"/>
              <w:left w:val="nil"/>
              <w:bottom w:val="single" w:sz="8" w:space="0" w:color="auto"/>
              <w:right w:val="single" w:sz="8" w:space="0" w:color="auto"/>
            </w:tcBorders>
          </w:tcPr>
          <w:p w:rsidR="00736EAF" w:rsidRPr="00D24190" w:rsidRDefault="00736EAF" w:rsidP="00736EAF">
            <w:pPr>
              <w:spacing w:before="100" w:beforeAutospacing="1" w:after="100" w:afterAutospacing="1"/>
              <w:jc w:val="center"/>
              <w:rPr>
                <w:sz w:val="28"/>
                <w:szCs w:val="28"/>
              </w:rPr>
            </w:pPr>
            <w:r w:rsidRPr="00D24190">
              <w:rPr>
                <w:bCs/>
                <w:sz w:val="28"/>
                <w:szCs w:val="28"/>
              </w:rPr>
              <w:t>6</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9101FA" w:rsidRDefault="00736EAF" w:rsidP="00736EAF">
            <w:pPr>
              <w:spacing w:before="100" w:beforeAutospacing="1" w:after="100" w:afterAutospacing="1"/>
              <w:rPr>
                <w:sz w:val="28"/>
                <w:szCs w:val="28"/>
              </w:rPr>
            </w:pPr>
            <w:r w:rsidRPr="009101FA">
              <w:rPr>
                <w:sz w:val="28"/>
                <w:szCs w:val="28"/>
              </w:rPr>
              <w:t>1.</w:t>
            </w:r>
          </w:p>
          <w:p w:rsidR="00736EAF" w:rsidRPr="009101FA" w:rsidRDefault="00736EAF" w:rsidP="00736EAF">
            <w:pPr>
              <w:spacing w:before="100" w:beforeAutospacing="1" w:after="100" w:afterAutospacing="1"/>
              <w:rPr>
                <w:sz w:val="28"/>
                <w:szCs w:val="28"/>
              </w:rPr>
            </w:pPr>
            <w:r w:rsidRPr="009101FA">
              <w:rPr>
                <w:sz w:val="28"/>
                <w:szCs w:val="28"/>
              </w:rPr>
              <w:t> </w:t>
            </w:r>
          </w:p>
        </w:tc>
        <w:tc>
          <w:tcPr>
            <w:tcW w:w="4785" w:type="dxa"/>
            <w:tcBorders>
              <w:top w:val="nil"/>
              <w:left w:val="nil"/>
              <w:bottom w:val="single" w:sz="8" w:space="0" w:color="auto"/>
              <w:right w:val="single" w:sz="8" w:space="0" w:color="auto"/>
            </w:tcBorders>
          </w:tcPr>
          <w:p w:rsidR="00736EAF" w:rsidRPr="009101FA" w:rsidRDefault="00736EAF" w:rsidP="00736EAF">
            <w:pPr>
              <w:spacing w:before="100" w:beforeAutospacing="1" w:after="100" w:afterAutospacing="1"/>
              <w:rPr>
                <w:sz w:val="28"/>
                <w:szCs w:val="28"/>
              </w:rPr>
            </w:pPr>
            <w:r w:rsidRPr="009101FA">
              <w:rPr>
                <w:sz w:val="28"/>
                <w:szCs w:val="28"/>
              </w:rPr>
              <w:t>Кількість мікро та малих підприємств, одиниць</w:t>
            </w:r>
          </w:p>
        </w:tc>
        <w:tc>
          <w:tcPr>
            <w:tcW w:w="1224" w:type="dxa"/>
            <w:tcBorders>
              <w:top w:val="nil"/>
              <w:left w:val="nil"/>
              <w:bottom w:val="single" w:sz="8" w:space="0" w:color="auto"/>
              <w:right w:val="single" w:sz="8" w:space="0" w:color="auto"/>
            </w:tcBorders>
            <w:vAlign w:val="center"/>
          </w:tcPr>
          <w:p w:rsidR="00736EAF" w:rsidRPr="007E3075" w:rsidRDefault="00736EAF" w:rsidP="00736EAF">
            <w:pPr>
              <w:spacing w:before="100" w:beforeAutospacing="1" w:after="100" w:afterAutospacing="1"/>
              <w:jc w:val="center"/>
              <w:rPr>
                <w:sz w:val="28"/>
                <w:szCs w:val="28"/>
                <w:lang w:val="uk-UA"/>
              </w:rPr>
            </w:pPr>
            <w:r>
              <w:rPr>
                <w:sz w:val="28"/>
                <w:szCs w:val="28"/>
                <w:lang w:val="uk-UA"/>
              </w:rPr>
              <w:t>4 046</w:t>
            </w:r>
          </w:p>
        </w:tc>
        <w:tc>
          <w:tcPr>
            <w:tcW w:w="1620" w:type="dxa"/>
            <w:tcBorders>
              <w:top w:val="nil"/>
              <w:left w:val="nil"/>
              <w:bottom w:val="single" w:sz="8" w:space="0" w:color="auto"/>
              <w:right w:val="single" w:sz="8" w:space="0" w:color="auto"/>
            </w:tcBorders>
            <w:vAlign w:val="center"/>
          </w:tcPr>
          <w:p w:rsidR="00736EAF" w:rsidRPr="007E3075" w:rsidRDefault="00736EAF" w:rsidP="00736EAF">
            <w:pPr>
              <w:spacing w:before="100" w:beforeAutospacing="1" w:after="100" w:afterAutospacing="1"/>
              <w:jc w:val="center"/>
              <w:rPr>
                <w:sz w:val="28"/>
                <w:szCs w:val="28"/>
                <w:lang w:val="uk-UA"/>
              </w:rPr>
            </w:pPr>
            <w:r>
              <w:rPr>
                <w:sz w:val="28"/>
                <w:szCs w:val="28"/>
                <w:lang w:val="uk-UA"/>
              </w:rPr>
              <w:t>4 176</w:t>
            </w:r>
          </w:p>
        </w:tc>
        <w:tc>
          <w:tcPr>
            <w:tcW w:w="1224" w:type="dxa"/>
            <w:tcBorders>
              <w:top w:val="nil"/>
              <w:left w:val="nil"/>
              <w:bottom w:val="single" w:sz="8" w:space="0" w:color="auto"/>
              <w:right w:val="single" w:sz="8" w:space="0" w:color="auto"/>
            </w:tcBorders>
            <w:vAlign w:val="center"/>
          </w:tcPr>
          <w:p w:rsidR="00736EAF" w:rsidRPr="007E3075" w:rsidRDefault="00736EAF" w:rsidP="00736EAF">
            <w:pPr>
              <w:spacing w:before="100" w:beforeAutospacing="1" w:after="100" w:afterAutospacing="1"/>
              <w:jc w:val="center"/>
              <w:rPr>
                <w:sz w:val="28"/>
                <w:szCs w:val="28"/>
                <w:lang w:val="uk-UA"/>
              </w:rPr>
            </w:pPr>
            <w:r>
              <w:rPr>
                <w:sz w:val="28"/>
                <w:szCs w:val="28"/>
                <w:lang w:val="uk-UA"/>
              </w:rPr>
              <w:t>4 191</w:t>
            </w:r>
          </w:p>
        </w:tc>
        <w:tc>
          <w:tcPr>
            <w:tcW w:w="1476" w:type="dxa"/>
            <w:tcBorders>
              <w:top w:val="nil"/>
              <w:left w:val="nil"/>
              <w:bottom w:val="single" w:sz="8" w:space="0" w:color="auto"/>
              <w:right w:val="single" w:sz="8" w:space="0" w:color="auto"/>
            </w:tcBorders>
            <w:vAlign w:val="center"/>
          </w:tcPr>
          <w:p w:rsidR="00736EAF" w:rsidRPr="009101FA" w:rsidRDefault="00736EAF" w:rsidP="00736EAF">
            <w:pPr>
              <w:spacing w:before="100" w:beforeAutospacing="1" w:after="100" w:afterAutospacing="1"/>
              <w:jc w:val="center"/>
              <w:rPr>
                <w:sz w:val="28"/>
                <w:szCs w:val="28"/>
                <w:lang w:val="uk-UA"/>
              </w:rPr>
            </w:pPr>
            <w:r>
              <w:rPr>
                <w:sz w:val="28"/>
                <w:szCs w:val="28"/>
                <w:lang w:val="uk-UA"/>
              </w:rPr>
              <w:t>0,4</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9101FA" w:rsidRDefault="00736EAF" w:rsidP="00736EAF">
            <w:pPr>
              <w:spacing w:before="100" w:beforeAutospacing="1" w:after="100" w:afterAutospacing="1"/>
              <w:rPr>
                <w:sz w:val="28"/>
                <w:szCs w:val="28"/>
              </w:rPr>
            </w:pPr>
            <w:r w:rsidRPr="009101FA">
              <w:rPr>
                <w:sz w:val="28"/>
                <w:szCs w:val="28"/>
              </w:rPr>
              <w:t>2.</w:t>
            </w:r>
          </w:p>
          <w:p w:rsidR="00736EAF" w:rsidRPr="009101FA" w:rsidRDefault="00736EAF" w:rsidP="00736EAF">
            <w:pPr>
              <w:spacing w:before="100" w:beforeAutospacing="1" w:after="100" w:afterAutospacing="1"/>
              <w:rPr>
                <w:sz w:val="28"/>
                <w:szCs w:val="28"/>
              </w:rPr>
            </w:pPr>
            <w:r w:rsidRPr="009101FA">
              <w:rPr>
                <w:sz w:val="28"/>
                <w:szCs w:val="28"/>
              </w:rPr>
              <w:t> </w:t>
            </w:r>
          </w:p>
          <w:p w:rsidR="00736EAF" w:rsidRPr="009101FA" w:rsidRDefault="00736EAF" w:rsidP="00736EAF">
            <w:pPr>
              <w:spacing w:before="100" w:beforeAutospacing="1" w:after="100" w:afterAutospacing="1"/>
              <w:rPr>
                <w:sz w:val="28"/>
                <w:szCs w:val="28"/>
              </w:rPr>
            </w:pPr>
            <w:r w:rsidRPr="009101FA">
              <w:rPr>
                <w:sz w:val="28"/>
                <w:szCs w:val="28"/>
              </w:rPr>
              <w:t> </w:t>
            </w:r>
          </w:p>
        </w:tc>
        <w:tc>
          <w:tcPr>
            <w:tcW w:w="4785" w:type="dxa"/>
            <w:tcBorders>
              <w:top w:val="nil"/>
              <w:left w:val="nil"/>
              <w:bottom w:val="single" w:sz="8" w:space="0" w:color="auto"/>
              <w:right w:val="single" w:sz="8" w:space="0" w:color="auto"/>
            </w:tcBorders>
          </w:tcPr>
          <w:p w:rsidR="00736EAF" w:rsidRPr="009101FA" w:rsidRDefault="00736EAF" w:rsidP="00736EAF">
            <w:pPr>
              <w:spacing w:before="100" w:beforeAutospacing="1" w:after="100" w:afterAutospacing="1"/>
              <w:rPr>
                <w:sz w:val="28"/>
                <w:szCs w:val="28"/>
              </w:rPr>
            </w:pPr>
            <w:r w:rsidRPr="009101FA">
              <w:rPr>
                <w:sz w:val="28"/>
                <w:szCs w:val="28"/>
              </w:rPr>
              <w:t xml:space="preserve">Кількість малих підприємств у розрахунку на 1000 осіб населення, одиниць                               </w:t>
            </w:r>
          </w:p>
        </w:tc>
        <w:tc>
          <w:tcPr>
            <w:tcW w:w="1224" w:type="dxa"/>
            <w:tcBorders>
              <w:top w:val="nil"/>
              <w:left w:val="nil"/>
              <w:bottom w:val="single" w:sz="8" w:space="0" w:color="auto"/>
              <w:right w:val="single" w:sz="8" w:space="0" w:color="auto"/>
            </w:tcBorders>
            <w:shd w:val="clear" w:color="auto" w:fill="auto"/>
            <w:vAlign w:val="center"/>
          </w:tcPr>
          <w:p w:rsidR="00736EAF" w:rsidRPr="009101FA" w:rsidRDefault="00736EAF" w:rsidP="00736EAF">
            <w:pPr>
              <w:spacing w:before="100" w:beforeAutospacing="1" w:after="100" w:afterAutospacing="1"/>
              <w:jc w:val="center"/>
              <w:rPr>
                <w:sz w:val="28"/>
                <w:szCs w:val="28"/>
                <w:lang w:val="uk-UA"/>
              </w:rPr>
            </w:pPr>
            <w:r>
              <w:rPr>
                <w:sz w:val="28"/>
                <w:szCs w:val="28"/>
                <w:lang w:val="uk-UA"/>
              </w:rPr>
              <w:t>12</w:t>
            </w:r>
          </w:p>
        </w:tc>
        <w:tc>
          <w:tcPr>
            <w:tcW w:w="1620" w:type="dxa"/>
            <w:tcBorders>
              <w:top w:val="nil"/>
              <w:left w:val="nil"/>
              <w:bottom w:val="single" w:sz="8" w:space="0" w:color="auto"/>
              <w:right w:val="single" w:sz="8" w:space="0" w:color="auto"/>
            </w:tcBorders>
            <w:shd w:val="clear" w:color="auto" w:fill="auto"/>
            <w:vAlign w:val="center"/>
          </w:tcPr>
          <w:p w:rsidR="00736EAF" w:rsidRPr="009101FA" w:rsidRDefault="00736EAF" w:rsidP="00736EAF">
            <w:pPr>
              <w:spacing w:before="100" w:beforeAutospacing="1" w:after="100" w:afterAutospacing="1"/>
              <w:jc w:val="center"/>
              <w:rPr>
                <w:sz w:val="28"/>
                <w:szCs w:val="28"/>
                <w:lang w:val="uk-UA"/>
              </w:rPr>
            </w:pPr>
            <w:r>
              <w:rPr>
                <w:sz w:val="28"/>
                <w:szCs w:val="28"/>
                <w:lang w:val="uk-UA"/>
              </w:rPr>
              <w:t>8</w:t>
            </w:r>
          </w:p>
        </w:tc>
        <w:tc>
          <w:tcPr>
            <w:tcW w:w="1224" w:type="dxa"/>
            <w:tcBorders>
              <w:top w:val="nil"/>
              <w:left w:val="nil"/>
              <w:bottom w:val="single" w:sz="8" w:space="0" w:color="auto"/>
              <w:right w:val="single" w:sz="8" w:space="0" w:color="auto"/>
            </w:tcBorders>
            <w:shd w:val="clear" w:color="auto" w:fill="auto"/>
            <w:vAlign w:val="center"/>
          </w:tcPr>
          <w:p w:rsidR="00736EAF" w:rsidRPr="009101FA" w:rsidRDefault="00736EAF" w:rsidP="00736EAF">
            <w:pPr>
              <w:spacing w:before="100" w:beforeAutospacing="1" w:after="100" w:afterAutospacing="1"/>
              <w:jc w:val="center"/>
              <w:rPr>
                <w:sz w:val="28"/>
                <w:szCs w:val="28"/>
                <w:lang w:val="uk-UA"/>
              </w:rPr>
            </w:pPr>
            <w:r>
              <w:rPr>
                <w:sz w:val="28"/>
                <w:szCs w:val="28"/>
                <w:lang w:val="uk-UA"/>
              </w:rPr>
              <w:t>9</w:t>
            </w:r>
          </w:p>
        </w:tc>
        <w:tc>
          <w:tcPr>
            <w:tcW w:w="1476" w:type="dxa"/>
            <w:tcBorders>
              <w:top w:val="nil"/>
              <w:left w:val="nil"/>
              <w:bottom w:val="single" w:sz="8" w:space="0" w:color="auto"/>
              <w:right w:val="single" w:sz="8" w:space="0" w:color="auto"/>
            </w:tcBorders>
            <w:shd w:val="clear" w:color="auto" w:fill="auto"/>
            <w:vAlign w:val="center"/>
          </w:tcPr>
          <w:p w:rsidR="00736EAF" w:rsidRPr="009101FA" w:rsidRDefault="00736EAF" w:rsidP="00736EAF">
            <w:pPr>
              <w:spacing w:before="100" w:beforeAutospacing="1" w:after="100" w:afterAutospacing="1"/>
              <w:jc w:val="center"/>
              <w:rPr>
                <w:sz w:val="28"/>
                <w:szCs w:val="28"/>
                <w:lang w:val="uk-UA"/>
              </w:rPr>
            </w:pPr>
            <w:r>
              <w:rPr>
                <w:sz w:val="28"/>
                <w:szCs w:val="28"/>
                <w:lang w:val="uk-UA"/>
              </w:rPr>
              <w:t>12,5</w:t>
            </w:r>
          </w:p>
        </w:tc>
      </w:tr>
      <w:tr w:rsidR="00736EAF" w:rsidRPr="00B31A91" w:rsidTr="00736EAF">
        <w:tc>
          <w:tcPr>
            <w:tcW w:w="611" w:type="dxa"/>
            <w:tcBorders>
              <w:top w:val="nil"/>
              <w:left w:val="single" w:sz="8" w:space="0" w:color="auto"/>
              <w:bottom w:val="single" w:sz="8" w:space="0" w:color="auto"/>
              <w:right w:val="single" w:sz="8" w:space="0" w:color="auto"/>
            </w:tcBorders>
          </w:tcPr>
          <w:p w:rsidR="00736EAF" w:rsidRPr="005545F7" w:rsidRDefault="00736EAF" w:rsidP="00736EAF">
            <w:pPr>
              <w:rPr>
                <w:sz w:val="28"/>
                <w:szCs w:val="28"/>
              </w:rPr>
            </w:pPr>
            <w:r w:rsidRPr="005545F7">
              <w:rPr>
                <w:sz w:val="28"/>
                <w:szCs w:val="28"/>
              </w:rPr>
              <w:t>3.</w:t>
            </w:r>
          </w:p>
        </w:tc>
        <w:tc>
          <w:tcPr>
            <w:tcW w:w="4785" w:type="dxa"/>
            <w:tcBorders>
              <w:top w:val="nil"/>
              <w:left w:val="nil"/>
              <w:bottom w:val="single" w:sz="8" w:space="0" w:color="auto"/>
              <w:right w:val="single" w:sz="8" w:space="0" w:color="auto"/>
            </w:tcBorders>
          </w:tcPr>
          <w:p w:rsidR="00736EAF" w:rsidRPr="005545F7" w:rsidRDefault="00736EAF" w:rsidP="00736EAF">
            <w:pPr>
              <w:rPr>
                <w:sz w:val="28"/>
                <w:szCs w:val="28"/>
              </w:rPr>
            </w:pPr>
            <w:r w:rsidRPr="005545F7">
              <w:rPr>
                <w:sz w:val="28"/>
                <w:szCs w:val="28"/>
              </w:rPr>
              <w:t>Середньорічна кількість зайнятих працівників, осіб</w:t>
            </w:r>
          </w:p>
        </w:tc>
        <w:tc>
          <w:tcPr>
            <w:tcW w:w="1224" w:type="dxa"/>
            <w:tcBorders>
              <w:top w:val="nil"/>
              <w:left w:val="nil"/>
              <w:bottom w:val="single" w:sz="8" w:space="0" w:color="auto"/>
              <w:right w:val="single" w:sz="8" w:space="0" w:color="auto"/>
            </w:tcBorders>
            <w:vAlign w:val="center"/>
          </w:tcPr>
          <w:p w:rsidR="00736EAF" w:rsidRPr="00F56DBB" w:rsidRDefault="00736EAF" w:rsidP="00736EAF">
            <w:pPr>
              <w:jc w:val="center"/>
              <w:rPr>
                <w:sz w:val="28"/>
                <w:szCs w:val="28"/>
                <w:highlight w:val="yellow"/>
                <w:lang w:val="uk-UA"/>
              </w:rPr>
            </w:pPr>
            <w:r w:rsidRPr="00F56DBB">
              <w:rPr>
                <w:sz w:val="28"/>
                <w:szCs w:val="28"/>
                <w:lang w:val="uk-UA"/>
              </w:rPr>
              <w:t>14 980</w:t>
            </w:r>
          </w:p>
        </w:tc>
        <w:tc>
          <w:tcPr>
            <w:tcW w:w="1620" w:type="dxa"/>
            <w:tcBorders>
              <w:top w:val="nil"/>
              <w:left w:val="nil"/>
              <w:bottom w:val="single" w:sz="8" w:space="0" w:color="auto"/>
              <w:right w:val="single" w:sz="8" w:space="0" w:color="auto"/>
            </w:tcBorders>
            <w:vAlign w:val="center"/>
          </w:tcPr>
          <w:p w:rsidR="00736EAF" w:rsidRPr="00F56DBB" w:rsidRDefault="00736EAF" w:rsidP="00736EAF">
            <w:pPr>
              <w:jc w:val="center"/>
              <w:rPr>
                <w:sz w:val="28"/>
                <w:szCs w:val="28"/>
                <w:highlight w:val="yellow"/>
                <w:lang w:val="uk-UA"/>
              </w:rPr>
            </w:pPr>
            <w:r w:rsidRPr="00F56DBB">
              <w:rPr>
                <w:sz w:val="28"/>
                <w:szCs w:val="28"/>
                <w:lang w:val="uk-UA"/>
              </w:rPr>
              <w:t>15 100</w:t>
            </w:r>
          </w:p>
        </w:tc>
        <w:tc>
          <w:tcPr>
            <w:tcW w:w="1224" w:type="dxa"/>
            <w:tcBorders>
              <w:top w:val="nil"/>
              <w:left w:val="nil"/>
              <w:bottom w:val="single" w:sz="8" w:space="0" w:color="auto"/>
              <w:right w:val="single" w:sz="8" w:space="0" w:color="auto"/>
            </w:tcBorders>
            <w:vAlign w:val="center"/>
          </w:tcPr>
          <w:p w:rsidR="00736EAF" w:rsidRPr="00F56DBB" w:rsidRDefault="00736EAF" w:rsidP="00736EAF">
            <w:pPr>
              <w:jc w:val="center"/>
              <w:rPr>
                <w:sz w:val="28"/>
                <w:szCs w:val="28"/>
                <w:lang w:val="uk-UA"/>
              </w:rPr>
            </w:pPr>
            <w:r w:rsidRPr="00F56DBB">
              <w:rPr>
                <w:sz w:val="28"/>
                <w:szCs w:val="28"/>
                <w:lang w:val="uk-UA"/>
              </w:rPr>
              <w:t>15 400</w:t>
            </w:r>
          </w:p>
        </w:tc>
        <w:tc>
          <w:tcPr>
            <w:tcW w:w="1476" w:type="dxa"/>
            <w:tcBorders>
              <w:top w:val="nil"/>
              <w:left w:val="nil"/>
              <w:bottom w:val="single" w:sz="8" w:space="0" w:color="auto"/>
              <w:right w:val="single" w:sz="8" w:space="0" w:color="auto"/>
            </w:tcBorders>
            <w:vAlign w:val="center"/>
          </w:tcPr>
          <w:p w:rsidR="00736EAF" w:rsidRPr="00F56DBB" w:rsidRDefault="00736EAF" w:rsidP="00736EAF">
            <w:pPr>
              <w:jc w:val="center"/>
              <w:rPr>
                <w:sz w:val="28"/>
                <w:szCs w:val="28"/>
                <w:highlight w:val="yellow"/>
                <w:lang w:val="uk-UA"/>
              </w:rPr>
            </w:pPr>
            <w:r w:rsidRPr="00F56DBB">
              <w:rPr>
                <w:sz w:val="28"/>
                <w:szCs w:val="28"/>
                <w:lang w:val="uk-UA"/>
              </w:rPr>
              <w:t>2,0</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C7391E" w:rsidRDefault="00736EAF" w:rsidP="00736EAF">
            <w:pPr>
              <w:rPr>
                <w:sz w:val="28"/>
                <w:szCs w:val="28"/>
              </w:rPr>
            </w:pPr>
            <w:r w:rsidRPr="00C7391E">
              <w:rPr>
                <w:sz w:val="28"/>
                <w:szCs w:val="28"/>
              </w:rPr>
              <w:t>4.</w:t>
            </w:r>
          </w:p>
        </w:tc>
        <w:tc>
          <w:tcPr>
            <w:tcW w:w="4785" w:type="dxa"/>
            <w:tcBorders>
              <w:top w:val="nil"/>
              <w:left w:val="nil"/>
              <w:bottom w:val="single" w:sz="8" w:space="0" w:color="auto"/>
              <w:right w:val="single" w:sz="8" w:space="0" w:color="auto"/>
            </w:tcBorders>
          </w:tcPr>
          <w:p w:rsidR="00736EAF" w:rsidRPr="00C7391E" w:rsidRDefault="00736EAF" w:rsidP="00736EAF">
            <w:pPr>
              <w:rPr>
                <w:sz w:val="28"/>
                <w:szCs w:val="28"/>
              </w:rPr>
            </w:pPr>
            <w:r w:rsidRPr="00C7391E">
              <w:rPr>
                <w:sz w:val="28"/>
                <w:szCs w:val="28"/>
              </w:rPr>
              <w:t>Обсяги реалізованої продукції (товарів, робіт, послуг), малих підприємств, млн. грн.</w:t>
            </w:r>
          </w:p>
        </w:tc>
        <w:tc>
          <w:tcPr>
            <w:tcW w:w="1224" w:type="dxa"/>
            <w:tcBorders>
              <w:top w:val="nil"/>
              <w:left w:val="nil"/>
              <w:bottom w:val="single" w:sz="8" w:space="0" w:color="auto"/>
              <w:right w:val="single" w:sz="8" w:space="0" w:color="auto"/>
            </w:tcBorders>
            <w:vAlign w:val="center"/>
          </w:tcPr>
          <w:p w:rsidR="00736EAF" w:rsidRPr="00C7391E" w:rsidRDefault="00736EAF" w:rsidP="00736EAF">
            <w:pPr>
              <w:jc w:val="center"/>
              <w:rPr>
                <w:sz w:val="28"/>
                <w:szCs w:val="28"/>
                <w:lang w:val="uk-UA"/>
              </w:rPr>
            </w:pPr>
            <w:r>
              <w:rPr>
                <w:sz w:val="28"/>
                <w:szCs w:val="28"/>
                <w:lang w:val="uk-UA"/>
              </w:rPr>
              <w:t>2 582,3</w:t>
            </w:r>
          </w:p>
        </w:tc>
        <w:tc>
          <w:tcPr>
            <w:tcW w:w="1620" w:type="dxa"/>
            <w:tcBorders>
              <w:top w:val="nil"/>
              <w:left w:val="nil"/>
              <w:bottom w:val="single" w:sz="8" w:space="0" w:color="auto"/>
              <w:right w:val="single" w:sz="8" w:space="0" w:color="auto"/>
            </w:tcBorders>
            <w:vAlign w:val="center"/>
          </w:tcPr>
          <w:p w:rsidR="00736EAF" w:rsidRPr="00C7391E" w:rsidRDefault="00736EAF" w:rsidP="00736EAF">
            <w:pPr>
              <w:jc w:val="center"/>
              <w:rPr>
                <w:sz w:val="28"/>
                <w:szCs w:val="28"/>
                <w:lang w:val="uk-UA"/>
              </w:rPr>
            </w:pPr>
            <w:r>
              <w:rPr>
                <w:sz w:val="28"/>
                <w:szCs w:val="28"/>
                <w:lang w:val="uk-UA"/>
              </w:rPr>
              <w:t>2 719,97</w:t>
            </w:r>
          </w:p>
        </w:tc>
        <w:tc>
          <w:tcPr>
            <w:tcW w:w="1224" w:type="dxa"/>
            <w:tcBorders>
              <w:top w:val="nil"/>
              <w:left w:val="nil"/>
              <w:bottom w:val="single" w:sz="8" w:space="0" w:color="auto"/>
              <w:right w:val="single" w:sz="8" w:space="0" w:color="auto"/>
            </w:tcBorders>
            <w:vAlign w:val="center"/>
          </w:tcPr>
          <w:p w:rsidR="00736EAF" w:rsidRPr="006674B1" w:rsidRDefault="00736EAF" w:rsidP="00736EAF">
            <w:pPr>
              <w:jc w:val="center"/>
              <w:rPr>
                <w:sz w:val="28"/>
                <w:szCs w:val="28"/>
                <w:lang w:val="uk-UA"/>
              </w:rPr>
            </w:pPr>
            <w:r>
              <w:rPr>
                <w:sz w:val="28"/>
                <w:szCs w:val="28"/>
                <w:lang w:val="uk-UA"/>
              </w:rPr>
              <w:t>2 927,26</w:t>
            </w:r>
          </w:p>
        </w:tc>
        <w:tc>
          <w:tcPr>
            <w:tcW w:w="1476" w:type="dxa"/>
            <w:tcBorders>
              <w:top w:val="nil"/>
              <w:left w:val="nil"/>
              <w:bottom w:val="single" w:sz="8" w:space="0" w:color="auto"/>
              <w:right w:val="single" w:sz="8" w:space="0" w:color="auto"/>
            </w:tcBorders>
            <w:vAlign w:val="center"/>
          </w:tcPr>
          <w:p w:rsidR="00736EAF" w:rsidRPr="00C7391E" w:rsidRDefault="00736EAF" w:rsidP="00736EAF">
            <w:pPr>
              <w:jc w:val="center"/>
              <w:rPr>
                <w:sz w:val="28"/>
                <w:szCs w:val="28"/>
                <w:lang w:val="uk-UA"/>
              </w:rPr>
            </w:pPr>
            <w:r>
              <w:rPr>
                <w:sz w:val="28"/>
                <w:szCs w:val="28"/>
                <w:lang w:val="uk-UA"/>
              </w:rPr>
              <w:t>7,6</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641AC3" w:rsidRDefault="00736EAF" w:rsidP="00736EAF">
            <w:pPr>
              <w:spacing w:before="100" w:beforeAutospacing="1" w:after="100" w:afterAutospacing="1"/>
              <w:rPr>
                <w:sz w:val="28"/>
                <w:szCs w:val="28"/>
              </w:rPr>
            </w:pPr>
            <w:r w:rsidRPr="00641AC3">
              <w:rPr>
                <w:sz w:val="28"/>
                <w:szCs w:val="28"/>
              </w:rPr>
              <w:t>5.</w:t>
            </w:r>
          </w:p>
        </w:tc>
        <w:tc>
          <w:tcPr>
            <w:tcW w:w="4785" w:type="dxa"/>
            <w:tcBorders>
              <w:top w:val="nil"/>
              <w:left w:val="nil"/>
              <w:bottom w:val="single" w:sz="8" w:space="0" w:color="auto"/>
              <w:right w:val="single" w:sz="8" w:space="0" w:color="auto"/>
            </w:tcBorders>
          </w:tcPr>
          <w:p w:rsidR="00736EAF" w:rsidRPr="00641AC3" w:rsidRDefault="00736EAF" w:rsidP="00736EAF">
            <w:pPr>
              <w:spacing w:before="100" w:beforeAutospacing="1" w:after="100" w:afterAutospacing="1"/>
              <w:rPr>
                <w:sz w:val="28"/>
                <w:szCs w:val="28"/>
              </w:rPr>
            </w:pPr>
            <w:r w:rsidRPr="00641AC3">
              <w:rPr>
                <w:sz w:val="28"/>
                <w:szCs w:val="28"/>
              </w:rPr>
              <w:t>Частка малих підприємств у загальному обсязі реалізованої продукції (товарів, робіт, послуг), %</w:t>
            </w:r>
          </w:p>
        </w:tc>
        <w:tc>
          <w:tcPr>
            <w:tcW w:w="1224" w:type="dxa"/>
            <w:tcBorders>
              <w:top w:val="nil"/>
              <w:left w:val="nil"/>
              <w:bottom w:val="single" w:sz="8" w:space="0" w:color="auto"/>
              <w:right w:val="single" w:sz="8" w:space="0" w:color="auto"/>
            </w:tcBorders>
            <w:vAlign w:val="center"/>
          </w:tcPr>
          <w:p w:rsidR="00736EAF" w:rsidRPr="006674B1" w:rsidRDefault="00736EAF" w:rsidP="00736EAF">
            <w:pPr>
              <w:spacing w:before="100" w:beforeAutospacing="1" w:after="100" w:afterAutospacing="1"/>
              <w:jc w:val="center"/>
              <w:rPr>
                <w:sz w:val="28"/>
                <w:szCs w:val="28"/>
                <w:lang w:val="uk-UA"/>
              </w:rPr>
            </w:pPr>
            <w:r>
              <w:rPr>
                <w:sz w:val="28"/>
                <w:szCs w:val="28"/>
                <w:lang w:val="uk-UA"/>
              </w:rPr>
              <w:t>34,7</w:t>
            </w:r>
          </w:p>
        </w:tc>
        <w:tc>
          <w:tcPr>
            <w:tcW w:w="1620" w:type="dxa"/>
            <w:tcBorders>
              <w:top w:val="nil"/>
              <w:left w:val="nil"/>
              <w:bottom w:val="single" w:sz="8" w:space="0" w:color="auto"/>
              <w:right w:val="single" w:sz="8" w:space="0" w:color="auto"/>
            </w:tcBorders>
            <w:vAlign w:val="center"/>
          </w:tcPr>
          <w:p w:rsidR="00736EAF" w:rsidRPr="006674B1" w:rsidRDefault="00736EAF" w:rsidP="00736EAF">
            <w:pPr>
              <w:spacing w:before="100" w:beforeAutospacing="1" w:after="100" w:afterAutospacing="1"/>
              <w:jc w:val="center"/>
              <w:rPr>
                <w:sz w:val="28"/>
                <w:szCs w:val="28"/>
                <w:lang w:val="uk-UA"/>
              </w:rPr>
            </w:pPr>
            <w:r>
              <w:rPr>
                <w:sz w:val="28"/>
                <w:szCs w:val="28"/>
                <w:lang w:val="uk-UA"/>
              </w:rPr>
              <w:t>35,6</w:t>
            </w:r>
          </w:p>
        </w:tc>
        <w:tc>
          <w:tcPr>
            <w:tcW w:w="1224" w:type="dxa"/>
            <w:tcBorders>
              <w:top w:val="nil"/>
              <w:left w:val="nil"/>
              <w:bottom w:val="single" w:sz="8" w:space="0" w:color="auto"/>
              <w:right w:val="single" w:sz="8" w:space="0" w:color="auto"/>
            </w:tcBorders>
            <w:vAlign w:val="center"/>
          </w:tcPr>
          <w:p w:rsidR="00736EAF" w:rsidRPr="00641AC3" w:rsidRDefault="00736EAF" w:rsidP="00736EAF">
            <w:pPr>
              <w:spacing w:before="100" w:beforeAutospacing="1" w:after="100" w:afterAutospacing="1"/>
              <w:jc w:val="center"/>
              <w:rPr>
                <w:sz w:val="28"/>
                <w:szCs w:val="28"/>
                <w:lang w:val="uk-UA"/>
              </w:rPr>
            </w:pPr>
            <w:r>
              <w:rPr>
                <w:sz w:val="28"/>
                <w:szCs w:val="28"/>
                <w:lang w:val="uk-UA"/>
              </w:rPr>
              <w:t>37,4</w:t>
            </w:r>
          </w:p>
        </w:tc>
        <w:tc>
          <w:tcPr>
            <w:tcW w:w="1476" w:type="dxa"/>
            <w:tcBorders>
              <w:top w:val="nil"/>
              <w:left w:val="nil"/>
              <w:bottom w:val="single" w:sz="8" w:space="0" w:color="auto"/>
              <w:right w:val="single" w:sz="8" w:space="0" w:color="auto"/>
            </w:tcBorders>
            <w:vAlign w:val="center"/>
          </w:tcPr>
          <w:p w:rsidR="00736EAF" w:rsidRPr="00641AC3" w:rsidRDefault="00736EAF" w:rsidP="00736EAF">
            <w:pPr>
              <w:spacing w:before="100" w:beforeAutospacing="1" w:after="100" w:afterAutospacing="1"/>
              <w:jc w:val="center"/>
              <w:rPr>
                <w:sz w:val="28"/>
                <w:szCs w:val="28"/>
                <w:lang w:val="uk-UA"/>
              </w:rPr>
            </w:pPr>
            <w:r>
              <w:rPr>
                <w:sz w:val="28"/>
                <w:szCs w:val="28"/>
                <w:lang w:val="uk-UA"/>
              </w:rPr>
              <w:t>5,1</w:t>
            </w:r>
          </w:p>
        </w:tc>
      </w:tr>
      <w:tr w:rsidR="00736EAF" w:rsidRPr="0052715B" w:rsidTr="00736EAF">
        <w:tc>
          <w:tcPr>
            <w:tcW w:w="611" w:type="dxa"/>
            <w:tcBorders>
              <w:top w:val="nil"/>
              <w:left w:val="single" w:sz="8" w:space="0" w:color="auto"/>
              <w:bottom w:val="single" w:sz="8" w:space="0" w:color="auto"/>
              <w:right w:val="single" w:sz="8" w:space="0" w:color="auto"/>
            </w:tcBorders>
            <w:shd w:val="clear" w:color="auto" w:fill="auto"/>
          </w:tcPr>
          <w:p w:rsidR="00736EAF" w:rsidRPr="00CD23E3" w:rsidRDefault="00736EAF" w:rsidP="00736EAF">
            <w:pPr>
              <w:spacing w:before="100" w:beforeAutospacing="1" w:after="100" w:afterAutospacing="1"/>
              <w:rPr>
                <w:sz w:val="28"/>
                <w:szCs w:val="28"/>
              </w:rPr>
            </w:pPr>
            <w:r w:rsidRPr="00CD23E3">
              <w:rPr>
                <w:sz w:val="28"/>
                <w:szCs w:val="28"/>
              </w:rPr>
              <w:t>6.</w:t>
            </w:r>
          </w:p>
        </w:tc>
        <w:tc>
          <w:tcPr>
            <w:tcW w:w="4785" w:type="dxa"/>
            <w:tcBorders>
              <w:top w:val="nil"/>
              <w:left w:val="nil"/>
              <w:bottom w:val="single" w:sz="8" w:space="0" w:color="auto"/>
              <w:right w:val="single" w:sz="8" w:space="0" w:color="auto"/>
            </w:tcBorders>
            <w:shd w:val="clear" w:color="auto" w:fill="auto"/>
          </w:tcPr>
          <w:p w:rsidR="00736EAF" w:rsidRPr="00CD23E3" w:rsidRDefault="00736EAF" w:rsidP="00736EAF">
            <w:pPr>
              <w:rPr>
                <w:sz w:val="28"/>
                <w:szCs w:val="28"/>
                <w:lang w:val="uk-UA"/>
              </w:rPr>
            </w:pPr>
            <w:r w:rsidRPr="00CD23E3">
              <w:rPr>
                <w:sz w:val="28"/>
                <w:szCs w:val="28"/>
                <w:lang w:val="uk-UA"/>
              </w:rPr>
              <w:t xml:space="preserve">Сума надходжень місцевих податків та зборів до міського бюджету, одержаних від здійснення підприємницької діяльності,   </w:t>
            </w:r>
          </w:p>
          <w:p w:rsidR="00736EAF" w:rsidRPr="00CD23E3" w:rsidRDefault="00736EAF" w:rsidP="00736EAF">
            <w:pPr>
              <w:rPr>
                <w:sz w:val="28"/>
                <w:szCs w:val="28"/>
                <w:lang w:val="uk-UA"/>
              </w:rPr>
            </w:pPr>
            <w:r w:rsidRPr="00CD23E3">
              <w:rPr>
                <w:sz w:val="28"/>
                <w:szCs w:val="28"/>
                <w:lang w:val="uk-UA"/>
              </w:rPr>
              <w:t>млн. грн.</w:t>
            </w:r>
          </w:p>
        </w:tc>
        <w:tc>
          <w:tcPr>
            <w:tcW w:w="1224" w:type="dxa"/>
            <w:tcBorders>
              <w:top w:val="nil"/>
              <w:left w:val="nil"/>
              <w:bottom w:val="single" w:sz="8" w:space="0" w:color="auto"/>
              <w:right w:val="single" w:sz="8" w:space="0" w:color="auto"/>
            </w:tcBorders>
            <w:shd w:val="clear" w:color="auto" w:fill="auto"/>
            <w:vAlign w:val="center"/>
          </w:tcPr>
          <w:p w:rsidR="00736EAF" w:rsidRPr="00E44AD7" w:rsidRDefault="00736EAF" w:rsidP="00736EAF">
            <w:pPr>
              <w:spacing w:before="100" w:beforeAutospacing="1" w:after="100" w:afterAutospacing="1"/>
              <w:jc w:val="center"/>
              <w:rPr>
                <w:sz w:val="28"/>
                <w:szCs w:val="28"/>
                <w:lang w:val="uk-UA"/>
              </w:rPr>
            </w:pPr>
            <w:r w:rsidRPr="00E44AD7">
              <w:rPr>
                <w:sz w:val="28"/>
                <w:szCs w:val="28"/>
                <w:lang w:val="uk-UA"/>
              </w:rPr>
              <w:t>73,6</w:t>
            </w:r>
          </w:p>
        </w:tc>
        <w:tc>
          <w:tcPr>
            <w:tcW w:w="1620" w:type="dxa"/>
            <w:tcBorders>
              <w:top w:val="nil"/>
              <w:left w:val="nil"/>
              <w:bottom w:val="single" w:sz="8" w:space="0" w:color="auto"/>
              <w:right w:val="single" w:sz="8" w:space="0" w:color="auto"/>
            </w:tcBorders>
            <w:shd w:val="clear" w:color="auto" w:fill="auto"/>
            <w:vAlign w:val="center"/>
          </w:tcPr>
          <w:p w:rsidR="00736EAF" w:rsidRPr="00E44AD7" w:rsidRDefault="00736EAF" w:rsidP="00736EAF">
            <w:pPr>
              <w:spacing w:before="100" w:beforeAutospacing="1" w:after="100" w:afterAutospacing="1"/>
              <w:jc w:val="center"/>
              <w:rPr>
                <w:sz w:val="28"/>
                <w:szCs w:val="28"/>
                <w:lang w:val="uk-UA"/>
              </w:rPr>
            </w:pPr>
            <w:r w:rsidRPr="00E44AD7">
              <w:rPr>
                <w:sz w:val="28"/>
                <w:szCs w:val="28"/>
                <w:lang w:val="uk-UA"/>
              </w:rPr>
              <w:t>83,3</w:t>
            </w:r>
          </w:p>
        </w:tc>
        <w:tc>
          <w:tcPr>
            <w:tcW w:w="1224" w:type="dxa"/>
            <w:tcBorders>
              <w:top w:val="nil"/>
              <w:left w:val="nil"/>
              <w:bottom w:val="single" w:sz="8" w:space="0" w:color="auto"/>
              <w:right w:val="single" w:sz="8" w:space="0" w:color="auto"/>
            </w:tcBorders>
            <w:shd w:val="clear" w:color="auto" w:fill="auto"/>
            <w:vAlign w:val="center"/>
          </w:tcPr>
          <w:p w:rsidR="00736EAF" w:rsidRPr="00E44AD7" w:rsidRDefault="00736EAF" w:rsidP="00736EAF">
            <w:pPr>
              <w:spacing w:before="100" w:beforeAutospacing="1" w:after="100" w:afterAutospacing="1"/>
              <w:jc w:val="center"/>
              <w:rPr>
                <w:sz w:val="28"/>
                <w:szCs w:val="28"/>
                <w:lang w:val="uk-UA"/>
              </w:rPr>
            </w:pPr>
            <w:r w:rsidRPr="00E44AD7">
              <w:rPr>
                <w:sz w:val="28"/>
                <w:szCs w:val="28"/>
                <w:lang w:val="uk-UA"/>
              </w:rPr>
              <w:t>86,5</w:t>
            </w:r>
          </w:p>
        </w:tc>
        <w:tc>
          <w:tcPr>
            <w:tcW w:w="1476" w:type="dxa"/>
            <w:tcBorders>
              <w:top w:val="nil"/>
              <w:left w:val="nil"/>
              <w:bottom w:val="single" w:sz="8" w:space="0" w:color="auto"/>
              <w:right w:val="single" w:sz="8" w:space="0" w:color="auto"/>
            </w:tcBorders>
            <w:shd w:val="clear" w:color="auto" w:fill="auto"/>
            <w:vAlign w:val="center"/>
          </w:tcPr>
          <w:p w:rsidR="00736EAF" w:rsidRPr="00E44AD7" w:rsidRDefault="00736EAF" w:rsidP="00736EAF">
            <w:pPr>
              <w:spacing w:before="100" w:beforeAutospacing="1" w:after="100" w:afterAutospacing="1"/>
              <w:jc w:val="center"/>
              <w:rPr>
                <w:sz w:val="28"/>
                <w:szCs w:val="28"/>
                <w:lang w:val="uk-UA"/>
              </w:rPr>
            </w:pPr>
            <w:r w:rsidRPr="00E44AD7">
              <w:rPr>
                <w:sz w:val="28"/>
                <w:szCs w:val="28"/>
                <w:lang w:val="uk-UA"/>
              </w:rPr>
              <w:t>1,04</w:t>
            </w:r>
          </w:p>
        </w:tc>
      </w:tr>
      <w:tr w:rsidR="00736EAF" w:rsidRPr="0052715B" w:rsidTr="00736EAF">
        <w:tc>
          <w:tcPr>
            <w:tcW w:w="611" w:type="dxa"/>
            <w:tcBorders>
              <w:top w:val="nil"/>
              <w:left w:val="single" w:sz="8" w:space="0" w:color="auto"/>
              <w:bottom w:val="single" w:sz="8" w:space="0" w:color="auto"/>
              <w:right w:val="single" w:sz="8" w:space="0" w:color="auto"/>
            </w:tcBorders>
          </w:tcPr>
          <w:p w:rsidR="00736EAF" w:rsidRPr="00DA08F7" w:rsidRDefault="00736EAF" w:rsidP="00736EAF">
            <w:pPr>
              <w:spacing w:before="100" w:beforeAutospacing="1" w:after="100" w:afterAutospacing="1"/>
              <w:rPr>
                <w:sz w:val="28"/>
                <w:szCs w:val="28"/>
                <w:lang w:val="uk-UA"/>
              </w:rPr>
            </w:pPr>
            <w:r w:rsidRPr="00DA08F7">
              <w:rPr>
                <w:sz w:val="28"/>
                <w:szCs w:val="28"/>
                <w:lang w:val="uk-UA"/>
              </w:rPr>
              <w:t>7.</w:t>
            </w:r>
          </w:p>
        </w:tc>
        <w:tc>
          <w:tcPr>
            <w:tcW w:w="4785" w:type="dxa"/>
            <w:tcBorders>
              <w:top w:val="nil"/>
              <w:left w:val="nil"/>
              <w:bottom w:val="single" w:sz="8" w:space="0" w:color="auto"/>
              <w:right w:val="single" w:sz="8" w:space="0" w:color="auto"/>
            </w:tcBorders>
          </w:tcPr>
          <w:p w:rsidR="00736EAF" w:rsidRPr="00DA08F7" w:rsidRDefault="00736EAF" w:rsidP="00736EAF">
            <w:pPr>
              <w:spacing w:before="100" w:beforeAutospacing="1" w:after="100" w:afterAutospacing="1"/>
              <w:rPr>
                <w:sz w:val="28"/>
                <w:szCs w:val="28"/>
                <w:lang w:val="uk-UA"/>
              </w:rPr>
            </w:pPr>
            <w:r w:rsidRPr="00DA08F7">
              <w:rPr>
                <w:sz w:val="28"/>
                <w:szCs w:val="28"/>
                <w:lang w:val="uk-UA"/>
              </w:rPr>
              <w:t>Кількість об’єктів інфраструктури підтримки малого підприємництва, од.</w:t>
            </w:r>
          </w:p>
        </w:tc>
        <w:tc>
          <w:tcPr>
            <w:tcW w:w="1224"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lang w:val="uk-UA"/>
              </w:rPr>
            </w:pPr>
            <w:r>
              <w:rPr>
                <w:sz w:val="28"/>
                <w:szCs w:val="28"/>
                <w:lang w:val="uk-UA"/>
              </w:rPr>
              <w:t>11</w:t>
            </w:r>
          </w:p>
        </w:tc>
        <w:tc>
          <w:tcPr>
            <w:tcW w:w="1620"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lang w:val="uk-UA"/>
              </w:rPr>
            </w:pPr>
            <w:r>
              <w:rPr>
                <w:sz w:val="28"/>
                <w:szCs w:val="28"/>
                <w:lang w:val="uk-UA"/>
              </w:rPr>
              <w:t>11</w:t>
            </w:r>
          </w:p>
        </w:tc>
        <w:tc>
          <w:tcPr>
            <w:tcW w:w="1224"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lang w:val="uk-UA"/>
              </w:rPr>
            </w:pPr>
            <w:r>
              <w:rPr>
                <w:sz w:val="28"/>
                <w:szCs w:val="28"/>
                <w:lang w:val="uk-UA"/>
              </w:rPr>
              <w:t>11</w:t>
            </w:r>
          </w:p>
        </w:tc>
        <w:tc>
          <w:tcPr>
            <w:tcW w:w="1476"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52715B" w:rsidRDefault="00736EAF" w:rsidP="00736EAF">
            <w:pPr>
              <w:spacing w:before="100" w:beforeAutospacing="1" w:after="100" w:afterAutospacing="1"/>
              <w:rPr>
                <w:sz w:val="28"/>
                <w:szCs w:val="28"/>
                <w:lang w:val="uk-UA"/>
              </w:rPr>
            </w:pPr>
            <w:r w:rsidRPr="0052715B">
              <w:rPr>
                <w:sz w:val="28"/>
                <w:szCs w:val="28"/>
                <w:lang w:val="uk-UA"/>
              </w:rPr>
              <w:t>7.1</w:t>
            </w:r>
          </w:p>
        </w:tc>
        <w:tc>
          <w:tcPr>
            <w:tcW w:w="4785" w:type="dxa"/>
            <w:tcBorders>
              <w:top w:val="nil"/>
              <w:left w:val="nil"/>
              <w:bottom w:val="single" w:sz="8" w:space="0" w:color="auto"/>
              <w:right w:val="single" w:sz="8" w:space="0" w:color="auto"/>
            </w:tcBorders>
          </w:tcPr>
          <w:p w:rsidR="00736EAF" w:rsidRPr="00196843" w:rsidRDefault="00736EAF" w:rsidP="00736EAF">
            <w:pPr>
              <w:spacing w:before="100" w:beforeAutospacing="1" w:after="100" w:afterAutospacing="1"/>
              <w:rPr>
                <w:sz w:val="28"/>
                <w:szCs w:val="28"/>
              </w:rPr>
            </w:pPr>
            <w:r w:rsidRPr="0052715B">
              <w:rPr>
                <w:sz w:val="28"/>
                <w:szCs w:val="28"/>
                <w:lang w:val="uk-UA"/>
              </w:rPr>
              <w:t>-бізнес-це</w:t>
            </w:r>
            <w:r w:rsidRPr="00196843">
              <w:rPr>
                <w:sz w:val="28"/>
                <w:szCs w:val="28"/>
              </w:rPr>
              <w:t>нтри</w:t>
            </w:r>
          </w:p>
        </w:tc>
        <w:tc>
          <w:tcPr>
            <w:tcW w:w="1224"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620"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224"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476"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196843" w:rsidRDefault="00736EAF" w:rsidP="00736EAF">
            <w:pPr>
              <w:spacing w:before="100" w:beforeAutospacing="1" w:after="100" w:afterAutospacing="1"/>
              <w:rPr>
                <w:sz w:val="28"/>
                <w:szCs w:val="28"/>
              </w:rPr>
            </w:pPr>
            <w:r w:rsidRPr="00196843">
              <w:rPr>
                <w:sz w:val="28"/>
                <w:szCs w:val="28"/>
              </w:rPr>
              <w:t>7.2</w:t>
            </w:r>
          </w:p>
        </w:tc>
        <w:tc>
          <w:tcPr>
            <w:tcW w:w="4785" w:type="dxa"/>
            <w:tcBorders>
              <w:top w:val="nil"/>
              <w:left w:val="nil"/>
              <w:bottom w:val="single" w:sz="8" w:space="0" w:color="auto"/>
              <w:right w:val="single" w:sz="8" w:space="0" w:color="auto"/>
            </w:tcBorders>
          </w:tcPr>
          <w:p w:rsidR="00736EAF" w:rsidRPr="00196843" w:rsidRDefault="00736EAF" w:rsidP="00736EAF">
            <w:pPr>
              <w:spacing w:before="100" w:beforeAutospacing="1" w:after="100" w:afterAutospacing="1"/>
              <w:rPr>
                <w:sz w:val="28"/>
                <w:szCs w:val="28"/>
              </w:rPr>
            </w:pPr>
            <w:r w:rsidRPr="00196843">
              <w:rPr>
                <w:sz w:val="28"/>
                <w:szCs w:val="28"/>
              </w:rPr>
              <w:t>-бізнес-інкубатори</w:t>
            </w:r>
          </w:p>
        </w:tc>
        <w:tc>
          <w:tcPr>
            <w:tcW w:w="1224"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620"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224"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476"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196843" w:rsidRDefault="00736EAF" w:rsidP="00736EAF">
            <w:pPr>
              <w:spacing w:before="100" w:beforeAutospacing="1" w:after="100" w:afterAutospacing="1"/>
              <w:rPr>
                <w:sz w:val="28"/>
                <w:szCs w:val="28"/>
              </w:rPr>
            </w:pPr>
            <w:r w:rsidRPr="00196843">
              <w:rPr>
                <w:sz w:val="28"/>
                <w:szCs w:val="28"/>
              </w:rPr>
              <w:t>7.3</w:t>
            </w:r>
          </w:p>
        </w:tc>
        <w:tc>
          <w:tcPr>
            <w:tcW w:w="4785" w:type="dxa"/>
            <w:tcBorders>
              <w:top w:val="nil"/>
              <w:left w:val="nil"/>
              <w:bottom w:val="single" w:sz="8" w:space="0" w:color="auto"/>
              <w:right w:val="single" w:sz="8" w:space="0" w:color="auto"/>
            </w:tcBorders>
          </w:tcPr>
          <w:p w:rsidR="00736EAF" w:rsidRPr="00196843" w:rsidRDefault="00736EAF" w:rsidP="00736EAF">
            <w:pPr>
              <w:spacing w:before="100" w:beforeAutospacing="1" w:after="100" w:afterAutospacing="1"/>
              <w:rPr>
                <w:sz w:val="28"/>
                <w:szCs w:val="28"/>
              </w:rPr>
            </w:pPr>
            <w:r w:rsidRPr="00196843">
              <w:rPr>
                <w:sz w:val="28"/>
                <w:szCs w:val="28"/>
              </w:rPr>
              <w:t>- лізингові центри</w:t>
            </w:r>
          </w:p>
        </w:tc>
        <w:tc>
          <w:tcPr>
            <w:tcW w:w="1224"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620"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224"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476"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196843" w:rsidRDefault="00736EAF" w:rsidP="00736EAF">
            <w:pPr>
              <w:spacing w:before="100" w:beforeAutospacing="1" w:after="100" w:afterAutospacing="1"/>
              <w:rPr>
                <w:sz w:val="28"/>
                <w:szCs w:val="28"/>
              </w:rPr>
            </w:pPr>
            <w:r w:rsidRPr="00196843">
              <w:rPr>
                <w:sz w:val="28"/>
                <w:szCs w:val="28"/>
              </w:rPr>
              <w:t>7.4</w:t>
            </w:r>
          </w:p>
        </w:tc>
        <w:tc>
          <w:tcPr>
            <w:tcW w:w="4785" w:type="dxa"/>
            <w:tcBorders>
              <w:top w:val="nil"/>
              <w:left w:val="nil"/>
              <w:bottom w:val="single" w:sz="8" w:space="0" w:color="auto"/>
              <w:right w:val="single" w:sz="8" w:space="0" w:color="auto"/>
            </w:tcBorders>
          </w:tcPr>
          <w:p w:rsidR="00736EAF" w:rsidRPr="00196843" w:rsidRDefault="00736EAF" w:rsidP="00736EAF">
            <w:pPr>
              <w:spacing w:before="100" w:beforeAutospacing="1" w:after="100" w:afterAutospacing="1"/>
              <w:rPr>
                <w:sz w:val="28"/>
                <w:szCs w:val="28"/>
              </w:rPr>
            </w:pPr>
            <w:r w:rsidRPr="00196843">
              <w:rPr>
                <w:sz w:val="28"/>
                <w:szCs w:val="28"/>
              </w:rPr>
              <w:t>- технопарки</w:t>
            </w:r>
          </w:p>
        </w:tc>
        <w:tc>
          <w:tcPr>
            <w:tcW w:w="1224"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620"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224"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c>
          <w:tcPr>
            <w:tcW w:w="1476" w:type="dxa"/>
            <w:tcBorders>
              <w:top w:val="nil"/>
              <w:left w:val="nil"/>
              <w:bottom w:val="single" w:sz="8" w:space="0" w:color="auto"/>
              <w:right w:val="single" w:sz="8" w:space="0" w:color="auto"/>
            </w:tcBorders>
            <w:vAlign w:val="center"/>
          </w:tcPr>
          <w:p w:rsidR="00736EAF" w:rsidRPr="00196843" w:rsidRDefault="00736EAF" w:rsidP="00736EAF">
            <w:pPr>
              <w:spacing w:before="100" w:beforeAutospacing="1" w:after="100" w:afterAutospacing="1"/>
              <w:jc w:val="center"/>
              <w:rPr>
                <w:sz w:val="28"/>
                <w:szCs w:val="28"/>
              </w:rPr>
            </w:pPr>
            <w:r w:rsidRPr="00196843">
              <w:rPr>
                <w:sz w:val="28"/>
                <w:szCs w:val="28"/>
              </w:rPr>
              <w:t>-</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DA08F7" w:rsidRDefault="00736EAF" w:rsidP="00736EAF">
            <w:pPr>
              <w:spacing w:before="100" w:beforeAutospacing="1" w:after="100" w:afterAutospacing="1"/>
              <w:rPr>
                <w:sz w:val="28"/>
                <w:szCs w:val="28"/>
              </w:rPr>
            </w:pPr>
            <w:r w:rsidRPr="00DA08F7">
              <w:rPr>
                <w:sz w:val="28"/>
                <w:szCs w:val="28"/>
              </w:rPr>
              <w:t>7.5</w:t>
            </w:r>
          </w:p>
        </w:tc>
        <w:tc>
          <w:tcPr>
            <w:tcW w:w="4785" w:type="dxa"/>
            <w:tcBorders>
              <w:top w:val="nil"/>
              <w:left w:val="nil"/>
              <w:bottom w:val="single" w:sz="8" w:space="0" w:color="auto"/>
              <w:right w:val="single" w:sz="8" w:space="0" w:color="auto"/>
            </w:tcBorders>
          </w:tcPr>
          <w:p w:rsidR="00736EAF" w:rsidRPr="00DA08F7" w:rsidRDefault="00736EAF" w:rsidP="00736EAF">
            <w:pPr>
              <w:spacing w:before="100" w:beforeAutospacing="1" w:after="100" w:afterAutospacing="1"/>
              <w:rPr>
                <w:sz w:val="28"/>
                <w:szCs w:val="28"/>
              </w:rPr>
            </w:pPr>
            <w:r w:rsidRPr="00DA08F7">
              <w:rPr>
                <w:sz w:val="28"/>
                <w:szCs w:val="28"/>
              </w:rPr>
              <w:t>- фонди підтримки підприємництва</w:t>
            </w:r>
          </w:p>
        </w:tc>
        <w:tc>
          <w:tcPr>
            <w:tcW w:w="1224" w:type="dxa"/>
            <w:tcBorders>
              <w:top w:val="nil"/>
              <w:left w:val="nil"/>
              <w:bottom w:val="single" w:sz="8" w:space="0" w:color="auto"/>
              <w:right w:val="single" w:sz="8" w:space="0" w:color="auto"/>
            </w:tcBorders>
            <w:vAlign w:val="center"/>
          </w:tcPr>
          <w:p w:rsidR="00736EAF" w:rsidRPr="000A137D" w:rsidRDefault="00736EAF" w:rsidP="00736EAF">
            <w:pPr>
              <w:spacing w:before="100" w:beforeAutospacing="1" w:after="100" w:afterAutospacing="1"/>
              <w:jc w:val="center"/>
              <w:rPr>
                <w:sz w:val="28"/>
                <w:szCs w:val="28"/>
                <w:lang w:val="uk-UA"/>
              </w:rPr>
            </w:pPr>
            <w:r>
              <w:rPr>
                <w:sz w:val="28"/>
                <w:szCs w:val="28"/>
                <w:lang w:val="uk-UA"/>
              </w:rPr>
              <w:t>1</w:t>
            </w:r>
          </w:p>
        </w:tc>
        <w:tc>
          <w:tcPr>
            <w:tcW w:w="1620" w:type="dxa"/>
            <w:tcBorders>
              <w:top w:val="nil"/>
              <w:left w:val="nil"/>
              <w:bottom w:val="single" w:sz="8" w:space="0" w:color="auto"/>
              <w:right w:val="single" w:sz="8" w:space="0" w:color="auto"/>
            </w:tcBorders>
            <w:vAlign w:val="center"/>
          </w:tcPr>
          <w:p w:rsidR="00736EAF" w:rsidRPr="000A137D" w:rsidRDefault="00736EAF" w:rsidP="00736EAF">
            <w:pPr>
              <w:spacing w:before="100" w:beforeAutospacing="1" w:after="100" w:afterAutospacing="1"/>
              <w:jc w:val="center"/>
              <w:rPr>
                <w:sz w:val="28"/>
                <w:szCs w:val="28"/>
                <w:lang w:val="uk-UA"/>
              </w:rPr>
            </w:pPr>
            <w:r>
              <w:rPr>
                <w:sz w:val="28"/>
                <w:szCs w:val="28"/>
                <w:lang w:val="uk-UA"/>
              </w:rPr>
              <w:t>-</w:t>
            </w:r>
          </w:p>
        </w:tc>
        <w:tc>
          <w:tcPr>
            <w:tcW w:w="1224" w:type="dxa"/>
            <w:tcBorders>
              <w:top w:val="nil"/>
              <w:left w:val="nil"/>
              <w:bottom w:val="single" w:sz="8" w:space="0" w:color="auto"/>
              <w:right w:val="single" w:sz="8" w:space="0" w:color="auto"/>
            </w:tcBorders>
            <w:vAlign w:val="center"/>
          </w:tcPr>
          <w:p w:rsidR="00736EAF" w:rsidRPr="000A137D" w:rsidRDefault="00736EAF" w:rsidP="00736EAF">
            <w:pPr>
              <w:spacing w:before="100" w:beforeAutospacing="1" w:after="100" w:afterAutospacing="1"/>
              <w:jc w:val="center"/>
              <w:rPr>
                <w:sz w:val="28"/>
                <w:szCs w:val="28"/>
                <w:lang w:val="uk-UA"/>
              </w:rPr>
            </w:pPr>
            <w:r>
              <w:rPr>
                <w:sz w:val="28"/>
                <w:szCs w:val="28"/>
                <w:lang w:val="uk-UA"/>
              </w:rPr>
              <w:t>-</w:t>
            </w:r>
          </w:p>
        </w:tc>
        <w:tc>
          <w:tcPr>
            <w:tcW w:w="1476" w:type="dxa"/>
            <w:tcBorders>
              <w:top w:val="nil"/>
              <w:left w:val="nil"/>
              <w:bottom w:val="single" w:sz="8" w:space="0" w:color="auto"/>
              <w:right w:val="single" w:sz="8" w:space="0" w:color="auto"/>
            </w:tcBorders>
            <w:vAlign w:val="center"/>
          </w:tcPr>
          <w:p w:rsidR="00736EAF" w:rsidRPr="00CA7E82"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DA08F7" w:rsidRDefault="00736EAF" w:rsidP="00736EAF">
            <w:pPr>
              <w:spacing w:before="100" w:beforeAutospacing="1" w:after="100" w:afterAutospacing="1"/>
              <w:rPr>
                <w:sz w:val="28"/>
                <w:szCs w:val="28"/>
              </w:rPr>
            </w:pPr>
            <w:r w:rsidRPr="00DA08F7">
              <w:rPr>
                <w:sz w:val="28"/>
                <w:szCs w:val="28"/>
              </w:rPr>
              <w:t>7.6</w:t>
            </w:r>
          </w:p>
        </w:tc>
        <w:tc>
          <w:tcPr>
            <w:tcW w:w="4785" w:type="dxa"/>
            <w:tcBorders>
              <w:top w:val="nil"/>
              <w:left w:val="nil"/>
              <w:bottom w:val="single" w:sz="8" w:space="0" w:color="auto"/>
              <w:right w:val="single" w:sz="8" w:space="0" w:color="auto"/>
            </w:tcBorders>
          </w:tcPr>
          <w:p w:rsidR="00736EAF" w:rsidRPr="00DA08F7" w:rsidRDefault="00736EAF" w:rsidP="00736EAF">
            <w:pPr>
              <w:spacing w:before="100" w:beforeAutospacing="1" w:after="100" w:afterAutospacing="1"/>
              <w:rPr>
                <w:sz w:val="28"/>
                <w:szCs w:val="28"/>
              </w:rPr>
            </w:pPr>
            <w:r w:rsidRPr="00DA08F7">
              <w:rPr>
                <w:sz w:val="28"/>
                <w:szCs w:val="28"/>
              </w:rPr>
              <w:t>- інвестиційні, інноваційні фонди і компанії</w:t>
            </w:r>
          </w:p>
        </w:tc>
        <w:tc>
          <w:tcPr>
            <w:tcW w:w="1224"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rPr>
            </w:pPr>
            <w:r w:rsidRPr="00DA08F7">
              <w:rPr>
                <w:sz w:val="28"/>
                <w:szCs w:val="28"/>
              </w:rPr>
              <w:t>-</w:t>
            </w:r>
          </w:p>
        </w:tc>
        <w:tc>
          <w:tcPr>
            <w:tcW w:w="1620"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rPr>
            </w:pPr>
            <w:r w:rsidRPr="00DA08F7">
              <w:rPr>
                <w:sz w:val="28"/>
                <w:szCs w:val="28"/>
              </w:rPr>
              <w:t>-</w:t>
            </w:r>
          </w:p>
        </w:tc>
        <w:tc>
          <w:tcPr>
            <w:tcW w:w="1224"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rPr>
            </w:pPr>
            <w:r w:rsidRPr="00DA08F7">
              <w:rPr>
                <w:sz w:val="28"/>
                <w:szCs w:val="28"/>
              </w:rPr>
              <w:t>-</w:t>
            </w:r>
          </w:p>
        </w:tc>
        <w:tc>
          <w:tcPr>
            <w:tcW w:w="1476"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rPr>
            </w:pPr>
            <w:r w:rsidRPr="00DA08F7">
              <w:rPr>
                <w:sz w:val="28"/>
                <w:szCs w:val="28"/>
              </w:rPr>
              <w:t>-</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DA08F7" w:rsidRDefault="00736EAF" w:rsidP="00736EAF">
            <w:pPr>
              <w:spacing w:before="100" w:beforeAutospacing="1" w:after="100" w:afterAutospacing="1"/>
              <w:rPr>
                <w:sz w:val="28"/>
                <w:szCs w:val="28"/>
              </w:rPr>
            </w:pPr>
            <w:r w:rsidRPr="00DA08F7">
              <w:rPr>
                <w:sz w:val="28"/>
                <w:szCs w:val="28"/>
              </w:rPr>
              <w:t>7.7</w:t>
            </w:r>
          </w:p>
        </w:tc>
        <w:tc>
          <w:tcPr>
            <w:tcW w:w="4785" w:type="dxa"/>
            <w:tcBorders>
              <w:top w:val="nil"/>
              <w:left w:val="nil"/>
              <w:bottom w:val="single" w:sz="8" w:space="0" w:color="auto"/>
              <w:right w:val="single" w:sz="8" w:space="0" w:color="auto"/>
            </w:tcBorders>
          </w:tcPr>
          <w:p w:rsidR="00736EAF" w:rsidRPr="00DA08F7" w:rsidRDefault="00736EAF" w:rsidP="00736EAF">
            <w:pPr>
              <w:spacing w:before="100" w:beforeAutospacing="1" w:after="100" w:afterAutospacing="1"/>
              <w:rPr>
                <w:sz w:val="28"/>
                <w:szCs w:val="28"/>
              </w:rPr>
            </w:pPr>
            <w:r w:rsidRPr="00DA08F7">
              <w:rPr>
                <w:sz w:val="28"/>
                <w:szCs w:val="28"/>
              </w:rPr>
              <w:t>- інформаційно-консультативні установи</w:t>
            </w:r>
          </w:p>
        </w:tc>
        <w:tc>
          <w:tcPr>
            <w:tcW w:w="1224"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rPr>
            </w:pPr>
            <w:r w:rsidRPr="00DA08F7">
              <w:rPr>
                <w:sz w:val="28"/>
                <w:szCs w:val="28"/>
              </w:rPr>
              <w:t>-</w:t>
            </w:r>
          </w:p>
        </w:tc>
        <w:tc>
          <w:tcPr>
            <w:tcW w:w="1620"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rPr>
            </w:pPr>
            <w:r w:rsidRPr="00DA08F7">
              <w:rPr>
                <w:sz w:val="28"/>
                <w:szCs w:val="28"/>
              </w:rPr>
              <w:t>-</w:t>
            </w:r>
          </w:p>
        </w:tc>
        <w:tc>
          <w:tcPr>
            <w:tcW w:w="1224"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rPr>
            </w:pPr>
            <w:r w:rsidRPr="00DA08F7">
              <w:rPr>
                <w:sz w:val="28"/>
                <w:szCs w:val="28"/>
              </w:rPr>
              <w:t>-</w:t>
            </w:r>
          </w:p>
        </w:tc>
        <w:tc>
          <w:tcPr>
            <w:tcW w:w="1476" w:type="dxa"/>
            <w:tcBorders>
              <w:top w:val="nil"/>
              <w:left w:val="nil"/>
              <w:bottom w:val="single" w:sz="8" w:space="0" w:color="auto"/>
              <w:right w:val="single" w:sz="8" w:space="0" w:color="auto"/>
            </w:tcBorders>
            <w:vAlign w:val="center"/>
          </w:tcPr>
          <w:p w:rsidR="00736EAF" w:rsidRPr="00DA08F7" w:rsidRDefault="00736EAF" w:rsidP="00736EAF">
            <w:pPr>
              <w:spacing w:before="100" w:beforeAutospacing="1" w:after="100" w:afterAutospacing="1"/>
              <w:jc w:val="center"/>
              <w:rPr>
                <w:sz w:val="28"/>
                <w:szCs w:val="28"/>
              </w:rPr>
            </w:pPr>
            <w:r w:rsidRPr="00DA08F7">
              <w:rPr>
                <w:sz w:val="28"/>
                <w:szCs w:val="28"/>
              </w:rPr>
              <w:t>-</w:t>
            </w:r>
          </w:p>
        </w:tc>
      </w:tr>
      <w:tr w:rsidR="00736EAF" w:rsidRPr="00121B79" w:rsidTr="00736EAF">
        <w:tc>
          <w:tcPr>
            <w:tcW w:w="611" w:type="dxa"/>
            <w:tcBorders>
              <w:top w:val="nil"/>
              <w:left w:val="single" w:sz="8" w:space="0" w:color="auto"/>
              <w:bottom w:val="single" w:sz="8" w:space="0" w:color="auto"/>
              <w:right w:val="single" w:sz="8" w:space="0" w:color="auto"/>
            </w:tcBorders>
          </w:tcPr>
          <w:p w:rsidR="00736EAF" w:rsidRPr="00DA08F7" w:rsidRDefault="00736EAF" w:rsidP="00736EAF">
            <w:pPr>
              <w:spacing w:before="100" w:beforeAutospacing="1" w:after="100" w:afterAutospacing="1"/>
              <w:rPr>
                <w:sz w:val="28"/>
                <w:szCs w:val="28"/>
              </w:rPr>
            </w:pPr>
            <w:r w:rsidRPr="00DA08F7">
              <w:rPr>
                <w:sz w:val="28"/>
                <w:szCs w:val="28"/>
              </w:rPr>
              <w:t>7.8</w:t>
            </w:r>
          </w:p>
        </w:tc>
        <w:tc>
          <w:tcPr>
            <w:tcW w:w="4785" w:type="dxa"/>
            <w:tcBorders>
              <w:top w:val="nil"/>
              <w:left w:val="nil"/>
              <w:bottom w:val="single" w:sz="8" w:space="0" w:color="auto"/>
              <w:right w:val="single" w:sz="8" w:space="0" w:color="auto"/>
            </w:tcBorders>
          </w:tcPr>
          <w:p w:rsidR="00736EAF" w:rsidRPr="00DA08F7" w:rsidRDefault="00736EAF" w:rsidP="00736EAF">
            <w:pPr>
              <w:spacing w:before="100" w:beforeAutospacing="1" w:after="100" w:afterAutospacing="1"/>
              <w:rPr>
                <w:sz w:val="28"/>
                <w:szCs w:val="28"/>
              </w:rPr>
            </w:pPr>
            <w:r w:rsidRPr="00DA08F7">
              <w:rPr>
                <w:sz w:val="28"/>
                <w:szCs w:val="28"/>
              </w:rPr>
              <w:t>- небанківські фінансово-кредитні установи</w:t>
            </w:r>
          </w:p>
        </w:tc>
        <w:tc>
          <w:tcPr>
            <w:tcW w:w="1224" w:type="dxa"/>
            <w:tcBorders>
              <w:top w:val="nil"/>
              <w:left w:val="nil"/>
              <w:bottom w:val="single" w:sz="8" w:space="0" w:color="auto"/>
              <w:right w:val="single" w:sz="8" w:space="0" w:color="auto"/>
            </w:tcBorders>
            <w:vAlign w:val="center"/>
          </w:tcPr>
          <w:p w:rsidR="00736EAF" w:rsidRPr="000A137D" w:rsidRDefault="00736EAF" w:rsidP="00736EAF">
            <w:pPr>
              <w:spacing w:before="100" w:beforeAutospacing="1" w:after="100" w:afterAutospacing="1"/>
              <w:jc w:val="center"/>
              <w:rPr>
                <w:sz w:val="28"/>
                <w:szCs w:val="28"/>
                <w:lang w:val="uk-UA"/>
              </w:rPr>
            </w:pPr>
            <w:r>
              <w:rPr>
                <w:sz w:val="28"/>
                <w:szCs w:val="28"/>
                <w:lang w:val="uk-UA"/>
              </w:rPr>
              <w:t>10</w:t>
            </w:r>
          </w:p>
        </w:tc>
        <w:tc>
          <w:tcPr>
            <w:tcW w:w="1620" w:type="dxa"/>
            <w:tcBorders>
              <w:top w:val="nil"/>
              <w:left w:val="nil"/>
              <w:bottom w:val="single" w:sz="8" w:space="0" w:color="auto"/>
              <w:right w:val="single" w:sz="8" w:space="0" w:color="auto"/>
            </w:tcBorders>
            <w:vAlign w:val="center"/>
          </w:tcPr>
          <w:p w:rsidR="00736EAF" w:rsidRPr="000A137D" w:rsidRDefault="00736EAF" w:rsidP="00736EAF">
            <w:pPr>
              <w:spacing w:before="100" w:beforeAutospacing="1" w:after="100" w:afterAutospacing="1"/>
              <w:jc w:val="center"/>
              <w:rPr>
                <w:sz w:val="28"/>
                <w:szCs w:val="28"/>
                <w:lang w:val="uk-UA"/>
              </w:rPr>
            </w:pPr>
            <w:r>
              <w:rPr>
                <w:sz w:val="28"/>
                <w:szCs w:val="28"/>
                <w:lang w:val="uk-UA"/>
              </w:rPr>
              <w:t>11</w:t>
            </w:r>
          </w:p>
        </w:tc>
        <w:tc>
          <w:tcPr>
            <w:tcW w:w="1224" w:type="dxa"/>
            <w:tcBorders>
              <w:top w:val="nil"/>
              <w:left w:val="nil"/>
              <w:bottom w:val="single" w:sz="8" w:space="0" w:color="auto"/>
              <w:right w:val="single" w:sz="8" w:space="0" w:color="auto"/>
            </w:tcBorders>
            <w:vAlign w:val="center"/>
          </w:tcPr>
          <w:p w:rsidR="00736EAF" w:rsidRPr="000A137D" w:rsidRDefault="00736EAF" w:rsidP="00736EAF">
            <w:pPr>
              <w:spacing w:before="100" w:beforeAutospacing="1" w:after="100" w:afterAutospacing="1"/>
              <w:jc w:val="center"/>
              <w:rPr>
                <w:sz w:val="28"/>
                <w:szCs w:val="28"/>
                <w:lang w:val="uk-UA"/>
              </w:rPr>
            </w:pPr>
            <w:r>
              <w:rPr>
                <w:sz w:val="28"/>
                <w:szCs w:val="28"/>
                <w:lang w:val="uk-UA"/>
              </w:rPr>
              <w:t>11</w:t>
            </w:r>
          </w:p>
        </w:tc>
        <w:tc>
          <w:tcPr>
            <w:tcW w:w="1476" w:type="dxa"/>
            <w:tcBorders>
              <w:top w:val="nil"/>
              <w:left w:val="nil"/>
              <w:bottom w:val="single" w:sz="8" w:space="0" w:color="auto"/>
              <w:right w:val="single" w:sz="8" w:space="0" w:color="auto"/>
            </w:tcBorders>
            <w:vAlign w:val="center"/>
          </w:tcPr>
          <w:p w:rsidR="00736EAF" w:rsidRPr="00CA7E82" w:rsidRDefault="00736EAF" w:rsidP="00736EAF">
            <w:pPr>
              <w:spacing w:before="100" w:beforeAutospacing="1" w:after="100" w:afterAutospacing="1"/>
              <w:jc w:val="center"/>
              <w:rPr>
                <w:sz w:val="28"/>
                <w:szCs w:val="28"/>
                <w:lang w:val="uk-UA"/>
              </w:rPr>
            </w:pPr>
            <w:r>
              <w:rPr>
                <w:sz w:val="28"/>
                <w:szCs w:val="28"/>
                <w:lang w:val="uk-UA"/>
              </w:rPr>
              <w:t>-</w:t>
            </w:r>
          </w:p>
        </w:tc>
      </w:tr>
    </w:tbl>
    <w:p w:rsidR="00736EAF" w:rsidRDefault="00736EAF" w:rsidP="00736EAF">
      <w:pPr>
        <w:pStyle w:val="af"/>
        <w:spacing w:before="0" w:beforeAutospacing="0" w:after="0" w:afterAutospacing="0"/>
        <w:rPr>
          <w:sz w:val="28"/>
          <w:szCs w:val="28"/>
          <w:lang w:val="uk-UA"/>
        </w:rPr>
      </w:pPr>
      <w:r>
        <w:rPr>
          <w:sz w:val="28"/>
          <w:szCs w:val="28"/>
          <w:lang w:val="uk-UA"/>
        </w:rPr>
        <w:t xml:space="preserve">Заступник міського голови, керуючий </w:t>
      </w:r>
    </w:p>
    <w:p w:rsidR="00736EAF" w:rsidRDefault="00736EAF" w:rsidP="00736EAF">
      <w:pPr>
        <w:pStyle w:val="af"/>
        <w:spacing w:before="0" w:beforeAutospacing="0" w:after="0" w:afterAutospacing="0"/>
        <w:rPr>
          <w:sz w:val="28"/>
          <w:szCs w:val="28"/>
        </w:rPr>
      </w:pPr>
      <w:r>
        <w:rPr>
          <w:sz w:val="28"/>
          <w:szCs w:val="28"/>
          <w:lang w:val="uk-UA"/>
        </w:rPr>
        <w:t>справами виконавчого комітету</w:t>
      </w:r>
      <w:r>
        <w:rPr>
          <w:sz w:val="28"/>
          <w:szCs w:val="28"/>
        </w:rPr>
        <w:t xml:space="preserve">                       </w:t>
      </w:r>
      <w:r>
        <w:rPr>
          <w:sz w:val="28"/>
          <w:szCs w:val="28"/>
          <w:lang w:val="uk-UA"/>
        </w:rPr>
        <w:t xml:space="preserve">                                    </w:t>
      </w:r>
      <w:r>
        <w:rPr>
          <w:sz w:val="28"/>
          <w:szCs w:val="28"/>
        </w:rPr>
        <w:t>В.І.</w:t>
      </w:r>
      <w:r>
        <w:rPr>
          <w:sz w:val="28"/>
          <w:szCs w:val="28"/>
          <w:lang w:val="uk-UA"/>
        </w:rPr>
        <w:t xml:space="preserve"> </w:t>
      </w:r>
      <w:r>
        <w:rPr>
          <w:sz w:val="28"/>
          <w:szCs w:val="28"/>
        </w:rPr>
        <w:t xml:space="preserve">Рогоза            </w:t>
      </w:r>
    </w:p>
    <w:p w:rsidR="00736EAF" w:rsidRDefault="00736EAF" w:rsidP="00736EAF">
      <w:pPr>
        <w:jc w:val="right"/>
        <w:rPr>
          <w:sz w:val="28"/>
          <w:szCs w:val="28"/>
          <w:lang w:val="uk-UA"/>
        </w:rPr>
      </w:pPr>
    </w:p>
    <w:p w:rsidR="00736EAF" w:rsidRDefault="00736EAF" w:rsidP="00736EAF">
      <w:pPr>
        <w:jc w:val="right"/>
        <w:rPr>
          <w:sz w:val="28"/>
          <w:szCs w:val="28"/>
          <w:lang w:val="uk-UA"/>
        </w:rPr>
      </w:pPr>
      <w:r>
        <w:rPr>
          <w:sz w:val="28"/>
          <w:szCs w:val="28"/>
          <w:lang w:val="uk-UA"/>
        </w:rPr>
        <w:t xml:space="preserve">     </w:t>
      </w:r>
      <w:r w:rsidRPr="00DE1B53">
        <w:rPr>
          <w:sz w:val="28"/>
          <w:szCs w:val="28"/>
          <w:lang w:val="uk-UA"/>
        </w:rPr>
        <w:t xml:space="preserve"> </w:t>
      </w:r>
    </w:p>
    <w:p w:rsidR="00736EAF" w:rsidRDefault="00736EAF" w:rsidP="00736EAF">
      <w:pPr>
        <w:jc w:val="right"/>
        <w:rPr>
          <w:sz w:val="28"/>
          <w:szCs w:val="28"/>
          <w:lang w:val="uk-UA"/>
        </w:rPr>
      </w:pPr>
      <w:r w:rsidRPr="00DE1B53">
        <w:rPr>
          <w:sz w:val="28"/>
          <w:szCs w:val="28"/>
        </w:rPr>
        <w:lastRenderedPageBreak/>
        <w:t>Таблиця 5</w:t>
      </w:r>
    </w:p>
    <w:p w:rsidR="00736EAF" w:rsidRPr="00DE1B53" w:rsidRDefault="00736EAF" w:rsidP="00736EAF">
      <w:pPr>
        <w:jc w:val="center"/>
        <w:rPr>
          <w:sz w:val="28"/>
          <w:szCs w:val="28"/>
        </w:rPr>
      </w:pPr>
      <w:r w:rsidRPr="00DE1B53">
        <w:rPr>
          <w:sz w:val="28"/>
          <w:szCs w:val="28"/>
        </w:rPr>
        <w:br/>
        <w:t>Основні показники ринку праці міста</w:t>
      </w:r>
    </w:p>
    <w:p w:rsidR="00736EAF" w:rsidRPr="00DE1B53" w:rsidRDefault="00736EAF" w:rsidP="00736EAF">
      <w:pPr>
        <w:rPr>
          <w:sz w:val="28"/>
          <w:szCs w:val="28"/>
        </w:rPr>
      </w:pPr>
      <w:r w:rsidRPr="00DE1B53">
        <w:rPr>
          <w:sz w:val="28"/>
          <w:szCs w:val="28"/>
        </w:rPr>
        <w:t xml:space="preserve">  </w:t>
      </w:r>
    </w:p>
    <w:tbl>
      <w:tblPr>
        <w:tblW w:w="10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3"/>
        <w:gridCol w:w="1376"/>
        <w:gridCol w:w="1376"/>
        <w:gridCol w:w="1657"/>
        <w:gridCol w:w="1405"/>
      </w:tblGrid>
      <w:tr w:rsidR="00736EAF" w:rsidRPr="00DE1B53" w:rsidTr="00736EAF">
        <w:tc>
          <w:tcPr>
            <w:tcW w:w="4243" w:type="dxa"/>
          </w:tcPr>
          <w:p w:rsidR="00736EAF" w:rsidRPr="00DE1B53" w:rsidRDefault="00736EAF" w:rsidP="00736EAF">
            <w:pPr>
              <w:jc w:val="center"/>
              <w:rPr>
                <w:sz w:val="28"/>
                <w:szCs w:val="28"/>
              </w:rPr>
            </w:pPr>
            <w:r w:rsidRPr="00DE1B53">
              <w:rPr>
                <w:sz w:val="28"/>
                <w:szCs w:val="28"/>
              </w:rPr>
              <w:t>Показник</w:t>
            </w:r>
          </w:p>
        </w:tc>
        <w:tc>
          <w:tcPr>
            <w:tcW w:w="1376" w:type="dxa"/>
          </w:tcPr>
          <w:p w:rsidR="00736EAF" w:rsidRPr="00DE1B53" w:rsidRDefault="00736EAF" w:rsidP="00736EAF">
            <w:pPr>
              <w:jc w:val="center"/>
              <w:rPr>
                <w:sz w:val="28"/>
                <w:szCs w:val="28"/>
              </w:rPr>
            </w:pPr>
            <w:r w:rsidRPr="00DE1B53">
              <w:rPr>
                <w:sz w:val="28"/>
                <w:szCs w:val="28"/>
              </w:rPr>
              <w:t>201</w:t>
            </w:r>
            <w:r>
              <w:rPr>
                <w:sz w:val="28"/>
                <w:szCs w:val="28"/>
                <w:lang w:val="uk-UA"/>
              </w:rPr>
              <w:t>6</w:t>
            </w:r>
            <w:r w:rsidRPr="00DE1B53">
              <w:rPr>
                <w:sz w:val="28"/>
                <w:szCs w:val="28"/>
              </w:rPr>
              <w:t xml:space="preserve"> рік</w:t>
            </w:r>
          </w:p>
          <w:p w:rsidR="00736EAF" w:rsidRPr="00DE1B53" w:rsidRDefault="00736EAF" w:rsidP="00736EAF">
            <w:pPr>
              <w:jc w:val="center"/>
              <w:rPr>
                <w:sz w:val="28"/>
                <w:szCs w:val="28"/>
              </w:rPr>
            </w:pPr>
          </w:p>
        </w:tc>
        <w:tc>
          <w:tcPr>
            <w:tcW w:w="1376" w:type="dxa"/>
          </w:tcPr>
          <w:p w:rsidR="00736EAF" w:rsidRPr="00DE1B53" w:rsidRDefault="00736EAF" w:rsidP="00736EAF">
            <w:pPr>
              <w:jc w:val="center"/>
              <w:rPr>
                <w:sz w:val="28"/>
                <w:szCs w:val="28"/>
              </w:rPr>
            </w:pPr>
            <w:r w:rsidRPr="00DE1B53">
              <w:rPr>
                <w:sz w:val="28"/>
                <w:szCs w:val="28"/>
              </w:rPr>
              <w:t>201</w:t>
            </w:r>
            <w:r>
              <w:rPr>
                <w:sz w:val="28"/>
                <w:szCs w:val="28"/>
                <w:lang w:val="uk-UA"/>
              </w:rPr>
              <w:t>7</w:t>
            </w:r>
            <w:r w:rsidRPr="00DE1B53">
              <w:rPr>
                <w:sz w:val="28"/>
                <w:szCs w:val="28"/>
              </w:rPr>
              <w:t xml:space="preserve"> рік </w:t>
            </w:r>
          </w:p>
        </w:tc>
        <w:tc>
          <w:tcPr>
            <w:tcW w:w="1657" w:type="dxa"/>
            <w:tcBorders>
              <w:right w:val="single" w:sz="8" w:space="0" w:color="auto"/>
            </w:tcBorders>
          </w:tcPr>
          <w:p w:rsidR="00736EAF" w:rsidRPr="00DE1B53" w:rsidRDefault="00736EAF" w:rsidP="00736EAF">
            <w:pPr>
              <w:jc w:val="center"/>
              <w:rPr>
                <w:sz w:val="28"/>
                <w:szCs w:val="28"/>
              </w:rPr>
            </w:pPr>
            <w:r w:rsidRPr="00DE1B53">
              <w:rPr>
                <w:sz w:val="28"/>
                <w:szCs w:val="28"/>
              </w:rPr>
              <w:t>201</w:t>
            </w:r>
            <w:r>
              <w:rPr>
                <w:sz w:val="28"/>
                <w:szCs w:val="28"/>
                <w:lang w:val="uk-UA"/>
              </w:rPr>
              <w:t>8</w:t>
            </w:r>
            <w:r w:rsidRPr="00DE1B53">
              <w:rPr>
                <w:sz w:val="28"/>
                <w:szCs w:val="28"/>
              </w:rPr>
              <w:t xml:space="preserve"> рік (очікуване) </w:t>
            </w:r>
          </w:p>
        </w:tc>
        <w:tc>
          <w:tcPr>
            <w:tcW w:w="1405" w:type="dxa"/>
            <w:tcBorders>
              <w:right w:val="single" w:sz="8" w:space="0" w:color="auto"/>
            </w:tcBorders>
            <w:vAlign w:val="center"/>
          </w:tcPr>
          <w:p w:rsidR="00736EAF" w:rsidRPr="00DE1B53" w:rsidRDefault="00736EAF" w:rsidP="00736EAF">
            <w:pPr>
              <w:jc w:val="center"/>
              <w:rPr>
                <w:sz w:val="28"/>
                <w:szCs w:val="28"/>
              </w:rPr>
            </w:pPr>
            <w:r w:rsidRPr="00DE1B53">
              <w:rPr>
                <w:sz w:val="28"/>
                <w:szCs w:val="28"/>
              </w:rPr>
              <w:t>201</w:t>
            </w:r>
            <w:r>
              <w:rPr>
                <w:sz w:val="28"/>
                <w:szCs w:val="28"/>
                <w:lang w:val="uk-UA"/>
              </w:rPr>
              <w:t>9</w:t>
            </w:r>
            <w:r w:rsidRPr="00DE1B53">
              <w:rPr>
                <w:sz w:val="28"/>
                <w:szCs w:val="28"/>
              </w:rPr>
              <w:t xml:space="preserve"> рік</w:t>
            </w:r>
          </w:p>
          <w:p w:rsidR="00736EAF" w:rsidRPr="00DE1B53" w:rsidRDefault="00736EAF" w:rsidP="00736EAF">
            <w:pPr>
              <w:jc w:val="center"/>
              <w:rPr>
                <w:sz w:val="28"/>
                <w:szCs w:val="28"/>
              </w:rPr>
            </w:pPr>
            <w:r w:rsidRPr="00DE1B53">
              <w:rPr>
                <w:sz w:val="28"/>
                <w:szCs w:val="28"/>
              </w:rPr>
              <w:t>прогноз</w:t>
            </w:r>
          </w:p>
        </w:tc>
      </w:tr>
      <w:tr w:rsidR="00736EAF" w:rsidRPr="00DE1B53" w:rsidTr="00736EAF">
        <w:tc>
          <w:tcPr>
            <w:tcW w:w="4243" w:type="dxa"/>
          </w:tcPr>
          <w:p w:rsidR="00736EAF" w:rsidRPr="00DE1B53" w:rsidRDefault="00736EAF" w:rsidP="00736EAF">
            <w:pPr>
              <w:spacing w:before="100" w:beforeAutospacing="1" w:after="100" w:afterAutospacing="1"/>
              <w:jc w:val="center"/>
              <w:rPr>
                <w:sz w:val="28"/>
                <w:szCs w:val="28"/>
              </w:rPr>
            </w:pPr>
            <w:r w:rsidRPr="00DE1B53">
              <w:rPr>
                <w:sz w:val="28"/>
                <w:szCs w:val="28"/>
              </w:rPr>
              <w:t>1</w:t>
            </w:r>
          </w:p>
        </w:tc>
        <w:tc>
          <w:tcPr>
            <w:tcW w:w="1376" w:type="dxa"/>
          </w:tcPr>
          <w:p w:rsidR="00736EAF" w:rsidRPr="00DE1B53" w:rsidRDefault="00736EAF" w:rsidP="00736EAF">
            <w:pPr>
              <w:spacing w:before="100" w:beforeAutospacing="1" w:after="100" w:afterAutospacing="1"/>
              <w:jc w:val="center"/>
              <w:rPr>
                <w:sz w:val="28"/>
                <w:szCs w:val="28"/>
              </w:rPr>
            </w:pPr>
            <w:r w:rsidRPr="00DE1B53">
              <w:rPr>
                <w:sz w:val="28"/>
                <w:szCs w:val="28"/>
              </w:rPr>
              <w:t>2</w:t>
            </w:r>
          </w:p>
        </w:tc>
        <w:tc>
          <w:tcPr>
            <w:tcW w:w="1376" w:type="dxa"/>
          </w:tcPr>
          <w:p w:rsidR="00736EAF" w:rsidRPr="00DE1B53" w:rsidRDefault="00736EAF" w:rsidP="00736EAF">
            <w:pPr>
              <w:spacing w:before="100" w:beforeAutospacing="1" w:after="100" w:afterAutospacing="1"/>
              <w:jc w:val="center"/>
              <w:rPr>
                <w:sz w:val="28"/>
                <w:szCs w:val="28"/>
              </w:rPr>
            </w:pPr>
            <w:r w:rsidRPr="00DE1B53">
              <w:rPr>
                <w:sz w:val="28"/>
                <w:szCs w:val="28"/>
              </w:rPr>
              <w:t>3</w:t>
            </w:r>
          </w:p>
        </w:tc>
        <w:tc>
          <w:tcPr>
            <w:tcW w:w="1657" w:type="dxa"/>
            <w:tcBorders>
              <w:right w:val="single" w:sz="8" w:space="0" w:color="auto"/>
            </w:tcBorders>
          </w:tcPr>
          <w:p w:rsidR="00736EAF" w:rsidRPr="00DE1B53" w:rsidRDefault="00736EAF" w:rsidP="00736EAF">
            <w:pPr>
              <w:spacing w:before="100" w:beforeAutospacing="1" w:after="100" w:afterAutospacing="1"/>
              <w:jc w:val="center"/>
              <w:rPr>
                <w:sz w:val="28"/>
                <w:szCs w:val="28"/>
              </w:rPr>
            </w:pPr>
            <w:r w:rsidRPr="00DE1B53">
              <w:rPr>
                <w:sz w:val="28"/>
                <w:szCs w:val="28"/>
              </w:rPr>
              <w:t>4</w:t>
            </w:r>
          </w:p>
        </w:tc>
        <w:tc>
          <w:tcPr>
            <w:tcW w:w="1405" w:type="dxa"/>
            <w:tcBorders>
              <w:left w:val="single" w:sz="8" w:space="0" w:color="auto"/>
            </w:tcBorders>
          </w:tcPr>
          <w:p w:rsidR="00736EAF" w:rsidRPr="00DE1B53" w:rsidRDefault="00736EAF" w:rsidP="00736EAF">
            <w:pPr>
              <w:spacing w:before="100" w:beforeAutospacing="1" w:after="100" w:afterAutospacing="1"/>
              <w:jc w:val="center"/>
              <w:rPr>
                <w:sz w:val="28"/>
                <w:szCs w:val="28"/>
              </w:rPr>
            </w:pPr>
            <w:r w:rsidRPr="00DE1B53">
              <w:rPr>
                <w:sz w:val="28"/>
                <w:szCs w:val="28"/>
              </w:rPr>
              <w:t>5</w:t>
            </w:r>
          </w:p>
        </w:tc>
      </w:tr>
      <w:tr w:rsidR="00736EAF" w:rsidRPr="00DE1B53" w:rsidTr="00736EAF">
        <w:tc>
          <w:tcPr>
            <w:tcW w:w="4243" w:type="dxa"/>
          </w:tcPr>
          <w:p w:rsidR="00736EAF" w:rsidRPr="00DE1B53" w:rsidRDefault="00736EAF" w:rsidP="00736EAF">
            <w:pPr>
              <w:spacing w:before="100" w:beforeAutospacing="1" w:after="100" w:afterAutospacing="1"/>
              <w:rPr>
                <w:sz w:val="28"/>
                <w:szCs w:val="28"/>
              </w:rPr>
            </w:pPr>
            <w:r w:rsidRPr="00DE1B53">
              <w:rPr>
                <w:sz w:val="28"/>
                <w:szCs w:val="28"/>
              </w:rPr>
              <w:t xml:space="preserve">Середньорічна чисельність </w:t>
            </w:r>
            <w:r>
              <w:rPr>
                <w:sz w:val="28"/>
                <w:szCs w:val="28"/>
                <w:lang w:val="uk-UA"/>
              </w:rPr>
              <w:t>постійного</w:t>
            </w:r>
            <w:r w:rsidRPr="00DE1B53">
              <w:rPr>
                <w:sz w:val="28"/>
                <w:szCs w:val="28"/>
              </w:rPr>
              <w:t xml:space="preserve"> населення ,осіб</w:t>
            </w:r>
          </w:p>
        </w:tc>
        <w:tc>
          <w:tcPr>
            <w:tcW w:w="1376" w:type="dxa"/>
          </w:tcPr>
          <w:p w:rsidR="00736EAF" w:rsidRPr="0013719A" w:rsidRDefault="00736EAF" w:rsidP="00736EAF">
            <w:pPr>
              <w:spacing w:before="100" w:beforeAutospacing="1" w:after="100" w:afterAutospacing="1"/>
              <w:jc w:val="center"/>
              <w:rPr>
                <w:sz w:val="28"/>
                <w:szCs w:val="28"/>
                <w:lang w:val="uk-UA"/>
              </w:rPr>
            </w:pPr>
            <w:r w:rsidRPr="00DE1B53">
              <w:rPr>
                <w:sz w:val="28"/>
                <w:szCs w:val="28"/>
              </w:rPr>
              <w:t xml:space="preserve">33 </w:t>
            </w:r>
            <w:r>
              <w:rPr>
                <w:sz w:val="28"/>
                <w:szCs w:val="28"/>
                <w:lang w:val="uk-UA"/>
              </w:rPr>
              <w:t>661</w:t>
            </w:r>
          </w:p>
        </w:tc>
        <w:tc>
          <w:tcPr>
            <w:tcW w:w="1376" w:type="dxa"/>
          </w:tcPr>
          <w:p w:rsidR="00736EAF" w:rsidRPr="00DE1B53" w:rsidRDefault="00736EAF" w:rsidP="00736EAF">
            <w:pPr>
              <w:spacing w:before="100" w:beforeAutospacing="1" w:after="100" w:afterAutospacing="1"/>
              <w:jc w:val="center"/>
              <w:rPr>
                <w:sz w:val="28"/>
                <w:szCs w:val="28"/>
                <w:lang w:val="uk-UA"/>
              </w:rPr>
            </w:pPr>
            <w:r>
              <w:rPr>
                <w:sz w:val="28"/>
                <w:szCs w:val="28"/>
                <w:lang w:val="uk-UA"/>
              </w:rPr>
              <w:t>33 565</w:t>
            </w:r>
          </w:p>
        </w:tc>
        <w:tc>
          <w:tcPr>
            <w:tcW w:w="1657" w:type="dxa"/>
            <w:tcBorders>
              <w:right w:val="single" w:sz="8" w:space="0" w:color="auto"/>
            </w:tcBorders>
          </w:tcPr>
          <w:p w:rsidR="00736EAF" w:rsidRPr="00DE1B53" w:rsidRDefault="00736EAF" w:rsidP="00736EAF">
            <w:pPr>
              <w:spacing w:before="100" w:beforeAutospacing="1" w:after="100" w:afterAutospacing="1"/>
              <w:jc w:val="center"/>
              <w:rPr>
                <w:sz w:val="28"/>
                <w:szCs w:val="28"/>
                <w:lang w:val="uk-UA"/>
              </w:rPr>
            </w:pPr>
            <w:r>
              <w:rPr>
                <w:sz w:val="28"/>
                <w:szCs w:val="28"/>
                <w:lang w:val="uk-UA"/>
              </w:rPr>
              <w:t xml:space="preserve">33 568 </w:t>
            </w:r>
          </w:p>
        </w:tc>
        <w:tc>
          <w:tcPr>
            <w:tcW w:w="1405" w:type="dxa"/>
            <w:tcBorders>
              <w:left w:val="single" w:sz="8" w:space="0" w:color="auto"/>
            </w:tcBorders>
          </w:tcPr>
          <w:p w:rsidR="00736EAF" w:rsidRPr="00DE1B53" w:rsidRDefault="00736EAF" w:rsidP="00736EAF">
            <w:pPr>
              <w:spacing w:before="100" w:beforeAutospacing="1" w:after="100" w:afterAutospacing="1"/>
              <w:jc w:val="center"/>
              <w:rPr>
                <w:sz w:val="28"/>
                <w:szCs w:val="28"/>
                <w:lang w:val="uk-UA"/>
              </w:rPr>
            </w:pPr>
            <w:r>
              <w:rPr>
                <w:sz w:val="28"/>
                <w:szCs w:val="28"/>
                <w:lang w:val="uk-UA"/>
              </w:rPr>
              <w:t>33 736</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Зайняте населення у віці 15-70 років, осіб</w:t>
            </w:r>
          </w:p>
        </w:tc>
        <w:tc>
          <w:tcPr>
            <w:tcW w:w="1376" w:type="dxa"/>
            <w:shd w:val="clear" w:color="auto" w:fill="auto"/>
          </w:tcPr>
          <w:p w:rsidR="00736EAF" w:rsidRPr="003E6640" w:rsidRDefault="00736EAF" w:rsidP="00736EAF">
            <w:pPr>
              <w:spacing w:before="100" w:beforeAutospacing="1" w:after="100" w:afterAutospacing="1"/>
              <w:jc w:val="center"/>
              <w:rPr>
                <w:sz w:val="28"/>
                <w:szCs w:val="28"/>
                <w:lang w:val="uk-UA"/>
              </w:rPr>
            </w:pPr>
            <w:r>
              <w:rPr>
                <w:sz w:val="28"/>
                <w:szCs w:val="28"/>
                <w:lang w:val="uk-UA"/>
              </w:rPr>
              <w:t>19 309</w:t>
            </w:r>
          </w:p>
        </w:tc>
        <w:tc>
          <w:tcPr>
            <w:tcW w:w="1376" w:type="dxa"/>
            <w:shd w:val="clear" w:color="auto" w:fill="auto"/>
          </w:tcPr>
          <w:p w:rsidR="00736EAF" w:rsidRPr="003E6640" w:rsidRDefault="00736EAF" w:rsidP="00736EAF">
            <w:pPr>
              <w:spacing w:before="100" w:beforeAutospacing="1" w:after="100" w:afterAutospacing="1"/>
              <w:jc w:val="center"/>
              <w:rPr>
                <w:sz w:val="28"/>
                <w:szCs w:val="28"/>
                <w:lang w:val="uk-UA"/>
              </w:rPr>
            </w:pPr>
            <w:r>
              <w:rPr>
                <w:sz w:val="28"/>
                <w:szCs w:val="28"/>
                <w:lang w:val="uk-UA"/>
              </w:rPr>
              <w:t>19 480</w:t>
            </w:r>
          </w:p>
        </w:tc>
        <w:tc>
          <w:tcPr>
            <w:tcW w:w="1657" w:type="dxa"/>
            <w:tcBorders>
              <w:right w:val="single" w:sz="8" w:space="0" w:color="auto"/>
            </w:tcBorders>
            <w:shd w:val="clear" w:color="auto" w:fill="auto"/>
          </w:tcPr>
          <w:p w:rsidR="00736EAF" w:rsidRPr="00B216A1" w:rsidRDefault="00736EAF" w:rsidP="00736EAF">
            <w:pPr>
              <w:spacing w:before="100" w:beforeAutospacing="1" w:after="100" w:afterAutospacing="1"/>
              <w:jc w:val="center"/>
              <w:rPr>
                <w:sz w:val="28"/>
                <w:szCs w:val="28"/>
                <w:lang w:val="uk-UA"/>
              </w:rPr>
            </w:pPr>
            <w:r>
              <w:rPr>
                <w:sz w:val="28"/>
                <w:szCs w:val="28"/>
                <w:lang w:val="uk-UA"/>
              </w:rPr>
              <w:t>19 600</w:t>
            </w:r>
          </w:p>
        </w:tc>
        <w:tc>
          <w:tcPr>
            <w:tcW w:w="1405" w:type="dxa"/>
            <w:tcBorders>
              <w:left w:val="single" w:sz="8" w:space="0" w:color="auto"/>
            </w:tcBorders>
            <w:shd w:val="clear" w:color="auto" w:fill="auto"/>
          </w:tcPr>
          <w:p w:rsidR="00736EAF" w:rsidRPr="00854E16" w:rsidRDefault="00736EAF" w:rsidP="00736EAF">
            <w:pPr>
              <w:spacing w:before="100" w:beforeAutospacing="1" w:after="100" w:afterAutospacing="1"/>
              <w:jc w:val="center"/>
              <w:rPr>
                <w:sz w:val="28"/>
                <w:szCs w:val="28"/>
                <w:lang w:val="uk-UA"/>
              </w:rPr>
            </w:pPr>
            <w:r>
              <w:rPr>
                <w:sz w:val="28"/>
                <w:szCs w:val="28"/>
                <w:lang w:val="uk-UA"/>
              </w:rPr>
              <w:t>19 730</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Кількість незайнятих осіб, які звернулись з питань працевлаштування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1 689</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1 700</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1 400</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1 500</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 вивільнено з галузей народного господарства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90</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35</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80</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 xml:space="preserve">90 </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 звільнено з причин плинності кадрів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800</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1 135</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750</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800</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 випускники навчальних закладів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28</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23</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25</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35</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 інші категорії незайнятого працездатного населення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771</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507</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545</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575</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 xml:space="preserve">Кількість незайнятого населення, яку передбачалося зайняти – всього: в т. ч. (осіб) </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1 200</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1 400</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1 300</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1 400</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 працевлаштування в галузях народного господарства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1 020</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1 176</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1 100</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1 200</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 скерування на навчання і підвищення кваліфікації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65</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68</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80</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85</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 залучення до громадських робіт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210</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149</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200</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210</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Перебували на обліку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2 543</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2 335</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2 400</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2 500</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Працевлаштовано центром зайнятості (осіб)</w:t>
            </w:r>
          </w:p>
        </w:tc>
        <w:tc>
          <w:tcPr>
            <w:tcW w:w="1376" w:type="dxa"/>
          </w:tcPr>
          <w:p w:rsidR="00736EAF" w:rsidRPr="003E6640" w:rsidRDefault="00736EAF" w:rsidP="00736EAF">
            <w:pPr>
              <w:spacing w:before="100" w:beforeAutospacing="1" w:after="100" w:afterAutospacing="1"/>
              <w:jc w:val="center"/>
              <w:rPr>
                <w:sz w:val="28"/>
                <w:szCs w:val="28"/>
                <w:lang w:val="uk-UA"/>
              </w:rPr>
            </w:pPr>
            <w:r w:rsidRPr="003E6640">
              <w:rPr>
                <w:sz w:val="28"/>
                <w:szCs w:val="28"/>
                <w:lang w:val="uk-UA"/>
              </w:rPr>
              <w:t>1 019</w:t>
            </w:r>
          </w:p>
        </w:tc>
        <w:tc>
          <w:tcPr>
            <w:tcW w:w="1376" w:type="dxa"/>
          </w:tcPr>
          <w:p w:rsidR="00736EAF" w:rsidRPr="003E6640" w:rsidRDefault="00736EAF" w:rsidP="00736EAF">
            <w:pPr>
              <w:spacing w:before="100" w:beforeAutospacing="1" w:after="100" w:afterAutospacing="1"/>
              <w:jc w:val="center"/>
              <w:rPr>
                <w:sz w:val="28"/>
                <w:szCs w:val="28"/>
                <w:lang w:val="uk-UA"/>
              </w:rPr>
            </w:pPr>
            <w:r>
              <w:rPr>
                <w:sz w:val="28"/>
                <w:szCs w:val="28"/>
                <w:lang w:val="uk-UA"/>
              </w:rPr>
              <w:t>1 176</w:t>
            </w:r>
          </w:p>
        </w:tc>
        <w:tc>
          <w:tcPr>
            <w:tcW w:w="1657" w:type="dxa"/>
            <w:tcBorders>
              <w:righ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1 200</w:t>
            </w:r>
          </w:p>
        </w:tc>
        <w:tc>
          <w:tcPr>
            <w:tcW w:w="1405" w:type="dxa"/>
            <w:tcBorders>
              <w:left w:val="single" w:sz="8" w:space="0" w:color="auto"/>
            </w:tcBorders>
          </w:tcPr>
          <w:p w:rsidR="00736EAF" w:rsidRPr="003E6640" w:rsidRDefault="00736EAF" w:rsidP="00736EAF">
            <w:pPr>
              <w:spacing w:before="100" w:beforeAutospacing="1" w:after="100" w:afterAutospacing="1"/>
              <w:jc w:val="center"/>
              <w:rPr>
                <w:sz w:val="28"/>
                <w:szCs w:val="28"/>
                <w:lang w:val="uk-UA"/>
              </w:rPr>
            </w:pPr>
            <w:r>
              <w:rPr>
                <w:sz w:val="28"/>
                <w:szCs w:val="28"/>
                <w:lang w:val="uk-UA"/>
              </w:rPr>
              <w:t>1 250</w:t>
            </w:r>
          </w:p>
        </w:tc>
      </w:tr>
      <w:tr w:rsidR="00736EAF" w:rsidRPr="003E6640" w:rsidTr="00736EAF">
        <w:tc>
          <w:tcPr>
            <w:tcW w:w="4243" w:type="dxa"/>
          </w:tcPr>
          <w:p w:rsidR="00736EAF" w:rsidRPr="003E6640" w:rsidRDefault="00736EAF" w:rsidP="00736EAF">
            <w:pPr>
              <w:spacing w:before="100" w:beforeAutospacing="1" w:after="100" w:afterAutospacing="1"/>
              <w:rPr>
                <w:sz w:val="28"/>
                <w:szCs w:val="28"/>
              </w:rPr>
            </w:pPr>
            <w:r w:rsidRPr="003E6640">
              <w:rPr>
                <w:sz w:val="28"/>
                <w:szCs w:val="28"/>
              </w:rPr>
              <w:t>Працевлаш</w:t>
            </w:r>
            <w:r>
              <w:rPr>
                <w:sz w:val="28"/>
                <w:szCs w:val="28"/>
              </w:rPr>
              <w:t>товано на дотаційні робочі міс</w:t>
            </w:r>
            <w:r>
              <w:rPr>
                <w:sz w:val="28"/>
                <w:szCs w:val="28"/>
                <w:lang w:val="uk-UA"/>
              </w:rPr>
              <w:t>ця</w:t>
            </w:r>
            <w:r w:rsidRPr="003E6640">
              <w:rPr>
                <w:sz w:val="28"/>
                <w:szCs w:val="28"/>
              </w:rPr>
              <w:t xml:space="preserve"> (осіб)</w:t>
            </w:r>
          </w:p>
        </w:tc>
        <w:tc>
          <w:tcPr>
            <w:tcW w:w="1376" w:type="dxa"/>
          </w:tcPr>
          <w:p w:rsidR="00736EAF" w:rsidRPr="003E6640" w:rsidRDefault="00736EAF" w:rsidP="00736EAF">
            <w:pPr>
              <w:spacing w:before="100" w:beforeAutospacing="1" w:after="100" w:afterAutospacing="1"/>
              <w:jc w:val="center"/>
              <w:rPr>
                <w:sz w:val="28"/>
                <w:szCs w:val="28"/>
              </w:rPr>
            </w:pPr>
            <w:r w:rsidRPr="003E6640">
              <w:rPr>
                <w:sz w:val="28"/>
                <w:szCs w:val="28"/>
              </w:rPr>
              <w:t>-</w:t>
            </w:r>
          </w:p>
        </w:tc>
        <w:tc>
          <w:tcPr>
            <w:tcW w:w="1376" w:type="dxa"/>
          </w:tcPr>
          <w:p w:rsidR="00736EAF" w:rsidRPr="00CE4882" w:rsidRDefault="00736EAF" w:rsidP="00736EAF">
            <w:pPr>
              <w:spacing w:before="100" w:beforeAutospacing="1" w:after="100" w:afterAutospacing="1"/>
              <w:jc w:val="center"/>
              <w:rPr>
                <w:sz w:val="28"/>
                <w:szCs w:val="28"/>
                <w:lang w:val="uk-UA"/>
              </w:rPr>
            </w:pPr>
            <w:r>
              <w:rPr>
                <w:sz w:val="28"/>
                <w:szCs w:val="28"/>
                <w:lang w:val="uk-UA"/>
              </w:rPr>
              <w:t>-</w:t>
            </w:r>
          </w:p>
        </w:tc>
        <w:tc>
          <w:tcPr>
            <w:tcW w:w="1657" w:type="dxa"/>
            <w:tcBorders>
              <w:right w:val="single" w:sz="8" w:space="0" w:color="auto"/>
            </w:tcBorders>
          </w:tcPr>
          <w:p w:rsidR="00736EAF" w:rsidRPr="00CE4882" w:rsidRDefault="00736EAF" w:rsidP="00736EAF">
            <w:pPr>
              <w:spacing w:before="100" w:beforeAutospacing="1" w:after="100" w:afterAutospacing="1"/>
              <w:jc w:val="center"/>
              <w:rPr>
                <w:sz w:val="28"/>
                <w:szCs w:val="28"/>
                <w:lang w:val="uk-UA"/>
              </w:rPr>
            </w:pPr>
            <w:r>
              <w:rPr>
                <w:sz w:val="28"/>
                <w:szCs w:val="28"/>
                <w:lang w:val="uk-UA"/>
              </w:rPr>
              <w:t>-</w:t>
            </w:r>
          </w:p>
        </w:tc>
        <w:tc>
          <w:tcPr>
            <w:tcW w:w="1405" w:type="dxa"/>
            <w:tcBorders>
              <w:left w:val="single" w:sz="8" w:space="0" w:color="auto"/>
            </w:tcBorders>
          </w:tcPr>
          <w:p w:rsidR="00736EAF" w:rsidRPr="00CE4882"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3E6640" w:rsidTr="00736EAF">
        <w:tc>
          <w:tcPr>
            <w:tcW w:w="4243" w:type="dxa"/>
          </w:tcPr>
          <w:p w:rsidR="00736EAF" w:rsidRPr="003E6640" w:rsidRDefault="00736EAF" w:rsidP="00736EAF">
            <w:pPr>
              <w:rPr>
                <w:sz w:val="28"/>
                <w:szCs w:val="28"/>
              </w:rPr>
            </w:pPr>
            <w:r w:rsidRPr="003E6640">
              <w:rPr>
                <w:sz w:val="28"/>
                <w:szCs w:val="28"/>
              </w:rPr>
              <w:t>Започатковано власну справу(осіб)</w:t>
            </w:r>
          </w:p>
        </w:tc>
        <w:tc>
          <w:tcPr>
            <w:tcW w:w="1376" w:type="dxa"/>
          </w:tcPr>
          <w:p w:rsidR="00736EAF" w:rsidRPr="003E6640" w:rsidRDefault="00736EAF" w:rsidP="00736EAF">
            <w:pPr>
              <w:jc w:val="center"/>
              <w:rPr>
                <w:sz w:val="28"/>
                <w:szCs w:val="28"/>
                <w:lang w:val="uk-UA"/>
              </w:rPr>
            </w:pPr>
            <w:r w:rsidRPr="003E6640">
              <w:rPr>
                <w:sz w:val="28"/>
                <w:szCs w:val="28"/>
                <w:lang w:val="uk-UA"/>
              </w:rPr>
              <w:t>5</w:t>
            </w:r>
          </w:p>
        </w:tc>
        <w:tc>
          <w:tcPr>
            <w:tcW w:w="1376" w:type="dxa"/>
          </w:tcPr>
          <w:p w:rsidR="00736EAF" w:rsidRPr="003E6640" w:rsidRDefault="00736EAF" w:rsidP="00736EAF">
            <w:pPr>
              <w:jc w:val="center"/>
              <w:rPr>
                <w:sz w:val="28"/>
                <w:szCs w:val="28"/>
                <w:lang w:val="uk-UA"/>
              </w:rPr>
            </w:pPr>
            <w:r>
              <w:rPr>
                <w:sz w:val="28"/>
                <w:szCs w:val="28"/>
                <w:lang w:val="uk-UA"/>
              </w:rPr>
              <w:t>10</w:t>
            </w:r>
          </w:p>
        </w:tc>
        <w:tc>
          <w:tcPr>
            <w:tcW w:w="1657" w:type="dxa"/>
            <w:tcBorders>
              <w:right w:val="single" w:sz="8" w:space="0" w:color="auto"/>
            </w:tcBorders>
          </w:tcPr>
          <w:p w:rsidR="00736EAF" w:rsidRPr="003E6640" w:rsidRDefault="00736EAF" w:rsidP="00736EAF">
            <w:pPr>
              <w:jc w:val="center"/>
              <w:rPr>
                <w:sz w:val="28"/>
                <w:szCs w:val="28"/>
                <w:lang w:val="uk-UA"/>
              </w:rPr>
            </w:pPr>
            <w:r>
              <w:rPr>
                <w:sz w:val="28"/>
                <w:szCs w:val="28"/>
                <w:lang w:val="uk-UA"/>
              </w:rPr>
              <w:t>5</w:t>
            </w:r>
          </w:p>
        </w:tc>
        <w:tc>
          <w:tcPr>
            <w:tcW w:w="1405" w:type="dxa"/>
            <w:tcBorders>
              <w:left w:val="single" w:sz="8" w:space="0" w:color="auto"/>
            </w:tcBorders>
          </w:tcPr>
          <w:p w:rsidR="00736EAF" w:rsidRPr="003E6640" w:rsidRDefault="00736EAF" w:rsidP="00736EAF">
            <w:pPr>
              <w:jc w:val="center"/>
              <w:rPr>
                <w:sz w:val="28"/>
                <w:szCs w:val="28"/>
                <w:lang w:val="uk-UA"/>
              </w:rPr>
            </w:pPr>
            <w:r>
              <w:rPr>
                <w:sz w:val="28"/>
                <w:szCs w:val="28"/>
                <w:lang w:val="uk-UA"/>
              </w:rPr>
              <w:t>7</w:t>
            </w:r>
          </w:p>
        </w:tc>
      </w:tr>
    </w:tbl>
    <w:p w:rsidR="00736EAF" w:rsidRPr="003E6640" w:rsidRDefault="00736EAF" w:rsidP="00736EAF">
      <w:pPr>
        <w:tabs>
          <w:tab w:val="left" w:pos="6840"/>
        </w:tabs>
        <w:rPr>
          <w:sz w:val="28"/>
          <w:szCs w:val="28"/>
        </w:rPr>
      </w:pPr>
    </w:p>
    <w:p w:rsidR="00736EAF" w:rsidRPr="003E6640" w:rsidRDefault="00736EAF" w:rsidP="00736EAF">
      <w:pPr>
        <w:tabs>
          <w:tab w:val="left" w:pos="6840"/>
        </w:tabs>
        <w:rPr>
          <w:sz w:val="28"/>
          <w:szCs w:val="28"/>
        </w:rPr>
      </w:pPr>
    </w:p>
    <w:p w:rsidR="00736EAF" w:rsidRDefault="00736EAF" w:rsidP="00736EAF">
      <w:pPr>
        <w:pStyle w:val="af"/>
        <w:spacing w:before="0" w:beforeAutospacing="0" w:after="0" w:afterAutospacing="0"/>
        <w:rPr>
          <w:sz w:val="28"/>
          <w:szCs w:val="28"/>
          <w:lang w:val="uk-UA"/>
        </w:rPr>
      </w:pPr>
      <w:r>
        <w:rPr>
          <w:sz w:val="28"/>
          <w:szCs w:val="28"/>
          <w:lang w:val="uk-UA"/>
        </w:rPr>
        <w:t xml:space="preserve">Заступник міського голови, керуючий </w:t>
      </w:r>
    </w:p>
    <w:p w:rsidR="00736EAF" w:rsidRDefault="00736EAF" w:rsidP="00736EAF">
      <w:pPr>
        <w:pStyle w:val="af"/>
        <w:spacing w:before="0" w:beforeAutospacing="0" w:after="0" w:afterAutospacing="0"/>
        <w:rPr>
          <w:sz w:val="28"/>
          <w:szCs w:val="28"/>
        </w:rPr>
      </w:pPr>
      <w:r>
        <w:rPr>
          <w:sz w:val="28"/>
          <w:szCs w:val="28"/>
          <w:lang w:val="uk-UA"/>
        </w:rPr>
        <w:t>справами виконавчого комітету</w:t>
      </w:r>
      <w:r>
        <w:rPr>
          <w:sz w:val="28"/>
          <w:szCs w:val="28"/>
        </w:rPr>
        <w:t xml:space="preserve">                </w:t>
      </w:r>
      <w:r>
        <w:rPr>
          <w:sz w:val="28"/>
          <w:szCs w:val="28"/>
          <w:lang w:val="uk-UA"/>
        </w:rPr>
        <w:t xml:space="preserve">                                         </w:t>
      </w:r>
      <w:r>
        <w:rPr>
          <w:sz w:val="28"/>
          <w:szCs w:val="28"/>
        </w:rPr>
        <w:t>В.І.</w:t>
      </w:r>
      <w:r>
        <w:rPr>
          <w:sz w:val="28"/>
          <w:szCs w:val="28"/>
          <w:lang w:val="uk-UA"/>
        </w:rPr>
        <w:t xml:space="preserve"> </w:t>
      </w:r>
      <w:r>
        <w:rPr>
          <w:sz w:val="28"/>
          <w:szCs w:val="28"/>
        </w:rPr>
        <w:t xml:space="preserve">Рогоза            </w:t>
      </w:r>
    </w:p>
    <w:p w:rsidR="00736EAF" w:rsidRPr="00121B79" w:rsidRDefault="00736EAF" w:rsidP="00736EAF">
      <w:pPr>
        <w:rPr>
          <w:color w:val="FF0000"/>
          <w:sz w:val="28"/>
          <w:szCs w:val="28"/>
        </w:rPr>
      </w:pPr>
    </w:p>
    <w:p w:rsidR="00736EAF" w:rsidRPr="00586DC1" w:rsidRDefault="00736EAF" w:rsidP="00736EAF">
      <w:pPr>
        <w:tabs>
          <w:tab w:val="left" w:pos="6840"/>
        </w:tabs>
        <w:rPr>
          <w:color w:val="FF0000"/>
          <w:sz w:val="28"/>
          <w:szCs w:val="28"/>
          <w:lang w:val="uk-UA"/>
        </w:rPr>
        <w:sectPr w:rsidR="00736EAF" w:rsidRPr="00586DC1" w:rsidSect="00736EAF">
          <w:type w:val="continuous"/>
          <w:pgSz w:w="11906" w:h="16838"/>
          <w:pgMar w:top="1134" w:right="851" w:bottom="567" w:left="1701" w:header="709" w:footer="0" w:gutter="0"/>
          <w:cols w:space="708"/>
          <w:docGrid w:linePitch="360"/>
        </w:sectPr>
      </w:pPr>
    </w:p>
    <w:p w:rsidR="00736EAF" w:rsidRDefault="00736EAF" w:rsidP="00736EAF">
      <w:pPr>
        <w:jc w:val="center"/>
        <w:rPr>
          <w:sz w:val="28"/>
          <w:szCs w:val="28"/>
          <w:lang w:val="uk-UA"/>
        </w:rPr>
      </w:pPr>
      <w:r w:rsidRPr="00DC21CC">
        <w:rPr>
          <w:sz w:val="28"/>
          <w:szCs w:val="28"/>
        </w:rPr>
        <w:lastRenderedPageBreak/>
        <w:t xml:space="preserve">                                                                                                                                                                               Таблиця 6</w:t>
      </w:r>
    </w:p>
    <w:p w:rsidR="00736EAF" w:rsidRPr="00DC21CC" w:rsidRDefault="00736EAF" w:rsidP="00736EAF">
      <w:pPr>
        <w:jc w:val="center"/>
        <w:rPr>
          <w:sz w:val="28"/>
          <w:szCs w:val="28"/>
        </w:rPr>
      </w:pPr>
      <w:r w:rsidRPr="00DC21CC">
        <w:rPr>
          <w:sz w:val="28"/>
          <w:szCs w:val="28"/>
        </w:rPr>
        <w:br/>
      </w:r>
      <w:r w:rsidRPr="00304EE0">
        <w:rPr>
          <w:sz w:val="28"/>
          <w:szCs w:val="28"/>
        </w:rPr>
        <w:t>Інформація щодо обслуговуючих організацій, кооперативів, ОСББ на території Обухівської міської ради</w:t>
      </w:r>
    </w:p>
    <w:p w:rsidR="00736EAF" w:rsidRPr="00DC21CC" w:rsidRDefault="00736EAF" w:rsidP="00736EAF">
      <w:pPr>
        <w:jc w:val="center"/>
        <w:rPr>
          <w:sz w:val="28"/>
          <w:szCs w:val="28"/>
        </w:rPr>
      </w:pPr>
    </w:p>
    <w:tbl>
      <w:tblPr>
        <w:tblW w:w="14928" w:type="dxa"/>
        <w:jc w:val="center"/>
        <w:tblBorders>
          <w:top w:val="outset" w:sz="6" w:space="0" w:color="auto"/>
          <w:left w:val="outset" w:sz="6" w:space="0" w:color="auto"/>
          <w:bottom w:val="outset" w:sz="6" w:space="0" w:color="auto"/>
          <w:right w:val="outset" w:sz="6" w:space="0" w:color="auto"/>
        </w:tblBorders>
        <w:tblLook w:val="00A0" w:firstRow="1" w:lastRow="0" w:firstColumn="1" w:lastColumn="0" w:noHBand="0" w:noVBand="0"/>
      </w:tblPr>
      <w:tblGrid>
        <w:gridCol w:w="5009"/>
        <w:gridCol w:w="2480"/>
        <w:gridCol w:w="2479"/>
        <w:gridCol w:w="2480"/>
        <w:gridCol w:w="2480"/>
      </w:tblGrid>
      <w:tr w:rsidR="00736EAF" w:rsidRPr="00DC21CC" w:rsidTr="00736EAF">
        <w:trPr>
          <w:trHeight w:val="724"/>
          <w:jc w:val="center"/>
        </w:trPr>
        <w:tc>
          <w:tcPr>
            <w:tcW w:w="5009" w:type="dxa"/>
            <w:tcBorders>
              <w:top w:val="single" w:sz="8" w:space="0" w:color="auto"/>
              <w:left w:val="single" w:sz="8" w:space="0" w:color="auto"/>
              <w:bottom w:val="single" w:sz="8" w:space="0" w:color="auto"/>
              <w:right w:val="single" w:sz="8" w:space="0" w:color="auto"/>
            </w:tcBorders>
            <w:vAlign w:val="center"/>
          </w:tcPr>
          <w:p w:rsidR="00736EAF" w:rsidRPr="00DC21CC" w:rsidRDefault="00736EAF" w:rsidP="00736EAF">
            <w:pPr>
              <w:spacing w:before="100" w:beforeAutospacing="1" w:after="100" w:afterAutospacing="1"/>
              <w:ind w:left="-625"/>
              <w:jc w:val="center"/>
              <w:rPr>
                <w:sz w:val="28"/>
                <w:szCs w:val="28"/>
              </w:rPr>
            </w:pPr>
            <w:r w:rsidRPr="00DC21CC">
              <w:rPr>
                <w:sz w:val="28"/>
                <w:szCs w:val="28"/>
              </w:rPr>
              <w:t>Назва об’єктів міста</w:t>
            </w:r>
          </w:p>
        </w:tc>
        <w:tc>
          <w:tcPr>
            <w:tcW w:w="2480" w:type="dxa"/>
            <w:tcBorders>
              <w:top w:val="single" w:sz="8" w:space="0" w:color="auto"/>
              <w:left w:val="nil"/>
              <w:bottom w:val="single" w:sz="8" w:space="0" w:color="auto"/>
              <w:right w:val="single" w:sz="8" w:space="0" w:color="auto"/>
            </w:tcBorders>
            <w:vAlign w:val="center"/>
          </w:tcPr>
          <w:p w:rsidR="00736EAF" w:rsidRPr="00DC21CC" w:rsidRDefault="00736EAF" w:rsidP="00736EAF">
            <w:pPr>
              <w:spacing w:before="100" w:beforeAutospacing="1" w:after="100" w:afterAutospacing="1"/>
              <w:jc w:val="center"/>
              <w:rPr>
                <w:sz w:val="28"/>
                <w:szCs w:val="28"/>
              </w:rPr>
            </w:pPr>
            <w:r w:rsidRPr="00DC21CC">
              <w:rPr>
                <w:sz w:val="28"/>
                <w:szCs w:val="28"/>
              </w:rPr>
              <w:t>201</w:t>
            </w:r>
            <w:r>
              <w:rPr>
                <w:sz w:val="28"/>
                <w:szCs w:val="28"/>
                <w:lang w:val="uk-UA"/>
              </w:rPr>
              <w:t>6</w:t>
            </w:r>
            <w:r w:rsidRPr="00DC21CC">
              <w:rPr>
                <w:sz w:val="28"/>
                <w:szCs w:val="28"/>
              </w:rPr>
              <w:t xml:space="preserve"> рік</w:t>
            </w:r>
          </w:p>
        </w:tc>
        <w:tc>
          <w:tcPr>
            <w:tcW w:w="2479" w:type="dxa"/>
            <w:tcBorders>
              <w:top w:val="single" w:sz="8" w:space="0" w:color="auto"/>
              <w:left w:val="nil"/>
              <w:bottom w:val="single" w:sz="8" w:space="0" w:color="auto"/>
              <w:right w:val="single" w:sz="8" w:space="0" w:color="auto"/>
            </w:tcBorders>
            <w:vAlign w:val="center"/>
          </w:tcPr>
          <w:p w:rsidR="00736EAF" w:rsidRPr="00DC21CC" w:rsidRDefault="00736EAF" w:rsidP="00736EAF">
            <w:pPr>
              <w:spacing w:before="100" w:beforeAutospacing="1" w:after="100" w:afterAutospacing="1"/>
              <w:jc w:val="center"/>
              <w:rPr>
                <w:sz w:val="28"/>
                <w:szCs w:val="28"/>
              </w:rPr>
            </w:pPr>
            <w:r w:rsidRPr="00DC21CC">
              <w:rPr>
                <w:sz w:val="28"/>
                <w:szCs w:val="28"/>
              </w:rPr>
              <w:t>201</w:t>
            </w:r>
            <w:r>
              <w:rPr>
                <w:sz w:val="28"/>
                <w:szCs w:val="28"/>
                <w:lang w:val="uk-UA"/>
              </w:rPr>
              <w:t>7</w:t>
            </w:r>
            <w:r w:rsidRPr="00DC21CC">
              <w:rPr>
                <w:sz w:val="28"/>
                <w:szCs w:val="28"/>
              </w:rPr>
              <w:t xml:space="preserve"> рік</w:t>
            </w:r>
          </w:p>
        </w:tc>
        <w:tc>
          <w:tcPr>
            <w:tcW w:w="2480" w:type="dxa"/>
            <w:tcBorders>
              <w:top w:val="single" w:sz="8" w:space="0" w:color="auto"/>
              <w:left w:val="nil"/>
              <w:bottom w:val="single" w:sz="8" w:space="0" w:color="auto"/>
              <w:right w:val="single" w:sz="8" w:space="0" w:color="auto"/>
            </w:tcBorders>
            <w:vAlign w:val="center"/>
          </w:tcPr>
          <w:p w:rsidR="00736EAF" w:rsidRPr="00DC21CC" w:rsidRDefault="00736EAF" w:rsidP="00736EAF">
            <w:pPr>
              <w:spacing w:before="100" w:beforeAutospacing="1" w:after="100" w:afterAutospacing="1"/>
              <w:jc w:val="center"/>
              <w:rPr>
                <w:sz w:val="28"/>
                <w:szCs w:val="28"/>
              </w:rPr>
            </w:pPr>
            <w:r w:rsidRPr="00DC21CC">
              <w:rPr>
                <w:sz w:val="28"/>
                <w:szCs w:val="28"/>
              </w:rPr>
              <w:t>201</w:t>
            </w:r>
            <w:r>
              <w:rPr>
                <w:sz w:val="28"/>
                <w:szCs w:val="28"/>
                <w:lang w:val="uk-UA"/>
              </w:rPr>
              <w:t>8</w:t>
            </w:r>
            <w:r w:rsidRPr="00DC21CC">
              <w:rPr>
                <w:sz w:val="28"/>
                <w:szCs w:val="28"/>
              </w:rPr>
              <w:t xml:space="preserve"> (очікуване)</w:t>
            </w:r>
          </w:p>
        </w:tc>
        <w:tc>
          <w:tcPr>
            <w:tcW w:w="2480" w:type="dxa"/>
            <w:tcBorders>
              <w:top w:val="single" w:sz="8" w:space="0" w:color="auto"/>
              <w:left w:val="nil"/>
              <w:bottom w:val="single" w:sz="8" w:space="0" w:color="auto"/>
              <w:right w:val="single" w:sz="8" w:space="0" w:color="auto"/>
            </w:tcBorders>
          </w:tcPr>
          <w:p w:rsidR="00736EAF" w:rsidRPr="00DC21CC" w:rsidRDefault="00736EAF" w:rsidP="00736EAF">
            <w:pPr>
              <w:spacing w:before="100" w:beforeAutospacing="1" w:after="100" w:afterAutospacing="1"/>
              <w:jc w:val="center"/>
              <w:rPr>
                <w:sz w:val="28"/>
                <w:szCs w:val="28"/>
              </w:rPr>
            </w:pPr>
            <w:r w:rsidRPr="00DC21CC">
              <w:rPr>
                <w:sz w:val="28"/>
                <w:szCs w:val="28"/>
              </w:rPr>
              <w:t>201</w:t>
            </w:r>
            <w:r>
              <w:rPr>
                <w:sz w:val="28"/>
                <w:szCs w:val="28"/>
                <w:lang w:val="uk-UA"/>
              </w:rPr>
              <w:t>9</w:t>
            </w:r>
            <w:r w:rsidRPr="00DC21CC">
              <w:rPr>
                <w:sz w:val="28"/>
                <w:szCs w:val="28"/>
              </w:rPr>
              <w:t xml:space="preserve"> (прогноз)</w:t>
            </w:r>
          </w:p>
        </w:tc>
      </w:tr>
      <w:tr w:rsidR="00736EAF" w:rsidRPr="00DC21CC" w:rsidTr="00736EAF">
        <w:trPr>
          <w:trHeight w:val="1945"/>
          <w:jc w:val="center"/>
        </w:trPr>
        <w:tc>
          <w:tcPr>
            <w:tcW w:w="5009" w:type="dxa"/>
            <w:tcBorders>
              <w:top w:val="nil"/>
              <w:left w:val="single" w:sz="8" w:space="0" w:color="auto"/>
              <w:bottom w:val="single" w:sz="8" w:space="0" w:color="auto"/>
              <w:right w:val="single" w:sz="8" w:space="0" w:color="auto"/>
            </w:tcBorders>
          </w:tcPr>
          <w:p w:rsidR="00736EAF" w:rsidRPr="00DC21CC" w:rsidRDefault="00736EAF" w:rsidP="00736EAF">
            <w:pPr>
              <w:spacing w:before="100" w:beforeAutospacing="1" w:after="100" w:afterAutospacing="1"/>
              <w:rPr>
                <w:sz w:val="28"/>
                <w:szCs w:val="28"/>
              </w:rPr>
            </w:pPr>
            <w:r w:rsidRPr="00DC21CC">
              <w:rPr>
                <w:sz w:val="28"/>
                <w:szCs w:val="28"/>
              </w:rPr>
              <w:t>Зареєстровано обслуговуючих кооперативів по м. Обухів</w:t>
            </w:r>
          </w:p>
        </w:tc>
        <w:tc>
          <w:tcPr>
            <w:tcW w:w="2480" w:type="dxa"/>
            <w:tcBorders>
              <w:top w:val="nil"/>
              <w:left w:val="nil"/>
              <w:bottom w:val="single" w:sz="8" w:space="0" w:color="auto"/>
              <w:right w:val="single" w:sz="8" w:space="0" w:color="auto"/>
            </w:tcBorders>
            <w:vAlign w:val="center"/>
          </w:tcPr>
          <w:p w:rsidR="00736EAF" w:rsidRPr="00F3779A" w:rsidRDefault="00736EAF" w:rsidP="00736EAF">
            <w:pPr>
              <w:spacing w:before="100" w:beforeAutospacing="1" w:after="100" w:afterAutospacing="1"/>
              <w:jc w:val="center"/>
              <w:rPr>
                <w:sz w:val="28"/>
                <w:szCs w:val="28"/>
              </w:rPr>
            </w:pPr>
            <w:r w:rsidRPr="00F3779A">
              <w:rPr>
                <w:sz w:val="28"/>
                <w:szCs w:val="28"/>
              </w:rPr>
              <w:t>ОК «Обухівський»</w:t>
            </w:r>
          </w:p>
          <w:p w:rsidR="00736EAF" w:rsidRPr="00F3779A" w:rsidRDefault="00736EAF" w:rsidP="00736EAF">
            <w:pPr>
              <w:spacing w:before="100" w:beforeAutospacing="1" w:after="100" w:afterAutospacing="1"/>
              <w:jc w:val="center"/>
              <w:rPr>
                <w:sz w:val="28"/>
                <w:szCs w:val="28"/>
              </w:rPr>
            </w:pPr>
          </w:p>
        </w:tc>
        <w:tc>
          <w:tcPr>
            <w:tcW w:w="2479" w:type="dxa"/>
            <w:tcBorders>
              <w:top w:val="nil"/>
              <w:left w:val="nil"/>
              <w:bottom w:val="single" w:sz="8" w:space="0" w:color="auto"/>
              <w:right w:val="single" w:sz="8" w:space="0" w:color="auto"/>
            </w:tcBorders>
            <w:vAlign w:val="center"/>
          </w:tcPr>
          <w:p w:rsidR="00736EAF" w:rsidRDefault="00736EAF" w:rsidP="00736EAF">
            <w:pPr>
              <w:spacing w:before="100" w:beforeAutospacing="1" w:after="100" w:afterAutospacing="1"/>
              <w:jc w:val="center"/>
              <w:rPr>
                <w:sz w:val="28"/>
                <w:szCs w:val="28"/>
                <w:lang w:val="uk-UA"/>
              </w:rPr>
            </w:pPr>
            <w:r w:rsidRPr="00F3779A">
              <w:rPr>
                <w:sz w:val="28"/>
                <w:szCs w:val="28"/>
                <w:lang w:val="uk-UA"/>
              </w:rPr>
              <w:t>ОК «Шевченка 2017»</w:t>
            </w:r>
          </w:p>
          <w:p w:rsidR="00736EAF" w:rsidRPr="00F3779A" w:rsidRDefault="00736EAF" w:rsidP="00736EAF">
            <w:pPr>
              <w:spacing w:before="100" w:beforeAutospacing="1" w:after="100" w:afterAutospacing="1"/>
              <w:jc w:val="center"/>
              <w:rPr>
                <w:sz w:val="28"/>
                <w:szCs w:val="28"/>
                <w:lang w:val="uk-UA"/>
              </w:rPr>
            </w:pPr>
            <w:r>
              <w:rPr>
                <w:sz w:val="28"/>
                <w:szCs w:val="28"/>
                <w:lang w:val="uk-UA"/>
              </w:rPr>
              <w:t>ОК «Загребля 2017»</w:t>
            </w:r>
          </w:p>
        </w:tc>
        <w:tc>
          <w:tcPr>
            <w:tcW w:w="2480" w:type="dxa"/>
            <w:tcBorders>
              <w:top w:val="nil"/>
              <w:left w:val="nil"/>
              <w:bottom w:val="single" w:sz="8" w:space="0" w:color="auto"/>
              <w:right w:val="single" w:sz="8" w:space="0" w:color="auto"/>
            </w:tcBorders>
            <w:shd w:val="clear" w:color="auto" w:fill="auto"/>
            <w:vAlign w:val="center"/>
          </w:tcPr>
          <w:p w:rsidR="00736EAF" w:rsidRPr="006E5B0A" w:rsidRDefault="00736EAF" w:rsidP="00736EAF">
            <w:pPr>
              <w:spacing w:before="100" w:beforeAutospacing="1" w:after="100" w:afterAutospacing="1"/>
              <w:jc w:val="center"/>
              <w:rPr>
                <w:sz w:val="28"/>
                <w:szCs w:val="28"/>
                <w:lang w:val="uk-UA"/>
              </w:rPr>
            </w:pPr>
            <w:r w:rsidRPr="006E5B0A">
              <w:rPr>
                <w:sz w:val="28"/>
                <w:szCs w:val="28"/>
                <w:lang w:val="uk-UA"/>
              </w:rPr>
              <w:t>-</w:t>
            </w:r>
          </w:p>
        </w:tc>
        <w:tc>
          <w:tcPr>
            <w:tcW w:w="2480" w:type="dxa"/>
            <w:tcBorders>
              <w:top w:val="nil"/>
              <w:left w:val="nil"/>
              <w:bottom w:val="single" w:sz="8" w:space="0" w:color="auto"/>
              <w:right w:val="single" w:sz="8" w:space="0" w:color="auto"/>
            </w:tcBorders>
            <w:shd w:val="clear" w:color="auto" w:fill="auto"/>
            <w:vAlign w:val="center"/>
          </w:tcPr>
          <w:p w:rsidR="00736EAF" w:rsidRPr="006E5B0A" w:rsidRDefault="00736EAF" w:rsidP="00736EAF">
            <w:pPr>
              <w:spacing w:before="100" w:beforeAutospacing="1" w:after="100" w:afterAutospacing="1"/>
              <w:jc w:val="center"/>
              <w:rPr>
                <w:sz w:val="28"/>
                <w:szCs w:val="28"/>
                <w:lang w:val="uk-UA"/>
              </w:rPr>
            </w:pPr>
            <w:r w:rsidRPr="006E5B0A">
              <w:rPr>
                <w:sz w:val="28"/>
                <w:szCs w:val="28"/>
                <w:lang w:val="uk-UA"/>
              </w:rPr>
              <w:t>1</w:t>
            </w:r>
          </w:p>
        </w:tc>
      </w:tr>
      <w:tr w:rsidR="00736EAF" w:rsidRPr="00DC21CC" w:rsidTr="00736EAF">
        <w:trPr>
          <w:trHeight w:val="158"/>
          <w:jc w:val="center"/>
        </w:trPr>
        <w:tc>
          <w:tcPr>
            <w:tcW w:w="5009" w:type="dxa"/>
            <w:tcBorders>
              <w:top w:val="nil"/>
              <w:left w:val="single" w:sz="8" w:space="0" w:color="auto"/>
              <w:bottom w:val="outset" w:sz="6" w:space="0" w:color="auto"/>
              <w:right w:val="single" w:sz="8" w:space="0" w:color="auto"/>
            </w:tcBorders>
          </w:tcPr>
          <w:p w:rsidR="00736EAF" w:rsidRPr="00DC21CC" w:rsidRDefault="00736EAF" w:rsidP="00736EAF">
            <w:pPr>
              <w:spacing w:before="100" w:beforeAutospacing="1" w:after="100" w:afterAutospacing="1"/>
              <w:rPr>
                <w:sz w:val="28"/>
                <w:szCs w:val="28"/>
              </w:rPr>
            </w:pPr>
            <w:r w:rsidRPr="00DC21CC">
              <w:rPr>
                <w:sz w:val="28"/>
                <w:szCs w:val="28"/>
              </w:rPr>
              <w:t xml:space="preserve">Зареєстровано ОСББ  </w:t>
            </w:r>
          </w:p>
        </w:tc>
        <w:tc>
          <w:tcPr>
            <w:tcW w:w="2480" w:type="dxa"/>
            <w:tcBorders>
              <w:top w:val="nil"/>
              <w:left w:val="nil"/>
              <w:bottom w:val="outset" w:sz="6" w:space="0" w:color="auto"/>
              <w:right w:val="single" w:sz="8" w:space="0" w:color="auto"/>
            </w:tcBorders>
            <w:vAlign w:val="center"/>
          </w:tcPr>
          <w:p w:rsidR="00736EAF" w:rsidRPr="00F3779A" w:rsidRDefault="00736EAF" w:rsidP="00736EAF">
            <w:pPr>
              <w:spacing w:before="100" w:beforeAutospacing="1" w:after="100" w:afterAutospacing="1"/>
              <w:jc w:val="center"/>
              <w:rPr>
                <w:sz w:val="28"/>
                <w:szCs w:val="28"/>
                <w:lang w:val="uk-UA"/>
              </w:rPr>
            </w:pPr>
            <w:r w:rsidRPr="00F3779A">
              <w:rPr>
                <w:sz w:val="28"/>
                <w:szCs w:val="28"/>
                <w:lang w:val="uk-UA"/>
              </w:rPr>
              <w:t>ОСББ «Каштан 15»</w:t>
            </w:r>
          </w:p>
        </w:tc>
        <w:tc>
          <w:tcPr>
            <w:tcW w:w="2479" w:type="dxa"/>
            <w:tcBorders>
              <w:top w:val="nil"/>
              <w:left w:val="nil"/>
              <w:bottom w:val="outset" w:sz="6" w:space="0" w:color="auto"/>
              <w:right w:val="single" w:sz="8" w:space="0" w:color="auto"/>
            </w:tcBorders>
            <w:vAlign w:val="center"/>
          </w:tcPr>
          <w:p w:rsidR="00736EAF" w:rsidRPr="00F3779A" w:rsidRDefault="00736EAF" w:rsidP="00736EAF">
            <w:pPr>
              <w:spacing w:before="100" w:beforeAutospacing="1" w:after="100" w:afterAutospacing="1"/>
              <w:jc w:val="center"/>
              <w:rPr>
                <w:sz w:val="28"/>
                <w:szCs w:val="28"/>
                <w:lang w:val="uk-UA"/>
              </w:rPr>
            </w:pPr>
            <w:r w:rsidRPr="00F3779A">
              <w:rPr>
                <w:sz w:val="28"/>
                <w:szCs w:val="28"/>
                <w:lang w:val="uk-UA"/>
              </w:rPr>
              <w:t>-</w:t>
            </w:r>
          </w:p>
        </w:tc>
        <w:tc>
          <w:tcPr>
            <w:tcW w:w="2480" w:type="dxa"/>
            <w:tcBorders>
              <w:top w:val="nil"/>
              <w:left w:val="nil"/>
              <w:bottom w:val="outset" w:sz="6" w:space="0" w:color="auto"/>
              <w:right w:val="single" w:sz="8" w:space="0" w:color="auto"/>
            </w:tcBorders>
            <w:shd w:val="clear" w:color="auto" w:fill="auto"/>
            <w:vAlign w:val="center"/>
          </w:tcPr>
          <w:p w:rsidR="00736EAF" w:rsidRPr="006E5B0A" w:rsidRDefault="00736EAF" w:rsidP="00736EAF">
            <w:pPr>
              <w:spacing w:before="100" w:beforeAutospacing="1" w:after="100" w:afterAutospacing="1"/>
              <w:jc w:val="center"/>
              <w:rPr>
                <w:sz w:val="28"/>
                <w:szCs w:val="28"/>
                <w:lang w:val="uk-UA"/>
              </w:rPr>
            </w:pPr>
            <w:r w:rsidRPr="006E5B0A">
              <w:rPr>
                <w:sz w:val="28"/>
                <w:szCs w:val="28"/>
                <w:lang w:val="uk-UA"/>
              </w:rPr>
              <w:t>ОСББ «Зелений гай 1»</w:t>
            </w:r>
          </w:p>
        </w:tc>
        <w:tc>
          <w:tcPr>
            <w:tcW w:w="2480" w:type="dxa"/>
            <w:tcBorders>
              <w:top w:val="nil"/>
              <w:left w:val="nil"/>
              <w:bottom w:val="outset" w:sz="6" w:space="0" w:color="auto"/>
              <w:right w:val="single" w:sz="8" w:space="0" w:color="auto"/>
            </w:tcBorders>
            <w:shd w:val="clear" w:color="auto" w:fill="auto"/>
            <w:vAlign w:val="center"/>
          </w:tcPr>
          <w:p w:rsidR="00736EAF" w:rsidRPr="006E5B0A" w:rsidRDefault="00736EAF" w:rsidP="00736EAF">
            <w:pPr>
              <w:spacing w:before="100" w:beforeAutospacing="1" w:after="100" w:afterAutospacing="1"/>
              <w:jc w:val="center"/>
              <w:rPr>
                <w:sz w:val="28"/>
                <w:szCs w:val="28"/>
                <w:lang w:val="uk-UA"/>
              </w:rPr>
            </w:pPr>
            <w:r w:rsidRPr="006E5B0A">
              <w:rPr>
                <w:sz w:val="28"/>
                <w:szCs w:val="28"/>
                <w:lang w:val="uk-UA"/>
              </w:rPr>
              <w:t>1</w:t>
            </w:r>
          </w:p>
        </w:tc>
      </w:tr>
    </w:tbl>
    <w:p w:rsidR="00736EAF" w:rsidRPr="00DC21CC" w:rsidRDefault="00736EAF" w:rsidP="00736EAF">
      <w:pPr>
        <w:rPr>
          <w:sz w:val="28"/>
          <w:szCs w:val="28"/>
        </w:rPr>
      </w:pPr>
      <w:r w:rsidRPr="00DC21CC">
        <w:rPr>
          <w:sz w:val="28"/>
          <w:szCs w:val="28"/>
        </w:rPr>
        <w:t> </w:t>
      </w:r>
    </w:p>
    <w:p w:rsidR="00736EAF" w:rsidRPr="000C06B6" w:rsidRDefault="00736EAF" w:rsidP="00736EAF">
      <w:pPr>
        <w:rPr>
          <w:sz w:val="28"/>
          <w:szCs w:val="28"/>
        </w:rPr>
      </w:pPr>
      <w:r w:rsidRPr="000C06B6">
        <w:rPr>
          <w:sz w:val="28"/>
          <w:szCs w:val="28"/>
        </w:rPr>
        <w:t>Примітка: На території міста функціонує 2</w:t>
      </w:r>
      <w:r w:rsidRPr="000C06B6">
        <w:rPr>
          <w:sz w:val="28"/>
          <w:szCs w:val="28"/>
          <w:lang w:val="uk-UA"/>
        </w:rPr>
        <w:t>4</w:t>
      </w:r>
      <w:r w:rsidRPr="000C06B6">
        <w:rPr>
          <w:sz w:val="28"/>
          <w:szCs w:val="28"/>
        </w:rPr>
        <w:t xml:space="preserve"> організації усіх форм власності, з них 13 ОСББ, </w:t>
      </w:r>
      <w:r w:rsidRPr="000C06B6">
        <w:rPr>
          <w:sz w:val="28"/>
          <w:szCs w:val="28"/>
          <w:lang w:val="uk-UA"/>
        </w:rPr>
        <w:t>10</w:t>
      </w:r>
      <w:r w:rsidRPr="000C06B6">
        <w:rPr>
          <w:sz w:val="28"/>
          <w:szCs w:val="28"/>
        </w:rPr>
        <w:t>- ОК, 1 - ЖБК.</w:t>
      </w:r>
    </w:p>
    <w:p w:rsidR="00736EAF" w:rsidRPr="00DE3EC2" w:rsidRDefault="00736EAF" w:rsidP="00736EAF">
      <w:pPr>
        <w:jc w:val="center"/>
        <w:rPr>
          <w:sz w:val="28"/>
          <w:szCs w:val="28"/>
          <w:lang w:val="uk-UA"/>
        </w:rPr>
      </w:pPr>
      <w:r w:rsidRPr="00121B79">
        <w:rPr>
          <w:color w:val="FF0000"/>
          <w:sz w:val="28"/>
          <w:szCs w:val="28"/>
        </w:rPr>
        <w:t xml:space="preserve">                                                              </w:t>
      </w:r>
    </w:p>
    <w:p w:rsidR="00736EAF" w:rsidRPr="00DE3EC2" w:rsidRDefault="00736EAF" w:rsidP="00736EAF">
      <w:pPr>
        <w:jc w:val="center"/>
        <w:rPr>
          <w:sz w:val="28"/>
          <w:szCs w:val="28"/>
        </w:rPr>
      </w:pPr>
      <w:r w:rsidRPr="00DE3EC2">
        <w:rPr>
          <w:sz w:val="28"/>
          <w:szCs w:val="28"/>
        </w:rPr>
        <w:t xml:space="preserve">                                                                                                                                                                                 </w:t>
      </w:r>
    </w:p>
    <w:p w:rsidR="00371D3F" w:rsidRDefault="00736EAF" w:rsidP="00736EAF">
      <w:pPr>
        <w:jc w:val="center"/>
        <w:rPr>
          <w:sz w:val="28"/>
          <w:szCs w:val="28"/>
        </w:rPr>
      </w:pPr>
      <w:r w:rsidRPr="00DE3EC2">
        <w:rPr>
          <w:sz w:val="28"/>
          <w:szCs w:val="28"/>
        </w:rPr>
        <w:t xml:space="preserve">                                                                                                                                                                         </w:t>
      </w:r>
    </w:p>
    <w:p w:rsidR="00371D3F" w:rsidRDefault="00371D3F" w:rsidP="00736EAF">
      <w:pPr>
        <w:jc w:val="center"/>
        <w:rPr>
          <w:sz w:val="28"/>
          <w:szCs w:val="28"/>
        </w:rPr>
      </w:pPr>
    </w:p>
    <w:p w:rsidR="00371D3F" w:rsidRDefault="00371D3F" w:rsidP="00736EAF">
      <w:pPr>
        <w:jc w:val="center"/>
        <w:rPr>
          <w:sz w:val="28"/>
          <w:szCs w:val="28"/>
        </w:rPr>
      </w:pPr>
    </w:p>
    <w:p w:rsidR="00371D3F" w:rsidRDefault="00371D3F" w:rsidP="00736EAF">
      <w:pPr>
        <w:jc w:val="center"/>
        <w:rPr>
          <w:sz w:val="28"/>
          <w:szCs w:val="28"/>
        </w:rPr>
      </w:pPr>
    </w:p>
    <w:p w:rsidR="00371D3F" w:rsidRDefault="00371D3F" w:rsidP="00736EAF">
      <w:pPr>
        <w:jc w:val="center"/>
        <w:rPr>
          <w:sz w:val="28"/>
          <w:szCs w:val="28"/>
        </w:rPr>
      </w:pPr>
    </w:p>
    <w:p w:rsidR="00371D3F" w:rsidRDefault="00371D3F" w:rsidP="00736EAF">
      <w:pPr>
        <w:jc w:val="center"/>
        <w:rPr>
          <w:sz w:val="28"/>
          <w:szCs w:val="28"/>
        </w:rPr>
      </w:pPr>
    </w:p>
    <w:p w:rsidR="00371D3F" w:rsidRDefault="00371D3F" w:rsidP="00736EAF">
      <w:pPr>
        <w:jc w:val="center"/>
        <w:rPr>
          <w:sz w:val="28"/>
          <w:szCs w:val="28"/>
        </w:rPr>
      </w:pPr>
    </w:p>
    <w:p w:rsidR="00371D3F" w:rsidRDefault="00371D3F" w:rsidP="00736EAF">
      <w:pPr>
        <w:jc w:val="center"/>
        <w:rPr>
          <w:sz w:val="28"/>
          <w:szCs w:val="28"/>
        </w:rPr>
      </w:pPr>
    </w:p>
    <w:p w:rsidR="00736EAF" w:rsidRPr="00DE3EC2" w:rsidRDefault="00736EAF" w:rsidP="00736EAF">
      <w:pPr>
        <w:jc w:val="center"/>
        <w:rPr>
          <w:sz w:val="28"/>
          <w:szCs w:val="28"/>
        </w:rPr>
      </w:pPr>
      <w:r w:rsidRPr="00DE3EC2">
        <w:rPr>
          <w:sz w:val="28"/>
          <w:szCs w:val="28"/>
        </w:rPr>
        <w:lastRenderedPageBreak/>
        <w:t xml:space="preserve">      Таблиця 7</w:t>
      </w:r>
      <w:r w:rsidRPr="00DE3EC2">
        <w:rPr>
          <w:sz w:val="28"/>
          <w:szCs w:val="28"/>
        </w:rPr>
        <w:br/>
        <w:t>Введення в дію загальної площі</w:t>
      </w:r>
      <w:r w:rsidRPr="00DE3EC2">
        <w:rPr>
          <w:sz w:val="28"/>
          <w:szCs w:val="28"/>
        </w:rPr>
        <w:br/>
        <w:t> індивідуальних житлових будинків за рахунок коштів населення</w:t>
      </w:r>
      <w:r>
        <w:rPr>
          <w:sz w:val="28"/>
          <w:szCs w:val="28"/>
          <w:lang w:val="uk-UA"/>
        </w:rPr>
        <w:t xml:space="preserve">, </w:t>
      </w:r>
      <w:r w:rsidRPr="00DE3EC2">
        <w:rPr>
          <w:sz w:val="28"/>
          <w:szCs w:val="28"/>
        </w:rPr>
        <w:t>тис. м2</w:t>
      </w:r>
    </w:p>
    <w:tbl>
      <w:tblPr>
        <w:tblW w:w="13428" w:type="dxa"/>
        <w:tblInd w:w="7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firstRow="1" w:lastRow="0" w:firstColumn="1" w:lastColumn="0" w:noHBand="0" w:noVBand="0"/>
      </w:tblPr>
      <w:tblGrid>
        <w:gridCol w:w="4068"/>
        <w:gridCol w:w="2340"/>
        <w:gridCol w:w="2340"/>
        <w:gridCol w:w="2340"/>
        <w:gridCol w:w="2340"/>
      </w:tblGrid>
      <w:tr w:rsidR="00736EAF" w:rsidRPr="00DE3EC2" w:rsidTr="00736EAF">
        <w:trPr>
          <w:trHeight w:val="1110"/>
        </w:trPr>
        <w:tc>
          <w:tcPr>
            <w:tcW w:w="4068" w:type="dxa"/>
            <w:vAlign w:val="center"/>
          </w:tcPr>
          <w:p w:rsidR="00736EAF" w:rsidRPr="00DE3EC2" w:rsidRDefault="00736EAF" w:rsidP="00736EAF">
            <w:pPr>
              <w:jc w:val="center"/>
              <w:rPr>
                <w:sz w:val="28"/>
                <w:szCs w:val="28"/>
                <w:u w:val="single"/>
              </w:rPr>
            </w:pPr>
            <w:r w:rsidRPr="00DE3EC2">
              <w:rPr>
                <w:sz w:val="28"/>
                <w:szCs w:val="28"/>
              </w:rPr>
              <w:t>Назва об’єктів міста</w:t>
            </w:r>
          </w:p>
        </w:tc>
        <w:tc>
          <w:tcPr>
            <w:tcW w:w="2340" w:type="dxa"/>
            <w:vAlign w:val="center"/>
          </w:tcPr>
          <w:p w:rsidR="00736EAF" w:rsidRPr="00DE3EC2" w:rsidRDefault="00736EAF" w:rsidP="00736EAF">
            <w:pPr>
              <w:jc w:val="center"/>
              <w:rPr>
                <w:sz w:val="28"/>
                <w:szCs w:val="28"/>
                <w:lang w:val="uk-UA"/>
              </w:rPr>
            </w:pPr>
            <w:r w:rsidRPr="00DE3EC2">
              <w:rPr>
                <w:sz w:val="28"/>
                <w:szCs w:val="28"/>
              </w:rPr>
              <w:t>201</w:t>
            </w:r>
            <w:r>
              <w:rPr>
                <w:sz w:val="28"/>
                <w:szCs w:val="28"/>
                <w:lang w:val="uk-UA"/>
              </w:rPr>
              <w:t>6</w:t>
            </w:r>
            <w:r w:rsidRPr="00DE3EC2">
              <w:rPr>
                <w:sz w:val="28"/>
                <w:szCs w:val="28"/>
              </w:rPr>
              <w:t xml:space="preserve"> рік</w:t>
            </w:r>
          </w:p>
        </w:tc>
        <w:tc>
          <w:tcPr>
            <w:tcW w:w="2340" w:type="dxa"/>
            <w:tcBorders>
              <w:right w:val="single" w:sz="4" w:space="0" w:color="auto"/>
            </w:tcBorders>
            <w:vAlign w:val="center"/>
          </w:tcPr>
          <w:p w:rsidR="00736EAF" w:rsidRPr="00DE3EC2" w:rsidRDefault="00736EAF" w:rsidP="00736EAF">
            <w:pPr>
              <w:jc w:val="center"/>
              <w:rPr>
                <w:sz w:val="28"/>
                <w:szCs w:val="28"/>
              </w:rPr>
            </w:pPr>
            <w:r w:rsidRPr="00DE3EC2">
              <w:rPr>
                <w:sz w:val="28"/>
                <w:szCs w:val="28"/>
              </w:rPr>
              <w:t>201</w:t>
            </w:r>
            <w:r>
              <w:rPr>
                <w:sz w:val="28"/>
                <w:szCs w:val="28"/>
                <w:lang w:val="uk-UA"/>
              </w:rPr>
              <w:t>7</w:t>
            </w:r>
            <w:r w:rsidRPr="00DE3EC2">
              <w:rPr>
                <w:sz w:val="28"/>
                <w:szCs w:val="28"/>
              </w:rPr>
              <w:t xml:space="preserve"> рік </w:t>
            </w:r>
          </w:p>
        </w:tc>
        <w:tc>
          <w:tcPr>
            <w:tcW w:w="2340" w:type="dxa"/>
            <w:tcBorders>
              <w:left w:val="single" w:sz="4" w:space="0" w:color="auto"/>
            </w:tcBorders>
            <w:vAlign w:val="center"/>
          </w:tcPr>
          <w:p w:rsidR="00736EAF" w:rsidRPr="00DE3EC2" w:rsidRDefault="00736EAF" w:rsidP="00736EAF">
            <w:pPr>
              <w:jc w:val="center"/>
              <w:rPr>
                <w:sz w:val="28"/>
                <w:szCs w:val="28"/>
                <w:lang w:val="uk-UA"/>
              </w:rPr>
            </w:pPr>
            <w:r w:rsidRPr="00DE3EC2">
              <w:rPr>
                <w:sz w:val="28"/>
                <w:szCs w:val="28"/>
              </w:rPr>
              <w:t>201</w:t>
            </w:r>
            <w:r>
              <w:rPr>
                <w:sz w:val="28"/>
                <w:szCs w:val="28"/>
                <w:lang w:val="uk-UA"/>
              </w:rPr>
              <w:t>8</w:t>
            </w:r>
          </w:p>
          <w:p w:rsidR="00736EAF" w:rsidRPr="00DE3EC2" w:rsidRDefault="00736EAF" w:rsidP="00736EAF">
            <w:pPr>
              <w:jc w:val="center"/>
              <w:rPr>
                <w:sz w:val="28"/>
                <w:szCs w:val="28"/>
              </w:rPr>
            </w:pPr>
            <w:r w:rsidRPr="00DE3EC2">
              <w:rPr>
                <w:sz w:val="28"/>
                <w:szCs w:val="28"/>
              </w:rPr>
              <w:t xml:space="preserve">(очікуване) </w:t>
            </w:r>
          </w:p>
        </w:tc>
        <w:tc>
          <w:tcPr>
            <w:tcW w:w="2340" w:type="dxa"/>
            <w:tcBorders>
              <w:left w:val="single" w:sz="4" w:space="0" w:color="auto"/>
            </w:tcBorders>
            <w:vAlign w:val="center"/>
          </w:tcPr>
          <w:p w:rsidR="00736EAF" w:rsidRPr="00DE3EC2" w:rsidRDefault="00736EAF" w:rsidP="00736EAF">
            <w:pPr>
              <w:jc w:val="center"/>
              <w:rPr>
                <w:sz w:val="28"/>
                <w:szCs w:val="28"/>
                <w:lang w:val="uk-UA"/>
              </w:rPr>
            </w:pPr>
            <w:r w:rsidRPr="00DE3EC2">
              <w:rPr>
                <w:sz w:val="28"/>
                <w:szCs w:val="28"/>
              </w:rPr>
              <w:t>201</w:t>
            </w:r>
            <w:r>
              <w:rPr>
                <w:sz w:val="28"/>
                <w:szCs w:val="28"/>
                <w:lang w:val="uk-UA"/>
              </w:rPr>
              <w:t>9</w:t>
            </w:r>
          </w:p>
          <w:p w:rsidR="00736EAF" w:rsidRPr="00DE3EC2" w:rsidRDefault="00736EAF" w:rsidP="00736EAF">
            <w:pPr>
              <w:jc w:val="center"/>
              <w:rPr>
                <w:sz w:val="28"/>
                <w:szCs w:val="28"/>
              </w:rPr>
            </w:pPr>
            <w:r w:rsidRPr="00DE3EC2">
              <w:rPr>
                <w:sz w:val="28"/>
                <w:szCs w:val="28"/>
              </w:rPr>
              <w:t xml:space="preserve"> (прогноз)</w:t>
            </w:r>
          </w:p>
        </w:tc>
      </w:tr>
      <w:tr w:rsidR="00736EAF" w:rsidRPr="00A114CB" w:rsidTr="00736EAF">
        <w:trPr>
          <w:trHeight w:val="950"/>
        </w:trPr>
        <w:tc>
          <w:tcPr>
            <w:tcW w:w="4068" w:type="dxa"/>
            <w:vAlign w:val="center"/>
          </w:tcPr>
          <w:p w:rsidR="00736EAF" w:rsidRPr="00304EE0" w:rsidRDefault="00736EAF" w:rsidP="00736EAF">
            <w:pPr>
              <w:spacing w:before="100" w:beforeAutospacing="1" w:after="100" w:afterAutospacing="1"/>
              <w:jc w:val="center"/>
              <w:rPr>
                <w:sz w:val="28"/>
                <w:szCs w:val="28"/>
              </w:rPr>
            </w:pPr>
            <w:r w:rsidRPr="00304EE0">
              <w:rPr>
                <w:sz w:val="28"/>
                <w:szCs w:val="28"/>
              </w:rPr>
              <w:t>Площа введених житлових будинки м. Обухів</w:t>
            </w:r>
          </w:p>
        </w:tc>
        <w:tc>
          <w:tcPr>
            <w:tcW w:w="2340" w:type="dxa"/>
            <w:vAlign w:val="center"/>
          </w:tcPr>
          <w:p w:rsidR="00736EAF" w:rsidRPr="00A114CB" w:rsidRDefault="00736EAF" w:rsidP="00736EAF">
            <w:pPr>
              <w:spacing w:before="100" w:beforeAutospacing="1" w:after="100" w:afterAutospacing="1"/>
              <w:jc w:val="center"/>
              <w:rPr>
                <w:sz w:val="28"/>
                <w:szCs w:val="28"/>
                <w:lang w:val="uk-UA"/>
              </w:rPr>
            </w:pPr>
            <w:r>
              <w:rPr>
                <w:sz w:val="28"/>
                <w:szCs w:val="28"/>
                <w:lang w:val="uk-UA"/>
              </w:rPr>
              <w:t>10,58</w:t>
            </w:r>
          </w:p>
        </w:tc>
        <w:tc>
          <w:tcPr>
            <w:tcW w:w="2340" w:type="dxa"/>
            <w:tcBorders>
              <w:right w:val="single" w:sz="4" w:space="0" w:color="auto"/>
            </w:tcBorders>
            <w:vAlign w:val="center"/>
          </w:tcPr>
          <w:p w:rsidR="00736EAF" w:rsidRPr="00A114CB" w:rsidRDefault="00736EAF" w:rsidP="00736EAF">
            <w:pPr>
              <w:spacing w:before="100" w:beforeAutospacing="1" w:after="100" w:afterAutospacing="1"/>
              <w:jc w:val="center"/>
              <w:rPr>
                <w:sz w:val="28"/>
                <w:szCs w:val="28"/>
                <w:lang w:val="uk-UA"/>
              </w:rPr>
            </w:pPr>
            <w:r w:rsidRPr="00A114CB">
              <w:rPr>
                <w:sz w:val="28"/>
                <w:szCs w:val="28"/>
                <w:lang w:val="uk-UA"/>
              </w:rPr>
              <w:t>5,99</w:t>
            </w:r>
          </w:p>
        </w:tc>
        <w:tc>
          <w:tcPr>
            <w:tcW w:w="2340" w:type="dxa"/>
            <w:tcBorders>
              <w:left w:val="single" w:sz="4" w:space="0" w:color="auto"/>
            </w:tcBorders>
            <w:vAlign w:val="center"/>
          </w:tcPr>
          <w:p w:rsidR="00736EAF" w:rsidRPr="00A114CB" w:rsidRDefault="00736EAF" w:rsidP="00736EAF">
            <w:pPr>
              <w:spacing w:before="100" w:beforeAutospacing="1" w:after="100" w:afterAutospacing="1"/>
              <w:jc w:val="center"/>
              <w:rPr>
                <w:sz w:val="28"/>
                <w:szCs w:val="28"/>
                <w:lang w:val="uk-UA"/>
              </w:rPr>
            </w:pPr>
            <w:r>
              <w:rPr>
                <w:sz w:val="28"/>
                <w:szCs w:val="28"/>
                <w:lang w:val="uk-UA"/>
              </w:rPr>
              <w:t>4,37</w:t>
            </w:r>
          </w:p>
        </w:tc>
        <w:tc>
          <w:tcPr>
            <w:tcW w:w="2340" w:type="dxa"/>
            <w:tcBorders>
              <w:left w:val="single" w:sz="4" w:space="0" w:color="auto"/>
            </w:tcBorders>
            <w:vAlign w:val="center"/>
          </w:tcPr>
          <w:p w:rsidR="00736EAF" w:rsidRPr="00A114CB" w:rsidRDefault="00736EAF" w:rsidP="00736EAF">
            <w:pPr>
              <w:spacing w:before="100" w:beforeAutospacing="1" w:after="100" w:afterAutospacing="1"/>
              <w:jc w:val="center"/>
              <w:rPr>
                <w:sz w:val="28"/>
                <w:szCs w:val="28"/>
                <w:lang w:val="uk-UA"/>
              </w:rPr>
            </w:pPr>
            <w:r>
              <w:rPr>
                <w:sz w:val="28"/>
                <w:szCs w:val="28"/>
                <w:lang w:val="uk-UA"/>
              </w:rPr>
              <w:t>6,3</w:t>
            </w:r>
          </w:p>
        </w:tc>
      </w:tr>
    </w:tbl>
    <w:p w:rsidR="00736EAF" w:rsidRDefault="00736EAF" w:rsidP="00736EAF">
      <w:pPr>
        <w:rPr>
          <w:sz w:val="28"/>
          <w:szCs w:val="28"/>
          <w:lang w:val="uk-UA"/>
        </w:rPr>
      </w:pPr>
    </w:p>
    <w:p w:rsidR="00736EAF" w:rsidRDefault="00736EAF" w:rsidP="007F2EE0">
      <w:pPr>
        <w:rPr>
          <w:sz w:val="28"/>
          <w:szCs w:val="28"/>
        </w:rPr>
        <w:sectPr w:rsidR="00736EAF" w:rsidSect="00736EAF">
          <w:pgSz w:w="16838" w:h="11906" w:orient="landscape"/>
          <w:pgMar w:top="851" w:right="1134" w:bottom="1701" w:left="709" w:header="709" w:footer="709" w:gutter="0"/>
          <w:cols w:space="708"/>
          <w:docGrid w:linePitch="360"/>
        </w:sectPr>
      </w:pPr>
      <w:r>
        <w:rPr>
          <w:sz w:val="28"/>
          <w:szCs w:val="28"/>
          <w:lang w:val="uk-UA"/>
        </w:rPr>
        <w:t xml:space="preserve">Заступник міського голови, керуючий справами виконавчого комітету                                         В.І.Рогоза </w:t>
      </w:r>
      <w:r w:rsidRPr="00DE3EC2">
        <w:rPr>
          <w:sz w:val="28"/>
          <w:szCs w:val="28"/>
        </w:rPr>
        <w:t xml:space="preserve">         </w:t>
      </w:r>
    </w:p>
    <w:p w:rsidR="00736EAF" w:rsidRPr="00D609EC" w:rsidRDefault="007F2EE0" w:rsidP="00371D3F">
      <w:pPr>
        <w:jc w:val="right"/>
        <w:rPr>
          <w:sz w:val="28"/>
          <w:szCs w:val="28"/>
        </w:rPr>
      </w:pPr>
      <w:r w:rsidRPr="00D609EC">
        <w:rPr>
          <w:sz w:val="28"/>
          <w:szCs w:val="28"/>
        </w:rPr>
        <w:lastRenderedPageBreak/>
        <w:t>Таблиця 8</w:t>
      </w:r>
      <w:r w:rsidRPr="00D609EC">
        <w:rPr>
          <w:sz w:val="28"/>
          <w:szCs w:val="28"/>
        </w:rPr>
        <w:br/>
      </w:r>
      <w:r w:rsidR="00736EAF" w:rsidRPr="00D609EC">
        <w:rPr>
          <w:sz w:val="28"/>
          <w:szCs w:val="28"/>
        </w:rPr>
        <w:br/>
        <w:t>ІНВЕСТИЦІЙНА ДІЯЛЬНІСТЬ У 201</w:t>
      </w:r>
      <w:r w:rsidR="00736EAF">
        <w:rPr>
          <w:sz w:val="28"/>
          <w:szCs w:val="28"/>
          <w:lang w:val="uk-UA"/>
        </w:rPr>
        <w:t>8</w:t>
      </w:r>
      <w:r w:rsidR="00736EAF" w:rsidRPr="00D609EC">
        <w:rPr>
          <w:sz w:val="28"/>
          <w:szCs w:val="28"/>
        </w:rPr>
        <w:t xml:space="preserve"> РОЦІ</w:t>
      </w:r>
    </w:p>
    <w:p w:rsidR="00736EAF" w:rsidRPr="00D609EC" w:rsidRDefault="00736EAF" w:rsidP="00736EAF">
      <w:pPr>
        <w:rPr>
          <w:sz w:val="28"/>
          <w:szCs w:val="28"/>
        </w:rPr>
      </w:pPr>
      <w:r w:rsidRPr="00D609EC">
        <w:rPr>
          <w:sz w:val="28"/>
          <w:szCs w:val="28"/>
        </w:rPr>
        <w:t xml:space="preserve">   </w:t>
      </w:r>
    </w:p>
    <w:tbl>
      <w:tblPr>
        <w:tblW w:w="10705"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17"/>
        <w:gridCol w:w="3969"/>
        <w:gridCol w:w="1701"/>
        <w:gridCol w:w="2433"/>
        <w:gridCol w:w="1985"/>
      </w:tblGrid>
      <w:tr w:rsidR="00736EAF" w:rsidRPr="00D609EC" w:rsidTr="00371D3F">
        <w:tc>
          <w:tcPr>
            <w:tcW w:w="617" w:type="dxa"/>
            <w:tcBorders>
              <w:top w:val="single" w:sz="8" w:space="0" w:color="auto"/>
              <w:left w:val="single" w:sz="8" w:space="0" w:color="auto"/>
              <w:bottom w:val="single" w:sz="8" w:space="0" w:color="auto"/>
              <w:right w:val="single" w:sz="8" w:space="0" w:color="auto"/>
            </w:tcBorders>
          </w:tcPr>
          <w:p w:rsidR="00736EAF" w:rsidRPr="00D609EC" w:rsidRDefault="00736EAF" w:rsidP="00736EAF">
            <w:pPr>
              <w:spacing w:before="100" w:beforeAutospacing="1" w:after="100" w:afterAutospacing="1"/>
              <w:jc w:val="center"/>
              <w:rPr>
                <w:sz w:val="28"/>
                <w:szCs w:val="28"/>
              </w:rPr>
            </w:pPr>
            <w:r w:rsidRPr="00D609EC">
              <w:rPr>
                <w:sz w:val="28"/>
                <w:szCs w:val="28"/>
              </w:rPr>
              <w:t> </w:t>
            </w:r>
          </w:p>
        </w:tc>
        <w:tc>
          <w:tcPr>
            <w:tcW w:w="3969" w:type="dxa"/>
            <w:tcBorders>
              <w:top w:val="single" w:sz="8" w:space="0" w:color="auto"/>
              <w:left w:val="nil"/>
              <w:bottom w:val="single" w:sz="8" w:space="0" w:color="auto"/>
              <w:right w:val="single" w:sz="8" w:space="0" w:color="auto"/>
            </w:tcBorders>
          </w:tcPr>
          <w:p w:rsidR="00736EAF" w:rsidRPr="00D609EC" w:rsidRDefault="00736EAF" w:rsidP="00736EAF">
            <w:pPr>
              <w:spacing w:before="100" w:beforeAutospacing="1" w:after="100" w:afterAutospacing="1"/>
              <w:rPr>
                <w:sz w:val="28"/>
                <w:szCs w:val="28"/>
              </w:rPr>
            </w:pPr>
            <w:r w:rsidRPr="00D609EC">
              <w:rPr>
                <w:sz w:val="28"/>
                <w:szCs w:val="28"/>
              </w:rPr>
              <w:t>Назва проекту</w:t>
            </w:r>
          </w:p>
        </w:tc>
        <w:tc>
          <w:tcPr>
            <w:tcW w:w="1701" w:type="dxa"/>
            <w:tcBorders>
              <w:top w:val="single" w:sz="8" w:space="0" w:color="auto"/>
              <w:left w:val="nil"/>
              <w:bottom w:val="single" w:sz="8" w:space="0" w:color="auto"/>
              <w:right w:val="single" w:sz="8" w:space="0" w:color="auto"/>
            </w:tcBorders>
          </w:tcPr>
          <w:p w:rsidR="00736EAF" w:rsidRPr="00D609EC" w:rsidRDefault="00736EAF" w:rsidP="00736EAF">
            <w:pPr>
              <w:spacing w:before="100" w:beforeAutospacing="1" w:after="100" w:afterAutospacing="1"/>
              <w:jc w:val="center"/>
              <w:rPr>
                <w:sz w:val="28"/>
                <w:szCs w:val="28"/>
              </w:rPr>
            </w:pPr>
            <w:r w:rsidRPr="00D609EC">
              <w:rPr>
                <w:sz w:val="28"/>
                <w:szCs w:val="28"/>
              </w:rPr>
              <w:t>Орієнтовна вартість проекту</w:t>
            </w:r>
          </w:p>
        </w:tc>
        <w:tc>
          <w:tcPr>
            <w:tcW w:w="2433" w:type="dxa"/>
            <w:tcBorders>
              <w:top w:val="single" w:sz="8" w:space="0" w:color="auto"/>
              <w:left w:val="nil"/>
              <w:bottom w:val="single" w:sz="8" w:space="0" w:color="auto"/>
              <w:right w:val="single" w:sz="8" w:space="0" w:color="auto"/>
            </w:tcBorders>
          </w:tcPr>
          <w:p w:rsidR="00736EAF" w:rsidRPr="00D609EC" w:rsidRDefault="00736EAF" w:rsidP="00736EAF">
            <w:pPr>
              <w:spacing w:before="100" w:beforeAutospacing="1" w:after="100" w:afterAutospacing="1"/>
              <w:jc w:val="center"/>
              <w:rPr>
                <w:sz w:val="28"/>
                <w:szCs w:val="28"/>
              </w:rPr>
            </w:pPr>
            <w:r w:rsidRPr="00D609EC">
              <w:rPr>
                <w:sz w:val="28"/>
                <w:szCs w:val="28"/>
              </w:rPr>
              <w:t>Інвестор</w:t>
            </w:r>
          </w:p>
        </w:tc>
        <w:tc>
          <w:tcPr>
            <w:tcW w:w="1985" w:type="dxa"/>
            <w:tcBorders>
              <w:top w:val="single" w:sz="8" w:space="0" w:color="auto"/>
              <w:left w:val="nil"/>
              <w:bottom w:val="single" w:sz="8" w:space="0" w:color="auto"/>
              <w:right w:val="single" w:sz="8" w:space="0" w:color="auto"/>
            </w:tcBorders>
          </w:tcPr>
          <w:p w:rsidR="00736EAF" w:rsidRPr="00D609EC" w:rsidRDefault="00736EAF" w:rsidP="00736EAF">
            <w:pPr>
              <w:spacing w:before="100" w:beforeAutospacing="1" w:after="100" w:afterAutospacing="1"/>
              <w:jc w:val="center"/>
              <w:rPr>
                <w:sz w:val="28"/>
                <w:szCs w:val="28"/>
              </w:rPr>
            </w:pPr>
            <w:r w:rsidRPr="00D609EC">
              <w:rPr>
                <w:sz w:val="28"/>
                <w:szCs w:val="28"/>
              </w:rPr>
              <w:t>Кільк. створ. (збереж.) робочих місць</w:t>
            </w:r>
          </w:p>
        </w:tc>
      </w:tr>
      <w:tr w:rsidR="00736EAF" w:rsidRPr="00D609EC" w:rsidTr="00371D3F">
        <w:tc>
          <w:tcPr>
            <w:tcW w:w="617" w:type="dxa"/>
            <w:tcBorders>
              <w:top w:val="nil"/>
              <w:left w:val="single" w:sz="8" w:space="0" w:color="auto"/>
              <w:bottom w:val="single" w:sz="8" w:space="0" w:color="auto"/>
              <w:right w:val="single" w:sz="8" w:space="0" w:color="auto"/>
            </w:tcBorders>
          </w:tcPr>
          <w:p w:rsidR="00736EAF" w:rsidRPr="00D609EC" w:rsidRDefault="00736EAF" w:rsidP="00736EAF">
            <w:pPr>
              <w:spacing w:before="100" w:beforeAutospacing="1" w:after="100" w:afterAutospacing="1"/>
              <w:jc w:val="center"/>
              <w:rPr>
                <w:sz w:val="28"/>
                <w:szCs w:val="28"/>
              </w:rPr>
            </w:pPr>
            <w:r w:rsidRPr="00D609EC">
              <w:rPr>
                <w:bCs/>
                <w:sz w:val="28"/>
                <w:szCs w:val="28"/>
              </w:rPr>
              <w:t> </w:t>
            </w:r>
          </w:p>
        </w:tc>
        <w:tc>
          <w:tcPr>
            <w:tcW w:w="10088" w:type="dxa"/>
            <w:gridSpan w:val="4"/>
            <w:tcBorders>
              <w:top w:val="nil"/>
              <w:left w:val="nil"/>
              <w:bottom w:val="single" w:sz="8" w:space="0" w:color="auto"/>
              <w:right w:val="single" w:sz="8" w:space="0" w:color="auto"/>
            </w:tcBorders>
          </w:tcPr>
          <w:p w:rsidR="00736EAF" w:rsidRPr="00D609EC" w:rsidRDefault="00736EAF" w:rsidP="00736EAF">
            <w:pPr>
              <w:spacing w:before="100" w:beforeAutospacing="1" w:after="100" w:afterAutospacing="1"/>
              <w:rPr>
                <w:sz w:val="28"/>
                <w:szCs w:val="28"/>
              </w:rPr>
            </w:pPr>
            <w:r w:rsidRPr="00D609EC">
              <w:rPr>
                <w:bCs/>
                <w:sz w:val="28"/>
                <w:szCs w:val="28"/>
              </w:rPr>
              <w:t>ЖКГ</w:t>
            </w:r>
          </w:p>
        </w:tc>
      </w:tr>
      <w:tr w:rsidR="00736EAF" w:rsidRPr="002C5E12" w:rsidTr="00371D3F">
        <w:tc>
          <w:tcPr>
            <w:tcW w:w="617" w:type="dxa"/>
            <w:tcBorders>
              <w:top w:val="nil"/>
              <w:left w:val="single" w:sz="8" w:space="0" w:color="auto"/>
              <w:bottom w:val="single" w:sz="8" w:space="0" w:color="auto"/>
              <w:right w:val="single" w:sz="8" w:space="0" w:color="auto"/>
            </w:tcBorders>
          </w:tcPr>
          <w:p w:rsidR="00736EAF" w:rsidRPr="002C5E12" w:rsidRDefault="00736EAF" w:rsidP="00736EAF">
            <w:pPr>
              <w:spacing w:before="100" w:beforeAutospacing="1" w:after="100" w:afterAutospacing="1"/>
              <w:jc w:val="center"/>
              <w:rPr>
                <w:sz w:val="28"/>
                <w:szCs w:val="28"/>
              </w:rPr>
            </w:pPr>
            <w:r w:rsidRPr="002C5E12">
              <w:rPr>
                <w:sz w:val="28"/>
                <w:szCs w:val="28"/>
              </w:rPr>
              <w:t>1</w:t>
            </w:r>
          </w:p>
        </w:tc>
        <w:tc>
          <w:tcPr>
            <w:tcW w:w="3969" w:type="dxa"/>
            <w:tcBorders>
              <w:top w:val="nil"/>
              <w:left w:val="nil"/>
              <w:bottom w:val="single" w:sz="8" w:space="0" w:color="auto"/>
              <w:right w:val="single" w:sz="8" w:space="0" w:color="auto"/>
            </w:tcBorders>
          </w:tcPr>
          <w:p w:rsidR="00736EAF" w:rsidRPr="002C5E12" w:rsidRDefault="00736EAF" w:rsidP="00736EAF">
            <w:pPr>
              <w:spacing w:before="100" w:beforeAutospacing="1" w:after="100" w:afterAutospacing="1"/>
              <w:rPr>
                <w:sz w:val="28"/>
                <w:szCs w:val="28"/>
              </w:rPr>
            </w:pPr>
            <w:r w:rsidRPr="002C5E12">
              <w:rPr>
                <w:sz w:val="28"/>
                <w:szCs w:val="28"/>
              </w:rPr>
              <w:t>Модернізація систем теплопостачання на мікрорайонах №1, 2, 3 та мікрорайону Яблуневий міста Обухова</w:t>
            </w:r>
          </w:p>
        </w:tc>
        <w:tc>
          <w:tcPr>
            <w:tcW w:w="1701" w:type="dxa"/>
            <w:tcBorders>
              <w:top w:val="nil"/>
              <w:left w:val="nil"/>
              <w:bottom w:val="single" w:sz="8" w:space="0" w:color="auto"/>
              <w:right w:val="single" w:sz="8" w:space="0" w:color="auto"/>
            </w:tcBorders>
          </w:tcPr>
          <w:p w:rsidR="00736EAF" w:rsidRPr="002C5E12" w:rsidRDefault="00736EAF" w:rsidP="00736EAF">
            <w:pPr>
              <w:spacing w:before="100" w:beforeAutospacing="1" w:after="100" w:afterAutospacing="1"/>
              <w:jc w:val="center"/>
              <w:rPr>
                <w:sz w:val="28"/>
                <w:szCs w:val="28"/>
              </w:rPr>
            </w:pPr>
            <w:r w:rsidRPr="002C5E12">
              <w:rPr>
                <w:sz w:val="28"/>
                <w:szCs w:val="28"/>
              </w:rPr>
              <w:t>6,6 млн. грн.</w:t>
            </w:r>
          </w:p>
        </w:tc>
        <w:tc>
          <w:tcPr>
            <w:tcW w:w="2433" w:type="dxa"/>
            <w:tcBorders>
              <w:top w:val="nil"/>
              <w:left w:val="nil"/>
              <w:bottom w:val="single" w:sz="8" w:space="0" w:color="auto"/>
              <w:right w:val="single" w:sz="8" w:space="0" w:color="auto"/>
            </w:tcBorders>
          </w:tcPr>
          <w:p w:rsidR="00736EAF" w:rsidRPr="002C5E12" w:rsidRDefault="00736EAF" w:rsidP="00736EAF">
            <w:pPr>
              <w:spacing w:before="100" w:beforeAutospacing="1" w:after="100" w:afterAutospacing="1"/>
              <w:rPr>
                <w:sz w:val="28"/>
                <w:szCs w:val="28"/>
              </w:rPr>
            </w:pPr>
            <w:r w:rsidRPr="002C5E12">
              <w:rPr>
                <w:sz w:val="28"/>
                <w:szCs w:val="28"/>
              </w:rPr>
              <w:t xml:space="preserve">Виконавчий комітет Обухівської міської ради </w:t>
            </w:r>
          </w:p>
        </w:tc>
        <w:tc>
          <w:tcPr>
            <w:tcW w:w="1985" w:type="dxa"/>
            <w:tcBorders>
              <w:top w:val="nil"/>
              <w:left w:val="nil"/>
              <w:bottom w:val="single" w:sz="8" w:space="0" w:color="auto"/>
              <w:right w:val="single" w:sz="8" w:space="0" w:color="auto"/>
            </w:tcBorders>
          </w:tcPr>
          <w:p w:rsidR="00736EAF" w:rsidRPr="002C5E12" w:rsidRDefault="00736EAF" w:rsidP="00736EAF">
            <w:pPr>
              <w:snapToGrid w:val="0"/>
              <w:ind w:left="-108"/>
              <w:rPr>
                <w:sz w:val="28"/>
                <w:szCs w:val="28"/>
              </w:rPr>
            </w:pPr>
            <w:r w:rsidRPr="002C5E12">
              <w:rPr>
                <w:sz w:val="28"/>
                <w:szCs w:val="28"/>
              </w:rPr>
              <w:t>Буде збережено  робочі місця</w:t>
            </w:r>
          </w:p>
        </w:tc>
      </w:tr>
      <w:tr w:rsidR="00736EAF" w:rsidRPr="00D609EC" w:rsidTr="00371D3F">
        <w:tc>
          <w:tcPr>
            <w:tcW w:w="617" w:type="dxa"/>
            <w:tcBorders>
              <w:top w:val="nil"/>
              <w:left w:val="single" w:sz="8" w:space="0" w:color="auto"/>
              <w:bottom w:val="single" w:sz="8" w:space="0" w:color="auto"/>
              <w:right w:val="single" w:sz="8" w:space="0" w:color="auto"/>
            </w:tcBorders>
          </w:tcPr>
          <w:p w:rsidR="00736EAF" w:rsidRPr="00D609EC" w:rsidRDefault="00736EAF" w:rsidP="00736EAF">
            <w:pPr>
              <w:spacing w:before="100" w:beforeAutospacing="1" w:after="100" w:afterAutospacing="1"/>
              <w:jc w:val="center"/>
              <w:rPr>
                <w:sz w:val="28"/>
                <w:szCs w:val="28"/>
              </w:rPr>
            </w:pPr>
            <w:r w:rsidRPr="00D609EC">
              <w:rPr>
                <w:sz w:val="28"/>
                <w:szCs w:val="28"/>
              </w:rPr>
              <w:t>2</w:t>
            </w:r>
          </w:p>
        </w:tc>
        <w:tc>
          <w:tcPr>
            <w:tcW w:w="3969" w:type="dxa"/>
            <w:tcBorders>
              <w:top w:val="nil"/>
              <w:left w:val="nil"/>
              <w:bottom w:val="single" w:sz="8" w:space="0" w:color="auto"/>
              <w:right w:val="single" w:sz="8" w:space="0" w:color="auto"/>
            </w:tcBorders>
          </w:tcPr>
          <w:p w:rsidR="00736EAF" w:rsidRPr="00633FEA" w:rsidRDefault="00736EAF" w:rsidP="00736EAF">
            <w:pPr>
              <w:spacing w:before="100" w:beforeAutospacing="1" w:after="100" w:afterAutospacing="1"/>
              <w:rPr>
                <w:sz w:val="28"/>
                <w:szCs w:val="28"/>
              </w:rPr>
            </w:pPr>
            <w:r w:rsidRPr="00633FEA">
              <w:rPr>
                <w:sz w:val="28"/>
                <w:szCs w:val="28"/>
              </w:rPr>
              <w:t>Будівництво твердопаливної котельні по вул. Каштановій, 23</w:t>
            </w:r>
          </w:p>
        </w:tc>
        <w:tc>
          <w:tcPr>
            <w:tcW w:w="1701" w:type="dxa"/>
            <w:tcBorders>
              <w:top w:val="nil"/>
              <w:left w:val="nil"/>
              <w:bottom w:val="single" w:sz="8" w:space="0" w:color="auto"/>
              <w:right w:val="single" w:sz="8" w:space="0" w:color="auto"/>
            </w:tcBorders>
          </w:tcPr>
          <w:p w:rsidR="00736EAF" w:rsidRPr="00633FEA" w:rsidRDefault="00736EAF" w:rsidP="00736EAF">
            <w:pPr>
              <w:spacing w:before="100" w:beforeAutospacing="1" w:after="100" w:afterAutospacing="1"/>
              <w:jc w:val="center"/>
              <w:rPr>
                <w:sz w:val="28"/>
                <w:szCs w:val="28"/>
                <w:lang w:val="uk-UA"/>
              </w:rPr>
            </w:pPr>
            <w:r w:rsidRPr="00633FEA">
              <w:rPr>
                <w:sz w:val="28"/>
                <w:szCs w:val="28"/>
                <w:lang w:val="uk-UA"/>
              </w:rPr>
              <w:t>Сума уточнюється</w:t>
            </w:r>
          </w:p>
        </w:tc>
        <w:tc>
          <w:tcPr>
            <w:tcW w:w="2433" w:type="dxa"/>
            <w:tcBorders>
              <w:top w:val="nil"/>
              <w:left w:val="nil"/>
              <w:bottom w:val="single" w:sz="8" w:space="0" w:color="auto"/>
              <w:right w:val="single" w:sz="8" w:space="0" w:color="auto"/>
            </w:tcBorders>
          </w:tcPr>
          <w:p w:rsidR="00736EAF" w:rsidRPr="00633FEA" w:rsidRDefault="00736EAF" w:rsidP="00736EAF">
            <w:pPr>
              <w:spacing w:before="100" w:beforeAutospacing="1" w:after="100" w:afterAutospacing="1"/>
              <w:rPr>
                <w:sz w:val="28"/>
                <w:szCs w:val="28"/>
              </w:rPr>
            </w:pPr>
            <w:r w:rsidRPr="00633FEA">
              <w:rPr>
                <w:sz w:val="28"/>
                <w:szCs w:val="28"/>
              </w:rPr>
              <w:t>ТОВ «Теплоенергопостач»</w:t>
            </w:r>
          </w:p>
        </w:tc>
        <w:tc>
          <w:tcPr>
            <w:tcW w:w="1985" w:type="dxa"/>
            <w:tcBorders>
              <w:top w:val="nil"/>
              <w:left w:val="nil"/>
              <w:bottom w:val="single" w:sz="8" w:space="0" w:color="auto"/>
              <w:right w:val="single" w:sz="8" w:space="0" w:color="auto"/>
            </w:tcBorders>
          </w:tcPr>
          <w:p w:rsidR="00736EAF" w:rsidRPr="00633FEA" w:rsidRDefault="00736EAF" w:rsidP="00736EAF">
            <w:pPr>
              <w:ind w:left="-108"/>
              <w:rPr>
                <w:sz w:val="28"/>
                <w:szCs w:val="28"/>
              </w:rPr>
            </w:pPr>
            <w:r w:rsidRPr="00633FEA">
              <w:rPr>
                <w:sz w:val="28"/>
                <w:szCs w:val="28"/>
              </w:rPr>
              <w:t>Створено 10 роб. місць</w:t>
            </w:r>
          </w:p>
          <w:p w:rsidR="00736EAF" w:rsidRPr="00633FEA" w:rsidRDefault="00736EAF" w:rsidP="00736EAF">
            <w:pPr>
              <w:snapToGrid w:val="0"/>
              <w:ind w:left="-108"/>
              <w:rPr>
                <w:sz w:val="28"/>
                <w:szCs w:val="28"/>
              </w:rPr>
            </w:pPr>
          </w:p>
        </w:tc>
      </w:tr>
      <w:tr w:rsidR="00736EAF" w:rsidRPr="00121B79" w:rsidTr="00371D3F">
        <w:tc>
          <w:tcPr>
            <w:tcW w:w="617" w:type="dxa"/>
            <w:tcBorders>
              <w:top w:val="nil"/>
              <w:left w:val="single" w:sz="8" w:space="0" w:color="auto"/>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bCs/>
                <w:sz w:val="28"/>
                <w:szCs w:val="28"/>
              </w:rPr>
              <w:t> </w:t>
            </w:r>
          </w:p>
        </w:tc>
        <w:tc>
          <w:tcPr>
            <w:tcW w:w="10088" w:type="dxa"/>
            <w:gridSpan w:val="4"/>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rPr>
                <w:sz w:val="28"/>
                <w:szCs w:val="28"/>
              </w:rPr>
            </w:pPr>
            <w:r w:rsidRPr="002C5426">
              <w:rPr>
                <w:bCs/>
                <w:sz w:val="28"/>
                <w:szCs w:val="28"/>
              </w:rPr>
              <w:t>Житлове будівництво</w:t>
            </w:r>
          </w:p>
        </w:tc>
      </w:tr>
      <w:tr w:rsidR="00736EAF" w:rsidRPr="002C5426" w:rsidTr="00371D3F">
        <w:tc>
          <w:tcPr>
            <w:tcW w:w="617" w:type="dxa"/>
            <w:tcBorders>
              <w:top w:val="nil"/>
              <w:left w:val="single" w:sz="8" w:space="0" w:color="auto"/>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t>1</w:t>
            </w:r>
          </w:p>
        </w:tc>
        <w:tc>
          <w:tcPr>
            <w:tcW w:w="3969"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rPr>
                <w:sz w:val="28"/>
                <w:szCs w:val="28"/>
              </w:rPr>
            </w:pPr>
            <w:r w:rsidRPr="002C5426">
              <w:rPr>
                <w:sz w:val="28"/>
                <w:szCs w:val="28"/>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w:t>
            </w:r>
            <w:r w:rsidRPr="002C5426">
              <w:rPr>
                <w:sz w:val="28"/>
                <w:szCs w:val="28"/>
                <w:lang w:val="en-US"/>
              </w:rPr>
              <w:t>V</w:t>
            </w:r>
            <w:r w:rsidRPr="002C5426">
              <w:rPr>
                <w:sz w:val="28"/>
                <w:szCs w:val="28"/>
                <w:lang w:val="uk-UA"/>
              </w:rPr>
              <w:t>І</w:t>
            </w:r>
            <w:r w:rsidRPr="002C5426">
              <w:rPr>
                <w:sz w:val="28"/>
                <w:szCs w:val="28"/>
              </w:rPr>
              <w:t>-та черга), мікрорайон «Обухівський ключ», ТОВ «Обухівжитлоінвест»</w:t>
            </w:r>
          </w:p>
        </w:tc>
        <w:tc>
          <w:tcPr>
            <w:tcW w:w="1701"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lang w:val="uk-UA"/>
              </w:rPr>
              <w:t>30,</w:t>
            </w:r>
            <w:r w:rsidRPr="002C5426">
              <w:rPr>
                <w:sz w:val="28"/>
                <w:szCs w:val="28"/>
              </w:rPr>
              <w:t>0 млн. грн.</w:t>
            </w:r>
          </w:p>
        </w:tc>
        <w:tc>
          <w:tcPr>
            <w:tcW w:w="2433" w:type="dxa"/>
            <w:tcBorders>
              <w:top w:val="nil"/>
              <w:left w:val="nil"/>
              <w:bottom w:val="single" w:sz="8" w:space="0" w:color="auto"/>
              <w:right w:val="single" w:sz="8" w:space="0" w:color="auto"/>
            </w:tcBorders>
          </w:tcPr>
          <w:p w:rsidR="00736EAF" w:rsidRPr="002C5426" w:rsidRDefault="00736EAF" w:rsidP="00736EAF">
            <w:pPr>
              <w:ind w:left="-108"/>
              <w:rPr>
                <w:sz w:val="28"/>
                <w:szCs w:val="28"/>
                <w:lang w:val="uk-UA"/>
              </w:rPr>
            </w:pPr>
            <w:r>
              <w:rPr>
                <w:sz w:val="28"/>
                <w:szCs w:val="28"/>
              </w:rPr>
              <w:t>ТОВ «Обухівжитлоінвест»</w:t>
            </w:r>
            <w:r w:rsidRPr="002C5426">
              <w:rPr>
                <w:sz w:val="28"/>
                <w:szCs w:val="28"/>
              </w:rPr>
              <w:t xml:space="preserve"> м. Обухів</w:t>
            </w:r>
            <w:r w:rsidRPr="002C5426">
              <w:rPr>
                <w:sz w:val="28"/>
                <w:szCs w:val="28"/>
                <w:lang w:val="uk-UA"/>
              </w:rPr>
              <w:t xml:space="preserve">, </w:t>
            </w:r>
            <w:r w:rsidRPr="002C5426">
              <w:rPr>
                <w:sz w:val="28"/>
                <w:szCs w:val="28"/>
              </w:rPr>
              <w:t>мікрорайон «Обухівський ключ»</w:t>
            </w:r>
          </w:p>
          <w:p w:rsidR="00736EAF" w:rsidRPr="002C5426" w:rsidRDefault="00736EAF" w:rsidP="00736EAF">
            <w:pPr>
              <w:spacing w:before="100" w:beforeAutospacing="1" w:after="100" w:afterAutospacing="1"/>
              <w:rPr>
                <w:sz w:val="28"/>
                <w:szCs w:val="28"/>
              </w:rPr>
            </w:pPr>
          </w:p>
        </w:tc>
        <w:tc>
          <w:tcPr>
            <w:tcW w:w="1985"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t>Буде збережено  робочі місця</w:t>
            </w:r>
          </w:p>
        </w:tc>
      </w:tr>
      <w:tr w:rsidR="00736EAF" w:rsidRPr="002C5426" w:rsidTr="00371D3F">
        <w:tc>
          <w:tcPr>
            <w:tcW w:w="617" w:type="dxa"/>
            <w:tcBorders>
              <w:top w:val="nil"/>
              <w:left w:val="single" w:sz="8" w:space="0" w:color="auto"/>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t>2</w:t>
            </w:r>
          </w:p>
        </w:tc>
        <w:tc>
          <w:tcPr>
            <w:tcW w:w="3969"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rPr>
                <w:sz w:val="28"/>
                <w:szCs w:val="28"/>
              </w:rPr>
            </w:pPr>
            <w:r w:rsidRPr="002C5426">
              <w:rPr>
                <w:sz w:val="28"/>
                <w:szCs w:val="28"/>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w:t>
            </w:r>
            <w:r w:rsidRPr="002C5426">
              <w:rPr>
                <w:sz w:val="28"/>
                <w:szCs w:val="28"/>
                <w:lang w:val="en-US"/>
              </w:rPr>
              <w:t>V</w:t>
            </w:r>
            <w:r w:rsidRPr="002C5426">
              <w:rPr>
                <w:sz w:val="28"/>
                <w:szCs w:val="28"/>
                <w:lang w:val="uk-UA"/>
              </w:rPr>
              <w:t>ІІ</w:t>
            </w:r>
            <w:r w:rsidRPr="002C5426">
              <w:rPr>
                <w:sz w:val="28"/>
                <w:szCs w:val="28"/>
              </w:rPr>
              <w:t>-</w:t>
            </w:r>
            <w:r w:rsidRPr="002C5426">
              <w:rPr>
                <w:sz w:val="28"/>
                <w:szCs w:val="28"/>
                <w:lang w:val="uk-UA"/>
              </w:rPr>
              <w:t>м</w:t>
            </w:r>
            <w:r w:rsidRPr="002C5426">
              <w:rPr>
                <w:sz w:val="28"/>
                <w:szCs w:val="28"/>
              </w:rPr>
              <w:t>а черга), мікрорайон «Обухівський ключ», ТОВ «Обухівжитлоінвест»</w:t>
            </w:r>
          </w:p>
        </w:tc>
        <w:tc>
          <w:tcPr>
            <w:tcW w:w="1701"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lang w:val="uk-UA"/>
              </w:rPr>
              <w:t>30</w:t>
            </w:r>
            <w:r w:rsidRPr="002C5426">
              <w:rPr>
                <w:sz w:val="28"/>
                <w:szCs w:val="28"/>
              </w:rPr>
              <w:t>,0 млн. грн.</w:t>
            </w:r>
          </w:p>
        </w:tc>
        <w:tc>
          <w:tcPr>
            <w:tcW w:w="2433" w:type="dxa"/>
            <w:tcBorders>
              <w:top w:val="nil"/>
              <w:left w:val="nil"/>
              <w:bottom w:val="single" w:sz="8" w:space="0" w:color="auto"/>
              <w:right w:val="single" w:sz="8" w:space="0" w:color="auto"/>
            </w:tcBorders>
          </w:tcPr>
          <w:p w:rsidR="00736EAF" w:rsidRPr="002C5426" w:rsidRDefault="00736EAF" w:rsidP="00736EAF">
            <w:pPr>
              <w:ind w:left="-108"/>
              <w:rPr>
                <w:sz w:val="28"/>
                <w:szCs w:val="28"/>
                <w:lang w:val="uk-UA"/>
              </w:rPr>
            </w:pPr>
            <w:r>
              <w:rPr>
                <w:sz w:val="28"/>
                <w:szCs w:val="28"/>
              </w:rPr>
              <w:t>ТОВ «Обухівжитлоінвест»</w:t>
            </w:r>
            <w:r w:rsidRPr="002C5426">
              <w:rPr>
                <w:sz w:val="28"/>
                <w:szCs w:val="28"/>
              </w:rPr>
              <w:t xml:space="preserve"> м. Обухів</w:t>
            </w:r>
            <w:r>
              <w:rPr>
                <w:sz w:val="28"/>
                <w:szCs w:val="28"/>
                <w:lang w:val="uk-UA"/>
              </w:rPr>
              <w:t xml:space="preserve">, </w:t>
            </w:r>
            <w:r w:rsidRPr="002C5426">
              <w:rPr>
                <w:sz w:val="28"/>
                <w:szCs w:val="28"/>
              </w:rPr>
              <w:t>мікрорайон «Обухівський ключ»</w:t>
            </w:r>
          </w:p>
          <w:p w:rsidR="00736EAF" w:rsidRPr="002C5426" w:rsidRDefault="00736EAF" w:rsidP="00736EAF">
            <w:pPr>
              <w:spacing w:before="100" w:beforeAutospacing="1" w:after="100" w:afterAutospacing="1"/>
              <w:rPr>
                <w:sz w:val="28"/>
                <w:szCs w:val="28"/>
              </w:rPr>
            </w:pPr>
          </w:p>
        </w:tc>
        <w:tc>
          <w:tcPr>
            <w:tcW w:w="1985"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t>Буде збережено  робочі місця</w:t>
            </w:r>
          </w:p>
        </w:tc>
      </w:tr>
      <w:tr w:rsidR="00736EAF" w:rsidRPr="002C5426" w:rsidTr="00371D3F">
        <w:tc>
          <w:tcPr>
            <w:tcW w:w="617" w:type="dxa"/>
            <w:tcBorders>
              <w:top w:val="nil"/>
              <w:left w:val="single" w:sz="8" w:space="0" w:color="auto"/>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t>3</w:t>
            </w:r>
          </w:p>
        </w:tc>
        <w:tc>
          <w:tcPr>
            <w:tcW w:w="3969"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rPr>
                <w:sz w:val="28"/>
                <w:szCs w:val="28"/>
              </w:rPr>
            </w:pPr>
            <w:r w:rsidRPr="002C5426">
              <w:rPr>
                <w:sz w:val="28"/>
                <w:szCs w:val="28"/>
              </w:rPr>
              <w:t xml:space="preserve">Будівництво житлового комплексу з почерговим будівництвом багатоквартирних житлових </w:t>
            </w:r>
            <w:r w:rsidRPr="002C5426">
              <w:rPr>
                <w:sz w:val="28"/>
                <w:szCs w:val="28"/>
              </w:rPr>
              <w:lastRenderedPageBreak/>
              <w:t>будинків із вбудовано-прибудованими приміщеннями громадського призначення соціально-побутового обслуговування населення (</w:t>
            </w:r>
            <w:r w:rsidRPr="002C5426">
              <w:rPr>
                <w:sz w:val="28"/>
                <w:szCs w:val="28"/>
                <w:lang w:val="en-US"/>
              </w:rPr>
              <w:t>V</w:t>
            </w:r>
            <w:r w:rsidRPr="002C5426">
              <w:rPr>
                <w:sz w:val="28"/>
                <w:szCs w:val="28"/>
                <w:lang w:val="uk-UA"/>
              </w:rPr>
              <w:t>ІІ</w:t>
            </w:r>
            <w:r w:rsidRPr="002C5426">
              <w:rPr>
                <w:sz w:val="28"/>
                <w:szCs w:val="28"/>
              </w:rPr>
              <w:t>І-</w:t>
            </w:r>
            <w:r w:rsidRPr="002C5426">
              <w:rPr>
                <w:sz w:val="28"/>
                <w:szCs w:val="28"/>
                <w:lang w:val="uk-UA"/>
              </w:rPr>
              <w:t>м</w:t>
            </w:r>
            <w:r w:rsidRPr="002C5426">
              <w:rPr>
                <w:sz w:val="28"/>
                <w:szCs w:val="28"/>
              </w:rPr>
              <w:t>а черга), мікрорайон «Обухівський ключ», ТОВ</w:t>
            </w:r>
          </w:p>
        </w:tc>
        <w:tc>
          <w:tcPr>
            <w:tcW w:w="1701"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lang w:val="uk-UA"/>
              </w:rPr>
              <w:lastRenderedPageBreak/>
              <w:t>45</w:t>
            </w:r>
            <w:r w:rsidRPr="002C5426">
              <w:rPr>
                <w:sz w:val="28"/>
                <w:szCs w:val="28"/>
              </w:rPr>
              <w:t>,0 млн. грн.</w:t>
            </w:r>
          </w:p>
          <w:p w:rsidR="00736EAF" w:rsidRPr="002C5426" w:rsidRDefault="00736EAF" w:rsidP="00736EAF">
            <w:pPr>
              <w:tabs>
                <w:tab w:val="left" w:pos="1245"/>
              </w:tabs>
              <w:rPr>
                <w:sz w:val="28"/>
                <w:szCs w:val="28"/>
              </w:rPr>
            </w:pPr>
            <w:r w:rsidRPr="002C5426">
              <w:rPr>
                <w:sz w:val="28"/>
                <w:szCs w:val="28"/>
              </w:rPr>
              <w:tab/>
            </w:r>
          </w:p>
        </w:tc>
        <w:tc>
          <w:tcPr>
            <w:tcW w:w="2433" w:type="dxa"/>
            <w:tcBorders>
              <w:top w:val="nil"/>
              <w:left w:val="nil"/>
              <w:bottom w:val="single" w:sz="8" w:space="0" w:color="auto"/>
              <w:right w:val="single" w:sz="8" w:space="0" w:color="auto"/>
            </w:tcBorders>
          </w:tcPr>
          <w:p w:rsidR="00736EAF" w:rsidRPr="002C5426" w:rsidRDefault="00736EAF" w:rsidP="00736EAF">
            <w:pPr>
              <w:ind w:left="-108"/>
              <w:rPr>
                <w:sz w:val="28"/>
                <w:szCs w:val="28"/>
                <w:lang w:val="uk-UA"/>
              </w:rPr>
            </w:pPr>
            <w:r>
              <w:rPr>
                <w:sz w:val="28"/>
                <w:szCs w:val="28"/>
              </w:rPr>
              <w:t>ТОВ «Обухівжитлоінвест»</w:t>
            </w:r>
            <w:r w:rsidRPr="002C5426">
              <w:rPr>
                <w:sz w:val="28"/>
                <w:szCs w:val="28"/>
              </w:rPr>
              <w:t xml:space="preserve"> м. Обухів</w:t>
            </w:r>
            <w:r>
              <w:rPr>
                <w:sz w:val="28"/>
                <w:szCs w:val="28"/>
                <w:lang w:val="uk-UA"/>
              </w:rPr>
              <w:t xml:space="preserve">, </w:t>
            </w:r>
            <w:r w:rsidRPr="002C5426">
              <w:rPr>
                <w:sz w:val="28"/>
                <w:szCs w:val="28"/>
              </w:rPr>
              <w:t xml:space="preserve">мікрорайон </w:t>
            </w:r>
            <w:r w:rsidRPr="002C5426">
              <w:rPr>
                <w:sz w:val="28"/>
                <w:szCs w:val="28"/>
              </w:rPr>
              <w:lastRenderedPageBreak/>
              <w:t>«Обухівський ключ»</w:t>
            </w:r>
          </w:p>
          <w:p w:rsidR="00736EAF" w:rsidRPr="002C5426" w:rsidRDefault="00736EAF" w:rsidP="00736EAF">
            <w:pPr>
              <w:spacing w:before="100" w:beforeAutospacing="1" w:after="100" w:afterAutospacing="1"/>
              <w:rPr>
                <w:sz w:val="28"/>
                <w:szCs w:val="28"/>
              </w:rPr>
            </w:pPr>
          </w:p>
        </w:tc>
        <w:tc>
          <w:tcPr>
            <w:tcW w:w="1985"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lastRenderedPageBreak/>
              <w:t>Буде збережено  робочі місця</w:t>
            </w:r>
          </w:p>
        </w:tc>
      </w:tr>
      <w:tr w:rsidR="00736EAF" w:rsidRPr="002C5426" w:rsidTr="00371D3F">
        <w:tc>
          <w:tcPr>
            <w:tcW w:w="617" w:type="dxa"/>
            <w:tcBorders>
              <w:top w:val="nil"/>
              <w:left w:val="single" w:sz="8" w:space="0" w:color="auto"/>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t>4</w:t>
            </w:r>
          </w:p>
        </w:tc>
        <w:tc>
          <w:tcPr>
            <w:tcW w:w="3969"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rPr>
                <w:sz w:val="28"/>
                <w:szCs w:val="28"/>
              </w:rPr>
            </w:pPr>
            <w:r w:rsidRPr="002C5426">
              <w:rPr>
                <w:sz w:val="28"/>
                <w:szCs w:val="28"/>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w:t>
            </w:r>
            <w:r w:rsidRPr="002C5426">
              <w:rPr>
                <w:sz w:val="28"/>
                <w:szCs w:val="28"/>
                <w:lang w:val="uk-UA"/>
              </w:rPr>
              <w:t>ІХ</w:t>
            </w:r>
            <w:r w:rsidRPr="002C5426">
              <w:rPr>
                <w:sz w:val="28"/>
                <w:szCs w:val="28"/>
              </w:rPr>
              <w:t>-</w:t>
            </w:r>
            <w:r w:rsidRPr="002C5426">
              <w:rPr>
                <w:sz w:val="28"/>
                <w:szCs w:val="28"/>
                <w:lang w:val="uk-UA"/>
              </w:rPr>
              <w:t>т</w:t>
            </w:r>
            <w:r w:rsidRPr="002C5426">
              <w:rPr>
                <w:sz w:val="28"/>
                <w:szCs w:val="28"/>
              </w:rPr>
              <w:t>а черга), мікрорайон «Обухівський ключ», ТОВ «Обухівжитлоінвест»</w:t>
            </w:r>
          </w:p>
        </w:tc>
        <w:tc>
          <w:tcPr>
            <w:tcW w:w="1701"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lang w:val="uk-UA"/>
              </w:rPr>
              <w:t>45</w:t>
            </w:r>
            <w:r w:rsidRPr="002C5426">
              <w:rPr>
                <w:sz w:val="28"/>
                <w:szCs w:val="28"/>
              </w:rPr>
              <w:t>,0 млн. грн.</w:t>
            </w:r>
          </w:p>
        </w:tc>
        <w:tc>
          <w:tcPr>
            <w:tcW w:w="2433" w:type="dxa"/>
            <w:tcBorders>
              <w:top w:val="nil"/>
              <w:left w:val="nil"/>
              <w:bottom w:val="single" w:sz="8" w:space="0" w:color="auto"/>
              <w:right w:val="single" w:sz="8" w:space="0" w:color="auto"/>
            </w:tcBorders>
          </w:tcPr>
          <w:p w:rsidR="00736EAF" w:rsidRPr="002C5426" w:rsidRDefault="00736EAF" w:rsidP="00736EAF">
            <w:pPr>
              <w:ind w:left="-108"/>
              <w:rPr>
                <w:sz w:val="28"/>
                <w:szCs w:val="28"/>
                <w:lang w:val="uk-UA"/>
              </w:rPr>
            </w:pPr>
            <w:r>
              <w:rPr>
                <w:sz w:val="28"/>
                <w:szCs w:val="28"/>
              </w:rPr>
              <w:t>ТОВ «Обухівжитлоінвест»</w:t>
            </w:r>
            <w:r w:rsidRPr="002C5426">
              <w:rPr>
                <w:sz w:val="28"/>
                <w:szCs w:val="28"/>
              </w:rPr>
              <w:t xml:space="preserve"> м. Обухів</w:t>
            </w:r>
            <w:r>
              <w:rPr>
                <w:sz w:val="28"/>
                <w:szCs w:val="28"/>
                <w:lang w:val="uk-UA"/>
              </w:rPr>
              <w:t xml:space="preserve">, </w:t>
            </w:r>
            <w:r w:rsidRPr="002C5426">
              <w:rPr>
                <w:sz w:val="28"/>
                <w:szCs w:val="28"/>
              </w:rPr>
              <w:t>мікрорайон «Обухівський ключ»</w:t>
            </w:r>
          </w:p>
          <w:p w:rsidR="00736EAF" w:rsidRPr="002C5426" w:rsidRDefault="00736EAF" w:rsidP="00736EAF">
            <w:pPr>
              <w:spacing w:before="100" w:beforeAutospacing="1" w:after="100" w:afterAutospacing="1"/>
              <w:rPr>
                <w:sz w:val="28"/>
                <w:szCs w:val="28"/>
              </w:rPr>
            </w:pPr>
          </w:p>
        </w:tc>
        <w:tc>
          <w:tcPr>
            <w:tcW w:w="1985" w:type="dxa"/>
            <w:tcBorders>
              <w:top w:val="nil"/>
              <w:left w:val="nil"/>
              <w:bottom w:val="single" w:sz="8"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t>Буде збережено  робочі місця</w:t>
            </w:r>
          </w:p>
        </w:tc>
      </w:tr>
      <w:tr w:rsidR="00736EAF" w:rsidRPr="002C5426" w:rsidTr="00371D3F">
        <w:tc>
          <w:tcPr>
            <w:tcW w:w="617" w:type="dxa"/>
            <w:tcBorders>
              <w:top w:val="nil"/>
              <w:left w:val="single" w:sz="8" w:space="0" w:color="auto"/>
              <w:bottom w:val="single" w:sz="4"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t>5</w:t>
            </w:r>
          </w:p>
        </w:tc>
        <w:tc>
          <w:tcPr>
            <w:tcW w:w="3969" w:type="dxa"/>
            <w:tcBorders>
              <w:top w:val="nil"/>
              <w:left w:val="nil"/>
              <w:bottom w:val="single" w:sz="4" w:space="0" w:color="auto"/>
              <w:right w:val="single" w:sz="8" w:space="0" w:color="auto"/>
            </w:tcBorders>
          </w:tcPr>
          <w:p w:rsidR="00736EAF" w:rsidRPr="00CA7259" w:rsidRDefault="00736EAF" w:rsidP="00736EAF">
            <w:pPr>
              <w:snapToGrid w:val="0"/>
              <w:ind w:left="33" w:right="-108"/>
              <w:rPr>
                <w:sz w:val="28"/>
                <w:szCs w:val="28"/>
                <w:lang w:val="uk-UA"/>
              </w:rPr>
            </w:pPr>
            <w:r w:rsidRPr="002C5426">
              <w:rPr>
                <w:sz w:val="28"/>
                <w:szCs w:val="28"/>
              </w:rPr>
              <w:t>Будівництво житлового комплексу з приміщеннями медичного, оздоровчого, освітнь</w:t>
            </w:r>
            <w:r>
              <w:rPr>
                <w:sz w:val="28"/>
                <w:szCs w:val="28"/>
              </w:rPr>
              <w:t>ого та комерційного призначення</w:t>
            </w:r>
          </w:p>
        </w:tc>
        <w:tc>
          <w:tcPr>
            <w:tcW w:w="1701" w:type="dxa"/>
            <w:tcBorders>
              <w:top w:val="nil"/>
              <w:left w:val="nil"/>
              <w:bottom w:val="single" w:sz="4" w:space="0" w:color="auto"/>
              <w:right w:val="single" w:sz="8" w:space="0" w:color="auto"/>
            </w:tcBorders>
          </w:tcPr>
          <w:p w:rsidR="00736EAF" w:rsidRPr="002C5426" w:rsidRDefault="00736EAF" w:rsidP="00736EAF">
            <w:pPr>
              <w:spacing w:before="100" w:beforeAutospacing="1" w:after="100" w:afterAutospacing="1"/>
              <w:jc w:val="center"/>
              <w:rPr>
                <w:sz w:val="28"/>
                <w:szCs w:val="28"/>
                <w:lang w:val="uk-UA"/>
              </w:rPr>
            </w:pPr>
            <w:r w:rsidRPr="002C5426">
              <w:rPr>
                <w:sz w:val="28"/>
                <w:szCs w:val="28"/>
                <w:lang w:val="uk-UA"/>
              </w:rPr>
              <w:t>16,0 млн. грн.</w:t>
            </w:r>
          </w:p>
        </w:tc>
        <w:tc>
          <w:tcPr>
            <w:tcW w:w="2433" w:type="dxa"/>
            <w:tcBorders>
              <w:top w:val="nil"/>
              <w:left w:val="nil"/>
              <w:bottom w:val="single" w:sz="4" w:space="0" w:color="auto"/>
              <w:right w:val="single" w:sz="8" w:space="0" w:color="auto"/>
            </w:tcBorders>
          </w:tcPr>
          <w:p w:rsidR="00736EAF" w:rsidRPr="002C5426" w:rsidRDefault="00736EAF" w:rsidP="00736EAF">
            <w:pPr>
              <w:ind w:left="-108"/>
              <w:rPr>
                <w:sz w:val="28"/>
                <w:szCs w:val="28"/>
                <w:lang w:val="uk-UA"/>
              </w:rPr>
            </w:pPr>
            <w:r w:rsidRPr="002C5426">
              <w:rPr>
                <w:sz w:val="28"/>
                <w:szCs w:val="28"/>
              </w:rPr>
              <w:t>ТзОВ «Новий Дім Квартал» ЖК «Квартал Парковиий»</w:t>
            </w:r>
          </w:p>
          <w:p w:rsidR="00736EAF" w:rsidRPr="002C5426" w:rsidRDefault="00736EAF" w:rsidP="00736EAF">
            <w:pPr>
              <w:ind w:left="-108"/>
              <w:rPr>
                <w:sz w:val="28"/>
                <w:szCs w:val="28"/>
              </w:rPr>
            </w:pPr>
            <w:r w:rsidRPr="002C5426">
              <w:rPr>
                <w:sz w:val="28"/>
                <w:szCs w:val="28"/>
              </w:rPr>
              <w:t>м. Обухів, мікрорайон № 3</w:t>
            </w:r>
          </w:p>
        </w:tc>
        <w:tc>
          <w:tcPr>
            <w:tcW w:w="1985" w:type="dxa"/>
            <w:tcBorders>
              <w:top w:val="nil"/>
              <w:left w:val="nil"/>
              <w:bottom w:val="single" w:sz="4" w:space="0" w:color="auto"/>
              <w:right w:val="single" w:sz="8" w:space="0" w:color="auto"/>
            </w:tcBorders>
          </w:tcPr>
          <w:p w:rsidR="00736EAF" w:rsidRPr="002C5426" w:rsidRDefault="00736EAF" w:rsidP="00736EAF">
            <w:pPr>
              <w:spacing w:before="100" w:beforeAutospacing="1" w:after="100" w:afterAutospacing="1"/>
              <w:jc w:val="center"/>
              <w:rPr>
                <w:sz w:val="28"/>
                <w:szCs w:val="28"/>
              </w:rPr>
            </w:pPr>
            <w:r w:rsidRPr="002C5426">
              <w:rPr>
                <w:sz w:val="28"/>
                <w:szCs w:val="28"/>
              </w:rPr>
              <w:t>Буде збережено  робочі місця</w:t>
            </w:r>
          </w:p>
        </w:tc>
      </w:tr>
      <w:tr w:rsidR="00736EAF" w:rsidRPr="00121B79" w:rsidTr="00371D3F">
        <w:tc>
          <w:tcPr>
            <w:tcW w:w="617" w:type="dxa"/>
            <w:tcBorders>
              <w:top w:val="single" w:sz="4" w:space="0" w:color="auto"/>
              <w:left w:val="single" w:sz="4" w:space="0" w:color="auto"/>
              <w:bottom w:val="single" w:sz="4" w:space="0" w:color="auto"/>
              <w:right w:val="single" w:sz="4" w:space="0" w:color="auto"/>
            </w:tcBorders>
          </w:tcPr>
          <w:p w:rsidR="00736EAF" w:rsidRPr="00121B79" w:rsidRDefault="00736EAF" w:rsidP="00736EAF">
            <w:pPr>
              <w:spacing w:before="100" w:beforeAutospacing="1" w:after="100" w:afterAutospacing="1"/>
              <w:jc w:val="center"/>
              <w:rPr>
                <w:color w:val="FF0000"/>
                <w:sz w:val="28"/>
                <w:szCs w:val="28"/>
              </w:rPr>
            </w:pPr>
          </w:p>
        </w:tc>
        <w:tc>
          <w:tcPr>
            <w:tcW w:w="10088" w:type="dxa"/>
            <w:gridSpan w:val="4"/>
            <w:tcBorders>
              <w:top w:val="single" w:sz="4" w:space="0" w:color="auto"/>
              <w:left w:val="single" w:sz="4" w:space="0" w:color="auto"/>
              <w:bottom w:val="single" w:sz="4" w:space="0" w:color="auto"/>
              <w:right w:val="single" w:sz="4" w:space="0" w:color="auto"/>
            </w:tcBorders>
          </w:tcPr>
          <w:p w:rsidR="00736EAF" w:rsidRPr="002C5426" w:rsidRDefault="00736EAF" w:rsidP="00736EAF">
            <w:pPr>
              <w:spacing w:before="100" w:beforeAutospacing="1" w:after="100" w:afterAutospacing="1"/>
              <w:rPr>
                <w:color w:val="FF0000"/>
                <w:sz w:val="28"/>
                <w:szCs w:val="28"/>
              </w:rPr>
            </w:pPr>
            <w:r w:rsidRPr="002C5426">
              <w:rPr>
                <w:sz w:val="28"/>
                <w:szCs w:val="28"/>
                <w:lang w:val="uk-UA"/>
              </w:rPr>
              <w:t>Промисловість</w:t>
            </w:r>
          </w:p>
        </w:tc>
      </w:tr>
      <w:tr w:rsidR="00736EAF" w:rsidRPr="00B711E7" w:rsidTr="00371D3F">
        <w:tc>
          <w:tcPr>
            <w:tcW w:w="617" w:type="dxa"/>
            <w:tcBorders>
              <w:top w:val="single" w:sz="4" w:space="0" w:color="auto"/>
              <w:left w:val="single" w:sz="8" w:space="0" w:color="auto"/>
              <w:bottom w:val="single" w:sz="4" w:space="0" w:color="auto"/>
              <w:right w:val="single" w:sz="8" w:space="0" w:color="auto"/>
            </w:tcBorders>
          </w:tcPr>
          <w:p w:rsidR="00736EAF" w:rsidRPr="00B711E7" w:rsidRDefault="00736EAF" w:rsidP="00736EAF">
            <w:pPr>
              <w:spacing w:before="100" w:beforeAutospacing="1" w:after="100" w:afterAutospacing="1"/>
              <w:jc w:val="center"/>
              <w:rPr>
                <w:sz w:val="28"/>
                <w:szCs w:val="28"/>
                <w:lang w:val="uk-UA"/>
              </w:rPr>
            </w:pPr>
            <w:r w:rsidRPr="00B711E7">
              <w:rPr>
                <w:sz w:val="28"/>
                <w:szCs w:val="28"/>
                <w:lang w:val="uk-UA"/>
              </w:rPr>
              <w:t>1</w:t>
            </w:r>
          </w:p>
          <w:p w:rsidR="00736EAF" w:rsidRPr="00B711E7" w:rsidRDefault="00736EAF" w:rsidP="00736EAF">
            <w:pPr>
              <w:spacing w:before="100" w:beforeAutospacing="1" w:after="100" w:afterAutospacing="1"/>
              <w:jc w:val="center"/>
              <w:rPr>
                <w:sz w:val="28"/>
                <w:szCs w:val="28"/>
                <w:lang w:val="uk-UA"/>
              </w:rPr>
            </w:pPr>
          </w:p>
        </w:tc>
        <w:tc>
          <w:tcPr>
            <w:tcW w:w="3969" w:type="dxa"/>
            <w:tcBorders>
              <w:top w:val="single" w:sz="4" w:space="0" w:color="auto"/>
              <w:left w:val="nil"/>
              <w:bottom w:val="single" w:sz="4" w:space="0" w:color="auto"/>
              <w:right w:val="single" w:sz="8" w:space="0" w:color="auto"/>
            </w:tcBorders>
          </w:tcPr>
          <w:p w:rsidR="00736EAF" w:rsidRPr="00B711E7" w:rsidRDefault="00736EAF" w:rsidP="00736EAF">
            <w:pPr>
              <w:snapToGrid w:val="0"/>
              <w:ind w:left="33" w:right="-108"/>
              <w:rPr>
                <w:sz w:val="28"/>
                <w:szCs w:val="28"/>
                <w:lang w:val="uk-UA"/>
              </w:rPr>
            </w:pPr>
            <w:r w:rsidRPr="00B711E7">
              <w:rPr>
                <w:sz w:val="28"/>
                <w:szCs w:val="28"/>
              </w:rPr>
              <w:t>Будівництво комплексу з підготовки та спалювання первинних відходів переробки макулатури</w:t>
            </w:r>
          </w:p>
        </w:tc>
        <w:tc>
          <w:tcPr>
            <w:tcW w:w="1701" w:type="dxa"/>
            <w:tcBorders>
              <w:top w:val="single" w:sz="4" w:space="0" w:color="auto"/>
              <w:left w:val="nil"/>
              <w:bottom w:val="single" w:sz="4" w:space="0" w:color="auto"/>
              <w:right w:val="single" w:sz="8" w:space="0" w:color="auto"/>
            </w:tcBorders>
          </w:tcPr>
          <w:p w:rsidR="00736EAF" w:rsidRPr="00B711E7" w:rsidRDefault="00736EAF" w:rsidP="00736EAF">
            <w:pPr>
              <w:spacing w:before="100" w:beforeAutospacing="1" w:after="100" w:afterAutospacing="1"/>
              <w:jc w:val="center"/>
              <w:rPr>
                <w:sz w:val="28"/>
                <w:szCs w:val="28"/>
              </w:rPr>
            </w:pPr>
            <w:r w:rsidRPr="00B711E7">
              <w:rPr>
                <w:sz w:val="28"/>
                <w:szCs w:val="28"/>
              </w:rPr>
              <w:t>98,0 млн.грн.</w:t>
            </w:r>
          </w:p>
        </w:tc>
        <w:tc>
          <w:tcPr>
            <w:tcW w:w="2433" w:type="dxa"/>
            <w:tcBorders>
              <w:top w:val="single" w:sz="4" w:space="0" w:color="auto"/>
              <w:left w:val="nil"/>
              <w:bottom w:val="single" w:sz="4" w:space="0" w:color="auto"/>
              <w:right w:val="single" w:sz="8" w:space="0" w:color="auto"/>
            </w:tcBorders>
          </w:tcPr>
          <w:p w:rsidR="00736EAF" w:rsidRPr="00B711E7" w:rsidRDefault="00736EAF" w:rsidP="00736EAF">
            <w:pPr>
              <w:spacing w:before="100" w:beforeAutospacing="1" w:after="100" w:afterAutospacing="1"/>
              <w:rPr>
                <w:sz w:val="28"/>
                <w:szCs w:val="28"/>
              </w:rPr>
            </w:pPr>
            <w:r w:rsidRPr="00B711E7">
              <w:rPr>
                <w:sz w:val="28"/>
                <w:szCs w:val="28"/>
              </w:rPr>
              <w:t>ПрАТ «Київський КПК»</w:t>
            </w:r>
          </w:p>
        </w:tc>
        <w:tc>
          <w:tcPr>
            <w:tcW w:w="1985" w:type="dxa"/>
            <w:tcBorders>
              <w:top w:val="single" w:sz="4" w:space="0" w:color="auto"/>
              <w:left w:val="nil"/>
              <w:bottom w:val="single" w:sz="4" w:space="0" w:color="auto"/>
              <w:right w:val="single" w:sz="8" w:space="0" w:color="auto"/>
            </w:tcBorders>
          </w:tcPr>
          <w:p w:rsidR="00736EAF" w:rsidRPr="00B711E7" w:rsidRDefault="00736EAF" w:rsidP="00736EAF">
            <w:pPr>
              <w:spacing w:before="100" w:beforeAutospacing="1" w:after="100" w:afterAutospacing="1"/>
              <w:jc w:val="center"/>
              <w:rPr>
                <w:sz w:val="28"/>
                <w:szCs w:val="28"/>
              </w:rPr>
            </w:pPr>
            <w:r w:rsidRPr="00B711E7">
              <w:rPr>
                <w:sz w:val="28"/>
                <w:szCs w:val="28"/>
              </w:rPr>
              <w:t>Створено 13 роб. місць</w:t>
            </w:r>
          </w:p>
        </w:tc>
      </w:tr>
      <w:tr w:rsidR="00736EAF" w:rsidRPr="00B711E7" w:rsidTr="00371D3F">
        <w:tc>
          <w:tcPr>
            <w:tcW w:w="617" w:type="dxa"/>
            <w:tcBorders>
              <w:top w:val="single" w:sz="4" w:space="0" w:color="auto"/>
              <w:left w:val="single" w:sz="4" w:space="0" w:color="auto"/>
              <w:bottom w:val="single" w:sz="4" w:space="0" w:color="auto"/>
              <w:right w:val="single" w:sz="4" w:space="0" w:color="auto"/>
            </w:tcBorders>
          </w:tcPr>
          <w:p w:rsidR="00736EAF" w:rsidRPr="00B711E7" w:rsidRDefault="00736EAF" w:rsidP="00736EAF">
            <w:pPr>
              <w:spacing w:before="100" w:beforeAutospacing="1" w:after="100" w:afterAutospacing="1"/>
              <w:jc w:val="center"/>
              <w:rPr>
                <w:sz w:val="28"/>
                <w:szCs w:val="28"/>
                <w:lang w:val="uk-UA"/>
              </w:rPr>
            </w:pPr>
            <w:r>
              <w:rPr>
                <w:sz w:val="28"/>
                <w:szCs w:val="28"/>
                <w:lang w:val="uk-UA"/>
              </w:rPr>
              <w:t>2</w:t>
            </w:r>
          </w:p>
        </w:tc>
        <w:tc>
          <w:tcPr>
            <w:tcW w:w="3969" w:type="dxa"/>
            <w:tcBorders>
              <w:top w:val="single" w:sz="4" w:space="0" w:color="auto"/>
              <w:left w:val="single" w:sz="4" w:space="0" w:color="auto"/>
              <w:bottom w:val="single" w:sz="4" w:space="0" w:color="auto"/>
              <w:right w:val="single" w:sz="4" w:space="0" w:color="auto"/>
            </w:tcBorders>
          </w:tcPr>
          <w:p w:rsidR="00736EAF" w:rsidRPr="00CA7259" w:rsidRDefault="00736EAF" w:rsidP="00736EAF">
            <w:pPr>
              <w:snapToGrid w:val="0"/>
              <w:ind w:left="33" w:right="-108"/>
              <w:rPr>
                <w:sz w:val="28"/>
                <w:szCs w:val="28"/>
              </w:rPr>
            </w:pPr>
            <w:r w:rsidRPr="00CA7259">
              <w:rPr>
                <w:sz w:val="28"/>
                <w:szCs w:val="28"/>
              </w:rPr>
              <w:t>Придбання та встановлення котла на альтернативному виді палива для забезпечення теплом підприємства</w:t>
            </w:r>
          </w:p>
        </w:tc>
        <w:tc>
          <w:tcPr>
            <w:tcW w:w="1701" w:type="dxa"/>
            <w:tcBorders>
              <w:top w:val="single" w:sz="4" w:space="0" w:color="auto"/>
              <w:left w:val="single" w:sz="4" w:space="0" w:color="auto"/>
              <w:bottom w:val="single" w:sz="4" w:space="0" w:color="auto"/>
              <w:right w:val="single" w:sz="4" w:space="0" w:color="auto"/>
            </w:tcBorders>
          </w:tcPr>
          <w:p w:rsidR="00736EAF" w:rsidRPr="00CA7259" w:rsidRDefault="00736EAF" w:rsidP="00736EAF">
            <w:pPr>
              <w:spacing w:before="100" w:beforeAutospacing="1" w:after="100" w:afterAutospacing="1"/>
              <w:jc w:val="center"/>
              <w:rPr>
                <w:sz w:val="28"/>
                <w:szCs w:val="28"/>
                <w:lang w:val="uk-UA"/>
              </w:rPr>
            </w:pPr>
            <w:r w:rsidRPr="00CA7259">
              <w:rPr>
                <w:sz w:val="28"/>
                <w:szCs w:val="28"/>
                <w:lang w:val="uk-UA"/>
              </w:rPr>
              <w:t>340,0 тис. грн.</w:t>
            </w:r>
          </w:p>
        </w:tc>
        <w:tc>
          <w:tcPr>
            <w:tcW w:w="2433" w:type="dxa"/>
            <w:tcBorders>
              <w:top w:val="single" w:sz="4" w:space="0" w:color="auto"/>
              <w:left w:val="single" w:sz="4" w:space="0" w:color="auto"/>
              <w:bottom w:val="single" w:sz="4" w:space="0" w:color="auto"/>
              <w:right w:val="single" w:sz="4" w:space="0" w:color="auto"/>
            </w:tcBorders>
          </w:tcPr>
          <w:p w:rsidR="00736EAF" w:rsidRPr="00CA7259" w:rsidRDefault="00736EAF" w:rsidP="00736EAF">
            <w:pPr>
              <w:spacing w:before="100" w:beforeAutospacing="1" w:after="100" w:afterAutospacing="1"/>
              <w:jc w:val="center"/>
              <w:rPr>
                <w:sz w:val="28"/>
                <w:szCs w:val="28"/>
              </w:rPr>
            </w:pPr>
            <w:r w:rsidRPr="00CA7259">
              <w:rPr>
                <w:sz w:val="28"/>
                <w:szCs w:val="28"/>
              </w:rPr>
              <w:t>Обухівське УВП УТОС</w:t>
            </w:r>
          </w:p>
        </w:tc>
        <w:tc>
          <w:tcPr>
            <w:tcW w:w="1985" w:type="dxa"/>
            <w:tcBorders>
              <w:top w:val="single" w:sz="4" w:space="0" w:color="auto"/>
              <w:left w:val="single" w:sz="4" w:space="0" w:color="auto"/>
              <w:bottom w:val="single" w:sz="4" w:space="0" w:color="auto"/>
              <w:right w:val="single" w:sz="4" w:space="0" w:color="auto"/>
            </w:tcBorders>
          </w:tcPr>
          <w:p w:rsidR="00736EAF" w:rsidRPr="00CA7259" w:rsidRDefault="00736EAF" w:rsidP="00736EAF">
            <w:pPr>
              <w:spacing w:before="100" w:beforeAutospacing="1" w:after="100" w:afterAutospacing="1"/>
              <w:jc w:val="center"/>
              <w:rPr>
                <w:sz w:val="28"/>
                <w:szCs w:val="28"/>
                <w:lang w:val="uk-UA"/>
              </w:rPr>
            </w:pPr>
            <w:r w:rsidRPr="00CA7259">
              <w:rPr>
                <w:sz w:val="28"/>
                <w:szCs w:val="28"/>
              </w:rPr>
              <w:t>Створено 1 роб. місце та збережено 4 старих роб. місця</w:t>
            </w:r>
          </w:p>
        </w:tc>
      </w:tr>
      <w:tr w:rsidR="00736EAF" w:rsidRPr="00CA7259" w:rsidTr="00371D3F">
        <w:trPr>
          <w:trHeight w:val="980"/>
        </w:trPr>
        <w:tc>
          <w:tcPr>
            <w:tcW w:w="617" w:type="dxa"/>
            <w:tcBorders>
              <w:top w:val="single" w:sz="4" w:space="0" w:color="auto"/>
              <w:left w:val="single" w:sz="4" w:space="0" w:color="auto"/>
              <w:bottom w:val="single" w:sz="4" w:space="0" w:color="auto"/>
              <w:right w:val="single" w:sz="4" w:space="0" w:color="auto"/>
            </w:tcBorders>
          </w:tcPr>
          <w:p w:rsidR="00736EAF" w:rsidRDefault="00736EAF" w:rsidP="00736EAF">
            <w:pPr>
              <w:spacing w:before="100" w:beforeAutospacing="1" w:after="100" w:afterAutospacing="1"/>
              <w:jc w:val="center"/>
              <w:rPr>
                <w:sz w:val="28"/>
                <w:szCs w:val="28"/>
                <w:lang w:val="uk-UA"/>
              </w:rPr>
            </w:pPr>
            <w:r>
              <w:rPr>
                <w:sz w:val="28"/>
                <w:szCs w:val="28"/>
                <w:lang w:val="uk-UA"/>
              </w:rPr>
              <w:t>,3</w:t>
            </w:r>
          </w:p>
        </w:tc>
        <w:tc>
          <w:tcPr>
            <w:tcW w:w="3969" w:type="dxa"/>
            <w:tcBorders>
              <w:top w:val="single" w:sz="4" w:space="0" w:color="auto"/>
              <w:left w:val="single" w:sz="4" w:space="0" w:color="auto"/>
              <w:bottom w:val="single" w:sz="4" w:space="0" w:color="auto"/>
              <w:right w:val="single" w:sz="4" w:space="0" w:color="auto"/>
            </w:tcBorders>
          </w:tcPr>
          <w:p w:rsidR="00736EAF" w:rsidRPr="00CA7259" w:rsidRDefault="00736EAF" w:rsidP="00736EAF">
            <w:pPr>
              <w:snapToGrid w:val="0"/>
              <w:ind w:left="33" w:right="-108"/>
              <w:rPr>
                <w:sz w:val="28"/>
                <w:szCs w:val="28"/>
              </w:rPr>
            </w:pPr>
            <w:r w:rsidRPr="00CA7259">
              <w:rPr>
                <w:sz w:val="28"/>
                <w:szCs w:val="28"/>
              </w:rPr>
              <w:t>Будівництво заводу з виробництва добавок у бетон по вул. Трипільська, 33</w:t>
            </w:r>
          </w:p>
        </w:tc>
        <w:tc>
          <w:tcPr>
            <w:tcW w:w="1701" w:type="dxa"/>
            <w:tcBorders>
              <w:top w:val="single" w:sz="4" w:space="0" w:color="auto"/>
              <w:left w:val="single" w:sz="4" w:space="0" w:color="auto"/>
              <w:bottom w:val="single" w:sz="4" w:space="0" w:color="auto"/>
              <w:right w:val="single" w:sz="4" w:space="0" w:color="auto"/>
            </w:tcBorders>
          </w:tcPr>
          <w:p w:rsidR="00736EAF" w:rsidRPr="00CA7259" w:rsidRDefault="00736EAF" w:rsidP="00736EAF">
            <w:pPr>
              <w:spacing w:before="100" w:beforeAutospacing="1" w:after="100" w:afterAutospacing="1"/>
              <w:jc w:val="center"/>
              <w:rPr>
                <w:sz w:val="28"/>
                <w:szCs w:val="28"/>
                <w:lang w:val="uk-UA"/>
              </w:rPr>
            </w:pPr>
            <w:r w:rsidRPr="00CA7259">
              <w:rPr>
                <w:sz w:val="28"/>
                <w:szCs w:val="28"/>
                <w:lang w:val="uk-UA"/>
              </w:rPr>
              <w:t>2,0 млн. євро</w:t>
            </w:r>
          </w:p>
        </w:tc>
        <w:tc>
          <w:tcPr>
            <w:tcW w:w="2433" w:type="dxa"/>
            <w:tcBorders>
              <w:top w:val="single" w:sz="4" w:space="0" w:color="auto"/>
              <w:left w:val="single" w:sz="4" w:space="0" w:color="auto"/>
              <w:bottom w:val="single" w:sz="4" w:space="0" w:color="auto"/>
              <w:right w:val="single" w:sz="4" w:space="0" w:color="auto"/>
            </w:tcBorders>
          </w:tcPr>
          <w:p w:rsidR="00736EAF" w:rsidRPr="00CA7259" w:rsidRDefault="00736EAF" w:rsidP="00736EAF">
            <w:pPr>
              <w:ind w:left="-108"/>
              <w:rPr>
                <w:sz w:val="28"/>
                <w:szCs w:val="28"/>
                <w:lang w:val="uk-UA"/>
              </w:rPr>
            </w:pPr>
            <w:r w:rsidRPr="00CA7259">
              <w:rPr>
                <w:sz w:val="28"/>
                <w:szCs w:val="28"/>
                <w:lang w:val="uk-UA"/>
              </w:rPr>
              <w:t>ТОВ «</w:t>
            </w:r>
            <w:r w:rsidRPr="00CA7259">
              <w:rPr>
                <w:sz w:val="28"/>
                <w:szCs w:val="28"/>
              </w:rPr>
              <w:t>BASF</w:t>
            </w:r>
            <w:r w:rsidRPr="00CA7259">
              <w:rPr>
                <w:sz w:val="28"/>
                <w:szCs w:val="28"/>
                <w:lang w:val="uk-UA"/>
              </w:rPr>
              <w:t xml:space="preserve"> Т.О.В.»</w:t>
            </w:r>
          </w:p>
          <w:p w:rsidR="00736EAF" w:rsidRPr="00CA7259" w:rsidRDefault="00736EAF" w:rsidP="00736EAF">
            <w:pPr>
              <w:spacing w:before="100" w:beforeAutospacing="1" w:after="100" w:afterAutospacing="1"/>
              <w:jc w:val="center"/>
              <w:rPr>
                <w:sz w:val="28"/>
                <w:szCs w:val="28"/>
                <w:lang w:val="uk-UA"/>
              </w:rPr>
            </w:pPr>
          </w:p>
          <w:p w:rsidR="00736EAF" w:rsidRPr="00CA7259" w:rsidRDefault="00736EAF" w:rsidP="00736EAF">
            <w:pPr>
              <w:rPr>
                <w:sz w:val="28"/>
                <w:szCs w:val="28"/>
                <w:lang w:val="uk-UA"/>
              </w:rPr>
            </w:pPr>
          </w:p>
        </w:tc>
        <w:tc>
          <w:tcPr>
            <w:tcW w:w="1985" w:type="dxa"/>
            <w:tcBorders>
              <w:top w:val="single" w:sz="4" w:space="0" w:color="auto"/>
              <w:left w:val="single" w:sz="4" w:space="0" w:color="auto"/>
              <w:bottom w:val="single" w:sz="4" w:space="0" w:color="auto"/>
              <w:right w:val="single" w:sz="4" w:space="0" w:color="auto"/>
            </w:tcBorders>
          </w:tcPr>
          <w:p w:rsidR="00736EAF" w:rsidRPr="00CA7259" w:rsidRDefault="00736EAF" w:rsidP="00736EAF">
            <w:pPr>
              <w:rPr>
                <w:sz w:val="28"/>
                <w:szCs w:val="28"/>
              </w:rPr>
            </w:pPr>
            <w:r w:rsidRPr="00CA7259">
              <w:rPr>
                <w:sz w:val="28"/>
                <w:szCs w:val="28"/>
              </w:rPr>
              <w:t>10-15 нових роб. місць.</w:t>
            </w:r>
          </w:p>
          <w:p w:rsidR="00736EAF" w:rsidRPr="00CA7259" w:rsidRDefault="00736EAF" w:rsidP="00736EAF">
            <w:pPr>
              <w:spacing w:before="100" w:beforeAutospacing="1" w:after="100" w:afterAutospacing="1"/>
              <w:jc w:val="center"/>
              <w:rPr>
                <w:sz w:val="28"/>
                <w:szCs w:val="28"/>
                <w:lang w:val="uk-UA"/>
              </w:rPr>
            </w:pPr>
          </w:p>
        </w:tc>
      </w:tr>
    </w:tbl>
    <w:p w:rsidR="00736EAF" w:rsidRDefault="00736EAF" w:rsidP="00736EAF">
      <w:pPr>
        <w:rPr>
          <w:sz w:val="28"/>
          <w:szCs w:val="28"/>
          <w:lang w:val="uk-UA"/>
        </w:rPr>
      </w:pPr>
    </w:p>
    <w:p w:rsidR="00736EAF" w:rsidRDefault="00736EAF" w:rsidP="00736EAF">
      <w:pPr>
        <w:pStyle w:val="af"/>
        <w:spacing w:before="0" w:beforeAutospacing="0" w:after="0" w:afterAutospacing="0"/>
        <w:rPr>
          <w:sz w:val="28"/>
          <w:szCs w:val="28"/>
          <w:lang w:val="uk-UA"/>
        </w:rPr>
      </w:pPr>
      <w:r>
        <w:rPr>
          <w:sz w:val="28"/>
          <w:szCs w:val="28"/>
          <w:lang w:val="uk-UA"/>
        </w:rPr>
        <w:t xml:space="preserve">Заступник міського голови, керуючий </w:t>
      </w:r>
    </w:p>
    <w:p w:rsidR="00736EAF" w:rsidRDefault="00736EAF" w:rsidP="00736EAF">
      <w:pPr>
        <w:pStyle w:val="af"/>
        <w:spacing w:before="0" w:beforeAutospacing="0" w:after="0" w:afterAutospacing="0"/>
        <w:rPr>
          <w:sz w:val="28"/>
          <w:szCs w:val="28"/>
        </w:rPr>
      </w:pPr>
      <w:r>
        <w:rPr>
          <w:sz w:val="28"/>
          <w:szCs w:val="28"/>
          <w:lang w:val="uk-UA"/>
        </w:rPr>
        <w:t>справами виконавчого комітету</w:t>
      </w:r>
      <w:r>
        <w:rPr>
          <w:sz w:val="28"/>
          <w:szCs w:val="28"/>
        </w:rPr>
        <w:t xml:space="preserve">                </w:t>
      </w:r>
      <w:r>
        <w:rPr>
          <w:sz w:val="28"/>
          <w:szCs w:val="28"/>
          <w:lang w:val="uk-UA"/>
        </w:rPr>
        <w:t xml:space="preserve">                                         </w:t>
      </w:r>
      <w:r>
        <w:rPr>
          <w:sz w:val="28"/>
          <w:szCs w:val="28"/>
        </w:rPr>
        <w:t>В.І.</w:t>
      </w:r>
      <w:r>
        <w:rPr>
          <w:sz w:val="28"/>
          <w:szCs w:val="28"/>
          <w:lang w:val="uk-UA"/>
        </w:rPr>
        <w:t xml:space="preserve"> </w:t>
      </w:r>
      <w:r>
        <w:rPr>
          <w:sz w:val="28"/>
          <w:szCs w:val="28"/>
        </w:rPr>
        <w:t xml:space="preserve">Рогоза            </w:t>
      </w:r>
    </w:p>
    <w:p w:rsidR="00736EAF" w:rsidRPr="00AB1179" w:rsidRDefault="00736EAF" w:rsidP="00736EAF">
      <w:pPr>
        <w:jc w:val="right"/>
        <w:rPr>
          <w:color w:val="FF0000"/>
          <w:sz w:val="28"/>
          <w:szCs w:val="28"/>
        </w:rPr>
      </w:pPr>
    </w:p>
    <w:p w:rsidR="00736EAF" w:rsidRPr="00FF6789" w:rsidRDefault="00736EAF" w:rsidP="00736EAF">
      <w:pPr>
        <w:jc w:val="right"/>
        <w:rPr>
          <w:sz w:val="28"/>
          <w:szCs w:val="28"/>
        </w:rPr>
      </w:pPr>
      <w:r>
        <w:rPr>
          <w:color w:val="FF0000"/>
          <w:sz w:val="28"/>
          <w:szCs w:val="28"/>
        </w:rPr>
        <w:lastRenderedPageBreak/>
        <w:t xml:space="preserve">    </w:t>
      </w:r>
      <w:r w:rsidRPr="00FF6789">
        <w:rPr>
          <w:sz w:val="28"/>
          <w:szCs w:val="28"/>
        </w:rPr>
        <w:t>Таблиця 9</w:t>
      </w:r>
      <w:r w:rsidRPr="00FF6789">
        <w:rPr>
          <w:sz w:val="28"/>
          <w:szCs w:val="28"/>
        </w:rPr>
        <w:br/>
      </w:r>
    </w:p>
    <w:p w:rsidR="00736EAF" w:rsidRPr="00FF6789" w:rsidRDefault="00736EAF" w:rsidP="00736EAF">
      <w:pPr>
        <w:jc w:val="center"/>
        <w:rPr>
          <w:sz w:val="28"/>
          <w:szCs w:val="28"/>
        </w:rPr>
      </w:pPr>
      <w:r w:rsidRPr="00FF6789">
        <w:rPr>
          <w:sz w:val="28"/>
          <w:szCs w:val="28"/>
        </w:rPr>
        <w:t>Реєстр</w:t>
      </w:r>
      <w:r w:rsidRPr="00FF6789">
        <w:rPr>
          <w:sz w:val="28"/>
          <w:szCs w:val="28"/>
        </w:rPr>
        <w:br/>
        <w:t>основних соціально-економічних показників</w:t>
      </w:r>
      <w:r w:rsidRPr="00FF6789">
        <w:rPr>
          <w:sz w:val="28"/>
          <w:szCs w:val="28"/>
        </w:rPr>
        <w:br/>
        <w:t>по м. Обухову  у 201</w:t>
      </w:r>
      <w:r>
        <w:rPr>
          <w:sz w:val="28"/>
          <w:szCs w:val="28"/>
          <w:lang w:val="uk-UA"/>
        </w:rPr>
        <w:t>8</w:t>
      </w:r>
      <w:r w:rsidRPr="00FF6789">
        <w:rPr>
          <w:sz w:val="28"/>
          <w:szCs w:val="28"/>
        </w:rPr>
        <w:t xml:space="preserve"> році</w:t>
      </w:r>
    </w:p>
    <w:p w:rsidR="00736EAF" w:rsidRPr="00121B79" w:rsidRDefault="00736EAF" w:rsidP="00736EAF">
      <w:pPr>
        <w:jc w:val="center"/>
        <w:rPr>
          <w:color w:val="FF0000"/>
          <w:sz w:val="28"/>
          <w:szCs w:val="28"/>
        </w:rPr>
      </w:pPr>
    </w:p>
    <w:tbl>
      <w:tblPr>
        <w:tblW w:w="1038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36"/>
        <w:gridCol w:w="4122"/>
        <w:gridCol w:w="1722"/>
        <w:gridCol w:w="3903"/>
      </w:tblGrid>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26435C" w:rsidRDefault="00736EAF" w:rsidP="00736EAF">
            <w:pPr>
              <w:spacing w:before="100" w:beforeAutospacing="1" w:after="100" w:afterAutospacing="1"/>
              <w:jc w:val="center"/>
              <w:rPr>
                <w:sz w:val="28"/>
                <w:szCs w:val="28"/>
              </w:rPr>
            </w:pPr>
            <w:r w:rsidRPr="0026435C">
              <w:rPr>
                <w:bCs/>
                <w:sz w:val="28"/>
                <w:szCs w:val="28"/>
              </w:rPr>
              <w:t>№ п/з</w:t>
            </w:r>
          </w:p>
        </w:tc>
        <w:tc>
          <w:tcPr>
            <w:tcW w:w="4122" w:type="dxa"/>
            <w:tcBorders>
              <w:top w:val="single" w:sz="8" w:space="0" w:color="auto"/>
              <w:left w:val="nil"/>
              <w:bottom w:val="single" w:sz="8" w:space="0" w:color="auto"/>
              <w:right w:val="single" w:sz="8" w:space="0" w:color="auto"/>
            </w:tcBorders>
          </w:tcPr>
          <w:p w:rsidR="00736EAF" w:rsidRPr="0026435C" w:rsidRDefault="00736EAF" w:rsidP="00736EAF">
            <w:pPr>
              <w:spacing w:before="100" w:beforeAutospacing="1" w:after="100" w:afterAutospacing="1"/>
              <w:jc w:val="center"/>
              <w:rPr>
                <w:sz w:val="28"/>
                <w:szCs w:val="28"/>
              </w:rPr>
            </w:pPr>
            <w:r w:rsidRPr="0026435C">
              <w:rPr>
                <w:bCs/>
                <w:sz w:val="28"/>
                <w:szCs w:val="28"/>
              </w:rPr>
              <w:t>Показники</w:t>
            </w:r>
          </w:p>
        </w:tc>
        <w:tc>
          <w:tcPr>
            <w:tcW w:w="1722" w:type="dxa"/>
            <w:tcBorders>
              <w:top w:val="single" w:sz="8" w:space="0" w:color="auto"/>
              <w:left w:val="nil"/>
              <w:bottom w:val="single" w:sz="8" w:space="0" w:color="auto"/>
              <w:right w:val="single" w:sz="8" w:space="0" w:color="auto"/>
            </w:tcBorders>
          </w:tcPr>
          <w:p w:rsidR="00736EAF" w:rsidRPr="0026435C" w:rsidRDefault="00736EAF" w:rsidP="00736EAF">
            <w:pPr>
              <w:spacing w:before="100" w:beforeAutospacing="1" w:after="100" w:afterAutospacing="1"/>
              <w:jc w:val="center"/>
              <w:rPr>
                <w:sz w:val="28"/>
                <w:szCs w:val="28"/>
              </w:rPr>
            </w:pPr>
            <w:r w:rsidRPr="0026435C">
              <w:rPr>
                <w:bCs/>
                <w:sz w:val="28"/>
                <w:szCs w:val="28"/>
              </w:rPr>
              <w:t>Одиниця виміру</w:t>
            </w:r>
          </w:p>
        </w:tc>
        <w:tc>
          <w:tcPr>
            <w:tcW w:w="3903" w:type="dxa"/>
            <w:tcBorders>
              <w:top w:val="single" w:sz="8" w:space="0" w:color="auto"/>
              <w:left w:val="nil"/>
              <w:bottom w:val="single" w:sz="8" w:space="0" w:color="auto"/>
              <w:right w:val="single" w:sz="8" w:space="0" w:color="auto"/>
            </w:tcBorders>
          </w:tcPr>
          <w:p w:rsidR="00736EAF" w:rsidRPr="0026435C" w:rsidRDefault="00736EAF" w:rsidP="00736EAF">
            <w:pPr>
              <w:jc w:val="center"/>
              <w:rPr>
                <w:bCs/>
                <w:sz w:val="28"/>
                <w:szCs w:val="28"/>
              </w:rPr>
            </w:pPr>
            <w:r w:rsidRPr="0026435C">
              <w:rPr>
                <w:bCs/>
                <w:sz w:val="28"/>
                <w:szCs w:val="28"/>
              </w:rPr>
              <w:t>Фактична кількість</w:t>
            </w:r>
          </w:p>
          <w:p w:rsidR="00736EAF" w:rsidRPr="0026435C" w:rsidRDefault="00736EAF" w:rsidP="00736EAF">
            <w:pPr>
              <w:jc w:val="center"/>
              <w:rPr>
                <w:sz w:val="28"/>
                <w:szCs w:val="28"/>
              </w:rPr>
            </w:pPr>
            <w:r w:rsidRPr="0026435C">
              <w:rPr>
                <w:bCs/>
                <w:sz w:val="28"/>
                <w:szCs w:val="28"/>
              </w:rPr>
              <w:t>(оперативні дані)</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26435C" w:rsidRDefault="00736EAF" w:rsidP="00736EAF">
            <w:pPr>
              <w:spacing w:before="100" w:beforeAutospacing="1" w:after="100" w:afterAutospacing="1"/>
              <w:jc w:val="center"/>
              <w:rPr>
                <w:sz w:val="28"/>
                <w:szCs w:val="28"/>
              </w:rPr>
            </w:pPr>
            <w:r w:rsidRPr="0026435C">
              <w:rPr>
                <w:bCs/>
                <w:sz w:val="28"/>
                <w:szCs w:val="28"/>
              </w:rPr>
              <w:t>1</w:t>
            </w:r>
          </w:p>
        </w:tc>
        <w:tc>
          <w:tcPr>
            <w:tcW w:w="4122" w:type="dxa"/>
            <w:tcBorders>
              <w:top w:val="nil"/>
              <w:left w:val="nil"/>
              <w:bottom w:val="single" w:sz="8" w:space="0" w:color="auto"/>
              <w:right w:val="single" w:sz="8" w:space="0" w:color="auto"/>
            </w:tcBorders>
          </w:tcPr>
          <w:p w:rsidR="00736EAF" w:rsidRPr="0026435C" w:rsidRDefault="00736EAF" w:rsidP="00736EAF">
            <w:pPr>
              <w:spacing w:before="100" w:beforeAutospacing="1" w:after="100" w:afterAutospacing="1"/>
              <w:jc w:val="center"/>
              <w:rPr>
                <w:sz w:val="28"/>
                <w:szCs w:val="28"/>
              </w:rPr>
            </w:pPr>
            <w:r w:rsidRPr="0026435C">
              <w:rPr>
                <w:bCs/>
                <w:sz w:val="28"/>
                <w:szCs w:val="28"/>
              </w:rPr>
              <w:t>2</w:t>
            </w:r>
          </w:p>
        </w:tc>
        <w:tc>
          <w:tcPr>
            <w:tcW w:w="1722" w:type="dxa"/>
            <w:tcBorders>
              <w:top w:val="nil"/>
              <w:left w:val="nil"/>
              <w:bottom w:val="single" w:sz="8" w:space="0" w:color="auto"/>
              <w:right w:val="single" w:sz="8" w:space="0" w:color="auto"/>
            </w:tcBorders>
          </w:tcPr>
          <w:p w:rsidR="00736EAF" w:rsidRPr="0026435C" w:rsidRDefault="00736EAF" w:rsidP="00736EAF">
            <w:pPr>
              <w:spacing w:before="100" w:beforeAutospacing="1" w:after="100" w:afterAutospacing="1"/>
              <w:jc w:val="center"/>
              <w:rPr>
                <w:sz w:val="28"/>
                <w:szCs w:val="28"/>
              </w:rPr>
            </w:pPr>
            <w:r w:rsidRPr="0026435C">
              <w:rPr>
                <w:bCs/>
                <w:sz w:val="28"/>
                <w:szCs w:val="28"/>
              </w:rPr>
              <w:t>3</w:t>
            </w:r>
          </w:p>
        </w:tc>
        <w:tc>
          <w:tcPr>
            <w:tcW w:w="3903" w:type="dxa"/>
            <w:tcBorders>
              <w:top w:val="nil"/>
              <w:left w:val="nil"/>
              <w:bottom w:val="single" w:sz="8" w:space="0" w:color="auto"/>
              <w:right w:val="single" w:sz="8" w:space="0" w:color="auto"/>
            </w:tcBorders>
          </w:tcPr>
          <w:p w:rsidR="00736EAF" w:rsidRPr="0026435C" w:rsidRDefault="00736EAF" w:rsidP="00736EAF">
            <w:pPr>
              <w:spacing w:before="100" w:beforeAutospacing="1" w:after="100" w:afterAutospacing="1"/>
              <w:jc w:val="center"/>
              <w:rPr>
                <w:sz w:val="28"/>
                <w:szCs w:val="28"/>
              </w:rPr>
            </w:pPr>
            <w:r w:rsidRPr="0026435C">
              <w:rPr>
                <w:bCs/>
                <w:sz w:val="28"/>
                <w:szCs w:val="28"/>
              </w:rPr>
              <w:t>4</w:t>
            </w:r>
          </w:p>
        </w:tc>
      </w:tr>
      <w:tr w:rsidR="00736EAF" w:rsidRPr="00121B79" w:rsidTr="00736EAF">
        <w:trPr>
          <w:trHeight w:val="665"/>
        </w:trPr>
        <w:tc>
          <w:tcPr>
            <w:tcW w:w="636" w:type="dxa"/>
            <w:tcBorders>
              <w:top w:val="nil"/>
              <w:left w:val="single" w:sz="8" w:space="0" w:color="auto"/>
              <w:right w:val="single" w:sz="8" w:space="0" w:color="auto"/>
            </w:tcBorders>
          </w:tcPr>
          <w:p w:rsidR="00736EAF" w:rsidRPr="00877A38" w:rsidRDefault="00736EAF" w:rsidP="00736EAF">
            <w:pPr>
              <w:spacing w:before="100" w:beforeAutospacing="1" w:after="100" w:afterAutospacing="1"/>
              <w:jc w:val="center"/>
              <w:rPr>
                <w:sz w:val="28"/>
                <w:szCs w:val="28"/>
              </w:rPr>
            </w:pPr>
            <w:r w:rsidRPr="00877A38">
              <w:rPr>
                <w:bCs/>
                <w:sz w:val="28"/>
                <w:szCs w:val="28"/>
              </w:rPr>
              <w:t xml:space="preserve">1. </w:t>
            </w:r>
          </w:p>
        </w:tc>
        <w:tc>
          <w:tcPr>
            <w:tcW w:w="4122" w:type="dxa"/>
            <w:tcBorders>
              <w:top w:val="nil"/>
              <w:left w:val="nil"/>
              <w:right w:val="single" w:sz="8" w:space="0" w:color="auto"/>
            </w:tcBorders>
          </w:tcPr>
          <w:p w:rsidR="00736EAF" w:rsidRPr="00877A38" w:rsidRDefault="00736EAF" w:rsidP="00736EAF">
            <w:pPr>
              <w:spacing w:before="100" w:beforeAutospacing="1" w:after="100" w:afterAutospacing="1"/>
              <w:rPr>
                <w:sz w:val="28"/>
                <w:szCs w:val="28"/>
              </w:rPr>
            </w:pPr>
            <w:r w:rsidRPr="00877A38">
              <w:rPr>
                <w:bCs/>
                <w:sz w:val="28"/>
                <w:szCs w:val="28"/>
              </w:rPr>
              <w:t>Чисельність постійного населення міста</w:t>
            </w:r>
          </w:p>
        </w:tc>
        <w:tc>
          <w:tcPr>
            <w:tcW w:w="1722" w:type="dxa"/>
            <w:tcBorders>
              <w:top w:val="nil"/>
              <w:left w:val="nil"/>
              <w:right w:val="single" w:sz="8" w:space="0" w:color="auto"/>
            </w:tcBorders>
          </w:tcPr>
          <w:p w:rsidR="00736EAF" w:rsidRPr="00877A38" w:rsidRDefault="00736EAF" w:rsidP="00736EAF">
            <w:pPr>
              <w:spacing w:before="100" w:beforeAutospacing="1" w:after="100" w:afterAutospacing="1"/>
              <w:jc w:val="center"/>
              <w:rPr>
                <w:sz w:val="28"/>
                <w:szCs w:val="28"/>
              </w:rPr>
            </w:pPr>
            <w:r w:rsidRPr="00877A38">
              <w:rPr>
                <w:bCs/>
                <w:sz w:val="28"/>
                <w:szCs w:val="28"/>
              </w:rPr>
              <w:t>чол.</w:t>
            </w:r>
          </w:p>
        </w:tc>
        <w:tc>
          <w:tcPr>
            <w:tcW w:w="3903" w:type="dxa"/>
            <w:tcBorders>
              <w:top w:val="nil"/>
              <w:left w:val="nil"/>
              <w:right w:val="single" w:sz="8" w:space="0" w:color="auto"/>
            </w:tcBorders>
          </w:tcPr>
          <w:p w:rsidR="00736EAF" w:rsidRDefault="00736EAF" w:rsidP="00736EAF">
            <w:pPr>
              <w:jc w:val="center"/>
              <w:rPr>
                <w:sz w:val="28"/>
                <w:szCs w:val="28"/>
                <w:lang w:val="uk-UA"/>
              </w:rPr>
            </w:pPr>
            <w:r>
              <w:rPr>
                <w:sz w:val="28"/>
                <w:szCs w:val="28"/>
                <w:lang w:val="uk-UA"/>
              </w:rPr>
              <w:t>33 568</w:t>
            </w:r>
          </w:p>
          <w:p w:rsidR="00736EAF" w:rsidRPr="00E71BF0" w:rsidRDefault="00736EAF" w:rsidP="00736EAF">
            <w:pPr>
              <w:jc w:val="center"/>
              <w:rPr>
                <w:sz w:val="28"/>
                <w:szCs w:val="28"/>
                <w:lang w:val="uk-UA"/>
              </w:rPr>
            </w:pPr>
            <w:r>
              <w:rPr>
                <w:sz w:val="28"/>
                <w:szCs w:val="28"/>
                <w:lang w:val="uk-UA"/>
              </w:rPr>
              <w:t>(очікуване)</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877A38" w:rsidRDefault="00736EAF" w:rsidP="00736EAF">
            <w:pPr>
              <w:spacing w:before="100" w:beforeAutospacing="1" w:after="100" w:afterAutospacing="1"/>
              <w:jc w:val="center"/>
              <w:rPr>
                <w:sz w:val="28"/>
                <w:szCs w:val="28"/>
              </w:rPr>
            </w:pPr>
            <w:r w:rsidRPr="00877A38">
              <w:rPr>
                <w:bCs/>
                <w:sz w:val="28"/>
                <w:szCs w:val="28"/>
              </w:rPr>
              <w:t> </w:t>
            </w:r>
          </w:p>
        </w:tc>
        <w:tc>
          <w:tcPr>
            <w:tcW w:w="4122" w:type="dxa"/>
            <w:tcBorders>
              <w:top w:val="nil"/>
              <w:left w:val="nil"/>
              <w:bottom w:val="single" w:sz="8" w:space="0" w:color="auto"/>
              <w:right w:val="single" w:sz="8" w:space="0" w:color="auto"/>
            </w:tcBorders>
          </w:tcPr>
          <w:p w:rsidR="00736EAF" w:rsidRPr="00877A38" w:rsidRDefault="00736EAF" w:rsidP="00736EAF">
            <w:pPr>
              <w:spacing w:before="100" w:beforeAutospacing="1" w:after="100" w:afterAutospacing="1"/>
              <w:rPr>
                <w:sz w:val="28"/>
                <w:szCs w:val="28"/>
              </w:rPr>
            </w:pPr>
            <w:r w:rsidRPr="00877A38">
              <w:rPr>
                <w:sz w:val="28"/>
                <w:szCs w:val="28"/>
              </w:rPr>
              <w:t>в тому числі за віком:</w:t>
            </w:r>
          </w:p>
        </w:tc>
        <w:tc>
          <w:tcPr>
            <w:tcW w:w="1722" w:type="dxa"/>
            <w:tcBorders>
              <w:top w:val="nil"/>
              <w:left w:val="nil"/>
              <w:bottom w:val="single" w:sz="8" w:space="0" w:color="auto"/>
              <w:right w:val="single" w:sz="8" w:space="0" w:color="auto"/>
            </w:tcBorders>
          </w:tcPr>
          <w:p w:rsidR="00736EAF" w:rsidRPr="00877A38" w:rsidRDefault="00736EAF" w:rsidP="00736EAF">
            <w:pPr>
              <w:spacing w:before="100" w:beforeAutospacing="1" w:after="100" w:afterAutospacing="1"/>
              <w:jc w:val="center"/>
              <w:rPr>
                <w:sz w:val="28"/>
                <w:szCs w:val="28"/>
              </w:rPr>
            </w:pPr>
          </w:p>
        </w:tc>
        <w:tc>
          <w:tcPr>
            <w:tcW w:w="3903" w:type="dxa"/>
            <w:tcBorders>
              <w:left w:val="nil"/>
              <w:right w:val="single" w:sz="8" w:space="0" w:color="auto"/>
            </w:tcBorders>
          </w:tcPr>
          <w:p w:rsidR="00736EAF" w:rsidRPr="00877A38" w:rsidRDefault="00736EAF" w:rsidP="00736EAF">
            <w:pPr>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rPr>
            </w:pPr>
            <w:r w:rsidRPr="00D92F61">
              <w:rPr>
                <w:bCs/>
                <w:sz w:val="28"/>
                <w:szCs w:val="28"/>
              </w:rPr>
              <w:t> </w:t>
            </w:r>
          </w:p>
        </w:tc>
        <w:tc>
          <w:tcPr>
            <w:tcW w:w="4122" w:type="dxa"/>
            <w:tcBorders>
              <w:top w:val="nil"/>
              <w:left w:val="nil"/>
              <w:bottom w:val="single" w:sz="8" w:space="0" w:color="auto"/>
              <w:right w:val="single" w:sz="8" w:space="0" w:color="auto"/>
            </w:tcBorders>
          </w:tcPr>
          <w:p w:rsidR="00736EAF" w:rsidRPr="00D92F61" w:rsidRDefault="00736EAF" w:rsidP="00736EAF">
            <w:pPr>
              <w:spacing w:before="100" w:beforeAutospacing="1" w:after="100" w:afterAutospacing="1"/>
              <w:rPr>
                <w:sz w:val="28"/>
                <w:szCs w:val="28"/>
              </w:rPr>
            </w:pPr>
            <w:r w:rsidRPr="00D92F61">
              <w:rPr>
                <w:sz w:val="28"/>
                <w:szCs w:val="28"/>
              </w:rPr>
              <w:t>- молодшому за працездатний</w:t>
            </w:r>
          </w:p>
        </w:tc>
        <w:tc>
          <w:tcPr>
            <w:tcW w:w="1722" w:type="dxa"/>
            <w:tcBorders>
              <w:top w:val="nil"/>
              <w:left w:val="nil"/>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rPr>
            </w:pPr>
          </w:p>
        </w:tc>
        <w:tc>
          <w:tcPr>
            <w:tcW w:w="3903" w:type="dxa"/>
            <w:tcBorders>
              <w:left w:val="nil"/>
              <w:right w:val="single" w:sz="8" w:space="0" w:color="auto"/>
            </w:tcBorders>
          </w:tcPr>
          <w:p w:rsidR="00736EAF" w:rsidRPr="00D92F61" w:rsidRDefault="00736EAF" w:rsidP="00736EAF">
            <w:pPr>
              <w:spacing w:before="100" w:beforeAutospacing="1" w:after="100" w:afterAutospacing="1"/>
              <w:jc w:val="center"/>
              <w:rPr>
                <w:sz w:val="28"/>
                <w:szCs w:val="28"/>
                <w:lang w:val="uk-UA"/>
              </w:rPr>
            </w:pPr>
            <w:r>
              <w:rPr>
                <w:sz w:val="28"/>
                <w:szCs w:val="28"/>
                <w:lang w:val="uk-UA"/>
              </w:rPr>
              <w:t>6 641</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rPr>
            </w:pPr>
            <w:r w:rsidRPr="00D92F61">
              <w:rPr>
                <w:bCs/>
                <w:sz w:val="28"/>
                <w:szCs w:val="28"/>
              </w:rPr>
              <w:t> </w:t>
            </w:r>
          </w:p>
        </w:tc>
        <w:tc>
          <w:tcPr>
            <w:tcW w:w="4122" w:type="dxa"/>
            <w:tcBorders>
              <w:top w:val="nil"/>
              <w:left w:val="nil"/>
              <w:bottom w:val="single" w:sz="8" w:space="0" w:color="auto"/>
              <w:right w:val="single" w:sz="8" w:space="0" w:color="auto"/>
            </w:tcBorders>
          </w:tcPr>
          <w:p w:rsidR="00736EAF" w:rsidRPr="00D92F61" w:rsidRDefault="00736EAF" w:rsidP="00736EAF">
            <w:pPr>
              <w:spacing w:before="100" w:beforeAutospacing="1" w:after="100" w:afterAutospacing="1"/>
              <w:rPr>
                <w:sz w:val="28"/>
                <w:szCs w:val="28"/>
              </w:rPr>
            </w:pPr>
            <w:r w:rsidRPr="00D92F61">
              <w:rPr>
                <w:sz w:val="28"/>
                <w:szCs w:val="28"/>
              </w:rPr>
              <w:t>-працездатному</w:t>
            </w:r>
          </w:p>
        </w:tc>
        <w:tc>
          <w:tcPr>
            <w:tcW w:w="1722" w:type="dxa"/>
            <w:tcBorders>
              <w:top w:val="nil"/>
              <w:left w:val="nil"/>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rPr>
            </w:pPr>
          </w:p>
        </w:tc>
        <w:tc>
          <w:tcPr>
            <w:tcW w:w="3903" w:type="dxa"/>
            <w:tcBorders>
              <w:left w:val="nil"/>
              <w:right w:val="single" w:sz="8" w:space="0" w:color="auto"/>
            </w:tcBorders>
          </w:tcPr>
          <w:p w:rsidR="00736EAF" w:rsidRPr="00D92F61" w:rsidRDefault="00736EAF" w:rsidP="00736EAF">
            <w:pPr>
              <w:spacing w:before="100" w:beforeAutospacing="1" w:after="100" w:afterAutospacing="1"/>
              <w:jc w:val="center"/>
              <w:rPr>
                <w:sz w:val="28"/>
                <w:szCs w:val="28"/>
                <w:lang w:val="uk-UA"/>
              </w:rPr>
            </w:pPr>
            <w:r>
              <w:rPr>
                <w:sz w:val="28"/>
                <w:szCs w:val="28"/>
                <w:lang w:val="uk-UA"/>
              </w:rPr>
              <w:t>20 133</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rPr>
            </w:pPr>
            <w:r w:rsidRPr="00D92F61">
              <w:rPr>
                <w:bCs/>
                <w:sz w:val="28"/>
                <w:szCs w:val="28"/>
              </w:rPr>
              <w:t> </w:t>
            </w:r>
          </w:p>
        </w:tc>
        <w:tc>
          <w:tcPr>
            <w:tcW w:w="4122" w:type="dxa"/>
            <w:tcBorders>
              <w:top w:val="nil"/>
              <w:left w:val="nil"/>
              <w:bottom w:val="single" w:sz="8" w:space="0" w:color="auto"/>
              <w:right w:val="single" w:sz="8" w:space="0" w:color="auto"/>
            </w:tcBorders>
          </w:tcPr>
          <w:p w:rsidR="00736EAF" w:rsidRPr="00D92F61" w:rsidRDefault="00736EAF" w:rsidP="00736EAF">
            <w:pPr>
              <w:spacing w:before="100" w:beforeAutospacing="1" w:after="100" w:afterAutospacing="1"/>
              <w:rPr>
                <w:sz w:val="28"/>
                <w:szCs w:val="28"/>
              </w:rPr>
            </w:pPr>
            <w:r w:rsidRPr="00D92F61">
              <w:rPr>
                <w:sz w:val="28"/>
                <w:szCs w:val="28"/>
              </w:rPr>
              <w:t xml:space="preserve">-старшому за працездатний </w:t>
            </w:r>
          </w:p>
        </w:tc>
        <w:tc>
          <w:tcPr>
            <w:tcW w:w="1722" w:type="dxa"/>
            <w:tcBorders>
              <w:top w:val="nil"/>
              <w:left w:val="nil"/>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rPr>
            </w:pPr>
          </w:p>
        </w:tc>
        <w:tc>
          <w:tcPr>
            <w:tcW w:w="3903" w:type="dxa"/>
            <w:tcBorders>
              <w:left w:val="nil"/>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lang w:val="uk-UA"/>
              </w:rPr>
            </w:pPr>
            <w:r>
              <w:rPr>
                <w:sz w:val="28"/>
                <w:szCs w:val="28"/>
                <w:lang w:val="uk-UA"/>
              </w:rPr>
              <w:t>6 794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rPr>
            </w:pPr>
            <w:r w:rsidRPr="00D92F61">
              <w:rPr>
                <w:bCs/>
                <w:sz w:val="28"/>
                <w:szCs w:val="28"/>
              </w:rPr>
              <w:t>2.</w:t>
            </w:r>
          </w:p>
        </w:tc>
        <w:tc>
          <w:tcPr>
            <w:tcW w:w="4122" w:type="dxa"/>
            <w:tcBorders>
              <w:top w:val="nil"/>
              <w:left w:val="nil"/>
              <w:bottom w:val="single" w:sz="8" w:space="0" w:color="auto"/>
              <w:right w:val="single" w:sz="8" w:space="0" w:color="auto"/>
            </w:tcBorders>
          </w:tcPr>
          <w:p w:rsidR="00736EAF" w:rsidRPr="00D92F61" w:rsidRDefault="00736EAF" w:rsidP="00736EAF">
            <w:pPr>
              <w:spacing w:before="100" w:beforeAutospacing="1" w:after="100" w:afterAutospacing="1"/>
              <w:rPr>
                <w:sz w:val="28"/>
                <w:szCs w:val="28"/>
              </w:rPr>
            </w:pPr>
            <w:r w:rsidRPr="00D92F61">
              <w:rPr>
                <w:bCs/>
                <w:sz w:val="28"/>
                <w:szCs w:val="28"/>
              </w:rPr>
              <w:t>Зайнятість населення</w:t>
            </w:r>
          </w:p>
        </w:tc>
        <w:tc>
          <w:tcPr>
            <w:tcW w:w="1722" w:type="dxa"/>
            <w:tcBorders>
              <w:top w:val="nil"/>
              <w:left w:val="nil"/>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rPr>
            </w:pPr>
          </w:p>
        </w:tc>
        <w:tc>
          <w:tcPr>
            <w:tcW w:w="3903" w:type="dxa"/>
            <w:tcBorders>
              <w:top w:val="nil"/>
              <w:left w:val="nil"/>
              <w:bottom w:val="single" w:sz="8" w:space="0" w:color="auto"/>
              <w:right w:val="single" w:sz="8" w:space="0" w:color="auto"/>
            </w:tcBorders>
          </w:tcPr>
          <w:p w:rsidR="00736EAF" w:rsidRPr="00D92F61"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0A5539" w:rsidRDefault="00736EAF" w:rsidP="00736EAF">
            <w:pPr>
              <w:spacing w:before="100" w:beforeAutospacing="1" w:after="100" w:afterAutospacing="1"/>
              <w:jc w:val="center"/>
              <w:rPr>
                <w:sz w:val="28"/>
                <w:szCs w:val="28"/>
              </w:rPr>
            </w:pPr>
            <w:r w:rsidRPr="000A5539">
              <w:rPr>
                <w:bCs/>
                <w:sz w:val="28"/>
                <w:szCs w:val="28"/>
              </w:rPr>
              <w:t> </w:t>
            </w:r>
          </w:p>
        </w:tc>
        <w:tc>
          <w:tcPr>
            <w:tcW w:w="4122" w:type="dxa"/>
            <w:tcBorders>
              <w:top w:val="nil"/>
              <w:left w:val="nil"/>
              <w:bottom w:val="single" w:sz="8" w:space="0" w:color="auto"/>
              <w:right w:val="single" w:sz="8" w:space="0" w:color="auto"/>
            </w:tcBorders>
          </w:tcPr>
          <w:p w:rsidR="00736EAF" w:rsidRPr="000A5539" w:rsidRDefault="00736EAF" w:rsidP="00736EAF">
            <w:pPr>
              <w:spacing w:before="100" w:beforeAutospacing="1" w:after="100" w:afterAutospacing="1"/>
              <w:rPr>
                <w:sz w:val="28"/>
                <w:szCs w:val="28"/>
              </w:rPr>
            </w:pPr>
            <w:r w:rsidRPr="000A5539">
              <w:rPr>
                <w:sz w:val="28"/>
                <w:szCs w:val="28"/>
              </w:rPr>
              <w:t>-кількість працюючих у м. Обухів</w:t>
            </w:r>
          </w:p>
        </w:tc>
        <w:tc>
          <w:tcPr>
            <w:tcW w:w="1722" w:type="dxa"/>
            <w:tcBorders>
              <w:top w:val="nil"/>
              <w:left w:val="nil"/>
              <w:bottom w:val="single" w:sz="8" w:space="0" w:color="auto"/>
              <w:right w:val="single" w:sz="8" w:space="0" w:color="auto"/>
            </w:tcBorders>
          </w:tcPr>
          <w:p w:rsidR="00736EAF" w:rsidRPr="000A5539" w:rsidRDefault="00736EAF" w:rsidP="00736EAF">
            <w:pPr>
              <w:spacing w:before="100" w:beforeAutospacing="1" w:after="100" w:afterAutospacing="1"/>
              <w:jc w:val="center"/>
              <w:rPr>
                <w:sz w:val="28"/>
                <w:szCs w:val="28"/>
              </w:rPr>
            </w:pPr>
          </w:p>
        </w:tc>
        <w:tc>
          <w:tcPr>
            <w:tcW w:w="3903" w:type="dxa"/>
            <w:tcBorders>
              <w:top w:val="nil"/>
              <w:left w:val="nil"/>
              <w:bottom w:val="single" w:sz="8" w:space="0" w:color="auto"/>
              <w:right w:val="single" w:sz="8" w:space="0" w:color="auto"/>
            </w:tcBorders>
            <w:vAlign w:val="center"/>
          </w:tcPr>
          <w:p w:rsidR="00736EAF" w:rsidRPr="000A5539" w:rsidRDefault="00736EAF" w:rsidP="00736EAF">
            <w:pPr>
              <w:spacing w:before="100" w:beforeAutospacing="1" w:after="100" w:afterAutospacing="1"/>
              <w:jc w:val="center"/>
              <w:rPr>
                <w:sz w:val="28"/>
                <w:szCs w:val="28"/>
                <w:lang w:val="uk-UA"/>
              </w:rPr>
            </w:pPr>
            <w:r>
              <w:rPr>
                <w:sz w:val="28"/>
                <w:szCs w:val="28"/>
                <w:lang w:val="uk-UA"/>
              </w:rPr>
              <w:t>15 300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0A5539" w:rsidRDefault="00736EAF" w:rsidP="00736EAF">
            <w:pPr>
              <w:spacing w:before="100" w:beforeAutospacing="1" w:after="100" w:afterAutospacing="1"/>
              <w:jc w:val="center"/>
              <w:rPr>
                <w:sz w:val="28"/>
                <w:szCs w:val="28"/>
              </w:rPr>
            </w:pPr>
            <w:r w:rsidRPr="000A5539">
              <w:rPr>
                <w:bCs/>
                <w:sz w:val="28"/>
                <w:szCs w:val="28"/>
              </w:rPr>
              <w:t> </w:t>
            </w:r>
          </w:p>
        </w:tc>
        <w:tc>
          <w:tcPr>
            <w:tcW w:w="4122" w:type="dxa"/>
            <w:tcBorders>
              <w:top w:val="nil"/>
              <w:left w:val="nil"/>
              <w:bottom w:val="single" w:sz="8" w:space="0" w:color="auto"/>
              <w:right w:val="single" w:sz="8" w:space="0" w:color="auto"/>
            </w:tcBorders>
          </w:tcPr>
          <w:p w:rsidR="00736EAF" w:rsidRPr="000A5539" w:rsidRDefault="00736EAF" w:rsidP="00736EAF">
            <w:pPr>
              <w:spacing w:before="100" w:beforeAutospacing="1" w:after="100" w:afterAutospacing="1"/>
              <w:rPr>
                <w:sz w:val="28"/>
                <w:szCs w:val="28"/>
              </w:rPr>
            </w:pPr>
            <w:r w:rsidRPr="000A5539">
              <w:rPr>
                <w:sz w:val="28"/>
                <w:szCs w:val="28"/>
              </w:rPr>
              <w:t>-в тому числі у промисловості</w:t>
            </w:r>
          </w:p>
        </w:tc>
        <w:tc>
          <w:tcPr>
            <w:tcW w:w="1722" w:type="dxa"/>
            <w:tcBorders>
              <w:top w:val="nil"/>
              <w:left w:val="nil"/>
              <w:bottom w:val="single" w:sz="8" w:space="0" w:color="auto"/>
              <w:right w:val="single" w:sz="8" w:space="0" w:color="auto"/>
            </w:tcBorders>
          </w:tcPr>
          <w:p w:rsidR="00736EAF" w:rsidRPr="000A5539" w:rsidRDefault="00736EAF" w:rsidP="00736EAF">
            <w:pPr>
              <w:spacing w:before="100" w:beforeAutospacing="1" w:after="100" w:afterAutospacing="1"/>
              <w:jc w:val="center"/>
              <w:rPr>
                <w:sz w:val="28"/>
                <w:szCs w:val="28"/>
              </w:rPr>
            </w:pPr>
            <w:r w:rsidRPr="000A5539">
              <w:rPr>
                <w:bCs/>
                <w:sz w:val="28"/>
                <w:szCs w:val="28"/>
              </w:rPr>
              <w:t>чол.</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4 400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0A5539" w:rsidRDefault="00736EAF" w:rsidP="00736EAF">
            <w:pPr>
              <w:spacing w:before="100" w:beforeAutospacing="1" w:after="100" w:afterAutospacing="1"/>
              <w:jc w:val="center"/>
              <w:rPr>
                <w:sz w:val="28"/>
                <w:szCs w:val="28"/>
              </w:rPr>
            </w:pPr>
            <w:r w:rsidRPr="000A5539">
              <w:rPr>
                <w:bCs/>
                <w:sz w:val="28"/>
                <w:szCs w:val="28"/>
              </w:rPr>
              <w:t>3.</w:t>
            </w:r>
          </w:p>
        </w:tc>
        <w:tc>
          <w:tcPr>
            <w:tcW w:w="4122" w:type="dxa"/>
            <w:tcBorders>
              <w:top w:val="nil"/>
              <w:left w:val="nil"/>
              <w:bottom w:val="single" w:sz="8" w:space="0" w:color="auto"/>
              <w:right w:val="single" w:sz="8" w:space="0" w:color="auto"/>
            </w:tcBorders>
          </w:tcPr>
          <w:p w:rsidR="00736EAF" w:rsidRPr="000A5539" w:rsidRDefault="00736EAF" w:rsidP="00736EAF">
            <w:pPr>
              <w:spacing w:before="100" w:beforeAutospacing="1" w:after="100" w:afterAutospacing="1"/>
              <w:rPr>
                <w:sz w:val="28"/>
                <w:szCs w:val="28"/>
              </w:rPr>
            </w:pPr>
            <w:r w:rsidRPr="000A5539">
              <w:rPr>
                <w:bCs/>
                <w:sz w:val="28"/>
                <w:szCs w:val="28"/>
              </w:rPr>
              <w:t>Промисловий комплекс</w:t>
            </w:r>
          </w:p>
        </w:tc>
        <w:tc>
          <w:tcPr>
            <w:tcW w:w="1722" w:type="dxa"/>
            <w:tcBorders>
              <w:top w:val="nil"/>
              <w:left w:val="nil"/>
              <w:bottom w:val="single" w:sz="8" w:space="0" w:color="auto"/>
              <w:right w:val="single" w:sz="8" w:space="0" w:color="auto"/>
            </w:tcBorders>
          </w:tcPr>
          <w:p w:rsidR="00736EAF" w:rsidRPr="000A5539" w:rsidRDefault="00736EAF" w:rsidP="00736EAF">
            <w:pPr>
              <w:spacing w:before="100" w:beforeAutospacing="1" w:after="100" w:afterAutospacing="1"/>
              <w:jc w:val="center"/>
              <w:rPr>
                <w:sz w:val="28"/>
                <w:szCs w:val="28"/>
              </w:rPr>
            </w:pPr>
            <w:r w:rsidRPr="000A5539">
              <w:rPr>
                <w:sz w:val="28"/>
                <w:szCs w:val="28"/>
              </w:rPr>
              <w:t> </w:t>
            </w:r>
          </w:p>
        </w:tc>
        <w:tc>
          <w:tcPr>
            <w:tcW w:w="3903" w:type="dxa"/>
            <w:tcBorders>
              <w:top w:val="nil"/>
              <w:left w:val="nil"/>
              <w:bottom w:val="single" w:sz="8" w:space="0" w:color="auto"/>
              <w:right w:val="single" w:sz="8" w:space="0" w:color="auto"/>
            </w:tcBorders>
          </w:tcPr>
          <w:p w:rsidR="00736EAF" w:rsidRPr="000A5539"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504EB6" w:rsidRDefault="00736EAF" w:rsidP="00736EAF">
            <w:pPr>
              <w:spacing w:before="100" w:beforeAutospacing="1" w:after="100" w:afterAutospacing="1"/>
              <w:jc w:val="center"/>
              <w:rPr>
                <w:sz w:val="28"/>
                <w:szCs w:val="28"/>
              </w:rPr>
            </w:pPr>
            <w:r w:rsidRPr="00504EB6">
              <w:rPr>
                <w:bCs/>
                <w:sz w:val="28"/>
                <w:szCs w:val="28"/>
              </w:rPr>
              <w:t> </w:t>
            </w:r>
          </w:p>
        </w:tc>
        <w:tc>
          <w:tcPr>
            <w:tcW w:w="4122" w:type="dxa"/>
            <w:tcBorders>
              <w:top w:val="nil"/>
              <w:left w:val="nil"/>
              <w:bottom w:val="single" w:sz="8" w:space="0" w:color="auto"/>
              <w:right w:val="single" w:sz="8" w:space="0" w:color="auto"/>
            </w:tcBorders>
          </w:tcPr>
          <w:p w:rsidR="00736EAF" w:rsidRPr="00504EB6" w:rsidRDefault="00736EAF" w:rsidP="00736EAF">
            <w:pPr>
              <w:spacing w:before="100" w:beforeAutospacing="1" w:after="100" w:afterAutospacing="1"/>
              <w:rPr>
                <w:sz w:val="28"/>
                <w:szCs w:val="28"/>
              </w:rPr>
            </w:pPr>
            <w:r w:rsidRPr="00504EB6">
              <w:rPr>
                <w:sz w:val="28"/>
                <w:szCs w:val="28"/>
              </w:rPr>
              <w:t>Кількість підприємств, включених до основного кола</w:t>
            </w:r>
          </w:p>
        </w:tc>
        <w:tc>
          <w:tcPr>
            <w:tcW w:w="1722" w:type="dxa"/>
            <w:tcBorders>
              <w:top w:val="nil"/>
              <w:left w:val="nil"/>
              <w:bottom w:val="single" w:sz="8" w:space="0" w:color="auto"/>
              <w:right w:val="single" w:sz="8" w:space="0" w:color="auto"/>
            </w:tcBorders>
          </w:tcPr>
          <w:p w:rsidR="00736EAF" w:rsidRPr="00504EB6" w:rsidRDefault="00736EAF" w:rsidP="00736EAF">
            <w:pPr>
              <w:spacing w:before="100" w:beforeAutospacing="1" w:after="100" w:afterAutospacing="1"/>
              <w:rPr>
                <w:sz w:val="28"/>
                <w:szCs w:val="28"/>
              </w:rPr>
            </w:pPr>
            <w:r w:rsidRPr="00504EB6">
              <w:rPr>
                <w:sz w:val="28"/>
                <w:szCs w:val="28"/>
              </w:rPr>
              <w:t> одиниць</w:t>
            </w:r>
          </w:p>
        </w:tc>
        <w:tc>
          <w:tcPr>
            <w:tcW w:w="3903" w:type="dxa"/>
            <w:tcBorders>
              <w:top w:val="nil"/>
              <w:left w:val="nil"/>
              <w:bottom w:val="single" w:sz="8" w:space="0" w:color="auto"/>
              <w:right w:val="single" w:sz="8" w:space="0" w:color="auto"/>
            </w:tcBorders>
            <w:vAlign w:val="center"/>
          </w:tcPr>
          <w:p w:rsidR="00736EAF" w:rsidRPr="00E71BF0" w:rsidRDefault="00736EAF" w:rsidP="00736EAF">
            <w:pPr>
              <w:spacing w:before="100" w:beforeAutospacing="1" w:after="100" w:afterAutospacing="1"/>
              <w:jc w:val="center"/>
              <w:rPr>
                <w:sz w:val="28"/>
                <w:szCs w:val="28"/>
                <w:lang w:val="uk-UA"/>
              </w:rPr>
            </w:pPr>
            <w:r>
              <w:rPr>
                <w:sz w:val="28"/>
                <w:szCs w:val="28"/>
                <w:lang w:val="uk-UA"/>
              </w:rPr>
              <w:t>23</w:t>
            </w:r>
          </w:p>
        </w:tc>
      </w:tr>
      <w:tr w:rsidR="00736EAF" w:rsidRPr="00121B79" w:rsidTr="00736EAF">
        <w:trPr>
          <w:trHeight w:val="1940"/>
        </w:trPr>
        <w:tc>
          <w:tcPr>
            <w:tcW w:w="636" w:type="dxa"/>
            <w:tcBorders>
              <w:top w:val="nil"/>
              <w:left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bCs/>
                <w:sz w:val="28"/>
                <w:szCs w:val="28"/>
              </w:rPr>
              <w:t> </w:t>
            </w:r>
          </w:p>
        </w:tc>
        <w:tc>
          <w:tcPr>
            <w:tcW w:w="4122" w:type="dxa"/>
            <w:tcBorders>
              <w:top w:val="nil"/>
              <w:left w:val="nil"/>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Темпи росту обсягів реалізованої промислової продукції виробництва у відпускних цінах по відношенню до відповідного періоду 201</w:t>
            </w:r>
            <w:r>
              <w:rPr>
                <w:sz w:val="28"/>
                <w:szCs w:val="28"/>
                <w:lang w:val="uk-UA"/>
              </w:rPr>
              <w:t>7</w:t>
            </w:r>
            <w:r w:rsidRPr="00C024BD">
              <w:rPr>
                <w:sz w:val="28"/>
                <w:szCs w:val="28"/>
              </w:rPr>
              <w:t xml:space="preserve"> року (очікуване)</w:t>
            </w:r>
          </w:p>
        </w:tc>
        <w:tc>
          <w:tcPr>
            <w:tcW w:w="1722" w:type="dxa"/>
            <w:tcBorders>
              <w:top w:val="nil"/>
              <w:left w:val="nil"/>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 </w:t>
            </w:r>
          </w:p>
          <w:p w:rsidR="00736EAF" w:rsidRPr="00C024BD" w:rsidRDefault="00736EAF" w:rsidP="00736EAF">
            <w:pPr>
              <w:spacing w:before="100" w:beforeAutospacing="1" w:after="100" w:afterAutospacing="1"/>
              <w:jc w:val="center"/>
              <w:rPr>
                <w:sz w:val="28"/>
                <w:szCs w:val="28"/>
              </w:rPr>
            </w:pPr>
            <w:r w:rsidRPr="00C024BD">
              <w:rPr>
                <w:sz w:val="28"/>
                <w:szCs w:val="28"/>
              </w:rPr>
              <w:t>%</w:t>
            </w:r>
          </w:p>
        </w:tc>
        <w:tc>
          <w:tcPr>
            <w:tcW w:w="3903" w:type="dxa"/>
            <w:tcBorders>
              <w:top w:val="nil"/>
              <w:left w:val="nil"/>
              <w:right w:val="single" w:sz="8" w:space="0" w:color="auto"/>
            </w:tcBorders>
            <w:vAlign w:val="center"/>
          </w:tcPr>
          <w:p w:rsidR="00736EAF" w:rsidRPr="00C024BD" w:rsidRDefault="00736EAF" w:rsidP="00736EAF">
            <w:pPr>
              <w:spacing w:before="100" w:beforeAutospacing="1" w:after="100" w:afterAutospacing="1"/>
              <w:jc w:val="center"/>
              <w:rPr>
                <w:sz w:val="28"/>
                <w:szCs w:val="28"/>
                <w:lang w:val="uk-UA"/>
              </w:rPr>
            </w:pPr>
            <w:r>
              <w:rPr>
                <w:sz w:val="28"/>
                <w:szCs w:val="28"/>
                <w:lang w:val="uk-UA"/>
              </w:rPr>
              <w:t>102,6</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0D7096" w:rsidRDefault="00736EAF" w:rsidP="00736EAF">
            <w:pPr>
              <w:spacing w:before="100" w:beforeAutospacing="1" w:after="100" w:afterAutospacing="1"/>
              <w:jc w:val="center"/>
              <w:rPr>
                <w:sz w:val="28"/>
                <w:szCs w:val="28"/>
              </w:rPr>
            </w:pPr>
            <w:r w:rsidRPr="000D7096">
              <w:rPr>
                <w:bCs/>
                <w:sz w:val="28"/>
                <w:szCs w:val="28"/>
              </w:rPr>
              <w:t>4.</w:t>
            </w:r>
          </w:p>
        </w:tc>
        <w:tc>
          <w:tcPr>
            <w:tcW w:w="4122" w:type="dxa"/>
            <w:tcBorders>
              <w:top w:val="nil"/>
              <w:left w:val="nil"/>
              <w:bottom w:val="single" w:sz="8" w:space="0" w:color="auto"/>
              <w:right w:val="single" w:sz="8" w:space="0" w:color="auto"/>
            </w:tcBorders>
          </w:tcPr>
          <w:p w:rsidR="00736EAF" w:rsidRPr="000D7096" w:rsidRDefault="00736EAF" w:rsidP="00736EAF">
            <w:pPr>
              <w:spacing w:before="100" w:beforeAutospacing="1" w:after="100" w:afterAutospacing="1"/>
              <w:jc w:val="center"/>
              <w:rPr>
                <w:sz w:val="28"/>
                <w:szCs w:val="28"/>
              </w:rPr>
            </w:pPr>
            <w:r w:rsidRPr="000D7096">
              <w:rPr>
                <w:bCs/>
                <w:sz w:val="28"/>
                <w:szCs w:val="28"/>
              </w:rPr>
              <w:t>Фінанси (за 201</w:t>
            </w:r>
            <w:r w:rsidRPr="000D7096">
              <w:rPr>
                <w:bCs/>
                <w:sz w:val="28"/>
                <w:szCs w:val="28"/>
                <w:lang w:val="uk-UA"/>
              </w:rPr>
              <w:t>7</w:t>
            </w:r>
            <w:r w:rsidRPr="000D7096">
              <w:rPr>
                <w:bCs/>
                <w:sz w:val="28"/>
                <w:szCs w:val="28"/>
              </w:rPr>
              <w:t>)</w:t>
            </w:r>
          </w:p>
        </w:tc>
        <w:tc>
          <w:tcPr>
            <w:tcW w:w="1722" w:type="dxa"/>
            <w:tcBorders>
              <w:top w:val="nil"/>
              <w:left w:val="nil"/>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r w:rsidRPr="00121B79">
              <w:rPr>
                <w:color w:val="FF0000"/>
                <w:sz w:val="28"/>
                <w:szCs w:val="28"/>
              </w:rPr>
              <w:t> </w:t>
            </w:r>
          </w:p>
        </w:tc>
        <w:tc>
          <w:tcPr>
            <w:tcW w:w="3903" w:type="dxa"/>
            <w:tcBorders>
              <w:top w:val="nil"/>
              <w:left w:val="nil"/>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0169FC" w:rsidRDefault="00736EAF" w:rsidP="00736EAF">
            <w:pPr>
              <w:spacing w:before="100" w:beforeAutospacing="1" w:after="100" w:afterAutospacing="1"/>
              <w:jc w:val="center"/>
              <w:rPr>
                <w:sz w:val="28"/>
                <w:szCs w:val="28"/>
              </w:rPr>
            </w:pPr>
            <w:r w:rsidRPr="000169FC">
              <w:rPr>
                <w:bCs/>
                <w:sz w:val="28"/>
                <w:szCs w:val="28"/>
              </w:rPr>
              <w:t> </w:t>
            </w:r>
          </w:p>
        </w:tc>
        <w:tc>
          <w:tcPr>
            <w:tcW w:w="4122" w:type="dxa"/>
            <w:tcBorders>
              <w:top w:val="nil"/>
              <w:left w:val="nil"/>
              <w:bottom w:val="single" w:sz="8" w:space="0" w:color="auto"/>
              <w:right w:val="single" w:sz="8" w:space="0" w:color="auto"/>
            </w:tcBorders>
          </w:tcPr>
          <w:p w:rsidR="00736EAF" w:rsidRPr="000169FC" w:rsidRDefault="00736EAF" w:rsidP="00736EAF">
            <w:pPr>
              <w:spacing w:before="100" w:beforeAutospacing="1" w:after="100" w:afterAutospacing="1"/>
              <w:rPr>
                <w:sz w:val="28"/>
                <w:szCs w:val="28"/>
              </w:rPr>
            </w:pPr>
            <w:r w:rsidRPr="000169FC">
              <w:rPr>
                <w:sz w:val="28"/>
                <w:szCs w:val="28"/>
              </w:rPr>
              <w:t>Надходження до загального фонду бюджету міста без урахування трансфертів (станом на 01.1</w:t>
            </w:r>
            <w:r>
              <w:rPr>
                <w:sz w:val="28"/>
                <w:szCs w:val="28"/>
                <w:lang w:val="uk-UA"/>
              </w:rPr>
              <w:t>2</w:t>
            </w:r>
            <w:r w:rsidRPr="000169FC">
              <w:rPr>
                <w:sz w:val="28"/>
                <w:szCs w:val="28"/>
                <w:lang w:val="uk-UA"/>
              </w:rPr>
              <w:t>.</w:t>
            </w:r>
            <w:r w:rsidRPr="000169FC">
              <w:rPr>
                <w:sz w:val="28"/>
                <w:szCs w:val="28"/>
              </w:rPr>
              <w:t>201</w:t>
            </w:r>
            <w:r>
              <w:rPr>
                <w:sz w:val="28"/>
                <w:szCs w:val="28"/>
                <w:lang w:val="uk-UA"/>
              </w:rPr>
              <w:t>8</w:t>
            </w:r>
            <w:r w:rsidRPr="000169FC">
              <w:rPr>
                <w:sz w:val="28"/>
                <w:szCs w:val="28"/>
              </w:rPr>
              <w:t xml:space="preserve"> р.)</w:t>
            </w:r>
          </w:p>
        </w:tc>
        <w:tc>
          <w:tcPr>
            <w:tcW w:w="1722" w:type="dxa"/>
            <w:tcBorders>
              <w:top w:val="nil"/>
              <w:left w:val="nil"/>
              <w:bottom w:val="single" w:sz="8" w:space="0" w:color="auto"/>
              <w:right w:val="single" w:sz="8" w:space="0" w:color="auto"/>
            </w:tcBorders>
          </w:tcPr>
          <w:p w:rsidR="00736EAF" w:rsidRPr="000169FC" w:rsidRDefault="00736EAF" w:rsidP="00736EAF">
            <w:pPr>
              <w:spacing w:before="100" w:beforeAutospacing="1" w:after="100" w:afterAutospacing="1"/>
              <w:jc w:val="center"/>
              <w:rPr>
                <w:sz w:val="28"/>
                <w:szCs w:val="28"/>
              </w:rPr>
            </w:pPr>
            <w:r>
              <w:rPr>
                <w:sz w:val="28"/>
                <w:szCs w:val="28"/>
                <w:lang w:val="uk-UA"/>
              </w:rPr>
              <w:t>млн</w:t>
            </w:r>
            <w:r w:rsidRPr="000169FC">
              <w:rPr>
                <w:sz w:val="28"/>
                <w:szCs w:val="28"/>
              </w:rPr>
              <w:t>. грн.</w:t>
            </w:r>
          </w:p>
        </w:tc>
        <w:tc>
          <w:tcPr>
            <w:tcW w:w="3903" w:type="dxa"/>
            <w:tcBorders>
              <w:top w:val="nil"/>
              <w:left w:val="nil"/>
              <w:bottom w:val="single" w:sz="8" w:space="0" w:color="auto"/>
              <w:right w:val="single" w:sz="8" w:space="0" w:color="auto"/>
            </w:tcBorders>
            <w:shd w:val="clear" w:color="auto" w:fill="auto"/>
            <w:vAlign w:val="center"/>
          </w:tcPr>
          <w:p w:rsidR="00736EAF" w:rsidRPr="006F3EFE" w:rsidRDefault="00736EAF" w:rsidP="00736EAF">
            <w:pPr>
              <w:spacing w:before="100" w:beforeAutospacing="1" w:after="100" w:afterAutospacing="1"/>
              <w:jc w:val="center"/>
              <w:rPr>
                <w:sz w:val="28"/>
                <w:szCs w:val="28"/>
                <w:lang w:val="uk-UA"/>
              </w:rPr>
            </w:pPr>
            <w:r>
              <w:rPr>
                <w:sz w:val="28"/>
                <w:szCs w:val="28"/>
                <w:lang w:val="uk-UA"/>
              </w:rPr>
              <w:t>250,2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Видатки бюджету міста по загальному  фонду з урахуванням трансфертів (станом на 01.12.201</w:t>
            </w:r>
            <w:r>
              <w:rPr>
                <w:sz w:val="28"/>
                <w:szCs w:val="28"/>
                <w:lang w:val="uk-UA"/>
              </w:rPr>
              <w:t>8</w:t>
            </w:r>
            <w:r w:rsidRPr="00A34A03">
              <w:rPr>
                <w:sz w:val="28"/>
                <w:szCs w:val="28"/>
              </w:rPr>
              <w:t xml:space="preserve"> р.)</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 </w:t>
            </w:r>
            <w:r>
              <w:rPr>
                <w:sz w:val="28"/>
                <w:szCs w:val="28"/>
                <w:lang w:val="uk-UA"/>
              </w:rPr>
              <w:t>млн.</w:t>
            </w:r>
            <w:r w:rsidRPr="00A34A03">
              <w:rPr>
                <w:sz w:val="28"/>
                <w:szCs w:val="28"/>
              </w:rPr>
              <w:t xml:space="preserve"> грн.</w:t>
            </w:r>
          </w:p>
          <w:p w:rsidR="00736EAF" w:rsidRPr="00A34A03" w:rsidRDefault="00736EAF" w:rsidP="00736EAF">
            <w:pPr>
              <w:spacing w:before="100" w:beforeAutospacing="1" w:after="100" w:afterAutospacing="1"/>
              <w:jc w:val="center"/>
              <w:rPr>
                <w:sz w:val="28"/>
                <w:szCs w:val="28"/>
              </w:rPr>
            </w:pPr>
          </w:p>
        </w:tc>
        <w:tc>
          <w:tcPr>
            <w:tcW w:w="3903" w:type="dxa"/>
            <w:tcBorders>
              <w:top w:val="nil"/>
              <w:left w:val="nil"/>
              <w:bottom w:val="single" w:sz="8" w:space="0" w:color="auto"/>
              <w:right w:val="single" w:sz="8" w:space="0" w:color="auto"/>
            </w:tcBorders>
            <w:shd w:val="clear" w:color="auto" w:fill="auto"/>
            <w:vAlign w:val="center"/>
          </w:tcPr>
          <w:p w:rsidR="00736EAF" w:rsidRPr="0078074E" w:rsidRDefault="00736EAF" w:rsidP="00736EAF">
            <w:pPr>
              <w:spacing w:before="100" w:beforeAutospacing="1" w:after="100" w:afterAutospacing="1"/>
              <w:jc w:val="center"/>
              <w:rPr>
                <w:sz w:val="28"/>
                <w:szCs w:val="28"/>
                <w:lang w:val="uk-UA"/>
              </w:rPr>
            </w:pPr>
            <w:r>
              <w:rPr>
                <w:sz w:val="28"/>
                <w:szCs w:val="28"/>
                <w:lang w:val="uk-UA"/>
              </w:rPr>
              <w:t>330,87</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bCs/>
                <w:sz w:val="28"/>
                <w:szCs w:val="28"/>
              </w:rPr>
              <w:t>5.</w:t>
            </w:r>
          </w:p>
        </w:tc>
        <w:tc>
          <w:tcPr>
            <w:tcW w:w="41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bCs/>
                <w:sz w:val="28"/>
                <w:szCs w:val="28"/>
              </w:rPr>
              <w:t>Шляхова мережа</w:t>
            </w:r>
          </w:p>
        </w:tc>
        <w:tc>
          <w:tcPr>
            <w:tcW w:w="17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 </w:t>
            </w:r>
          </w:p>
        </w:tc>
        <w:tc>
          <w:tcPr>
            <w:tcW w:w="3903"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bCs/>
                <w:sz w:val="28"/>
                <w:szCs w:val="28"/>
              </w:rPr>
              <w:t> </w:t>
            </w:r>
          </w:p>
        </w:tc>
        <w:tc>
          <w:tcPr>
            <w:tcW w:w="41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Кількість вулиць</w:t>
            </w:r>
          </w:p>
        </w:tc>
        <w:tc>
          <w:tcPr>
            <w:tcW w:w="17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66</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Кількість провулків</w:t>
            </w:r>
          </w:p>
        </w:tc>
        <w:tc>
          <w:tcPr>
            <w:tcW w:w="17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18</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Житлові масиви</w:t>
            </w:r>
          </w:p>
        </w:tc>
        <w:tc>
          <w:tcPr>
            <w:tcW w:w="17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6</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Мікрорайони</w:t>
            </w:r>
          </w:p>
        </w:tc>
        <w:tc>
          <w:tcPr>
            <w:tcW w:w="17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5</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bCs/>
                <w:sz w:val="28"/>
                <w:szCs w:val="28"/>
              </w:rPr>
              <w:t> </w:t>
            </w:r>
          </w:p>
        </w:tc>
        <w:tc>
          <w:tcPr>
            <w:tcW w:w="41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Довжина вулиць</w:t>
            </w:r>
          </w:p>
        </w:tc>
        <w:tc>
          <w:tcPr>
            <w:tcW w:w="17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км</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126,01</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bCs/>
                <w:sz w:val="28"/>
                <w:szCs w:val="28"/>
              </w:rPr>
              <w:t> </w:t>
            </w:r>
          </w:p>
        </w:tc>
        <w:tc>
          <w:tcPr>
            <w:tcW w:w="41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Довжина тротуарів</w:t>
            </w:r>
          </w:p>
        </w:tc>
        <w:tc>
          <w:tcPr>
            <w:tcW w:w="17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км</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16</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 xml:space="preserve">Площа доріг </w:t>
            </w:r>
          </w:p>
        </w:tc>
        <w:tc>
          <w:tcPr>
            <w:tcW w:w="1722" w:type="dxa"/>
            <w:tcBorders>
              <w:top w:val="single" w:sz="8" w:space="0" w:color="auto"/>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м2</w:t>
            </w:r>
          </w:p>
        </w:tc>
        <w:tc>
          <w:tcPr>
            <w:tcW w:w="3903" w:type="dxa"/>
            <w:tcBorders>
              <w:top w:val="single" w:sz="8" w:space="0" w:color="auto"/>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549 224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bCs/>
                <w:sz w:val="28"/>
                <w:szCs w:val="28"/>
              </w:rPr>
              <w:t> </w:t>
            </w:r>
          </w:p>
        </w:tc>
        <w:tc>
          <w:tcPr>
            <w:tcW w:w="41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Загальна протяжність водостоків</w:t>
            </w:r>
          </w:p>
        </w:tc>
        <w:tc>
          <w:tcPr>
            <w:tcW w:w="1722" w:type="dxa"/>
            <w:tcBorders>
              <w:top w:val="nil"/>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км</w:t>
            </w:r>
          </w:p>
        </w:tc>
        <w:tc>
          <w:tcPr>
            <w:tcW w:w="3903" w:type="dxa"/>
            <w:tcBorders>
              <w:top w:val="nil"/>
              <w:left w:val="nil"/>
              <w:bottom w:val="single" w:sz="8" w:space="0" w:color="auto"/>
              <w:right w:val="single" w:sz="8" w:space="0" w:color="auto"/>
            </w:tcBorders>
            <w:shd w:val="clear" w:color="auto" w:fill="auto"/>
          </w:tcPr>
          <w:p w:rsidR="00736EAF" w:rsidRPr="00CC59A0" w:rsidRDefault="00736EAF" w:rsidP="00736EAF">
            <w:pPr>
              <w:spacing w:before="100" w:beforeAutospacing="1" w:after="100" w:afterAutospacing="1"/>
              <w:jc w:val="center"/>
              <w:rPr>
                <w:sz w:val="28"/>
                <w:szCs w:val="28"/>
                <w:lang w:val="uk-UA"/>
              </w:rPr>
            </w:pPr>
            <w:r>
              <w:rPr>
                <w:sz w:val="28"/>
                <w:szCs w:val="28"/>
                <w:lang w:val="uk-UA"/>
              </w:rPr>
              <w:t>3,6</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bCs/>
                <w:sz w:val="28"/>
                <w:szCs w:val="28"/>
              </w:rPr>
              <w:t> </w:t>
            </w:r>
          </w:p>
        </w:tc>
        <w:tc>
          <w:tcPr>
            <w:tcW w:w="4122" w:type="dxa"/>
            <w:tcBorders>
              <w:top w:val="single" w:sz="8" w:space="0" w:color="auto"/>
              <w:left w:val="nil"/>
              <w:bottom w:val="single" w:sz="8" w:space="0" w:color="auto"/>
              <w:right w:val="single" w:sz="8" w:space="0" w:color="auto"/>
            </w:tcBorders>
          </w:tcPr>
          <w:p w:rsidR="00736EAF" w:rsidRPr="00C024BD" w:rsidRDefault="00736EAF" w:rsidP="00736EAF">
            <w:pPr>
              <w:spacing w:before="100" w:beforeAutospacing="1" w:after="100" w:afterAutospacing="1"/>
              <w:rPr>
                <w:sz w:val="28"/>
                <w:szCs w:val="28"/>
              </w:rPr>
            </w:pPr>
            <w:r w:rsidRPr="00C024BD">
              <w:rPr>
                <w:sz w:val="28"/>
                <w:szCs w:val="28"/>
              </w:rPr>
              <w:t>Мережі зовнішнього освітлення</w:t>
            </w:r>
          </w:p>
        </w:tc>
        <w:tc>
          <w:tcPr>
            <w:tcW w:w="1722" w:type="dxa"/>
            <w:tcBorders>
              <w:top w:val="single" w:sz="8" w:space="0" w:color="auto"/>
              <w:left w:val="nil"/>
              <w:bottom w:val="single" w:sz="8" w:space="0" w:color="auto"/>
              <w:right w:val="single" w:sz="8" w:space="0" w:color="auto"/>
            </w:tcBorders>
          </w:tcPr>
          <w:p w:rsidR="00736EAF" w:rsidRPr="00C024BD" w:rsidRDefault="00736EAF" w:rsidP="00736EAF">
            <w:pPr>
              <w:spacing w:before="100" w:beforeAutospacing="1" w:after="100" w:afterAutospacing="1"/>
              <w:jc w:val="center"/>
              <w:rPr>
                <w:sz w:val="28"/>
                <w:szCs w:val="28"/>
              </w:rPr>
            </w:pPr>
            <w:r w:rsidRPr="00C024BD">
              <w:rPr>
                <w:sz w:val="28"/>
                <w:szCs w:val="28"/>
              </w:rPr>
              <w:t>км</w:t>
            </w:r>
          </w:p>
        </w:tc>
        <w:tc>
          <w:tcPr>
            <w:tcW w:w="3903" w:type="dxa"/>
            <w:tcBorders>
              <w:top w:val="single" w:sz="8" w:space="0" w:color="auto"/>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198</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bCs/>
                <w:sz w:val="28"/>
                <w:szCs w:val="28"/>
              </w:rPr>
              <w:t>6.</w:t>
            </w:r>
          </w:p>
        </w:tc>
        <w:tc>
          <w:tcPr>
            <w:tcW w:w="41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bCs/>
                <w:sz w:val="28"/>
                <w:szCs w:val="28"/>
              </w:rPr>
              <w:t>Зелене господарство міста</w:t>
            </w:r>
          </w:p>
        </w:tc>
        <w:tc>
          <w:tcPr>
            <w:tcW w:w="17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sz w:val="28"/>
                <w:szCs w:val="28"/>
              </w:rPr>
              <w:t> </w:t>
            </w:r>
          </w:p>
        </w:tc>
        <w:tc>
          <w:tcPr>
            <w:tcW w:w="3903"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bCs/>
                <w:sz w:val="28"/>
                <w:szCs w:val="28"/>
              </w:rPr>
              <w:t> </w:t>
            </w:r>
          </w:p>
        </w:tc>
        <w:tc>
          <w:tcPr>
            <w:tcW w:w="4122" w:type="dxa"/>
            <w:tcBorders>
              <w:top w:val="single" w:sz="8" w:space="0" w:color="auto"/>
              <w:left w:val="nil"/>
              <w:bottom w:val="single" w:sz="8" w:space="0" w:color="auto"/>
              <w:right w:val="single" w:sz="8" w:space="0" w:color="auto"/>
            </w:tcBorders>
          </w:tcPr>
          <w:p w:rsidR="00736EAF" w:rsidRPr="00E06141" w:rsidRDefault="00736EAF" w:rsidP="00736EAF">
            <w:pPr>
              <w:spacing w:before="100" w:beforeAutospacing="1" w:after="100" w:afterAutospacing="1"/>
              <w:rPr>
                <w:sz w:val="28"/>
                <w:szCs w:val="28"/>
              </w:rPr>
            </w:pPr>
            <w:r w:rsidRPr="00E06141">
              <w:rPr>
                <w:sz w:val="28"/>
                <w:szCs w:val="28"/>
              </w:rPr>
              <w:t>Загальна площа зелених насаджень</w:t>
            </w:r>
          </w:p>
        </w:tc>
        <w:tc>
          <w:tcPr>
            <w:tcW w:w="1722" w:type="dxa"/>
            <w:tcBorders>
              <w:top w:val="single" w:sz="8" w:space="0" w:color="auto"/>
              <w:left w:val="nil"/>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sz w:val="28"/>
                <w:szCs w:val="28"/>
              </w:rPr>
              <w:t>га</w:t>
            </w:r>
          </w:p>
        </w:tc>
        <w:tc>
          <w:tcPr>
            <w:tcW w:w="3903" w:type="dxa"/>
            <w:tcBorders>
              <w:top w:val="single" w:sz="8" w:space="0" w:color="auto"/>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29,79</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E06141"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rPr>
                <w:sz w:val="28"/>
                <w:szCs w:val="28"/>
              </w:rPr>
            </w:pPr>
            <w:r w:rsidRPr="00E06141">
              <w:rPr>
                <w:sz w:val="28"/>
                <w:szCs w:val="28"/>
              </w:rPr>
              <w:t xml:space="preserve">Насадження вздовж вулиць і доріг </w:t>
            </w:r>
          </w:p>
        </w:tc>
        <w:tc>
          <w:tcPr>
            <w:tcW w:w="17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sz w:val="28"/>
                <w:szCs w:val="28"/>
              </w:rPr>
              <w:t>га</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7,12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E06141"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rPr>
                <w:sz w:val="28"/>
                <w:szCs w:val="28"/>
              </w:rPr>
            </w:pPr>
            <w:r w:rsidRPr="00E06141">
              <w:rPr>
                <w:sz w:val="28"/>
                <w:szCs w:val="28"/>
              </w:rPr>
              <w:t>Площа зелених насаджень обмеженого користування</w:t>
            </w:r>
          </w:p>
        </w:tc>
        <w:tc>
          <w:tcPr>
            <w:tcW w:w="17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sz w:val="28"/>
                <w:szCs w:val="28"/>
              </w:rPr>
              <w:t>га</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22,67</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E06141"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rPr>
                <w:sz w:val="28"/>
                <w:szCs w:val="28"/>
              </w:rPr>
            </w:pPr>
            <w:r w:rsidRPr="00E06141">
              <w:rPr>
                <w:sz w:val="28"/>
                <w:szCs w:val="28"/>
              </w:rPr>
              <w:t>Кількість дерев на території міста</w:t>
            </w:r>
          </w:p>
        </w:tc>
        <w:tc>
          <w:tcPr>
            <w:tcW w:w="17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sz w:val="28"/>
                <w:szCs w:val="28"/>
              </w:rPr>
              <w:t>одиниць</w:t>
            </w:r>
          </w:p>
        </w:tc>
        <w:tc>
          <w:tcPr>
            <w:tcW w:w="3903" w:type="dxa"/>
            <w:tcBorders>
              <w:top w:val="nil"/>
              <w:left w:val="nil"/>
              <w:bottom w:val="single" w:sz="8" w:space="0" w:color="auto"/>
              <w:right w:val="single" w:sz="8" w:space="0" w:color="auto"/>
            </w:tcBorders>
            <w:shd w:val="clear" w:color="auto" w:fill="auto"/>
          </w:tcPr>
          <w:p w:rsidR="00736EAF" w:rsidRPr="00CC59A0" w:rsidRDefault="00736EAF" w:rsidP="00736EAF">
            <w:pPr>
              <w:spacing w:before="100" w:beforeAutospacing="1" w:after="100" w:afterAutospacing="1"/>
              <w:jc w:val="center"/>
              <w:rPr>
                <w:sz w:val="28"/>
                <w:szCs w:val="28"/>
                <w:lang w:val="uk-UA"/>
              </w:rPr>
            </w:pPr>
            <w:r>
              <w:rPr>
                <w:sz w:val="28"/>
                <w:szCs w:val="28"/>
                <w:lang w:val="uk-UA"/>
              </w:rPr>
              <w:t>523 500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bCs/>
                <w:sz w:val="28"/>
                <w:szCs w:val="28"/>
              </w:rPr>
              <w:t> </w:t>
            </w:r>
          </w:p>
        </w:tc>
        <w:tc>
          <w:tcPr>
            <w:tcW w:w="41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rPr>
                <w:sz w:val="28"/>
                <w:szCs w:val="28"/>
              </w:rPr>
            </w:pPr>
            <w:r w:rsidRPr="00E06141">
              <w:rPr>
                <w:sz w:val="28"/>
                <w:szCs w:val="28"/>
              </w:rPr>
              <w:t xml:space="preserve">Кількість кущів на території міста </w:t>
            </w:r>
          </w:p>
        </w:tc>
        <w:tc>
          <w:tcPr>
            <w:tcW w:w="17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sz w:val="28"/>
                <w:szCs w:val="28"/>
              </w:rPr>
              <w:t>одиниць</w:t>
            </w:r>
          </w:p>
        </w:tc>
        <w:tc>
          <w:tcPr>
            <w:tcW w:w="3903" w:type="dxa"/>
            <w:tcBorders>
              <w:top w:val="nil"/>
              <w:left w:val="nil"/>
              <w:bottom w:val="single" w:sz="8" w:space="0" w:color="auto"/>
              <w:right w:val="single" w:sz="8" w:space="0" w:color="auto"/>
            </w:tcBorders>
            <w:shd w:val="clear" w:color="auto" w:fill="auto"/>
          </w:tcPr>
          <w:p w:rsidR="00736EAF" w:rsidRPr="00CC59A0" w:rsidRDefault="00736EAF" w:rsidP="00736EAF">
            <w:pPr>
              <w:spacing w:before="100" w:beforeAutospacing="1" w:after="100" w:afterAutospacing="1"/>
              <w:jc w:val="center"/>
              <w:rPr>
                <w:sz w:val="28"/>
                <w:szCs w:val="28"/>
                <w:lang w:val="uk-UA"/>
              </w:rPr>
            </w:pPr>
            <w:r>
              <w:rPr>
                <w:sz w:val="28"/>
                <w:szCs w:val="28"/>
                <w:lang w:val="uk-UA"/>
              </w:rPr>
              <w:t>199 315</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bCs/>
                <w:sz w:val="28"/>
                <w:szCs w:val="28"/>
              </w:rPr>
              <w:t> </w:t>
            </w:r>
          </w:p>
        </w:tc>
        <w:tc>
          <w:tcPr>
            <w:tcW w:w="41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rPr>
                <w:sz w:val="28"/>
                <w:szCs w:val="28"/>
              </w:rPr>
            </w:pPr>
            <w:r w:rsidRPr="00E06141">
              <w:rPr>
                <w:sz w:val="28"/>
                <w:szCs w:val="28"/>
              </w:rPr>
              <w:t>Площа газонів на території міста</w:t>
            </w:r>
          </w:p>
        </w:tc>
        <w:tc>
          <w:tcPr>
            <w:tcW w:w="1722" w:type="dxa"/>
            <w:tcBorders>
              <w:top w:val="nil"/>
              <w:left w:val="nil"/>
              <w:bottom w:val="single" w:sz="8" w:space="0" w:color="auto"/>
              <w:right w:val="single" w:sz="8" w:space="0" w:color="auto"/>
            </w:tcBorders>
          </w:tcPr>
          <w:p w:rsidR="00736EAF" w:rsidRPr="00E06141" w:rsidRDefault="00736EAF" w:rsidP="00736EAF">
            <w:pPr>
              <w:spacing w:before="100" w:beforeAutospacing="1" w:after="100" w:afterAutospacing="1"/>
              <w:jc w:val="center"/>
              <w:rPr>
                <w:sz w:val="28"/>
                <w:szCs w:val="28"/>
              </w:rPr>
            </w:pPr>
            <w:r w:rsidRPr="00E06141">
              <w:rPr>
                <w:sz w:val="28"/>
                <w:szCs w:val="28"/>
              </w:rPr>
              <w:t>м2</w:t>
            </w:r>
          </w:p>
        </w:tc>
        <w:tc>
          <w:tcPr>
            <w:tcW w:w="3903" w:type="dxa"/>
            <w:tcBorders>
              <w:top w:val="nil"/>
              <w:left w:val="nil"/>
              <w:bottom w:val="single" w:sz="8" w:space="0" w:color="auto"/>
              <w:right w:val="single" w:sz="8" w:space="0" w:color="auto"/>
            </w:tcBorders>
            <w:shd w:val="clear" w:color="auto" w:fill="auto"/>
          </w:tcPr>
          <w:p w:rsidR="00736EAF" w:rsidRPr="00CC59A0" w:rsidRDefault="00736EAF" w:rsidP="00736EAF">
            <w:pPr>
              <w:spacing w:before="100" w:beforeAutospacing="1" w:after="100" w:afterAutospacing="1"/>
              <w:jc w:val="center"/>
              <w:rPr>
                <w:sz w:val="28"/>
                <w:szCs w:val="28"/>
                <w:lang w:val="uk-UA"/>
              </w:rPr>
            </w:pPr>
            <w:r>
              <w:rPr>
                <w:sz w:val="28"/>
                <w:szCs w:val="28"/>
                <w:lang w:val="uk-UA"/>
              </w:rPr>
              <w:t>420 000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bCs/>
                <w:sz w:val="28"/>
                <w:szCs w:val="28"/>
              </w:rPr>
              <w:t>7.</w:t>
            </w: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bCs/>
                <w:sz w:val="28"/>
                <w:szCs w:val="28"/>
              </w:rPr>
              <w:t>Житлово-комунальна сфера</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 </w:t>
            </w:r>
          </w:p>
        </w:tc>
        <w:tc>
          <w:tcPr>
            <w:tcW w:w="3903"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bCs/>
                <w:sz w:val="28"/>
                <w:szCs w:val="28"/>
              </w:rPr>
              <w:t> </w:t>
            </w: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Кількість будинків, всього</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одиниць</w:t>
            </w:r>
          </w:p>
        </w:tc>
        <w:tc>
          <w:tcPr>
            <w:tcW w:w="3903"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lang w:val="uk-UA"/>
              </w:rPr>
            </w:pPr>
            <w:r>
              <w:rPr>
                <w:sz w:val="28"/>
                <w:szCs w:val="28"/>
                <w:lang w:val="uk-UA"/>
              </w:rPr>
              <w:t>4 320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bCs/>
                <w:sz w:val="28"/>
                <w:szCs w:val="28"/>
              </w:rPr>
              <w:t> </w:t>
            </w: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В тому числі кількість будинків приватного сектору</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одиниць</w:t>
            </w:r>
          </w:p>
        </w:tc>
        <w:tc>
          <w:tcPr>
            <w:tcW w:w="3903"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lang w:val="uk-UA"/>
              </w:rPr>
            </w:pPr>
            <w:r>
              <w:rPr>
                <w:sz w:val="28"/>
                <w:szCs w:val="28"/>
                <w:lang w:val="uk-UA"/>
              </w:rPr>
              <w:t>4 206</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bCs/>
                <w:sz w:val="28"/>
                <w:szCs w:val="28"/>
              </w:rPr>
              <w:t> </w:t>
            </w: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 xml:space="preserve">Кількість  багатоповерхових будинків </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одиниць</w:t>
            </w:r>
          </w:p>
        </w:tc>
        <w:tc>
          <w:tcPr>
            <w:tcW w:w="3903"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lang w:val="uk-UA"/>
              </w:rPr>
            </w:pPr>
            <w:r>
              <w:rPr>
                <w:sz w:val="28"/>
                <w:szCs w:val="28"/>
                <w:lang w:val="uk-UA"/>
              </w:rPr>
              <w:t>134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bCs/>
                <w:sz w:val="28"/>
                <w:szCs w:val="28"/>
              </w:rPr>
              <w:t> </w:t>
            </w: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в т.ч. тих, в яких створені кондомінімуми (товариства співвласників квартир)</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одиниць</w:t>
            </w:r>
          </w:p>
        </w:tc>
        <w:tc>
          <w:tcPr>
            <w:tcW w:w="3903"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lang w:val="uk-UA"/>
              </w:rPr>
            </w:pPr>
            <w:r>
              <w:rPr>
                <w:sz w:val="28"/>
                <w:szCs w:val="28"/>
                <w:lang w:val="uk-UA"/>
              </w:rPr>
              <w:t>34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bCs/>
                <w:sz w:val="28"/>
                <w:szCs w:val="28"/>
              </w:rPr>
              <w:t> </w:t>
            </w: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Водопроводом /садибного типу</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w:t>
            </w:r>
          </w:p>
        </w:tc>
        <w:tc>
          <w:tcPr>
            <w:tcW w:w="3903" w:type="dxa"/>
            <w:tcBorders>
              <w:top w:val="nil"/>
              <w:left w:val="nil"/>
              <w:bottom w:val="single" w:sz="8" w:space="0" w:color="auto"/>
              <w:right w:val="single" w:sz="8" w:space="0" w:color="auto"/>
            </w:tcBorders>
          </w:tcPr>
          <w:p w:rsidR="00736EAF" w:rsidRPr="002778B6" w:rsidRDefault="00736EAF" w:rsidP="00736EAF">
            <w:pPr>
              <w:spacing w:before="100" w:beforeAutospacing="1" w:after="100" w:afterAutospacing="1"/>
              <w:jc w:val="center"/>
              <w:rPr>
                <w:sz w:val="28"/>
                <w:szCs w:val="28"/>
                <w:lang w:val="uk-UA"/>
              </w:rPr>
            </w:pPr>
            <w:r>
              <w:rPr>
                <w:sz w:val="28"/>
                <w:szCs w:val="28"/>
                <w:lang w:val="uk-UA"/>
              </w:rPr>
              <w:t>5,6</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Протяжність водопровідних мереж</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км</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76</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Протяжність каналізаційних мереж</w:t>
            </w:r>
          </w:p>
        </w:tc>
        <w:tc>
          <w:tcPr>
            <w:tcW w:w="1722" w:type="dxa"/>
            <w:tcBorders>
              <w:top w:val="single" w:sz="8" w:space="0" w:color="auto"/>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км</w:t>
            </w:r>
          </w:p>
        </w:tc>
        <w:tc>
          <w:tcPr>
            <w:tcW w:w="3903" w:type="dxa"/>
            <w:tcBorders>
              <w:top w:val="single" w:sz="8" w:space="0" w:color="auto"/>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lang w:val="uk-UA"/>
              </w:rPr>
            </w:pPr>
            <w:r>
              <w:rPr>
                <w:sz w:val="28"/>
                <w:szCs w:val="28"/>
                <w:lang w:val="uk-UA"/>
              </w:rPr>
              <w:t>33,2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 xml:space="preserve">Водопровідно-насосні станції  </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Каналізаційно-насосні станції</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Водопроводні очисні споруди</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3</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E0DE0"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rPr>
                <w:sz w:val="28"/>
                <w:szCs w:val="28"/>
              </w:rPr>
            </w:pPr>
            <w:r w:rsidRPr="003E0DE0">
              <w:rPr>
                <w:sz w:val="28"/>
                <w:szCs w:val="28"/>
              </w:rPr>
              <w:t>Загальна кількість свердловин</w:t>
            </w:r>
          </w:p>
        </w:tc>
        <w:tc>
          <w:tcPr>
            <w:tcW w:w="1722"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rPr>
            </w:pPr>
            <w:r w:rsidRPr="003E0DE0">
              <w:rPr>
                <w:sz w:val="28"/>
                <w:szCs w:val="28"/>
              </w:rPr>
              <w:t>одиниць</w:t>
            </w:r>
          </w:p>
        </w:tc>
        <w:tc>
          <w:tcPr>
            <w:tcW w:w="3903" w:type="dxa"/>
            <w:tcBorders>
              <w:top w:val="nil"/>
              <w:left w:val="nil"/>
              <w:bottom w:val="single" w:sz="8" w:space="0" w:color="auto"/>
              <w:right w:val="single" w:sz="8" w:space="0" w:color="auto"/>
            </w:tcBorders>
          </w:tcPr>
          <w:p w:rsidR="00736EAF" w:rsidRPr="003E0DE0" w:rsidRDefault="00736EAF" w:rsidP="00736EAF">
            <w:pPr>
              <w:spacing w:before="100" w:beforeAutospacing="1" w:after="100" w:afterAutospacing="1"/>
              <w:jc w:val="center"/>
              <w:rPr>
                <w:sz w:val="28"/>
                <w:szCs w:val="28"/>
                <w:lang w:val="uk-UA"/>
              </w:rPr>
            </w:pPr>
            <w:r>
              <w:rPr>
                <w:sz w:val="28"/>
                <w:szCs w:val="28"/>
                <w:lang w:val="uk-UA"/>
              </w:rPr>
              <w:t>38</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121D1"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A121D1" w:rsidRDefault="00736EAF" w:rsidP="00736EAF">
            <w:pPr>
              <w:spacing w:before="100" w:beforeAutospacing="1" w:after="100" w:afterAutospacing="1"/>
              <w:rPr>
                <w:sz w:val="28"/>
                <w:szCs w:val="28"/>
              </w:rPr>
            </w:pPr>
            <w:r w:rsidRPr="00A121D1">
              <w:rPr>
                <w:sz w:val="28"/>
                <w:szCs w:val="28"/>
              </w:rPr>
              <w:t>Загальна протяжність теплових мереж</w:t>
            </w:r>
          </w:p>
        </w:tc>
        <w:tc>
          <w:tcPr>
            <w:tcW w:w="1722" w:type="dxa"/>
            <w:tcBorders>
              <w:top w:val="nil"/>
              <w:left w:val="nil"/>
              <w:bottom w:val="single" w:sz="8" w:space="0" w:color="auto"/>
              <w:right w:val="single" w:sz="8" w:space="0" w:color="auto"/>
            </w:tcBorders>
          </w:tcPr>
          <w:p w:rsidR="00736EAF" w:rsidRPr="00A121D1" w:rsidRDefault="00736EAF" w:rsidP="00736EAF">
            <w:pPr>
              <w:spacing w:before="100" w:beforeAutospacing="1" w:after="100" w:afterAutospacing="1"/>
              <w:jc w:val="center"/>
              <w:rPr>
                <w:sz w:val="28"/>
                <w:szCs w:val="28"/>
              </w:rPr>
            </w:pPr>
            <w:r w:rsidRPr="00A121D1">
              <w:rPr>
                <w:sz w:val="28"/>
                <w:szCs w:val="28"/>
              </w:rPr>
              <w:t>км</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27,9</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121D1"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A121D1" w:rsidRDefault="00736EAF" w:rsidP="00736EAF">
            <w:pPr>
              <w:spacing w:before="100" w:beforeAutospacing="1" w:after="100" w:afterAutospacing="1"/>
              <w:rPr>
                <w:sz w:val="28"/>
                <w:szCs w:val="28"/>
              </w:rPr>
            </w:pPr>
            <w:r w:rsidRPr="00A121D1">
              <w:rPr>
                <w:sz w:val="28"/>
                <w:szCs w:val="28"/>
              </w:rPr>
              <w:t>Загальна кількість котелень</w:t>
            </w:r>
          </w:p>
        </w:tc>
        <w:tc>
          <w:tcPr>
            <w:tcW w:w="1722" w:type="dxa"/>
            <w:tcBorders>
              <w:top w:val="nil"/>
              <w:left w:val="nil"/>
              <w:bottom w:val="single" w:sz="8" w:space="0" w:color="auto"/>
              <w:right w:val="single" w:sz="8" w:space="0" w:color="auto"/>
            </w:tcBorders>
          </w:tcPr>
          <w:p w:rsidR="00736EAF" w:rsidRPr="00A121D1" w:rsidRDefault="00736EAF" w:rsidP="00736EAF">
            <w:pPr>
              <w:spacing w:before="100" w:beforeAutospacing="1" w:after="100" w:afterAutospacing="1"/>
              <w:jc w:val="center"/>
              <w:rPr>
                <w:sz w:val="28"/>
                <w:szCs w:val="28"/>
              </w:rPr>
            </w:pPr>
            <w:r w:rsidRPr="00A121D1">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121D1"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A121D1" w:rsidRDefault="00736EAF" w:rsidP="00736EAF">
            <w:pPr>
              <w:spacing w:before="100" w:beforeAutospacing="1" w:after="100" w:afterAutospacing="1"/>
              <w:rPr>
                <w:sz w:val="28"/>
                <w:szCs w:val="28"/>
              </w:rPr>
            </w:pPr>
            <w:r w:rsidRPr="00A121D1">
              <w:rPr>
                <w:sz w:val="28"/>
                <w:szCs w:val="28"/>
              </w:rPr>
              <w:t>Загальна потужність котелень</w:t>
            </w:r>
          </w:p>
        </w:tc>
        <w:tc>
          <w:tcPr>
            <w:tcW w:w="1722" w:type="dxa"/>
            <w:tcBorders>
              <w:top w:val="nil"/>
              <w:left w:val="nil"/>
              <w:bottom w:val="single" w:sz="8" w:space="0" w:color="auto"/>
              <w:right w:val="single" w:sz="8" w:space="0" w:color="auto"/>
            </w:tcBorders>
          </w:tcPr>
          <w:p w:rsidR="00736EAF" w:rsidRPr="00A121D1" w:rsidRDefault="00736EAF" w:rsidP="00736EAF">
            <w:pPr>
              <w:spacing w:before="100" w:beforeAutospacing="1" w:after="100" w:afterAutospacing="1"/>
              <w:jc w:val="center"/>
              <w:rPr>
                <w:sz w:val="28"/>
                <w:szCs w:val="28"/>
              </w:rPr>
            </w:pPr>
            <w:r w:rsidRPr="00A121D1">
              <w:rPr>
                <w:sz w:val="28"/>
                <w:szCs w:val="28"/>
              </w:rPr>
              <w:t>МВт/год</w:t>
            </w:r>
          </w:p>
        </w:tc>
        <w:tc>
          <w:tcPr>
            <w:tcW w:w="3903" w:type="dxa"/>
            <w:tcBorders>
              <w:top w:val="nil"/>
              <w:left w:val="nil"/>
              <w:bottom w:val="single" w:sz="8" w:space="0" w:color="auto"/>
              <w:right w:val="single" w:sz="8" w:space="0" w:color="auto"/>
            </w:tcBorders>
            <w:shd w:val="clear" w:color="auto" w:fill="auto"/>
          </w:tcPr>
          <w:p w:rsidR="00736EAF" w:rsidRPr="006E5B0A" w:rsidRDefault="00736EAF" w:rsidP="00736EAF">
            <w:pPr>
              <w:spacing w:before="100" w:beforeAutospacing="1" w:after="100" w:afterAutospacing="1"/>
              <w:jc w:val="center"/>
              <w:rPr>
                <w:sz w:val="28"/>
                <w:szCs w:val="28"/>
                <w:lang w:val="uk-UA"/>
              </w:rPr>
            </w:pPr>
            <w:r>
              <w:rPr>
                <w:sz w:val="28"/>
                <w:szCs w:val="28"/>
                <w:lang w:val="uk-UA"/>
              </w:rPr>
              <w:t>248,4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2C14EE" w:rsidRDefault="00736EAF" w:rsidP="00736EAF">
            <w:pPr>
              <w:spacing w:before="100" w:beforeAutospacing="1" w:after="100" w:afterAutospacing="1"/>
              <w:jc w:val="center"/>
              <w:rPr>
                <w:sz w:val="28"/>
                <w:szCs w:val="28"/>
              </w:rPr>
            </w:pPr>
            <w:r w:rsidRPr="002C14EE">
              <w:rPr>
                <w:bCs/>
                <w:sz w:val="28"/>
                <w:szCs w:val="28"/>
              </w:rPr>
              <w:t>8.</w:t>
            </w:r>
          </w:p>
        </w:tc>
        <w:tc>
          <w:tcPr>
            <w:tcW w:w="4122" w:type="dxa"/>
            <w:tcBorders>
              <w:top w:val="nil"/>
              <w:left w:val="nil"/>
              <w:bottom w:val="single" w:sz="8" w:space="0" w:color="auto"/>
              <w:right w:val="single" w:sz="8" w:space="0" w:color="auto"/>
            </w:tcBorders>
          </w:tcPr>
          <w:p w:rsidR="00736EAF" w:rsidRPr="002C14EE" w:rsidRDefault="00736EAF" w:rsidP="00736EAF">
            <w:pPr>
              <w:spacing w:before="100" w:beforeAutospacing="1" w:after="100" w:afterAutospacing="1"/>
              <w:jc w:val="center"/>
              <w:rPr>
                <w:sz w:val="28"/>
                <w:szCs w:val="28"/>
              </w:rPr>
            </w:pPr>
            <w:r w:rsidRPr="002C14EE">
              <w:rPr>
                <w:bCs/>
                <w:sz w:val="28"/>
                <w:szCs w:val="28"/>
              </w:rPr>
              <w:t>Торгівля і сфера послуг</w:t>
            </w:r>
          </w:p>
        </w:tc>
        <w:tc>
          <w:tcPr>
            <w:tcW w:w="1722" w:type="dxa"/>
            <w:tcBorders>
              <w:top w:val="nil"/>
              <w:left w:val="nil"/>
              <w:bottom w:val="single" w:sz="8" w:space="0" w:color="auto"/>
              <w:right w:val="single" w:sz="8" w:space="0" w:color="auto"/>
            </w:tcBorders>
          </w:tcPr>
          <w:p w:rsidR="00736EAF" w:rsidRPr="002C14EE" w:rsidRDefault="00736EAF" w:rsidP="00736EAF">
            <w:pPr>
              <w:spacing w:before="100" w:beforeAutospacing="1" w:after="100" w:afterAutospacing="1"/>
              <w:jc w:val="center"/>
              <w:rPr>
                <w:sz w:val="28"/>
                <w:szCs w:val="28"/>
              </w:rPr>
            </w:pPr>
            <w:r w:rsidRPr="002C14EE">
              <w:rPr>
                <w:sz w:val="28"/>
                <w:szCs w:val="28"/>
              </w:rPr>
              <w:t> </w:t>
            </w:r>
          </w:p>
        </w:tc>
        <w:tc>
          <w:tcPr>
            <w:tcW w:w="3903" w:type="dxa"/>
            <w:tcBorders>
              <w:top w:val="nil"/>
              <w:left w:val="nil"/>
              <w:bottom w:val="single" w:sz="8" w:space="0" w:color="auto"/>
              <w:right w:val="single" w:sz="8" w:space="0" w:color="auto"/>
            </w:tcBorders>
          </w:tcPr>
          <w:p w:rsidR="00736EAF" w:rsidRPr="002C14EE"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2C14EE" w:rsidRDefault="00736EAF" w:rsidP="00736EAF">
            <w:pPr>
              <w:spacing w:before="100" w:beforeAutospacing="1" w:after="100" w:afterAutospacing="1"/>
              <w:jc w:val="center"/>
              <w:rPr>
                <w:sz w:val="28"/>
                <w:szCs w:val="28"/>
              </w:rPr>
            </w:pPr>
            <w:r w:rsidRPr="002C14EE">
              <w:rPr>
                <w:bCs/>
                <w:sz w:val="28"/>
                <w:szCs w:val="28"/>
              </w:rPr>
              <w:t> </w:t>
            </w:r>
          </w:p>
        </w:tc>
        <w:tc>
          <w:tcPr>
            <w:tcW w:w="4122" w:type="dxa"/>
            <w:tcBorders>
              <w:top w:val="nil"/>
              <w:left w:val="nil"/>
              <w:bottom w:val="single" w:sz="8" w:space="0" w:color="auto"/>
              <w:right w:val="single" w:sz="8" w:space="0" w:color="auto"/>
            </w:tcBorders>
          </w:tcPr>
          <w:p w:rsidR="00736EAF" w:rsidRPr="002C14EE" w:rsidRDefault="00736EAF" w:rsidP="00736EAF">
            <w:pPr>
              <w:spacing w:before="100" w:beforeAutospacing="1" w:after="100" w:afterAutospacing="1"/>
              <w:rPr>
                <w:sz w:val="28"/>
                <w:szCs w:val="28"/>
              </w:rPr>
            </w:pPr>
            <w:r w:rsidRPr="002C14EE">
              <w:rPr>
                <w:sz w:val="28"/>
                <w:szCs w:val="28"/>
              </w:rPr>
              <w:t xml:space="preserve">Роздрібний товарообіг, всього </w:t>
            </w:r>
          </w:p>
        </w:tc>
        <w:tc>
          <w:tcPr>
            <w:tcW w:w="1722" w:type="dxa"/>
            <w:tcBorders>
              <w:top w:val="nil"/>
              <w:left w:val="nil"/>
              <w:bottom w:val="single" w:sz="8" w:space="0" w:color="auto"/>
              <w:right w:val="single" w:sz="8" w:space="0" w:color="auto"/>
            </w:tcBorders>
          </w:tcPr>
          <w:p w:rsidR="00736EAF" w:rsidRPr="002C14EE" w:rsidRDefault="00736EAF" w:rsidP="00736EAF">
            <w:pPr>
              <w:spacing w:before="100" w:beforeAutospacing="1" w:after="100" w:afterAutospacing="1"/>
              <w:jc w:val="center"/>
              <w:rPr>
                <w:sz w:val="28"/>
                <w:szCs w:val="28"/>
              </w:rPr>
            </w:pPr>
            <w:r w:rsidRPr="002C14EE">
              <w:rPr>
                <w:sz w:val="28"/>
                <w:szCs w:val="28"/>
              </w:rPr>
              <w:t>млн. грн.</w:t>
            </w:r>
          </w:p>
        </w:tc>
        <w:tc>
          <w:tcPr>
            <w:tcW w:w="3903" w:type="dxa"/>
            <w:tcBorders>
              <w:top w:val="nil"/>
              <w:left w:val="nil"/>
              <w:right w:val="single" w:sz="8" w:space="0" w:color="auto"/>
            </w:tcBorders>
            <w:vAlign w:val="center"/>
          </w:tcPr>
          <w:p w:rsidR="00736EAF" w:rsidRPr="002C14EE" w:rsidRDefault="00736EAF" w:rsidP="00736EAF">
            <w:pPr>
              <w:spacing w:before="100" w:beforeAutospacing="1" w:after="100" w:afterAutospacing="1"/>
              <w:jc w:val="center"/>
              <w:rPr>
                <w:sz w:val="28"/>
                <w:szCs w:val="28"/>
                <w:lang w:val="uk-UA"/>
              </w:rPr>
            </w:pPr>
            <w:r>
              <w:rPr>
                <w:sz w:val="28"/>
                <w:szCs w:val="28"/>
                <w:lang w:val="uk-UA"/>
              </w:rPr>
              <w:t>924,2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2C14EE" w:rsidRDefault="00736EAF" w:rsidP="00736EAF">
            <w:pPr>
              <w:spacing w:before="100" w:beforeAutospacing="1" w:after="100" w:afterAutospacing="1"/>
              <w:jc w:val="center"/>
              <w:rPr>
                <w:sz w:val="28"/>
                <w:szCs w:val="28"/>
              </w:rPr>
            </w:pPr>
            <w:r w:rsidRPr="002C14EE">
              <w:rPr>
                <w:bCs/>
                <w:sz w:val="28"/>
                <w:szCs w:val="28"/>
              </w:rPr>
              <w:t> </w:t>
            </w:r>
          </w:p>
        </w:tc>
        <w:tc>
          <w:tcPr>
            <w:tcW w:w="4122" w:type="dxa"/>
            <w:tcBorders>
              <w:top w:val="nil"/>
              <w:left w:val="nil"/>
              <w:bottom w:val="single" w:sz="8" w:space="0" w:color="auto"/>
              <w:right w:val="single" w:sz="8" w:space="0" w:color="auto"/>
            </w:tcBorders>
          </w:tcPr>
          <w:p w:rsidR="00736EAF" w:rsidRPr="002C14EE" w:rsidRDefault="00736EAF" w:rsidP="00736EAF">
            <w:pPr>
              <w:spacing w:before="100" w:beforeAutospacing="1" w:after="100" w:afterAutospacing="1"/>
              <w:rPr>
                <w:sz w:val="28"/>
                <w:szCs w:val="28"/>
              </w:rPr>
            </w:pPr>
            <w:r w:rsidRPr="002C14EE">
              <w:rPr>
                <w:sz w:val="28"/>
                <w:szCs w:val="28"/>
              </w:rPr>
              <w:t>-на душу населення</w:t>
            </w:r>
          </w:p>
        </w:tc>
        <w:tc>
          <w:tcPr>
            <w:tcW w:w="1722" w:type="dxa"/>
            <w:tcBorders>
              <w:top w:val="nil"/>
              <w:left w:val="nil"/>
              <w:bottom w:val="single" w:sz="8" w:space="0" w:color="auto"/>
              <w:right w:val="single" w:sz="8" w:space="0" w:color="auto"/>
            </w:tcBorders>
          </w:tcPr>
          <w:p w:rsidR="00736EAF" w:rsidRPr="002C14EE" w:rsidRDefault="00736EAF" w:rsidP="00736EAF">
            <w:pPr>
              <w:spacing w:before="100" w:beforeAutospacing="1" w:after="100" w:afterAutospacing="1"/>
              <w:jc w:val="center"/>
              <w:rPr>
                <w:sz w:val="28"/>
                <w:szCs w:val="28"/>
              </w:rPr>
            </w:pPr>
            <w:r w:rsidRPr="002C14EE">
              <w:rPr>
                <w:sz w:val="28"/>
                <w:szCs w:val="28"/>
              </w:rPr>
              <w:t>грн.</w:t>
            </w:r>
          </w:p>
        </w:tc>
        <w:tc>
          <w:tcPr>
            <w:tcW w:w="3903" w:type="dxa"/>
            <w:tcBorders>
              <w:left w:val="nil"/>
              <w:right w:val="single" w:sz="8" w:space="0" w:color="auto"/>
            </w:tcBorders>
            <w:vAlign w:val="center"/>
          </w:tcPr>
          <w:p w:rsidR="00736EAF" w:rsidRPr="002C14EE" w:rsidRDefault="00736EAF" w:rsidP="00736EAF">
            <w:pPr>
              <w:spacing w:before="100" w:beforeAutospacing="1" w:after="100" w:afterAutospacing="1"/>
              <w:jc w:val="center"/>
              <w:rPr>
                <w:sz w:val="28"/>
                <w:szCs w:val="28"/>
                <w:lang w:val="uk-UA"/>
              </w:rPr>
            </w:pPr>
            <w:r>
              <w:rPr>
                <w:sz w:val="28"/>
                <w:szCs w:val="28"/>
                <w:lang w:val="uk-UA"/>
              </w:rPr>
              <w:t>27 532,17</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736EAF" w:rsidRPr="002B5566" w:rsidRDefault="00736EAF" w:rsidP="00736EAF">
            <w:pPr>
              <w:spacing w:before="100" w:beforeAutospacing="1" w:after="100" w:afterAutospacing="1"/>
              <w:rPr>
                <w:sz w:val="28"/>
                <w:szCs w:val="28"/>
              </w:rPr>
            </w:pPr>
            <w:r w:rsidRPr="002B5566">
              <w:rPr>
                <w:sz w:val="28"/>
                <w:szCs w:val="28"/>
              </w:rPr>
              <w:t>Мережа торгівлі та громадського харчування</w:t>
            </w:r>
          </w:p>
        </w:tc>
        <w:tc>
          <w:tcPr>
            <w:tcW w:w="1722" w:type="dxa"/>
            <w:tcBorders>
              <w:top w:val="nil"/>
              <w:left w:val="nil"/>
              <w:bottom w:val="single" w:sz="8" w:space="0" w:color="auto"/>
              <w:right w:val="single" w:sz="8" w:space="0" w:color="auto"/>
            </w:tcBorders>
          </w:tcPr>
          <w:p w:rsidR="00736EAF" w:rsidRPr="002B5566" w:rsidRDefault="00736EAF" w:rsidP="00736EAF">
            <w:pPr>
              <w:spacing w:before="100" w:beforeAutospacing="1" w:after="100" w:afterAutospacing="1"/>
              <w:jc w:val="center"/>
              <w:rPr>
                <w:sz w:val="28"/>
                <w:szCs w:val="28"/>
              </w:rPr>
            </w:pPr>
            <w:r w:rsidRPr="002B5566">
              <w:rPr>
                <w:sz w:val="28"/>
                <w:szCs w:val="28"/>
              </w:rPr>
              <w:t> </w:t>
            </w:r>
          </w:p>
        </w:tc>
        <w:tc>
          <w:tcPr>
            <w:tcW w:w="3903" w:type="dxa"/>
            <w:tcBorders>
              <w:left w:val="nil"/>
              <w:right w:val="single" w:sz="8" w:space="0" w:color="auto"/>
            </w:tcBorders>
            <w:vAlign w:val="center"/>
          </w:tcPr>
          <w:p w:rsidR="00736EAF" w:rsidRPr="002B5566" w:rsidRDefault="00736EAF" w:rsidP="00736EAF">
            <w:pPr>
              <w:spacing w:before="100" w:beforeAutospacing="1" w:after="100" w:afterAutospacing="1"/>
              <w:rPr>
                <w:sz w:val="28"/>
                <w:szCs w:val="28"/>
                <w:lang w:val="uk-UA"/>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r w:rsidRPr="00121B79">
              <w:rPr>
                <w:bCs/>
                <w:color w:val="FF0000"/>
                <w:sz w:val="28"/>
                <w:szCs w:val="28"/>
              </w:rPr>
              <w:lastRenderedPageBreak/>
              <w:t> </w:t>
            </w:r>
          </w:p>
        </w:tc>
        <w:tc>
          <w:tcPr>
            <w:tcW w:w="4122" w:type="dxa"/>
            <w:tcBorders>
              <w:top w:val="nil"/>
              <w:left w:val="nil"/>
              <w:bottom w:val="single" w:sz="8" w:space="0" w:color="auto"/>
              <w:right w:val="single" w:sz="8" w:space="0" w:color="auto"/>
            </w:tcBorders>
          </w:tcPr>
          <w:p w:rsidR="00736EAF" w:rsidRPr="002B5566" w:rsidRDefault="00736EAF" w:rsidP="00736EAF">
            <w:pPr>
              <w:spacing w:before="100" w:beforeAutospacing="1" w:after="100" w:afterAutospacing="1"/>
              <w:rPr>
                <w:sz w:val="28"/>
                <w:szCs w:val="28"/>
              </w:rPr>
            </w:pPr>
            <w:r w:rsidRPr="002B5566">
              <w:rPr>
                <w:sz w:val="28"/>
                <w:szCs w:val="28"/>
              </w:rPr>
              <w:t>- магазини, з них:</w:t>
            </w:r>
          </w:p>
        </w:tc>
        <w:tc>
          <w:tcPr>
            <w:tcW w:w="1722" w:type="dxa"/>
            <w:tcBorders>
              <w:top w:val="nil"/>
              <w:left w:val="nil"/>
              <w:bottom w:val="single" w:sz="8" w:space="0" w:color="auto"/>
              <w:right w:val="single" w:sz="8" w:space="0" w:color="auto"/>
            </w:tcBorders>
          </w:tcPr>
          <w:p w:rsidR="00736EAF" w:rsidRPr="002B5566" w:rsidRDefault="00736EAF" w:rsidP="00736EAF">
            <w:pPr>
              <w:spacing w:before="100" w:beforeAutospacing="1" w:after="100" w:afterAutospacing="1"/>
              <w:jc w:val="center"/>
              <w:rPr>
                <w:sz w:val="28"/>
                <w:szCs w:val="28"/>
              </w:rPr>
            </w:pPr>
            <w:r w:rsidRPr="002B5566">
              <w:rPr>
                <w:sz w:val="28"/>
                <w:szCs w:val="28"/>
              </w:rPr>
              <w:t>одиниць</w:t>
            </w:r>
          </w:p>
        </w:tc>
        <w:tc>
          <w:tcPr>
            <w:tcW w:w="3903" w:type="dxa"/>
            <w:tcBorders>
              <w:left w:val="nil"/>
              <w:right w:val="single" w:sz="8" w:space="0" w:color="auto"/>
            </w:tcBorders>
            <w:vAlign w:val="center"/>
          </w:tcPr>
          <w:p w:rsidR="00736EAF" w:rsidRPr="00E71BF0" w:rsidRDefault="00736EAF" w:rsidP="00736EAF">
            <w:pPr>
              <w:spacing w:before="100" w:beforeAutospacing="1" w:after="100" w:afterAutospacing="1"/>
              <w:jc w:val="center"/>
              <w:rPr>
                <w:sz w:val="28"/>
                <w:szCs w:val="28"/>
                <w:lang w:val="uk-UA"/>
              </w:rPr>
            </w:pPr>
            <w:r>
              <w:rPr>
                <w:sz w:val="28"/>
                <w:szCs w:val="28"/>
                <w:lang w:val="uk-UA"/>
              </w:rPr>
              <w:t>336</w:t>
            </w:r>
          </w:p>
        </w:tc>
      </w:tr>
      <w:tr w:rsidR="00736EAF" w:rsidRPr="00121B79" w:rsidTr="00736EAF">
        <w:trPr>
          <w:trHeight w:val="163"/>
        </w:trPr>
        <w:tc>
          <w:tcPr>
            <w:tcW w:w="636" w:type="dxa"/>
            <w:tcBorders>
              <w:top w:val="nil"/>
              <w:left w:val="single" w:sz="8" w:space="0" w:color="auto"/>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736EAF" w:rsidRPr="002B5566" w:rsidRDefault="00736EAF" w:rsidP="00736EAF">
            <w:pPr>
              <w:spacing w:before="100" w:beforeAutospacing="1" w:after="100" w:afterAutospacing="1"/>
              <w:rPr>
                <w:sz w:val="28"/>
                <w:szCs w:val="28"/>
              </w:rPr>
            </w:pPr>
            <w:r w:rsidRPr="002B5566">
              <w:rPr>
                <w:sz w:val="28"/>
                <w:szCs w:val="28"/>
              </w:rPr>
              <w:t>продовольчі</w:t>
            </w:r>
          </w:p>
        </w:tc>
        <w:tc>
          <w:tcPr>
            <w:tcW w:w="1722" w:type="dxa"/>
            <w:tcBorders>
              <w:top w:val="nil"/>
              <w:left w:val="nil"/>
              <w:bottom w:val="single" w:sz="8" w:space="0" w:color="auto"/>
              <w:right w:val="single" w:sz="8" w:space="0" w:color="auto"/>
            </w:tcBorders>
          </w:tcPr>
          <w:p w:rsidR="00736EAF" w:rsidRPr="002B5566" w:rsidRDefault="00736EAF" w:rsidP="00736EAF">
            <w:pPr>
              <w:spacing w:before="100" w:beforeAutospacing="1" w:after="100" w:afterAutospacing="1"/>
              <w:jc w:val="center"/>
              <w:rPr>
                <w:sz w:val="28"/>
                <w:szCs w:val="28"/>
              </w:rPr>
            </w:pPr>
            <w:r w:rsidRPr="002B5566">
              <w:rPr>
                <w:sz w:val="28"/>
                <w:szCs w:val="28"/>
              </w:rPr>
              <w:t>-//-</w:t>
            </w:r>
          </w:p>
        </w:tc>
        <w:tc>
          <w:tcPr>
            <w:tcW w:w="3903" w:type="dxa"/>
            <w:tcBorders>
              <w:left w:val="nil"/>
              <w:right w:val="single" w:sz="8" w:space="0" w:color="auto"/>
            </w:tcBorders>
            <w:vAlign w:val="center"/>
          </w:tcPr>
          <w:p w:rsidR="00736EAF" w:rsidRPr="002B5566" w:rsidRDefault="00736EAF" w:rsidP="00736EAF">
            <w:pPr>
              <w:spacing w:before="100" w:beforeAutospacing="1" w:after="100" w:afterAutospacing="1"/>
              <w:jc w:val="center"/>
              <w:rPr>
                <w:sz w:val="28"/>
                <w:szCs w:val="28"/>
                <w:lang w:val="uk-UA"/>
              </w:rPr>
            </w:pPr>
            <w:r>
              <w:rPr>
                <w:sz w:val="28"/>
                <w:szCs w:val="28"/>
                <w:lang w:val="uk-UA"/>
              </w:rPr>
              <w:t>117</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single" w:sz="8" w:space="0" w:color="auto"/>
              <w:left w:val="nil"/>
              <w:bottom w:val="single" w:sz="8" w:space="0" w:color="auto"/>
              <w:right w:val="single" w:sz="8" w:space="0" w:color="auto"/>
            </w:tcBorders>
          </w:tcPr>
          <w:p w:rsidR="00736EAF" w:rsidRPr="002B5566" w:rsidRDefault="00736EAF" w:rsidP="00736EAF">
            <w:pPr>
              <w:spacing w:before="100" w:beforeAutospacing="1" w:after="100" w:afterAutospacing="1"/>
              <w:rPr>
                <w:sz w:val="28"/>
                <w:szCs w:val="28"/>
              </w:rPr>
            </w:pPr>
            <w:r w:rsidRPr="002B5566">
              <w:rPr>
                <w:sz w:val="28"/>
                <w:szCs w:val="28"/>
              </w:rPr>
              <w:t>непродовольчі</w:t>
            </w:r>
          </w:p>
        </w:tc>
        <w:tc>
          <w:tcPr>
            <w:tcW w:w="1722" w:type="dxa"/>
            <w:tcBorders>
              <w:top w:val="single" w:sz="8" w:space="0" w:color="auto"/>
              <w:left w:val="nil"/>
              <w:bottom w:val="single" w:sz="8" w:space="0" w:color="auto"/>
              <w:right w:val="single" w:sz="8" w:space="0" w:color="auto"/>
            </w:tcBorders>
          </w:tcPr>
          <w:p w:rsidR="00736EAF" w:rsidRPr="002B5566" w:rsidRDefault="00736EAF" w:rsidP="00736EAF">
            <w:pPr>
              <w:spacing w:before="100" w:beforeAutospacing="1" w:after="100" w:afterAutospacing="1"/>
              <w:jc w:val="center"/>
              <w:rPr>
                <w:sz w:val="28"/>
                <w:szCs w:val="28"/>
              </w:rPr>
            </w:pPr>
            <w:r w:rsidRPr="002B5566">
              <w:rPr>
                <w:sz w:val="28"/>
                <w:szCs w:val="28"/>
              </w:rPr>
              <w:t>-//-</w:t>
            </w:r>
          </w:p>
        </w:tc>
        <w:tc>
          <w:tcPr>
            <w:tcW w:w="3903" w:type="dxa"/>
            <w:tcBorders>
              <w:left w:val="nil"/>
              <w:right w:val="single" w:sz="8" w:space="0" w:color="auto"/>
            </w:tcBorders>
            <w:vAlign w:val="center"/>
          </w:tcPr>
          <w:p w:rsidR="00736EAF" w:rsidRPr="002B5566" w:rsidRDefault="00736EAF" w:rsidP="00736EAF">
            <w:pPr>
              <w:spacing w:before="100" w:beforeAutospacing="1" w:after="100" w:afterAutospacing="1"/>
              <w:jc w:val="center"/>
              <w:rPr>
                <w:sz w:val="28"/>
                <w:szCs w:val="28"/>
                <w:lang w:val="uk-UA"/>
              </w:rPr>
            </w:pPr>
            <w:r>
              <w:rPr>
                <w:sz w:val="28"/>
                <w:szCs w:val="28"/>
                <w:lang w:val="uk-UA"/>
              </w:rPr>
              <w:t>214</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121B79" w:rsidRDefault="00736EAF" w:rsidP="00736EAF">
            <w:pPr>
              <w:spacing w:before="100" w:beforeAutospacing="1" w:after="100" w:afterAutospacing="1"/>
              <w:jc w:val="center"/>
              <w:rPr>
                <w:bCs/>
                <w:color w:val="FF0000"/>
                <w:sz w:val="28"/>
                <w:szCs w:val="28"/>
              </w:rPr>
            </w:pPr>
          </w:p>
        </w:tc>
        <w:tc>
          <w:tcPr>
            <w:tcW w:w="4122" w:type="dxa"/>
            <w:tcBorders>
              <w:top w:val="single" w:sz="8" w:space="0" w:color="auto"/>
              <w:left w:val="nil"/>
              <w:bottom w:val="single" w:sz="8" w:space="0" w:color="auto"/>
              <w:right w:val="single" w:sz="8" w:space="0" w:color="auto"/>
            </w:tcBorders>
          </w:tcPr>
          <w:p w:rsidR="00736EAF" w:rsidRPr="002B5566" w:rsidRDefault="00736EAF" w:rsidP="00736EAF">
            <w:pPr>
              <w:spacing w:before="100" w:beforeAutospacing="1" w:after="100" w:afterAutospacing="1"/>
              <w:rPr>
                <w:sz w:val="28"/>
                <w:szCs w:val="28"/>
              </w:rPr>
            </w:pPr>
            <w:r w:rsidRPr="002B5566">
              <w:rPr>
                <w:sz w:val="28"/>
                <w:szCs w:val="28"/>
              </w:rPr>
              <w:t>змішані</w:t>
            </w:r>
          </w:p>
        </w:tc>
        <w:tc>
          <w:tcPr>
            <w:tcW w:w="1722" w:type="dxa"/>
            <w:tcBorders>
              <w:top w:val="single" w:sz="8" w:space="0" w:color="auto"/>
              <w:left w:val="nil"/>
              <w:bottom w:val="single" w:sz="8" w:space="0" w:color="auto"/>
              <w:right w:val="single" w:sz="8" w:space="0" w:color="auto"/>
            </w:tcBorders>
          </w:tcPr>
          <w:p w:rsidR="00736EAF" w:rsidRPr="002B5566" w:rsidRDefault="00736EAF" w:rsidP="00736EAF">
            <w:pPr>
              <w:spacing w:before="100" w:beforeAutospacing="1" w:after="100" w:afterAutospacing="1"/>
              <w:jc w:val="center"/>
              <w:rPr>
                <w:sz w:val="28"/>
                <w:szCs w:val="28"/>
              </w:rPr>
            </w:pPr>
            <w:r w:rsidRPr="002B5566">
              <w:rPr>
                <w:sz w:val="28"/>
                <w:szCs w:val="28"/>
              </w:rPr>
              <w:t>-//-</w:t>
            </w:r>
          </w:p>
        </w:tc>
        <w:tc>
          <w:tcPr>
            <w:tcW w:w="3903" w:type="dxa"/>
            <w:tcBorders>
              <w:left w:val="nil"/>
              <w:right w:val="single" w:sz="8" w:space="0" w:color="auto"/>
            </w:tcBorders>
            <w:vAlign w:val="center"/>
          </w:tcPr>
          <w:p w:rsidR="00736EAF" w:rsidRPr="002B5566" w:rsidRDefault="00736EAF" w:rsidP="00736EAF">
            <w:pPr>
              <w:spacing w:before="100" w:beforeAutospacing="1" w:after="100" w:afterAutospacing="1"/>
              <w:jc w:val="center"/>
              <w:rPr>
                <w:sz w:val="28"/>
                <w:szCs w:val="28"/>
                <w:lang w:val="uk-UA"/>
              </w:rPr>
            </w:pPr>
            <w:r>
              <w:rPr>
                <w:sz w:val="28"/>
                <w:szCs w:val="28"/>
                <w:lang w:val="uk-UA"/>
              </w:rPr>
              <w:t>5</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single" w:sz="8" w:space="0" w:color="auto"/>
              <w:left w:val="nil"/>
              <w:bottom w:val="single" w:sz="8" w:space="0" w:color="auto"/>
              <w:right w:val="single" w:sz="8" w:space="0" w:color="auto"/>
            </w:tcBorders>
          </w:tcPr>
          <w:p w:rsidR="00736EAF" w:rsidRPr="002B5566" w:rsidRDefault="00736EAF" w:rsidP="00736EAF">
            <w:pPr>
              <w:spacing w:before="100" w:beforeAutospacing="1" w:after="100" w:afterAutospacing="1"/>
              <w:rPr>
                <w:sz w:val="28"/>
                <w:szCs w:val="28"/>
              </w:rPr>
            </w:pPr>
            <w:r w:rsidRPr="002B5566">
              <w:rPr>
                <w:sz w:val="28"/>
                <w:szCs w:val="28"/>
              </w:rPr>
              <w:t>- ринки, павільйони</w:t>
            </w:r>
          </w:p>
        </w:tc>
        <w:tc>
          <w:tcPr>
            <w:tcW w:w="1722" w:type="dxa"/>
            <w:tcBorders>
              <w:top w:val="single" w:sz="8" w:space="0" w:color="auto"/>
              <w:left w:val="nil"/>
              <w:bottom w:val="single" w:sz="8" w:space="0" w:color="auto"/>
              <w:right w:val="single" w:sz="8" w:space="0" w:color="auto"/>
            </w:tcBorders>
          </w:tcPr>
          <w:p w:rsidR="00736EAF" w:rsidRPr="002B5566" w:rsidRDefault="00736EAF" w:rsidP="00736EAF">
            <w:pPr>
              <w:spacing w:before="100" w:beforeAutospacing="1" w:after="100" w:afterAutospacing="1"/>
              <w:jc w:val="center"/>
              <w:rPr>
                <w:sz w:val="28"/>
                <w:szCs w:val="28"/>
              </w:rPr>
            </w:pPr>
            <w:r w:rsidRPr="002B5566">
              <w:rPr>
                <w:sz w:val="28"/>
                <w:szCs w:val="28"/>
              </w:rPr>
              <w:t>-//-</w:t>
            </w:r>
          </w:p>
        </w:tc>
        <w:tc>
          <w:tcPr>
            <w:tcW w:w="3903" w:type="dxa"/>
            <w:tcBorders>
              <w:left w:val="nil"/>
              <w:right w:val="single" w:sz="8" w:space="0" w:color="auto"/>
            </w:tcBorders>
            <w:vAlign w:val="center"/>
          </w:tcPr>
          <w:p w:rsidR="00736EAF" w:rsidRPr="00AB6CEF" w:rsidRDefault="00736EAF" w:rsidP="00736EAF">
            <w:pPr>
              <w:spacing w:before="100" w:beforeAutospacing="1" w:after="100" w:afterAutospacing="1"/>
              <w:jc w:val="center"/>
              <w:rPr>
                <w:sz w:val="28"/>
                <w:szCs w:val="28"/>
                <w:lang w:val="uk-UA"/>
              </w:rPr>
            </w:pPr>
            <w:r>
              <w:rPr>
                <w:sz w:val="28"/>
                <w:szCs w:val="28"/>
                <w:lang w:val="uk-UA"/>
              </w:rPr>
              <w:t>3</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736EAF" w:rsidRPr="00CD7766" w:rsidRDefault="00736EAF" w:rsidP="00736EAF">
            <w:pPr>
              <w:spacing w:before="100" w:beforeAutospacing="1" w:after="100" w:afterAutospacing="1"/>
              <w:rPr>
                <w:sz w:val="28"/>
                <w:szCs w:val="28"/>
              </w:rPr>
            </w:pPr>
            <w:r w:rsidRPr="00CD7766">
              <w:rPr>
                <w:sz w:val="28"/>
                <w:szCs w:val="28"/>
              </w:rPr>
              <w:t>- підприємств громадського харчування (відкрита мережа)</w:t>
            </w:r>
          </w:p>
        </w:tc>
        <w:tc>
          <w:tcPr>
            <w:tcW w:w="1722" w:type="dxa"/>
            <w:tcBorders>
              <w:top w:val="nil"/>
              <w:left w:val="nil"/>
              <w:bottom w:val="single" w:sz="8" w:space="0" w:color="auto"/>
              <w:right w:val="single" w:sz="8" w:space="0" w:color="auto"/>
            </w:tcBorders>
          </w:tcPr>
          <w:p w:rsidR="00736EAF" w:rsidRPr="00CD7766" w:rsidRDefault="00736EAF" w:rsidP="00736EAF">
            <w:pPr>
              <w:spacing w:before="100" w:beforeAutospacing="1" w:after="100" w:afterAutospacing="1"/>
              <w:jc w:val="center"/>
              <w:rPr>
                <w:sz w:val="28"/>
                <w:szCs w:val="28"/>
              </w:rPr>
            </w:pPr>
            <w:r w:rsidRPr="00CD7766">
              <w:rPr>
                <w:sz w:val="28"/>
                <w:szCs w:val="28"/>
              </w:rPr>
              <w:t>одиниць</w:t>
            </w:r>
          </w:p>
        </w:tc>
        <w:tc>
          <w:tcPr>
            <w:tcW w:w="3903" w:type="dxa"/>
            <w:tcBorders>
              <w:left w:val="nil"/>
              <w:right w:val="single" w:sz="8" w:space="0" w:color="auto"/>
            </w:tcBorders>
            <w:vAlign w:val="center"/>
          </w:tcPr>
          <w:p w:rsidR="00736EAF" w:rsidRPr="00CD7766" w:rsidRDefault="00736EAF" w:rsidP="00736EAF">
            <w:pPr>
              <w:spacing w:before="100" w:beforeAutospacing="1" w:after="100" w:afterAutospacing="1"/>
              <w:jc w:val="center"/>
              <w:rPr>
                <w:sz w:val="28"/>
                <w:szCs w:val="28"/>
                <w:lang w:val="uk-UA"/>
              </w:rPr>
            </w:pPr>
            <w:r>
              <w:rPr>
                <w:sz w:val="28"/>
                <w:szCs w:val="28"/>
                <w:lang w:val="uk-UA"/>
              </w:rPr>
              <w:t>70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14F55" w:rsidRDefault="00736EAF" w:rsidP="00736EAF">
            <w:pPr>
              <w:spacing w:before="100" w:beforeAutospacing="1" w:after="100" w:afterAutospacing="1"/>
              <w:jc w:val="center"/>
              <w:rPr>
                <w:sz w:val="28"/>
                <w:szCs w:val="28"/>
              </w:rPr>
            </w:pPr>
            <w:r w:rsidRPr="00314F55">
              <w:rPr>
                <w:bCs/>
                <w:sz w:val="28"/>
                <w:szCs w:val="28"/>
              </w:rPr>
              <w:t> </w:t>
            </w:r>
          </w:p>
        </w:tc>
        <w:tc>
          <w:tcPr>
            <w:tcW w:w="4122" w:type="dxa"/>
            <w:tcBorders>
              <w:top w:val="nil"/>
              <w:left w:val="nil"/>
              <w:bottom w:val="single" w:sz="8" w:space="0" w:color="auto"/>
              <w:right w:val="single" w:sz="8" w:space="0" w:color="auto"/>
            </w:tcBorders>
          </w:tcPr>
          <w:p w:rsidR="00736EAF" w:rsidRPr="00314F55" w:rsidRDefault="00736EAF" w:rsidP="00736EAF">
            <w:pPr>
              <w:spacing w:before="100" w:beforeAutospacing="1" w:after="100" w:afterAutospacing="1"/>
              <w:rPr>
                <w:sz w:val="28"/>
                <w:szCs w:val="28"/>
              </w:rPr>
            </w:pPr>
            <w:r w:rsidRPr="00314F55">
              <w:rPr>
                <w:sz w:val="28"/>
                <w:szCs w:val="28"/>
              </w:rPr>
              <w:t>Кількість побутових підприємств</w:t>
            </w:r>
          </w:p>
        </w:tc>
        <w:tc>
          <w:tcPr>
            <w:tcW w:w="1722" w:type="dxa"/>
            <w:tcBorders>
              <w:top w:val="nil"/>
              <w:left w:val="nil"/>
              <w:bottom w:val="single" w:sz="8" w:space="0" w:color="auto"/>
              <w:right w:val="single" w:sz="8" w:space="0" w:color="auto"/>
            </w:tcBorders>
          </w:tcPr>
          <w:p w:rsidR="00736EAF" w:rsidRPr="00314F55" w:rsidRDefault="00736EAF" w:rsidP="00736EAF">
            <w:pPr>
              <w:spacing w:before="100" w:beforeAutospacing="1" w:after="100" w:afterAutospacing="1"/>
              <w:jc w:val="center"/>
              <w:rPr>
                <w:sz w:val="28"/>
                <w:szCs w:val="28"/>
              </w:rPr>
            </w:pPr>
            <w:r w:rsidRPr="00314F55">
              <w:rPr>
                <w:sz w:val="28"/>
                <w:szCs w:val="28"/>
              </w:rPr>
              <w:t>одиниць</w:t>
            </w:r>
          </w:p>
        </w:tc>
        <w:tc>
          <w:tcPr>
            <w:tcW w:w="3903" w:type="dxa"/>
            <w:tcBorders>
              <w:left w:val="nil"/>
              <w:bottom w:val="single" w:sz="8" w:space="0" w:color="auto"/>
              <w:right w:val="single" w:sz="8" w:space="0" w:color="auto"/>
            </w:tcBorders>
            <w:vAlign w:val="center"/>
          </w:tcPr>
          <w:p w:rsidR="00736EAF" w:rsidRPr="00314F55" w:rsidRDefault="00736EAF" w:rsidP="00736EAF">
            <w:pPr>
              <w:spacing w:before="100" w:beforeAutospacing="1" w:after="100" w:afterAutospacing="1"/>
              <w:jc w:val="center"/>
              <w:rPr>
                <w:sz w:val="28"/>
                <w:szCs w:val="28"/>
                <w:lang w:val="uk-UA"/>
              </w:rPr>
            </w:pPr>
            <w:r>
              <w:rPr>
                <w:sz w:val="28"/>
                <w:szCs w:val="28"/>
                <w:lang w:val="uk-UA"/>
              </w:rPr>
              <w:t>92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bCs/>
                <w:sz w:val="28"/>
                <w:szCs w:val="28"/>
              </w:rPr>
              <w:t>9.</w:t>
            </w: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bCs/>
                <w:sz w:val="28"/>
                <w:szCs w:val="28"/>
              </w:rPr>
              <w:t>   Соціально-культурна сфера</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 </w:t>
            </w:r>
          </w:p>
        </w:tc>
        <w:tc>
          <w:tcPr>
            <w:tcW w:w="3903"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bCs/>
                <w:sz w:val="28"/>
                <w:szCs w:val="28"/>
              </w:rPr>
              <w:t> </w:t>
            </w: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Медичні заклади,   всього</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bCs/>
                <w:sz w:val="28"/>
                <w:szCs w:val="28"/>
              </w:rPr>
              <w:t> </w:t>
            </w: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в тому числі:</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 </w:t>
            </w:r>
          </w:p>
        </w:tc>
        <w:tc>
          <w:tcPr>
            <w:tcW w:w="3903"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bCs/>
                <w:sz w:val="28"/>
                <w:szCs w:val="28"/>
              </w:rPr>
              <w:t> </w:t>
            </w: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Поліклініки, всього</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одиниць</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bCs/>
                <w:sz w:val="28"/>
                <w:szCs w:val="28"/>
              </w:rPr>
              <w:t> </w:t>
            </w:r>
          </w:p>
        </w:tc>
        <w:tc>
          <w:tcPr>
            <w:tcW w:w="4122" w:type="dxa"/>
            <w:tcBorders>
              <w:top w:val="nil"/>
              <w:left w:val="nil"/>
              <w:bottom w:val="single" w:sz="8" w:space="0" w:color="auto"/>
              <w:right w:val="single" w:sz="8" w:space="0" w:color="auto"/>
            </w:tcBorders>
            <w:vAlign w:val="center"/>
          </w:tcPr>
          <w:p w:rsidR="00736EAF" w:rsidRPr="00A34A03" w:rsidRDefault="00736EAF" w:rsidP="00736EAF">
            <w:pPr>
              <w:spacing w:before="100" w:beforeAutospacing="1" w:after="100" w:afterAutospacing="1"/>
              <w:rPr>
                <w:sz w:val="28"/>
                <w:szCs w:val="28"/>
              </w:rPr>
            </w:pPr>
            <w:r w:rsidRPr="00A34A03">
              <w:rPr>
                <w:sz w:val="28"/>
                <w:szCs w:val="28"/>
              </w:rPr>
              <w:t>Потужність амбулаторно-поліклінічних установ</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 відв./зміну</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bCs/>
                <w:sz w:val="28"/>
                <w:szCs w:val="28"/>
              </w:rPr>
              <w:t> </w:t>
            </w: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Лікарні,  всього</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одиниць</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bCs/>
                <w:sz w:val="28"/>
                <w:szCs w:val="28"/>
              </w:rPr>
              <w:t> </w:t>
            </w: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Кількість лікарняних ліжок</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ліжок</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 xml:space="preserve">в т. ч. терапевтичне відділення </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ліжок</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 xml:space="preserve">хірургічне відділення </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ліжок</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травматологічне відділення</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ліжок</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отоларингологічне відділення</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ліжок</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 xml:space="preserve">педіатричне відділення </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ліжок</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34A03"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rPr>
                <w:sz w:val="28"/>
                <w:szCs w:val="28"/>
              </w:rPr>
            </w:pPr>
            <w:r w:rsidRPr="00A34A03">
              <w:rPr>
                <w:sz w:val="28"/>
                <w:szCs w:val="28"/>
              </w:rPr>
              <w:t>анестезіологічне відділення</w:t>
            </w:r>
          </w:p>
        </w:tc>
        <w:tc>
          <w:tcPr>
            <w:tcW w:w="1722" w:type="dxa"/>
            <w:tcBorders>
              <w:top w:val="nil"/>
              <w:left w:val="nil"/>
              <w:bottom w:val="single" w:sz="8" w:space="0" w:color="auto"/>
              <w:right w:val="single" w:sz="8" w:space="0" w:color="auto"/>
            </w:tcBorders>
          </w:tcPr>
          <w:p w:rsidR="00736EAF" w:rsidRPr="00A34A03" w:rsidRDefault="00736EAF" w:rsidP="00736EAF">
            <w:pPr>
              <w:spacing w:before="100" w:beforeAutospacing="1" w:after="100" w:afterAutospacing="1"/>
              <w:jc w:val="center"/>
              <w:rPr>
                <w:sz w:val="28"/>
                <w:szCs w:val="28"/>
              </w:rPr>
            </w:pPr>
            <w:r w:rsidRPr="00A34A03">
              <w:rPr>
                <w:sz w:val="28"/>
                <w:szCs w:val="28"/>
              </w:rPr>
              <w:t>ліжок</w:t>
            </w:r>
          </w:p>
        </w:tc>
        <w:tc>
          <w:tcPr>
            <w:tcW w:w="3903" w:type="dxa"/>
            <w:tcBorders>
              <w:top w:val="nil"/>
              <w:left w:val="nil"/>
              <w:bottom w:val="single" w:sz="8" w:space="0" w:color="auto"/>
              <w:right w:val="single" w:sz="8" w:space="0" w:color="auto"/>
            </w:tcBorders>
          </w:tcPr>
          <w:p w:rsidR="00736EAF" w:rsidRPr="00F56DBB"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8361CD" w:rsidRDefault="00736EAF" w:rsidP="00736EAF">
            <w:pPr>
              <w:spacing w:before="100" w:beforeAutospacing="1" w:after="100" w:afterAutospacing="1"/>
              <w:jc w:val="center"/>
              <w:rPr>
                <w:sz w:val="28"/>
                <w:szCs w:val="28"/>
              </w:rPr>
            </w:pPr>
            <w:r w:rsidRPr="008361CD">
              <w:rPr>
                <w:bCs/>
                <w:sz w:val="28"/>
                <w:szCs w:val="28"/>
              </w:rPr>
              <w:t> </w:t>
            </w:r>
          </w:p>
        </w:tc>
        <w:tc>
          <w:tcPr>
            <w:tcW w:w="4122" w:type="dxa"/>
            <w:tcBorders>
              <w:top w:val="nil"/>
              <w:left w:val="nil"/>
              <w:bottom w:val="single" w:sz="8" w:space="0" w:color="auto"/>
              <w:right w:val="single" w:sz="8" w:space="0" w:color="auto"/>
            </w:tcBorders>
          </w:tcPr>
          <w:p w:rsidR="00736EAF" w:rsidRPr="008361CD" w:rsidRDefault="00736EAF" w:rsidP="00736EAF">
            <w:pPr>
              <w:spacing w:before="100" w:beforeAutospacing="1" w:after="100" w:afterAutospacing="1"/>
              <w:rPr>
                <w:sz w:val="28"/>
                <w:szCs w:val="28"/>
              </w:rPr>
            </w:pPr>
            <w:r w:rsidRPr="008361CD">
              <w:rPr>
                <w:bCs/>
                <w:iCs/>
                <w:sz w:val="28"/>
                <w:szCs w:val="28"/>
              </w:rPr>
              <w:t>Загальноосвітні навчальні заклади (усіх форм власності) – всього</w:t>
            </w:r>
          </w:p>
        </w:tc>
        <w:tc>
          <w:tcPr>
            <w:tcW w:w="1722" w:type="dxa"/>
            <w:tcBorders>
              <w:top w:val="nil"/>
              <w:left w:val="nil"/>
              <w:bottom w:val="single" w:sz="8" w:space="0" w:color="auto"/>
              <w:right w:val="single" w:sz="8" w:space="0" w:color="auto"/>
            </w:tcBorders>
          </w:tcPr>
          <w:p w:rsidR="00736EAF" w:rsidRPr="008361CD" w:rsidRDefault="00736EAF" w:rsidP="00736EAF">
            <w:pPr>
              <w:spacing w:before="100" w:beforeAutospacing="1" w:after="100" w:afterAutospacing="1"/>
              <w:jc w:val="center"/>
              <w:rPr>
                <w:sz w:val="28"/>
                <w:szCs w:val="28"/>
              </w:rPr>
            </w:pPr>
            <w:r w:rsidRPr="008361CD">
              <w:rPr>
                <w:bCs/>
                <w:sz w:val="28"/>
                <w:szCs w:val="28"/>
              </w:rPr>
              <w:t> 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6</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736EAF" w:rsidRPr="00FF1053" w:rsidRDefault="00736EAF" w:rsidP="00736EAF">
            <w:pPr>
              <w:spacing w:before="100" w:beforeAutospacing="1" w:after="100" w:afterAutospacing="1"/>
              <w:rPr>
                <w:sz w:val="28"/>
                <w:szCs w:val="28"/>
              </w:rPr>
            </w:pPr>
            <w:r w:rsidRPr="00FF1053">
              <w:rPr>
                <w:sz w:val="28"/>
                <w:szCs w:val="28"/>
              </w:rPr>
              <w:t>Кількість місць у загальноосвітніх закладах</w:t>
            </w:r>
          </w:p>
        </w:tc>
        <w:tc>
          <w:tcPr>
            <w:tcW w:w="1722" w:type="dxa"/>
            <w:tcBorders>
              <w:top w:val="nil"/>
              <w:left w:val="nil"/>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sz w:val="28"/>
                <w:szCs w:val="28"/>
              </w:rPr>
              <w:t>місць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5 624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121B79" w:rsidRDefault="00736EAF" w:rsidP="00736EAF">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736EAF" w:rsidRPr="00EC72E7" w:rsidRDefault="00736EAF" w:rsidP="00736EAF">
            <w:pPr>
              <w:spacing w:before="100" w:beforeAutospacing="1" w:after="100" w:afterAutospacing="1"/>
              <w:rPr>
                <w:sz w:val="28"/>
                <w:szCs w:val="28"/>
              </w:rPr>
            </w:pPr>
            <w:r w:rsidRPr="00EC72E7">
              <w:rPr>
                <w:sz w:val="28"/>
                <w:szCs w:val="28"/>
              </w:rPr>
              <w:t>Кількість учнів у загальноосвітніх закладах</w:t>
            </w:r>
          </w:p>
        </w:tc>
        <w:tc>
          <w:tcPr>
            <w:tcW w:w="1722" w:type="dxa"/>
            <w:tcBorders>
              <w:top w:val="nil"/>
              <w:left w:val="nil"/>
              <w:bottom w:val="single" w:sz="8" w:space="0" w:color="auto"/>
              <w:right w:val="single" w:sz="8" w:space="0" w:color="auto"/>
            </w:tcBorders>
          </w:tcPr>
          <w:p w:rsidR="00736EAF" w:rsidRPr="00EC72E7" w:rsidRDefault="00736EAF" w:rsidP="00736EAF">
            <w:pPr>
              <w:spacing w:before="100" w:beforeAutospacing="1" w:after="100" w:afterAutospacing="1"/>
              <w:jc w:val="center"/>
              <w:rPr>
                <w:sz w:val="28"/>
                <w:szCs w:val="28"/>
              </w:rPr>
            </w:pPr>
            <w:r w:rsidRPr="00EC72E7">
              <w:rPr>
                <w:sz w:val="28"/>
                <w:szCs w:val="28"/>
              </w:rPr>
              <w:t>чоловік</w:t>
            </w:r>
          </w:p>
        </w:tc>
        <w:tc>
          <w:tcPr>
            <w:tcW w:w="3903" w:type="dxa"/>
            <w:tcBorders>
              <w:top w:val="nil"/>
              <w:left w:val="nil"/>
              <w:bottom w:val="single" w:sz="8" w:space="0" w:color="auto"/>
              <w:right w:val="single" w:sz="8" w:space="0" w:color="auto"/>
            </w:tcBorders>
          </w:tcPr>
          <w:p w:rsidR="00736EAF" w:rsidRPr="00EC72E7" w:rsidRDefault="00736EAF" w:rsidP="00736EAF">
            <w:pPr>
              <w:spacing w:before="100" w:beforeAutospacing="1" w:after="100" w:afterAutospacing="1"/>
              <w:jc w:val="center"/>
              <w:rPr>
                <w:sz w:val="28"/>
                <w:szCs w:val="28"/>
                <w:lang w:val="uk-UA"/>
              </w:rPr>
            </w:pPr>
            <w:r>
              <w:rPr>
                <w:sz w:val="28"/>
                <w:szCs w:val="28"/>
                <w:lang w:val="uk-UA"/>
              </w:rPr>
              <w:t>5 099</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914E9" w:rsidRDefault="00736EAF" w:rsidP="00736EAF">
            <w:pPr>
              <w:spacing w:before="100" w:beforeAutospacing="1" w:after="100" w:afterAutospacing="1"/>
              <w:jc w:val="center"/>
              <w:rPr>
                <w:sz w:val="28"/>
                <w:szCs w:val="28"/>
              </w:rPr>
            </w:pPr>
            <w:r w:rsidRPr="003914E9">
              <w:rPr>
                <w:bCs/>
                <w:sz w:val="28"/>
                <w:szCs w:val="28"/>
              </w:rPr>
              <w:t> </w:t>
            </w:r>
          </w:p>
        </w:tc>
        <w:tc>
          <w:tcPr>
            <w:tcW w:w="4122" w:type="dxa"/>
            <w:tcBorders>
              <w:top w:val="nil"/>
              <w:left w:val="nil"/>
              <w:bottom w:val="single" w:sz="8" w:space="0" w:color="auto"/>
              <w:right w:val="single" w:sz="8" w:space="0" w:color="auto"/>
            </w:tcBorders>
          </w:tcPr>
          <w:p w:rsidR="00736EAF" w:rsidRPr="003914E9" w:rsidRDefault="00736EAF" w:rsidP="00736EAF">
            <w:pPr>
              <w:spacing w:before="100" w:beforeAutospacing="1" w:after="100" w:afterAutospacing="1"/>
              <w:rPr>
                <w:sz w:val="28"/>
                <w:szCs w:val="28"/>
              </w:rPr>
            </w:pPr>
            <w:r w:rsidRPr="003914E9">
              <w:rPr>
                <w:sz w:val="28"/>
                <w:szCs w:val="28"/>
              </w:rPr>
              <w:t>В тому числі:</w:t>
            </w:r>
          </w:p>
        </w:tc>
        <w:tc>
          <w:tcPr>
            <w:tcW w:w="1722" w:type="dxa"/>
            <w:tcBorders>
              <w:top w:val="nil"/>
              <w:left w:val="nil"/>
              <w:bottom w:val="single" w:sz="8" w:space="0" w:color="auto"/>
              <w:right w:val="single" w:sz="8" w:space="0" w:color="auto"/>
            </w:tcBorders>
          </w:tcPr>
          <w:p w:rsidR="00736EAF" w:rsidRPr="003914E9" w:rsidRDefault="00736EAF" w:rsidP="00736EAF">
            <w:pPr>
              <w:spacing w:before="100" w:beforeAutospacing="1" w:after="100" w:afterAutospacing="1"/>
              <w:jc w:val="center"/>
              <w:rPr>
                <w:sz w:val="28"/>
                <w:szCs w:val="28"/>
              </w:rPr>
            </w:pPr>
            <w:r w:rsidRPr="003914E9">
              <w:rPr>
                <w:sz w:val="28"/>
                <w:szCs w:val="28"/>
              </w:rPr>
              <w:t> </w:t>
            </w:r>
          </w:p>
        </w:tc>
        <w:tc>
          <w:tcPr>
            <w:tcW w:w="3903" w:type="dxa"/>
            <w:tcBorders>
              <w:top w:val="nil"/>
              <w:left w:val="nil"/>
              <w:bottom w:val="single" w:sz="8" w:space="0" w:color="auto"/>
              <w:right w:val="single" w:sz="8" w:space="0" w:color="auto"/>
            </w:tcBorders>
          </w:tcPr>
          <w:p w:rsidR="00736EAF" w:rsidRPr="003914E9"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3914E9" w:rsidRDefault="00736EAF" w:rsidP="00736EAF">
            <w:pPr>
              <w:spacing w:before="100" w:beforeAutospacing="1" w:after="100" w:afterAutospacing="1"/>
              <w:jc w:val="center"/>
              <w:rPr>
                <w:sz w:val="28"/>
                <w:szCs w:val="28"/>
              </w:rPr>
            </w:pPr>
            <w:r w:rsidRPr="003914E9">
              <w:rPr>
                <w:bCs/>
                <w:sz w:val="28"/>
                <w:szCs w:val="28"/>
              </w:rPr>
              <w:t> </w:t>
            </w:r>
          </w:p>
        </w:tc>
        <w:tc>
          <w:tcPr>
            <w:tcW w:w="4122" w:type="dxa"/>
            <w:tcBorders>
              <w:top w:val="nil"/>
              <w:left w:val="nil"/>
              <w:bottom w:val="single" w:sz="8" w:space="0" w:color="auto"/>
              <w:right w:val="single" w:sz="8" w:space="0" w:color="auto"/>
            </w:tcBorders>
          </w:tcPr>
          <w:p w:rsidR="00736EAF" w:rsidRPr="003914E9" w:rsidRDefault="00736EAF" w:rsidP="00736EAF">
            <w:pPr>
              <w:spacing w:before="100" w:beforeAutospacing="1" w:after="100" w:afterAutospacing="1"/>
              <w:rPr>
                <w:sz w:val="28"/>
                <w:szCs w:val="28"/>
              </w:rPr>
            </w:pPr>
            <w:r w:rsidRPr="003914E9">
              <w:rPr>
                <w:sz w:val="28"/>
                <w:szCs w:val="28"/>
              </w:rPr>
              <w:t>- загальноосвітніх шкіл (державних)</w:t>
            </w:r>
          </w:p>
        </w:tc>
        <w:tc>
          <w:tcPr>
            <w:tcW w:w="1722" w:type="dxa"/>
            <w:tcBorders>
              <w:top w:val="nil"/>
              <w:left w:val="nil"/>
              <w:bottom w:val="single" w:sz="8" w:space="0" w:color="auto"/>
              <w:right w:val="single" w:sz="8" w:space="0" w:color="auto"/>
            </w:tcBorders>
          </w:tcPr>
          <w:p w:rsidR="00736EAF" w:rsidRPr="003914E9" w:rsidRDefault="00736EAF" w:rsidP="00736EAF">
            <w:pPr>
              <w:spacing w:before="100" w:beforeAutospacing="1" w:after="100" w:afterAutospacing="1"/>
              <w:jc w:val="center"/>
              <w:rPr>
                <w:sz w:val="28"/>
                <w:szCs w:val="28"/>
              </w:rPr>
            </w:pPr>
            <w:r w:rsidRPr="003914E9">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5</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736EAF" w:rsidRPr="00FF1053" w:rsidRDefault="00736EAF" w:rsidP="00736EAF">
            <w:pPr>
              <w:spacing w:before="100" w:beforeAutospacing="1" w:after="100" w:afterAutospacing="1"/>
              <w:rPr>
                <w:sz w:val="28"/>
                <w:szCs w:val="28"/>
              </w:rPr>
            </w:pPr>
            <w:r w:rsidRPr="00FF1053">
              <w:rPr>
                <w:sz w:val="28"/>
                <w:szCs w:val="28"/>
              </w:rPr>
              <w:t>Кількість місць у загальноосвітніх школах</w:t>
            </w:r>
          </w:p>
        </w:tc>
        <w:tc>
          <w:tcPr>
            <w:tcW w:w="1722" w:type="dxa"/>
            <w:tcBorders>
              <w:top w:val="nil"/>
              <w:left w:val="nil"/>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sz w:val="28"/>
                <w:szCs w:val="28"/>
              </w:rPr>
              <w:t>місць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5 224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5B49B0" w:rsidRDefault="00736EAF" w:rsidP="00736EAF">
            <w:pPr>
              <w:spacing w:before="100" w:beforeAutospacing="1" w:after="100" w:afterAutospacing="1"/>
              <w:jc w:val="center"/>
              <w:rPr>
                <w:sz w:val="28"/>
                <w:szCs w:val="28"/>
              </w:rPr>
            </w:pPr>
            <w:r w:rsidRPr="005B49B0">
              <w:rPr>
                <w:bCs/>
                <w:sz w:val="28"/>
                <w:szCs w:val="28"/>
              </w:rPr>
              <w:t> </w:t>
            </w:r>
          </w:p>
        </w:tc>
        <w:tc>
          <w:tcPr>
            <w:tcW w:w="4122" w:type="dxa"/>
            <w:tcBorders>
              <w:top w:val="nil"/>
              <w:left w:val="nil"/>
              <w:bottom w:val="single" w:sz="8" w:space="0" w:color="auto"/>
              <w:right w:val="single" w:sz="8" w:space="0" w:color="auto"/>
            </w:tcBorders>
          </w:tcPr>
          <w:p w:rsidR="00736EAF" w:rsidRPr="005B49B0" w:rsidRDefault="00736EAF" w:rsidP="00736EAF">
            <w:pPr>
              <w:spacing w:before="100" w:beforeAutospacing="1" w:after="100" w:afterAutospacing="1"/>
              <w:rPr>
                <w:sz w:val="28"/>
                <w:szCs w:val="28"/>
              </w:rPr>
            </w:pPr>
            <w:r w:rsidRPr="005B49B0">
              <w:rPr>
                <w:sz w:val="28"/>
                <w:szCs w:val="28"/>
              </w:rPr>
              <w:t>Кількість учнів у загальноосвітніх школах</w:t>
            </w:r>
          </w:p>
        </w:tc>
        <w:tc>
          <w:tcPr>
            <w:tcW w:w="1722" w:type="dxa"/>
            <w:tcBorders>
              <w:top w:val="nil"/>
              <w:left w:val="nil"/>
              <w:bottom w:val="single" w:sz="8" w:space="0" w:color="auto"/>
              <w:right w:val="single" w:sz="8" w:space="0" w:color="auto"/>
            </w:tcBorders>
          </w:tcPr>
          <w:p w:rsidR="00736EAF" w:rsidRPr="005B49B0" w:rsidRDefault="00736EAF" w:rsidP="00736EAF">
            <w:pPr>
              <w:spacing w:before="100" w:beforeAutospacing="1" w:after="100" w:afterAutospacing="1"/>
              <w:jc w:val="center"/>
              <w:rPr>
                <w:sz w:val="28"/>
                <w:szCs w:val="28"/>
              </w:rPr>
            </w:pPr>
            <w:r w:rsidRPr="005B49B0">
              <w:rPr>
                <w:sz w:val="28"/>
                <w:szCs w:val="28"/>
              </w:rPr>
              <w:t>чоловік</w:t>
            </w:r>
          </w:p>
        </w:tc>
        <w:tc>
          <w:tcPr>
            <w:tcW w:w="3903" w:type="dxa"/>
            <w:tcBorders>
              <w:top w:val="nil"/>
              <w:left w:val="nil"/>
              <w:bottom w:val="single" w:sz="8" w:space="0" w:color="auto"/>
              <w:right w:val="single" w:sz="8" w:space="0" w:color="auto"/>
            </w:tcBorders>
          </w:tcPr>
          <w:p w:rsidR="00736EAF" w:rsidRPr="005B49B0" w:rsidRDefault="00736EAF" w:rsidP="00736EAF">
            <w:pPr>
              <w:spacing w:before="100" w:beforeAutospacing="1" w:after="100" w:afterAutospacing="1"/>
              <w:jc w:val="center"/>
              <w:rPr>
                <w:sz w:val="28"/>
                <w:szCs w:val="28"/>
                <w:lang w:val="uk-UA"/>
              </w:rPr>
            </w:pPr>
            <w:r>
              <w:rPr>
                <w:sz w:val="28"/>
                <w:szCs w:val="28"/>
                <w:lang w:val="uk-UA"/>
              </w:rPr>
              <w:t>4 619</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227B6E" w:rsidRDefault="00736EAF" w:rsidP="00736EAF">
            <w:pPr>
              <w:spacing w:before="100" w:beforeAutospacing="1" w:after="100" w:afterAutospacing="1"/>
              <w:jc w:val="center"/>
              <w:rPr>
                <w:sz w:val="28"/>
                <w:szCs w:val="28"/>
              </w:rPr>
            </w:pPr>
            <w:r w:rsidRPr="00227B6E">
              <w:rPr>
                <w:bCs/>
                <w:sz w:val="28"/>
                <w:szCs w:val="28"/>
              </w:rPr>
              <w:t> </w:t>
            </w:r>
          </w:p>
        </w:tc>
        <w:tc>
          <w:tcPr>
            <w:tcW w:w="4122" w:type="dxa"/>
            <w:tcBorders>
              <w:top w:val="nil"/>
              <w:left w:val="nil"/>
              <w:bottom w:val="single" w:sz="8" w:space="0" w:color="auto"/>
              <w:right w:val="single" w:sz="8" w:space="0" w:color="auto"/>
            </w:tcBorders>
          </w:tcPr>
          <w:p w:rsidR="00736EAF" w:rsidRPr="00227B6E" w:rsidRDefault="00736EAF" w:rsidP="00736EAF">
            <w:pPr>
              <w:spacing w:before="100" w:beforeAutospacing="1" w:after="100" w:afterAutospacing="1"/>
              <w:rPr>
                <w:sz w:val="28"/>
                <w:szCs w:val="28"/>
              </w:rPr>
            </w:pPr>
            <w:r w:rsidRPr="00227B6E">
              <w:rPr>
                <w:sz w:val="28"/>
                <w:szCs w:val="28"/>
              </w:rPr>
              <w:t xml:space="preserve">- гімназія </w:t>
            </w:r>
          </w:p>
        </w:tc>
        <w:tc>
          <w:tcPr>
            <w:tcW w:w="1722" w:type="dxa"/>
            <w:tcBorders>
              <w:top w:val="nil"/>
              <w:left w:val="nil"/>
              <w:bottom w:val="single" w:sz="8" w:space="0" w:color="auto"/>
              <w:right w:val="single" w:sz="8" w:space="0" w:color="auto"/>
            </w:tcBorders>
          </w:tcPr>
          <w:p w:rsidR="00736EAF" w:rsidRPr="00227B6E" w:rsidRDefault="00736EAF" w:rsidP="00736EAF">
            <w:pPr>
              <w:spacing w:before="100" w:beforeAutospacing="1" w:after="100" w:afterAutospacing="1"/>
              <w:jc w:val="center"/>
              <w:rPr>
                <w:sz w:val="28"/>
                <w:szCs w:val="28"/>
              </w:rPr>
            </w:pPr>
            <w:r w:rsidRPr="00227B6E">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736EAF" w:rsidRPr="00FF1053" w:rsidRDefault="00736EAF" w:rsidP="00736EAF">
            <w:pPr>
              <w:spacing w:before="100" w:beforeAutospacing="1" w:after="100" w:afterAutospacing="1"/>
              <w:rPr>
                <w:sz w:val="28"/>
                <w:szCs w:val="28"/>
              </w:rPr>
            </w:pPr>
            <w:r w:rsidRPr="00FF1053">
              <w:rPr>
                <w:sz w:val="28"/>
                <w:szCs w:val="28"/>
              </w:rPr>
              <w:t>Кількість місць у гімназії</w:t>
            </w:r>
          </w:p>
        </w:tc>
        <w:tc>
          <w:tcPr>
            <w:tcW w:w="1722" w:type="dxa"/>
            <w:tcBorders>
              <w:top w:val="nil"/>
              <w:left w:val="nil"/>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sz w:val="28"/>
                <w:szCs w:val="28"/>
              </w:rPr>
              <w:t>місць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400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736EAF" w:rsidRPr="00FF1053" w:rsidRDefault="00736EAF" w:rsidP="00736EAF">
            <w:pPr>
              <w:spacing w:before="100" w:beforeAutospacing="1" w:after="100" w:afterAutospacing="1"/>
              <w:rPr>
                <w:sz w:val="28"/>
                <w:szCs w:val="28"/>
              </w:rPr>
            </w:pPr>
            <w:r w:rsidRPr="00FF1053">
              <w:rPr>
                <w:sz w:val="28"/>
                <w:szCs w:val="28"/>
              </w:rPr>
              <w:t>Кількість учнів у гімназії</w:t>
            </w:r>
          </w:p>
        </w:tc>
        <w:tc>
          <w:tcPr>
            <w:tcW w:w="1722" w:type="dxa"/>
            <w:tcBorders>
              <w:top w:val="nil"/>
              <w:left w:val="nil"/>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sz w:val="28"/>
                <w:szCs w:val="28"/>
              </w:rPr>
              <w:t>чоловік</w:t>
            </w:r>
          </w:p>
        </w:tc>
        <w:tc>
          <w:tcPr>
            <w:tcW w:w="3903" w:type="dxa"/>
            <w:tcBorders>
              <w:top w:val="nil"/>
              <w:left w:val="nil"/>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lang w:val="uk-UA"/>
              </w:rPr>
            </w:pPr>
            <w:r>
              <w:rPr>
                <w:sz w:val="28"/>
                <w:szCs w:val="28"/>
                <w:lang w:val="uk-UA"/>
              </w:rPr>
              <w:t>480</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bCs/>
                <w:sz w:val="28"/>
                <w:szCs w:val="28"/>
              </w:rPr>
              <w:t> </w:t>
            </w:r>
          </w:p>
        </w:tc>
        <w:tc>
          <w:tcPr>
            <w:tcW w:w="4122" w:type="dxa"/>
            <w:tcBorders>
              <w:top w:val="single" w:sz="8" w:space="0" w:color="auto"/>
              <w:left w:val="nil"/>
              <w:bottom w:val="single" w:sz="8" w:space="0" w:color="auto"/>
              <w:right w:val="single" w:sz="8" w:space="0" w:color="auto"/>
            </w:tcBorders>
          </w:tcPr>
          <w:p w:rsidR="00736EAF" w:rsidRPr="00FF1053" w:rsidRDefault="00736EAF" w:rsidP="00736EAF">
            <w:pPr>
              <w:spacing w:before="100" w:beforeAutospacing="1" w:after="100" w:afterAutospacing="1"/>
              <w:rPr>
                <w:sz w:val="28"/>
                <w:szCs w:val="28"/>
              </w:rPr>
            </w:pPr>
            <w:r w:rsidRPr="00FF1053">
              <w:rPr>
                <w:sz w:val="28"/>
                <w:szCs w:val="28"/>
              </w:rPr>
              <w:t>- вечірня загальноосвітня школа</w:t>
            </w:r>
          </w:p>
        </w:tc>
        <w:tc>
          <w:tcPr>
            <w:tcW w:w="1722" w:type="dxa"/>
            <w:tcBorders>
              <w:top w:val="single" w:sz="8" w:space="0" w:color="auto"/>
              <w:left w:val="nil"/>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rPr>
            </w:pPr>
            <w:r w:rsidRPr="00FF1053">
              <w:rPr>
                <w:sz w:val="28"/>
                <w:szCs w:val="28"/>
              </w:rPr>
              <w:t>одиниць</w:t>
            </w:r>
          </w:p>
        </w:tc>
        <w:tc>
          <w:tcPr>
            <w:tcW w:w="3903" w:type="dxa"/>
            <w:tcBorders>
              <w:top w:val="single" w:sz="8" w:space="0" w:color="auto"/>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A822EE" w:rsidRDefault="00736EAF" w:rsidP="00736EAF">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736EAF" w:rsidRPr="00A822EE" w:rsidRDefault="00736EAF" w:rsidP="00736EAF">
            <w:pPr>
              <w:spacing w:before="100" w:beforeAutospacing="1" w:after="100" w:afterAutospacing="1"/>
              <w:rPr>
                <w:sz w:val="28"/>
                <w:szCs w:val="28"/>
              </w:rPr>
            </w:pPr>
            <w:r w:rsidRPr="00A822EE">
              <w:rPr>
                <w:sz w:val="28"/>
                <w:szCs w:val="28"/>
              </w:rPr>
              <w:t>Кількість місць у вечірній школі</w:t>
            </w:r>
          </w:p>
        </w:tc>
        <w:tc>
          <w:tcPr>
            <w:tcW w:w="1722" w:type="dxa"/>
            <w:tcBorders>
              <w:top w:val="single" w:sz="8" w:space="0" w:color="auto"/>
              <w:left w:val="nil"/>
              <w:bottom w:val="single" w:sz="8" w:space="0" w:color="auto"/>
              <w:right w:val="single" w:sz="8" w:space="0" w:color="auto"/>
            </w:tcBorders>
          </w:tcPr>
          <w:p w:rsidR="00736EAF" w:rsidRPr="00A822EE" w:rsidRDefault="00736EAF" w:rsidP="00736EAF">
            <w:pPr>
              <w:spacing w:before="100" w:beforeAutospacing="1" w:after="100" w:afterAutospacing="1"/>
              <w:jc w:val="center"/>
              <w:rPr>
                <w:sz w:val="28"/>
                <w:szCs w:val="28"/>
              </w:rPr>
            </w:pPr>
            <w:r w:rsidRPr="00A822EE">
              <w:rPr>
                <w:sz w:val="28"/>
                <w:szCs w:val="28"/>
              </w:rPr>
              <w:t>чоловік</w:t>
            </w:r>
          </w:p>
        </w:tc>
        <w:tc>
          <w:tcPr>
            <w:tcW w:w="3903" w:type="dxa"/>
            <w:tcBorders>
              <w:top w:val="single" w:sz="8" w:space="0" w:color="auto"/>
              <w:left w:val="nil"/>
              <w:bottom w:val="single" w:sz="8" w:space="0" w:color="auto"/>
              <w:right w:val="single" w:sz="8" w:space="0" w:color="auto"/>
            </w:tcBorders>
          </w:tcPr>
          <w:p w:rsidR="00736EAF" w:rsidRPr="00A822EE"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5E3E8F" w:rsidRDefault="00736EAF" w:rsidP="00736EAF">
            <w:pPr>
              <w:spacing w:before="100" w:beforeAutospacing="1" w:after="100" w:afterAutospacing="1"/>
              <w:jc w:val="center"/>
              <w:rPr>
                <w:sz w:val="28"/>
                <w:szCs w:val="28"/>
              </w:rPr>
            </w:pPr>
            <w:r w:rsidRPr="005E3E8F">
              <w:rPr>
                <w:bCs/>
                <w:sz w:val="28"/>
                <w:szCs w:val="28"/>
              </w:rPr>
              <w:t> </w:t>
            </w:r>
          </w:p>
        </w:tc>
        <w:tc>
          <w:tcPr>
            <w:tcW w:w="4122" w:type="dxa"/>
            <w:tcBorders>
              <w:top w:val="single" w:sz="8" w:space="0" w:color="auto"/>
              <w:left w:val="nil"/>
              <w:bottom w:val="single" w:sz="8" w:space="0" w:color="auto"/>
              <w:right w:val="single" w:sz="8" w:space="0" w:color="auto"/>
            </w:tcBorders>
          </w:tcPr>
          <w:p w:rsidR="00736EAF" w:rsidRPr="005E3E8F" w:rsidRDefault="00736EAF" w:rsidP="00736EAF">
            <w:pPr>
              <w:spacing w:before="100" w:beforeAutospacing="1" w:after="100" w:afterAutospacing="1"/>
              <w:rPr>
                <w:sz w:val="28"/>
                <w:szCs w:val="28"/>
              </w:rPr>
            </w:pPr>
            <w:r w:rsidRPr="005E3E8F">
              <w:rPr>
                <w:sz w:val="28"/>
                <w:szCs w:val="28"/>
              </w:rPr>
              <w:t>Кількість учнів у вечірній школі</w:t>
            </w:r>
          </w:p>
        </w:tc>
        <w:tc>
          <w:tcPr>
            <w:tcW w:w="1722" w:type="dxa"/>
            <w:tcBorders>
              <w:top w:val="single" w:sz="8" w:space="0" w:color="auto"/>
              <w:left w:val="nil"/>
              <w:bottom w:val="single" w:sz="8" w:space="0" w:color="auto"/>
              <w:right w:val="single" w:sz="8" w:space="0" w:color="auto"/>
            </w:tcBorders>
          </w:tcPr>
          <w:p w:rsidR="00736EAF" w:rsidRPr="005E3E8F" w:rsidRDefault="00736EAF" w:rsidP="00736EAF">
            <w:pPr>
              <w:spacing w:before="100" w:beforeAutospacing="1" w:after="100" w:afterAutospacing="1"/>
              <w:jc w:val="center"/>
              <w:rPr>
                <w:sz w:val="28"/>
                <w:szCs w:val="28"/>
              </w:rPr>
            </w:pPr>
            <w:r w:rsidRPr="005E3E8F">
              <w:rPr>
                <w:sz w:val="28"/>
                <w:szCs w:val="28"/>
              </w:rPr>
              <w:t>чоловік</w:t>
            </w:r>
          </w:p>
        </w:tc>
        <w:tc>
          <w:tcPr>
            <w:tcW w:w="3903" w:type="dxa"/>
            <w:tcBorders>
              <w:top w:val="single" w:sz="8" w:space="0" w:color="auto"/>
              <w:left w:val="nil"/>
              <w:bottom w:val="single" w:sz="8" w:space="0" w:color="auto"/>
              <w:right w:val="single" w:sz="8" w:space="0" w:color="auto"/>
            </w:tcBorders>
          </w:tcPr>
          <w:p w:rsidR="00736EAF" w:rsidRPr="00FF1053"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5E3E8F" w:rsidRDefault="00736EAF" w:rsidP="00736EAF">
            <w:pPr>
              <w:spacing w:before="100" w:beforeAutospacing="1" w:after="100" w:afterAutospacing="1"/>
              <w:jc w:val="center"/>
              <w:rPr>
                <w:sz w:val="28"/>
                <w:szCs w:val="28"/>
              </w:rPr>
            </w:pPr>
            <w:r w:rsidRPr="005E3E8F">
              <w:rPr>
                <w:bCs/>
                <w:sz w:val="28"/>
                <w:szCs w:val="28"/>
              </w:rPr>
              <w:t> </w:t>
            </w:r>
          </w:p>
        </w:tc>
        <w:tc>
          <w:tcPr>
            <w:tcW w:w="4122" w:type="dxa"/>
            <w:tcBorders>
              <w:top w:val="nil"/>
              <w:left w:val="nil"/>
              <w:bottom w:val="single" w:sz="8" w:space="0" w:color="auto"/>
              <w:right w:val="single" w:sz="8" w:space="0" w:color="auto"/>
            </w:tcBorders>
          </w:tcPr>
          <w:p w:rsidR="00736EAF" w:rsidRPr="005E3E8F" w:rsidRDefault="00736EAF" w:rsidP="00736EAF">
            <w:pPr>
              <w:spacing w:before="100" w:beforeAutospacing="1" w:after="100" w:afterAutospacing="1"/>
              <w:rPr>
                <w:sz w:val="28"/>
                <w:szCs w:val="28"/>
              </w:rPr>
            </w:pPr>
            <w:r w:rsidRPr="005E3E8F">
              <w:rPr>
                <w:bCs/>
                <w:iCs/>
                <w:sz w:val="28"/>
                <w:szCs w:val="28"/>
              </w:rPr>
              <w:t>Дитячі дошкільні заклади</w:t>
            </w:r>
          </w:p>
        </w:tc>
        <w:tc>
          <w:tcPr>
            <w:tcW w:w="1722" w:type="dxa"/>
            <w:tcBorders>
              <w:top w:val="nil"/>
              <w:left w:val="nil"/>
              <w:bottom w:val="single" w:sz="8" w:space="0" w:color="auto"/>
              <w:right w:val="single" w:sz="8" w:space="0" w:color="auto"/>
            </w:tcBorders>
          </w:tcPr>
          <w:p w:rsidR="00736EAF" w:rsidRPr="005E3E8F" w:rsidRDefault="00736EAF" w:rsidP="00736EAF">
            <w:pPr>
              <w:spacing w:before="100" w:beforeAutospacing="1" w:after="100" w:afterAutospacing="1"/>
              <w:jc w:val="center"/>
              <w:rPr>
                <w:sz w:val="28"/>
                <w:szCs w:val="28"/>
              </w:rPr>
            </w:pPr>
            <w:r w:rsidRPr="005E3E8F">
              <w:rPr>
                <w:bCs/>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7</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9B1C29" w:rsidRDefault="00736EAF" w:rsidP="00736EAF">
            <w:pPr>
              <w:spacing w:before="100" w:beforeAutospacing="1" w:after="100" w:afterAutospacing="1"/>
              <w:jc w:val="center"/>
              <w:rPr>
                <w:sz w:val="28"/>
                <w:szCs w:val="28"/>
              </w:rPr>
            </w:pPr>
            <w:r w:rsidRPr="009B1C29">
              <w:rPr>
                <w:bCs/>
                <w:sz w:val="28"/>
                <w:szCs w:val="28"/>
              </w:rPr>
              <w:lastRenderedPageBreak/>
              <w:t> </w:t>
            </w:r>
          </w:p>
        </w:tc>
        <w:tc>
          <w:tcPr>
            <w:tcW w:w="4122" w:type="dxa"/>
            <w:tcBorders>
              <w:top w:val="single" w:sz="8" w:space="0" w:color="auto"/>
              <w:left w:val="nil"/>
              <w:bottom w:val="single" w:sz="8" w:space="0" w:color="auto"/>
              <w:right w:val="single" w:sz="8" w:space="0" w:color="auto"/>
            </w:tcBorders>
          </w:tcPr>
          <w:p w:rsidR="00736EAF" w:rsidRPr="009B1C29" w:rsidRDefault="00736EAF" w:rsidP="00736EAF">
            <w:pPr>
              <w:spacing w:before="100" w:beforeAutospacing="1" w:after="100" w:afterAutospacing="1"/>
              <w:rPr>
                <w:sz w:val="28"/>
                <w:szCs w:val="28"/>
              </w:rPr>
            </w:pPr>
            <w:r w:rsidRPr="009B1C29">
              <w:rPr>
                <w:sz w:val="28"/>
                <w:szCs w:val="28"/>
              </w:rPr>
              <w:t>Кількість місць у дошкільних закладах</w:t>
            </w:r>
          </w:p>
        </w:tc>
        <w:tc>
          <w:tcPr>
            <w:tcW w:w="1722" w:type="dxa"/>
            <w:tcBorders>
              <w:top w:val="single" w:sz="8" w:space="0" w:color="auto"/>
              <w:left w:val="nil"/>
              <w:bottom w:val="single" w:sz="8" w:space="0" w:color="auto"/>
              <w:right w:val="single" w:sz="8" w:space="0" w:color="auto"/>
            </w:tcBorders>
          </w:tcPr>
          <w:p w:rsidR="00736EAF" w:rsidRPr="009B1C29" w:rsidRDefault="00736EAF" w:rsidP="00736EAF">
            <w:pPr>
              <w:spacing w:before="100" w:beforeAutospacing="1" w:after="100" w:afterAutospacing="1"/>
              <w:jc w:val="center"/>
              <w:rPr>
                <w:sz w:val="28"/>
                <w:szCs w:val="28"/>
              </w:rPr>
            </w:pPr>
            <w:r w:rsidRPr="009B1C29">
              <w:rPr>
                <w:sz w:val="28"/>
                <w:szCs w:val="28"/>
              </w:rPr>
              <w:t>місць</w:t>
            </w:r>
          </w:p>
        </w:tc>
        <w:tc>
          <w:tcPr>
            <w:tcW w:w="3903" w:type="dxa"/>
            <w:tcBorders>
              <w:top w:val="single" w:sz="8" w:space="0" w:color="auto"/>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1 680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9B1C29" w:rsidRDefault="00736EAF" w:rsidP="00736EAF">
            <w:pPr>
              <w:spacing w:before="100" w:beforeAutospacing="1" w:after="100" w:afterAutospacing="1"/>
              <w:jc w:val="center"/>
              <w:rPr>
                <w:sz w:val="28"/>
                <w:szCs w:val="28"/>
              </w:rPr>
            </w:pPr>
            <w:r w:rsidRPr="009B1C29">
              <w:rPr>
                <w:bCs/>
                <w:sz w:val="28"/>
                <w:szCs w:val="28"/>
              </w:rPr>
              <w:t> </w:t>
            </w:r>
          </w:p>
        </w:tc>
        <w:tc>
          <w:tcPr>
            <w:tcW w:w="4122" w:type="dxa"/>
            <w:tcBorders>
              <w:top w:val="nil"/>
              <w:left w:val="nil"/>
              <w:bottom w:val="single" w:sz="8" w:space="0" w:color="auto"/>
              <w:right w:val="single" w:sz="8" w:space="0" w:color="auto"/>
            </w:tcBorders>
          </w:tcPr>
          <w:p w:rsidR="00736EAF" w:rsidRPr="009B1C29" w:rsidRDefault="00736EAF" w:rsidP="00736EAF">
            <w:pPr>
              <w:spacing w:before="100" w:beforeAutospacing="1" w:after="100" w:afterAutospacing="1"/>
              <w:rPr>
                <w:sz w:val="28"/>
                <w:szCs w:val="28"/>
              </w:rPr>
            </w:pPr>
            <w:r w:rsidRPr="009B1C29">
              <w:rPr>
                <w:sz w:val="28"/>
                <w:szCs w:val="28"/>
              </w:rPr>
              <w:t>Кількість дітей у дошкільних закладах</w:t>
            </w:r>
          </w:p>
        </w:tc>
        <w:tc>
          <w:tcPr>
            <w:tcW w:w="1722" w:type="dxa"/>
            <w:tcBorders>
              <w:top w:val="nil"/>
              <w:left w:val="nil"/>
              <w:bottom w:val="single" w:sz="8" w:space="0" w:color="auto"/>
              <w:right w:val="single" w:sz="8" w:space="0" w:color="auto"/>
            </w:tcBorders>
          </w:tcPr>
          <w:p w:rsidR="00736EAF" w:rsidRPr="009B1C29" w:rsidRDefault="00736EAF" w:rsidP="00736EAF">
            <w:pPr>
              <w:spacing w:before="100" w:beforeAutospacing="1" w:after="100" w:afterAutospacing="1"/>
              <w:jc w:val="center"/>
              <w:rPr>
                <w:sz w:val="28"/>
                <w:szCs w:val="28"/>
              </w:rPr>
            </w:pPr>
            <w:r w:rsidRPr="009B1C29">
              <w:rPr>
                <w:sz w:val="28"/>
                <w:szCs w:val="28"/>
              </w:rPr>
              <w:t>чоловік</w:t>
            </w:r>
          </w:p>
        </w:tc>
        <w:tc>
          <w:tcPr>
            <w:tcW w:w="3903" w:type="dxa"/>
            <w:tcBorders>
              <w:top w:val="nil"/>
              <w:left w:val="nil"/>
              <w:bottom w:val="single" w:sz="8" w:space="0" w:color="auto"/>
              <w:right w:val="single" w:sz="8" w:space="0" w:color="auto"/>
            </w:tcBorders>
          </w:tcPr>
          <w:p w:rsidR="00736EAF" w:rsidRPr="009B1C29" w:rsidRDefault="00736EAF" w:rsidP="00736EAF">
            <w:pPr>
              <w:spacing w:before="100" w:beforeAutospacing="1" w:after="100" w:afterAutospacing="1"/>
              <w:jc w:val="center"/>
              <w:rPr>
                <w:sz w:val="28"/>
                <w:szCs w:val="28"/>
                <w:lang w:val="uk-UA"/>
              </w:rPr>
            </w:pPr>
            <w:r>
              <w:rPr>
                <w:sz w:val="28"/>
                <w:szCs w:val="28"/>
                <w:lang w:val="uk-UA"/>
              </w:rPr>
              <w:t>2 003</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9A5D08" w:rsidRDefault="00736EAF" w:rsidP="00736EAF">
            <w:pPr>
              <w:spacing w:before="100" w:beforeAutospacing="1" w:after="100" w:afterAutospacing="1"/>
              <w:jc w:val="center"/>
              <w:rPr>
                <w:sz w:val="28"/>
                <w:szCs w:val="28"/>
              </w:rPr>
            </w:pPr>
            <w:r w:rsidRPr="009A5D08">
              <w:rPr>
                <w:bCs/>
                <w:sz w:val="28"/>
                <w:szCs w:val="28"/>
              </w:rPr>
              <w:t> </w:t>
            </w:r>
          </w:p>
        </w:tc>
        <w:tc>
          <w:tcPr>
            <w:tcW w:w="4122" w:type="dxa"/>
            <w:tcBorders>
              <w:top w:val="nil"/>
              <w:left w:val="nil"/>
              <w:bottom w:val="single" w:sz="8" w:space="0" w:color="auto"/>
              <w:right w:val="single" w:sz="8" w:space="0" w:color="auto"/>
            </w:tcBorders>
          </w:tcPr>
          <w:p w:rsidR="00736EAF" w:rsidRPr="009A5D08" w:rsidRDefault="00736EAF" w:rsidP="00736EAF">
            <w:pPr>
              <w:spacing w:before="100" w:beforeAutospacing="1" w:after="100" w:afterAutospacing="1"/>
              <w:rPr>
                <w:sz w:val="28"/>
                <w:szCs w:val="28"/>
              </w:rPr>
            </w:pPr>
            <w:r w:rsidRPr="009A5D08">
              <w:rPr>
                <w:sz w:val="28"/>
                <w:szCs w:val="28"/>
              </w:rPr>
              <w:t>Бібліотеки (міськрайонні)</w:t>
            </w:r>
          </w:p>
        </w:tc>
        <w:tc>
          <w:tcPr>
            <w:tcW w:w="1722" w:type="dxa"/>
            <w:tcBorders>
              <w:top w:val="nil"/>
              <w:left w:val="nil"/>
              <w:bottom w:val="single" w:sz="8" w:space="0" w:color="auto"/>
              <w:right w:val="single" w:sz="8" w:space="0" w:color="auto"/>
            </w:tcBorders>
          </w:tcPr>
          <w:p w:rsidR="00736EAF" w:rsidRPr="009A5D08" w:rsidRDefault="00736EAF" w:rsidP="00736EAF">
            <w:pPr>
              <w:spacing w:before="100" w:beforeAutospacing="1" w:after="100" w:afterAutospacing="1"/>
              <w:jc w:val="center"/>
              <w:rPr>
                <w:sz w:val="28"/>
                <w:szCs w:val="28"/>
              </w:rPr>
            </w:pPr>
            <w:r w:rsidRPr="009A5D08">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4</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9A5D08" w:rsidRDefault="00736EAF" w:rsidP="00736EAF">
            <w:pPr>
              <w:spacing w:before="100" w:beforeAutospacing="1" w:after="100" w:afterAutospacing="1"/>
              <w:jc w:val="center"/>
              <w:rPr>
                <w:sz w:val="28"/>
                <w:szCs w:val="28"/>
              </w:rPr>
            </w:pPr>
          </w:p>
        </w:tc>
        <w:tc>
          <w:tcPr>
            <w:tcW w:w="4122" w:type="dxa"/>
            <w:tcBorders>
              <w:top w:val="single" w:sz="8" w:space="0" w:color="auto"/>
              <w:left w:val="nil"/>
              <w:bottom w:val="single" w:sz="8" w:space="0" w:color="auto"/>
              <w:right w:val="single" w:sz="8" w:space="0" w:color="auto"/>
            </w:tcBorders>
          </w:tcPr>
          <w:p w:rsidR="00736EAF" w:rsidRPr="009A5D08" w:rsidRDefault="00736EAF" w:rsidP="00736EAF">
            <w:pPr>
              <w:spacing w:before="100" w:beforeAutospacing="1" w:after="100" w:afterAutospacing="1"/>
              <w:rPr>
                <w:sz w:val="28"/>
                <w:szCs w:val="28"/>
              </w:rPr>
            </w:pPr>
            <w:r w:rsidRPr="009A5D08">
              <w:rPr>
                <w:sz w:val="28"/>
                <w:szCs w:val="28"/>
              </w:rPr>
              <w:t>Клуби</w:t>
            </w:r>
          </w:p>
        </w:tc>
        <w:tc>
          <w:tcPr>
            <w:tcW w:w="1722" w:type="dxa"/>
            <w:tcBorders>
              <w:top w:val="single" w:sz="8" w:space="0" w:color="auto"/>
              <w:left w:val="nil"/>
              <w:bottom w:val="single" w:sz="8" w:space="0" w:color="auto"/>
              <w:right w:val="single" w:sz="8" w:space="0" w:color="auto"/>
            </w:tcBorders>
          </w:tcPr>
          <w:p w:rsidR="00736EAF" w:rsidRPr="009A5D08" w:rsidRDefault="00736EAF" w:rsidP="00736EAF">
            <w:pPr>
              <w:spacing w:before="100" w:beforeAutospacing="1" w:after="100" w:afterAutospacing="1"/>
              <w:jc w:val="center"/>
              <w:rPr>
                <w:sz w:val="28"/>
                <w:szCs w:val="28"/>
              </w:rPr>
            </w:pPr>
            <w:r w:rsidRPr="009A5D08">
              <w:rPr>
                <w:sz w:val="28"/>
                <w:szCs w:val="28"/>
              </w:rPr>
              <w:t>одиниць</w:t>
            </w:r>
          </w:p>
        </w:tc>
        <w:tc>
          <w:tcPr>
            <w:tcW w:w="3903" w:type="dxa"/>
            <w:tcBorders>
              <w:top w:val="single" w:sz="8" w:space="0" w:color="auto"/>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3</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E77068" w:rsidRDefault="00736EAF" w:rsidP="00736EAF">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736EAF" w:rsidRPr="00E77068" w:rsidRDefault="00736EAF" w:rsidP="00736EAF">
            <w:pPr>
              <w:spacing w:before="100" w:beforeAutospacing="1" w:after="100" w:afterAutospacing="1"/>
              <w:rPr>
                <w:sz w:val="28"/>
                <w:szCs w:val="28"/>
              </w:rPr>
            </w:pPr>
            <w:r w:rsidRPr="00E77068">
              <w:rPr>
                <w:sz w:val="28"/>
                <w:szCs w:val="28"/>
              </w:rPr>
              <w:t>Музеї</w:t>
            </w:r>
          </w:p>
        </w:tc>
        <w:tc>
          <w:tcPr>
            <w:tcW w:w="1722" w:type="dxa"/>
            <w:tcBorders>
              <w:top w:val="nil"/>
              <w:left w:val="nil"/>
              <w:bottom w:val="single" w:sz="8" w:space="0" w:color="auto"/>
              <w:right w:val="single" w:sz="8" w:space="0" w:color="auto"/>
            </w:tcBorders>
          </w:tcPr>
          <w:p w:rsidR="00736EAF" w:rsidRPr="00E77068" w:rsidRDefault="00736EAF" w:rsidP="00736EAF">
            <w:pPr>
              <w:spacing w:before="100" w:beforeAutospacing="1" w:after="100" w:afterAutospacing="1"/>
              <w:jc w:val="center"/>
              <w:rPr>
                <w:sz w:val="28"/>
                <w:szCs w:val="28"/>
              </w:rPr>
            </w:pPr>
            <w:r w:rsidRPr="00E77068">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27763E" w:rsidRDefault="00736EAF" w:rsidP="00736EAF">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736EAF" w:rsidRPr="0027763E" w:rsidRDefault="00736EAF" w:rsidP="00736EAF">
            <w:pPr>
              <w:spacing w:before="100" w:beforeAutospacing="1" w:after="100" w:afterAutospacing="1"/>
              <w:rPr>
                <w:sz w:val="28"/>
                <w:szCs w:val="28"/>
              </w:rPr>
            </w:pPr>
            <w:r w:rsidRPr="0027763E">
              <w:rPr>
                <w:sz w:val="28"/>
                <w:szCs w:val="28"/>
              </w:rPr>
              <w:t>Міський будинок культури</w:t>
            </w:r>
          </w:p>
        </w:tc>
        <w:tc>
          <w:tcPr>
            <w:tcW w:w="1722" w:type="dxa"/>
            <w:tcBorders>
              <w:top w:val="nil"/>
              <w:left w:val="nil"/>
              <w:bottom w:val="single" w:sz="8" w:space="0" w:color="auto"/>
              <w:right w:val="single" w:sz="8" w:space="0" w:color="auto"/>
            </w:tcBorders>
          </w:tcPr>
          <w:p w:rsidR="00736EAF" w:rsidRPr="0027763E" w:rsidRDefault="00736EAF" w:rsidP="00736EAF">
            <w:pPr>
              <w:spacing w:before="100" w:beforeAutospacing="1" w:after="100" w:afterAutospacing="1"/>
              <w:jc w:val="center"/>
              <w:rPr>
                <w:sz w:val="28"/>
                <w:szCs w:val="28"/>
              </w:rPr>
            </w:pPr>
            <w:r w:rsidRPr="0027763E">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5E142E" w:rsidRDefault="00736EAF" w:rsidP="00736EAF">
            <w:pPr>
              <w:spacing w:before="100" w:beforeAutospacing="1" w:after="100" w:afterAutospacing="1"/>
              <w:jc w:val="center"/>
              <w:rPr>
                <w:sz w:val="28"/>
                <w:szCs w:val="28"/>
              </w:rPr>
            </w:pPr>
            <w:r w:rsidRPr="005E142E">
              <w:rPr>
                <w:bCs/>
                <w:sz w:val="28"/>
                <w:szCs w:val="28"/>
              </w:rPr>
              <w:t> </w:t>
            </w:r>
          </w:p>
        </w:tc>
        <w:tc>
          <w:tcPr>
            <w:tcW w:w="4122" w:type="dxa"/>
            <w:tcBorders>
              <w:top w:val="nil"/>
              <w:left w:val="nil"/>
              <w:bottom w:val="single" w:sz="8" w:space="0" w:color="auto"/>
              <w:right w:val="single" w:sz="8" w:space="0" w:color="auto"/>
            </w:tcBorders>
          </w:tcPr>
          <w:p w:rsidR="00736EAF" w:rsidRPr="005E142E" w:rsidRDefault="00736EAF" w:rsidP="00736EAF">
            <w:pPr>
              <w:spacing w:before="100" w:beforeAutospacing="1" w:after="100" w:afterAutospacing="1"/>
              <w:rPr>
                <w:sz w:val="28"/>
                <w:szCs w:val="28"/>
              </w:rPr>
            </w:pPr>
            <w:r w:rsidRPr="005E142E">
              <w:rPr>
                <w:sz w:val="28"/>
                <w:szCs w:val="28"/>
              </w:rPr>
              <w:t>Школи естетичного виховання,</w:t>
            </w:r>
          </w:p>
        </w:tc>
        <w:tc>
          <w:tcPr>
            <w:tcW w:w="1722" w:type="dxa"/>
            <w:tcBorders>
              <w:top w:val="nil"/>
              <w:left w:val="nil"/>
              <w:bottom w:val="single" w:sz="8" w:space="0" w:color="auto"/>
              <w:right w:val="single" w:sz="8" w:space="0" w:color="auto"/>
            </w:tcBorders>
          </w:tcPr>
          <w:p w:rsidR="00736EAF" w:rsidRPr="005E142E" w:rsidRDefault="00736EAF" w:rsidP="00736EAF">
            <w:pPr>
              <w:spacing w:before="100" w:beforeAutospacing="1" w:after="100" w:afterAutospacing="1"/>
              <w:jc w:val="center"/>
              <w:rPr>
                <w:sz w:val="28"/>
                <w:szCs w:val="28"/>
              </w:rPr>
            </w:pPr>
            <w:r w:rsidRPr="005E142E">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5E142E" w:rsidRDefault="00736EAF" w:rsidP="00736EAF">
            <w:pPr>
              <w:spacing w:before="100" w:beforeAutospacing="1" w:after="100" w:afterAutospacing="1"/>
              <w:jc w:val="center"/>
              <w:rPr>
                <w:sz w:val="28"/>
                <w:szCs w:val="28"/>
              </w:rPr>
            </w:pPr>
            <w:r w:rsidRPr="005E142E">
              <w:rPr>
                <w:bCs/>
                <w:sz w:val="28"/>
                <w:szCs w:val="28"/>
              </w:rPr>
              <w:t> </w:t>
            </w:r>
          </w:p>
        </w:tc>
        <w:tc>
          <w:tcPr>
            <w:tcW w:w="4122" w:type="dxa"/>
            <w:tcBorders>
              <w:top w:val="nil"/>
              <w:left w:val="nil"/>
              <w:bottom w:val="single" w:sz="8" w:space="0" w:color="auto"/>
              <w:right w:val="single" w:sz="8" w:space="0" w:color="auto"/>
            </w:tcBorders>
          </w:tcPr>
          <w:p w:rsidR="00736EAF" w:rsidRPr="005E142E" w:rsidRDefault="00736EAF" w:rsidP="00736EAF">
            <w:pPr>
              <w:spacing w:before="100" w:beforeAutospacing="1" w:after="100" w:afterAutospacing="1"/>
              <w:rPr>
                <w:sz w:val="28"/>
                <w:szCs w:val="28"/>
              </w:rPr>
            </w:pPr>
            <w:r w:rsidRPr="005E142E">
              <w:rPr>
                <w:sz w:val="28"/>
                <w:szCs w:val="28"/>
              </w:rPr>
              <w:t>в них учнів</w:t>
            </w:r>
          </w:p>
        </w:tc>
        <w:tc>
          <w:tcPr>
            <w:tcW w:w="1722" w:type="dxa"/>
            <w:tcBorders>
              <w:top w:val="nil"/>
              <w:left w:val="nil"/>
              <w:bottom w:val="single" w:sz="8" w:space="0" w:color="auto"/>
              <w:right w:val="single" w:sz="8" w:space="0" w:color="auto"/>
            </w:tcBorders>
          </w:tcPr>
          <w:p w:rsidR="00736EAF" w:rsidRPr="005E142E" w:rsidRDefault="00736EAF" w:rsidP="00736EAF">
            <w:pPr>
              <w:spacing w:before="100" w:beforeAutospacing="1" w:after="100" w:afterAutospacing="1"/>
              <w:jc w:val="center"/>
              <w:rPr>
                <w:sz w:val="28"/>
                <w:szCs w:val="28"/>
              </w:rPr>
            </w:pPr>
            <w:r w:rsidRPr="005E142E">
              <w:rPr>
                <w:sz w:val="28"/>
                <w:szCs w:val="28"/>
              </w:rPr>
              <w:t>чоловік</w:t>
            </w:r>
          </w:p>
        </w:tc>
        <w:tc>
          <w:tcPr>
            <w:tcW w:w="3903" w:type="dxa"/>
            <w:tcBorders>
              <w:top w:val="nil"/>
              <w:left w:val="nil"/>
              <w:bottom w:val="single" w:sz="8" w:space="0" w:color="auto"/>
              <w:right w:val="single" w:sz="8" w:space="0" w:color="auto"/>
            </w:tcBorders>
          </w:tcPr>
          <w:p w:rsidR="00736EAF" w:rsidRPr="005E142E" w:rsidRDefault="00736EAF" w:rsidP="00736EAF">
            <w:pPr>
              <w:spacing w:before="100" w:beforeAutospacing="1" w:after="100" w:afterAutospacing="1"/>
              <w:jc w:val="center"/>
              <w:rPr>
                <w:sz w:val="28"/>
                <w:szCs w:val="28"/>
                <w:lang w:val="uk-UA"/>
              </w:rPr>
            </w:pPr>
            <w:r>
              <w:rPr>
                <w:sz w:val="28"/>
                <w:szCs w:val="28"/>
                <w:lang w:val="uk-UA"/>
              </w:rPr>
              <w:t>302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43C16" w:rsidRDefault="00736EAF" w:rsidP="00736EAF">
            <w:pPr>
              <w:spacing w:before="100" w:beforeAutospacing="1" w:after="100" w:afterAutospacing="1"/>
              <w:jc w:val="center"/>
              <w:rPr>
                <w:sz w:val="28"/>
                <w:szCs w:val="28"/>
              </w:rPr>
            </w:pPr>
            <w:r w:rsidRPr="00C43C16">
              <w:rPr>
                <w:bCs/>
                <w:sz w:val="28"/>
                <w:szCs w:val="28"/>
              </w:rPr>
              <w:t> </w:t>
            </w:r>
          </w:p>
        </w:tc>
        <w:tc>
          <w:tcPr>
            <w:tcW w:w="4122" w:type="dxa"/>
            <w:tcBorders>
              <w:top w:val="nil"/>
              <w:left w:val="nil"/>
              <w:bottom w:val="single" w:sz="8" w:space="0" w:color="auto"/>
              <w:right w:val="single" w:sz="8" w:space="0" w:color="auto"/>
            </w:tcBorders>
          </w:tcPr>
          <w:p w:rsidR="00736EAF" w:rsidRPr="00C43C16" w:rsidRDefault="00736EAF" w:rsidP="00736EAF">
            <w:pPr>
              <w:spacing w:before="100" w:beforeAutospacing="1" w:after="100" w:afterAutospacing="1"/>
              <w:rPr>
                <w:sz w:val="28"/>
                <w:szCs w:val="28"/>
              </w:rPr>
            </w:pPr>
            <w:r w:rsidRPr="00C43C16">
              <w:rPr>
                <w:sz w:val="28"/>
                <w:szCs w:val="28"/>
              </w:rPr>
              <w:t>Дитячо-юнацькі спортивні школи</w:t>
            </w:r>
          </w:p>
        </w:tc>
        <w:tc>
          <w:tcPr>
            <w:tcW w:w="1722" w:type="dxa"/>
            <w:tcBorders>
              <w:top w:val="nil"/>
              <w:left w:val="nil"/>
              <w:bottom w:val="single" w:sz="8" w:space="0" w:color="auto"/>
              <w:right w:val="single" w:sz="8" w:space="0" w:color="auto"/>
            </w:tcBorders>
          </w:tcPr>
          <w:p w:rsidR="00736EAF" w:rsidRPr="00C43C16" w:rsidRDefault="00736EAF" w:rsidP="00736EAF">
            <w:pPr>
              <w:spacing w:before="100" w:beforeAutospacing="1" w:after="100" w:afterAutospacing="1"/>
              <w:jc w:val="center"/>
              <w:rPr>
                <w:sz w:val="28"/>
                <w:szCs w:val="28"/>
              </w:rPr>
            </w:pPr>
            <w:r w:rsidRPr="00C43C16">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1</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C43C16" w:rsidRDefault="00736EAF" w:rsidP="00736EAF">
            <w:pPr>
              <w:spacing w:before="100" w:beforeAutospacing="1" w:after="100" w:afterAutospacing="1"/>
              <w:jc w:val="center"/>
              <w:rPr>
                <w:sz w:val="28"/>
                <w:szCs w:val="28"/>
              </w:rPr>
            </w:pPr>
            <w:r w:rsidRPr="00C43C16">
              <w:rPr>
                <w:bCs/>
                <w:sz w:val="28"/>
                <w:szCs w:val="28"/>
              </w:rPr>
              <w:t> </w:t>
            </w:r>
          </w:p>
        </w:tc>
        <w:tc>
          <w:tcPr>
            <w:tcW w:w="4122" w:type="dxa"/>
            <w:tcBorders>
              <w:top w:val="single" w:sz="8" w:space="0" w:color="auto"/>
              <w:left w:val="nil"/>
              <w:bottom w:val="single" w:sz="8" w:space="0" w:color="auto"/>
              <w:right w:val="single" w:sz="8" w:space="0" w:color="auto"/>
            </w:tcBorders>
          </w:tcPr>
          <w:p w:rsidR="00736EAF" w:rsidRPr="00C43C16" w:rsidRDefault="00736EAF" w:rsidP="00736EAF">
            <w:pPr>
              <w:spacing w:before="100" w:beforeAutospacing="1" w:after="100" w:afterAutospacing="1"/>
              <w:rPr>
                <w:sz w:val="28"/>
                <w:szCs w:val="28"/>
              </w:rPr>
            </w:pPr>
            <w:r w:rsidRPr="00C43C16">
              <w:rPr>
                <w:sz w:val="28"/>
                <w:szCs w:val="28"/>
              </w:rPr>
              <w:t>Спортзали</w:t>
            </w:r>
          </w:p>
        </w:tc>
        <w:tc>
          <w:tcPr>
            <w:tcW w:w="1722" w:type="dxa"/>
            <w:tcBorders>
              <w:top w:val="single" w:sz="8" w:space="0" w:color="auto"/>
              <w:left w:val="nil"/>
              <w:bottom w:val="single" w:sz="8" w:space="0" w:color="auto"/>
              <w:right w:val="single" w:sz="8" w:space="0" w:color="auto"/>
            </w:tcBorders>
          </w:tcPr>
          <w:p w:rsidR="00736EAF" w:rsidRPr="00C43C16" w:rsidRDefault="00736EAF" w:rsidP="00736EAF">
            <w:pPr>
              <w:spacing w:before="100" w:beforeAutospacing="1" w:after="100" w:afterAutospacing="1"/>
              <w:jc w:val="center"/>
              <w:rPr>
                <w:sz w:val="28"/>
                <w:szCs w:val="28"/>
              </w:rPr>
            </w:pPr>
            <w:r w:rsidRPr="00C43C16">
              <w:rPr>
                <w:sz w:val="28"/>
                <w:szCs w:val="28"/>
              </w:rPr>
              <w:t>одиниць</w:t>
            </w:r>
          </w:p>
        </w:tc>
        <w:tc>
          <w:tcPr>
            <w:tcW w:w="3903" w:type="dxa"/>
            <w:tcBorders>
              <w:top w:val="single" w:sz="8" w:space="0" w:color="auto"/>
              <w:left w:val="nil"/>
              <w:bottom w:val="single" w:sz="8" w:space="0" w:color="auto"/>
              <w:right w:val="single" w:sz="8" w:space="0" w:color="auto"/>
            </w:tcBorders>
            <w:shd w:val="clear" w:color="auto" w:fill="auto"/>
          </w:tcPr>
          <w:p w:rsidR="00736EAF" w:rsidRPr="00C43C16" w:rsidRDefault="00736EAF" w:rsidP="00736EAF">
            <w:pPr>
              <w:spacing w:before="100" w:beforeAutospacing="1" w:after="100" w:afterAutospacing="1"/>
              <w:jc w:val="center"/>
              <w:rPr>
                <w:sz w:val="28"/>
                <w:szCs w:val="28"/>
                <w:lang w:val="uk-UA"/>
              </w:rPr>
            </w:pPr>
            <w:r>
              <w:rPr>
                <w:sz w:val="28"/>
                <w:szCs w:val="28"/>
                <w:lang w:val="uk-UA"/>
              </w:rPr>
              <w:t>8</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5C1F36" w:rsidRDefault="00736EAF" w:rsidP="00736EAF">
            <w:pPr>
              <w:spacing w:before="100" w:beforeAutospacing="1" w:after="100" w:afterAutospacing="1"/>
              <w:jc w:val="center"/>
              <w:rPr>
                <w:sz w:val="28"/>
                <w:szCs w:val="28"/>
              </w:rPr>
            </w:pPr>
          </w:p>
        </w:tc>
        <w:tc>
          <w:tcPr>
            <w:tcW w:w="4122" w:type="dxa"/>
            <w:tcBorders>
              <w:top w:val="single" w:sz="8" w:space="0" w:color="auto"/>
              <w:left w:val="nil"/>
              <w:bottom w:val="single" w:sz="8" w:space="0" w:color="auto"/>
              <w:right w:val="single" w:sz="8" w:space="0" w:color="auto"/>
            </w:tcBorders>
          </w:tcPr>
          <w:p w:rsidR="00736EAF" w:rsidRPr="005C1F36" w:rsidRDefault="00736EAF" w:rsidP="00736EAF">
            <w:pPr>
              <w:spacing w:before="100" w:beforeAutospacing="1" w:after="100" w:afterAutospacing="1"/>
              <w:rPr>
                <w:sz w:val="28"/>
                <w:szCs w:val="28"/>
              </w:rPr>
            </w:pPr>
            <w:r w:rsidRPr="005C1F36">
              <w:rPr>
                <w:sz w:val="28"/>
                <w:szCs w:val="28"/>
              </w:rPr>
              <w:t>Підліткові клуби</w:t>
            </w:r>
          </w:p>
        </w:tc>
        <w:tc>
          <w:tcPr>
            <w:tcW w:w="1722" w:type="dxa"/>
            <w:tcBorders>
              <w:top w:val="single" w:sz="8" w:space="0" w:color="auto"/>
              <w:left w:val="nil"/>
              <w:bottom w:val="single" w:sz="8" w:space="0" w:color="auto"/>
              <w:right w:val="single" w:sz="8" w:space="0" w:color="auto"/>
            </w:tcBorders>
          </w:tcPr>
          <w:p w:rsidR="00736EAF" w:rsidRPr="005C1F36" w:rsidRDefault="00736EAF" w:rsidP="00736EAF">
            <w:pPr>
              <w:spacing w:before="100" w:beforeAutospacing="1" w:after="100" w:afterAutospacing="1"/>
              <w:jc w:val="center"/>
              <w:rPr>
                <w:sz w:val="28"/>
                <w:szCs w:val="28"/>
              </w:rPr>
            </w:pPr>
            <w:r w:rsidRPr="005C1F36">
              <w:rPr>
                <w:sz w:val="28"/>
                <w:szCs w:val="28"/>
              </w:rPr>
              <w:t>одиниць</w:t>
            </w:r>
          </w:p>
        </w:tc>
        <w:tc>
          <w:tcPr>
            <w:tcW w:w="3903" w:type="dxa"/>
            <w:tcBorders>
              <w:top w:val="single" w:sz="8" w:space="0" w:color="auto"/>
              <w:left w:val="nil"/>
              <w:bottom w:val="single" w:sz="8" w:space="0" w:color="auto"/>
              <w:right w:val="single" w:sz="8" w:space="0" w:color="auto"/>
            </w:tcBorders>
            <w:shd w:val="clear" w:color="auto" w:fill="auto"/>
          </w:tcPr>
          <w:p w:rsidR="00736EAF" w:rsidRPr="007A34DB" w:rsidRDefault="00736EAF" w:rsidP="00736EAF">
            <w:pPr>
              <w:spacing w:before="100" w:beforeAutospacing="1" w:after="100" w:afterAutospacing="1"/>
              <w:jc w:val="center"/>
              <w:rPr>
                <w:sz w:val="28"/>
                <w:szCs w:val="28"/>
                <w:lang w:val="uk-UA"/>
              </w:rPr>
            </w:pPr>
            <w:r>
              <w:rPr>
                <w:sz w:val="28"/>
                <w:szCs w:val="28"/>
                <w:lang w:val="uk-UA"/>
              </w:rPr>
              <w:t>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5C1F36" w:rsidRDefault="00736EAF" w:rsidP="00736EAF">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736EAF" w:rsidRPr="005C1F36" w:rsidRDefault="00736EAF" w:rsidP="00736EAF">
            <w:pPr>
              <w:spacing w:before="100" w:beforeAutospacing="1" w:after="100" w:afterAutospacing="1"/>
              <w:rPr>
                <w:sz w:val="28"/>
                <w:szCs w:val="28"/>
              </w:rPr>
            </w:pPr>
            <w:r w:rsidRPr="005C1F36">
              <w:rPr>
                <w:sz w:val="28"/>
                <w:szCs w:val="28"/>
              </w:rPr>
              <w:t>Стадіони</w:t>
            </w:r>
          </w:p>
        </w:tc>
        <w:tc>
          <w:tcPr>
            <w:tcW w:w="1722" w:type="dxa"/>
            <w:tcBorders>
              <w:top w:val="nil"/>
              <w:left w:val="nil"/>
              <w:bottom w:val="single" w:sz="8" w:space="0" w:color="auto"/>
              <w:right w:val="single" w:sz="8" w:space="0" w:color="auto"/>
            </w:tcBorders>
          </w:tcPr>
          <w:p w:rsidR="00736EAF" w:rsidRPr="005C1F36" w:rsidRDefault="00736EAF" w:rsidP="00736EAF">
            <w:pPr>
              <w:spacing w:before="100" w:beforeAutospacing="1" w:after="100" w:afterAutospacing="1"/>
              <w:jc w:val="center"/>
              <w:rPr>
                <w:sz w:val="28"/>
                <w:szCs w:val="28"/>
              </w:rPr>
            </w:pPr>
            <w:r w:rsidRPr="005C1F36">
              <w:rPr>
                <w:sz w:val="28"/>
                <w:szCs w:val="28"/>
              </w:rPr>
              <w:t>одиниць</w:t>
            </w:r>
          </w:p>
        </w:tc>
        <w:tc>
          <w:tcPr>
            <w:tcW w:w="3903" w:type="dxa"/>
            <w:tcBorders>
              <w:top w:val="nil"/>
              <w:left w:val="nil"/>
              <w:bottom w:val="single" w:sz="8" w:space="0" w:color="auto"/>
              <w:right w:val="single" w:sz="8" w:space="0" w:color="auto"/>
            </w:tcBorders>
            <w:shd w:val="clear" w:color="auto" w:fill="auto"/>
          </w:tcPr>
          <w:p w:rsidR="00736EAF" w:rsidRPr="00E71BF0" w:rsidRDefault="00736EAF" w:rsidP="00736EAF">
            <w:pPr>
              <w:spacing w:before="100" w:beforeAutospacing="1" w:after="100" w:afterAutospacing="1"/>
              <w:jc w:val="center"/>
              <w:rPr>
                <w:sz w:val="28"/>
                <w:szCs w:val="28"/>
                <w:lang w:val="uk-UA"/>
              </w:rPr>
            </w:pPr>
            <w:r>
              <w:rPr>
                <w:sz w:val="28"/>
                <w:szCs w:val="28"/>
                <w:lang w:val="uk-UA"/>
              </w:rPr>
              <w:t>3</w:t>
            </w:r>
          </w:p>
        </w:tc>
      </w:tr>
      <w:tr w:rsidR="00736EAF" w:rsidRPr="00121B79" w:rsidTr="00736EAF">
        <w:trPr>
          <w:trHeight w:val="136"/>
        </w:trPr>
        <w:tc>
          <w:tcPr>
            <w:tcW w:w="636" w:type="dxa"/>
            <w:tcBorders>
              <w:top w:val="nil"/>
              <w:left w:val="single" w:sz="8" w:space="0" w:color="auto"/>
              <w:bottom w:val="single" w:sz="8" w:space="0" w:color="auto"/>
              <w:right w:val="single" w:sz="8" w:space="0" w:color="auto"/>
            </w:tcBorders>
          </w:tcPr>
          <w:p w:rsidR="00736EAF" w:rsidRPr="00ED4925" w:rsidRDefault="00736EAF" w:rsidP="00736EAF">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736EAF" w:rsidRPr="00ED4925" w:rsidRDefault="00736EAF" w:rsidP="00736EAF">
            <w:pPr>
              <w:spacing w:before="100" w:beforeAutospacing="1" w:after="100" w:afterAutospacing="1"/>
              <w:rPr>
                <w:sz w:val="28"/>
                <w:szCs w:val="28"/>
              </w:rPr>
            </w:pPr>
            <w:r w:rsidRPr="00ED4925">
              <w:rPr>
                <w:sz w:val="28"/>
                <w:szCs w:val="28"/>
              </w:rPr>
              <w:t>Спортмайданчики</w:t>
            </w:r>
          </w:p>
        </w:tc>
        <w:tc>
          <w:tcPr>
            <w:tcW w:w="1722" w:type="dxa"/>
            <w:tcBorders>
              <w:top w:val="nil"/>
              <w:left w:val="nil"/>
              <w:bottom w:val="single" w:sz="8" w:space="0" w:color="auto"/>
              <w:right w:val="single" w:sz="8" w:space="0" w:color="auto"/>
            </w:tcBorders>
          </w:tcPr>
          <w:p w:rsidR="00736EAF" w:rsidRPr="00ED4925" w:rsidRDefault="00736EAF" w:rsidP="00736EAF">
            <w:pPr>
              <w:spacing w:before="100" w:beforeAutospacing="1" w:after="100" w:afterAutospacing="1"/>
              <w:jc w:val="center"/>
              <w:rPr>
                <w:sz w:val="28"/>
                <w:szCs w:val="28"/>
              </w:rPr>
            </w:pPr>
            <w:r w:rsidRPr="00ED4925">
              <w:rPr>
                <w:sz w:val="28"/>
                <w:szCs w:val="28"/>
              </w:rPr>
              <w:t>одиниць</w:t>
            </w:r>
          </w:p>
        </w:tc>
        <w:tc>
          <w:tcPr>
            <w:tcW w:w="3903" w:type="dxa"/>
            <w:tcBorders>
              <w:top w:val="nil"/>
              <w:left w:val="nil"/>
              <w:bottom w:val="single" w:sz="8" w:space="0" w:color="auto"/>
              <w:right w:val="single" w:sz="8" w:space="0" w:color="auto"/>
            </w:tcBorders>
            <w:shd w:val="clear" w:color="auto" w:fill="auto"/>
          </w:tcPr>
          <w:p w:rsidR="00736EAF" w:rsidRPr="002778B6" w:rsidRDefault="00736EAF" w:rsidP="00736EAF">
            <w:pPr>
              <w:spacing w:before="100" w:beforeAutospacing="1" w:after="100" w:afterAutospacing="1"/>
              <w:jc w:val="center"/>
              <w:rPr>
                <w:sz w:val="28"/>
                <w:szCs w:val="28"/>
                <w:lang w:val="uk-UA"/>
              </w:rPr>
            </w:pPr>
            <w:r>
              <w:rPr>
                <w:sz w:val="28"/>
                <w:szCs w:val="28"/>
                <w:lang w:val="uk-UA"/>
              </w:rPr>
              <w:t>34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43C16" w:rsidRDefault="00736EAF" w:rsidP="00736EAF">
            <w:pPr>
              <w:spacing w:before="100" w:beforeAutospacing="1" w:after="100" w:afterAutospacing="1"/>
              <w:jc w:val="center"/>
              <w:rPr>
                <w:sz w:val="28"/>
                <w:szCs w:val="28"/>
              </w:rPr>
            </w:pPr>
            <w:r w:rsidRPr="00C43C16">
              <w:rPr>
                <w:bCs/>
                <w:sz w:val="28"/>
                <w:szCs w:val="28"/>
              </w:rPr>
              <w:t> </w:t>
            </w:r>
          </w:p>
        </w:tc>
        <w:tc>
          <w:tcPr>
            <w:tcW w:w="4122" w:type="dxa"/>
            <w:tcBorders>
              <w:top w:val="nil"/>
              <w:left w:val="nil"/>
              <w:bottom w:val="single" w:sz="8" w:space="0" w:color="auto"/>
              <w:right w:val="single" w:sz="8" w:space="0" w:color="auto"/>
            </w:tcBorders>
          </w:tcPr>
          <w:p w:rsidR="00736EAF" w:rsidRPr="00C43C16" w:rsidRDefault="00736EAF" w:rsidP="00736EAF">
            <w:pPr>
              <w:spacing w:before="100" w:beforeAutospacing="1" w:after="100" w:afterAutospacing="1"/>
              <w:rPr>
                <w:sz w:val="28"/>
                <w:szCs w:val="28"/>
              </w:rPr>
            </w:pPr>
            <w:r w:rsidRPr="00C43C16">
              <w:rPr>
                <w:sz w:val="28"/>
                <w:szCs w:val="28"/>
              </w:rPr>
              <w:t>Басейни (плескальні ванни)</w:t>
            </w:r>
          </w:p>
        </w:tc>
        <w:tc>
          <w:tcPr>
            <w:tcW w:w="1722" w:type="dxa"/>
            <w:tcBorders>
              <w:top w:val="nil"/>
              <w:left w:val="nil"/>
              <w:bottom w:val="single" w:sz="8" w:space="0" w:color="auto"/>
              <w:right w:val="single" w:sz="8" w:space="0" w:color="auto"/>
            </w:tcBorders>
          </w:tcPr>
          <w:p w:rsidR="00736EAF" w:rsidRPr="00C43C16" w:rsidRDefault="00736EAF" w:rsidP="00736EAF">
            <w:pPr>
              <w:spacing w:before="100" w:beforeAutospacing="1" w:after="100" w:afterAutospacing="1"/>
              <w:jc w:val="center"/>
              <w:rPr>
                <w:sz w:val="28"/>
                <w:szCs w:val="28"/>
              </w:rPr>
            </w:pPr>
            <w:r w:rsidRPr="00C43C16">
              <w:rPr>
                <w:sz w:val="28"/>
                <w:szCs w:val="28"/>
              </w:rPr>
              <w:t>одиниць</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4</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bCs/>
                <w:sz w:val="28"/>
                <w:szCs w:val="28"/>
              </w:rPr>
              <w:t>10.</w:t>
            </w:r>
          </w:p>
        </w:tc>
        <w:tc>
          <w:tcPr>
            <w:tcW w:w="41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rPr>
                <w:sz w:val="28"/>
                <w:szCs w:val="28"/>
              </w:rPr>
            </w:pPr>
            <w:r w:rsidRPr="00B76D66">
              <w:rPr>
                <w:bCs/>
                <w:sz w:val="28"/>
                <w:szCs w:val="28"/>
              </w:rPr>
              <w:t>                            Приватизація</w:t>
            </w:r>
          </w:p>
        </w:tc>
        <w:tc>
          <w:tcPr>
            <w:tcW w:w="17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sz w:val="28"/>
                <w:szCs w:val="28"/>
              </w:rPr>
              <w:t> </w:t>
            </w:r>
          </w:p>
        </w:tc>
        <w:tc>
          <w:tcPr>
            <w:tcW w:w="3903"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bCs/>
                <w:sz w:val="28"/>
                <w:szCs w:val="28"/>
              </w:rPr>
              <w:t> </w:t>
            </w:r>
          </w:p>
        </w:tc>
        <w:tc>
          <w:tcPr>
            <w:tcW w:w="41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rPr>
                <w:sz w:val="28"/>
                <w:szCs w:val="28"/>
              </w:rPr>
            </w:pPr>
            <w:r w:rsidRPr="00B76D66">
              <w:rPr>
                <w:sz w:val="28"/>
                <w:szCs w:val="28"/>
              </w:rPr>
              <w:t>Кількість об’єктів комунальної власності, що змінили форму власності</w:t>
            </w:r>
          </w:p>
        </w:tc>
        <w:tc>
          <w:tcPr>
            <w:tcW w:w="17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sz w:val="28"/>
                <w:szCs w:val="28"/>
              </w:rPr>
              <w:t> </w:t>
            </w:r>
          </w:p>
          <w:p w:rsidR="00736EAF" w:rsidRPr="00B76D66" w:rsidRDefault="00736EAF" w:rsidP="00736EAF">
            <w:pPr>
              <w:spacing w:before="100" w:beforeAutospacing="1" w:after="100" w:afterAutospacing="1"/>
              <w:jc w:val="center"/>
              <w:rPr>
                <w:sz w:val="28"/>
                <w:szCs w:val="28"/>
              </w:rPr>
            </w:pPr>
            <w:r w:rsidRPr="00B76D66">
              <w:rPr>
                <w:sz w:val="28"/>
                <w:szCs w:val="28"/>
              </w:rPr>
              <w:t>одиниць</w:t>
            </w:r>
          </w:p>
        </w:tc>
        <w:tc>
          <w:tcPr>
            <w:tcW w:w="3903" w:type="dxa"/>
            <w:tcBorders>
              <w:top w:val="nil"/>
              <w:left w:val="nil"/>
              <w:bottom w:val="single" w:sz="8" w:space="0" w:color="auto"/>
              <w:right w:val="single" w:sz="8" w:space="0" w:color="auto"/>
            </w:tcBorders>
            <w:vAlign w:val="center"/>
          </w:tcPr>
          <w:p w:rsidR="00736EAF" w:rsidRPr="00E71BF0"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bCs/>
                <w:sz w:val="28"/>
                <w:szCs w:val="28"/>
              </w:rPr>
              <w:t> </w:t>
            </w:r>
          </w:p>
        </w:tc>
        <w:tc>
          <w:tcPr>
            <w:tcW w:w="41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rPr>
                <w:sz w:val="28"/>
                <w:szCs w:val="28"/>
              </w:rPr>
            </w:pPr>
            <w:r w:rsidRPr="00B76D66">
              <w:rPr>
                <w:sz w:val="28"/>
                <w:szCs w:val="28"/>
              </w:rPr>
              <w:t>Надходження коштів до бюджету з початку приватизації</w:t>
            </w:r>
          </w:p>
        </w:tc>
        <w:tc>
          <w:tcPr>
            <w:tcW w:w="17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sz w:val="28"/>
                <w:szCs w:val="28"/>
              </w:rPr>
              <w:t> </w:t>
            </w:r>
          </w:p>
          <w:p w:rsidR="00736EAF" w:rsidRPr="00B76D66" w:rsidRDefault="00736EAF" w:rsidP="00736EAF">
            <w:pPr>
              <w:spacing w:before="100" w:beforeAutospacing="1" w:after="100" w:afterAutospacing="1"/>
              <w:jc w:val="center"/>
              <w:rPr>
                <w:sz w:val="28"/>
                <w:szCs w:val="28"/>
              </w:rPr>
            </w:pPr>
            <w:r w:rsidRPr="00B76D66">
              <w:rPr>
                <w:sz w:val="28"/>
                <w:szCs w:val="28"/>
              </w:rPr>
              <w:t>грн.</w:t>
            </w:r>
          </w:p>
        </w:tc>
        <w:tc>
          <w:tcPr>
            <w:tcW w:w="3903" w:type="dxa"/>
            <w:tcBorders>
              <w:top w:val="nil"/>
              <w:left w:val="nil"/>
              <w:bottom w:val="single" w:sz="8" w:space="0" w:color="auto"/>
              <w:right w:val="single" w:sz="8" w:space="0" w:color="auto"/>
            </w:tcBorders>
            <w:vAlign w:val="center"/>
          </w:tcPr>
          <w:p w:rsidR="00736EAF" w:rsidRPr="00E71BF0"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bCs/>
                <w:sz w:val="28"/>
                <w:szCs w:val="28"/>
              </w:rPr>
              <w:t> </w:t>
            </w:r>
          </w:p>
        </w:tc>
        <w:tc>
          <w:tcPr>
            <w:tcW w:w="41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rPr>
                <w:sz w:val="28"/>
                <w:szCs w:val="28"/>
              </w:rPr>
            </w:pPr>
            <w:r w:rsidRPr="00B76D66">
              <w:rPr>
                <w:sz w:val="28"/>
                <w:szCs w:val="28"/>
              </w:rPr>
              <w:t>в тому числі за поточний рік</w:t>
            </w:r>
          </w:p>
        </w:tc>
        <w:tc>
          <w:tcPr>
            <w:tcW w:w="17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sz w:val="28"/>
                <w:szCs w:val="28"/>
              </w:rPr>
              <w:t>грн.</w:t>
            </w:r>
          </w:p>
        </w:tc>
        <w:tc>
          <w:tcPr>
            <w:tcW w:w="3903" w:type="dxa"/>
            <w:tcBorders>
              <w:top w:val="nil"/>
              <w:left w:val="nil"/>
              <w:bottom w:val="single" w:sz="8" w:space="0" w:color="auto"/>
              <w:right w:val="single" w:sz="8" w:space="0" w:color="auto"/>
            </w:tcBorders>
          </w:tcPr>
          <w:p w:rsidR="00736EAF" w:rsidRPr="00E71BF0" w:rsidRDefault="00736EAF" w:rsidP="00736EAF">
            <w:pPr>
              <w:spacing w:before="100" w:beforeAutospacing="1" w:after="100" w:afterAutospacing="1"/>
              <w:jc w:val="center"/>
              <w:rPr>
                <w:sz w:val="28"/>
                <w:szCs w:val="28"/>
                <w:lang w:val="uk-UA"/>
              </w:rPr>
            </w:pPr>
            <w:r>
              <w:rPr>
                <w:sz w:val="28"/>
                <w:szCs w:val="28"/>
                <w:lang w:val="uk-UA"/>
              </w:rPr>
              <w:t>-</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bCs/>
                <w:sz w:val="28"/>
                <w:szCs w:val="28"/>
              </w:rPr>
              <w:t>11.</w:t>
            </w:r>
          </w:p>
        </w:tc>
        <w:tc>
          <w:tcPr>
            <w:tcW w:w="41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rPr>
                <w:sz w:val="28"/>
                <w:szCs w:val="28"/>
              </w:rPr>
            </w:pPr>
            <w:r w:rsidRPr="00B76D66">
              <w:rPr>
                <w:bCs/>
                <w:sz w:val="28"/>
                <w:szCs w:val="28"/>
              </w:rPr>
              <w:t>       З</w:t>
            </w:r>
            <w:r>
              <w:rPr>
                <w:bCs/>
                <w:sz w:val="28"/>
                <w:szCs w:val="28"/>
              </w:rPr>
              <w:t xml:space="preserve">айнятість населення (очікуване </w:t>
            </w:r>
            <w:r>
              <w:rPr>
                <w:bCs/>
                <w:sz w:val="28"/>
                <w:szCs w:val="28"/>
                <w:lang w:val="uk-UA"/>
              </w:rPr>
              <w:t>н</w:t>
            </w:r>
            <w:r w:rsidRPr="00B76D66">
              <w:rPr>
                <w:bCs/>
                <w:sz w:val="28"/>
                <w:szCs w:val="28"/>
              </w:rPr>
              <w:t>а 201</w:t>
            </w:r>
            <w:r>
              <w:rPr>
                <w:bCs/>
                <w:sz w:val="28"/>
                <w:szCs w:val="28"/>
                <w:lang w:val="uk-UA"/>
              </w:rPr>
              <w:t>8</w:t>
            </w:r>
            <w:r w:rsidRPr="00B76D66">
              <w:rPr>
                <w:bCs/>
                <w:sz w:val="28"/>
                <w:szCs w:val="28"/>
              </w:rPr>
              <w:t>) </w:t>
            </w:r>
          </w:p>
        </w:tc>
        <w:tc>
          <w:tcPr>
            <w:tcW w:w="1722"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r w:rsidRPr="00B76D66">
              <w:rPr>
                <w:sz w:val="28"/>
                <w:szCs w:val="28"/>
              </w:rPr>
              <w:t> </w:t>
            </w:r>
          </w:p>
        </w:tc>
        <w:tc>
          <w:tcPr>
            <w:tcW w:w="3903" w:type="dxa"/>
            <w:tcBorders>
              <w:top w:val="nil"/>
              <w:left w:val="nil"/>
              <w:bottom w:val="single" w:sz="8" w:space="0" w:color="auto"/>
              <w:right w:val="single" w:sz="8" w:space="0" w:color="auto"/>
            </w:tcBorders>
          </w:tcPr>
          <w:p w:rsidR="00736EAF" w:rsidRPr="00B76D66"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EC0698" w:rsidRDefault="00736EAF" w:rsidP="00736EAF">
            <w:pPr>
              <w:spacing w:before="100" w:beforeAutospacing="1" w:after="100" w:afterAutospacing="1"/>
              <w:jc w:val="center"/>
              <w:rPr>
                <w:sz w:val="28"/>
                <w:szCs w:val="28"/>
              </w:rPr>
            </w:pPr>
            <w:r w:rsidRPr="00EC0698">
              <w:rPr>
                <w:bCs/>
                <w:sz w:val="28"/>
                <w:szCs w:val="28"/>
              </w:rPr>
              <w:t> </w:t>
            </w:r>
          </w:p>
        </w:tc>
        <w:tc>
          <w:tcPr>
            <w:tcW w:w="4122" w:type="dxa"/>
            <w:tcBorders>
              <w:top w:val="nil"/>
              <w:left w:val="nil"/>
              <w:bottom w:val="single" w:sz="8" w:space="0" w:color="auto"/>
              <w:right w:val="single" w:sz="8" w:space="0" w:color="auto"/>
            </w:tcBorders>
          </w:tcPr>
          <w:p w:rsidR="00736EAF" w:rsidRPr="00EC0698" w:rsidRDefault="00736EAF" w:rsidP="00736EAF">
            <w:pPr>
              <w:spacing w:before="100" w:beforeAutospacing="1" w:after="100" w:afterAutospacing="1"/>
              <w:rPr>
                <w:sz w:val="28"/>
                <w:szCs w:val="28"/>
              </w:rPr>
            </w:pPr>
            <w:r w:rsidRPr="00EC0698">
              <w:rPr>
                <w:sz w:val="28"/>
                <w:szCs w:val="28"/>
              </w:rPr>
              <w:t>Перебували на обліку в центрі зайнятості</w:t>
            </w:r>
          </w:p>
        </w:tc>
        <w:tc>
          <w:tcPr>
            <w:tcW w:w="1722" w:type="dxa"/>
            <w:tcBorders>
              <w:top w:val="nil"/>
              <w:left w:val="nil"/>
              <w:bottom w:val="single" w:sz="8" w:space="0" w:color="auto"/>
              <w:right w:val="single" w:sz="8" w:space="0" w:color="auto"/>
            </w:tcBorders>
          </w:tcPr>
          <w:p w:rsidR="00736EAF" w:rsidRPr="00EC0698" w:rsidRDefault="00736EAF" w:rsidP="00736EAF">
            <w:pPr>
              <w:spacing w:before="100" w:beforeAutospacing="1" w:after="100" w:afterAutospacing="1"/>
              <w:jc w:val="center"/>
              <w:rPr>
                <w:sz w:val="28"/>
                <w:szCs w:val="28"/>
              </w:rPr>
            </w:pPr>
            <w:r w:rsidRPr="00EC0698">
              <w:rPr>
                <w:sz w:val="28"/>
                <w:szCs w:val="28"/>
              </w:rPr>
              <w:t>осіб</w:t>
            </w:r>
          </w:p>
        </w:tc>
        <w:tc>
          <w:tcPr>
            <w:tcW w:w="3903" w:type="dxa"/>
            <w:tcBorders>
              <w:top w:val="nil"/>
              <w:left w:val="nil"/>
              <w:right w:val="single" w:sz="8" w:space="0" w:color="auto"/>
            </w:tcBorders>
          </w:tcPr>
          <w:p w:rsidR="00736EAF" w:rsidRPr="00EC0698" w:rsidRDefault="00736EAF" w:rsidP="00736EAF">
            <w:pPr>
              <w:spacing w:before="100" w:beforeAutospacing="1" w:after="100" w:afterAutospacing="1"/>
              <w:jc w:val="center"/>
              <w:rPr>
                <w:sz w:val="28"/>
                <w:szCs w:val="28"/>
                <w:lang w:val="uk-UA"/>
              </w:rPr>
            </w:pPr>
            <w:r>
              <w:rPr>
                <w:sz w:val="28"/>
                <w:szCs w:val="28"/>
                <w:lang w:val="uk-UA"/>
              </w:rPr>
              <w:t>2 400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C4D5E"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CC4D5E" w:rsidRDefault="00736EAF" w:rsidP="00736EAF">
            <w:pPr>
              <w:spacing w:before="100" w:beforeAutospacing="1" w:after="100" w:afterAutospacing="1"/>
              <w:rPr>
                <w:sz w:val="28"/>
                <w:szCs w:val="28"/>
              </w:rPr>
            </w:pPr>
            <w:r w:rsidRPr="00CC4D5E">
              <w:rPr>
                <w:sz w:val="28"/>
                <w:szCs w:val="28"/>
              </w:rPr>
              <w:t>Працевлаштовано :</w:t>
            </w:r>
          </w:p>
        </w:tc>
        <w:tc>
          <w:tcPr>
            <w:tcW w:w="1722" w:type="dxa"/>
            <w:tcBorders>
              <w:top w:val="nil"/>
              <w:left w:val="nil"/>
              <w:bottom w:val="single" w:sz="8" w:space="0" w:color="auto"/>
              <w:right w:val="single" w:sz="8" w:space="0" w:color="auto"/>
            </w:tcBorders>
          </w:tcPr>
          <w:p w:rsidR="00736EAF" w:rsidRPr="00CC4D5E" w:rsidRDefault="00736EAF" w:rsidP="00736EAF">
            <w:pPr>
              <w:spacing w:before="100" w:beforeAutospacing="1" w:after="100" w:afterAutospacing="1"/>
              <w:jc w:val="center"/>
              <w:rPr>
                <w:sz w:val="28"/>
                <w:szCs w:val="28"/>
              </w:rPr>
            </w:pPr>
            <w:r w:rsidRPr="00CC4D5E">
              <w:rPr>
                <w:sz w:val="28"/>
                <w:szCs w:val="28"/>
              </w:rPr>
              <w:t>осіб</w:t>
            </w:r>
          </w:p>
        </w:tc>
        <w:tc>
          <w:tcPr>
            <w:tcW w:w="3903" w:type="dxa"/>
            <w:tcBorders>
              <w:top w:val="nil"/>
              <w:left w:val="nil"/>
              <w:right w:val="single" w:sz="8" w:space="0" w:color="auto"/>
            </w:tcBorders>
          </w:tcPr>
          <w:p w:rsidR="00736EAF" w:rsidRPr="00CC4D5E" w:rsidRDefault="00736EAF" w:rsidP="00736EAF">
            <w:pPr>
              <w:spacing w:before="100" w:beforeAutospacing="1" w:after="100" w:afterAutospacing="1"/>
              <w:jc w:val="center"/>
              <w:rPr>
                <w:sz w:val="28"/>
                <w:szCs w:val="28"/>
                <w:lang w:val="uk-UA"/>
              </w:rPr>
            </w:pPr>
            <w:r>
              <w:rPr>
                <w:sz w:val="28"/>
                <w:szCs w:val="28"/>
                <w:lang w:val="uk-UA"/>
              </w:rPr>
              <w:t>1 200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C4D5E" w:rsidRDefault="00736EAF" w:rsidP="00736EAF">
            <w:pPr>
              <w:spacing w:before="100" w:beforeAutospacing="1" w:after="100" w:afterAutospacing="1"/>
              <w:jc w:val="center"/>
              <w:rPr>
                <w:sz w:val="28"/>
                <w:szCs w:val="28"/>
              </w:rPr>
            </w:pPr>
            <w:r w:rsidRPr="00CC4D5E">
              <w:rPr>
                <w:bCs/>
                <w:sz w:val="28"/>
                <w:szCs w:val="28"/>
              </w:rPr>
              <w:t> </w:t>
            </w:r>
          </w:p>
        </w:tc>
        <w:tc>
          <w:tcPr>
            <w:tcW w:w="4122" w:type="dxa"/>
            <w:tcBorders>
              <w:top w:val="nil"/>
              <w:left w:val="nil"/>
              <w:bottom w:val="single" w:sz="8" w:space="0" w:color="auto"/>
              <w:right w:val="single" w:sz="8" w:space="0" w:color="auto"/>
            </w:tcBorders>
          </w:tcPr>
          <w:p w:rsidR="00736EAF" w:rsidRPr="00CC4D5E" w:rsidRDefault="00736EAF" w:rsidP="00736EAF">
            <w:pPr>
              <w:spacing w:before="100" w:beforeAutospacing="1" w:after="100" w:afterAutospacing="1"/>
              <w:rPr>
                <w:sz w:val="28"/>
                <w:szCs w:val="28"/>
              </w:rPr>
            </w:pPr>
            <w:r w:rsidRPr="00CC4D5E">
              <w:rPr>
                <w:sz w:val="28"/>
                <w:szCs w:val="28"/>
              </w:rPr>
              <w:t xml:space="preserve">- жінки </w:t>
            </w:r>
          </w:p>
        </w:tc>
        <w:tc>
          <w:tcPr>
            <w:tcW w:w="1722" w:type="dxa"/>
            <w:tcBorders>
              <w:top w:val="nil"/>
              <w:left w:val="nil"/>
              <w:bottom w:val="single" w:sz="8" w:space="0" w:color="auto"/>
              <w:right w:val="single" w:sz="8" w:space="0" w:color="auto"/>
            </w:tcBorders>
          </w:tcPr>
          <w:p w:rsidR="00736EAF" w:rsidRPr="00CC4D5E" w:rsidRDefault="00736EAF" w:rsidP="00736EAF">
            <w:pPr>
              <w:spacing w:before="100" w:beforeAutospacing="1" w:after="100" w:afterAutospacing="1"/>
              <w:jc w:val="center"/>
              <w:rPr>
                <w:sz w:val="28"/>
                <w:szCs w:val="28"/>
              </w:rPr>
            </w:pPr>
            <w:r w:rsidRPr="00CC4D5E">
              <w:rPr>
                <w:sz w:val="28"/>
                <w:szCs w:val="28"/>
              </w:rPr>
              <w:t>осіб</w:t>
            </w:r>
          </w:p>
        </w:tc>
        <w:tc>
          <w:tcPr>
            <w:tcW w:w="3903" w:type="dxa"/>
            <w:tcBorders>
              <w:left w:val="nil"/>
              <w:right w:val="single" w:sz="8" w:space="0" w:color="auto"/>
            </w:tcBorders>
          </w:tcPr>
          <w:p w:rsidR="00736EAF" w:rsidRPr="00CC4D5E" w:rsidRDefault="00736EAF" w:rsidP="00736EAF">
            <w:pPr>
              <w:spacing w:before="100" w:beforeAutospacing="1" w:after="100" w:afterAutospacing="1"/>
              <w:jc w:val="center"/>
              <w:rPr>
                <w:sz w:val="28"/>
                <w:szCs w:val="28"/>
                <w:lang w:val="uk-UA"/>
              </w:rPr>
            </w:pPr>
            <w:r>
              <w:rPr>
                <w:sz w:val="28"/>
                <w:szCs w:val="28"/>
                <w:lang w:val="uk-UA"/>
              </w:rPr>
              <w:t>570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CC4D5E" w:rsidRDefault="00736EAF" w:rsidP="00736EAF">
            <w:pPr>
              <w:spacing w:before="100" w:beforeAutospacing="1" w:after="100" w:afterAutospacing="1"/>
              <w:jc w:val="center"/>
              <w:rPr>
                <w:sz w:val="28"/>
                <w:szCs w:val="28"/>
              </w:rPr>
            </w:pPr>
            <w:r w:rsidRPr="00CC4D5E">
              <w:rPr>
                <w:bCs/>
                <w:sz w:val="28"/>
                <w:szCs w:val="28"/>
              </w:rPr>
              <w:t> </w:t>
            </w:r>
          </w:p>
        </w:tc>
        <w:tc>
          <w:tcPr>
            <w:tcW w:w="4122" w:type="dxa"/>
            <w:tcBorders>
              <w:top w:val="nil"/>
              <w:left w:val="nil"/>
              <w:bottom w:val="single" w:sz="8" w:space="0" w:color="auto"/>
              <w:right w:val="single" w:sz="8" w:space="0" w:color="auto"/>
            </w:tcBorders>
          </w:tcPr>
          <w:p w:rsidR="00736EAF" w:rsidRPr="00CC4D5E" w:rsidRDefault="00736EAF" w:rsidP="00736EAF">
            <w:pPr>
              <w:spacing w:before="100" w:beforeAutospacing="1" w:after="100" w:afterAutospacing="1"/>
              <w:rPr>
                <w:sz w:val="28"/>
                <w:szCs w:val="28"/>
              </w:rPr>
            </w:pPr>
            <w:r w:rsidRPr="00CC4D5E">
              <w:rPr>
                <w:sz w:val="28"/>
                <w:szCs w:val="28"/>
              </w:rPr>
              <w:t xml:space="preserve">- молодь до 35 років       </w:t>
            </w:r>
          </w:p>
        </w:tc>
        <w:tc>
          <w:tcPr>
            <w:tcW w:w="1722" w:type="dxa"/>
            <w:tcBorders>
              <w:top w:val="nil"/>
              <w:left w:val="nil"/>
              <w:bottom w:val="single" w:sz="8" w:space="0" w:color="auto"/>
              <w:right w:val="single" w:sz="8" w:space="0" w:color="auto"/>
            </w:tcBorders>
          </w:tcPr>
          <w:p w:rsidR="00736EAF" w:rsidRPr="00CC4D5E" w:rsidRDefault="00736EAF" w:rsidP="00736EAF">
            <w:pPr>
              <w:spacing w:before="100" w:beforeAutospacing="1" w:after="100" w:afterAutospacing="1"/>
              <w:jc w:val="center"/>
              <w:rPr>
                <w:sz w:val="28"/>
                <w:szCs w:val="28"/>
              </w:rPr>
            </w:pPr>
            <w:r w:rsidRPr="00CC4D5E">
              <w:rPr>
                <w:sz w:val="28"/>
                <w:szCs w:val="28"/>
              </w:rPr>
              <w:t>осіб</w:t>
            </w:r>
          </w:p>
        </w:tc>
        <w:tc>
          <w:tcPr>
            <w:tcW w:w="3903" w:type="dxa"/>
            <w:tcBorders>
              <w:left w:val="nil"/>
              <w:bottom w:val="single" w:sz="8" w:space="0" w:color="auto"/>
              <w:right w:val="single" w:sz="8" w:space="0" w:color="auto"/>
            </w:tcBorders>
          </w:tcPr>
          <w:p w:rsidR="00736EAF" w:rsidRPr="00CC4D5E" w:rsidRDefault="00736EAF" w:rsidP="00736EAF">
            <w:pPr>
              <w:spacing w:before="100" w:beforeAutospacing="1" w:after="100" w:afterAutospacing="1"/>
              <w:jc w:val="center"/>
              <w:rPr>
                <w:sz w:val="28"/>
                <w:szCs w:val="28"/>
                <w:lang w:val="uk-UA"/>
              </w:rPr>
            </w:pPr>
            <w:r>
              <w:rPr>
                <w:sz w:val="28"/>
                <w:szCs w:val="28"/>
                <w:lang w:val="uk-UA"/>
              </w:rPr>
              <w:t>610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6F3FD3" w:rsidRDefault="00736EAF" w:rsidP="00736EAF">
            <w:pPr>
              <w:spacing w:before="100" w:beforeAutospacing="1" w:after="100" w:afterAutospacing="1"/>
              <w:jc w:val="center"/>
              <w:rPr>
                <w:sz w:val="28"/>
                <w:szCs w:val="28"/>
              </w:rPr>
            </w:pPr>
            <w:r w:rsidRPr="006F3FD3">
              <w:rPr>
                <w:bCs/>
                <w:sz w:val="28"/>
                <w:szCs w:val="28"/>
              </w:rPr>
              <w:t> </w:t>
            </w:r>
          </w:p>
        </w:tc>
        <w:tc>
          <w:tcPr>
            <w:tcW w:w="4122" w:type="dxa"/>
            <w:tcBorders>
              <w:top w:val="nil"/>
              <w:left w:val="nil"/>
              <w:bottom w:val="single" w:sz="8" w:space="0" w:color="auto"/>
              <w:right w:val="single" w:sz="8" w:space="0" w:color="auto"/>
            </w:tcBorders>
          </w:tcPr>
          <w:p w:rsidR="00736EAF" w:rsidRPr="006F3FD3" w:rsidRDefault="00736EAF" w:rsidP="00736EAF">
            <w:pPr>
              <w:spacing w:before="100" w:beforeAutospacing="1" w:after="100" w:afterAutospacing="1"/>
              <w:rPr>
                <w:sz w:val="28"/>
                <w:szCs w:val="28"/>
              </w:rPr>
            </w:pPr>
            <w:r w:rsidRPr="006F3FD3">
              <w:rPr>
                <w:sz w:val="28"/>
                <w:szCs w:val="28"/>
              </w:rPr>
              <w:t>Витрати на реалізацію заходів щодо сприяння зайнятості і соціального захисту від безробіття – всього: в т.ч.</w:t>
            </w:r>
          </w:p>
        </w:tc>
        <w:tc>
          <w:tcPr>
            <w:tcW w:w="1722" w:type="dxa"/>
            <w:tcBorders>
              <w:top w:val="nil"/>
              <w:left w:val="nil"/>
              <w:bottom w:val="single" w:sz="8" w:space="0" w:color="auto"/>
              <w:right w:val="single" w:sz="8" w:space="0" w:color="auto"/>
            </w:tcBorders>
          </w:tcPr>
          <w:p w:rsidR="00736EAF" w:rsidRPr="006F3FD3" w:rsidRDefault="00736EAF" w:rsidP="00736EAF">
            <w:pPr>
              <w:spacing w:before="100" w:beforeAutospacing="1" w:after="100" w:afterAutospacing="1"/>
              <w:jc w:val="center"/>
              <w:rPr>
                <w:sz w:val="28"/>
                <w:szCs w:val="28"/>
              </w:rPr>
            </w:pPr>
            <w:r w:rsidRPr="006F3FD3">
              <w:rPr>
                <w:sz w:val="28"/>
                <w:szCs w:val="28"/>
              </w:rPr>
              <w:t>млн. грн.</w:t>
            </w:r>
          </w:p>
        </w:tc>
        <w:tc>
          <w:tcPr>
            <w:tcW w:w="3903" w:type="dxa"/>
            <w:tcBorders>
              <w:top w:val="nil"/>
              <w:left w:val="nil"/>
              <w:bottom w:val="single" w:sz="8" w:space="0" w:color="auto"/>
              <w:right w:val="single" w:sz="8" w:space="0" w:color="auto"/>
            </w:tcBorders>
            <w:shd w:val="clear" w:color="auto" w:fill="auto"/>
            <w:vAlign w:val="center"/>
          </w:tcPr>
          <w:p w:rsidR="00736EAF" w:rsidRPr="006F3FD3" w:rsidRDefault="00736EAF" w:rsidP="00736EAF">
            <w:pPr>
              <w:spacing w:before="100" w:beforeAutospacing="1" w:after="100" w:afterAutospacing="1"/>
              <w:jc w:val="center"/>
              <w:rPr>
                <w:sz w:val="28"/>
                <w:szCs w:val="28"/>
                <w:lang w:val="uk-UA"/>
              </w:rPr>
            </w:pPr>
            <w:r>
              <w:rPr>
                <w:sz w:val="28"/>
                <w:szCs w:val="28"/>
                <w:lang w:val="uk-UA"/>
              </w:rPr>
              <w:t>10,7</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6F3FD3"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6F3FD3" w:rsidRDefault="00736EAF" w:rsidP="00736EAF">
            <w:pPr>
              <w:spacing w:before="100" w:beforeAutospacing="1" w:after="100" w:afterAutospacing="1"/>
              <w:rPr>
                <w:sz w:val="28"/>
                <w:szCs w:val="28"/>
              </w:rPr>
            </w:pPr>
            <w:r w:rsidRPr="006F3FD3">
              <w:rPr>
                <w:sz w:val="28"/>
                <w:szCs w:val="28"/>
              </w:rPr>
              <w:t xml:space="preserve">- перепідготовка незайнятих трудовою діяльністю громадян (навчання, перенавчання та підвищення кваліфікації) </w:t>
            </w:r>
          </w:p>
        </w:tc>
        <w:tc>
          <w:tcPr>
            <w:tcW w:w="1722" w:type="dxa"/>
            <w:tcBorders>
              <w:top w:val="nil"/>
              <w:left w:val="nil"/>
              <w:bottom w:val="single" w:sz="8" w:space="0" w:color="auto"/>
              <w:right w:val="single" w:sz="8" w:space="0" w:color="auto"/>
            </w:tcBorders>
            <w:vAlign w:val="center"/>
          </w:tcPr>
          <w:p w:rsidR="00736EAF" w:rsidRPr="006F3FD3" w:rsidRDefault="00736EAF" w:rsidP="00736EAF">
            <w:pPr>
              <w:spacing w:before="100" w:beforeAutospacing="1" w:after="100" w:afterAutospacing="1"/>
              <w:jc w:val="center"/>
              <w:rPr>
                <w:sz w:val="28"/>
                <w:szCs w:val="28"/>
              </w:rPr>
            </w:pPr>
            <w:r w:rsidRPr="006F3FD3">
              <w:rPr>
                <w:sz w:val="28"/>
                <w:szCs w:val="28"/>
              </w:rPr>
              <w:t>тис. грн.</w:t>
            </w:r>
          </w:p>
        </w:tc>
        <w:tc>
          <w:tcPr>
            <w:tcW w:w="3903" w:type="dxa"/>
            <w:tcBorders>
              <w:top w:val="nil"/>
              <w:left w:val="nil"/>
              <w:bottom w:val="single" w:sz="8" w:space="0" w:color="auto"/>
              <w:right w:val="single" w:sz="8" w:space="0" w:color="auto"/>
            </w:tcBorders>
            <w:shd w:val="clear" w:color="auto" w:fill="auto"/>
            <w:vAlign w:val="center"/>
          </w:tcPr>
          <w:p w:rsidR="00736EAF" w:rsidRPr="0004414E" w:rsidRDefault="00736EAF" w:rsidP="00736EAF">
            <w:pPr>
              <w:spacing w:before="100" w:beforeAutospacing="1" w:after="100" w:afterAutospacing="1"/>
              <w:jc w:val="center"/>
              <w:rPr>
                <w:sz w:val="28"/>
                <w:szCs w:val="28"/>
                <w:lang w:val="uk-UA"/>
              </w:rPr>
            </w:pPr>
            <w:r>
              <w:rPr>
                <w:sz w:val="28"/>
                <w:szCs w:val="28"/>
                <w:lang w:val="uk-UA"/>
              </w:rPr>
              <w:t>313,0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6F3FD3" w:rsidRDefault="00736EAF" w:rsidP="00736EAF">
            <w:pPr>
              <w:spacing w:before="100" w:beforeAutospacing="1" w:after="100" w:afterAutospacing="1"/>
              <w:jc w:val="center"/>
              <w:rPr>
                <w:sz w:val="28"/>
                <w:szCs w:val="28"/>
              </w:rPr>
            </w:pPr>
            <w:r w:rsidRPr="006F3FD3">
              <w:rPr>
                <w:bCs/>
                <w:sz w:val="28"/>
                <w:szCs w:val="28"/>
              </w:rPr>
              <w:t> </w:t>
            </w:r>
          </w:p>
        </w:tc>
        <w:tc>
          <w:tcPr>
            <w:tcW w:w="4122" w:type="dxa"/>
            <w:tcBorders>
              <w:top w:val="nil"/>
              <w:left w:val="nil"/>
              <w:bottom w:val="single" w:sz="8" w:space="0" w:color="auto"/>
              <w:right w:val="single" w:sz="8" w:space="0" w:color="auto"/>
            </w:tcBorders>
          </w:tcPr>
          <w:p w:rsidR="00736EAF" w:rsidRPr="006F3FD3" w:rsidRDefault="00736EAF" w:rsidP="00736EAF">
            <w:pPr>
              <w:spacing w:before="100" w:beforeAutospacing="1" w:after="100" w:afterAutospacing="1"/>
              <w:rPr>
                <w:sz w:val="28"/>
                <w:szCs w:val="28"/>
              </w:rPr>
            </w:pPr>
            <w:r w:rsidRPr="006F3FD3">
              <w:rPr>
                <w:sz w:val="28"/>
                <w:szCs w:val="28"/>
              </w:rPr>
              <w:t xml:space="preserve">- виплата допомоги по безробіттю </w:t>
            </w:r>
          </w:p>
        </w:tc>
        <w:tc>
          <w:tcPr>
            <w:tcW w:w="1722" w:type="dxa"/>
            <w:tcBorders>
              <w:top w:val="nil"/>
              <w:left w:val="nil"/>
              <w:bottom w:val="single" w:sz="8" w:space="0" w:color="auto"/>
              <w:right w:val="single" w:sz="8" w:space="0" w:color="auto"/>
            </w:tcBorders>
          </w:tcPr>
          <w:p w:rsidR="00736EAF" w:rsidRPr="006F3FD3" w:rsidRDefault="00736EAF" w:rsidP="00736EAF">
            <w:pPr>
              <w:spacing w:before="100" w:beforeAutospacing="1" w:after="100" w:afterAutospacing="1"/>
              <w:jc w:val="center"/>
              <w:rPr>
                <w:sz w:val="28"/>
                <w:szCs w:val="28"/>
              </w:rPr>
            </w:pPr>
            <w:r w:rsidRPr="006F3FD3">
              <w:rPr>
                <w:sz w:val="28"/>
                <w:szCs w:val="28"/>
              </w:rPr>
              <w:t>млн. грн.</w:t>
            </w:r>
          </w:p>
        </w:tc>
        <w:tc>
          <w:tcPr>
            <w:tcW w:w="3903" w:type="dxa"/>
            <w:tcBorders>
              <w:top w:val="nil"/>
              <w:left w:val="nil"/>
              <w:bottom w:val="single" w:sz="8" w:space="0" w:color="auto"/>
              <w:right w:val="single" w:sz="8" w:space="0" w:color="auto"/>
            </w:tcBorders>
            <w:shd w:val="clear" w:color="auto" w:fill="auto"/>
          </w:tcPr>
          <w:p w:rsidR="00736EAF" w:rsidRPr="0004414E" w:rsidRDefault="00736EAF" w:rsidP="00736EAF">
            <w:pPr>
              <w:spacing w:before="100" w:beforeAutospacing="1" w:after="100" w:afterAutospacing="1"/>
              <w:jc w:val="center"/>
              <w:rPr>
                <w:sz w:val="28"/>
                <w:szCs w:val="28"/>
                <w:lang w:val="uk-UA"/>
              </w:rPr>
            </w:pPr>
            <w:r>
              <w:rPr>
                <w:sz w:val="28"/>
                <w:szCs w:val="28"/>
                <w:lang w:val="uk-UA"/>
              </w:rPr>
              <w:t>10,3</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8C344A" w:rsidRDefault="00736EAF" w:rsidP="00736EAF">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736EAF" w:rsidRPr="008C344A" w:rsidRDefault="00736EAF" w:rsidP="00736EAF">
            <w:pPr>
              <w:spacing w:before="100" w:beforeAutospacing="1" w:after="100" w:afterAutospacing="1"/>
              <w:rPr>
                <w:sz w:val="28"/>
                <w:szCs w:val="28"/>
              </w:rPr>
            </w:pPr>
            <w:r w:rsidRPr="008C344A">
              <w:rPr>
                <w:sz w:val="28"/>
                <w:szCs w:val="28"/>
              </w:rPr>
              <w:t xml:space="preserve">Рівень працевлаштування </w:t>
            </w:r>
          </w:p>
        </w:tc>
        <w:tc>
          <w:tcPr>
            <w:tcW w:w="1722" w:type="dxa"/>
            <w:tcBorders>
              <w:top w:val="nil"/>
              <w:left w:val="nil"/>
              <w:bottom w:val="single" w:sz="8" w:space="0" w:color="auto"/>
              <w:right w:val="single" w:sz="8" w:space="0" w:color="auto"/>
            </w:tcBorders>
            <w:vAlign w:val="center"/>
          </w:tcPr>
          <w:p w:rsidR="00736EAF" w:rsidRPr="008C344A" w:rsidRDefault="00736EAF" w:rsidP="00736EAF">
            <w:pPr>
              <w:spacing w:before="100" w:beforeAutospacing="1" w:after="100" w:afterAutospacing="1"/>
              <w:jc w:val="center"/>
              <w:rPr>
                <w:sz w:val="28"/>
                <w:szCs w:val="28"/>
              </w:rPr>
            </w:pPr>
            <w:r w:rsidRPr="008C344A">
              <w:rPr>
                <w:sz w:val="28"/>
                <w:szCs w:val="28"/>
              </w:rPr>
              <w:t>%</w:t>
            </w:r>
          </w:p>
        </w:tc>
        <w:tc>
          <w:tcPr>
            <w:tcW w:w="3903" w:type="dxa"/>
            <w:tcBorders>
              <w:top w:val="nil"/>
              <w:left w:val="nil"/>
              <w:bottom w:val="single" w:sz="8" w:space="0" w:color="auto"/>
              <w:right w:val="single" w:sz="8" w:space="0" w:color="auto"/>
            </w:tcBorders>
            <w:vAlign w:val="center"/>
          </w:tcPr>
          <w:p w:rsidR="00736EAF" w:rsidRPr="008C344A" w:rsidRDefault="00736EAF" w:rsidP="00736EAF">
            <w:pPr>
              <w:spacing w:before="100" w:beforeAutospacing="1" w:after="100" w:afterAutospacing="1"/>
              <w:jc w:val="center"/>
              <w:rPr>
                <w:sz w:val="28"/>
                <w:szCs w:val="28"/>
                <w:lang w:val="uk-UA"/>
              </w:rPr>
            </w:pPr>
            <w:r>
              <w:rPr>
                <w:sz w:val="28"/>
                <w:szCs w:val="28"/>
                <w:lang w:val="uk-UA"/>
              </w:rPr>
              <w:t>50,0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9B5AC4" w:rsidRDefault="00736EAF" w:rsidP="00736EAF">
            <w:pPr>
              <w:spacing w:before="100" w:beforeAutospacing="1" w:after="100" w:afterAutospacing="1"/>
              <w:jc w:val="center"/>
              <w:rPr>
                <w:sz w:val="28"/>
                <w:szCs w:val="28"/>
              </w:rPr>
            </w:pPr>
            <w:r w:rsidRPr="009B5AC4">
              <w:rPr>
                <w:bCs/>
                <w:sz w:val="28"/>
                <w:szCs w:val="28"/>
              </w:rPr>
              <w:t>12.</w:t>
            </w:r>
          </w:p>
        </w:tc>
        <w:tc>
          <w:tcPr>
            <w:tcW w:w="4122" w:type="dxa"/>
            <w:tcBorders>
              <w:top w:val="nil"/>
              <w:left w:val="nil"/>
              <w:bottom w:val="single" w:sz="8" w:space="0" w:color="auto"/>
              <w:right w:val="single" w:sz="8" w:space="0" w:color="auto"/>
            </w:tcBorders>
          </w:tcPr>
          <w:p w:rsidR="00736EAF" w:rsidRPr="009B5AC4" w:rsidRDefault="00736EAF" w:rsidP="00736EAF">
            <w:pPr>
              <w:spacing w:before="100" w:beforeAutospacing="1" w:after="100" w:afterAutospacing="1"/>
              <w:rPr>
                <w:sz w:val="28"/>
                <w:szCs w:val="28"/>
              </w:rPr>
            </w:pPr>
            <w:r w:rsidRPr="009B5AC4">
              <w:rPr>
                <w:bCs/>
                <w:sz w:val="28"/>
                <w:szCs w:val="28"/>
              </w:rPr>
              <w:t xml:space="preserve">      Пенсійне забезпечення </w:t>
            </w:r>
          </w:p>
        </w:tc>
        <w:tc>
          <w:tcPr>
            <w:tcW w:w="1722" w:type="dxa"/>
            <w:tcBorders>
              <w:top w:val="nil"/>
              <w:left w:val="nil"/>
              <w:bottom w:val="single" w:sz="8" w:space="0" w:color="auto"/>
              <w:right w:val="single" w:sz="8" w:space="0" w:color="auto"/>
            </w:tcBorders>
          </w:tcPr>
          <w:p w:rsidR="00736EAF" w:rsidRPr="009B5AC4" w:rsidRDefault="00736EAF" w:rsidP="00736EAF">
            <w:pPr>
              <w:spacing w:before="100" w:beforeAutospacing="1" w:after="100" w:afterAutospacing="1"/>
              <w:jc w:val="center"/>
              <w:rPr>
                <w:sz w:val="28"/>
                <w:szCs w:val="28"/>
              </w:rPr>
            </w:pPr>
            <w:r w:rsidRPr="009B5AC4">
              <w:rPr>
                <w:sz w:val="28"/>
                <w:szCs w:val="28"/>
              </w:rPr>
              <w:t> </w:t>
            </w:r>
          </w:p>
        </w:tc>
        <w:tc>
          <w:tcPr>
            <w:tcW w:w="3903" w:type="dxa"/>
            <w:tcBorders>
              <w:top w:val="nil"/>
              <w:left w:val="nil"/>
              <w:bottom w:val="single" w:sz="8" w:space="0" w:color="auto"/>
              <w:right w:val="single" w:sz="8" w:space="0" w:color="auto"/>
            </w:tcBorders>
          </w:tcPr>
          <w:p w:rsidR="00736EAF" w:rsidRPr="009B5AC4" w:rsidRDefault="00736EAF" w:rsidP="00736EAF">
            <w:pPr>
              <w:spacing w:before="100" w:beforeAutospacing="1" w:after="100" w:afterAutospacing="1"/>
              <w:jc w:val="center"/>
              <w:rPr>
                <w:sz w:val="28"/>
                <w:szCs w:val="28"/>
              </w:rPr>
            </w:pP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9B5AC4" w:rsidRDefault="00736EAF" w:rsidP="00736EAF">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736EAF" w:rsidRPr="009B5AC4" w:rsidRDefault="00736EAF" w:rsidP="00736EAF">
            <w:pPr>
              <w:spacing w:before="100" w:beforeAutospacing="1" w:after="100" w:afterAutospacing="1"/>
              <w:rPr>
                <w:sz w:val="28"/>
                <w:szCs w:val="28"/>
              </w:rPr>
            </w:pPr>
            <w:r w:rsidRPr="009B5AC4">
              <w:rPr>
                <w:sz w:val="28"/>
                <w:szCs w:val="28"/>
              </w:rPr>
              <w:t>Кількість пенсіонерів</w:t>
            </w:r>
          </w:p>
        </w:tc>
        <w:tc>
          <w:tcPr>
            <w:tcW w:w="1722" w:type="dxa"/>
            <w:tcBorders>
              <w:top w:val="single" w:sz="8" w:space="0" w:color="auto"/>
              <w:left w:val="nil"/>
              <w:bottom w:val="single" w:sz="8" w:space="0" w:color="auto"/>
              <w:right w:val="single" w:sz="8" w:space="0" w:color="auto"/>
            </w:tcBorders>
          </w:tcPr>
          <w:p w:rsidR="00736EAF" w:rsidRPr="009B5AC4" w:rsidRDefault="00736EAF" w:rsidP="00736EAF">
            <w:pPr>
              <w:spacing w:before="100" w:beforeAutospacing="1" w:after="100" w:afterAutospacing="1"/>
              <w:jc w:val="center"/>
              <w:rPr>
                <w:sz w:val="28"/>
                <w:szCs w:val="28"/>
              </w:rPr>
            </w:pPr>
            <w:r w:rsidRPr="009B5AC4">
              <w:rPr>
                <w:sz w:val="28"/>
                <w:szCs w:val="28"/>
              </w:rPr>
              <w:t>чол.</w:t>
            </w:r>
          </w:p>
        </w:tc>
        <w:tc>
          <w:tcPr>
            <w:tcW w:w="3903" w:type="dxa"/>
            <w:tcBorders>
              <w:top w:val="single" w:sz="8" w:space="0" w:color="auto"/>
              <w:left w:val="nil"/>
              <w:right w:val="single" w:sz="8" w:space="0" w:color="auto"/>
            </w:tcBorders>
            <w:vAlign w:val="center"/>
          </w:tcPr>
          <w:p w:rsidR="00736EAF" w:rsidRPr="009B5AC4" w:rsidRDefault="00736EAF" w:rsidP="00736EAF">
            <w:pPr>
              <w:spacing w:before="100" w:beforeAutospacing="1" w:after="100" w:afterAutospacing="1"/>
              <w:jc w:val="center"/>
              <w:rPr>
                <w:sz w:val="28"/>
                <w:szCs w:val="28"/>
                <w:lang w:val="uk-UA"/>
              </w:rPr>
            </w:pPr>
            <w:r>
              <w:rPr>
                <w:sz w:val="28"/>
                <w:szCs w:val="28"/>
                <w:lang w:val="uk-UA"/>
              </w:rPr>
              <w:t>9 150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9B5AC4" w:rsidRDefault="00736EAF" w:rsidP="00736EAF">
            <w:pPr>
              <w:spacing w:before="100" w:beforeAutospacing="1" w:after="100" w:afterAutospacing="1"/>
              <w:jc w:val="center"/>
              <w:rPr>
                <w:sz w:val="28"/>
                <w:szCs w:val="28"/>
              </w:rPr>
            </w:pPr>
            <w:r w:rsidRPr="009B5AC4">
              <w:rPr>
                <w:bCs/>
                <w:sz w:val="28"/>
                <w:szCs w:val="28"/>
              </w:rPr>
              <w:t> </w:t>
            </w:r>
          </w:p>
        </w:tc>
        <w:tc>
          <w:tcPr>
            <w:tcW w:w="4122" w:type="dxa"/>
            <w:tcBorders>
              <w:top w:val="nil"/>
              <w:left w:val="nil"/>
              <w:bottom w:val="single" w:sz="8" w:space="0" w:color="auto"/>
              <w:right w:val="single" w:sz="8" w:space="0" w:color="auto"/>
            </w:tcBorders>
          </w:tcPr>
          <w:p w:rsidR="00736EAF" w:rsidRPr="009B5AC4" w:rsidRDefault="00736EAF" w:rsidP="00736EAF">
            <w:pPr>
              <w:spacing w:before="100" w:beforeAutospacing="1" w:after="100" w:afterAutospacing="1"/>
              <w:rPr>
                <w:sz w:val="28"/>
                <w:szCs w:val="28"/>
              </w:rPr>
            </w:pPr>
            <w:r w:rsidRPr="009B5AC4">
              <w:rPr>
                <w:sz w:val="28"/>
                <w:szCs w:val="28"/>
              </w:rPr>
              <w:t>Середній розмір пенсії</w:t>
            </w:r>
          </w:p>
        </w:tc>
        <w:tc>
          <w:tcPr>
            <w:tcW w:w="1722" w:type="dxa"/>
            <w:tcBorders>
              <w:top w:val="nil"/>
              <w:left w:val="nil"/>
              <w:bottom w:val="single" w:sz="8" w:space="0" w:color="auto"/>
              <w:right w:val="single" w:sz="8" w:space="0" w:color="auto"/>
            </w:tcBorders>
          </w:tcPr>
          <w:p w:rsidR="00736EAF" w:rsidRPr="009B5AC4" w:rsidRDefault="00736EAF" w:rsidP="00736EAF">
            <w:pPr>
              <w:spacing w:before="100" w:beforeAutospacing="1" w:after="100" w:afterAutospacing="1"/>
              <w:jc w:val="center"/>
              <w:rPr>
                <w:sz w:val="28"/>
                <w:szCs w:val="28"/>
              </w:rPr>
            </w:pPr>
            <w:r w:rsidRPr="009B5AC4">
              <w:rPr>
                <w:sz w:val="28"/>
                <w:szCs w:val="28"/>
              </w:rPr>
              <w:t>грн.</w:t>
            </w:r>
          </w:p>
        </w:tc>
        <w:tc>
          <w:tcPr>
            <w:tcW w:w="3903" w:type="dxa"/>
            <w:tcBorders>
              <w:left w:val="nil"/>
              <w:right w:val="single" w:sz="8" w:space="0" w:color="auto"/>
            </w:tcBorders>
            <w:vAlign w:val="center"/>
          </w:tcPr>
          <w:p w:rsidR="00736EAF" w:rsidRPr="009B5AC4" w:rsidRDefault="00736EAF" w:rsidP="00736EAF">
            <w:pPr>
              <w:spacing w:before="100" w:beforeAutospacing="1" w:after="100" w:afterAutospacing="1"/>
              <w:jc w:val="center"/>
              <w:rPr>
                <w:sz w:val="28"/>
                <w:szCs w:val="28"/>
                <w:lang w:val="uk-UA"/>
              </w:rPr>
            </w:pPr>
            <w:r>
              <w:rPr>
                <w:sz w:val="28"/>
                <w:szCs w:val="28"/>
                <w:lang w:val="uk-UA"/>
              </w:rPr>
              <w:t>3020 (очікуване)</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1F5AF2" w:rsidRDefault="00736EAF" w:rsidP="00736EAF">
            <w:pPr>
              <w:spacing w:before="100" w:beforeAutospacing="1" w:after="100" w:afterAutospacing="1"/>
              <w:jc w:val="center"/>
              <w:rPr>
                <w:sz w:val="28"/>
                <w:szCs w:val="28"/>
              </w:rPr>
            </w:pPr>
            <w:r w:rsidRPr="001F5AF2">
              <w:rPr>
                <w:bCs/>
                <w:sz w:val="28"/>
                <w:szCs w:val="28"/>
              </w:rPr>
              <w:t> </w:t>
            </w:r>
          </w:p>
        </w:tc>
        <w:tc>
          <w:tcPr>
            <w:tcW w:w="4122" w:type="dxa"/>
            <w:tcBorders>
              <w:top w:val="nil"/>
              <w:left w:val="nil"/>
              <w:bottom w:val="single" w:sz="8" w:space="0" w:color="auto"/>
              <w:right w:val="single" w:sz="8" w:space="0" w:color="auto"/>
            </w:tcBorders>
          </w:tcPr>
          <w:p w:rsidR="00736EAF" w:rsidRPr="001F5AF2" w:rsidRDefault="00736EAF" w:rsidP="00736EAF">
            <w:pPr>
              <w:spacing w:before="100" w:beforeAutospacing="1" w:after="100" w:afterAutospacing="1"/>
              <w:rPr>
                <w:sz w:val="28"/>
                <w:szCs w:val="28"/>
              </w:rPr>
            </w:pPr>
            <w:r w:rsidRPr="001F5AF2">
              <w:rPr>
                <w:sz w:val="28"/>
                <w:szCs w:val="28"/>
              </w:rPr>
              <w:t xml:space="preserve">Обсяги пенсійних виплат по всіх контингентах одержувачів пенсій </w:t>
            </w:r>
          </w:p>
        </w:tc>
        <w:tc>
          <w:tcPr>
            <w:tcW w:w="1722" w:type="dxa"/>
            <w:tcBorders>
              <w:top w:val="nil"/>
              <w:left w:val="nil"/>
              <w:bottom w:val="single" w:sz="8" w:space="0" w:color="auto"/>
              <w:right w:val="single" w:sz="8" w:space="0" w:color="auto"/>
            </w:tcBorders>
            <w:vAlign w:val="center"/>
          </w:tcPr>
          <w:p w:rsidR="00736EAF" w:rsidRPr="001F5AF2" w:rsidRDefault="00736EAF" w:rsidP="00736EAF">
            <w:pPr>
              <w:spacing w:before="100" w:beforeAutospacing="1" w:after="100" w:afterAutospacing="1"/>
              <w:jc w:val="center"/>
              <w:rPr>
                <w:sz w:val="28"/>
                <w:szCs w:val="28"/>
              </w:rPr>
            </w:pPr>
            <w:r w:rsidRPr="001F5AF2">
              <w:rPr>
                <w:sz w:val="28"/>
                <w:szCs w:val="28"/>
              </w:rPr>
              <w:t>тис. грн.</w:t>
            </w:r>
          </w:p>
        </w:tc>
        <w:tc>
          <w:tcPr>
            <w:tcW w:w="3903" w:type="dxa"/>
            <w:tcBorders>
              <w:left w:val="nil"/>
              <w:bottom w:val="single" w:sz="8" w:space="0" w:color="auto"/>
              <w:right w:val="single" w:sz="8" w:space="0" w:color="auto"/>
            </w:tcBorders>
            <w:vAlign w:val="center"/>
          </w:tcPr>
          <w:p w:rsidR="00736EAF" w:rsidRPr="001F5AF2" w:rsidRDefault="00736EAF" w:rsidP="00736EAF">
            <w:pPr>
              <w:spacing w:before="100" w:beforeAutospacing="1" w:after="100" w:afterAutospacing="1"/>
              <w:jc w:val="center"/>
              <w:rPr>
                <w:sz w:val="28"/>
                <w:szCs w:val="28"/>
                <w:lang w:val="uk-UA"/>
              </w:rPr>
            </w:pPr>
            <w:r>
              <w:rPr>
                <w:sz w:val="28"/>
                <w:szCs w:val="28"/>
                <w:lang w:val="uk-UA"/>
              </w:rPr>
              <w:t>292 000,0</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Pr>
                <w:bCs/>
                <w:sz w:val="28"/>
                <w:szCs w:val="28"/>
              </w:rPr>
              <w:t>1</w:t>
            </w:r>
            <w:r>
              <w:rPr>
                <w:bCs/>
                <w:sz w:val="28"/>
                <w:szCs w:val="28"/>
                <w:lang w:val="uk-UA"/>
              </w:rPr>
              <w:t>3</w:t>
            </w:r>
            <w:r w:rsidRPr="00A65BD0">
              <w:rPr>
                <w:bCs/>
                <w:sz w:val="28"/>
                <w:szCs w:val="28"/>
              </w:rPr>
              <w:t>.</w:t>
            </w:r>
          </w:p>
        </w:tc>
        <w:tc>
          <w:tcPr>
            <w:tcW w:w="4122" w:type="dxa"/>
            <w:tcBorders>
              <w:top w:val="nil"/>
              <w:left w:val="nil"/>
              <w:bottom w:val="single" w:sz="8" w:space="0" w:color="auto"/>
              <w:right w:val="single" w:sz="8" w:space="0" w:color="auto"/>
            </w:tcBorders>
          </w:tcPr>
          <w:p w:rsidR="00736EAF" w:rsidRPr="00A65BD0" w:rsidRDefault="00736EAF" w:rsidP="00736EAF">
            <w:pPr>
              <w:spacing w:before="100" w:beforeAutospacing="1" w:after="100" w:afterAutospacing="1"/>
              <w:rPr>
                <w:sz w:val="28"/>
                <w:szCs w:val="28"/>
              </w:rPr>
            </w:pPr>
            <w:r w:rsidRPr="00A65BD0">
              <w:rPr>
                <w:bCs/>
                <w:sz w:val="28"/>
                <w:szCs w:val="28"/>
              </w:rPr>
              <w:t>Зареєстровано станом на 01.</w:t>
            </w:r>
            <w:r w:rsidRPr="00A65BD0">
              <w:rPr>
                <w:bCs/>
                <w:sz w:val="28"/>
                <w:szCs w:val="28"/>
                <w:lang w:val="uk-UA"/>
              </w:rPr>
              <w:t>10</w:t>
            </w:r>
            <w:r w:rsidRPr="00A65BD0">
              <w:rPr>
                <w:bCs/>
                <w:sz w:val="28"/>
                <w:szCs w:val="28"/>
              </w:rPr>
              <w:t>.201</w:t>
            </w:r>
            <w:r>
              <w:rPr>
                <w:bCs/>
                <w:sz w:val="28"/>
                <w:szCs w:val="28"/>
                <w:lang w:val="uk-UA"/>
              </w:rPr>
              <w:t xml:space="preserve">8 </w:t>
            </w:r>
            <w:r w:rsidRPr="00A65BD0">
              <w:rPr>
                <w:bCs/>
                <w:sz w:val="28"/>
                <w:szCs w:val="28"/>
                <w:lang w:val="uk-UA"/>
              </w:rPr>
              <w:t>р</w:t>
            </w:r>
            <w:r w:rsidRPr="00A65BD0">
              <w:rPr>
                <w:bCs/>
                <w:sz w:val="28"/>
                <w:szCs w:val="28"/>
              </w:rPr>
              <w:t>.</w:t>
            </w:r>
          </w:p>
        </w:tc>
        <w:tc>
          <w:tcPr>
            <w:tcW w:w="1722" w:type="dxa"/>
            <w:tcBorders>
              <w:top w:val="nil"/>
              <w:left w:val="nil"/>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sidRPr="00A65BD0">
              <w:rPr>
                <w:sz w:val="28"/>
                <w:szCs w:val="28"/>
              </w:rPr>
              <w:t> </w:t>
            </w:r>
          </w:p>
        </w:tc>
        <w:tc>
          <w:tcPr>
            <w:tcW w:w="3903" w:type="dxa"/>
            <w:tcBorders>
              <w:top w:val="nil"/>
              <w:left w:val="nil"/>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sidRPr="00A65BD0">
              <w:rPr>
                <w:bCs/>
                <w:sz w:val="28"/>
                <w:szCs w:val="28"/>
              </w:rPr>
              <w:t> </w:t>
            </w:r>
          </w:p>
        </w:tc>
        <w:tc>
          <w:tcPr>
            <w:tcW w:w="4122" w:type="dxa"/>
            <w:tcBorders>
              <w:top w:val="nil"/>
              <w:left w:val="nil"/>
              <w:bottom w:val="single" w:sz="8" w:space="0" w:color="auto"/>
              <w:right w:val="single" w:sz="8" w:space="0" w:color="auto"/>
            </w:tcBorders>
          </w:tcPr>
          <w:p w:rsidR="00736EAF" w:rsidRPr="00A65BD0" w:rsidRDefault="00736EAF" w:rsidP="00736EAF">
            <w:pPr>
              <w:spacing w:before="100" w:beforeAutospacing="1" w:after="100" w:afterAutospacing="1"/>
              <w:rPr>
                <w:sz w:val="28"/>
                <w:szCs w:val="28"/>
              </w:rPr>
            </w:pPr>
            <w:r w:rsidRPr="00A65BD0">
              <w:rPr>
                <w:sz w:val="28"/>
                <w:szCs w:val="28"/>
              </w:rPr>
              <w:t>Суб’єктів підприємницької діяльності,   всього</w:t>
            </w:r>
          </w:p>
        </w:tc>
        <w:tc>
          <w:tcPr>
            <w:tcW w:w="1722" w:type="dxa"/>
            <w:tcBorders>
              <w:top w:val="nil"/>
              <w:left w:val="nil"/>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sidRPr="00A65BD0">
              <w:rPr>
                <w:sz w:val="28"/>
                <w:szCs w:val="28"/>
              </w:rPr>
              <w:t>одиниць</w:t>
            </w:r>
          </w:p>
        </w:tc>
        <w:tc>
          <w:tcPr>
            <w:tcW w:w="3903" w:type="dxa"/>
            <w:tcBorders>
              <w:top w:val="nil"/>
              <w:left w:val="nil"/>
              <w:bottom w:val="single" w:sz="8" w:space="0" w:color="auto"/>
              <w:right w:val="single" w:sz="8" w:space="0" w:color="auto"/>
            </w:tcBorders>
            <w:vAlign w:val="center"/>
          </w:tcPr>
          <w:p w:rsidR="00736EAF" w:rsidRPr="00A65BD0" w:rsidRDefault="00736EAF" w:rsidP="00736EAF">
            <w:pPr>
              <w:spacing w:before="100" w:beforeAutospacing="1" w:after="100" w:afterAutospacing="1"/>
              <w:ind w:left="-299" w:firstLine="299"/>
              <w:jc w:val="center"/>
              <w:rPr>
                <w:sz w:val="28"/>
                <w:szCs w:val="28"/>
                <w:lang w:val="uk-UA"/>
              </w:rPr>
            </w:pPr>
            <w:r>
              <w:rPr>
                <w:sz w:val="28"/>
                <w:szCs w:val="28"/>
                <w:lang w:val="uk-UA"/>
              </w:rPr>
              <w:t>4 312</w:t>
            </w: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sidRPr="00A65BD0">
              <w:rPr>
                <w:bCs/>
                <w:sz w:val="28"/>
                <w:szCs w:val="28"/>
              </w:rPr>
              <w:t> </w:t>
            </w:r>
          </w:p>
        </w:tc>
        <w:tc>
          <w:tcPr>
            <w:tcW w:w="4122" w:type="dxa"/>
            <w:tcBorders>
              <w:top w:val="nil"/>
              <w:left w:val="nil"/>
              <w:bottom w:val="single" w:sz="8" w:space="0" w:color="auto"/>
              <w:right w:val="single" w:sz="8" w:space="0" w:color="auto"/>
            </w:tcBorders>
          </w:tcPr>
          <w:p w:rsidR="00736EAF" w:rsidRPr="00A65BD0" w:rsidRDefault="00736EAF" w:rsidP="00736EAF">
            <w:pPr>
              <w:spacing w:before="100" w:beforeAutospacing="1" w:after="100" w:afterAutospacing="1"/>
              <w:rPr>
                <w:sz w:val="28"/>
                <w:szCs w:val="28"/>
              </w:rPr>
            </w:pPr>
            <w:r w:rsidRPr="00A65BD0">
              <w:rPr>
                <w:sz w:val="28"/>
                <w:szCs w:val="28"/>
              </w:rPr>
              <w:t>з них:</w:t>
            </w:r>
          </w:p>
        </w:tc>
        <w:tc>
          <w:tcPr>
            <w:tcW w:w="1722" w:type="dxa"/>
            <w:tcBorders>
              <w:top w:val="nil"/>
              <w:left w:val="nil"/>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sidRPr="00A65BD0">
              <w:rPr>
                <w:sz w:val="28"/>
                <w:szCs w:val="28"/>
              </w:rPr>
              <w:t> </w:t>
            </w:r>
          </w:p>
        </w:tc>
        <w:tc>
          <w:tcPr>
            <w:tcW w:w="3903" w:type="dxa"/>
            <w:tcBorders>
              <w:top w:val="nil"/>
              <w:left w:val="nil"/>
              <w:bottom w:val="single" w:sz="8" w:space="0" w:color="auto"/>
              <w:right w:val="single" w:sz="8" w:space="0" w:color="auto"/>
            </w:tcBorders>
            <w:vAlign w:val="center"/>
          </w:tcPr>
          <w:p w:rsidR="00736EAF" w:rsidRPr="00A65BD0" w:rsidRDefault="00736EAF" w:rsidP="00736EAF">
            <w:pPr>
              <w:spacing w:before="100" w:beforeAutospacing="1" w:after="100" w:afterAutospacing="1"/>
              <w:jc w:val="center"/>
              <w:rPr>
                <w:sz w:val="28"/>
                <w:szCs w:val="28"/>
              </w:rPr>
            </w:pPr>
          </w:p>
        </w:tc>
      </w:tr>
      <w:tr w:rsidR="00736EAF" w:rsidRPr="00121B79" w:rsidTr="00736EAF">
        <w:tc>
          <w:tcPr>
            <w:tcW w:w="636" w:type="dxa"/>
            <w:tcBorders>
              <w:top w:val="nil"/>
              <w:left w:val="single" w:sz="8" w:space="0" w:color="auto"/>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sidRPr="00A65BD0">
              <w:rPr>
                <w:bCs/>
                <w:sz w:val="28"/>
                <w:szCs w:val="28"/>
              </w:rPr>
              <w:t> </w:t>
            </w:r>
          </w:p>
        </w:tc>
        <w:tc>
          <w:tcPr>
            <w:tcW w:w="4122" w:type="dxa"/>
            <w:tcBorders>
              <w:top w:val="nil"/>
              <w:left w:val="nil"/>
              <w:bottom w:val="single" w:sz="8" w:space="0" w:color="auto"/>
              <w:right w:val="single" w:sz="8" w:space="0" w:color="auto"/>
            </w:tcBorders>
          </w:tcPr>
          <w:p w:rsidR="00736EAF" w:rsidRPr="00A65BD0" w:rsidRDefault="00736EAF" w:rsidP="00736EAF">
            <w:pPr>
              <w:spacing w:before="100" w:beforeAutospacing="1" w:after="100" w:afterAutospacing="1"/>
              <w:rPr>
                <w:sz w:val="28"/>
                <w:szCs w:val="28"/>
              </w:rPr>
            </w:pPr>
            <w:r w:rsidRPr="00A65BD0">
              <w:rPr>
                <w:sz w:val="28"/>
                <w:szCs w:val="28"/>
              </w:rPr>
              <w:t>Суб’єктів підприємницької діяльності – юридичних осіб</w:t>
            </w:r>
          </w:p>
        </w:tc>
        <w:tc>
          <w:tcPr>
            <w:tcW w:w="1722" w:type="dxa"/>
            <w:tcBorders>
              <w:top w:val="nil"/>
              <w:left w:val="nil"/>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sidRPr="00A65BD0">
              <w:rPr>
                <w:sz w:val="28"/>
                <w:szCs w:val="28"/>
              </w:rPr>
              <w:t>одиниць</w:t>
            </w:r>
          </w:p>
        </w:tc>
        <w:tc>
          <w:tcPr>
            <w:tcW w:w="3903" w:type="dxa"/>
            <w:tcBorders>
              <w:top w:val="nil"/>
              <w:left w:val="nil"/>
              <w:bottom w:val="single" w:sz="8" w:space="0" w:color="auto"/>
              <w:right w:val="single" w:sz="8" w:space="0" w:color="auto"/>
            </w:tcBorders>
            <w:vAlign w:val="center"/>
          </w:tcPr>
          <w:p w:rsidR="00736EAF" w:rsidRPr="00A65BD0" w:rsidRDefault="00736EAF" w:rsidP="00736EAF">
            <w:pPr>
              <w:spacing w:before="100" w:beforeAutospacing="1" w:after="100" w:afterAutospacing="1"/>
              <w:jc w:val="center"/>
              <w:rPr>
                <w:sz w:val="28"/>
                <w:szCs w:val="28"/>
                <w:lang w:val="uk-UA"/>
              </w:rPr>
            </w:pPr>
            <w:r>
              <w:rPr>
                <w:sz w:val="28"/>
                <w:szCs w:val="28"/>
                <w:lang w:val="uk-UA"/>
              </w:rPr>
              <w:t>1 796</w:t>
            </w:r>
          </w:p>
        </w:tc>
      </w:tr>
      <w:tr w:rsidR="00736EAF" w:rsidRPr="00121B79" w:rsidTr="00736EAF">
        <w:tc>
          <w:tcPr>
            <w:tcW w:w="636" w:type="dxa"/>
            <w:tcBorders>
              <w:top w:val="single" w:sz="8" w:space="0" w:color="auto"/>
              <w:left w:val="single" w:sz="8" w:space="0" w:color="auto"/>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sidRPr="00A65BD0">
              <w:rPr>
                <w:bCs/>
                <w:sz w:val="28"/>
                <w:szCs w:val="28"/>
              </w:rPr>
              <w:t> </w:t>
            </w:r>
          </w:p>
        </w:tc>
        <w:tc>
          <w:tcPr>
            <w:tcW w:w="4122" w:type="dxa"/>
            <w:tcBorders>
              <w:top w:val="single" w:sz="8" w:space="0" w:color="auto"/>
              <w:left w:val="nil"/>
              <w:bottom w:val="single" w:sz="8" w:space="0" w:color="auto"/>
              <w:right w:val="single" w:sz="8" w:space="0" w:color="auto"/>
            </w:tcBorders>
          </w:tcPr>
          <w:p w:rsidR="00736EAF" w:rsidRPr="00A65BD0" w:rsidRDefault="00736EAF" w:rsidP="00736EAF">
            <w:pPr>
              <w:spacing w:before="100" w:beforeAutospacing="1" w:after="100" w:afterAutospacing="1"/>
              <w:rPr>
                <w:sz w:val="28"/>
                <w:szCs w:val="28"/>
              </w:rPr>
            </w:pPr>
            <w:r w:rsidRPr="00A65BD0">
              <w:rPr>
                <w:sz w:val="28"/>
                <w:szCs w:val="28"/>
              </w:rPr>
              <w:t>Суб’єктів підприємницької діяльності – фізичних осіб</w:t>
            </w:r>
          </w:p>
        </w:tc>
        <w:tc>
          <w:tcPr>
            <w:tcW w:w="1722" w:type="dxa"/>
            <w:tcBorders>
              <w:top w:val="single" w:sz="8" w:space="0" w:color="auto"/>
              <w:left w:val="nil"/>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rPr>
            </w:pPr>
            <w:r w:rsidRPr="00A65BD0">
              <w:rPr>
                <w:sz w:val="28"/>
                <w:szCs w:val="28"/>
              </w:rPr>
              <w:t>одиниць</w:t>
            </w:r>
          </w:p>
        </w:tc>
        <w:tc>
          <w:tcPr>
            <w:tcW w:w="3903" w:type="dxa"/>
            <w:tcBorders>
              <w:top w:val="single" w:sz="8" w:space="0" w:color="auto"/>
              <w:left w:val="nil"/>
              <w:bottom w:val="single" w:sz="8" w:space="0" w:color="auto"/>
              <w:right w:val="single" w:sz="8" w:space="0" w:color="auto"/>
            </w:tcBorders>
          </w:tcPr>
          <w:p w:rsidR="00736EAF" w:rsidRPr="00A65BD0" w:rsidRDefault="00736EAF" w:rsidP="00736EAF">
            <w:pPr>
              <w:spacing w:before="100" w:beforeAutospacing="1" w:after="100" w:afterAutospacing="1"/>
              <w:jc w:val="center"/>
              <w:rPr>
                <w:sz w:val="28"/>
                <w:szCs w:val="28"/>
                <w:lang w:val="uk-UA"/>
              </w:rPr>
            </w:pPr>
            <w:r>
              <w:rPr>
                <w:sz w:val="28"/>
                <w:szCs w:val="28"/>
                <w:lang w:val="uk-UA"/>
              </w:rPr>
              <w:t>2 516</w:t>
            </w:r>
          </w:p>
        </w:tc>
      </w:tr>
    </w:tbl>
    <w:p w:rsidR="00736EAF" w:rsidRPr="00121B79" w:rsidRDefault="00736EAF" w:rsidP="00736EAF">
      <w:pPr>
        <w:rPr>
          <w:color w:val="FF0000"/>
          <w:sz w:val="28"/>
          <w:szCs w:val="28"/>
        </w:rPr>
      </w:pPr>
      <w:r w:rsidRPr="00121B79">
        <w:rPr>
          <w:color w:val="FF0000"/>
          <w:sz w:val="28"/>
          <w:szCs w:val="28"/>
        </w:rPr>
        <w:t>  </w:t>
      </w:r>
    </w:p>
    <w:p w:rsidR="00736EAF" w:rsidRPr="00121B79" w:rsidRDefault="00736EAF" w:rsidP="00736EAF">
      <w:pPr>
        <w:rPr>
          <w:color w:val="FF0000"/>
          <w:sz w:val="28"/>
          <w:szCs w:val="28"/>
        </w:rPr>
      </w:pPr>
    </w:p>
    <w:p w:rsidR="00736EAF" w:rsidRPr="00121B79" w:rsidRDefault="00736EAF" w:rsidP="00736EAF">
      <w:pPr>
        <w:rPr>
          <w:color w:val="FF0000"/>
          <w:sz w:val="28"/>
          <w:szCs w:val="28"/>
        </w:rPr>
      </w:pPr>
    </w:p>
    <w:p w:rsidR="00736EAF" w:rsidRPr="00656338" w:rsidRDefault="00736EAF" w:rsidP="00736EAF">
      <w:pPr>
        <w:rPr>
          <w:sz w:val="28"/>
          <w:szCs w:val="28"/>
        </w:rPr>
      </w:pPr>
    </w:p>
    <w:p w:rsidR="00736EAF" w:rsidRPr="00656338" w:rsidRDefault="00736EAF" w:rsidP="00736EAF">
      <w:pPr>
        <w:rPr>
          <w:sz w:val="28"/>
          <w:szCs w:val="28"/>
        </w:rPr>
      </w:pPr>
    </w:p>
    <w:p w:rsidR="00736EAF" w:rsidRDefault="00736EAF" w:rsidP="00736EAF">
      <w:pPr>
        <w:pStyle w:val="af"/>
        <w:spacing w:before="0" w:beforeAutospacing="0" w:after="0" w:afterAutospacing="0"/>
        <w:rPr>
          <w:sz w:val="28"/>
          <w:szCs w:val="28"/>
          <w:lang w:val="uk-UA"/>
        </w:rPr>
      </w:pPr>
      <w:r>
        <w:rPr>
          <w:sz w:val="28"/>
          <w:szCs w:val="28"/>
          <w:lang w:val="uk-UA"/>
        </w:rPr>
        <w:t xml:space="preserve">Заступник міського голови, керуючий </w:t>
      </w:r>
    </w:p>
    <w:p w:rsidR="00736EAF" w:rsidRDefault="00736EAF" w:rsidP="00736EAF">
      <w:pPr>
        <w:pStyle w:val="af"/>
        <w:spacing w:before="0" w:beforeAutospacing="0" w:after="0" w:afterAutospacing="0"/>
        <w:rPr>
          <w:sz w:val="28"/>
          <w:szCs w:val="28"/>
        </w:rPr>
      </w:pPr>
      <w:r>
        <w:rPr>
          <w:sz w:val="28"/>
          <w:szCs w:val="28"/>
          <w:lang w:val="uk-UA"/>
        </w:rPr>
        <w:t>справами виконавчого комітету</w:t>
      </w:r>
      <w:r>
        <w:rPr>
          <w:sz w:val="28"/>
          <w:szCs w:val="28"/>
        </w:rPr>
        <w:t xml:space="preserve">                </w:t>
      </w:r>
      <w:r>
        <w:rPr>
          <w:sz w:val="28"/>
          <w:szCs w:val="28"/>
          <w:lang w:val="uk-UA"/>
        </w:rPr>
        <w:t xml:space="preserve">                                         </w:t>
      </w:r>
      <w:r>
        <w:rPr>
          <w:sz w:val="28"/>
          <w:szCs w:val="28"/>
        </w:rPr>
        <w:t>В.І.</w:t>
      </w:r>
      <w:r>
        <w:rPr>
          <w:sz w:val="28"/>
          <w:szCs w:val="28"/>
          <w:lang w:val="uk-UA"/>
        </w:rPr>
        <w:t xml:space="preserve"> </w:t>
      </w:r>
      <w:r>
        <w:rPr>
          <w:sz w:val="28"/>
          <w:szCs w:val="28"/>
        </w:rPr>
        <w:t xml:space="preserve">Рогоза            </w:t>
      </w:r>
    </w:p>
    <w:p w:rsidR="00736EAF" w:rsidRPr="00AB1179" w:rsidRDefault="00736EAF" w:rsidP="00736EAF">
      <w:pPr>
        <w:ind w:right="-365"/>
        <w:rPr>
          <w:color w:val="FF0000"/>
          <w:sz w:val="28"/>
          <w:szCs w:val="28"/>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Default="00736EAF" w:rsidP="00736EAF">
      <w:pPr>
        <w:ind w:right="-365"/>
        <w:rPr>
          <w:color w:val="FF0000"/>
          <w:sz w:val="28"/>
          <w:szCs w:val="28"/>
          <w:lang w:val="uk-UA"/>
        </w:rPr>
      </w:pPr>
    </w:p>
    <w:p w:rsidR="00736EAF" w:rsidRPr="006B06FF" w:rsidRDefault="00736EAF" w:rsidP="00736EAF">
      <w:pPr>
        <w:spacing w:line="300" w:lineRule="exact"/>
        <w:jc w:val="right"/>
        <w:rPr>
          <w:szCs w:val="28"/>
          <w:lang w:val="uk-UA"/>
        </w:rPr>
      </w:pPr>
      <w:r w:rsidRPr="006B06FF">
        <w:rPr>
          <w:szCs w:val="28"/>
        </w:rPr>
        <w:lastRenderedPageBreak/>
        <w:t xml:space="preserve">Таблиця </w:t>
      </w:r>
      <w:r w:rsidRPr="006B06FF">
        <w:rPr>
          <w:szCs w:val="28"/>
          <w:lang w:val="uk-UA"/>
        </w:rPr>
        <w:t>10</w:t>
      </w:r>
    </w:p>
    <w:p w:rsidR="00736EAF" w:rsidRDefault="00736EAF" w:rsidP="00736EAF">
      <w:pPr>
        <w:spacing w:line="300" w:lineRule="exact"/>
        <w:jc w:val="center"/>
        <w:rPr>
          <w:b/>
          <w:szCs w:val="28"/>
          <w:lang w:val="uk-UA"/>
        </w:rPr>
      </w:pPr>
    </w:p>
    <w:p w:rsidR="00736EAF" w:rsidRDefault="00736EAF" w:rsidP="00736EAF">
      <w:pPr>
        <w:spacing w:line="300" w:lineRule="exact"/>
        <w:jc w:val="center"/>
        <w:rPr>
          <w:b/>
          <w:szCs w:val="28"/>
          <w:lang w:val="uk-UA"/>
        </w:rPr>
      </w:pPr>
      <w:r w:rsidRPr="00A6100C">
        <w:rPr>
          <w:b/>
          <w:szCs w:val="28"/>
          <w:lang w:val="uk-UA"/>
        </w:rPr>
        <w:t xml:space="preserve">Перелік </w:t>
      </w:r>
    </w:p>
    <w:p w:rsidR="00736EAF" w:rsidRPr="00A6100C" w:rsidRDefault="00736EAF" w:rsidP="00736EAF">
      <w:pPr>
        <w:spacing w:line="300" w:lineRule="exact"/>
        <w:jc w:val="center"/>
        <w:rPr>
          <w:b/>
          <w:szCs w:val="28"/>
          <w:lang w:val="uk-UA"/>
        </w:rPr>
      </w:pPr>
      <w:r>
        <w:rPr>
          <w:b/>
          <w:szCs w:val="28"/>
          <w:lang w:val="uk-UA"/>
        </w:rPr>
        <w:t xml:space="preserve">міських </w:t>
      </w:r>
      <w:r w:rsidRPr="00A6100C">
        <w:rPr>
          <w:b/>
          <w:szCs w:val="28"/>
          <w:lang w:val="uk-UA"/>
        </w:rPr>
        <w:t xml:space="preserve">цільових програм </w:t>
      </w:r>
      <w:r>
        <w:rPr>
          <w:b/>
          <w:szCs w:val="28"/>
          <w:lang w:val="uk-UA"/>
        </w:rPr>
        <w:t>міста Обухова</w:t>
      </w:r>
      <w:r w:rsidRPr="00A6100C">
        <w:rPr>
          <w:b/>
          <w:szCs w:val="28"/>
          <w:lang w:val="uk-UA"/>
        </w:rPr>
        <w:t xml:space="preserve">, </w:t>
      </w:r>
    </w:p>
    <w:p w:rsidR="00736EAF" w:rsidRPr="00A6100C" w:rsidRDefault="00736EAF" w:rsidP="00736EAF">
      <w:pPr>
        <w:spacing w:line="300" w:lineRule="exact"/>
        <w:jc w:val="center"/>
        <w:rPr>
          <w:b/>
          <w:szCs w:val="28"/>
          <w:lang w:val="uk-UA"/>
        </w:rPr>
      </w:pPr>
      <w:r w:rsidRPr="00A6100C">
        <w:rPr>
          <w:b/>
          <w:szCs w:val="28"/>
          <w:lang w:val="uk-UA"/>
        </w:rPr>
        <w:t>які передбачається реалізувати у 201</w:t>
      </w:r>
      <w:r>
        <w:rPr>
          <w:b/>
          <w:szCs w:val="28"/>
          <w:lang w:val="uk-UA"/>
        </w:rPr>
        <w:t>9</w:t>
      </w:r>
      <w:r w:rsidRPr="00A6100C">
        <w:rPr>
          <w:b/>
          <w:szCs w:val="28"/>
          <w:lang w:val="uk-UA"/>
        </w:rPr>
        <w:t xml:space="preserve"> році</w:t>
      </w:r>
    </w:p>
    <w:p w:rsidR="00736EAF" w:rsidRPr="00A6100C" w:rsidRDefault="00736EAF" w:rsidP="00736EAF">
      <w:pPr>
        <w:spacing w:line="300" w:lineRule="exact"/>
        <w:jc w:val="center"/>
        <w:rPr>
          <w:b/>
          <w:szCs w:val="28"/>
          <w:lang w:val="uk-UA"/>
        </w:rPr>
      </w:pPr>
    </w:p>
    <w:tbl>
      <w:tblPr>
        <w:tblW w:w="9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9"/>
        <w:gridCol w:w="4656"/>
        <w:gridCol w:w="1581"/>
        <w:gridCol w:w="2835"/>
      </w:tblGrid>
      <w:tr w:rsidR="00736EAF" w:rsidRPr="00A6100C" w:rsidTr="00736EAF">
        <w:trPr>
          <w:trHeight w:val="345"/>
          <w:jc w:val="center"/>
        </w:trPr>
        <w:tc>
          <w:tcPr>
            <w:tcW w:w="679" w:type="dxa"/>
            <w:vAlign w:val="center"/>
          </w:tcPr>
          <w:p w:rsidR="00736EAF" w:rsidRPr="00A6100C" w:rsidRDefault="00736EAF" w:rsidP="00736EAF">
            <w:pPr>
              <w:spacing w:line="300" w:lineRule="exact"/>
              <w:jc w:val="center"/>
              <w:rPr>
                <w:b/>
                <w:sz w:val="26"/>
                <w:szCs w:val="26"/>
                <w:lang w:val="uk-UA"/>
              </w:rPr>
            </w:pPr>
            <w:r w:rsidRPr="00A6100C">
              <w:rPr>
                <w:b/>
                <w:sz w:val="26"/>
                <w:szCs w:val="26"/>
                <w:lang w:val="uk-UA"/>
              </w:rPr>
              <w:t>№</w:t>
            </w:r>
          </w:p>
          <w:p w:rsidR="00736EAF" w:rsidRPr="00A6100C" w:rsidRDefault="00736EAF" w:rsidP="00736EAF">
            <w:pPr>
              <w:spacing w:line="300" w:lineRule="exact"/>
              <w:jc w:val="center"/>
              <w:rPr>
                <w:b/>
                <w:sz w:val="26"/>
                <w:szCs w:val="26"/>
                <w:lang w:val="uk-UA"/>
              </w:rPr>
            </w:pPr>
            <w:r w:rsidRPr="00A6100C">
              <w:rPr>
                <w:b/>
                <w:sz w:val="26"/>
                <w:szCs w:val="26"/>
                <w:lang w:val="uk-UA"/>
              </w:rPr>
              <w:t>з/п</w:t>
            </w:r>
          </w:p>
        </w:tc>
        <w:tc>
          <w:tcPr>
            <w:tcW w:w="4656" w:type="dxa"/>
            <w:vAlign w:val="center"/>
          </w:tcPr>
          <w:p w:rsidR="00736EAF" w:rsidRPr="00A6100C" w:rsidRDefault="00736EAF" w:rsidP="00736EAF">
            <w:pPr>
              <w:spacing w:line="300" w:lineRule="exact"/>
              <w:jc w:val="center"/>
              <w:rPr>
                <w:b/>
                <w:sz w:val="26"/>
                <w:szCs w:val="26"/>
                <w:lang w:val="uk-UA"/>
              </w:rPr>
            </w:pPr>
            <w:r w:rsidRPr="00A6100C">
              <w:rPr>
                <w:b/>
                <w:sz w:val="26"/>
                <w:szCs w:val="26"/>
                <w:lang w:val="uk-UA"/>
              </w:rPr>
              <w:t>Назва програми /проекту програми</w:t>
            </w:r>
          </w:p>
        </w:tc>
        <w:tc>
          <w:tcPr>
            <w:tcW w:w="1581" w:type="dxa"/>
            <w:vAlign w:val="center"/>
          </w:tcPr>
          <w:p w:rsidR="00736EAF" w:rsidRPr="00A6100C" w:rsidRDefault="00736EAF" w:rsidP="00736EAF">
            <w:pPr>
              <w:spacing w:line="300" w:lineRule="exact"/>
              <w:jc w:val="center"/>
              <w:rPr>
                <w:b/>
                <w:sz w:val="26"/>
                <w:szCs w:val="26"/>
                <w:lang w:val="uk-UA"/>
              </w:rPr>
            </w:pPr>
            <w:r w:rsidRPr="00A6100C">
              <w:rPr>
                <w:b/>
                <w:sz w:val="26"/>
                <w:szCs w:val="26"/>
                <w:lang w:val="uk-UA"/>
              </w:rPr>
              <w:t>Термін дії</w:t>
            </w:r>
          </w:p>
          <w:p w:rsidR="00736EAF" w:rsidRPr="00A6100C" w:rsidRDefault="00736EAF" w:rsidP="00736EAF">
            <w:pPr>
              <w:spacing w:line="300" w:lineRule="exact"/>
              <w:jc w:val="center"/>
              <w:rPr>
                <w:b/>
                <w:sz w:val="26"/>
                <w:szCs w:val="26"/>
                <w:lang w:val="uk-UA"/>
              </w:rPr>
            </w:pPr>
            <w:r w:rsidRPr="00A6100C">
              <w:rPr>
                <w:b/>
                <w:sz w:val="26"/>
                <w:szCs w:val="26"/>
                <w:lang w:val="uk-UA"/>
              </w:rPr>
              <w:t>(роки)</w:t>
            </w:r>
          </w:p>
        </w:tc>
        <w:tc>
          <w:tcPr>
            <w:tcW w:w="2835" w:type="dxa"/>
            <w:vAlign w:val="center"/>
          </w:tcPr>
          <w:p w:rsidR="00736EAF" w:rsidRPr="00A6100C" w:rsidRDefault="00736EAF" w:rsidP="00736EAF">
            <w:pPr>
              <w:spacing w:line="300" w:lineRule="exact"/>
              <w:jc w:val="center"/>
              <w:rPr>
                <w:b/>
                <w:sz w:val="26"/>
                <w:szCs w:val="26"/>
                <w:lang w:val="uk-UA"/>
              </w:rPr>
            </w:pPr>
            <w:r w:rsidRPr="00A6100C">
              <w:rPr>
                <w:b/>
                <w:sz w:val="26"/>
                <w:szCs w:val="26"/>
                <w:lang w:val="uk-UA"/>
              </w:rPr>
              <w:t>Виконавець програми</w:t>
            </w:r>
          </w:p>
        </w:tc>
      </w:tr>
      <w:tr w:rsidR="00736EAF" w:rsidRPr="00417BF8" w:rsidTr="00736EAF">
        <w:trPr>
          <w:trHeight w:val="345"/>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1.</w:t>
            </w:r>
          </w:p>
        </w:tc>
        <w:tc>
          <w:tcPr>
            <w:tcW w:w="4656" w:type="dxa"/>
          </w:tcPr>
          <w:p w:rsidR="00736EAF" w:rsidRPr="00417BF8" w:rsidRDefault="00736EAF" w:rsidP="00736EAF">
            <w:pPr>
              <w:tabs>
                <w:tab w:val="left" w:pos="7710"/>
              </w:tabs>
              <w:rPr>
                <w:szCs w:val="28"/>
                <w:lang w:val="uk-UA"/>
              </w:rPr>
            </w:pPr>
            <w:r w:rsidRPr="00417BF8">
              <w:rPr>
                <w:szCs w:val="28"/>
              </w:rPr>
              <w:t xml:space="preserve">Міська  цільова  Програма культурно-мистецьких заходів на території </w:t>
            </w:r>
            <w:r>
              <w:rPr>
                <w:szCs w:val="28"/>
              </w:rPr>
              <w:t>Обухівської міської ради на 201</w:t>
            </w:r>
            <w:r>
              <w:rPr>
                <w:szCs w:val="28"/>
                <w:lang w:val="uk-UA"/>
              </w:rPr>
              <w:t>9</w:t>
            </w:r>
            <w:r w:rsidRPr="00417BF8">
              <w:rPr>
                <w:szCs w:val="28"/>
              </w:rPr>
              <w:t xml:space="preserve"> рік</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w:t>
            </w:r>
            <w:r>
              <w:rPr>
                <w:szCs w:val="28"/>
                <w:lang w:val="uk-UA"/>
              </w:rPr>
              <w:t>9</w:t>
            </w:r>
            <w:r w:rsidRPr="00417BF8">
              <w:rPr>
                <w:szCs w:val="28"/>
                <w:lang w:val="uk-UA"/>
              </w:rPr>
              <w:t xml:space="preserve"> рік</w:t>
            </w:r>
          </w:p>
        </w:tc>
        <w:tc>
          <w:tcPr>
            <w:tcW w:w="2835" w:type="dxa"/>
          </w:tcPr>
          <w:p w:rsidR="00736EAF" w:rsidRPr="00417BF8" w:rsidRDefault="00736EAF" w:rsidP="00736EAF">
            <w:pPr>
              <w:spacing w:line="300" w:lineRule="exact"/>
              <w:rPr>
                <w:szCs w:val="28"/>
                <w:lang w:val="uk-UA"/>
              </w:rPr>
            </w:pPr>
            <w:r w:rsidRPr="00417BF8">
              <w:rPr>
                <w:szCs w:val="28"/>
                <w:lang w:val="uk-UA"/>
              </w:rPr>
              <w:t>Відділ культури, національності та релігій</w:t>
            </w:r>
          </w:p>
        </w:tc>
      </w:tr>
      <w:tr w:rsidR="00736EAF" w:rsidRPr="00417BF8" w:rsidTr="00736EAF">
        <w:trPr>
          <w:trHeight w:val="1275"/>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2.</w:t>
            </w:r>
          </w:p>
        </w:tc>
        <w:tc>
          <w:tcPr>
            <w:tcW w:w="4656" w:type="dxa"/>
          </w:tcPr>
          <w:p w:rsidR="00736EAF" w:rsidRPr="00417BF8" w:rsidRDefault="00736EAF" w:rsidP="00736EAF">
            <w:pPr>
              <w:tabs>
                <w:tab w:val="left" w:pos="3315"/>
              </w:tabs>
              <w:rPr>
                <w:szCs w:val="28"/>
                <w:lang w:val="uk-UA"/>
              </w:rPr>
            </w:pPr>
            <w:r w:rsidRPr="00417BF8">
              <w:rPr>
                <w:szCs w:val="28"/>
              </w:rPr>
              <w:t>Міська цільова Програма розвитку  молодіжної  політики,  фізичної культури  і спорту на території Обухівської міської ради  на  201</w:t>
            </w:r>
            <w:r>
              <w:rPr>
                <w:szCs w:val="28"/>
                <w:lang w:val="uk-UA"/>
              </w:rPr>
              <w:t>9</w:t>
            </w:r>
            <w:r w:rsidRPr="00417BF8">
              <w:rPr>
                <w:szCs w:val="28"/>
              </w:rPr>
              <w:t xml:space="preserve"> рік</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w:t>
            </w:r>
            <w:r>
              <w:rPr>
                <w:szCs w:val="28"/>
                <w:lang w:val="uk-UA"/>
              </w:rPr>
              <w:t>9</w:t>
            </w:r>
            <w:r w:rsidRPr="00417BF8">
              <w:rPr>
                <w:szCs w:val="28"/>
                <w:lang w:val="uk-UA"/>
              </w:rPr>
              <w:t xml:space="preserve"> рік</w:t>
            </w:r>
          </w:p>
        </w:tc>
        <w:tc>
          <w:tcPr>
            <w:tcW w:w="2835" w:type="dxa"/>
          </w:tcPr>
          <w:p w:rsidR="00736EAF" w:rsidRPr="00417BF8" w:rsidRDefault="00736EAF" w:rsidP="00736EAF">
            <w:pPr>
              <w:spacing w:line="300" w:lineRule="exact"/>
              <w:ind w:right="-8"/>
              <w:rPr>
                <w:szCs w:val="28"/>
                <w:lang w:val="uk-UA"/>
              </w:rPr>
            </w:pPr>
            <w:r w:rsidRPr="00417BF8">
              <w:rPr>
                <w:szCs w:val="28"/>
                <w:lang w:val="uk-UA"/>
              </w:rPr>
              <w:t>Відділ молоді, фізичної культури та спорту</w:t>
            </w:r>
          </w:p>
        </w:tc>
      </w:tr>
      <w:tr w:rsidR="00736EAF" w:rsidRPr="00417BF8" w:rsidTr="00736EAF">
        <w:trPr>
          <w:trHeight w:val="939"/>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3.</w:t>
            </w:r>
          </w:p>
        </w:tc>
        <w:tc>
          <w:tcPr>
            <w:tcW w:w="4656" w:type="dxa"/>
          </w:tcPr>
          <w:p w:rsidR="00736EAF" w:rsidRPr="00417BF8" w:rsidRDefault="00736EAF" w:rsidP="00736EAF">
            <w:pPr>
              <w:rPr>
                <w:szCs w:val="28"/>
              </w:rPr>
            </w:pPr>
            <w:r w:rsidRPr="00417BF8">
              <w:rPr>
                <w:szCs w:val="28"/>
              </w:rPr>
              <w:t>Обухівська міська комплексна Програма «Турбота» на 2016-2020 р</w:t>
            </w:r>
            <w:r w:rsidRPr="00417BF8">
              <w:rPr>
                <w:szCs w:val="28"/>
                <w:lang w:val="uk-UA"/>
              </w:rPr>
              <w:t>о</w:t>
            </w:r>
            <w:r w:rsidRPr="00417BF8">
              <w:rPr>
                <w:szCs w:val="28"/>
              </w:rPr>
              <w:t xml:space="preserve">ки </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2016 – 2020  роки</w:t>
            </w:r>
          </w:p>
        </w:tc>
        <w:tc>
          <w:tcPr>
            <w:tcW w:w="2835" w:type="dxa"/>
          </w:tcPr>
          <w:p w:rsidR="00736EAF" w:rsidRPr="00417BF8" w:rsidRDefault="00736EAF" w:rsidP="00736EAF">
            <w:pPr>
              <w:spacing w:line="300" w:lineRule="exact"/>
              <w:ind w:right="-8"/>
              <w:rPr>
                <w:szCs w:val="28"/>
                <w:lang w:val="uk-UA"/>
              </w:rPr>
            </w:pPr>
            <w:r w:rsidRPr="00417BF8">
              <w:rPr>
                <w:szCs w:val="28"/>
                <w:lang w:val="uk-UA"/>
              </w:rPr>
              <w:t>Управління соціального захисту населення</w:t>
            </w:r>
          </w:p>
        </w:tc>
      </w:tr>
      <w:tr w:rsidR="00736EAF" w:rsidRPr="00417BF8" w:rsidTr="00736EAF">
        <w:trPr>
          <w:trHeight w:val="873"/>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4.</w:t>
            </w:r>
          </w:p>
        </w:tc>
        <w:tc>
          <w:tcPr>
            <w:tcW w:w="4656" w:type="dxa"/>
          </w:tcPr>
          <w:p w:rsidR="00736EAF" w:rsidRPr="00D2165B" w:rsidRDefault="00736EAF" w:rsidP="00736EAF">
            <w:pPr>
              <w:pStyle w:val="ListParagraph"/>
              <w:spacing w:line="300" w:lineRule="exact"/>
              <w:ind w:left="0"/>
              <w:rPr>
                <w:rFonts w:ascii="Times New Roman" w:hAnsi="Times New Roman"/>
                <w:sz w:val="28"/>
                <w:szCs w:val="28"/>
              </w:rPr>
            </w:pPr>
            <w:r w:rsidRPr="00D2165B">
              <w:rPr>
                <w:rFonts w:ascii="Times New Roman" w:hAnsi="Times New Roman"/>
                <w:color w:val="000000"/>
                <w:sz w:val="28"/>
                <w:szCs w:val="28"/>
                <w:shd w:val="clear" w:color="auto" w:fill="FFFFFF"/>
              </w:rPr>
              <w:t>Програма інвентаризації земель комунальної власності Обухівської міської ради на</w:t>
            </w:r>
            <w:r w:rsidRPr="00D2165B">
              <w:rPr>
                <w:rStyle w:val="apple-converted-space"/>
                <w:color w:val="000000"/>
                <w:sz w:val="28"/>
                <w:szCs w:val="28"/>
                <w:shd w:val="clear" w:color="auto" w:fill="FFFFFF"/>
              </w:rPr>
              <w:t> </w:t>
            </w:r>
            <w:r w:rsidRPr="00D2165B">
              <w:rPr>
                <w:rFonts w:ascii="Times New Roman" w:hAnsi="Times New Roman"/>
                <w:color w:val="000000"/>
                <w:sz w:val="28"/>
                <w:szCs w:val="28"/>
                <w:shd w:val="clear" w:color="auto" w:fill="FFFFFF"/>
              </w:rPr>
              <w:t>2018-2020</w:t>
            </w:r>
            <w:r w:rsidRPr="00D2165B">
              <w:rPr>
                <w:rStyle w:val="apple-converted-space"/>
                <w:color w:val="000000"/>
                <w:sz w:val="28"/>
                <w:szCs w:val="28"/>
                <w:shd w:val="clear" w:color="auto" w:fill="FFFFFF"/>
              </w:rPr>
              <w:t> </w:t>
            </w:r>
            <w:r w:rsidRPr="00D2165B">
              <w:rPr>
                <w:rFonts w:ascii="Times New Roman" w:hAnsi="Times New Roman"/>
                <w:color w:val="000000"/>
                <w:sz w:val="28"/>
                <w:szCs w:val="28"/>
                <w:shd w:val="clear" w:color="auto" w:fill="FFFFFF"/>
              </w:rPr>
              <w:t>роки</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2018 – 2020 роки</w:t>
            </w:r>
          </w:p>
        </w:tc>
        <w:tc>
          <w:tcPr>
            <w:tcW w:w="2835" w:type="dxa"/>
          </w:tcPr>
          <w:p w:rsidR="00736EAF" w:rsidRPr="00417BF8" w:rsidRDefault="00736EAF" w:rsidP="00736EAF">
            <w:pPr>
              <w:spacing w:line="300" w:lineRule="exact"/>
              <w:ind w:right="-8"/>
              <w:rPr>
                <w:szCs w:val="28"/>
                <w:lang w:val="uk-UA"/>
              </w:rPr>
            </w:pPr>
            <w:r w:rsidRPr="00417BF8">
              <w:rPr>
                <w:szCs w:val="28"/>
                <w:lang w:val="uk-UA"/>
              </w:rPr>
              <w:t>Земельний відділ</w:t>
            </w:r>
          </w:p>
        </w:tc>
      </w:tr>
      <w:tr w:rsidR="00736EAF" w:rsidRPr="00417BF8" w:rsidTr="00736EAF">
        <w:trPr>
          <w:trHeight w:val="1059"/>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5.</w:t>
            </w:r>
          </w:p>
        </w:tc>
        <w:tc>
          <w:tcPr>
            <w:tcW w:w="4656" w:type="dxa"/>
          </w:tcPr>
          <w:p w:rsidR="00736EAF" w:rsidRPr="00417BF8" w:rsidRDefault="00736EAF" w:rsidP="00736EAF">
            <w:pPr>
              <w:rPr>
                <w:szCs w:val="28"/>
                <w:lang w:val="uk-UA"/>
              </w:rPr>
            </w:pPr>
            <w:r w:rsidRPr="00417BF8">
              <w:rPr>
                <w:szCs w:val="28"/>
                <w:lang w:val="uk-UA"/>
              </w:rPr>
              <w:t>Міська цільова Програма  підтримки сім’ї та забезпечення прав дітей «Назустріч дітям» на 201</w:t>
            </w:r>
            <w:r>
              <w:rPr>
                <w:szCs w:val="28"/>
                <w:lang w:val="uk-UA"/>
              </w:rPr>
              <w:t>9</w:t>
            </w:r>
            <w:r w:rsidRPr="00417BF8">
              <w:rPr>
                <w:szCs w:val="28"/>
                <w:lang w:val="uk-UA"/>
              </w:rPr>
              <w:t xml:space="preserve"> рік</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w:t>
            </w:r>
            <w:r>
              <w:rPr>
                <w:szCs w:val="28"/>
                <w:lang w:val="uk-UA"/>
              </w:rPr>
              <w:t>9</w:t>
            </w:r>
            <w:r w:rsidRPr="00417BF8">
              <w:rPr>
                <w:szCs w:val="28"/>
                <w:lang w:val="uk-UA"/>
              </w:rPr>
              <w:t xml:space="preserve"> рік</w:t>
            </w:r>
          </w:p>
        </w:tc>
        <w:tc>
          <w:tcPr>
            <w:tcW w:w="2835" w:type="dxa"/>
          </w:tcPr>
          <w:p w:rsidR="00736EAF" w:rsidRPr="00417BF8" w:rsidRDefault="00736EAF" w:rsidP="00736EAF">
            <w:pPr>
              <w:spacing w:line="300" w:lineRule="exact"/>
              <w:ind w:right="-8"/>
              <w:rPr>
                <w:szCs w:val="28"/>
                <w:lang w:val="uk-UA"/>
              </w:rPr>
            </w:pPr>
            <w:r w:rsidRPr="00417BF8">
              <w:rPr>
                <w:szCs w:val="28"/>
                <w:lang w:val="uk-UA"/>
              </w:rPr>
              <w:t xml:space="preserve">Служба у справах дітей та сім’ї </w:t>
            </w:r>
          </w:p>
        </w:tc>
      </w:tr>
      <w:tr w:rsidR="00736EAF" w:rsidRPr="00417BF8" w:rsidTr="00736EAF">
        <w:trPr>
          <w:trHeight w:val="1216"/>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6.</w:t>
            </w:r>
          </w:p>
        </w:tc>
        <w:tc>
          <w:tcPr>
            <w:tcW w:w="4656" w:type="dxa"/>
          </w:tcPr>
          <w:p w:rsidR="00736EAF" w:rsidRPr="003F08B4" w:rsidRDefault="00736EAF" w:rsidP="00736EAF">
            <w:pPr>
              <w:pStyle w:val="ListParagraph"/>
              <w:spacing w:line="300" w:lineRule="exact"/>
              <w:ind w:left="0"/>
              <w:rPr>
                <w:rFonts w:ascii="Times New Roman" w:hAnsi="Times New Roman"/>
                <w:sz w:val="28"/>
                <w:szCs w:val="28"/>
              </w:rPr>
            </w:pPr>
            <w:r w:rsidRPr="003F08B4">
              <w:rPr>
                <w:rFonts w:ascii="Times New Roman" w:hAnsi="Times New Roman"/>
                <w:color w:val="000000"/>
                <w:sz w:val="28"/>
                <w:szCs w:val="28"/>
                <w:lang w:eastAsia="uk-UA"/>
              </w:rPr>
              <w:t>Міська цільова Програма із забезпечення громадського порядку на території Обухівської міської ради на 2017-2020 роки</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2017 – 2020 роки</w:t>
            </w:r>
          </w:p>
        </w:tc>
        <w:tc>
          <w:tcPr>
            <w:tcW w:w="2835" w:type="dxa"/>
          </w:tcPr>
          <w:p w:rsidR="00736EAF" w:rsidRPr="00417BF8" w:rsidRDefault="00736EAF" w:rsidP="00736EAF">
            <w:pPr>
              <w:spacing w:line="300" w:lineRule="exact"/>
              <w:ind w:right="-8"/>
              <w:rPr>
                <w:szCs w:val="28"/>
                <w:lang w:val="uk-UA"/>
              </w:rPr>
            </w:pPr>
            <w:r w:rsidRPr="00417BF8">
              <w:rPr>
                <w:szCs w:val="28"/>
                <w:lang w:val="uk-UA"/>
              </w:rPr>
              <w:t xml:space="preserve">Відділ оборонної роботи та зв’язків з правоохоронними органами </w:t>
            </w:r>
          </w:p>
        </w:tc>
      </w:tr>
      <w:tr w:rsidR="00736EAF" w:rsidRPr="00417BF8" w:rsidTr="00736EAF">
        <w:trPr>
          <w:trHeight w:val="1056"/>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7.</w:t>
            </w:r>
          </w:p>
        </w:tc>
        <w:tc>
          <w:tcPr>
            <w:tcW w:w="4656" w:type="dxa"/>
          </w:tcPr>
          <w:p w:rsidR="00736EAF" w:rsidRPr="00417BF8" w:rsidRDefault="00736EAF" w:rsidP="00736EAF">
            <w:pPr>
              <w:ind w:right="283"/>
              <w:rPr>
                <w:bCs/>
                <w:szCs w:val="28"/>
                <w:lang w:val="uk-UA"/>
              </w:rPr>
            </w:pPr>
            <w:r w:rsidRPr="00417BF8">
              <w:rPr>
                <w:szCs w:val="28"/>
                <w:lang w:val="uk-UA"/>
              </w:rPr>
              <w:t xml:space="preserve">Програма сприяння створення  та діяльності  об’єднань співвласників багатоквартирних будинків на території Обухівської міської ради на 2017 – 2020 роки </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2017 - 2020 роки</w:t>
            </w:r>
          </w:p>
        </w:tc>
        <w:tc>
          <w:tcPr>
            <w:tcW w:w="2835" w:type="dxa"/>
          </w:tcPr>
          <w:p w:rsidR="00736EAF" w:rsidRPr="00417BF8" w:rsidRDefault="00736EAF" w:rsidP="00736EAF">
            <w:pPr>
              <w:spacing w:line="300" w:lineRule="exact"/>
              <w:rPr>
                <w:szCs w:val="28"/>
                <w:lang w:val="uk-UA"/>
              </w:rPr>
            </w:pPr>
            <w:r w:rsidRPr="00417BF8">
              <w:rPr>
                <w:szCs w:val="28"/>
                <w:lang w:val="uk-UA"/>
              </w:rPr>
              <w:t>Відділ житлово-комунального господарства та транспорту</w:t>
            </w:r>
          </w:p>
        </w:tc>
      </w:tr>
      <w:tr w:rsidR="00736EAF" w:rsidRPr="00417BF8" w:rsidTr="00736EAF">
        <w:trPr>
          <w:trHeight w:val="1201"/>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8.</w:t>
            </w:r>
          </w:p>
        </w:tc>
        <w:tc>
          <w:tcPr>
            <w:tcW w:w="4656" w:type="dxa"/>
          </w:tcPr>
          <w:p w:rsidR="00736EAF" w:rsidRPr="00417BF8" w:rsidRDefault="00736EAF" w:rsidP="00736EAF">
            <w:pPr>
              <w:pStyle w:val="NoSpacing"/>
              <w:rPr>
                <w:sz w:val="28"/>
                <w:szCs w:val="28"/>
              </w:rPr>
            </w:pPr>
            <w:r w:rsidRPr="00417BF8">
              <w:rPr>
                <w:bCs/>
                <w:sz w:val="28"/>
                <w:szCs w:val="28"/>
              </w:rPr>
              <w:t xml:space="preserve">Програма </w:t>
            </w:r>
            <w:r>
              <w:rPr>
                <w:bCs/>
                <w:sz w:val="28"/>
                <w:szCs w:val="28"/>
              </w:rPr>
              <w:t>співфінансування робіт з реконструкції, капітального ремонту та технічного переоснащення багатоквартирних житлових будинків міста Обухова</w:t>
            </w:r>
            <w:r w:rsidRPr="00417BF8">
              <w:rPr>
                <w:sz w:val="28"/>
                <w:szCs w:val="28"/>
              </w:rPr>
              <w:t xml:space="preserve"> </w:t>
            </w:r>
            <w:r w:rsidRPr="00417BF8">
              <w:rPr>
                <w:bCs/>
                <w:sz w:val="28"/>
                <w:szCs w:val="28"/>
              </w:rPr>
              <w:t>на 2018</w:t>
            </w:r>
            <w:r>
              <w:rPr>
                <w:bCs/>
                <w:sz w:val="28"/>
                <w:szCs w:val="28"/>
              </w:rPr>
              <w:t xml:space="preserve"> - 2020</w:t>
            </w:r>
            <w:r w:rsidRPr="00417BF8">
              <w:rPr>
                <w:bCs/>
                <w:sz w:val="28"/>
                <w:szCs w:val="28"/>
              </w:rPr>
              <w:t xml:space="preserve"> р</w:t>
            </w:r>
            <w:r>
              <w:rPr>
                <w:bCs/>
                <w:sz w:val="28"/>
                <w:szCs w:val="28"/>
              </w:rPr>
              <w:t>оки</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2018</w:t>
            </w:r>
            <w:r>
              <w:rPr>
                <w:szCs w:val="28"/>
                <w:lang w:val="uk-UA"/>
              </w:rPr>
              <w:t xml:space="preserve"> - 2020</w:t>
            </w:r>
            <w:r w:rsidRPr="00417BF8">
              <w:rPr>
                <w:szCs w:val="28"/>
                <w:lang w:val="uk-UA"/>
              </w:rPr>
              <w:t xml:space="preserve"> р</w:t>
            </w:r>
            <w:r>
              <w:rPr>
                <w:szCs w:val="28"/>
                <w:lang w:val="uk-UA"/>
              </w:rPr>
              <w:t>оки</w:t>
            </w:r>
          </w:p>
        </w:tc>
        <w:tc>
          <w:tcPr>
            <w:tcW w:w="2835" w:type="dxa"/>
          </w:tcPr>
          <w:p w:rsidR="00736EAF" w:rsidRPr="00417BF8" w:rsidRDefault="00736EAF" w:rsidP="00736EAF">
            <w:pPr>
              <w:spacing w:line="300" w:lineRule="exact"/>
              <w:rPr>
                <w:szCs w:val="28"/>
                <w:lang w:val="uk-UA"/>
              </w:rPr>
            </w:pPr>
            <w:r w:rsidRPr="00417BF8">
              <w:rPr>
                <w:szCs w:val="28"/>
                <w:lang w:val="uk-UA"/>
              </w:rPr>
              <w:t>Відділ житлово-комунального господарства та транспорту</w:t>
            </w:r>
          </w:p>
        </w:tc>
      </w:tr>
      <w:tr w:rsidR="00736EAF" w:rsidRPr="00417BF8" w:rsidTr="00736EAF">
        <w:trPr>
          <w:trHeight w:val="832"/>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9.</w:t>
            </w:r>
          </w:p>
        </w:tc>
        <w:tc>
          <w:tcPr>
            <w:tcW w:w="4656" w:type="dxa"/>
          </w:tcPr>
          <w:p w:rsidR="00736EAF" w:rsidRPr="00417BF8" w:rsidRDefault="00736EAF" w:rsidP="00736EAF">
            <w:pPr>
              <w:pStyle w:val="Default"/>
              <w:rPr>
                <w:sz w:val="28"/>
                <w:szCs w:val="28"/>
              </w:rPr>
            </w:pPr>
            <w:r w:rsidRPr="00417BF8">
              <w:rPr>
                <w:sz w:val="28"/>
                <w:szCs w:val="28"/>
              </w:rPr>
              <w:t xml:space="preserve">Програма благоустрою на території </w:t>
            </w:r>
            <w:r>
              <w:rPr>
                <w:sz w:val="28"/>
                <w:szCs w:val="28"/>
              </w:rPr>
              <w:t>Обухівської міської ради на 2019</w:t>
            </w:r>
            <w:r w:rsidRPr="00417BF8">
              <w:rPr>
                <w:sz w:val="28"/>
                <w:szCs w:val="28"/>
              </w:rPr>
              <w:t xml:space="preserve"> рік</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w:t>
            </w:r>
            <w:r>
              <w:rPr>
                <w:szCs w:val="28"/>
                <w:lang w:val="uk-UA"/>
              </w:rPr>
              <w:t>9</w:t>
            </w:r>
            <w:r w:rsidRPr="00417BF8">
              <w:rPr>
                <w:szCs w:val="28"/>
                <w:lang w:val="uk-UA"/>
              </w:rPr>
              <w:t xml:space="preserve"> рік</w:t>
            </w:r>
          </w:p>
        </w:tc>
        <w:tc>
          <w:tcPr>
            <w:tcW w:w="2835" w:type="dxa"/>
          </w:tcPr>
          <w:p w:rsidR="00736EAF" w:rsidRPr="00417BF8" w:rsidRDefault="00736EAF" w:rsidP="00736EAF">
            <w:pPr>
              <w:spacing w:line="300" w:lineRule="exact"/>
              <w:rPr>
                <w:szCs w:val="28"/>
                <w:lang w:val="uk-UA"/>
              </w:rPr>
            </w:pPr>
            <w:r w:rsidRPr="00417BF8">
              <w:rPr>
                <w:szCs w:val="28"/>
                <w:lang w:val="uk-UA"/>
              </w:rPr>
              <w:t>Відділ з питань благоустрою</w:t>
            </w:r>
          </w:p>
        </w:tc>
      </w:tr>
      <w:tr w:rsidR="00736EAF" w:rsidRPr="00417BF8" w:rsidTr="00736EAF">
        <w:trPr>
          <w:trHeight w:val="1375"/>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10.</w:t>
            </w:r>
          </w:p>
        </w:tc>
        <w:tc>
          <w:tcPr>
            <w:tcW w:w="4656" w:type="dxa"/>
          </w:tcPr>
          <w:p w:rsidR="00736EAF" w:rsidRPr="00417BF8" w:rsidRDefault="00736EAF" w:rsidP="00736EAF">
            <w:pPr>
              <w:rPr>
                <w:szCs w:val="28"/>
                <w:lang w:val="uk-UA"/>
              </w:rPr>
            </w:pPr>
            <w:r w:rsidRPr="00417BF8">
              <w:rPr>
                <w:szCs w:val="28"/>
                <w:lang w:val="uk-UA"/>
              </w:rPr>
              <w:t>Програма управління об’єктами нерухомого та рухомого майна комунальної власності територіальної громади Обухівської міської ради на 201</w:t>
            </w:r>
            <w:r>
              <w:rPr>
                <w:szCs w:val="28"/>
                <w:lang w:val="uk-UA"/>
              </w:rPr>
              <w:t>9</w:t>
            </w:r>
            <w:r w:rsidRPr="00417BF8">
              <w:rPr>
                <w:szCs w:val="28"/>
                <w:lang w:val="uk-UA"/>
              </w:rPr>
              <w:t xml:space="preserve"> р</w:t>
            </w:r>
            <w:r>
              <w:rPr>
                <w:szCs w:val="28"/>
                <w:lang w:val="uk-UA"/>
              </w:rPr>
              <w:t>і</w:t>
            </w:r>
            <w:r w:rsidRPr="00417BF8">
              <w:rPr>
                <w:szCs w:val="28"/>
                <w:lang w:val="uk-UA"/>
              </w:rPr>
              <w:t>к</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w:t>
            </w:r>
            <w:r>
              <w:rPr>
                <w:szCs w:val="28"/>
                <w:lang w:val="uk-UA"/>
              </w:rPr>
              <w:t>9 рік</w:t>
            </w:r>
          </w:p>
        </w:tc>
        <w:tc>
          <w:tcPr>
            <w:tcW w:w="2835" w:type="dxa"/>
          </w:tcPr>
          <w:p w:rsidR="00736EAF" w:rsidRPr="00417BF8" w:rsidRDefault="00736EAF" w:rsidP="00736EAF">
            <w:pPr>
              <w:spacing w:line="300" w:lineRule="exact"/>
              <w:rPr>
                <w:szCs w:val="28"/>
                <w:lang w:val="uk-UA"/>
              </w:rPr>
            </w:pPr>
            <w:r w:rsidRPr="00417BF8">
              <w:rPr>
                <w:szCs w:val="28"/>
                <w:lang w:val="uk-UA"/>
              </w:rPr>
              <w:t>Управління економіки</w:t>
            </w:r>
          </w:p>
        </w:tc>
      </w:tr>
      <w:tr w:rsidR="00736EAF" w:rsidRPr="00417BF8" w:rsidTr="00736EAF">
        <w:trPr>
          <w:trHeight w:val="967"/>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lastRenderedPageBreak/>
              <w:t>11.</w:t>
            </w:r>
          </w:p>
        </w:tc>
        <w:tc>
          <w:tcPr>
            <w:tcW w:w="4656" w:type="dxa"/>
          </w:tcPr>
          <w:p w:rsidR="00736EAF" w:rsidRPr="00417BF8" w:rsidRDefault="00736EAF" w:rsidP="00736EAF">
            <w:pPr>
              <w:spacing w:line="300" w:lineRule="exact"/>
              <w:rPr>
                <w:szCs w:val="28"/>
                <w:lang w:val="uk-UA"/>
              </w:rPr>
            </w:pPr>
            <w:r>
              <w:rPr>
                <w:color w:val="000000"/>
                <w:shd w:val="clear" w:color="auto" w:fill="FFFFFF"/>
                <w:lang w:val="uk-UA"/>
              </w:rPr>
              <w:t>М</w:t>
            </w:r>
            <w:r w:rsidRPr="00736EAF">
              <w:rPr>
                <w:color w:val="000000"/>
                <w:shd w:val="clear" w:color="auto" w:fill="FFFFFF"/>
                <w:lang w:val="uk-UA"/>
              </w:rPr>
              <w:t>іськ</w:t>
            </w:r>
            <w:r>
              <w:rPr>
                <w:color w:val="000000"/>
                <w:shd w:val="clear" w:color="auto" w:fill="FFFFFF"/>
                <w:lang w:val="uk-UA"/>
              </w:rPr>
              <w:t>а</w:t>
            </w:r>
            <w:r w:rsidRPr="00736EAF">
              <w:rPr>
                <w:color w:val="000000"/>
                <w:shd w:val="clear" w:color="auto" w:fill="FFFFFF"/>
                <w:lang w:val="uk-UA"/>
              </w:rPr>
              <w:t xml:space="preserve"> цільов</w:t>
            </w:r>
            <w:r>
              <w:rPr>
                <w:color w:val="000000"/>
                <w:shd w:val="clear" w:color="auto" w:fill="FFFFFF"/>
                <w:lang w:val="uk-UA"/>
              </w:rPr>
              <w:t>а</w:t>
            </w:r>
            <w:r w:rsidRPr="00736EAF">
              <w:rPr>
                <w:color w:val="000000"/>
                <w:shd w:val="clear" w:color="auto" w:fill="FFFFFF"/>
                <w:lang w:val="uk-UA"/>
              </w:rPr>
              <w:t xml:space="preserve"> Програм</w:t>
            </w:r>
            <w:r>
              <w:rPr>
                <w:color w:val="000000"/>
                <w:shd w:val="clear" w:color="auto" w:fill="FFFFFF"/>
                <w:lang w:val="uk-UA"/>
              </w:rPr>
              <w:t>а</w:t>
            </w:r>
            <w:r w:rsidRPr="00736EAF">
              <w:rPr>
                <w:color w:val="000000"/>
                <w:shd w:val="clear" w:color="auto" w:fill="FFFFFF"/>
                <w:lang w:val="uk-UA"/>
              </w:rPr>
              <w:t xml:space="preserve"> інформування громадськості щодо діяльності органів місцевого самоврядування у місті Обухів на</w:t>
            </w:r>
            <w:r>
              <w:rPr>
                <w:rStyle w:val="apple-converted-space"/>
                <w:color w:val="000000"/>
                <w:shd w:val="clear" w:color="auto" w:fill="FFFFFF"/>
              </w:rPr>
              <w:t> </w:t>
            </w:r>
            <w:r w:rsidRPr="00736EAF">
              <w:rPr>
                <w:color w:val="000000"/>
                <w:shd w:val="clear" w:color="auto" w:fill="FFFFFF"/>
                <w:lang w:val="uk-UA"/>
              </w:rPr>
              <w:t>2019</w:t>
            </w:r>
            <w:r>
              <w:rPr>
                <w:rStyle w:val="apple-converted-space"/>
                <w:color w:val="000000"/>
                <w:shd w:val="clear" w:color="auto" w:fill="FFFFFF"/>
              </w:rPr>
              <w:t> </w:t>
            </w:r>
            <w:r w:rsidRPr="00736EAF">
              <w:rPr>
                <w:color w:val="000000"/>
                <w:shd w:val="clear" w:color="auto" w:fill="FFFFFF"/>
                <w:lang w:val="uk-UA"/>
              </w:rPr>
              <w:t>рік</w:t>
            </w:r>
            <w:r w:rsidRPr="00417BF8">
              <w:rPr>
                <w:szCs w:val="28"/>
                <w:lang w:val="uk-UA"/>
              </w:rPr>
              <w:t xml:space="preserve">                                                                        </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w:t>
            </w:r>
            <w:r>
              <w:rPr>
                <w:szCs w:val="28"/>
                <w:lang w:val="uk-UA"/>
              </w:rPr>
              <w:t>9</w:t>
            </w:r>
            <w:r w:rsidRPr="00417BF8">
              <w:rPr>
                <w:szCs w:val="28"/>
                <w:lang w:val="uk-UA"/>
              </w:rPr>
              <w:t xml:space="preserve"> рік</w:t>
            </w:r>
          </w:p>
        </w:tc>
        <w:tc>
          <w:tcPr>
            <w:tcW w:w="2835" w:type="dxa"/>
          </w:tcPr>
          <w:p w:rsidR="00736EAF" w:rsidRPr="00417BF8" w:rsidRDefault="00736EAF" w:rsidP="00736EAF">
            <w:pPr>
              <w:spacing w:line="300" w:lineRule="exact"/>
              <w:rPr>
                <w:szCs w:val="28"/>
                <w:lang w:val="uk-UA"/>
              </w:rPr>
            </w:pPr>
            <w:r w:rsidRPr="00417BF8">
              <w:rPr>
                <w:szCs w:val="28"/>
                <w:lang w:val="uk-UA"/>
              </w:rPr>
              <w:t>Виконавчий комітет Обухівської міської ради</w:t>
            </w:r>
          </w:p>
        </w:tc>
      </w:tr>
      <w:tr w:rsidR="00736EAF" w:rsidRPr="00417BF8" w:rsidTr="00736EAF">
        <w:trPr>
          <w:trHeight w:val="1121"/>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12.</w:t>
            </w:r>
          </w:p>
        </w:tc>
        <w:tc>
          <w:tcPr>
            <w:tcW w:w="4656" w:type="dxa"/>
          </w:tcPr>
          <w:p w:rsidR="00736EAF" w:rsidRPr="00417BF8" w:rsidRDefault="00736EAF" w:rsidP="00736EAF">
            <w:pPr>
              <w:pStyle w:val="NoSpacing"/>
              <w:rPr>
                <w:sz w:val="28"/>
                <w:szCs w:val="28"/>
              </w:rPr>
            </w:pPr>
            <w:r w:rsidRPr="00417BF8">
              <w:rPr>
                <w:bCs/>
                <w:sz w:val="28"/>
                <w:szCs w:val="28"/>
              </w:rPr>
              <w:t xml:space="preserve">Програма </w:t>
            </w:r>
            <w:r w:rsidRPr="00417BF8">
              <w:rPr>
                <w:sz w:val="28"/>
                <w:szCs w:val="28"/>
              </w:rPr>
              <w:t xml:space="preserve">енергозбереження і енергоефективності </w:t>
            </w:r>
            <w:r w:rsidRPr="00417BF8">
              <w:rPr>
                <w:bCs/>
                <w:sz w:val="28"/>
                <w:szCs w:val="28"/>
              </w:rPr>
              <w:t xml:space="preserve"> та  </w:t>
            </w:r>
            <w:r w:rsidRPr="00417BF8">
              <w:rPr>
                <w:bCs/>
                <w:sz w:val="28"/>
                <w:szCs w:val="28"/>
                <w:lang w:val="hr-HR"/>
              </w:rPr>
              <w:t xml:space="preserve">реформування і розвитку житлово-комунального господарства </w:t>
            </w:r>
            <w:r w:rsidRPr="00417BF8">
              <w:rPr>
                <w:sz w:val="28"/>
                <w:szCs w:val="28"/>
              </w:rPr>
              <w:t>Обухівської міської ради на 201</w:t>
            </w:r>
            <w:r>
              <w:rPr>
                <w:sz w:val="28"/>
                <w:szCs w:val="28"/>
              </w:rPr>
              <w:t>9</w:t>
            </w:r>
            <w:r w:rsidRPr="00417BF8">
              <w:rPr>
                <w:sz w:val="28"/>
                <w:szCs w:val="28"/>
              </w:rPr>
              <w:t xml:space="preserve"> рік</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w:t>
            </w:r>
            <w:r>
              <w:rPr>
                <w:szCs w:val="28"/>
                <w:lang w:val="uk-UA"/>
              </w:rPr>
              <w:t>9</w:t>
            </w:r>
            <w:r w:rsidRPr="00417BF8">
              <w:rPr>
                <w:szCs w:val="28"/>
                <w:lang w:val="uk-UA"/>
              </w:rPr>
              <w:t xml:space="preserve"> рік</w:t>
            </w:r>
          </w:p>
        </w:tc>
        <w:tc>
          <w:tcPr>
            <w:tcW w:w="2835" w:type="dxa"/>
          </w:tcPr>
          <w:p w:rsidR="00736EAF" w:rsidRPr="00417BF8" w:rsidRDefault="00736EAF" w:rsidP="00736EAF">
            <w:pPr>
              <w:spacing w:line="300" w:lineRule="exact"/>
              <w:rPr>
                <w:szCs w:val="28"/>
                <w:lang w:val="uk-UA"/>
              </w:rPr>
            </w:pPr>
            <w:r w:rsidRPr="00417BF8">
              <w:rPr>
                <w:szCs w:val="28"/>
                <w:lang w:val="uk-UA"/>
              </w:rPr>
              <w:t>Відділ житлово-комунального господарства та транспорту</w:t>
            </w:r>
          </w:p>
        </w:tc>
      </w:tr>
      <w:tr w:rsidR="00736EAF" w:rsidRPr="00417BF8" w:rsidTr="00736EAF">
        <w:trPr>
          <w:trHeight w:val="933"/>
          <w:jc w:val="center"/>
        </w:trPr>
        <w:tc>
          <w:tcPr>
            <w:tcW w:w="679" w:type="dxa"/>
          </w:tcPr>
          <w:p w:rsidR="00736EAF" w:rsidRPr="00417BF8" w:rsidRDefault="00736EAF" w:rsidP="00736EAF">
            <w:pPr>
              <w:spacing w:line="300" w:lineRule="exact"/>
              <w:jc w:val="center"/>
              <w:rPr>
                <w:szCs w:val="28"/>
                <w:lang w:val="uk-UA"/>
              </w:rPr>
            </w:pPr>
            <w:r w:rsidRPr="00417BF8">
              <w:rPr>
                <w:szCs w:val="28"/>
                <w:lang w:val="uk-UA"/>
              </w:rPr>
              <w:t>13.</w:t>
            </w:r>
          </w:p>
        </w:tc>
        <w:tc>
          <w:tcPr>
            <w:tcW w:w="4656" w:type="dxa"/>
          </w:tcPr>
          <w:p w:rsidR="00736EAF" w:rsidRPr="00417BF8" w:rsidRDefault="00736EAF" w:rsidP="00736E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Cs w:val="28"/>
              </w:rPr>
            </w:pPr>
            <w:r w:rsidRPr="00417BF8">
              <w:rPr>
                <w:bCs/>
                <w:szCs w:val="28"/>
                <w:lang w:val="uk-UA"/>
              </w:rPr>
              <w:t>М</w:t>
            </w:r>
            <w:r w:rsidRPr="00417BF8">
              <w:rPr>
                <w:bCs/>
                <w:szCs w:val="28"/>
              </w:rPr>
              <w:t>іськ</w:t>
            </w:r>
            <w:r w:rsidRPr="00417BF8">
              <w:rPr>
                <w:bCs/>
                <w:szCs w:val="28"/>
                <w:lang w:val="uk-UA"/>
              </w:rPr>
              <w:t>а</w:t>
            </w:r>
            <w:r w:rsidRPr="00417BF8">
              <w:rPr>
                <w:bCs/>
                <w:szCs w:val="28"/>
              </w:rPr>
              <w:t xml:space="preserve"> цільов</w:t>
            </w:r>
            <w:r w:rsidRPr="00417BF8">
              <w:rPr>
                <w:bCs/>
                <w:szCs w:val="28"/>
                <w:lang w:val="uk-UA"/>
              </w:rPr>
              <w:t>а</w:t>
            </w:r>
            <w:r>
              <w:rPr>
                <w:bCs/>
                <w:szCs w:val="28"/>
              </w:rPr>
              <w:t xml:space="preserve"> </w:t>
            </w:r>
            <w:r>
              <w:rPr>
                <w:bCs/>
                <w:szCs w:val="28"/>
                <w:lang w:val="uk-UA"/>
              </w:rPr>
              <w:t>П</w:t>
            </w:r>
            <w:r w:rsidRPr="00417BF8">
              <w:rPr>
                <w:bCs/>
                <w:szCs w:val="28"/>
              </w:rPr>
              <w:t>рограм</w:t>
            </w:r>
            <w:r w:rsidRPr="00417BF8">
              <w:rPr>
                <w:bCs/>
                <w:szCs w:val="28"/>
                <w:lang w:val="uk-UA"/>
              </w:rPr>
              <w:t>а</w:t>
            </w:r>
            <w:r w:rsidRPr="00417BF8">
              <w:rPr>
                <w:bCs/>
                <w:szCs w:val="28"/>
              </w:rPr>
              <w:t xml:space="preserve"> «Безпечне місто О</w:t>
            </w:r>
            <w:r>
              <w:rPr>
                <w:bCs/>
                <w:szCs w:val="28"/>
              </w:rPr>
              <w:t>бухів» на 2017-2020 роки на 201</w:t>
            </w:r>
            <w:r>
              <w:rPr>
                <w:bCs/>
                <w:szCs w:val="28"/>
                <w:lang w:val="uk-UA"/>
              </w:rPr>
              <w:t>9</w:t>
            </w:r>
            <w:r w:rsidRPr="00417BF8">
              <w:rPr>
                <w:bCs/>
                <w:szCs w:val="28"/>
              </w:rPr>
              <w:t xml:space="preserve"> рік</w:t>
            </w:r>
          </w:p>
        </w:tc>
        <w:tc>
          <w:tcPr>
            <w:tcW w:w="1581" w:type="dxa"/>
          </w:tcPr>
          <w:p w:rsidR="00736EAF" w:rsidRPr="00417BF8" w:rsidRDefault="00736EAF" w:rsidP="00736EAF">
            <w:pPr>
              <w:spacing w:line="300" w:lineRule="exact"/>
              <w:jc w:val="center"/>
              <w:rPr>
                <w:szCs w:val="28"/>
                <w:lang w:val="uk-UA"/>
              </w:rPr>
            </w:pPr>
            <w:r w:rsidRPr="00417BF8">
              <w:rPr>
                <w:szCs w:val="28"/>
                <w:lang w:val="uk-UA"/>
              </w:rPr>
              <w:t>2017 – 2020 роки</w:t>
            </w:r>
          </w:p>
        </w:tc>
        <w:tc>
          <w:tcPr>
            <w:tcW w:w="2835" w:type="dxa"/>
          </w:tcPr>
          <w:p w:rsidR="00736EAF" w:rsidRPr="00417BF8" w:rsidRDefault="00736EAF" w:rsidP="00736EAF">
            <w:pPr>
              <w:spacing w:line="300" w:lineRule="exact"/>
              <w:rPr>
                <w:szCs w:val="28"/>
                <w:lang w:val="uk-UA"/>
              </w:rPr>
            </w:pPr>
            <w:r w:rsidRPr="00417BF8">
              <w:rPr>
                <w:szCs w:val="28"/>
              </w:rPr>
              <w:t>Виконавчий комітет Обухівської міської ради</w:t>
            </w:r>
          </w:p>
        </w:tc>
      </w:tr>
      <w:tr w:rsidR="00736EAF" w:rsidRPr="00417BF8" w:rsidTr="00736EAF">
        <w:trPr>
          <w:trHeight w:val="933"/>
          <w:jc w:val="center"/>
        </w:trPr>
        <w:tc>
          <w:tcPr>
            <w:tcW w:w="679" w:type="dxa"/>
          </w:tcPr>
          <w:p w:rsidR="00736EAF" w:rsidRPr="00417BF8" w:rsidRDefault="00736EAF" w:rsidP="00736EAF">
            <w:pPr>
              <w:spacing w:line="300" w:lineRule="exact"/>
              <w:jc w:val="center"/>
              <w:rPr>
                <w:szCs w:val="28"/>
                <w:lang w:val="uk-UA"/>
              </w:rPr>
            </w:pPr>
            <w:r>
              <w:rPr>
                <w:szCs w:val="28"/>
                <w:lang w:val="uk-UA"/>
              </w:rPr>
              <w:t>14.</w:t>
            </w:r>
          </w:p>
        </w:tc>
        <w:tc>
          <w:tcPr>
            <w:tcW w:w="4656" w:type="dxa"/>
          </w:tcPr>
          <w:p w:rsidR="00736EAF" w:rsidRPr="00D04366" w:rsidRDefault="00736EAF" w:rsidP="00736E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Cs w:val="28"/>
                <w:lang w:val="uk-UA"/>
              </w:rPr>
            </w:pPr>
            <w:r>
              <w:rPr>
                <w:color w:val="000000"/>
                <w:shd w:val="clear" w:color="auto" w:fill="FFFFFF"/>
              </w:rPr>
              <w:t>Комплексна програма охорони навколишнього природного середовища на території Обухівської міської ради на</w:t>
            </w:r>
            <w:r>
              <w:rPr>
                <w:rStyle w:val="apple-converted-space"/>
                <w:color w:val="000000"/>
                <w:shd w:val="clear" w:color="auto" w:fill="FFFFFF"/>
              </w:rPr>
              <w:t> </w:t>
            </w:r>
            <w:r>
              <w:rPr>
                <w:color w:val="000000"/>
                <w:shd w:val="clear" w:color="auto" w:fill="FFFFFF"/>
              </w:rPr>
              <w:t>2016-2020</w:t>
            </w:r>
            <w:r>
              <w:rPr>
                <w:rStyle w:val="apple-converted-space"/>
                <w:color w:val="000000"/>
                <w:shd w:val="clear" w:color="auto" w:fill="FFFFFF"/>
              </w:rPr>
              <w:t> </w:t>
            </w:r>
            <w:r>
              <w:rPr>
                <w:color w:val="000000"/>
                <w:shd w:val="clear" w:color="auto" w:fill="FFFFFF"/>
              </w:rPr>
              <w:t>роки</w:t>
            </w:r>
          </w:p>
        </w:tc>
        <w:tc>
          <w:tcPr>
            <w:tcW w:w="1581" w:type="dxa"/>
          </w:tcPr>
          <w:p w:rsidR="00736EAF" w:rsidRPr="00D04366" w:rsidRDefault="00736EAF" w:rsidP="00736EAF">
            <w:pPr>
              <w:spacing w:line="300" w:lineRule="exact"/>
              <w:jc w:val="center"/>
              <w:rPr>
                <w:szCs w:val="28"/>
                <w:lang w:val="uk-UA"/>
              </w:rPr>
            </w:pPr>
            <w:r>
              <w:rPr>
                <w:szCs w:val="28"/>
                <w:lang w:val="uk-UA"/>
              </w:rPr>
              <w:t>2018 -  2020 роки</w:t>
            </w:r>
          </w:p>
        </w:tc>
        <w:tc>
          <w:tcPr>
            <w:tcW w:w="2835" w:type="dxa"/>
          </w:tcPr>
          <w:p w:rsidR="00736EAF" w:rsidRPr="00D04366" w:rsidRDefault="00736EAF" w:rsidP="00736EAF">
            <w:pPr>
              <w:spacing w:line="300" w:lineRule="exact"/>
              <w:rPr>
                <w:szCs w:val="28"/>
                <w:lang w:val="uk-UA"/>
              </w:rPr>
            </w:pPr>
            <w:r>
              <w:rPr>
                <w:szCs w:val="28"/>
                <w:lang w:val="uk-UA"/>
              </w:rPr>
              <w:t>Земельний відділ</w:t>
            </w:r>
          </w:p>
        </w:tc>
      </w:tr>
      <w:tr w:rsidR="00736EAF" w:rsidRPr="00417BF8" w:rsidTr="00736EAF">
        <w:trPr>
          <w:trHeight w:val="933"/>
          <w:jc w:val="center"/>
        </w:trPr>
        <w:tc>
          <w:tcPr>
            <w:tcW w:w="679" w:type="dxa"/>
          </w:tcPr>
          <w:p w:rsidR="00736EAF" w:rsidRDefault="00736EAF" w:rsidP="00736EAF">
            <w:pPr>
              <w:spacing w:line="300" w:lineRule="exact"/>
              <w:jc w:val="center"/>
              <w:rPr>
                <w:szCs w:val="28"/>
                <w:lang w:val="uk-UA"/>
              </w:rPr>
            </w:pPr>
            <w:r>
              <w:rPr>
                <w:szCs w:val="28"/>
                <w:lang w:val="uk-UA"/>
              </w:rPr>
              <w:t>15.</w:t>
            </w:r>
          </w:p>
        </w:tc>
        <w:tc>
          <w:tcPr>
            <w:tcW w:w="4656" w:type="dxa"/>
          </w:tcPr>
          <w:p w:rsidR="00736EAF" w:rsidRPr="00397A49" w:rsidRDefault="00736EAF" w:rsidP="00736E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uk-UA"/>
              </w:rPr>
            </w:pPr>
            <w:r w:rsidRPr="00495217">
              <w:rPr>
                <w:szCs w:val="28"/>
                <w:lang w:val="uk-UA"/>
              </w:rPr>
              <w:t>Міська</w:t>
            </w:r>
            <w:r>
              <w:rPr>
                <w:szCs w:val="28"/>
                <w:lang w:val="uk-UA"/>
              </w:rPr>
              <w:t xml:space="preserve"> цільова П</w:t>
            </w:r>
            <w:r w:rsidRPr="00495217">
              <w:rPr>
                <w:szCs w:val="28"/>
                <w:lang w:val="uk-UA"/>
              </w:rPr>
              <w:t>рограма</w:t>
            </w:r>
            <w:r>
              <w:rPr>
                <w:szCs w:val="28"/>
                <w:lang w:val="uk-UA"/>
              </w:rPr>
              <w:t xml:space="preserve"> </w:t>
            </w:r>
            <w:r w:rsidRPr="00397A49">
              <w:rPr>
                <w:szCs w:val="28"/>
                <w:lang w:val="uk-UA"/>
              </w:rPr>
              <w:t>будівництва, реконструкції об</w:t>
            </w:r>
            <w:r w:rsidRPr="00737E3E">
              <w:rPr>
                <w:szCs w:val="28"/>
                <w:lang w:val="uk-UA"/>
              </w:rPr>
              <w:t>’</w:t>
            </w:r>
            <w:r w:rsidRPr="00397A49">
              <w:rPr>
                <w:szCs w:val="28"/>
                <w:lang w:val="uk-UA"/>
              </w:rPr>
              <w:t>єктів інженерно-транспортної інфраструктури та соціальної сфери міста Обухова, сіл Таценки та Ленди на 2019 рік</w:t>
            </w:r>
          </w:p>
        </w:tc>
        <w:tc>
          <w:tcPr>
            <w:tcW w:w="1581" w:type="dxa"/>
          </w:tcPr>
          <w:p w:rsidR="00736EAF" w:rsidRDefault="00736EAF" w:rsidP="00736EAF">
            <w:pPr>
              <w:spacing w:line="300" w:lineRule="exact"/>
              <w:jc w:val="center"/>
              <w:rPr>
                <w:szCs w:val="28"/>
                <w:lang w:val="uk-UA"/>
              </w:rPr>
            </w:pPr>
            <w:r>
              <w:rPr>
                <w:szCs w:val="28"/>
                <w:lang w:val="uk-UA"/>
              </w:rPr>
              <w:t>2019 рік</w:t>
            </w:r>
          </w:p>
        </w:tc>
        <w:tc>
          <w:tcPr>
            <w:tcW w:w="2835" w:type="dxa"/>
          </w:tcPr>
          <w:p w:rsidR="00736EAF" w:rsidRDefault="00736EAF" w:rsidP="00736EAF">
            <w:pPr>
              <w:spacing w:line="300" w:lineRule="exact"/>
              <w:rPr>
                <w:szCs w:val="28"/>
                <w:lang w:val="uk-UA"/>
              </w:rPr>
            </w:pPr>
            <w:r>
              <w:rPr>
                <w:szCs w:val="28"/>
                <w:lang w:val="uk-UA"/>
              </w:rPr>
              <w:t>Відділ розвитку інфраструктури, містобудування та архітектури</w:t>
            </w:r>
          </w:p>
        </w:tc>
      </w:tr>
      <w:tr w:rsidR="00736EAF" w:rsidRPr="00417BF8" w:rsidTr="00736EAF">
        <w:trPr>
          <w:trHeight w:val="933"/>
          <w:jc w:val="center"/>
        </w:trPr>
        <w:tc>
          <w:tcPr>
            <w:tcW w:w="679" w:type="dxa"/>
          </w:tcPr>
          <w:p w:rsidR="00736EAF" w:rsidRDefault="00736EAF" w:rsidP="00736EAF">
            <w:pPr>
              <w:spacing w:line="300" w:lineRule="exact"/>
              <w:jc w:val="center"/>
              <w:rPr>
                <w:szCs w:val="28"/>
                <w:lang w:val="uk-UA"/>
              </w:rPr>
            </w:pPr>
            <w:r>
              <w:rPr>
                <w:szCs w:val="28"/>
                <w:lang w:val="uk-UA"/>
              </w:rPr>
              <w:t>16.</w:t>
            </w:r>
          </w:p>
        </w:tc>
        <w:tc>
          <w:tcPr>
            <w:tcW w:w="4656" w:type="dxa"/>
          </w:tcPr>
          <w:p w:rsidR="00736EAF" w:rsidRPr="00495217" w:rsidRDefault="00736EAF" w:rsidP="00736E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uk-UA"/>
              </w:rPr>
            </w:pPr>
            <w:r>
              <w:rPr>
                <w:szCs w:val="28"/>
                <w:lang w:val="uk-UA"/>
              </w:rPr>
              <w:t>Програма зайнятості населення на території Обухівської міської ради на 2018 – 2020 роки</w:t>
            </w:r>
          </w:p>
        </w:tc>
        <w:tc>
          <w:tcPr>
            <w:tcW w:w="1581" w:type="dxa"/>
          </w:tcPr>
          <w:p w:rsidR="00736EAF" w:rsidRDefault="00736EAF" w:rsidP="00736EAF">
            <w:pPr>
              <w:spacing w:line="300" w:lineRule="exact"/>
              <w:jc w:val="center"/>
              <w:rPr>
                <w:szCs w:val="28"/>
                <w:lang w:val="uk-UA"/>
              </w:rPr>
            </w:pPr>
            <w:r>
              <w:rPr>
                <w:szCs w:val="28"/>
                <w:lang w:val="uk-UA"/>
              </w:rPr>
              <w:t xml:space="preserve">2018 – 2020 роки </w:t>
            </w:r>
          </w:p>
        </w:tc>
        <w:tc>
          <w:tcPr>
            <w:tcW w:w="2835" w:type="dxa"/>
          </w:tcPr>
          <w:p w:rsidR="00736EAF" w:rsidRDefault="00736EAF" w:rsidP="00736EAF">
            <w:pPr>
              <w:spacing w:line="300" w:lineRule="exact"/>
              <w:rPr>
                <w:szCs w:val="28"/>
                <w:lang w:val="uk-UA"/>
              </w:rPr>
            </w:pPr>
            <w:r w:rsidRPr="00417BF8">
              <w:rPr>
                <w:szCs w:val="28"/>
              </w:rPr>
              <w:t>Виконавчий комітет Обухівської міської ради</w:t>
            </w:r>
          </w:p>
        </w:tc>
      </w:tr>
      <w:tr w:rsidR="00736EAF" w:rsidRPr="00417BF8" w:rsidTr="00736EAF">
        <w:trPr>
          <w:trHeight w:val="933"/>
          <w:jc w:val="center"/>
        </w:trPr>
        <w:tc>
          <w:tcPr>
            <w:tcW w:w="679" w:type="dxa"/>
          </w:tcPr>
          <w:p w:rsidR="00736EAF" w:rsidRDefault="00736EAF" w:rsidP="00736EAF">
            <w:pPr>
              <w:spacing w:line="300" w:lineRule="exact"/>
              <w:jc w:val="center"/>
              <w:rPr>
                <w:szCs w:val="28"/>
                <w:lang w:val="uk-UA"/>
              </w:rPr>
            </w:pPr>
            <w:r>
              <w:rPr>
                <w:szCs w:val="28"/>
                <w:lang w:val="uk-UA"/>
              </w:rPr>
              <w:t>17.</w:t>
            </w:r>
          </w:p>
        </w:tc>
        <w:tc>
          <w:tcPr>
            <w:tcW w:w="4656" w:type="dxa"/>
          </w:tcPr>
          <w:p w:rsidR="00736EAF" w:rsidRDefault="00736EAF" w:rsidP="00736E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uk-UA"/>
              </w:rPr>
            </w:pPr>
            <w:r>
              <w:rPr>
                <w:szCs w:val="28"/>
                <w:lang w:val="uk-UA"/>
              </w:rPr>
              <w:t>Програма з організації та проведення громадських та інших робіт тимчасового характеру на 2019 рік</w:t>
            </w:r>
          </w:p>
        </w:tc>
        <w:tc>
          <w:tcPr>
            <w:tcW w:w="1581" w:type="dxa"/>
          </w:tcPr>
          <w:p w:rsidR="00736EAF" w:rsidRDefault="00736EAF" w:rsidP="00736EAF">
            <w:pPr>
              <w:spacing w:line="300" w:lineRule="exact"/>
              <w:jc w:val="center"/>
              <w:rPr>
                <w:szCs w:val="28"/>
                <w:lang w:val="uk-UA"/>
              </w:rPr>
            </w:pPr>
            <w:r>
              <w:rPr>
                <w:szCs w:val="28"/>
                <w:lang w:val="uk-UA"/>
              </w:rPr>
              <w:t>2019 рік</w:t>
            </w:r>
          </w:p>
        </w:tc>
        <w:tc>
          <w:tcPr>
            <w:tcW w:w="2835" w:type="dxa"/>
          </w:tcPr>
          <w:p w:rsidR="00736EAF" w:rsidRPr="003B1594" w:rsidRDefault="00736EAF" w:rsidP="00736EAF">
            <w:pPr>
              <w:spacing w:line="300" w:lineRule="exact"/>
              <w:rPr>
                <w:szCs w:val="28"/>
                <w:lang w:val="uk-UA"/>
              </w:rPr>
            </w:pPr>
            <w:r>
              <w:rPr>
                <w:szCs w:val="28"/>
                <w:lang w:val="uk-UA"/>
              </w:rPr>
              <w:t>Обухівський міськрайонний центр зайнятості</w:t>
            </w:r>
          </w:p>
        </w:tc>
      </w:tr>
    </w:tbl>
    <w:p w:rsidR="00736EAF" w:rsidRPr="00417BF8" w:rsidRDefault="00736EAF" w:rsidP="00736EAF">
      <w:pPr>
        <w:rPr>
          <w:szCs w:val="28"/>
          <w:lang w:val="uk-UA"/>
        </w:rPr>
      </w:pPr>
    </w:p>
    <w:p w:rsidR="00736EAF" w:rsidRPr="00417BF8" w:rsidRDefault="00736EAF" w:rsidP="00736EAF">
      <w:pPr>
        <w:rPr>
          <w:szCs w:val="28"/>
          <w:lang w:val="uk-UA"/>
        </w:rPr>
      </w:pPr>
    </w:p>
    <w:p w:rsidR="00736EAF" w:rsidRDefault="00736EAF" w:rsidP="00736EAF">
      <w:pPr>
        <w:pStyle w:val="af"/>
        <w:spacing w:before="0" w:beforeAutospacing="0" w:after="0" w:afterAutospacing="0"/>
        <w:rPr>
          <w:sz w:val="28"/>
          <w:szCs w:val="28"/>
          <w:lang w:val="uk-UA"/>
        </w:rPr>
      </w:pPr>
      <w:r>
        <w:rPr>
          <w:sz w:val="28"/>
          <w:szCs w:val="28"/>
          <w:lang w:val="uk-UA"/>
        </w:rPr>
        <w:t xml:space="preserve">Заступник міського голови, керуючий </w:t>
      </w:r>
    </w:p>
    <w:p w:rsidR="00736EAF" w:rsidRDefault="00736EAF" w:rsidP="00371D3F">
      <w:pPr>
        <w:pStyle w:val="af"/>
        <w:spacing w:before="0" w:beforeAutospacing="0" w:after="0" w:afterAutospacing="0"/>
        <w:rPr>
          <w:color w:val="FF0000"/>
          <w:sz w:val="28"/>
          <w:szCs w:val="28"/>
          <w:lang w:val="uk-UA"/>
        </w:rPr>
        <w:sectPr w:rsidR="00736EAF" w:rsidSect="00736EAF">
          <w:pgSz w:w="11906" w:h="16838"/>
          <w:pgMar w:top="709" w:right="851" w:bottom="1134" w:left="1701" w:header="709" w:footer="709" w:gutter="0"/>
          <w:cols w:space="708"/>
          <w:docGrid w:linePitch="360"/>
        </w:sectPr>
      </w:pPr>
      <w:r>
        <w:rPr>
          <w:sz w:val="28"/>
          <w:szCs w:val="28"/>
          <w:lang w:val="uk-UA"/>
        </w:rPr>
        <w:t>справами виконавчого комітету</w:t>
      </w:r>
      <w:r>
        <w:rPr>
          <w:sz w:val="28"/>
          <w:szCs w:val="28"/>
        </w:rPr>
        <w:t xml:space="preserve">                       </w:t>
      </w:r>
      <w:r>
        <w:rPr>
          <w:sz w:val="28"/>
          <w:szCs w:val="28"/>
          <w:lang w:val="uk-UA"/>
        </w:rPr>
        <w:t xml:space="preserve">                                  </w:t>
      </w:r>
      <w:r>
        <w:rPr>
          <w:sz w:val="28"/>
          <w:szCs w:val="28"/>
        </w:rPr>
        <w:t>В.І.</w:t>
      </w:r>
      <w:r>
        <w:rPr>
          <w:sz w:val="28"/>
          <w:szCs w:val="28"/>
          <w:lang w:val="uk-UA"/>
        </w:rPr>
        <w:t xml:space="preserve"> </w:t>
      </w:r>
      <w:r>
        <w:rPr>
          <w:sz w:val="28"/>
          <w:szCs w:val="28"/>
        </w:rPr>
        <w:t xml:space="preserve">Рогоза   </w:t>
      </w:r>
    </w:p>
    <w:p w:rsidR="00736EAF" w:rsidRDefault="00736EAF" w:rsidP="00736EAF">
      <w:pPr>
        <w:pStyle w:val="af"/>
        <w:spacing w:before="0" w:beforeAutospacing="0" w:after="0" w:afterAutospacing="0"/>
        <w:rPr>
          <w:sz w:val="28"/>
          <w:szCs w:val="28"/>
        </w:rPr>
      </w:pPr>
    </w:p>
    <w:p w:rsidR="006E60B6" w:rsidRPr="00F33984" w:rsidRDefault="006E60B6" w:rsidP="00F33984">
      <w:pPr>
        <w:jc w:val="right"/>
        <w:rPr>
          <w:lang w:val="uk-UA"/>
        </w:rPr>
      </w:pPr>
      <w:r>
        <w:rPr>
          <w:noProof/>
        </w:rPr>
        <w:object w:dxaOrig="1440" w:dyaOrig="1440">
          <v:shape id="_x0000_s1027" type="#_x0000_t75" style="position:absolute;left:0;text-align:left;margin-left:226.95pt;margin-top:-21.5pt;width:32.9pt;height:46.9pt;flip:x;z-index:251661312">
            <v:imagedata r:id="rId6" o:title=""/>
            <w10:wrap type="topAndBottom" anchorx="page"/>
          </v:shape>
          <o:OLEObject Type="Embed" ProgID="MS_ClipArt_Gallery" ShapeID="_x0000_s1027" DrawAspect="Content" ObjectID="_1606137371" r:id="rId33"/>
        </w:object>
      </w:r>
      <w:r w:rsidR="00F33984">
        <w:rPr>
          <w:lang w:val="uk-UA"/>
        </w:rPr>
        <w:t>проект</w:t>
      </w:r>
    </w:p>
    <w:p w:rsidR="006E60B6" w:rsidRPr="00491EA9" w:rsidRDefault="006E60B6" w:rsidP="006E60B6">
      <w:pPr>
        <w:pStyle w:val="a7"/>
        <w:ind w:right="-144"/>
        <w:rPr>
          <w:rFonts w:ascii="Times New Roman" w:hAnsi="Times New Roman" w:cs="Times New Roman"/>
          <w:szCs w:val="28"/>
          <w:lang w:val="uk-UA"/>
        </w:rPr>
      </w:pPr>
      <w:r w:rsidRPr="00491EA9">
        <w:rPr>
          <w:rFonts w:ascii="Times New Roman" w:hAnsi="Times New Roman" w:cs="Times New Roman"/>
          <w:szCs w:val="28"/>
        </w:rPr>
        <w:t>ОБУХІВСЬКА МІСЬКА РАДА</w:t>
      </w:r>
    </w:p>
    <w:p w:rsidR="006E60B6" w:rsidRPr="00491EA9" w:rsidRDefault="006E60B6" w:rsidP="006E60B6">
      <w:pPr>
        <w:pStyle w:val="a7"/>
        <w:rPr>
          <w:rFonts w:ascii="Times New Roman" w:hAnsi="Times New Roman" w:cs="Times New Roman"/>
          <w:szCs w:val="28"/>
          <w:lang w:val="uk-UA"/>
        </w:rPr>
      </w:pPr>
      <w:r w:rsidRPr="00491EA9">
        <w:rPr>
          <w:rFonts w:ascii="Times New Roman" w:hAnsi="Times New Roman" w:cs="Times New Roman"/>
          <w:szCs w:val="28"/>
          <w:lang w:val="uk-UA"/>
        </w:rPr>
        <w:t>КИЇВСЬКОЇ ОБЛАСТІ</w:t>
      </w:r>
    </w:p>
    <w:p w:rsidR="006E60B6" w:rsidRDefault="006E60B6" w:rsidP="006E60B6">
      <w:pPr>
        <w:jc w:val="center"/>
        <w:rPr>
          <w:b/>
          <w:sz w:val="28"/>
        </w:rPr>
      </w:pPr>
      <w:r>
        <w:rPr>
          <w:b/>
          <w:sz w:val="28"/>
        </w:rPr>
        <w:t>ВИКОНАВЧИЙ КОМІТЕТ</w:t>
      </w:r>
    </w:p>
    <w:p w:rsidR="006E60B6" w:rsidRDefault="006E60B6" w:rsidP="006E60B6">
      <w:pPr>
        <w:jc w:val="center"/>
        <w:rPr>
          <w:b/>
          <w:sz w:val="16"/>
          <w:szCs w:val="16"/>
        </w:rPr>
      </w:pPr>
    </w:p>
    <w:p w:rsidR="006E60B6" w:rsidRDefault="006E60B6" w:rsidP="006E60B6">
      <w:pPr>
        <w:pStyle w:val="a5"/>
        <w:rPr>
          <w:sz w:val="28"/>
          <w:szCs w:val="28"/>
        </w:rPr>
      </w:pPr>
      <w:r>
        <w:rPr>
          <w:sz w:val="28"/>
          <w:szCs w:val="28"/>
        </w:rPr>
        <w:t xml:space="preserve">РІШЕННЯ № </w:t>
      </w:r>
    </w:p>
    <w:p w:rsidR="006E60B6" w:rsidRDefault="006E60B6" w:rsidP="006E60B6">
      <w:pPr>
        <w:jc w:val="center"/>
        <w:rPr>
          <w:sz w:val="16"/>
          <w:szCs w:val="16"/>
        </w:rPr>
      </w:pPr>
    </w:p>
    <w:p w:rsidR="006E60B6" w:rsidRDefault="006E60B6" w:rsidP="006E60B6">
      <w:pPr>
        <w:rPr>
          <w:sz w:val="28"/>
          <w:szCs w:val="28"/>
        </w:rPr>
      </w:pPr>
      <w:r>
        <w:rPr>
          <w:sz w:val="28"/>
          <w:szCs w:val="28"/>
        </w:rPr>
        <w:t>від 13 грудня 2018 року                                                                   м. Обухів</w:t>
      </w:r>
    </w:p>
    <w:p w:rsidR="006E60B6" w:rsidRDefault="006E60B6" w:rsidP="006E60B6">
      <w:pPr>
        <w:jc w:val="both"/>
        <w:rPr>
          <w:bCs/>
          <w:sz w:val="28"/>
        </w:rPr>
      </w:pPr>
    </w:p>
    <w:p w:rsidR="006E60B6" w:rsidRDefault="006E60B6" w:rsidP="006E60B6">
      <w:pPr>
        <w:rPr>
          <w:sz w:val="28"/>
          <w:szCs w:val="28"/>
        </w:rPr>
      </w:pPr>
      <w:r w:rsidRPr="002E0E7E">
        <w:rPr>
          <w:sz w:val="28"/>
          <w:szCs w:val="28"/>
        </w:rPr>
        <w:t>Про</w:t>
      </w:r>
      <w:r w:rsidRPr="00172485">
        <w:rPr>
          <w:sz w:val="28"/>
          <w:szCs w:val="28"/>
        </w:rPr>
        <w:t xml:space="preserve"> Програм</w:t>
      </w:r>
      <w:r>
        <w:rPr>
          <w:sz w:val="28"/>
          <w:szCs w:val="28"/>
        </w:rPr>
        <w:t>у</w:t>
      </w:r>
      <w:r w:rsidRPr="00172485">
        <w:rPr>
          <w:sz w:val="28"/>
          <w:szCs w:val="28"/>
        </w:rPr>
        <w:t xml:space="preserve"> управління майн</w:t>
      </w:r>
      <w:r>
        <w:rPr>
          <w:sz w:val="28"/>
          <w:szCs w:val="28"/>
        </w:rPr>
        <w:t>ом</w:t>
      </w:r>
      <w:r w:rsidRPr="00172485">
        <w:rPr>
          <w:sz w:val="28"/>
          <w:szCs w:val="28"/>
        </w:rPr>
        <w:t xml:space="preserve"> </w:t>
      </w:r>
    </w:p>
    <w:p w:rsidR="006E60B6" w:rsidRDefault="006E60B6" w:rsidP="006E60B6">
      <w:pPr>
        <w:rPr>
          <w:sz w:val="28"/>
          <w:szCs w:val="28"/>
        </w:rPr>
      </w:pPr>
      <w:r w:rsidRPr="00172485">
        <w:rPr>
          <w:sz w:val="28"/>
          <w:szCs w:val="28"/>
        </w:rPr>
        <w:t>комунальної</w:t>
      </w:r>
      <w:r>
        <w:rPr>
          <w:sz w:val="28"/>
          <w:szCs w:val="28"/>
        </w:rPr>
        <w:t xml:space="preserve"> </w:t>
      </w:r>
      <w:r w:rsidRPr="00172485">
        <w:rPr>
          <w:sz w:val="28"/>
          <w:szCs w:val="28"/>
        </w:rPr>
        <w:t xml:space="preserve">власності </w:t>
      </w:r>
      <w:r w:rsidRPr="001B78DB">
        <w:rPr>
          <w:sz w:val="28"/>
          <w:szCs w:val="28"/>
        </w:rPr>
        <w:t xml:space="preserve">Обухівської </w:t>
      </w:r>
    </w:p>
    <w:p w:rsidR="006E60B6" w:rsidRPr="00172485" w:rsidRDefault="006E60B6" w:rsidP="006E60B6">
      <w:pPr>
        <w:rPr>
          <w:sz w:val="28"/>
          <w:szCs w:val="28"/>
        </w:rPr>
      </w:pPr>
      <w:r w:rsidRPr="001B78DB">
        <w:rPr>
          <w:sz w:val="28"/>
          <w:szCs w:val="28"/>
        </w:rPr>
        <w:t xml:space="preserve">міської ради </w:t>
      </w:r>
      <w:r>
        <w:rPr>
          <w:sz w:val="28"/>
          <w:szCs w:val="28"/>
        </w:rPr>
        <w:t>Київської області на 2019</w:t>
      </w:r>
      <w:r w:rsidRPr="00172485">
        <w:rPr>
          <w:sz w:val="28"/>
          <w:szCs w:val="28"/>
        </w:rPr>
        <w:t xml:space="preserve"> р</w:t>
      </w:r>
      <w:r>
        <w:rPr>
          <w:sz w:val="28"/>
          <w:szCs w:val="28"/>
        </w:rPr>
        <w:t>ік</w:t>
      </w:r>
    </w:p>
    <w:p w:rsidR="006E60B6" w:rsidRPr="00884063" w:rsidRDefault="006E60B6" w:rsidP="006E60B6">
      <w:pPr>
        <w:pStyle w:val="31"/>
        <w:spacing w:after="0"/>
        <w:jc w:val="both"/>
        <w:rPr>
          <w:szCs w:val="28"/>
        </w:rPr>
      </w:pPr>
    </w:p>
    <w:p w:rsidR="006E60B6" w:rsidRDefault="006E60B6" w:rsidP="006E60B6">
      <w:pPr>
        <w:ind w:firstLine="709"/>
        <w:jc w:val="both"/>
        <w:rPr>
          <w:i/>
          <w:sz w:val="32"/>
        </w:rPr>
      </w:pPr>
    </w:p>
    <w:p w:rsidR="006E60B6" w:rsidRPr="00C3704F" w:rsidRDefault="006E60B6" w:rsidP="006E60B6">
      <w:pPr>
        <w:ind w:firstLine="709"/>
        <w:jc w:val="both"/>
        <w:rPr>
          <w:sz w:val="28"/>
          <w:szCs w:val="28"/>
        </w:rPr>
      </w:pPr>
      <w:r w:rsidRPr="00172485">
        <w:rPr>
          <w:sz w:val="28"/>
          <w:szCs w:val="28"/>
        </w:rPr>
        <w:t xml:space="preserve">З метою забезпечення виконання заходів, направлених на підвищення ефективності використання об’єктів нерухомого майна комунальної власності </w:t>
      </w:r>
      <w:r>
        <w:rPr>
          <w:sz w:val="28"/>
          <w:szCs w:val="28"/>
        </w:rPr>
        <w:t>Обухівської міської ради</w:t>
      </w:r>
      <w:r w:rsidRPr="00172485">
        <w:rPr>
          <w:sz w:val="28"/>
          <w:szCs w:val="28"/>
        </w:rPr>
        <w:t xml:space="preserve">, створення сприятливих умов для розвитку підприємництва у місті, забезпечення надходження коштів від </w:t>
      </w:r>
      <w:r>
        <w:rPr>
          <w:sz w:val="28"/>
          <w:szCs w:val="28"/>
        </w:rPr>
        <w:t xml:space="preserve">приватизації, </w:t>
      </w:r>
      <w:r w:rsidRPr="00172485">
        <w:rPr>
          <w:sz w:val="28"/>
          <w:szCs w:val="28"/>
        </w:rPr>
        <w:t xml:space="preserve">оренди </w:t>
      </w:r>
      <w:r>
        <w:rPr>
          <w:sz w:val="28"/>
          <w:szCs w:val="28"/>
        </w:rPr>
        <w:t>майна до міського бюджету</w:t>
      </w:r>
      <w:r w:rsidRPr="00172485">
        <w:rPr>
          <w:sz w:val="28"/>
          <w:szCs w:val="28"/>
        </w:rPr>
        <w:t xml:space="preserve">, </w:t>
      </w:r>
      <w:r>
        <w:rPr>
          <w:sz w:val="28"/>
          <w:szCs w:val="28"/>
        </w:rPr>
        <w:t xml:space="preserve">відповідно до </w:t>
      </w:r>
      <w:r w:rsidRPr="00172485">
        <w:rPr>
          <w:sz w:val="28"/>
          <w:szCs w:val="28"/>
        </w:rPr>
        <w:t>Конституці</w:t>
      </w:r>
      <w:r>
        <w:rPr>
          <w:sz w:val="28"/>
          <w:szCs w:val="28"/>
        </w:rPr>
        <w:t>ї</w:t>
      </w:r>
      <w:r w:rsidRPr="00172485">
        <w:rPr>
          <w:sz w:val="28"/>
          <w:szCs w:val="28"/>
        </w:rPr>
        <w:t xml:space="preserve"> Укра</w:t>
      </w:r>
      <w:r>
        <w:rPr>
          <w:sz w:val="28"/>
          <w:szCs w:val="28"/>
        </w:rPr>
        <w:t xml:space="preserve">їни,  Закону України «Про оренду </w:t>
      </w:r>
      <w:r w:rsidRPr="005D3DC9">
        <w:rPr>
          <w:sz w:val="28"/>
          <w:szCs w:val="28"/>
        </w:rPr>
        <w:t>державного та комунального майна»</w:t>
      </w:r>
      <w:r>
        <w:rPr>
          <w:sz w:val="28"/>
          <w:szCs w:val="28"/>
        </w:rPr>
        <w:t xml:space="preserve">, рішення Обухівської міської ради від 27.04.2016 №163-9-УІ «Про затвердження Методики розрахунку і порядку використання плати за оренду комунального майна та орендних ставок за використання нерухомого комунального майна в новій редакції», </w:t>
      </w:r>
      <w:r w:rsidRPr="00C3704F">
        <w:rPr>
          <w:sz w:val="28"/>
          <w:szCs w:val="28"/>
        </w:rPr>
        <w:t>відповідно до підпункту 1 пункту «а» статті 27, підпункту 1 пункту 2 статті 52 Закону України «Про місцеве самоврядування в Україні»</w:t>
      </w:r>
    </w:p>
    <w:p w:rsidR="006E60B6" w:rsidRPr="002E0E7E" w:rsidRDefault="006E60B6" w:rsidP="006E60B6">
      <w:pPr>
        <w:pStyle w:val="a3"/>
        <w:ind w:right="75"/>
        <w:jc w:val="both"/>
        <w:rPr>
          <w:sz w:val="16"/>
          <w:szCs w:val="16"/>
        </w:rPr>
      </w:pPr>
    </w:p>
    <w:p w:rsidR="006E60B6" w:rsidRDefault="006E60B6" w:rsidP="006E60B6">
      <w:pPr>
        <w:pStyle w:val="4"/>
        <w:ind w:left="0"/>
        <w:rPr>
          <w:sz w:val="28"/>
          <w:szCs w:val="28"/>
        </w:rPr>
      </w:pPr>
      <w:r>
        <w:rPr>
          <w:sz w:val="28"/>
          <w:szCs w:val="28"/>
        </w:rPr>
        <w:t>ВИКОНАВЧИЙ КОМІТЕТ ОБУХІВСЬКОЇ МІСЬКОЇ РАДИ</w:t>
      </w:r>
    </w:p>
    <w:p w:rsidR="006E60B6" w:rsidRPr="00794A9D" w:rsidRDefault="006E60B6" w:rsidP="006E60B6">
      <w:pPr>
        <w:rPr>
          <w:sz w:val="16"/>
          <w:szCs w:val="16"/>
        </w:rPr>
      </w:pPr>
    </w:p>
    <w:p w:rsidR="006E60B6" w:rsidRDefault="006E60B6" w:rsidP="006E60B6">
      <w:pPr>
        <w:ind w:left="2832"/>
        <w:rPr>
          <w:b/>
          <w:sz w:val="28"/>
          <w:szCs w:val="28"/>
        </w:rPr>
      </w:pPr>
      <w:r>
        <w:rPr>
          <w:b/>
          <w:sz w:val="28"/>
          <w:szCs w:val="28"/>
        </w:rPr>
        <w:t xml:space="preserve">            В И Р І Ш И В  :</w:t>
      </w:r>
    </w:p>
    <w:p w:rsidR="006E60B6" w:rsidRDefault="006E60B6" w:rsidP="006E60B6">
      <w:pPr>
        <w:rPr>
          <w:sz w:val="16"/>
          <w:szCs w:val="16"/>
        </w:rPr>
      </w:pPr>
    </w:p>
    <w:p w:rsidR="006E60B6" w:rsidRPr="00172485" w:rsidRDefault="006E60B6" w:rsidP="006E60B6">
      <w:pPr>
        <w:ind w:firstLine="709"/>
        <w:jc w:val="both"/>
        <w:rPr>
          <w:sz w:val="28"/>
          <w:szCs w:val="28"/>
        </w:rPr>
      </w:pPr>
      <w:r>
        <w:rPr>
          <w:sz w:val="28"/>
          <w:szCs w:val="28"/>
        </w:rPr>
        <w:t xml:space="preserve">1. Схвалити проект </w:t>
      </w:r>
      <w:r w:rsidRPr="00172485">
        <w:rPr>
          <w:sz w:val="28"/>
          <w:szCs w:val="28"/>
        </w:rPr>
        <w:t>Програм</w:t>
      </w:r>
      <w:r>
        <w:rPr>
          <w:sz w:val="28"/>
          <w:szCs w:val="28"/>
        </w:rPr>
        <w:t>и</w:t>
      </w:r>
      <w:r w:rsidRPr="00172485">
        <w:rPr>
          <w:sz w:val="28"/>
          <w:szCs w:val="28"/>
        </w:rPr>
        <w:t xml:space="preserve"> управління майн</w:t>
      </w:r>
      <w:r>
        <w:rPr>
          <w:sz w:val="28"/>
          <w:szCs w:val="28"/>
        </w:rPr>
        <w:t>ом</w:t>
      </w:r>
      <w:r w:rsidRPr="00172485">
        <w:rPr>
          <w:sz w:val="28"/>
          <w:szCs w:val="28"/>
        </w:rPr>
        <w:t xml:space="preserve"> комунальної</w:t>
      </w:r>
      <w:r>
        <w:rPr>
          <w:sz w:val="28"/>
          <w:szCs w:val="28"/>
        </w:rPr>
        <w:t xml:space="preserve"> </w:t>
      </w:r>
      <w:r w:rsidRPr="00172485">
        <w:rPr>
          <w:sz w:val="28"/>
          <w:szCs w:val="28"/>
        </w:rPr>
        <w:t xml:space="preserve">власності </w:t>
      </w:r>
      <w:r w:rsidRPr="001B78DB">
        <w:rPr>
          <w:sz w:val="28"/>
          <w:szCs w:val="28"/>
        </w:rPr>
        <w:t xml:space="preserve">Обухівської міської ради </w:t>
      </w:r>
      <w:r>
        <w:rPr>
          <w:sz w:val="28"/>
          <w:szCs w:val="28"/>
        </w:rPr>
        <w:t>Київської області на 2019</w:t>
      </w:r>
      <w:r w:rsidRPr="00172485">
        <w:rPr>
          <w:sz w:val="28"/>
          <w:szCs w:val="28"/>
        </w:rPr>
        <w:t xml:space="preserve"> р</w:t>
      </w:r>
      <w:r>
        <w:rPr>
          <w:sz w:val="28"/>
          <w:szCs w:val="28"/>
        </w:rPr>
        <w:t>ік.</w:t>
      </w:r>
    </w:p>
    <w:p w:rsidR="006E60B6" w:rsidRPr="00047E29" w:rsidRDefault="006E60B6" w:rsidP="006E60B6">
      <w:pPr>
        <w:ind w:firstLine="709"/>
        <w:jc w:val="both"/>
      </w:pPr>
    </w:p>
    <w:p w:rsidR="006E60B6" w:rsidRDefault="006E60B6" w:rsidP="006E60B6">
      <w:pPr>
        <w:ind w:firstLine="709"/>
        <w:jc w:val="both"/>
        <w:rPr>
          <w:sz w:val="28"/>
          <w:szCs w:val="28"/>
        </w:rPr>
      </w:pPr>
      <w:r>
        <w:rPr>
          <w:sz w:val="28"/>
          <w:szCs w:val="28"/>
        </w:rPr>
        <w:t xml:space="preserve">2. Управлінню економіки виконавчого комітету міської ради подати проект Програми </w:t>
      </w:r>
      <w:r w:rsidRPr="00172485">
        <w:rPr>
          <w:sz w:val="28"/>
          <w:szCs w:val="28"/>
        </w:rPr>
        <w:t>управління майн</w:t>
      </w:r>
      <w:r>
        <w:rPr>
          <w:sz w:val="28"/>
          <w:szCs w:val="28"/>
        </w:rPr>
        <w:t>ом</w:t>
      </w:r>
      <w:r w:rsidRPr="00172485">
        <w:rPr>
          <w:sz w:val="28"/>
          <w:szCs w:val="28"/>
        </w:rPr>
        <w:t xml:space="preserve"> комунальної</w:t>
      </w:r>
      <w:r>
        <w:rPr>
          <w:sz w:val="28"/>
          <w:szCs w:val="28"/>
        </w:rPr>
        <w:t xml:space="preserve"> </w:t>
      </w:r>
      <w:r w:rsidRPr="00172485">
        <w:rPr>
          <w:sz w:val="28"/>
          <w:szCs w:val="28"/>
        </w:rPr>
        <w:t xml:space="preserve">власності </w:t>
      </w:r>
      <w:r w:rsidRPr="001B78DB">
        <w:rPr>
          <w:sz w:val="28"/>
          <w:szCs w:val="28"/>
        </w:rPr>
        <w:t xml:space="preserve">Обухівської міської ради </w:t>
      </w:r>
      <w:r>
        <w:rPr>
          <w:sz w:val="28"/>
          <w:szCs w:val="28"/>
        </w:rPr>
        <w:t>Київської області на 2019</w:t>
      </w:r>
      <w:r w:rsidRPr="00172485">
        <w:rPr>
          <w:sz w:val="28"/>
          <w:szCs w:val="28"/>
        </w:rPr>
        <w:t xml:space="preserve"> р</w:t>
      </w:r>
      <w:r>
        <w:rPr>
          <w:sz w:val="28"/>
          <w:szCs w:val="28"/>
        </w:rPr>
        <w:t>ік на розгляд сесії міської ради (Додаток).</w:t>
      </w:r>
    </w:p>
    <w:p w:rsidR="006E60B6" w:rsidRPr="00047E29" w:rsidRDefault="006E60B6" w:rsidP="006E60B6">
      <w:pPr>
        <w:pStyle w:val="31"/>
        <w:spacing w:after="0"/>
        <w:ind w:firstLine="709"/>
        <w:jc w:val="both"/>
      </w:pPr>
    </w:p>
    <w:p w:rsidR="006E60B6" w:rsidRDefault="006E60B6" w:rsidP="006E60B6">
      <w:pPr>
        <w:ind w:firstLine="709"/>
        <w:jc w:val="both"/>
        <w:rPr>
          <w:sz w:val="28"/>
          <w:szCs w:val="28"/>
        </w:rPr>
      </w:pPr>
      <w:r>
        <w:rPr>
          <w:sz w:val="28"/>
          <w:szCs w:val="28"/>
        </w:rPr>
        <w:t xml:space="preserve">3. Контроль за виконанням цього рішення покласти на заступника міського голови відповідно до розподілу обов’язків. </w:t>
      </w:r>
    </w:p>
    <w:p w:rsidR="006E60B6" w:rsidRDefault="006E60B6" w:rsidP="006E60B6">
      <w:pPr>
        <w:pStyle w:val="31"/>
        <w:spacing w:after="0"/>
        <w:ind w:firstLine="709"/>
        <w:jc w:val="both"/>
        <w:rPr>
          <w:sz w:val="28"/>
          <w:szCs w:val="28"/>
        </w:rPr>
      </w:pPr>
    </w:p>
    <w:p w:rsidR="006E60B6" w:rsidRDefault="006E60B6" w:rsidP="006E60B6">
      <w:pPr>
        <w:jc w:val="both"/>
        <w:rPr>
          <w:rFonts w:eastAsia="Batang"/>
          <w:sz w:val="28"/>
          <w:szCs w:val="28"/>
        </w:rPr>
      </w:pPr>
      <w:r>
        <w:rPr>
          <w:rFonts w:eastAsia="Batang"/>
          <w:sz w:val="28"/>
          <w:szCs w:val="28"/>
        </w:rPr>
        <w:t>Обухівський міський голова                                                О.М. Левченко</w:t>
      </w:r>
    </w:p>
    <w:p w:rsidR="006E60B6" w:rsidRPr="005D3337" w:rsidRDefault="006E60B6" w:rsidP="006E60B6">
      <w:pPr>
        <w:jc w:val="both"/>
        <w:rPr>
          <w:rFonts w:eastAsia="Batang"/>
          <w:b/>
          <w:sz w:val="28"/>
          <w:szCs w:val="28"/>
        </w:rPr>
      </w:pPr>
    </w:p>
    <w:p w:rsidR="006E60B6" w:rsidRDefault="006E60B6" w:rsidP="006E60B6">
      <w:pPr>
        <w:pStyle w:val="a8"/>
      </w:pPr>
    </w:p>
    <w:p w:rsidR="006E60B6" w:rsidRDefault="006E60B6" w:rsidP="006E60B6">
      <w:pPr>
        <w:pStyle w:val="a8"/>
        <w:spacing w:after="0"/>
        <w:ind w:left="0"/>
      </w:pPr>
      <w:r>
        <w:t>Кондратюк А.М.</w:t>
      </w:r>
    </w:p>
    <w:p w:rsidR="006E60B6" w:rsidRPr="006E60B6" w:rsidRDefault="006E60B6" w:rsidP="006E60B6">
      <w:pPr>
        <w:rPr>
          <w:lang w:val="uk-UA"/>
        </w:rPr>
      </w:pPr>
    </w:p>
    <w:p w:rsidR="006E60B6" w:rsidRPr="006E60B6" w:rsidRDefault="006E60B6" w:rsidP="006E60B6">
      <w:pPr>
        <w:jc w:val="right"/>
        <w:rPr>
          <w:b/>
          <w:sz w:val="28"/>
          <w:szCs w:val="28"/>
          <w:lang w:val="uk-UA"/>
        </w:rPr>
      </w:pPr>
      <w:r w:rsidRPr="006E60B6">
        <w:rPr>
          <w:b/>
          <w:sz w:val="28"/>
          <w:szCs w:val="28"/>
          <w:lang w:val="uk-UA"/>
        </w:rPr>
        <w:t xml:space="preserve">Проект </w:t>
      </w:r>
    </w:p>
    <w:p w:rsidR="006E60B6" w:rsidRPr="006E60B6" w:rsidRDefault="006E60B6" w:rsidP="006E60B6">
      <w:pPr>
        <w:jc w:val="right"/>
        <w:rPr>
          <w:sz w:val="28"/>
          <w:szCs w:val="28"/>
          <w:lang w:val="uk-UA"/>
        </w:rPr>
      </w:pPr>
    </w:p>
    <w:p w:rsidR="006E60B6" w:rsidRPr="006E60B6" w:rsidRDefault="006E60B6" w:rsidP="006E60B6">
      <w:pPr>
        <w:rPr>
          <w:lang w:val="uk-UA"/>
        </w:rPr>
      </w:pPr>
      <w:r w:rsidRPr="006E60B6">
        <w:rPr>
          <w:lang w:val="uk-UA"/>
        </w:rPr>
        <w:t xml:space="preserve">                                                                                                            </w:t>
      </w:r>
    </w:p>
    <w:p w:rsidR="006E60B6" w:rsidRPr="006E60B6" w:rsidRDefault="006E60B6" w:rsidP="006E60B6">
      <w:pPr>
        <w:jc w:val="right"/>
        <w:rPr>
          <w:sz w:val="28"/>
          <w:szCs w:val="28"/>
          <w:lang w:val="uk-UA"/>
        </w:rPr>
      </w:pPr>
      <w:r w:rsidRPr="006E60B6">
        <w:rPr>
          <w:sz w:val="28"/>
          <w:szCs w:val="28"/>
          <w:lang w:val="uk-UA"/>
        </w:rPr>
        <w:t xml:space="preserve">                                                                                                                                    Схвалено  </w:t>
      </w:r>
    </w:p>
    <w:p w:rsidR="006E60B6" w:rsidRPr="006E60B6" w:rsidRDefault="006E60B6" w:rsidP="006E60B6">
      <w:pPr>
        <w:jc w:val="right"/>
        <w:rPr>
          <w:sz w:val="28"/>
          <w:szCs w:val="28"/>
          <w:lang w:val="uk-UA"/>
        </w:rPr>
      </w:pPr>
      <w:r w:rsidRPr="006E60B6">
        <w:rPr>
          <w:sz w:val="28"/>
          <w:szCs w:val="28"/>
          <w:lang w:val="uk-UA"/>
        </w:rPr>
        <w:tab/>
      </w:r>
      <w:r w:rsidRPr="006E60B6">
        <w:rPr>
          <w:sz w:val="28"/>
          <w:szCs w:val="28"/>
          <w:lang w:val="uk-UA"/>
        </w:rPr>
        <w:tab/>
      </w:r>
      <w:r w:rsidRPr="006E60B6">
        <w:rPr>
          <w:sz w:val="28"/>
          <w:szCs w:val="28"/>
          <w:lang w:val="uk-UA"/>
        </w:rPr>
        <w:tab/>
      </w:r>
      <w:r w:rsidRPr="006E60B6">
        <w:rPr>
          <w:sz w:val="28"/>
          <w:szCs w:val="28"/>
          <w:lang w:val="uk-UA"/>
        </w:rPr>
        <w:tab/>
      </w:r>
      <w:r w:rsidRPr="006E60B6">
        <w:rPr>
          <w:sz w:val="28"/>
          <w:szCs w:val="28"/>
          <w:lang w:val="uk-UA"/>
        </w:rPr>
        <w:tab/>
      </w:r>
      <w:r w:rsidRPr="006E60B6">
        <w:rPr>
          <w:sz w:val="28"/>
          <w:szCs w:val="28"/>
          <w:lang w:val="uk-UA"/>
        </w:rPr>
        <w:tab/>
        <w:t xml:space="preserve">                рішенням виконавчого комітету Обухівської міської ради</w:t>
      </w:r>
    </w:p>
    <w:p w:rsidR="006E60B6" w:rsidRDefault="006E60B6" w:rsidP="006E60B6">
      <w:pPr>
        <w:rPr>
          <w:sz w:val="28"/>
          <w:szCs w:val="28"/>
        </w:rPr>
      </w:pPr>
      <w:r w:rsidRPr="006E60B6">
        <w:rPr>
          <w:sz w:val="28"/>
          <w:szCs w:val="28"/>
          <w:lang w:val="uk-UA"/>
        </w:rPr>
        <w:tab/>
      </w:r>
      <w:r w:rsidRPr="006E60B6">
        <w:rPr>
          <w:sz w:val="28"/>
          <w:szCs w:val="28"/>
          <w:lang w:val="uk-UA"/>
        </w:rPr>
        <w:tab/>
      </w:r>
      <w:r w:rsidRPr="006E60B6">
        <w:rPr>
          <w:sz w:val="28"/>
          <w:szCs w:val="28"/>
          <w:lang w:val="uk-UA"/>
        </w:rPr>
        <w:tab/>
      </w:r>
      <w:r w:rsidRPr="006E60B6">
        <w:rPr>
          <w:sz w:val="28"/>
          <w:szCs w:val="28"/>
          <w:lang w:val="uk-UA"/>
        </w:rPr>
        <w:tab/>
      </w:r>
      <w:r w:rsidRPr="006E60B6">
        <w:rPr>
          <w:sz w:val="28"/>
          <w:szCs w:val="28"/>
          <w:lang w:val="uk-UA"/>
        </w:rPr>
        <w:tab/>
        <w:t xml:space="preserve">   </w:t>
      </w:r>
      <w:r w:rsidR="00337F83">
        <w:rPr>
          <w:sz w:val="28"/>
          <w:szCs w:val="28"/>
          <w:lang w:val="uk-UA"/>
        </w:rPr>
        <w:t xml:space="preserve">                             </w:t>
      </w:r>
      <w:r w:rsidRPr="006E60B6">
        <w:rPr>
          <w:sz w:val="28"/>
          <w:szCs w:val="28"/>
          <w:lang w:val="uk-UA"/>
        </w:rPr>
        <w:t xml:space="preserve"> </w:t>
      </w:r>
      <w:r>
        <w:rPr>
          <w:sz w:val="28"/>
          <w:szCs w:val="28"/>
        </w:rPr>
        <w:t>№     від 13 грудня 2018</w:t>
      </w:r>
      <w:r w:rsidR="00337F83">
        <w:rPr>
          <w:sz w:val="28"/>
          <w:szCs w:val="28"/>
          <w:lang w:val="uk-UA"/>
        </w:rPr>
        <w:t xml:space="preserve"> </w:t>
      </w:r>
      <w:r>
        <w:rPr>
          <w:sz w:val="28"/>
          <w:szCs w:val="28"/>
        </w:rPr>
        <w:t>року</w:t>
      </w:r>
    </w:p>
    <w:p w:rsidR="006E60B6" w:rsidRDefault="006E60B6" w:rsidP="006E60B6">
      <w:pPr>
        <w:jc w:val="center"/>
        <w:rPr>
          <w:sz w:val="28"/>
          <w:szCs w:val="28"/>
        </w:rPr>
      </w:pPr>
    </w:p>
    <w:p w:rsidR="006E60B6" w:rsidRDefault="006E60B6" w:rsidP="006E60B6">
      <w:pPr>
        <w:jc w:val="cente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jc w:val="center"/>
        <w:rPr>
          <w:b/>
          <w:sz w:val="40"/>
          <w:szCs w:val="40"/>
        </w:rPr>
      </w:pPr>
      <w:r>
        <w:rPr>
          <w:b/>
          <w:sz w:val="40"/>
          <w:szCs w:val="40"/>
        </w:rPr>
        <w:t>Програма</w:t>
      </w:r>
    </w:p>
    <w:p w:rsidR="006E60B6" w:rsidRDefault="006E60B6" w:rsidP="006E60B6">
      <w:pPr>
        <w:jc w:val="center"/>
        <w:rPr>
          <w:b/>
          <w:sz w:val="40"/>
          <w:szCs w:val="40"/>
        </w:rPr>
      </w:pPr>
      <w:r>
        <w:rPr>
          <w:b/>
          <w:sz w:val="40"/>
          <w:szCs w:val="40"/>
        </w:rPr>
        <w:t>управління майном комунальної власності Обухівської міської ради Київської області</w:t>
      </w:r>
    </w:p>
    <w:p w:rsidR="006E60B6" w:rsidRDefault="006E60B6" w:rsidP="006E60B6">
      <w:pPr>
        <w:jc w:val="center"/>
        <w:rPr>
          <w:b/>
          <w:sz w:val="40"/>
          <w:szCs w:val="40"/>
        </w:rPr>
      </w:pPr>
      <w:r>
        <w:rPr>
          <w:b/>
          <w:sz w:val="40"/>
          <w:szCs w:val="40"/>
        </w:rPr>
        <w:t>на 2019 рік</w:t>
      </w:r>
    </w:p>
    <w:p w:rsidR="006E60B6" w:rsidRDefault="006E60B6" w:rsidP="006E60B6">
      <w:pPr>
        <w:jc w:val="center"/>
        <w:rPr>
          <w:b/>
          <w:sz w:val="36"/>
          <w:szCs w:val="36"/>
        </w:rPr>
      </w:pPr>
    </w:p>
    <w:p w:rsidR="006E60B6" w:rsidRDefault="006E60B6" w:rsidP="006E60B6">
      <w:pPr>
        <w:jc w:val="center"/>
        <w:rPr>
          <w:b/>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32"/>
          <w:szCs w:val="32"/>
        </w:rPr>
      </w:pPr>
    </w:p>
    <w:p w:rsidR="006E60B6" w:rsidRDefault="006E60B6" w:rsidP="006E60B6">
      <w:pPr>
        <w:jc w:val="center"/>
        <w:rPr>
          <w:b/>
          <w:sz w:val="40"/>
          <w:szCs w:val="40"/>
        </w:rPr>
      </w:pPr>
      <w:r>
        <w:rPr>
          <w:b/>
          <w:sz w:val="40"/>
          <w:szCs w:val="40"/>
        </w:rPr>
        <w:t>м. Обухів</w:t>
      </w:r>
    </w:p>
    <w:p w:rsidR="006E60B6" w:rsidRDefault="006E60B6" w:rsidP="006E60B6">
      <w:pPr>
        <w:jc w:val="center"/>
        <w:rPr>
          <w:sz w:val="32"/>
          <w:szCs w:val="32"/>
        </w:rPr>
      </w:pPr>
    </w:p>
    <w:p w:rsidR="006E60B6" w:rsidRDefault="006E60B6" w:rsidP="006E60B6">
      <w:pPr>
        <w:jc w:val="center"/>
        <w:rPr>
          <w:sz w:val="28"/>
          <w:szCs w:val="28"/>
        </w:rPr>
      </w:pPr>
    </w:p>
    <w:p w:rsidR="006E60B6" w:rsidRDefault="006E60B6" w:rsidP="006E60B6">
      <w:pPr>
        <w:rPr>
          <w:sz w:val="28"/>
          <w:szCs w:val="28"/>
        </w:rPr>
      </w:pPr>
      <w:r>
        <w:rPr>
          <w:sz w:val="28"/>
          <w:szCs w:val="28"/>
        </w:rPr>
        <w:t xml:space="preserve">                                                  </w:t>
      </w:r>
    </w:p>
    <w:p w:rsidR="006E60B6" w:rsidRDefault="006E60B6" w:rsidP="006E60B6">
      <w:pPr>
        <w:jc w:val="center"/>
        <w:rPr>
          <w:b/>
          <w:sz w:val="28"/>
          <w:szCs w:val="28"/>
        </w:rPr>
      </w:pPr>
      <w:r>
        <w:rPr>
          <w:b/>
          <w:sz w:val="28"/>
          <w:szCs w:val="28"/>
        </w:rPr>
        <w:t>Паспорт</w:t>
      </w:r>
    </w:p>
    <w:p w:rsidR="006E60B6" w:rsidRDefault="006E60B6" w:rsidP="006E60B6">
      <w:pPr>
        <w:jc w:val="center"/>
        <w:rPr>
          <w:b/>
          <w:sz w:val="28"/>
          <w:szCs w:val="28"/>
        </w:rPr>
      </w:pPr>
      <w:r>
        <w:rPr>
          <w:b/>
          <w:sz w:val="28"/>
          <w:szCs w:val="28"/>
        </w:rPr>
        <w:t>Програми управління майном</w:t>
      </w:r>
    </w:p>
    <w:p w:rsidR="006E60B6" w:rsidRDefault="006E60B6" w:rsidP="006E60B6">
      <w:pPr>
        <w:jc w:val="center"/>
        <w:rPr>
          <w:b/>
          <w:sz w:val="28"/>
          <w:szCs w:val="28"/>
        </w:rPr>
      </w:pPr>
      <w:r>
        <w:rPr>
          <w:b/>
          <w:sz w:val="28"/>
          <w:szCs w:val="28"/>
        </w:rPr>
        <w:t xml:space="preserve">комунальної власності Обухівської міської ради Київської області </w:t>
      </w:r>
    </w:p>
    <w:p w:rsidR="006E60B6" w:rsidRDefault="006E60B6" w:rsidP="006E60B6">
      <w:pPr>
        <w:jc w:val="center"/>
        <w:rPr>
          <w:b/>
          <w:sz w:val="28"/>
          <w:szCs w:val="28"/>
        </w:rPr>
      </w:pPr>
      <w:r>
        <w:rPr>
          <w:b/>
          <w:sz w:val="28"/>
          <w:szCs w:val="28"/>
        </w:rPr>
        <w:t>на 2019 рік</w:t>
      </w:r>
    </w:p>
    <w:p w:rsidR="006E60B6" w:rsidRDefault="006E60B6" w:rsidP="006E60B6">
      <w:pPr>
        <w:ind w:left="284"/>
        <w:jc w:val="center"/>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5"/>
        <w:gridCol w:w="3588"/>
        <w:gridCol w:w="4872"/>
      </w:tblGrid>
      <w:tr w:rsidR="006E60B6" w:rsidTr="00E17BB7">
        <w:tc>
          <w:tcPr>
            <w:tcW w:w="95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1.</w:t>
            </w:r>
          </w:p>
        </w:tc>
        <w:tc>
          <w:tcPr>
            <w:tcW w:w="382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Ініціатор розроблення програми</w:t>
            </w:r>
          </w:p>
        </w:tc>
        <w:tc>
          <w:tcPr>
            <w:tcW w:w="5385"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Управління  економіки виконавчого комітету міської ради</w:t>
            </w:r>
          </w:p>
        </w:tc>
      </w:tr>
      <w:tr w:rsidR="006E60B6" w:rsidTr="00E17BB7">
        <w:tc>
          <w:tcPr>
            <w:tcW w:w="95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2.</w:t>
            </w:r>
          </w:p>
        </w:tc>
        <w:tc>
          <w:tcPr>
            <w:tcW w:w="382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Розробник  програми</w:t>
            </w:r>
          </w:p>
        </w:tc>
        <w:tc>
          <w:tcPr>
            <w:tcW w:w="5385"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Управління економіки виконавчого комітету міської ради</w:t>
            </w:r>
          </w:p>
        </w:tc>
      </w:tr>
      <w:tr w:rsidR="006E60B6" w:rsidTr="00E17BB7">
        <w:tc>
          <w:tcPr>
            <w:tcW w:w="95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3.</w:t>
            </w:r>
          </w:p>
        </w:tc>
        <w:tc>
          <w:tcPr>
            <w:tcW w:w="382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 xml:space="preserve">Відповідальний  виконавець </w:t>
            </w:r>
          </w:p>
          <w:p w:rsidR="006E60B6" w:rsidRDefault="006E60B6" w:rsidP="00E17BB7">
            <w:pPr>
              <w:spacing w:line="276" w:lineRule="auto"/>
              <w:rPr>
                <w:sz w:val="28"/>
                <w:szCs w:val="28"/>
              </w:rPr>
            </w:pPr>
            <w:r>
              <w:rPr>
                <w:sz w:val="28"/>
                <w:szCs w:val="28"/>
              </w:rPr>
              <w:t>програми</w:t>
            </w:r>
          </w:p>
        </w:tc>
        <w:tc>
          <w:tcPr>
            <w:tcW w:w="5385"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Управління економіки виконавчого комітету міської ради</w:t>
            </w:r>
          </w:p>
        </w:tc>
      </w:tr>
      <w:tr w:rsidR="006E60B6" w:rsidTr="00E17BB7">
        <w:tc>
          <w:tcPr>
            <w:tcW w:w="95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4.</w:t>
            </w:r>
          </w:p>
        </w:tc>
        <w:tc>
          <w:tcPr>
            <w:tcW w:w="382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Учасники  програми</w:t>
            </w:r>
          </w:p>
        </w:tc>
        <w:tc>
          <w:tcPr>
            <w:tcW w:w="5385"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Управління економіки, фінансове управління виконавчого комітету міської ради</w:t>
            </w:r>
          </w:p>
        </w:tc>
      </w:tr>
      <w:tr w:rsidR="006E60B6" w:rsidTr="00E17BB7">
        <w:tc>
          <w:tcPr>
            <w:tcW w:w="95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5.</w:t>
            </w:r>
          </w:p>
        </w:tc>
        <w:tc>
          <w:tcPr>
            <w:tcW w:w="382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Головний розпорядник коштів</w:t>
            </w:r>
          </w:p>
        </w:tc>
        <w:tc>
          <w:tcPr>
            <w:tcW w:w="5385"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 xml:space="preserve">Виконавчий комітет Обухівської міської ради </w:t>
            </w:r>
          </w:p>
        </w:tc>
      </w:tr>
      <w:tr w:rsidR="006E60B6" w:rsidTr="00E17BB7">
        <w:tc>
          <w:tcPr>
            <w:tcW w:w="95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6.</w:t>
            </w:r>
          </w:p>
        </w:tc>
        <w:tc>
          <w:tcPr>
            <w:tcW w:w="382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Термін  реалізації програми</w:t>
            </w:r>
          </w:p>
        </w:tc>
        <w:tc>
          <w:tcPr>
            <w:tcW w:w="5385"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2019 рік</w:t>
            </w:r>
          </w:p>
        </w:tc>
      </w:tr>
      <w:tr w:rsidR="006E60B6" w:rsidTr="00E17BB7">
        <w:tc>
          <w:tcPr>
            <w:tcW w:w="95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7.</w:t>
            </w:r>
          </w:p>
        </w:tc>
        <w:tc>
          <w:tcPr>
            <w:tcW w:w="382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Перелік бюджетів, які беруть участь у виконанні програми</w:t>
            </w:r>
          </w:p>
        </w:tc>
        <w:tc>
          <w:tcPr>
            <w:tcW w:w="5385"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 xml:space="preserve">Міський  бюджет </w:t>
            </w:r>
          </w:p>
        </w:tc>
      </w:tr>
      <w:tr w:rsidR="006E60B6" w:rsidTr="00E17BB7">
        <w:tc>
          <w:tcPr>
            <w:tcW w:w="959" w:type="dxa"/>
            <w:tcBorders>
              <w:top w:val="single" w:sz="4" w:space="0" w:color="000000"/>
              <w:left w:val="single" w:sz="4" w:space="0" w:color="000000"/>
              <w:bottom w:val="single" w:sz="4" w:space="0" w:color="000000"/>
              <w:right w:val="single" w:sz="4" w:space="0" w:color="000000"/>
            </w:tcBorders>
            <w:hideMark/>
          </w:tcPr>
          <w:p w:rsidR="006E60B6" w:rsidRDefault="006E60B6" w:rsidP="00E17BB7">
            <w:pPr>
              <w:spacing w:line="276" w:lineRule="auto"/>
              <w:rPr>
                <w:sz w:val="28"/>
                <w:szCs w:val="28"/>
              </w:rPr>
            </w:pPr>
            <w:r>
              <w:rPr>
                <w:sz w:val="28"/>
                <w:szCs w:val="28"/>
              </w:rPr>
              <w:t>8.</w:t>
            </w:r>
          </w:p>
        </w:tc>
        <w:tc>
          <w:tcPr>
            <w:tcW w:w="3829" w:type="dxa"/>
            <w:tcBorders>
              <w:top w:val="single" w:sz="4" w:space="0" w:color="000000"/>
              <w:left w:val="single" w:sz="4" w:space="0" w:color="000000"/>
              <w:bottom w:val="single" w:sz="4" w:space="0" w:color="000000"/>
              <w:right w:val="single" w:sz="4" w:space="0" w:color="000000"/>
            </w:tcBorders>
          </w:tcPr>
          <w:p w:rsidR="006E60B6" w:rsidRDefault="006E60B6" w:rsidP="00E17BB7">
            <w:pPr>
              <w:spacing w:line="276" w:lineRule="auto"/>
              <w:rPr>
                <w:sz w:val="28"/>
                <w:szCs w:val="28"/>
              </w:rPr>
            </w:pPr>
            <w:r>
              <w:rPr>
                <w:sz w:val="28"/>
                <w:szCs w:val="28"/>
              </w:rPr>
              <w:t xml:space="preserve">Загальний обсяг фінансових ресурсів, необхідних для реалізації програми, всього: </w:t>
            </w:r>
          </w:p>
          <w:p w:rsidR="006E60B6" w:rsidRDefault="006E60B6" w:rsidP="00E17BB7">
            <w:pPr>
              <w:spacing w:line="276" w:lineRule="auto"/>
              <w:rPr>
                <w:sz w:val="28"/>
                <w:szCs w:val="28"/>
              </w:rPr>
            </w:pPr>
          </w:p>
          <w:p w:rsidR="006E60B6" w:rsidRDefault="006E60B6" w:rsidP="00E17BB7">
            <w:pPr>
              <w:spacing w:line="276" w:lineRule="auto"/>
              <w:rPr>
                <w:sz w:val="28"/>
                <w:szCs w:val="28"/>
              </w:rPr>
            </w:pPr>
          </w:p>
          <w:p w:rsidR="006E60B6" w:rsidRDefault="006E60B6" w:rsidP="00E17BB7">
            <w:pPr>
              <w:spacing w:line="276" w:lineRule="auto"/>
              <w:rPr>
                <w:sz w:val="28"/>
                <w:szCs w:val="28"/>
              </w:rPr>
            </w:pPr>
            <w:r>
              <w:rPr>
                <w:sz w:val="28"/>
                <w:szCs w:val="28"/>
              </w:rPr>
              <w:t>у тому числі:</w:t>
            </w:r>
          </w:p>
          <w:p w:rsidR="006E60B6" w:rsidRDefault="006E60B6" w:rsidP="00E17BB7">
            <w:pPr>
              <w:spacing w:line="276" w:lineRule="auto"/>
              <w:rPr>
                <w:sz w:val="28"/>
                <w:szCs w:val="28"/>
              </w:rPr>
            </w:pPr>
            <w:r>
              <w:rPr>
                <w:sz w:val="28"/>
                <w:szCs w:val="28"/>
              </w:rPr>
              <w:t xml:space="preserve">коштів міського бюджету: </w:t>
            </w:r>
          </w:p>
          <w:p w:rsidR="006E60B6" w:rsidRDefault="006E60B6" w:rsidP="00E17BB7">
            <w:pPr>
              <w:spacing w:line="276" w:lineRule="auto"/>
              <w:rPr>
                <w:sz w:val="28"/>
                <w:szCs w:val="28"/>
              </w:rPr>
            </w:pPr>
          </w:p>
          <w:p w:rsidR="006E60B6" w:rsidRDefault="006E60B6" w:rsidP="00E17BB7">
            <w:pPr>
              <w:spacing w:line="276" w:lineRule="auto"/>
              <w:rPr>
                <w:sz w:val="28"/>
                <w:szCs w:val="28"/>
              </w:rPr>
            </w:pPr>
          </w:p>
          <w:p w:rsidR="006E60B6" w:rsidRDefault="006E60B6" w:rsidP="00E17BB7">
            <w:pPr>
              <w:spacing w:line="276" w:lineRule="auto"/>
              <w:rPr>
                <w:sz w:val="28"/>
                <w:szCs w:val="28"/>
              </w:rPr>
            </w:pPr>
          </w:p>
          <w:p w:rsidR="006E60B6" w:rsidRDefault="006E60B6" w:rsidP="00E17BB7">
            <w:pPr>
              <w:spacing w:line="276" w:lineRule="auto"/>
              <w:rPr>
                <w:sz w:val="28"/>
                <w:szCs w:val="28"/>
              </w:rPr>
            </w:pPr>
          </w:p>
          <w:p w:rsidR="006E60B6" w:rsidRDefault="006E60B6" w:rsidP="00E17BB7">
            <w:pPr>
              <w:spacing w:line="276" w:lineRule="auto"/>
              <w:rPr>
                <w:sz w:val="28"/>
                <w:szCs w:val="28"/>
              </w:rPr>
            </w:pPr>
            <w:r>
              <w:rPr>
                <w:sz w:val="28"/>
                <w:szCs w:val="28"/>
              </w:rPr>
              <w:t>коштів інших джерел</w:t>
            </w:r>
          </w:p>
          <w:p w:rsidR="006E60B6" w:rsidRDefault="006E60B6" w:rsidP="00E17BB7">
            <w:pPr>
              <w:spacing w:line="276" w:lineRule="auto"/>
              <w:rPr>
                <w:sz w:val="28"/>
                <w:szCs w:val="28"/>
              </w:rPr>
            </w:pPr>
            <w:r>
              <w:rPr>
                <w:sz w:val="28"/>
                <w:szCs w:val="28"/>
              </w:rPr>
              <w:t>не заборонених законом</w:t>
            </w:r>
          </w:p>
          <w:p w:rsidR="006E60B6" w:rsidRDefault="006E60B6" w:rsidP="00E17BB7">
            <w:pPr>
              <w:spacing w:line="276" w:lineRule="auto"/>
              <w:rPr>
                <w:sz w:val="28"/>
                <w:szCs w:val="28"/>
              </w:rPr>
            </w:pPr>
          </w:p>
        </w:tc>
        <w:tc>
          <w:tcPr>
            <w:tcW w:w="5385" w:type="dxa"/>
            <w:tcBorders>
              <w:top w:val="single" w:sz="4" w:space="0" w:color="000000"/>
              <w:left w:val="single" w:sz="4" w:space="0" w:color="000000"/>
              <w:bottom w:val="single" w:sz="4" w:space="0" w:color="000000"/>
              <w:right w:val="single" w:sz="4" w:space="0" w:color="000000"/>
            </w:tcBorders>
          </w:tcPr>
          <w:p w:rsidR="006E60B6" w:rsidRDefault="006E60B6" w:rsidP="00E17BB7">
            <w:pPr>
              <w:spacing w:line="276" w:lineRule="auto"/>
              <w:rPr>
                <w:sz w:val="28"/>
                <w:szCs w:val="28"/>
              </w:rPr>
            </w:pPr>
            <w:r>
              <w:rPr>
                <w:sz w:val="28"/>
                <w:szCs w:val="28"/>
              </w:rPr>
              <w:t xml:space="preserve">  </w:t>
            </w:r>
          </w:p>
          <w:p w:rsidR="006E60B6" w:rsidRDefault="006E60B6" w:rsidP="00E17BB7">
            <w:pPr>
              <w:spacing w:line="276" w:lineRule="auto"/>
              <w:rPr>
                <w:sz w:val="28"/>
                <w:szCs w:val="28"/>
              </w:rPr>
            </w:pPr>
          </w:p>
          <w:p w:rsidR="006E60B6" w:rsidRDefault="006E60B6" w:rsidP="00E17BB7">
            <w:pPr>
              <w:spacing w:line="276" w:lineRule="auto"/>
              <w:rPr>
                <w:sz w:val="28"/>
                <w:szCs w:val="28"/>
              </w:rPr>
            </w:pPr>
            <w:r>
              <w:rPr>
                <w:sz w:val="28"/>
                <w:szCs w:val="28"/>
              </w:rPr>
              <w:t xml:space="preserve"> 33,3  тис. грн. </w:t>
            </w:r>
          </w:p>
          <w:p w:rsidR="006E60B6" w:rsidRDefault="006E60B6" w:rsidP="00E17BB7">
            <w:pPr>
              <w:spacing w:line="276" w:lineRule="auto"/>
              <w:rPr>
                <w:sz w:val="28"/>
                <w:szCs w:val="28"/>
              </w:rPr>
            </w:pPr>
          </w:p>
          <w:p w:rsidR="006E60B6" w:rsidRDefault="006E60B6" w:rsidP="00E17BB7">
            <w:pPr>
              <w:spacing w:line="276" w:lineRule="auto"/>
              <w:rPr>
                <w:sz w:val="28"/>
                <w:szCs w:val="28"/>
              </w:rPr>
            </w:pPr>
          </w:p>
          <w:p w:rsidR="006E60B6" w:rsidRDefault="006E60B6" w:rsidP="00E17BB7">
            <w:pPr>
              <w:spacing w:line="276" w:lineRule="auto"/>
              <w:rPr>
                <w:sz w:val="28"/>
                <w:szCs w:val="28"/>
              </w:rPr>
            </w:pPr>
          </w:p>
          <w:p w:rsidR="006E60B6" w:rsidRDefault="006E60B6" w:rsidP="00E17BB7">
            <w:pPr>
              <w:spacing w:line="276" w:lineRule="auto"/>
              <w:rPr>
                <w:sz w:val="28"/>
                <w:szCs w:val="28"/>
              </w:rPr>
            </w:pPr>
            <w:r>
              <w:rPr>
                <w:sz w:val="28"/>
                <w:szCs w:val="28"/>
              </w:rPr>
              <w:t xml:space="preserve"> 33,3  тис. грн. </w:t>
            </w:r>
          </w:p>
          <w:p w:rsidR="006E60B6" w:rsidRDefault="006E60B6" w:rsidP="00E17BB7">
            <w:pPr>
              <w:spacing w:line="276" w:lineRule="auto"/>
              <w:rPr>
                <w:sz w:val="28"/>
                <w:szCs w:val="28"/>
              </w:rPr>
            </w:pPr>
            <w:r>
              <w:rPr>
                <w:sz w:val="28"/>
                <w:szCs w:val="28"/>
              </w:rPr>
              <w:t xml:space="preserve">                    </w:t>
            </w:r>
          </w:p>
          <w:p w:rsidR="006E60B6" w:rsidRDefault="006E60B6" w:rsidP="00E17BB7">
            <w:pPr>
              <w:spacing w:line="276" w:lineRule="auto"/>
              <w:rPr>
                <w:sz w:val="28"/>
                <w:szCs w:val="28"/>
              </w:rPr>
            </w:pPr>
          </w:p>
          <w:p w:rsidR="006E60B6" w:rsidRDefault="006E60B6" w:rsidP="00E17BB7">
            <w:pPr>
              <w:spacing w:line="276" w:lineRule="auto"/>
              <w:rPr>
                <w:sz w:val="28"/>
                <w:szCs w:val="28"/>
              </w:rPr>
            </w:pPr>
          </w:p>
          <w:p w:rsidR="006E60B6" w:rsidRDefault="006E60B6" w:rsidP="00E17BB7">
            <w:pPr>
              <w:spacing w:line="276" w:lineRule="auto"/>
              <w:rPr>
                <w:sz w:val="28"/>
                <w:szCs w:val="28"/>
              </w:rPr>
            </w:pPr>
          </w:p>
          <w:p w:rsidR="006E60B6" w:rsidRDefault="006E60B6" w:rsidP="00E17BB7">
            <w:pPr>
              <w:spacing w:line="276" w:lineRule="auto"/>
              <w:rPr>
                <w:sz w:val="28"/>
                <w:szCs w:val="28"/>
              </w:rPr>
            </w:pPr>
          </w:p>
          <w:p w:rsidR="006E60B6" w:rsidRDefault="006E60B6" w:rsidP="00E17BB7">
            <w:pPr>
              <w:spacing w:line="276" w:lineRule="auto"/>
              <w:rPr>
                <w:sz w:val="28"/>
                <w:szCs w:val="28"/>
              </w:rPr>
            </w:pPr>
            <w:r>
              <w:rPr>
                <w:sz w:val="28"/>
                <w:szCs w:val="28"/>
              </w:rPr>
              <w:t xml:space="preserve"> -</w:t>
            </w:r>
          </w:p>
        </w:tc>
      </w:tr>
    </w:tbl>
    <w:p w:rsidR="006E60B6" w:rsidRDefault="006E60B6" w:rsidP="006E60B6">
      <w:pPr>
        <w:tabs>
          <w:tab w:val="left" w:pos="1875"/>
        </w:tabs>
        <w:rPr>
          <w:sz w:val="28"/>
          <w:szCs w:val="28"/>
        </w:rPr>
      </w:pPr>
      <w:r>
        <w:rPr>
          <w:sz w:val="28"/>
          <w:szCs w:val="28"/>
        </w:rPr>
        <w:t xml:space="preserve">         </w:t>
      </w:r>
      <w:r>
        <w:rPr>
          <w:sz w:val="28"/>
          <w:szCs w:val="28"/>
        </w:rPr>
        <w:tab/>
      </w:r>
    </w:p>
    <w:p w:rsidR="006E60B6" w:rsidRDefault="006E60B6" w:rsidP="006E60B6">
      <w:pPr>
        <w:tabs>
          <w:tab w:val="left" w:pos="1875"/>
        </w:tabs>
        <w:rPr>
          <w:sz w:val="28"/>
          <w:szCs w:val="28"/>
        </w:rPr>
      </w:pPr>
    </w:p>
    <w:p w:rsidR="006E60B6" w:rsidRDefault="006E60B6" w:rsidP="006E60B6">
      <w:pPr>
        <w:tabs>
          <w:tab w:val="left" w:pos="1875"/>
        </w:tabs>
        <w:rPr>
          <w:sz w:val="28"/>
          <w:szCs w:val="28"/>
        </w:rPr>
      </w:pPr>
    </w:p>
    <w:p w:rsidR="006E60B6" w:rsidRDefault="006E60B6" w:rsidP="006E60B6">
      <w:pPr>
        <w:tabs>
          <w:tab w:val="left" w:pos="3180"/>
          <w:tab w:val="center" w:pos="5173"/>
        </w:tabs>
        <w:jc w:val="center"/>
        <w:rPr>
          <w:b/>
          <w:sz w:val="28"/>
          <w:szCs w:val="28"/>
        </w:rPr>
      </w:pPr>
    </w:p>
    <w:p w:rsidR="006E60B6" w:rsidRDefault="006E60B6" w:rsidP="006E60B6">
      <w:pPr>
        <w:tabs>
          <w:tab w:val="left" w:pos="3180"/>
          <w:tab w:val="center" w:pos="5173"/>
        </w:tabs>
        <w:jc w:val="center"/>
        <w:rPr>
          <w:b/>
          <w:sz w:val="28"/>
          <w:szCs w:val="28"/>
        </w:rPr>
      </w:pPr>
    </w:p>
    <w:p w:rsidR="006E60B6" w:rsidRDefault="006E60B6" w:rsidP="006E60B6">
      <w:pPr>
        <w:tabs>
          <w:tab w:val="left" w:pos="3180"/>
          <w:tab w:val="center" w:pos="5173"/>
        </w:tabs>
        <w:jc w:val="center"/>
        <w:rPr>
          <w:b/>
          <w:sz w:val="28"/>
          <w:szCs w:val="28"/>
        </w:rPr>
      </w:pPr>
    </w:p>
    <w:p w:rsidR="006E60B6" w:rsidRDefault="006E60B6" w:rsidP="006E60B6">
      <w:pPr>
        <w:tabs>
          <w:tab w:val="left" w:pos="3180"/>
          <w:tab w:val="center" w:pos="5173"/>
        </w:tabs>
        <w:jc w:val="center"/>
        <w:rPr>
          <w:b/>
          <w:sz w:val="28"/>
          <w:szCs w:val="28"/>
        </w:rPr>
      </w:pPr>
    </w:p>
    <w:p w:rsidR="006E60B6" w:rsidRDefault="006E60B6" w:rsidP="006E60B6">
      <w:pPr>
        <w:tabs>
          <w:tab w:val="left" w:pos="3180"/>
          <w:tab w:val="center" w:pos="5173"/>
        </w:tabs>
        <w:jc w:val="center"/>
        <w:rPr>
          <w:b/>
          <w:sz w:val="28"/>
          <w:szCs w:val="28"/>
        </w:rPr>
      </w:pPr>
    </w:p>
    <w:p w:rsidR="006E60B6" w:rsidRDefault="006E60B6" w:rsidP="006E60B6">
      <w:pPr>
        <w:tabs>
          <w:tab w:val="left" w:pos="3180"/>
          <w:tab w:val="center" w:pos="5173"/>
        </w:tabs>
        <w:jc w:val="center"/>
        <w:rPr>
          <w:b/>
          <w:sz w:val="28"/>
          <w:szCs w:val="28"/>
        </w:rPr>
      </w:pPr>
      <w:r>
        <w:rPr>
          <w:b/>
          <w:sz w:val="28"/>
          <w:szCs w:val="28"/>
        </w:rPr>
        <w:t>1.Загальні положення</w:t>
      </w:r>
    </w:p>
    <w:p w:rsidR="006E60B6" w:rsidRDefault="006E60B6" w:rsidP="006E60B6">
      <w:pPr>
        <w:tabs>
          <w:tab w:val="left" w:pos="3180"/>
          <w:tab w:val="center" w:pos="5173"/>
        </w:tabs>
        <w:rPr>
          <w:b/>
          <w:sz w:val="16"/>
          <w:szCs w:val="16"/>
        </w:rPr>
      </w:pPr>
    </w:p>
    <w:p w:rsidR="006E60B6" w:rsidRDefault="006E60B6" w:rsidP="006E60B6">
      <w:pPr>
        <w:tabs>
          <w:tab w:val="left" w:pos="3180"/>
          <w:tab w:val="center" w:pos="5173"/>
        </w:tabs>
        <w:ind w:firstLine="680"/>
        <w:jc w:val="both"/>
        <w:rPr>
          <w:sz w:val="28"/>
          <w:szCs w:val="28"/>
        </w:rPr>
      </w:pPr>
      <w:r>
        <w:rPr>
          <w:sz w:val="28"/>
          <w:szCs w:val="28"/>
        </w:rPr>
        <w:t xml:space="preserve"> 1.1 Програма управління майном комунальної власності Обухівської міської ради Київської області на 2019 рік   (далі – Програма) розроблена на підставі Законів України: «Про місцеве самоврядування в Україні»; «Про оренду  державного та комунального майна»; «Методики розрахунку і порядку використання плати за оренду комунального майна та орендних ставок за використання нерухомого комунального майна в новій редакції», затвердженої рішенням Обухівської міської ради від 27.04.2016 №163-9-УІІ.</w:t>
      </w:r>
    </w:p>
    <w:p w:rsidR="006E60B6" w:rsidRDefault="006E60B6" w:rsidP="006E60B6">
      <w:pPr>
        <w:tabs>
          <w:tab w:val="left" w:pos="3180"/>
          <w:tab w:val="center" w:pos="5173"/>
        </w:tabs>
        <w:jc w:val="both"/>
        <w:rPr>
          <w:sz w:val="28"/>
          <w:szCs w:val="28"/>
        </w:rPr>
      </w:pPr>
      <w:r>
        <w:rPr>
          <w:sz w:val="28"/>
          <w:szCs w:val="28"/>
        </w:rPr>
        <w:t xml:space="preserve">          1.2 Програма визначає основну мету, завдання, способи реалізації функцій з управління майном комунальної власності Обухівської міської ради Київської області, є цілісною системою взаємопов’язаних заходів, спрямованих на підвищення ефективності використання майна комунальної власності Обухівської міської ради Київської області.</w:t>
      </w:r>
    </w:p>
    <w:p w:rsidR="006E60B6" w:rsidRDefault="006E60B6" w:rsidP="006E60B6">
      <w:pPr>
        <w:jc w:val="both"/>
        <w:rPr>
          <w:sz w:val="16"/>
          <w:szCs w:val="16"/>
        </w:rPr>
      </w:pPr>
    </w:p>
    <w:p w:rsidR="006E60B6" w:rsidRDefault="006E60B6" w:rsidP="006E60B6">
      <w:pPr>
        <w:jc w:val="center"/>
        <w:rPr>
          <w:b/>
          <w:sz w:val="28"/>
          <w:szCs w:val="28"/>
        </w:rPr>
      </w:pPr>
      <w:r>
        <w:rPr>
          <w:b/>
          <w:sz w:val="28"/>
          <w:szCs w:val="28"/>
        </w:rPr>
        <w:t>2.Мета і завдання Програми</w:t>
      </w:r>
    </w:p>
    <w:p w:rsidR="006E60B6" w:rsidRDefault="006E60B6" w:rsidP="006E60B6">
      <w:pPr>
        <w:jc w:val="center"/>
        <w:rPr>
          <w:b/>
          <w:sz w:val="16"/>
          <w:szCs w:val="16"/>
        </w:rPr>
      </w:pPr>
    </w:p>
    <w:p w:rsidR="006E60B6" w:rsidRDefault="006E60B6" w:rsidP="006E60B6">
      <w:pPr>
        <w:ind w:firstLine="709"/>
        <w:jc w:val="both"/>
        <w:rPr>
          <w:sz w:val="28"/>
          <w:szCs w:val="28"/>
        </w:rPr>
      </w:pPr>
      <w:r>
        <w:t xml:space="preserve">            </w:t>
      </w:r>
      <w:r>
        <w:rPr>
          <w:sz w:val="28"/>
          <w:szCs w:val="28"/>
        </w:rPr>
        <w:t xml:space="preserve">2.1. Головна мета Програми є забезпечення збереження та ефективного управління майном  комунальної  власності, що знаходиться на території  Обухівської міської ради. </w:t>
      </w:r>
    </w:p>
    <w:p w:rsidR="006E60B6" w:rsidRDefault="006E60B6" w:rsidP="006E60B6">
      <w:pPr>
        <w:ind w:firstLine="709"/>
        <w:jc w:val="both"/>
        <w:rPr>
          <w:sz w:val="28"/>
          <w:szCs w:val="28"/>
        </w:rPr>
      </w:pPr>
      <w:r>
        <w:rPr>
          <w:sz w:val="28"/>
          <w:szCs w:val="28"/>
        </w:rPr>
        <w:tab/>
        <w:t>2.2. Основними завданнями Програми є:</w:t>
      </w:r>
    </w:p>
    <w:p w:rsidR="006E60B6" w:rsidRDefault="006E60B6" w:rsidP="006E60B6">
      <w:pPr>
        <w:ind w:firstLine="709"/>
        <w:jc w:val="both"/>
        <w:rPr>
          <w:sz w:val="28"/>
          <w:szCs w:val="28"/>
        </w:rPr>
      </w:pPr>
      <w:r>
        <w:rPr>
          <w:sz w:val="28"/>
          <w:szCs w:val="28"/>
        </w:rPr>
        <w:t xml:space="preserve">         2.2.1. забезпечення раціонального та ефективного використання комунального майна, виконання доходної частини міського бюджету від надходжень за приватизацію, оренду  комунального майна:</w:t>
      </w:r>
    </w:p>
    <w:p w:rsidR="006E60B6" w:rsidRDefault="006E60B6" w:rsidP="006E60B6">
      <w:pPr>
        <w:ind w:firstLine="709"/>
        <w:jc w:val="both"/>
        <w:rPr>
          <w:sz w:val="28"/>
          <w:szCs w:val="28"/>
        </w:rPr>
      </w:pPr>
      <w:r>
        <w:rPr>
          <w:sz w:val="28"/>
          <w:szCs w:val="28"/>
        </w:rPr>
        <w:tab/>
        <w:t>- облік майна комунальної власності Обухівської міської ради Київської області, ведення реєстру об’єктів комунальної власності, забезпечення технічною та правовстановлюючою документацією.</w:t>
      </w:r>
    </w:p>
    <w:p w:rsidR="006E60B6" w:rsidRDefault="006E60B6" w:rsidP="006E60B6">
      <w:pPr>
        <w:ind w:firstLine="709"/>
        <w:jc w:val="both"/>
        <w:rPr>
          <w:sz w:val="16"/>
          <w:szCs w:val="16"/>
        </w:rPr>
      </w:pPr>
    </w:p>
    <w:p w:rsidR="006E60B6" w:rsidRDefault="006E60B6" w:rsidP="006E60B6">
      <w:pPr>
        <w:ind w:left="150" w:right="150"/>
        <w:jc w:val="center"/>
        <w:rPr>
          <w:b/>
          <w:color w:val="000000"/>
          <w:sz w:val="28"/>
          <w:szCs w:val="28"/>
        </w:rPr>
      </w:pPr>
      <w:r>
        <w:rPr>
          <w:b/>
          <w:color w:val="000000"/>
          <w:sz w:val="28"/>
          <w:szCs w:val="28"/>
        </w:rPr>
        <w:t>3. Фінансування Програми</w:t>
      </w:r>
    </w:p>
    <w:p w:rsidR="006E60B6" w:rsidRDefault="006E60B6" w:rsidP="006E60B6">
      <w:pPr>
        <w:ind w:left="150" w:right="150"/>
        <w:jc w:val="both"/>
        <w:rPr>
          <w:b/>
          <w:color w:val="000000"/>
          <w:sz w:val="16"/>
          <w:szCs w:val="16"/>
        </w:rPr>
      </w:pPr>
    </w:p>
    <w:p w:rsidR="006E60B6" w:rsidRDefault="006E60B6" w:rsidP="006E60B6">
      <w:pPr>
        <w:pStyle w:val="a3"/>
        <w:spacing w:before="20" w:after="20"/>
        <w:ind w:right="0" w:firstLine="720"/>
        <w:jc w:val="both"/>
        <w:rPr>
          <w:color w:val="000000"/>
          <w:szCs w:val="28"/>
        </w:rPr>
      </w:pPr>
      <w:r>
        <w:rPr>
          <w:color w:val="000000"/>
          <w:szCs w:val="28"/>
        </w:rPr>
        <w:t>3.1 Фінансування заходів, визначених програмою (додаток 1 до Програми), здійснюється за рахунок коштів міського бюджету. Головним розпорядником коштів є виконавчий комітет Обухівської міської ради.</w:t>
      </w:r>
    </w:p>
    <w:p w:rsidR="006E60B6" w:rsidRDefault="006E60B6" w:rsidP="006E60B6">
      <w:pPr>
        <w:pStyle w:val="a3"/>
        <w:spacing w:before="20" w:after="20"/>
        <w:ind w:right="0" w:firstLine="720"/>
        <w:jc w:val="both"/>
        <w:rPr>
          <w:color w:val="000000"/>
          <w:szCs w:val="28"/>
        </w:rPr>
      </w:pPr>
      <w:r>
        <w:rPr>
          <w:color w:val="000000"/>
          <w:szCs w:val="28"/>
        </w:rPr>
        <w:t>3.2 Напрямки використання коштів:</w:t>
      </w:r>
    </w:p>
    <w:p w:rsidR="006E60B6" w:rsidRDefault="006E60B6" w:rsidP="006E60B6">
      <w:pPr>
        <w:pStyle w:val="a3"/>
        <w:spacing w:before="20" w:after="20"/>
        <w:ind w:right="0" w:firstLine="720"/>
        <w:jc w:val="both"/>
        <w:rPr>
          <w:color w:val="000000"/>
          <w:szCs w:val="28"/>
        </w:rPr>
      </w:pPr>
      <w:r>
        <w:rPr>
          <w:color w:val="000000"/>
          <w:szCs w:val="28"/>
        </w:rPr>
        <w:t>- технічна інвентаризація та виготовлення технічних паспортів на об’єкти  комунальної власності Обухівської міської ради;</w:t>
      </w:r>
    </w:p>
    <w:p w:rsidR="006E60B6" w:rsidRDefault="006E60B6" w:rsidP="006E60B6">
      <w:pPr>
        <w:pStyle w:val="a3"/>
        <w:spacing w:before="20" w:after="20"/>
        <w:ind w:right="0" w:firstLine="720"/>
        <w:jc w:val="both"/>
        <w:rPr>
          <w:color w:val="000000"/>
          <w:szCs w:val="28"/>
        </w:rPr>
      </w:pPr>
      <w:r>
        <w:rPr>
          <w:color w:val="000000"/>
          <w:szCs w:val="28"/>
        </w:rPr>
        <w:t>- проведення державної реєстрації права комунальної власності на об’єкти нерухомого майна (отримання витягів з Державного реєстру речових прав на нерухоме майно, нотаріальні послуги, тощо).</w:t>
      </w:r>
    </w:p>
    <w:p w:rsidR="006E60B6" w:rsidRDefault="006E60B6" w:rsidP="006E60B6">
      <w:pPr>
        <w:pStyle w:val="a3"/>
        <w:tabs>
          <w:tab w:val="left" w:pos="-40"/>
          <w:tab w:val="left" w:pos="20"/>
        </w:tabs>
        <w:spacing w:before="20" w:after="20"/>
        <w:ind w:right="0" w:firstLine="760"/>
        <w:jc w:val="both"/>
        <w:rPr>
          <w:color w:val="000000"/>
          <w:sz w:val="16"/>
          <w:szCs w:val="16"/>
        </w:rPr>
      </w:pPr>
    </w:p>
    <w:p w:rsidR="006E60B6" w:rsidRDefault="006E60B6" w:rsidP="006E60B6">
      <w:pPr>
        <w:pStyle w:val="a3"/>
        <w:spacing w:before="20" w:after="20"/>
        <w:ind w:right="0" w:firstLine="720"/>
        <w:jc w:val="center"/>
        <w:rPr>
          <w:b/>
          <w:color w:val="000000"/>
          <w:szCs w:val="28"/>
        </w:rPr>
      </w:pPr>
      <w:r>
        <w:rPr>
          <w:b/>
          <w:color w:val="000000"/>
          <w:szCs w:val="28"/>
        </w:rPr>
        <w:t>4. Очікуваний результат виконання Програми</w:t>
      </w:r>
    </w:p>
    <w:p w:rsidR="006E60B6" w:rsidRDefault="006E60B6" w:rsidP="006E60B6">
      <w:pPr>
        <w:pStyle w:val="a3"/>
        <w:spacing w:before="20" w:after="20"/>
        <w:ind w:right="0" w:firstLine="720"/>
        <w:jc w:val="center"/>
        <w:rPr>
          <w:b/>
          <w:color w:val="000000"/>
          <w:sz w:val="16"/>
          <w:szCs w:val="16"/>
        </w:rPr>
      </w:pPr>
    </w:p>
    <w:p w:rsidR="006E60B6" w:rsidRDefault="006E60B6" w:rsidP="006E60B6">
      <w:pPr>
        <w:pStyle w:val="a3"/>
        <w:spacing w:before="20" w:after="20"/>
        <w:ind w:right="0" w:firstLine="720"/>
        <w:jc w:val="both"/>
        <w:rPr>
          <w:color w:val="000000"/>
          <w:szCs w:val="28"/>
        </w:rPr>
      </w:pPr>
      <w:r>
        <w:rPr>
          <w:color w:val="000000"/>
          <w:szCs w:val="28"/>
        </w:rPr>
        <w:lastRenderedPageBreak/>
        <w:t>4.1 Виконання Програми дозволить застосовувати програмно – цільовий метод у бюджетному процесі, управляти бюджетними коштами для досягнення конкретних результатів із застосуванням оцінки ефективності використання бюджетних коштів на всіх стадіях бюджетного процесу та здійснити:</w:t>
      </w:r>
    </w:p>
    <w:p w:rsidR="006E60B6" w:rsidRDefault="006E60B6" w:rsidP="006E60B6">
      <w:pPr>
        <w:pStyle w:val="a3"/>
        <w:spacing w:before="20" w:after="20"/>
        <w:ind w:right="0" w:firstLine="720"/>
        <w:jc w:val="both"/>
        <w:rPr>
          <w:color w:val="000000"/>
          <w:szCs w:val="28"/>
        </w:rPr>
      </w:pPr>
      <w:r>
        <w:rPr>
          <w:color w:val="000000"/>
          <w:szCs w:val="28"/>
        </w:rPr>
        <w:t>- проведення повної технічної інвентаризації об’єктів, що знаходяться у комунальній власності Обухівської міської ради Київської області;</w:t>
      </w:r>
    </w:p>
    <w:p w:rsidR="006E60B6" w:rsidRDefault="006E60B6" w:rsidP="006E60B6">
      <w:pPr>
        <w:pStyle w:val="a3"/>
        <w:spacing w:before="20" w:after="20"/>
        <w:ind w:right="0" w:firstLine="720"/>
        <w:jc w:val="both"/>
        <w:rPr>
          <w:color w:val="000000"/>
          <w:szCs w:val="28"/>
        </w:rPr>
      </w:pPr>
      <w:r>
        <w:rPr>
          <w:color w:val="000000"/>
          <w:szCs w:val="28"/>
        </w:rPr>
        <w:t>- належне утримання, облік та збереження об’єктів нерухомого майна комунальної власності Обухівської міської ради;</w:t>
      </w:r>
    </w:p>
    <w:p w:rsidR="006E60B6" w:rsidRDefault="006E60B6" w:rsidP="006E60B6">
      <w:pPr>
        <w:pStyle w:val="a3"/>
        <w:spacing w:before="20" w:after="20"/>
        <w:ind w:right="0" w:firstLine="720"/>
        <w:jc w:val="both"/>
        <w:rPr>
          <w:color w:val="000000"/>
          <w:szCs w:val="28"/>
        </w:rPr>
      </w:pPr>
      <w:r>
        <w:rPr>
          <w:color w:val="000000"/>
          <w:szCs w:val="28"/>
        </w:rPr>
        <w:t>- виготовлення технічної та правовстановлюючої документації на об’єкти нерухомого майна комунальної власності територіальної громади;</w:t>
      </w:r>
    </w:p>
    <w:p w:rsidR="006E60B6" w:rsidRDefault="006E60B6" w:rsidP="006E60B6">
      <w:pPr>
        <w:pStyle w:val="a3"/>
        <w:spacing w:before="20" w:after="20"/>
        <w:ind w:right="0" w:firstLine="720"/>
        <w:jc w:val="both"/>
        <w:rPr>
          <w:color w:val="000000"/>
          <w:szCs w:val="28"/>
        </w:rPr>
      </w:pPr>
      <w:r>
        <w:rPr>
          <w:color w:val="000000"/>
          <w:szCs w:val="28"/>
        </w:rPr>
        <w:t>- надходження до міського бюджету коштів від приватизації, оренди  комунального майна;</w:t>
      </w:r>
    </w:p>
    <w:p w:rsidR="006E60B6" w:rsidRDefault="006E60B6" w:rsidP="006E60B6">
      <w:pPr>
        <w:pStyle w:val="a3"/>
        <w:spacing w:before="20" w:after="20"/>
        <w:ind w:right="0" w:firstLine="720"/>
        <w:jc w:val="both"/>
        <w:rPr>
          <w:color w:val="000000"/>
          <w:szCs w:val="28"/>
        </w:rPr>
      </w:pPr>
      <w:r>
        <w:rPr>
          <w:color w:val="000000"/>
          <w:szCs w:val="28"/>
        </w:rPr>
        <w:t>- підвищення ефективності використання комунального майна шляхом приватизації, передачі його в оренду фізичним та юридичним особам з метою задоволення їх прав та інтересів, а також прав та інтересів Обухівської територіальної громади.</w:t>
      </w:r>
    </w:p>
    <w:p w:rsidR="006E60B6" w:rsidRDefault="006E60B6" w:rsidP="006E60B6">
      <w:pPr>
        <w:pStyle w:val="a3"/>
        <w:spacing w:before="20" w:after="20"/>
        <w:ind w:right="0" w:firstLine="720"/>
        <w:jc w:val="both"/>
        <w:rPr>
          <w:color w:val="000000"/>
          <w:sz w:val="16"/>
          <w:szCs w:val="16"/>
        </w:rPr>
      </w:pPr>
    </w:p>
    <w:p w:rsidR="006E60B6" w:rsidRDefault="006E60B6" w:rsidP="006E60B6">
      <w:pPr>
        <w:pStyle w:val="a3"/>
        <w:spacing w:before="20" w:after="20"/>
        <w:ind w:right="0" w:firstLine="720"/>
        <w:jc w:val="center"/>
        <w:rPr>
          <w:b/>
          <w:color w:val="000000"/>
          <w:szCs w:val="28"/>
        </w:rPr>
      </w:pPr>
      <w:r>
        <w:rPr>
          <w:b/>
          <w:color w:val="000000"/>
          <w:szCs w:val="28"/>
        </w:rPr>
        <w:t>5. Контроль за ходом виконання Програми</w:t>
      </w:r>
    </w:p>
    <w:p w:rsidR="006E60B6" w:rsidRDefault="006E60B6" w:rsidP="006E60B6">
      <w:pPr>
        <w:pStyle w:val="a3"/>
        <w:spacing w:before="20" w:after="20"/>
        <w:ind w:right="0" w:firstLine="720"/>
        <w:jc w:val="center"/>
        <w:rPr>
          <w:b/>
          <w:color w:val="000000"/>
          <w:sz w:val="16"/>
          <w:szCs w:val="16"/>
        </w:rPr>
      </w:pPr>
    </w:p>
    <w:p w:rsidR="006E60B6" w:rsidRDefault="006E60B6" w:rsidP="006E60B6">
      <w:pPr>
        <w:pStyle w:val="a3"/>
        <w:spacing w:before="20" w:after="20"/>
        <w:ind w:right="0" w:firstLine="720"/>
        <w:jc w:val="both"/>
        <w:rPr>
          <w:b/>
          <w:szCs w:val="28"/>
        </w:rPr>
      </w:pPr>
      <w:r>
        <w:rPr>
          <w:color w:val="000000"/>
          <w:szCs w:val="28"/>
        </w:rPr>
        <w:t xml:space="preserve">  Контроль за виконанням Програми здійснює постійна комісія з питань </w:t>
      </w:r>
      <w:r>
        <w:rPr>
          <w:szCs w:val="28"/>
        </w:rPr>
        <w:t>планування, бюджету та фінансів.</w:t>
      </w:r>
    </w:p>
    <w:p w:rsidR="006E60B6" w:rsidRDefault="006E60B6" w:rsidP="006E60B6">
      <w:pPr>
        <w:jc w:val="center"/>
        <w:rPr>
          <w:b/>
          <w:sz w:val="28"/>
          <w:szCs w:val="28"/>
        </w:rPr>
      </w:pPr>
    </w:p>
    <w:p w:rsidR="006E60B6" w:rsidRDefault="006E60B6" w:rsidP="006E60B6">
      <w:pPr>
        <w:jc w:val="center"/>
        <w:rPr>
          <w:b/>
          <w:sz w:val="28"/>
          <w:szCs w:val="28"/>
        </w:rPr>
      </w:pPr>
    </w:p>
    <w:p w:rsidR="006E60B6" w:rsidRDefault="006E60B6" w:rsidP="006E60B6">
      <w:pPr>
        <w:jc w:val="center"/>
        <w:rPr>
          <w:b/>
          <w:sz w:val="28"/>
          <w:szCs w:val="28"/>
        </w:rPr>
      </w:pPr>
    </w:p>
    <w:p w:rsidR="006E60B6" w:rsidRDefault="006E60B6" w:rsidP="006E60B6">
      <w:pPr>
        <w:jc w:val="center"/>
        <w:rPr>
          <w:b/>
          <w:sz w:val="28"/>
          <w:szCs w:val="28"/>
        </w:rPr>
      </w:pPr>
    </w:p>
    <w:p w:rsidR="006E60B6" w:rsidRPr="00474DEC" w:rsidRDefault="006E60B6" w:rsidP="006E60B6">
      <w:pPr>
        <w:rPr>
          <w:sz w:val="28"/>
          <w:szCs w:val="28"/>
        </w:rPr>
      </w:pPr>
      <w:r w:rsidRPr="00474DEC">
        <w:rPr>
          <w:sz w:val="28"/>
          <w:szCs w:val="28"/>
        </w:rPr>
        <w:t>Заступник міського голови,</w:t>
      </w:r>
    </w:p>
    <w:p w:rsidR="006E60B6" w:rsidRPr="00474DEC" w:rsidRDefault="006E60B6" w:rsidP="006E60B6">
      <w:pPr>
        <w:rPr>
          <w:sz w:val="28"/>
          <w:szCs w:val="28"/>
        </w:rPr>
      </w:pPr>
      <w:r w:rsidRPr="00474DEC">
        <w:rPr>
          <w:sz w:val="28"/>
          <w:szCs w:val="28"/>
        </w:rPr>
        <w:t>керуючий справами виконавчого комітет</w:t>
      </w:r>
      <w:r>
        <w:rPr>
          <w:sz w:val="28"/>
          <w:szCs w:val="28"/>
        </w:rPr>
        <w:t xml:space="preserve">у                                           </w:t>
      </w:r>
      <w:r w:rsidRPr="00474DEC">
        <w:rPr>
          <w:sz w:val="28"/>
          <w:szCs w:val="28"/>
        </w:rPr>
        <w:t>В.І. Рогоза</w:t>
      </w:r>
    </w:p>
    <w:p w:rsidR="006E60B6" w:rsidRPr="00474DEC" w:rsidRDefault="006E60B6" w:rsidP="006E60B6">
      <w:pPr>
        <w:rPr>
          <w:sz w:val="28"/>
          <w:szCs w:val="28"/>
        </w:rPr>
      </w:pPr>
    </w:p>
    <w:p w:rsidR="006E60B6" w:rsidRDefault="006E60B6" w:rsidP="006E60B6">
      <w:pPr>
        <w:jc w:val="center"/>
        <w:rPr>
          <w:b/>
          <w:sz w:val="28"/>
          <w:szCs w:val="28"/>
        </w:rPr>
      </w:pPr>
      <w:r>
        <w:rPr>
          <w:b/>
          <w:sz w:val="28"/>
          <w:szCs w:val="28"/>
        </w:rPr>
        <w:t xml:space="preserve">                                                  </w:t>
      </w:r>
    </w:p>
    <w:p w:rsidR="006E60B6" w:rsidRDefault="006E60B6" w:rsidP="006E60B6">
      <w:pPr>
        <w:jc w:val="center"/>
        <w:rPr>
          <w:b/>
          <w:sz w:val="28"/>
          <w:szCs w:val="28"/>
        </w:rPr>
      </w:pPr>
    </w:p>
    <w:p w:rsidR="006E60B6" w:rsidRDefault="006E60B6" w:rsidP="006E60B6">
      <w:pPr>
        <w:jc w:val="center"/>
        <w:rPr>
          <w:b/>
          <w:sz w:val="28"/>
          <w:szCs w:val="28"/>
        </w:rPr>
      </w:pPr>
    </w:p>
    <w:p w:rsidR="006E60B6" w:rsidRDefault="006E60B6" w:rsidP="006E60B6">
      <w:pPr>
        <w:jc w:val="center"/>
        <w:rPr>
          <w:b/>
          <w:sz w:val="28"/>
          <w:szCs w:val="28"/>
        </w:rPr>
      </w:pPr>
      <w:r>
        <w:rPr>
          <w:b/>
          <w:sz w:val="28"/>
          <w:szCs w:val="28"/>
        </w:rPr>
        <w:t xml:space="preserve">                                                         </w:t>
      </w: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p>
    <w:p w:rsidR="006E60B6" w:rsidRDefault="006E60B6" w:rsidP="006E60B6">
      <w:pPr>
        <w:jc w:val="right"/>
      </w:pPr>
      <w:r>
        <w:t xml:space="preserve">Додаток 1 до Програми   </w:t>
      </w:r>
    </w:p>
    <w:p w:rsidR="006E60B6" w:rsidRDefault="006E60B6" w:rsidP="006E60B6">
      <w:pPr>
        <w:jc w:val="right"/>
        <w:rPr>
          <w:sz w:val="28"/>
          <w:szCs w:val="28"/>
        </w:rPr>
      </w:pPr>
      <w:r>
        <w:t xml:space="preserve">                                                             </w:t>
      </w:r>
    </w:p>
    <w:p w:rsidR="006E60B6" w:rsidRDefault="006E60B6" w:rsidP="006E60B6">
      <w:pPr>
        <w:rPr>
          <w:sz w:val="28"/>
          <w:szCs w:val="28"/>
        </w:rPr>
      </w:pPr>
      <w:r>
        <w:rPr>
          <w:b/>
          <w:color w:val="FF0000"/>
          <w:sz w:val="28"/>
          <w:szCs w:val="28"/>
        </w:rPr>
        <w:t xml:space="preserve">                                        </w:t>
      </w:r>
      <w:r>
        <w:rPr>
          <w:sz w:val="28"/>
          <w:szCs w:val="28"/>
        </w:rPr>
        <w:t xml:space="preserve">            </w:t>
      </w:r>
    </w:p>
    <w:p w:rsidR="006E60B6" w:rsidRDefault="006E60B6" w:rsidP="006E60B6">
      <w:pPr>
        <w:jc w:val="center"/>
        <w:rPr>
          <w:sz w:val="28"/>
          <w:szCs w:val="28"/>
        </w:rPr>
      </w:pPr>
      <w:r>
        <w:rPr>
          <w:sz w:val="28"/>
          <w:szCs w:val="28"/>
        </w:rPr>
        <w:t>Перелік заходів,</w:t>
      </w:r>
    </w:p>
    <w:p w:rsidR="006E60B6" w:rsidRDefault="006E60B6" w:rsidP="006E60B6">
      <w:pPr>
        <w:jc w:val="center"/>
        <w:rPr>
          <w:sz w:val="28"/>
          <w:szCs w:val="28"/>
        </w:rPr>
      </w:pPr>
      <w:r>
        <w:rPr>
          <w:sz w:val="28"/>
          <w:szCs w:val="28"/>
        </w:rPr>
        <w:t>спрямованих на реалізацію основних напрямків</w:t>
      </w:r>
    </w:p>
    <w:p w:rsidR="006E60B6" w:rsidRDefault="006E60B6" w:rsidP="006E60B6">
      <w:pPr>
        <w:jc w:val="center"/>
        <w:rPr>
          <w:sz w:val="28"/>
          <w:szCs w:val="28"/>
        </w:rPr>
      </w:pPr>
      <w:r>
        <w:rPr>
          <w:sz w:val="28"/>
          <w:szCs w:val="28"/>
        </w:rPr>
        <w:t>Програми управління майном комунальної власності</w:t>
      </w:r>
    </w:p>
    <w:p w:rsidR="006E60B6" w:rsidRDefault="006E60B6" w:rsidP="006E60B6">
      <w:pPr>
        <w:jc w:val="center"/>
        <w:rPr>
          <w:sz w:val="28"/>
          <w:szCs w:val="28"/>
        </w:rPr>
      </w:pPr>
      <w:r>
        <w:rPr>
          <w:sz w:val="28"/>
          <w:szCs w:val="28"/>
        </w:rPr>
        <w:t>Обухівської міської ради Київської області на 2019 рік</w:t>
      </w:r>
    </w:p>
    <w:p w:rsidR="006E60B6" w:rsidRDefault="006E60B6" w:rsidP="006E60B6">
      <w:pPr>
        <w:jc w:val="center"/>
        <w:rPr>
          <w:sz w:val="28"/>
          <w:szCs w:val="28"/>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976"/>
        <w:gridCol w:w="1065"/>
        <w:gridCol w:w="1485"/>
        <w:gridCol w:w="1348"/>
        <w:gridCol w:w="2195"/>
      </w:tblGrid>
      <w:tr w:rsidR="006E60B6" w:rsidTr="00E17BB7">
        <w:trPr>
          <w:trHeight w:val="405"/>
        </w:trPr>
        <w:tc>
          <w:tcPr>
            <w:tcW w:w="816" w:type="dxa"/>
            <w:vMerge w:val="restart"/>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 з/п</w:t>
            </w:r>
          </w:p>
        </w:tc>
        <w:tc>
          <w:tcPr>
            <w:tcW w:w="2976" w:type="dxa"/>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Показники продукту</w:t>
            </w:r>
          </w:p>
        </w:tc>
        <w:tc>
          <w:tcPr>
            <w:tcW w:w="3898" w:type="dxa"/>
            <w:gridSpan w:val="3"/>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Показники витрат</w:t>
            </w:r>
          </w:p>
        </w:tc>
        <w:tc>
          <w:tcPr>
            <w:tcW w:w="2195" w:type="dxa"/>
            <w:vMerge w:val="restart"/>
            <w:tcBorders>
              <w:top w:val="single" w:sz="4" w:space="0" w:color="auto"/>
              <w:left w:val="single" w:sz="4" w:space="0" w:color="auto"/>
              <w:bottom w:val="single" w:sz="4" w:space="0" w:color="auto"/>
              <w:right w:val="single" w:sz="4" w:space="0" w:color="auto"/>
            </w:tcBorders>
            <w:vAlign w:val="center"/>
          </w:tcPr>
          <w:p w:rsidR="006E60B6" w:rsidRDefault="006E60B6" w:rsidP="00E17BB7">
            <w:pPr>
              <w:spacing w:line="276" w:lineRule="auto"/>
              <w:jc w:val="center"/>
            </w:pPr>
            <w:r>
              <w:t>Відповідальні виконавці</w:t>
            </w:r>
          </w:p>
          <w:p w:rsidR="006E60B6" w:rsidRDefault="006E60B6" w:rsidP="00E17BB7">
            <w:pPr>
              <w:spacing w:line="276" w:lineRule="auto"/>
              <w:jc w:val="center"/>
            </w:pPr>
            <w:r>
              <w:t>Програми</w:t>
            </w:r>
          </w:p>
          <w:p w:rsidR="006E60B6" w:rsidRDefault="006E60B6" w:rsidP="00E17BB7">
            <w:pPr>
              <w:spacing w:line="276" w:lineRule="auto"/>
              <w:jc w:val="center"/>
            </w:pPr>
          </w:p>
        </w:tc>
      </w:tr>
      <w:tr w:rsidR="006E60B6" w:rsidTr="00E17BB7">
        <w:trPr>
          <w:trHeight w:val="1213"/>
        </w:trPr>
        <w:tc>
          <w:tcPr>
            <w:tcW w:w="816" w:type="dxa"/>
            <w:vMerge/>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tc>
        <w:tc>
          <w:tcPr>
            <w:tcW w:w="2976" w:type="dxa"/>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Назва заходу</w:t>
            </w:r>
          </w:p>
        </w:tc>
        <w:tc>
          <w:tcPr>
            <w:tcW w:w="1065" w:type="dxa"/>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Площа, м2</w:t>
            </w:r>
          </w:p>
        </w:tc>
        <w:tc>
          <w:tcPr>
            <w:tcW w:w="1485" w:type="dxa"/>
            <w:tcBorders>
              <w:top w:val="single" w:sz="4" w:space="0" w:color="auto"/>
              <w:left w:val="single" w:sz="4" w:space="0" w:color="auto"/>
              <w:bottom w:val="single" w:sz="4" w:space="0" w:color="auto"/>
              <w:right w:val="single" w:sz="4" w:space="0" w:color="auto"/>
            </w:tcBorders>
            <w:vAlign w:val="center"/>
          </w:tcPr>
          <w:p w:rsidR="006E60B6" w:rsidRDefault="006E60B6" w:rsidP="00E17BB7">
            <w:pPr>
              <w:spacing w:line="276" w:lineRule="auto"/>
              <w:jc w:val="center"/>
            </w:pPr>
            <w:r>
              <w:t>Орієнтовні обсяги фінансування заходів,</w:t>
            </w:r>
          </w:p>
          <w:p w:rsidR="006E60B6" w:rsidRDefault="006E60B6" w:rsidP="00E17BB7">
            <w:pPr>
              <w:spacing w:line="276" w:lineRule="auto"/>
              <w:jc w:val="center"/>
            </w:pPr>
            <w:r>
              <w:t>тис. грн.</w:t>
            </w:r>
          </w:p>
          <w:p w:rsidR="006E60B6" w:rsidRDefault="006E60B6" w:rsidP="00E17BB7">
            <w:pPr>
              <w:spacing w:line="276" w:lineRule="auto"/>
              <w:jc w:val="center"/>
            </w:pPr>
          </w:p>
        </w:tc>
        <w:tc>
          <w:tcPr>
            <w:tcW w:w="1348" w:type="dxa"/>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Джерела фінансування</w:t>
            </w:r>
          </w:p>
        </w:tc>
        <w:tc>
          <w:tcPr>
            <w:tcW w:w="2195" w:type="dxa"/>
            <w:vMerge/>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tc>
      </w:tr>
      <w:tr w:rsidR="006E60B6" w:rsidTr="00E17BB7">
        <w:trPr>
          <w:trHeight w:val="212"/>
        </w:trPr>
        <w:tc>
          <w:tcPr>
            <w:tcW w:w="816" w:type="dxa"/>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1</w:t>
            </w:r>
          </w:p>
        </w:tc>
        <w:tc>
          <w:tcPr>
            <w:tcW w:w="2976" w:type="dxa"/>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2</w:t>
            </w:r>
          </w:p>
        </w:tc>
        <w:tc>
          <w:tcPr>
            <w:tcW w:w="1065" w:type="dxa"/>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3</w:t>
            </w:r>
          </w:p>
        </w:tc>
        <w:tc>
          <w:tcPr>
            <w:tcW w:w="1485" w:type="dxa"/>
            <w:tcBorders>
              <w:top w:val="single" w:sz="4" w:space="0" w:color="auto"/>
              <w:left w:val="single" w:sz="4" w:space="0" w:color="auto"/>
              <w:bottom w:val="single" w:sz="4" w:space="0" w:color="auto"/>
              <w:right w:val="single" w:sz="4" w:space="0" w:color="auto"/>
            </w:tcBorders>
            <w:vAlign w:val="center"/>
          </w:tcPr>
          <w:p w:rsidR="006E60B6" w:rsidRDefault="006E60B6" w:rsidP="00E17BB7">
            <w:pPr>
              <w:spacing w:line="276" w:lineRule="auto"/>
              <w:jc w:val="center"/>
            </w:pPr>
          </w:p>
        </w:tc>
        <w:tc>
          <w:tcPr>
            <w:tcW w:w="1348" w:type="dxa"/>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4</w:t>
            </w:r>
          </w:p>
        </w:tc>
        <w:tc>
          <w:tcPr>
            <w:tcW w:w="2195" w:type="dxa"/>
            <w:tcBorders>
              <w:top w:val="single" w:sz="4" w:space="0" w:color="auto"/>
              <w:left w:val="single" w:sz="4" w:space="0" w:color="auto"/>
              <w:bottom w:val="single" w:sz="4" w:space="0" w:color="auto"/>
              <w:right w:val="single" w:sz="4" w:space="0" w:color="auto"/>
            </w:tcBorders>
            <w:vAlign w:val="center"/>
            <w:hideMark/>
          </w:tcPr>
          <w:p w:rsidR="006E60B6" w:rsidRDefault="006E60B6" w:rsidP="00E17BB7">
            <w:pPr>
              <w:spacing w:line="276" w:lineRule="auto"/>
              <w:jc w:val="center"/>
            </w:pPr>
            <w:r>
              <w:t>5</w:t>
            </w:r>
          </w:p>
        </w:tc>
      </w:tr>
      <w:tr w:rsidR="006E60B6" w:rsidTr="00E17BB7">
        <w:trPr>
          <w:trHeight w:val="1405"/>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w:t>
            </w:r>
          </w:p>
        </w:tc>
        <w:tc>
          <w:tcPr>
            <w:tcW w:w="2976" w:type="dxa"/>
            <w:tcBorders>
              <w:top w:val="single" w:sz="4" w:space="0" w:color="auto"/>
              <w:left w:val="single" w:sz="4" w:space="0" w:color="auto"/>
              <w:bottom w:val="single" w:sz="4" w:space="0" w:color="auto"/>
              <w:right w:val="single" w:sz="4" w:space="0" w:color="auto"/>
            </w:tcBorders>
            <w:hideMark/>
          </w:tcPr>
          <w:p w:rsidR="006E60B6" w:rsidRPr="00271428" w:rsidRDefault="006E60B6" w:rsidP="00E17BB7">
            <w:r>
              <w:t>Технічна інвентаризація та виготовлення технічних паспортів</w:t>
            </w:r>
            <w:r w:rsidRPr="00D711E5">
              <w:t xml:space="preserve"> на об’єкти нерухомого майна комунальної власності </w:t>
            </w:r>
            <w:r>
              <w:t>Обухівської міської ради Київської області</w:t>
            </w:r>
          </w:p>
        </w:tc>
        <w:tc>
          <w:tcPr>
            <w:tcW w:w="106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jc w:val="center"/>
            </w:pPr>
          </w:p>
          <w:p w:rsidR="006E60B6" w:rsidRDefault="006E60B6" w:rsidP="00E17BB7">
            <w:pPr>
              <w:spacing w:line="276" w:lineRule="auto"/>
              <w:jc w:val="center"/>
            </w:pPr>
          </w:p>
        </w:tc>
        <w:tc>
          <w:tcPr>
            <w:tcW w:w="148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jc w:val="center"/>
            </w:pPr>
          </w:p>
          <w:p w:rsidR="006E60B6" w:rsidRDefault="006E60B6" w:rsidP="00E17BB7">
            <w:pPr>
              <w:spacing w:line="276" w:lineRule="auto"/>
              <w:jc w:val="center"/>
            </w:pP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 xml:space="preserve"> Управління економіки виконавчого комітету Обухівської міської ради</w:t>
            </w: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1.1</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Каштанова, 7</w:t>
            </w:r>
          </w:p>
          <w:p w:rsidR="006E60B6" w:rsidRDefault="006E60B6" w:rsidP="00E17BB7">
            <w:pPr>
              <w:spacing w:line="276" w:lineRule="auto"/>
            </w:pPr>
            <w:r>
              <w:t>Господарська будівля (Гараж)</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60,0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0,60</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1.2</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Каштанова, 7</w:t>
            </w:r>
          </w:p>
          <w:p w:rsidR="006E60B6" w:rsidRDefault="006E60B6" w:rsidP="00E17BB7">
            <w:pPr>
              <w:spacing w:line="276" w:lineRule="auto"/>
            </w:pPr>
            <w:r>
              <w:t>Господарська будівля (Гараж для техніки)</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50,0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0,50</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1.3</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Каштанова, 7</w:t>
            </w:r>
          </w:p>
          <w:p w:rsidR="006E60B6" w:rsidRDefault="006E60B6" w:rsidP="00E17BB7">
            <w:pPr>
              <w:spacing w:line="276" w:lineRule="auto"/>
            </w:pPr>
            <w:r>
              <w:t>Господарська будівля (Склад)</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40,0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0,40</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1.4</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Миру,17</w:t>
            </w:r>
          </w:p>
          <w:p w:rsidR="006E60B6" w:rsidRDefault="006E60B6" w:rsidP="00E17BB7">
            <w:pPr>
              <w:spacing w:line="276" w:lineRule="auto"/>
            </w:pPr>
            <w:r>
              <w:t>Господарська будівля (Столярна майстерня)</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60,0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0,60</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1.5</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Лермонтова, 2</w:t>
            </w:r>
          </w:p>
          <w:p w:rsidR="006E60B6" w:rsidRDefault="006E60B6" w:rsidP="00E17BB7">
            <w:pPr>
              <w:spacing w:line="276" w:lineRule="auto"/>
            </w:pPr>
            <w:r>
              <w:lastRenderedPageBreak/>
              <w:t>Господарська будівля (Столярна майстерня)</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lastRenderedPageBreak/>
              <w:t>21,0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0,21</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1.6</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Київська, 156/4</w:t>
            </w:r>
          </w:p>
          <w:p w:rsidR="006E60B6" w:rsidRDefault="006E60B6" w:rsidP="00E17BB7">
            <w:pPr>
              <w:spacing w:line="276" w:lineRule="auto"/>
            </w:pPr>
            <w:r>
              <w:t>Господарська будівля (Гараж)</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34,0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0,34</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1.7</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Київська, 154/4</w:t>
            </w:r>
          </w:p>
          <w:p w:rsidR="006E60B6" w:rsidRDefault="006E60B6" w:rsidP="00E17BB7">
            <w:pPr>
              <w:spacing w:line="276" w:lineRule="auto"/>
            </w:pPr>
            <w:r>
              <w:t>Господарська будівля (Матеріальний склад)</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50,0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0,50</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1.8</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Київська, 174/1</w:t>
            </w:r>
          </w:p>
          <w:p w:rsidR="006E60B6" w:rsidRDefault="006E60B6" w:rsidP="00E17BB7">
            <w:pPr>
              <w:spacing w:line="276" w:lineRule="auto"/>
            </w:pPr>
            <w:r>
              <w:t>Господарська будівля (Гараж)</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33,0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0,33</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1.9</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Каштанова, 4. Приміщення громадського призначення у багатоповерховому житловому будинку</w:t>
            </w:r>
          </w:p>
          <w:p w:rsidR="006E60B6" w:rsidRDefault="006E60B6" w:rsidP="00E17BB7">
            <w:pPr>
              <w:spacing w:line="276" w:lineRule="auto"/>
            </w:pPr>
            <w:r>
              <w:t xml:space="preserve"> (нежитлове приміщення)</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5,0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0,05</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1.10</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Київська,170. Приміщення громадського призначення у багатоповерховому житловому будинку</w:t>
            </w:r>
          </w:p>
          <w:p w:rsidR="006E60B6" w:rsidRDefault="006E60B6" w:rsidP="00E17BB7">
            <w:pPr>
              <w:spacing w:line="276" w:lineRule="auto"/>
            </w:pPr>
            <w:r>
              <w:t xml:space="preserve"> (нежитлове приміщення)</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6,0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0,06</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1.11</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 xml:space="preserve">Київська обл., м. Обухів, вул. Київська (промзона),170. </w:t>
            </w:r>
          </w:p>
          <w:p w:rsidR="006E60B6" w:rsidRDefault="006E60B6" w:rsidP="00E17BB7">
            <w:pPr>
              <w:spacing w:line="276" w:lineRule="auto"/>
            </w:pPr>
            <w:r>
              <w:t>Господарська будівля</w:t>
            </w:r>
          </w:p>
          <w:p w:rsidR="006E60B6" w:rsidRDefault="006E60B6" w:rsidP="00E17BB7">
            <w:pPr>
              <w:spacing w:line="276" w:lineRule="auto"/>
            </w:pPr>
            <w:r>
              <w:t xml:space="preserve"> (Автостоянка)</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85,0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0,85</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1.12</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w:t>
            </w:r>
          </w:p>
          <w:p w:rsidR="006E60B6" w:rsidRDefault="006E60B6" w:rsidP="00E17BB7">
            <w:pPr>
              <w:spacing w:line="276" w:lineRule="auto"/>
            </w:pPr>
            <w:r>
              <w:t>Господарська будівля (нежитлове приміщення на кладовищі «Польок»)</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50,0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0,50</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1.13</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Промислова, 1.</w:t>
            </w:r>
          </w:p>
          <w:p w:rsidR="006E60B6" w:rsidRDefault="006E60B6" w:rsidP="00E17BB7">
            <w:pPr>
              <w:spacing w:line="276" w:lineRule="auto"/>
            </w:pPr>
            <w:r>
              <w:t>Господарська будівля (вузол обліку)</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18,0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0,18</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1.14</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 xml:space="preserve">Київська обл., м. Обухів, мікрорайон Яблуневий. </w:t>
            </w:r>
          </w:p>
          <w:p w:rsidR="006E60B6" w:rsidRDefault="006E60B6" w:rsidP="00E17BB7">
            <w:pPr>
              <w:spacing w:line="276" w:lineRule="auto"/>
              <w:rPr>
                <w:highlight w:val="yellow"/>
              </w:rPr>
            </w:pPr>
            <w:r>
              <w:t>Господарська будівля (гараж)</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112,0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1,12</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lastRenderedPageBreak/>
              <w:t>1.15</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 xml:space="preserve">Київська обл., м. Обухів, вул. Київська,58. </w:t>
            </w:r>
          </w:p>
          <w:p w:rsidR="006E60B6" w:rsidRDefault="006E60B6" w:rsidP="00E17BB7">
            <w:pPr>
              <w:spacing w:line="276" w:lineRule="auto"/>
            </w:pPr>
            <w:r>
              <w:t>Господарська будівля</w:t>
            </w:r>
          </w:p>
          <w:p w:rsidR="006E60B6" w:rsidRDefault="006E60B6" w:rsidP="00E17BB7">
            <w:pPr>
              <w:spacing w:line="276" w:lineRule="auto"/>
            </w:pPr>
            <w:r>
              <w:t xml:space="preserve"> (Підвищувальна насосна станція)</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12,0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0,12</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1.16</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Київська обл., м. Обухів, вул. 8 Листопада , 42</w:t>
            </w:r>
          </w:p>
          <w:p w:rsidR="006E60B6" w:rsidRDefault="006E60B6" w:rsidP="00E17BB7">
            <w:pPr>
              <w:spacing w:line="276" w:lineRule="auto"/>
            </w:pPr>
            <w:r>
              <w:t>Господарська будівля</w:t>
            </w:r>
          </w:p>
          <w:p w:rsidR="006E60B6" w:rsidRDefault="006E60B6" w:rsidP="00E17BB7">
            <w:pPr>
              <w:spacing w:line="276" w:lineRule="auto"/>
              <w:rPr>
                <w:highlight w:val="yellow"/>
              </w:rPr>
            </w:pPr>
            <w:r>
              <w:t xml:space="preserve"> (Котельня)</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20,0</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0,20</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1.17</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 xml:space="preserve">Київська обл., м. Обухів, вул. Каштанова, 23. </w:t>
            </w:r>
          </w:p>
          <w:p w:rsidR="006E60B6" w:rsidRDefault="006E60B6" w:rsidP="00E17BB7">
            <w:pPr>
              <w:spacing w:line="276" w:lineRule="auto"/>
            </w:pPr>
            <w:r>
              <w:t>Господарська будівля</w:t>
            </w:r>
          </w:p>
          <w:p w:rsidR="006E60B6" w:rsidRDefault="006E60B6" w:rsidP="00E17BB7">
            <w:pPr>
              <w:spacing w:line="276" w:lineRule="auto"/>
              <w:rPr>
                <w:highlight w:val="yellow"/>
              </w:rPr>
            </w:pPr>
            <w:r>
              <w:t xml:space="preserve"> (адміністративно побутовий корпус) </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1035,3</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10,35</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r>
      <w:tr w:rsidR="006E60B6" w:rsidTr="00E17BB7">
        <w:trPr>
          <w:trHeight w:val="417"/>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1.18</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 xml:space="preserve">Київська обл., м. Обухів, вул. Каштанова, 13. </w:t>
            </w:r>
          </w:p>
          <w:p w:rsidR="006E60B6" w:rsidRDefault="006E60B6" w:rsidP="00E17BB7">
            <w:pPr>
              <w:spacing w:line="276" w:lineRule="auto"/>
            </w:pPr>
            <w:r>
              <w:t>Адміністративні приміщення;</w:t>
            </w:r>
          </w:p>
          <w:p w:rsidR="006E60B6" w:rsidRDefault="006E60B6" w:rsidP="00E17BB7">
            <w:pPr>
              <w:pStyle w:val="aa"/>
              <w:numPr>
                <w:ilvl w:val="0"/>
                <w:numId w:val="1"/>
              </w:numPr>
              <w:spacing w:line="276" w:lineRule="auto"/>
              <w:rPr>
                <w:sz w:val="24"/>
                <w:szCs w:val="24"/>
              </w:rPr>
            </w:pPr>
            <w:r>
              <w:rPr>
                <w:sz w:val="24"/>
                <w:szCs w:val="24"/>
              </w:rPr>
              <w:t>Управління освіти;</w:t>
            </w:r>
          </w:p>
          <w:p w:rsidR="006E60B6" w:rsidRDefault="006E60B6" w:rsidP="00E17BB7">
            <w:pPr>
              <w:pStyle w:val="aa"/>
              <w:numPr>
                <w:ilvl w:val="0"/>
                <w:numId w:val="1"/>
              </w:numPr>
              <w:spacing w:line="276" w:lineRule="auto"/>
              <w:rPr>
                <w:sz w:val="24"/>
                <w:szCs w:val="24"/>
              </w:rPr>
            </w:pPr>
            <w:r>
              <w:rPr>
                <w:sz w:val="24"/>
                <w:szCs w:val="24"/>
              </w:rPr>
              <w:t>Управління соціального захисту;</w:t>
            </w:r>
          </w:p>
          <w:p w:rsidR="006E60B6" w:rsidRDefault="006E60B6" w:rsidP="00E17BB7">
            <w:pPr>
              <w:pStyle w:val="aa"/>
              <w:numPr>
                <w:ilvl w:val="0"/>
                <w:numId w:val="1"/>
              </w:numPr>
              <w:spacing w:line="276" w:lineRule="auto"/>
              <w:rPr>
                <w:sz w:val="24"/>
                <w:szCs w:val="24"/>
              </w:rPr>
            </w:pPr>
            <w:r>
              <w:rPr>
                <w:sz w:val="24"/>
                <w:szCs w:val="24"/>
              </w:rPr>
              <w:t>Центр надання адміністративних послуг;</w:t>
            </w:r>
          </w:p>
          <w:p w:rsidR="006E60B6" w:rsidRDefault="006E60B6" w:rsidP="00E17BB7">
            <w:pPr>
              <w:pStyle w:val="aa"/>
              <w:numPr>
                <w:ilvl w:val="0"/>
                <w:numId w:val="1"/>
              </w:numPr>
              <w:spacing w:line="276" w:lineRule="auto"/>
              <w:rPr>
                <w:sz w:val="24"/>
                <w:szCs w:val="24"/>
              </w:rPr>
            </w:pPr>
            <w:r>
              <w:rPr>
                <w:sz w:val="24"/>
                <w:szCs w:val="24"/>
              </w:rPr>
              <w:t>Архів</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1321,6</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13,22</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r>
              <w:t>Міський бюджет</w:t>
            </w:r>
          </w:p>
          <w:p w:rsidR="006E60B6" w:rsidRDefault="006E60B6" w:rsidP="00E17BB7">
            <w:pPr>
              <w:spacing w:line="276" w:lineRule="auto"/>
            </w:pPr>
          </w:p>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r>
      <w:tr w:rsidR="006E60B6" w:rsidTr="00E17BB7">
        <w:trPr>
          <w:trHeight w:val="417"/>
        </w:trPr>
        <w:tc>
          <w:tcPr>
            <w:tcW w:w="3792" w:type="dxa"/>
            <w:gridSpan w:val="2"/>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rPr>
                <w:b/>
                <w:highlight w:val="yellow"/>
              </w:rPr>
            </w:pPr>
            <w:r>
              <w:rPr>
                <w:b/>
              </w:rPr>
              <w:t>Всього по п.1</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rPr>
                <w:b/>
              </w:rPr>
            </w:pPr>
            <w:r>
              <w:rPr>
                <w:b/>
              </w:rPr>
              <w:t>3012,9</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rPr>
                <w:b/>
              </w:rPr>
            </w:pPr>
            <w:r>
              <w:rPr>
                <w:b/>
              </w:rPr>
              <w:t>30,13</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r>
      <w:tr w:rsidR="006E60B6" w:rsidTr="00E17BB7">
        <w:trPr>
          <w:trHeight w:val="841"/>
        </w:trPr>
        <w:tc>
          <w:tcPr>
            <w:tcW w:w="81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t>2</w:t>
            </w:r>
          </w:p>
        </w:tc>
        <w:tc>
          <w:tcPr>
            <w:tcW w:w="2976"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rPr>
                <w:highlight w:val="yellow"/>
              </w:rPr>
            </w:pPr>
            <w:r>
              <w:t xml:space="preserve">Оцінка об’єктів комунальної власності (Рухоме та нерухоме майно) </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pPr>
            <w:r>
              <w:t>3,17</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r>
      <w:tr w:rsidR="006E60B6" w:rsidTr="00E17BB7">
        <w:trPr>
          <w:trHeight w:val="295"/>
        </w:trPr>
        <w:tc>
          <w:tcPr>
            <w:tcW w:w="3792" w:type="dxa"/>
            <w:gridSpan w:val="2"/>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pPr>
            <w:r>
              <w:rPr>
                <w:b/>
              </w:rPr>
              <w:t>Всього по п.2</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rPr>
                <w:b/>
              </w:rPr>
            </w:pPr>
            <w:r>
              <w:rPr>
                <w:b/>
              </w:rPr>
              <w:t>-</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rPr>
                <w:b/>
              </w:rPr>
            </w:pPr>
            <w:r>
              <w:rPr>
                <w:b/>
              </w:rPr>
              <w:t>3,17</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r>
      <w:tr w:rsidR="006E60B6" w:rsidTr="00E17BB7">
        <w:trPr>
          <w:trHeight w:val="589"/>
        </w:trPr>
        <w:tc>
          <w:tcPr>
            <w:tcW w:w="3792" w:type="dxa"/>
            <w:gridSpan w:val="2"/>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rPr>
                <w:b/>
              </w:rPr>
            </w:pPr>
            <w:r>
              <w:rPr>
                <w:b/>
              </w:rPr>
              <w:t>Всього по програмі:</w:t>
            </w:r>
          </w:p>
        </w:tc>
        <w:tc>
          <w:tcPr>
            <w:tcW w:w="106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rPr>
                <w:b/>
              </w:rPr>
            </w:pPr>
            <w:r>
              <w:rPr>
                <w:b/>
              </w:rPr>
              <w:t>3012,9</w:t>
            </w:r>
          </w:p>
        </w:tc>
        <w:tc>
          <w:tcPr>
            <w:tcW w:w="1485" w:type="dxa"/>
            <w:tcBorders>
              <w:top w:val="single" w:sz="4" w:space="0" w:color="auto"/>
              <w:left w:val="single" w:sz="4" w:space="0" w:color="auto"/>
              <w:bottom w:val="single" w:sz="4" w:space="0" w:color="auto"/>
              <w:right w:val="single" w:sz="4" w:space="0" w:color="auto"/>
            </w:tcBorders>
            <w:hideMark/>
          </w:tcPr>
          <w:p w:rsidR="006E60B6" w:rsidRDefault="006E60B6" w:rsidP="00E17BB7">
            <w:pPr>
              <w:spacing w:line="276" w:lineRule="auto"/>
              <w:jc w:val="center"/>
              <w:rPr>
                <w:b/>
              </w:rPr>
            </w:pPr>
            <w:r>
              <w:rPr>
                <w:b/>
              </w:rPr>
              <w:t>33,3</w:t>
            </w:r>
          </w:p>
        </w:tc>
        <w:tc>
          <w:tcPr>
            <w:tcW w:w="1348"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jc w:val="center"/>
              <w:rPr>
                <w:b/>
              </w:rPr>
            </w:pPr>
          </w:p>
        </w:tc>
        <w:tc>
          <w:tcPr>
            <w:tcW w:w="2195" w:type="dxa"/>
            <w:tcBorders>
              <w:top w:val="single" w:sz="4" w:space="0" w:color="auto"/>
              <w:left w:val="single" w:sz="4" w:space="0" w:color="auto"/>
              <w:bottom w:val="single" w:sz="4" w:space="0" w:color="auto"/>
              <w:right w:val="single" w:sz="4" w:space="0" w:color="auto"/>
            </w:tcBorders>
          </w:tcPr>
          <w:p w:rsidR="006E60B6" w:rsidRDefault="006E60B6" w:rsidP="00E17BB7">
            <w:pPr>
              <w:spacing w:line="276" w:lineRule="auto"/>
              <w:rPr>
                <w:highlight w:val="yellow"/>
              </w:rPr>
            </w:pPr>
          </w:p>
        </w:tc>
      </w:tr>
    </w:tbl>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Default="006E60B6" w:rsidP="006E60B6">
      <w:pPr>
        <w:rPr>
          <w:sz w:val="28"/>
          <w:szCs w:val="28"/>
        </w:rPr>
      </w:pPr>
    </w:p>
    <w:p w:rsidR="006E60B6" w:rsidRPr="00474DEC" w:rsidRDefault="006E60B6" w:rsidP="006E60B6">
      <w:pPr>
        <w:rPr>
          <w:sz w:val="28"/>
          <w:szCs w:val="28"/>
        </w:rPr>
      </w:pPr>
      <w:r w:rsidRPr="00474DEC">
        <w:rPr>
          <w:sz w:val="28"/>
          <w:szCs w:val="28"/>
        </w:rPr>
        <w:t>Заступник міського голови,</w:t>
      </w:r>
    </w:p>
    <w:p w:rsidR="006E60B6" w:rsidRDefault="006E60B6" w:rsidP="006E60B6">
      <w:pPr>
        <w:rPr>
          <w:sz w:val="28"/>
          <w:szCs w:val="28"/>
        </w:rPr>
      </w:pPr>
      <w:r w:rsidRPr="00474DEC">
        <w:rPr>
          <w:sz w:val="28"/>
          <w:szCs w:val="28"/>
        </w:rPr>
        <w:t>керуючий справами виконавчого комітет</w:t>
      </w:r>
      <w:r>
        <w:rPr>
          <w:sz w:val="28"/>
          <w:szCs w:val="28"/>
        </w:rPr>
        <w:t xml:space="preserve">у                              </w:t>
      </w:r>
      <w:r w:rsidRPr="00474DEC">
        <w:rPr>
          <w:sz w:val="28"/>
          <w:szCs w:val="28"/>
        </w:rPr>
        <w:t>В.І. Рогоза</w:t>
      </w:r>
    </w:p>
    <w:p w:rsidR="00BD50D9" w:rsidRDefault="00BD50D9" w:rsidP="006E60B6">
      <w:pPr>
        <w:rPr>
          <w:sz w:val="28"/>
          <w:szCs w:val="28"/>
        </w:rPr>
      </w:pPr>
    </w:p>
    <w:p w:rsidR="00BD50D9" w:rsidRDefault="00BD50D9" w:rsidP="006E60B6">
      <w:pPr>
        <w:rPr>
          <w:sz w:val="28"/>
          <w:szCs w:val="28"/>
        </w:rPr>
      </w:pPr>
    </w:p>
    <w:p w:rsidR="00BD50D9" w:rsidRDefault="00BD50D9" w:rsidP="006E60B6">
      <w:pPr>
        <w:rPr>
          <w:sz w:val="28"/>
          <w:szCs w:val="28"/>
        </w:rPr>
      </w:pPr>
    </w:p>
    <w:p w:rsidR="00BD50D9" w:rsidRDefault="00BD50D9" w:rsidP="006E60B6">
      <w:pPr>
        <w:rPr>
          <w:sz w:val="28"/>
          <w:szCs w:val="28"/>
        </w:rPr>
      </w:pPr>
    </w:p>
    <w:p w:rsidR="00BD50D9" w:rsidRDefault="00BD50D9" w:rsidP="006E60B6">
      <w:pPr>
        <w:rPr>
          <w:sz w:val="28"/>
          <w:szCs w:val="28"/>
        </w:rPr>
      </w:pPr>
    </w:p>
    <w:p w:rsidR="00BD50D9" w:rsidRDefault="00BD50D9" w:rsidP="006E60B6">
      <w:pPr>
        <w:rPr>
          <w:sz w:val="28"/>
          <w:szCs w:val="28"/>
        </w:rPr>
      </w:pPr>
    </w:p>
    <w:p w:rsidR="00BD50D9" w:rsidRDefault="00BD50D9" w:rsidP="006E60B6">
      <w:pPr>
        <w:rPr>
          <w:sz w:val="28"/>
          <w:szCs w:val="28"/>
        </w:rPr>
      </w:pPr>
    </w:p>
    <w:p w:rsidR="00BD50D9" w:rsidRDefault="00BD50D9" w:rsidP="006E60B6">
      <w:pPr>
        <w:rPr>
          <w:sz w:val="28"/>
          <w:szCs w:val="28"/>
        </w:rPr>
      </w:pPr>
    </w:p>
    <w:p w:rsidR="00BD50D9" w:rsidRDefault="00BD50D9" w:rsidP="006E60B6">
      <w:pPr>
        <w:rPr>
          <w:sz w:val="28"/>
          <w:szCs w:val="28"/>
        </w:rPr>
      </w:pPr>
    </w:p>
    <w:p w:rsidR="00BD50D9" w:rsidRDefault="00BD50D9" w:rsidP="006E60B6">
      <w:pPr>
        <w:rPr>
          <w:sz w:val="28"/>
          <w:szCs w:val="28"/>
        </w:rPr>
      </w:pPr>
    </w:p>
    <w:p w:rsidR="00BD50D9" w:rsidRPr="00474DEC" w:rsidRDefault="00BD50D9" w:rsidP="006E60B6">
      <w:pPr>
        <w:rPr>
          <w:sz w:val="28"/>
          <w:szCs w:val="28"/>
        </w:rPr>
      </w:pPr>
    </w:p>
    <w:p w:rsidR="00BD50D9" w:rsidRDefault="00BD50D9" w:rsidP="00BD50D9">
      <w:pPr>
        <w:jc w:val="center"/>
      </w:pPr>
      <w:r>
        <w:rPr>
          <w:noProof/>
        </w:rPr>
        <w:object w:dxaOrig="1440" w:dyaOrig="1440">
          <v:shape id="_x0000_s1039" type="#_x0000_t75" style="position:absolute;left:0;text-align:left;margin-left:226.95pt;margin-top:-21.5pt;width:32.9pt;height:46.9pt;flip:x;z-index:251685888">
            <v:imagedata r:id="rId6" o:title=""/>
            <w10:wrap type="topAndBottom" anchorx="page"/>
          </v:shape>
          <o:OLEObject Type="Embed" ProgID="MS_ClipArt_Gallery" ShapeID="_x0000_s1039" DrawAspect="Content" ObjectID="_1606137372" r:id="rId34"/>
        </w:object>
      </w:r>
    </w:p>
    <w:p w:rsidR="00BD50D9" w:rsidRPr="00491EA9" w:rsidRDefault="00BD50D9" w:rsidP="00BD50D9">
      <w:pPr>
        <w:pStyle w:val="a7"/>
        <w:ind w:right="-144"/>
        <w:rPr>
          <w:rFonts w:ascii="Times New Roman" w:hAnsi="Times New Roman" w:cs="Times New Roman"/>
          <w:szCs w:val="28"/>
          <w:lang w:val="uk-UA"/>
        </w:rPr>
      </w:pPr>
      <w:r w:rsidRPr="00491EA9">
        <w:rPr>
          <w:rFonts w:ascii="Times New Roman" w:hAnsi="Times New Roman" w:cs="Times New Roman"/>
          <w:szCs w:val="28"/>
        </w:rPr>
        <w:t>ОБУХІВСЬКА МІСЬКА РАДА</w:t>
      </w:r>
    </w:p>
    <w:p w:rsidR="00BD50D9" w:rsidRPr="00491EA9" w:rsidRDefault="00BD50D9" w:rsidP="00BD50D9">
      <w:pPr>
        <w:pStyle w:val="a7"/>
        <w:rPr>
          <w:rFonts w:ascii="Times New Roman" w:hAnsi="Times New Roman" w:cs="Times New Roman"/>
          <w:szCs w:val="28"/>
          <w:lang w:val="uk-UA"/>
        </w:rPr>
      </w:pPr>
      <w:r w:rsidRPr="00491EA9">
        <w:rPr>
          <w:rFonts w:ascii="Times New Roman" w:hAnsi="Times New Roman" w:cs="Times New Roman"/>
          <w:szCs w:val="28"/>
          <w:lang w:val="uk-UA"/>
        </w:rPr>
        <w:t>КИЇВСЬКОЇ ОБЛАСТІ</w:t>
      </w:r>
    </w:p>
    <w:p w:rsidR="00BD50D9" w:rsidRDefault="00BD50D9" w:rsidP="00BD50D9">
      <w:pPr>
        <w:jc w:val="center"/>
        <w:rPr>
          <w:b/>
          <w:sz w:val="28"/>
        </w:rPr>
      </w:pPr>
      <w:r>
        <w:rPr>
          <w:b/>
          <w:sz w:val="28"/>
        </w:rPr>
        <w:t>ВИКОНАВЧИЙ КОМІТЕТ</w:t>
      </w:r>
    </w:p>
    <w:p w:rsidR="00BD50D9" w:rsidRDefault="00BD50D9" w:rsidP="00BD50D9">
      <w:pPr>
        <w:jc w:val="center"/>
        <w:rPr>
          <w:b/>
          <w:sz w:val="16"/>
          <w:szCs w:val="16"/>
        </w:rPr>
      </w:pPr>
    </w:p>
    <w:p w:rsidR="00BD50D9" w:rsidRDefault="00BD50D9" w:rsidP="00BD50D9">
      <w:pPr>
        <w:pStyle w:val="a5"/>
        <w:rPr>
          <w:sz w:val="28"/>
          <w:szCs w:val="28"/>
        </w:rPr>
      </w:pPr>
    </w:p>
    <w:p w:rsidR="00BD50D9" w:rsidRDefault="00BD50D9" w:rsidP="00BD50D9">
      <w:pPr>
        <w:pStyle w:val="a5"/>
        <w:rPr>
          <w:sz w:val="28"/>
          <w:szCs w:val="28"/>
        </w:rPr>
      </w:pPr>
      <w:r>
        <w:rPr>
          <w:sz w:val="28"/>
          <w:szCs w:val="28"/>
        </w:rPr>
        <w:t xml:space="preserve">РІШЕННЯ № </w:t>
      </w:r>
    </w:p>
    <w:p w:rsidR="00BD50D9" w:rsidRDefault="00BD50D9" w:rsidP="00BD50D9">
      <w:pPr>
        <w:jc w:val="center"/>
        <w:rPr>
          <w:sz w:val="16"/>
          <w:szCs w:val="16"/>
        </w:rPr>
      </w:pPr>
    </w:p>
    <w:p w:rsidR="00BD50D9" w:rsidRDefault="00BD50D9" w:rsidP="00BD50D9">
      <w:pPr>
        <w:rPr>
          <w:sz w:val="28"/>
          <w:szCs w:val="28"/>
        </w:rPr>
      </w:pPr>
    </w:p>
    <w:p w:rsidR="00BD50D9" w:rsidRDefault="00BD50D9" w:rsidP="00BD50D9">
      <w:pPr>
        <w:rPr>
          <w:sz w:val="28"/>
          <w:szCs w:val="28"/>
        </w:rPr>
      </w:pPr>
    </w:p>
    <w:p w:rsidR="00BD50D9" w:rsidRDefault="00BD50D9" w:rsidP="00BD50D9">
      <w:pPr>
        <w:rPr>
          <w:sz w:val="28"/>
          <w:szCs w:val="28"/>
        </w:rPr>
      </w:pPr>
      <w:r>
        <w:rPr>
          <w:sz w:val="28"/>
          <w:szCs w:val="28"/>
        </w:rPr>
        <w:t>від 13грудня 2018 року                                                                   м. Обухів</w:t>
      </w:r>
    </w:p>
    <w:p w:rsidR="00BD50D9" w:rsidRDefault="00BD50D9" w:rsidP="00BD50D9">
      <w:pPr>
        <w:jc w:val="both"/>
        <w:rPr>
          <w:bCs/>
          <w:sz w:val="28"/>
        </w:rPr>
      </w:pPr>
    </w:p>
    <w:p w:rsidR="00BD50D9" w:rsidRPr="002E0E7E" w:rsidRDefault="00BD50D9" w:rsidP="00BD50D9">
      <w:pPr>
        <w:pStyle w:val="31"/>
        <w:spacing w:after="0"/>
        <w:jc w:val="both"/>
        <w:rPr>
          <w:sz w:val="28"/>
          <w:szCs w:val="28"/>
          <w:lang w:val="ru-RU"/>
        </w:rPr>
      </w:pPr>
      <w:r w:rsidRPr="002E0E7E">
        <w:rPr>
          <w:sz w:val="28"/>
          <w:szCs w:val="28"/>
        </w:rPr>
        <w:t xml:space="preserve">Про </w:t>
      </w:r>
      <w:r>
        <w:rPr>
          <w:sz w:val="28"/>
          <w:szCs w:val="28"/>
        </w:rPr>
        <w:t xml:space="preserve">внесення змін до </w:t>
      </w:r>
      <w:r w:rsidRPr="002E0E7E">
        <w:rPr>
          <w:sz w:val="28"/>
          <w:szCs w:val="28"/>
        </w:rPr>
        <w:t xml:space="preserve">Програми </w:t>
      </w:r>
    </w:p>
    <w:p w:rsidR="00BD50D9" w:rsidRPr="002E0E7E" w:rsidRDefault="00BD50D9" w:rsidP="00BD50D9">
      <w:pPr>
        <w:pStyle w:val="31"/>
        <w:spacing w:after="0"/>
        <w:jc w:val="both"/>
        <w:rPr>
          <w:sz w:val="28"/>
          <w:szCs w:val="28"/>
          <w:lang w:val="ru-RU"/>
        </w:rPr>
      </w:pPr>
      <w:r w:rsidRPr="002E0E7E">
        <w:rPr>
          <w:sz w:val="28"/>
          <w:szCs w:val="28"/>
        </w:rPr>
        <w:t xml:space="preserve">реалізації громадського бюджету </w:t>
      </w:r>
    </w:p>
    <w:p w:rsidR="00BD50D9" w:rsidRPr="002E0E7E" w:rsidRDefault="00BD50D9" w:rsidP="00BD50D9">
      <w:pPr>
        <w:pStyle w:val="31"/>
        <w:spacing w:after="0"/>
        <w:jc w:val="both"/>
        <w:rPr>
          <w:sz w:val="28"/>
          <w:szCs w:val="28"/>
        </w:rPr>
      </w:pPr>
      <w:r w:rsidRPr="002E0E7E">
        <w:rPr>
          <w:sz w:val="28"/>
          <w:szCs w:val="28"/>
        </w:rPr>
        <w:t xml:space="preserve">(бюджету участі) на території Обухівської </w:t>
      </w:r>
    </w:p>
    <w:p w:rsidR="00BD50D9" w:rsidRPr="002E0E7E" w:rsidRDefault="00BD50D9" w:rsidP="00BD50D9">
      <w:pPr>
        <w:pStyle w:val="31"/>
        <w:spacing w:after="0"/>
        <w:jc w:val="both"/>
        <w:rPr>
          <w:sz w:val="28"/>
          <w:szCs w:val="28"/>
        </w:rPr>
      </w:pPr>
      <w:r w:rsidRPr="002E0E7E">
        <w:rPr>
          <w:sz w:val="28"/>
          <w:szCs w:val="28"/>
        </w:rPr>
        <w:t>міської ради на 2016-2020 роки</w:t>
      </w:r>
      <w:r>
        <w:rPr>
          <w:sz w:val="28"/>
          <w:szCs w:val="28"/>
        </w:rPr>
        <w:t xml:space="preserve"> </w:t>
      </w:r>
    </w:p>
    <w:p w:rsidR="00BD50D9" w:rsidRPr="00884063" w:rsidRDefault="00BD50D9" w:rsidP="00BD50D9">
      <w:pPr>
        <w:pStyle w:val="31"/>
        <w:rPr>
          <w:szCs w:val="28"/>
        </w:rPr>
      </w:pPr>
    </w:p>
    <w:p w:rsidR="00BD50D9" w:rsidRDefault="00BD50D9" w:rsidP="00BD50D9">
      <w:pPr>
        <w:jc w:val="both"/>
        <w:rPr>
          <w:i/>
          <w:sz w:val="32"/>
        </w:rPr>
      </w:pPr>
    </w:p>
    <w:p w:rsidR="00BD50D9" w:rsidRDefault="00BD50D9" w:rsidP="00BD50D9">
      <w:pPr>
        <w:pStyle w:val="a3"/>
        <w:ind w:right="75"/>
        <w:jc w:val="both"/>
        <w:rPr>
          <w:szCs w:val="28"/>
        </w:rPr>
      </w:pPr>
      <w:r>
        <w:rPr>
          <w:szCs w:val="28"/>
        </w:rPr>
        <w:tab/>
        <w:t xml:space="preserve">Розглянувши пропозиції </w:t>
      </w:r>
      <w:r w:rsidRPr="008A3FD0">
        <w:rPr>
          <w:szCs w:val="28"/>
        </w:rPr>
        <w:t>робоч</w:t>
      </w:r>
      <w:r>
        <w:rPr>
          <w:szCs w:val="28"/>
        </w:rPr>
        <w:t xml:space="preserve">ої </w:t>
      </w:r>
      <w:r w:rsidRPr="008A3FD0">
        <w:rPr>
          <w:szCs w:val="28"/>
        </w:rPr>
        <w:t>груп</w:t>
      </w:r>
      <w:r>
        <w:rPr>
          <w:szCs w:val="28"/>
        </w:rPr>
        <w:t>и</w:t>
      </w:r>
      <w:r w:rsidRPr="008A3FD0">
        <w:rPr>
          <w:szCs w:val="28"/>
        </w:rPr>
        <w:t xml:space="preserve"> з питань розробки основних положень та принципів громадського </w:t>
      </w:r>
      <w:r w:rsidRPr="002E0E7E">
        <w:rPr>
          <w:szCs w:val="28"/>
        </w:rPr>
        <w:t xml:space="preserve">бюджету </w:t>
      </w:r>
      <w:r w:rsidRPr="00E00459">
        <w:rPr>
          <w:szCs w:val="28"/>
        </w:rPr>
        <w:t>(бюджет участ</w:t>
      </w:r>
      <w:r>
        <w:rPr>
          <w:szCs w:val="28"/>
        </w:rPr>
        <w:t>і)</w:t>
      </w:r>
      <w:r w:rsidRPr="008A3FD0">
        <w:rPr>
          <w:szCs w:val="28"/>
        </w:rPr>
        <w:t xml:space="preserve"> </w:t>
      </w:r>
      <w:r>
        <w:rPr>
          <w:szCs w:val="28"/>
        </w:rPr>
        <w:t>на території Обухівської міської ради, відповідно до підпункту 1 пункту «а» статті 27, підпункту 1 пункту 2 статті 52 Закону України «Про місцеве самоврядування в Україні»</w:t>
      </w:r>
    </w:p>
    <w:p w:rsidR="00BD50D9" w:rsidRPr="002E0E7E" w:rsidRDefault="00BD50D9" w:rsidP="00BD50D9">
      <w:pPr>
        <w:pStyle w:val="a3"/>
        <w:ind w:right="75"/>
        <w:jc w:val="both"/>
        <w:rPr>
          <w:sz w:val="16"/>
          <w:szCs w:val="16"/>
        </w:rPr>
      </w:pPr>
    </w:p>
    <w:p w:rsidR="00BD50D9" w:rsidRDefault="00BD50D9" w:rsidP="00BD50D9">
      <w:pPr>
        <w:pStyle w:val="4"/>
        <w:ind w:left="0"/>
        <w:rPr>
          <w:sz w:val="28"/>
          <w:szCs w:val="28"/>
        </w:rPr>
      </w:pPr>
      <w:r>
        <w:rPr>
          <w:sz w:val="28"/>
          <w:szCs w:val="28"/>
        </w:rPr>
        <w:t>ВИКОНАВЧИЙ КОМІТЕТ ОБУХІВСЬКОЇ МІСЬКОЇ РАДИ</w:t>
      </w:r>
    </w:p>
    <w:p w:rsidR="00BD50D9" w:rsidRPr="00794A9D" w:rsidRDefault="00BD50D9" w:rsidP="00BD50D9">
      <w:pPr>
        <w:rPr>
          <w:sz w:val="16"/>
          <w:szCs w:val="16"/>
        </w:rPr>
      </w:pPr>
    </w:p>
    <w:p w:rsidR="00BD50D9" w:rsidRDefault="00BD50D9" w:rsidP="00BD50D9">
      <w:pPr>
        <w:ind w:left="2832"/>
        <w:rPr>
          <w:b/>
          <w:sz w:val="28"/>
          <w:szCs w:val="28"/>
        </w:rPr>
      </w:pPr>
      <w:r>
        <w:rPr>
          <w:b/>
          <w:sz w:val="28"/>
          <w:szCs w:val="28"/>
        </w:rPr>
        <w:t xml:space="preserve">            В И Р І Ш И В  :</w:t>
      </w:r>
    </w:p>
    <w:p w:rsidR="00BD50D9" w:rsidRDefault="00BD50D9" w:rsidP="00BD50D9">
      <w:pPr>
        <w:rPr>
          <w:sz w:val="16"/>
          <w:szCs w:val="16"/>
        </w:rPr>
      </w:pPr>
    </w:p>
    <w:p w:rsidR="00BD50D9" w:rsidRDefault="00BD50D9" w:rsidP="00BD50D9">
      <w:pPr>
        <w:ind w:firstLine="709"/>
        <w:jc w:val="both"/>
        <w:rPr>
          <w:sz w:val="28"/>
          <w:szCs w:val="28"/>
        </w:rPr>
      </w:pPr>
      <w:r>
        <w:rPr>
          <w:sz w:val="28"/>
          <w:szCs w:val="28"/>
        </w:rPr>
        <w:t xml:space="preserve">1. Схвалити внесення змін до розділу </w:t>
      </w:r>
      <w:r w:rsidRPr="00F03ED6">
        <w:rPr>
          <w:sz w:val="28"/>
          <w:szCs w:val="28"/>
        </w:rPr>
        <w:t xml:space="preserve">6 «Обсяги та джерела фінансування </w:t>
      </w:r>
      <w:r w:rsidRPr="00F03ED6">
        <w:rPr>
          <w:rStyle w:val="spelle"/>
          <w:color w:val="000000"/>
          <w:sz w:val="28"/>
          <w:szCs w:val="28"/>
        </w:rPr>
        <w:t>Програми»</w:t>
      </w:r>
      <w:r>
        <w:rPr>
          <w:rStyle w:val="spelle"/>
          <w:b/>
          <w:color w:val="000000"/>
          <w:sz w:val="28"/>
          <w:szCs w:val="28"/>
        </w:rPr>
        <w:t xml:space="preserve"> </w:t>
      </w:r>
      <w:r w:rsidRPr="002E0E7E">
        <w:rPr>
          <w:sz w:val="28"/>
          <w:szCs w:val="28"/>
        </w:rPr>
        <w:t>Програми реалізації громадського бюджету (бюджету участі) на території Обухівської міської ради на 2016-2020 роки</w:t>
      </w:r>
      <w:r>
        <w:rPr>
          <w:sz w:val="28"/>
          <w:szCs w:val="28"/>
        </w:rPr>
        <w:t xml:space="preserve"> на 2019 рік на суму 1503,7 тис. гривень.</w:t>
      </w:r>
    </w:p>
    <w:p w:rsidR="00BD50D9" w:rsidRPr="00047E29" w:rsidRDefault="00BD50D9" w:rsidP="00BD50D9">
      <w:pPr>
        <w:pStyle w:val="31"/>
        <w:spacing w:after="0"/>
        <w:ind w:firstLine="709"/>
        <w:jc w:val="both"/>
      </w:pPr>
    </w:p>
    <w:p w:rsidR="00BD50D9" w:rsidRPr="00047E29" w:rsidRDefault="00BD50D9" w:rsidP="00BD50D9">
      <w:pPr>
        <w:pStyle w:val="31"/>
        <w:spacing w:after="0"/>
        <w:ind w:firstLine="709"/>
        <w:jc w:val="both"/>
      </w:pPr>
      <w:r>
        <w:rPr>
          <w:sz w:val="28"/>
          <w:szCs w:val="28"/>
        </w:rPr>
        <w:t xml:space="preserve">2. Управлінню економіки виконавчого комітету міської ради подати зміни до розділу </w:t>
      </w:r>
      <w:r w:rsidRPr="00F03ED6">
        <w:rPr>
          <w:sz w:val="28"/>
          <w:szCs w:val="28"/>
        </w:rPr>
        <w:t xml:space="preserve">6 «Обсяги та джерела фінансування </w:t>
      </w:r>
      <w:r w:rsidRPr="00F03ED6">
        <w:rPr>
          <w:rStyle w:val="spelle"/>
          <w:color w:val="000000"/>
          <w:sz w:val="28"/>
          <w:szCs w:val="28"/>
        </w:rPr>
        <w:t>Програми»</w:t>
      </w:r>
      <w:r>
        <w:rPr>
          <w:rStyle w:val="spelle"/>
          <w:color w:val="000000"/>
          <w:sz w:val="28"/>
          <w:szCs w:val="28"/>
        </w:rPr>
        <w:t xml:space="preserve"> </w:t>
      </w:r>
      <w:r>
        <w:rPr>
          <w:sz w:val="28"/>
          <w:szCs w:val="28"/>
        </w:rPr>
        <w:t>на 2019 рік на розгляд сесії міської ради (додається).</w:t>
      </w:r>
    </w:p>
    <w:p w:rsidR="00BD50D9" w:rsidRDefault="00BD50D9" w:rsidP="00BD50D9">
      <w:pPr>
        <w:ind w:firstLine="709"/>
        <w:jc w:val="both"/>
        <w:rPr>
          <w:sz w:val="28"/>
          <w:szCs w:val="28"/>
        </w:rPr>
      </w:pPr>
      <w:r>
        <w:rPr>
          <w:sz w:val="28"/>
          <w:szCs w:val="28"/>
        </w:rPr>
        <w:t xml:space="preserve">3. Контроль за виконанням цього рішення покласти на заступника міського голови відповідно до розподілу обов’язків. </w:t>
      </w:r>
    </w:p>
    <w:p w:rsidR="00BD50D9" w:rsidRDefault="00BD50D9" w:rsidP="00BD50D9">
      <w:pPr>
        <w:pStyle w:val="31"/>
        <w:spacing w:after="0"/>
        <w:ind w:firstLine="709"/>
        <w:jc w:val="both"/>
        <w:rPr>
          <w:sz w:val="28"/>
          <w:szCs w:val="28"/>
        </w:rPr>
      </w:pPr>
    </w:p>
    <w:p w:rsidR="00BD50D9" w:rsidRDefault="00BD50D9" w:rsidP="00BD50D9">
      <w:pPr>
        <w:ind w:firstLine="709"/>
        <w:jc w:val="both"/>
        <w:rPr>
          <w:sz w:val="16"/>
          <w:szCs w:val="16"/>
        </w:rPr>
      </w:pPr>
    </w:p>
    <w:p w:rsidR="00BD50D9" w:rsidRDefault="00BD50D9" w:rsidP="00BD50D9">
      <w:pPr>
        <w:jc w:val="both"/>
        <w:rPr>
          <w:rFonts w:eastAsia="Batang"/>
          <w:sz w:val="28"/>
          <w:szCs w:val="28"/>
        </w:rPr>
      </w:pPr>
    </w:p>
    <w:p w:rsidR="00BD50D9" w:rsidRDefault="00BD50D9" w:rsidP="00BD50D9">
      <w:pPr>
        <w:jc w:val="both"/>
        <w:rPr>
          <w:rFonts w:eastAsia="Batang"/>
          <w:sz w:val="28"/>
          <w:szCs w:val="28"/>
        </w:rPr>
      </w:pPr>
      <w:r>
        <w:rPr>
          <w:rFonts w:eastAsia="Batang"/>
          <w:sz w:val="28"/>
          <w:szCs w:val="28"/>
        </w:rPr>
        <w:t>Обухівський міський голова                                                О.М. Левченко</w:t>
      </w:r>
    </w:p>
    <w:p w:rsidR="00BD50D9" w:rsidRPr="005D3337" w:rsidRDefault="00BD50D9" w:rsidP="00BD50D9">
      <w:pPr>
        <w:jc w:val="both"/>
        <w:rPr>
          <w:rFonts w:eastAsia="Batang"/>
          <w:b/>
          <w:sz w:val="28"/>
          <w:szCs w:val="28"/>
        </w:rPr>
      </w:pPr>
    </w:p>
    <w:p w:rsidR="00BD50D9" w:rsidRDefault="00BD50D9" w:rsidP="00BD50D9">
      <w:pPr>
        <w:pStyle w:val="a8"/>
      </w:pPr>
    </w:p>
    <w:p w:rsidR="00BD50D9" w:rsidRDefault="00BD50D9" w:rsidP="00BD50D9">
      <w:pPr>
        <w:pStyle w:val="a8"/>
        <w:spacing w:after="0"/>
        <w:ind w:left="0"/>
      </w:pPr>
      <w:r>
        <w:t>Кондратюк А.М.</w:t>
      </w:r>
    </w:p>
    <w:p w:rsidR="00BD50D9" w:rsidRDefault="00BD50D9" w:rsidP="00BD50D9">
      <w:pPr>
        <w:pStyle w:val="a8"/>
        <w:spacing w:after="0"/>
        <w:ind w:left="0"/>
      </w:pPr>
    </w:p>
    <w:p w:rsidR="00BD50D9" w:rsidRDefault="00BD50D9" w:rsidP="00BD50D9">
      <w:pPr>
        <w:pStyle w:val="a8"/>
        <w:spacing w:after="0"/>
        <w:ind w:left="0"/>
      </w:pPr>
    </w:p>
    <w:p w:rsidR="00BD50D9" w:rsidRPr="008B3805" w:rsidRDefault="00BD50D9" w:rsidP="00BD50D9">
      <w:pPr>
        <w:jc w:val="right"/>
        <w:rPr>
          <w:lang w:val="uk-UA"/>
        </w:rPr>
      </w:pPr>
      <w:r w:rsidRPr="008B3805">
        <w:rPr>
          <w:lang w:val="uk-UA"/>
        </w:rPr>
        <w:t xml:space="preserve">Додаток 6 до Програми   </w:t>
      </w:r>
    </w:p>
    <w:p w:rsidR="00BD50D9" w:rsidRPr="008B3805" w:rsidRDefault="00BD50D9" w:rsidP="00BD50D9">
      <w:pPr>
        <w:jc w:val="right"/>
        <w:rPr>
          <w:sz w:val="28"/>
          <w:szCs w:val="28"/>
          <w:lang w:val="uk-UA"/>
        </w:rPr>
      </w:pPr>
      <w:r w:rsidRPr="008B3805">
        <w:rPr>
          <w:lang w:val="uk-UA"/>
        </w:rPr>
        <w:t xml:space="preserve">                                                             </w:t>
      </w:r>
    </w:p>
    <w:p w:rsidR="00BD50D9" w:rsidRPr="008B3805" w:rsidRDefault="00BD50D9" w:rsidP="00BD50D9">
      <w:pPr>
        <w:rPr>
          <w:sz w:val="28"/>
          <w:szCs w:val="28"/>
          <w:lang w:val="uk-UA"/>
        </w:rPr>
      </w:pPr>
      <w:r w:rsidRPr="008B3805">
        <w:rPr>
          <w:b/>
          <w:color w:val="FF0000"/>
          <w:sz w:val="28"/>
          <w:szCs w:val="28"/>
          <w:lang w:val="uk-UA"/>
        </w:rPr>
        <w:t xml:space="preserve">                                        </w:t>
      </w:r>
      <w:r w:rsidRPr="008B3805">
        <w:rPr>
          <w:sz w:val="28"/>
          <w:szCs w:val="28"/>
          <w:lang w:val="uk-UA"/>
        </w:rPr>
        <w:t xml:space="preserve">            </w:t>
      </w:r>
    </w:p>
    <w:p w:rsidR="00BD50D9" w:rsidRPr="008B3805" w:rsidRDefault="00BD50D9" w:rsidP="00BD50D9">
      <w:pPr>
        <w:jc w:val="center"/>
        <w:rPr>
          <w:sz w:val="28"/>
          <w:szCs w:val="28"/>
          <w:lang w:val="uk-UA"/>
        </w:rPr>
      </w:pPr>
      <w:r w:rsidRPr="008B3805">
        <w:rPr>
          <w:sz w:val="28"/>
          <w:szCs w:val="28"/>
          <w:lang w:val="uk-UA"/>
        </w:rPr>
        <w:t xml:space="preserve">Перелік </w:t>
      </w:r>
    </w:p>
    <w:p w:rsidR="00BD50D9" w:rsidRPr="008B3805" w:rsidRDefault="00BD50D9" w:rsidP="00BD50D9">
      <w:pPr>
        <w:jc w:val="center"/>
        <w:rPr>
          <w:sz w:val="28"/>
          <w:szCs w:val="28"/>
          <w:lang w:val="uk-UA"/>
        </w:rPr>
      </w:pPr>
      <w:r w:rsidRPr="008B3805">
        <w:rPr>
          <w:sz w:val="28"/>
          <w:szCs w:val="28"/>
          <w:lang w:val="uk-UA"/>
        </w:rPr>
        <w:t xml:space="preserve">заходів,які будуть фінансуватися в рамках Програми реалізації громадського бюджету (бюджету участі) на території Обухівської міської ради на 2016-2020 роки в 2019 році </w:t>
      </w:r>
    </w:p>
    <w:p w:rsidR="00BD50D9" w:rsidRPr="008B3805" w:rsidRDefault="00BD50D9" w:rsidP="00BD50D9">
      <w:pPr>
        <w:jc w:val="center"/>
        <w:rPr>
          <w:sz w:val="28"/>
          <w:szCs w:val="28"/>
          <w:lang w:val="uk-UA"/>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976"/>
        <w:gridCol w:w="2550"/>
        <w:gridCol w:w="1348"/>
        <w:gridCol w:w="2195"/>
      </w:tblGrid>
      <w:tr w:rsidR="00BD50D9" w:rsidRPr="008B3805" w:rsidTr="00BD50D9">
        <w:trPr>
          <w:trHeight w:val="405"/>
        </w:trPr>
        <w:tc>
          <w:tcPr>
            <w:tcW w:w="816" w:type="dxa"/>
            <w:vMerge w:val="restart"/>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 з/п</w:t>
            </w:r>
          </w:p>
        </w:tc>
        <w:tc>
          <w:tcPr>
            <w:tcW w:w="2976" w:type="dxa"/>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Показники продукту</w:t>
            </w:r>
          </w:p>
        </w:tc>
        <w:tc>
          <w:tcPr>
            <w:tcW w:w="3898" w:type="dxa"/>
            <w:gridSpan w:val="2"/>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Показники витрат</w:t>
            </w:r>
          </w:p>
        </w:tc>
        <w:tc>
          <w:tcPr>
            <w:tcW w:w="2195" w:type="dxa"/>
            <w:vMerge w:val="restart"/>
            <w:tcBorders>
              <w:top w:val="single" w:sz="4" w:space="0" w:color="auto"/>
              <w:left w:val="single" w:sz="4" w:space="0" w:color="auto"/>
              <w:bottom w:val="single" w:sz="4" w:space="0" w:color="auto"/>
              <w:right w:val="single" w:sz="4" w:space="0" w:color="auto"/>
            </w:tcBorders>
            <w:vAlign w:val="center"/>
          </w:tcPr>
          <w:p w:rsidR="00BD50D9" w:rsidRPr="008B3805" w:rsidRDefault="00BD50D9" w:rsidP="00BD50D9">
            <w:pPr>
              <w:spacing w:line="276" w:lineRule="auto"/>
              <w:jc w:val="center"/>
              <w:rPr>
                <w:lang w:val="uk-UA"/>
              </w:rPr>
            </w:pPr>
            <w:r w:rsidRPr="008B3805">
              <w:rPr>
                <w:lang w:val="uk-UA"/>
              </w:rPr>
              <w:t>Відповідальні виконавці</w:t>
            </w:r>
          </w:p>
          <w:p w:rsidR="00BD50D9" w:rsidRPr="008B3805" w:rsidRDefault="00BD50D9" w:rsidP="00BD50D9">
            <w:pPr>
              <w:spacing w:line="276" w:lineRule="auto"/>
              <w:jc w:val="center"/>
              <w:rPr>
                <w:lang w:val="uk-UA"/>
              </w:rPr>
            </w:pPr>
            <w:r w:rsidRPr="008B3805">
              <w:rPr>
                <w:lang w:val="uk-UA"/>
              </w:rPr>
              <w:t>Програми</w:t>
            </w:r>
          </w:p>
          <w:p w:rsidR="00BD50D9" w:rsidRPr="008B3805" w:rsidRDefault="00BD50D9" w:rsidP="00BD50D9">
            <w:pPr>
              <w:spacing w:line="276" w:lineRule="auto"/>
              <w:jc w:val="center"/>
              <w:rPr>
                <w:lang w:val="uk-UA"/>
              </w:rPr>
            </w:pPr>
          </w:p>
        </w:tc>
      </w:tr>
      <w:tr w:rsidR="00BD50D9" w:rsidRPr="008B3805" w:rsidTr="00BD50D9">
        <w:trPr>
          <w:trHeight w:val="1213"/>
        </w:trPr>
        <w:tc>
          <w:tcPr>
            <w:tcW w:w="816" w:type="dxa"/>
            <w:vMerge/>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rPr>
                <w:lang w:val="uk-UA"/>
              </w:rPr>
            </w:pPr>
          </w:p>
        </w:tc>
        <w:tc>
          <w:tcPr>
            <w:tcW w:w="2976" w:type="dxa"/>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Назва заходу</w:t>
            </w:r>
          </w:p>
        </w:tc>
        <w:tc>
          <w:tcPr>
            <w:tcW w:w="2550" w:type="dxa"/>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Орієнтовні обсяги фінансування заходів,</w:t>
            </w:r>
          </w:p>
          <w:p w:rsidR="00BD50D9" w:rsidRPr="008B3805" w:rsidRDefault="00BD50D9" w:rsidP="00BD50D9">
            <w:pPr>
              <w:spacing w:line="276" w:lineRule="auto"/>
              <w:jc w:val="center"/>
              <w:rPr>
                <w:lang w:val="uk-UA"/>
              </w:rPr>
            </w:pPr>
            <w:r w:rsidRPr="008B3805">
              <w:rPr>
                <w:lang w:val="uk-UA"/>
              </w:rPr>
              <w:t>тис. грн.</w:t>
            </w:r>
          </w:p>
          <w:p w:rsidR="00BD50D9" w:rsidRPr="008B3805" w:rsidRDefault="00BD50D9" w:rsidP="00BD50D9">
            <w:pPr>
              <w:spacing w:line="276" w:lineRule="auto"/>
              <w:jc w:val="center"/>
              <w:rPr>
                <w:lang w:val="uk-UA"/>
              </w:rPr>
            </w:pPr>
          </w:p>
        </w:tc>
        <w:tc>
          <w:tcPr>
            <w:tcW w:w="1348" w:type="dxa"/>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Джерела фінансування</w:t>
            </w:r>
          </w:p>
        </w:tc>
        <w:tc>
          <w:tcPr>
            <w:tcW w:w="2195" w:type="dxa"/>
            <w:vMerge/>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rPr>
                <w:lang w:val="uk-UA"/>
              </w:rPr>
            </w:pPr>
          </w:p>
        </w:tc>
      </w:tr>
      <w:tr w:rsidR="00BD50D9" w:rsidRPr="008B3805" w:rsidTr="00BD50D9">
        <w:trPr>
          <w:trHeight w:val="212"/>
        </w:trPr>
        <w:tc>
          <w:tcPr>
            <w:tcW w:w="816" w:type="dxa"/>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1</w:t>
            </w:r>
          </w:p>
        </w:tc>
        <w:tc>
          <w:tcPr>
            <w:tcW w:w="2976" w:type="dxa"/>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2</w:t>
            </w:r>
          </w:p>
        </w:tc>
        <w:tc>
          <w:tcPr>
            <w:tcW w:w="2550" w:type="dxa"/>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3</w:t>
            </w:r>
          </w:p>
        </w:tc>
        <w:tc>
          <w:tcPr>
            <w:tcW w:w="1348" w:type="dxa"/>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4</w:t>
            </w:r>
          </w:p>
        </w:tc>
        <w:tc>
          <w:tcPr>
            <w:tcW w:w="2195" w:type="dxa"/>
            <w:tcBorders>
              <w:top w:val="single" w:sz="4" w:space="0" w:color="auto"/>
              <w:left w:val="single" w:sz="4" w:space="0" w:color="auto"/>
              <w:bottom w:val="single" w:sz="4" w:space="0" w:color="auto"/>
              <w:right w:val="single" w:sz="4" w:space="0" w:color="auto"/>
            </w:tcBorders>
            <w:vAlign w:val="center"/>
            <w:hideMark/>
          </w:tcPr>
          <w:p w:rsidR="00BD50D9" w:rsidRPr="008B3805" w:rsidRDefault="00BD50D9" w:rsidP="00BD50D9">
            <w:pPr>
              <w:spacing w:line="276" w:lineRule="auto"/>
              <w:jc w:val="center"/>
              <w:rPr>
                <w:lang w:val="uk-UA"/>
              </w:rPr>
            </w:pPr>
            <w:r w:rsidRPr="008B3805">
              <w:rPr>
                <w:lang w:val="uk-UA"/>
              </w:rPr>
              <w:t>5</w:t>
            </w:r>
          </w:p>
        </w:tc>
      </w:tr>
      <w:tr w:rsidR="00BD50D9" w:rsidRPr="008B3805" w:rsidTr="00BD50D9">
        <w:trPr>
          <w:trHeight w:val="1405"/>
        </w:trPr>
        <w:tc>
          <w:tcPr>
            <w:tcW w:w="816" w:type="dxa"/>
            <w:tcBorders>
              <w:top w:val="single" w:sz="4" w:space="0" w:color="auto"/>
              <w:left w:val="single" w:sz="4" w:space="0" w:color="auto"/>
              <w:bottom w:val="single" w:sz="4" w:space="0" w:color="auto"/>
              <w:right w:val="single" w:sz="4" w:space="0" w:color="auto"/>
            </w:tcBorders>
            <w:hideMark/>
          </w:tcPr>
          <w:p w:rsidR="00BD50D9" w:rsidRPr="00A66EC1" w:rsidRDefault="00BD50D9" w:rsidP="00BD50D9">
            <w:pPr>
              <w:spacing w:line="276" w:lineRule="auto"/>
              <w:jc w:val="center"/>
              <w:rPr>
                <w:sz w:val="28"/>
                <w:szCs w:val="28"/>
                <w:lang w:val="uk-UA"/>
              </w:rPr>
            </w:pPr>
            <w:r w:rsidRPr="00A66EC1">
              <w:rPr>
                <w:sz w:val="28"/>
                <w:szCs w:val="28"/>
                <w:lang w:val="uk-UA"/>
              </w:rPr>
              <w:t>1</w:t>
            </w:r>
          </w:p>
        </w:tc>
        <w:tc>
          <w:tcPr>
            <w:tcW w:w="2976" w:type="dxa"/>
            <w:tcBorders>
              <w:top w:val="single" w:sz="4" w:space="0" w:color="auto"/>
              <w:left w:val="single" w:sz="4" w:space="0" w:color="auto"/>
              <w:bottom w:val="single" w:sz="4" w:space="0" w:color="auto"/>
              <w:right w:val="single" w:sz="4" w:space="0" w:color="auto"/>
            </w:tcBorders>
            <w:hideMark/>
          </w:tcPr>
          <w:p w:rsidR="00BD50D9" w:rsidRPr="008B3805" w:rsidRDefault="00BD50D9" w:rsidP="00BD50D9">
            <w:pPr>
              <w:rPr>
                <w:sz w:val="28"/>
                <w:szCs w:val="28"/>
                <w:lang w:val="uk-UA"/>
              </w:rPr>
            </w:pPr>
            <w:hyperlink r:id="rId35" w:history="1">
              <w:r w:rsidRPr="004A6AF6">
                <w:rPr>
                  <w:sz w:val="28"/>
                  <w:szCs w:val="28"/>
                  <w:lang w:val="uk-UA" w:eastAsia="uk-UA"/>
                </w:rPr>
                <w:t>Реконструкція та благоустрій скверу на мікрорайоні Яблуневий</w:t>
              </w:r>
            </w:hyperlink>
            <w:r>
              <w:rPr>
                <w:lang w:val="uk-UA"/>
              </w:rPr>
              <w:t xml:space="preserve">, </w:t>
            </w:r>
            <w:r w:rsidRPr="004A6AF6">
              <w:rPr>
                <w:sz w:val="28"/>
                <w:szCs w:val="28"/>
                <w:lang w:val="uk-UA"/>
              </w:rPr>
              <w:t>м. Обухів</w:t>
            </w:r>
            <w:r>
              <w:rPr>
                <w:sz w:val="28"/>
                <w:szCs w:val="28"/>
                <w:lang w:val="uk-UA"/>
              </w:rPr>
              <w:t xml:space="preserve"> (проект – переможець </w:t>
            </w:r>
            <w:r w:rsidRPr="008B3805">
              <w:rPr>
                <w:sz w:val="28"/>
                <w:szCs w:val="28"/>
                <w:lang w:val="uk-UA"/>
              </w:rPr>
              <w:t>за результатами голосування</w:t>
            </w:r>
            <w:r>
              <w:rPr>
                <w:sz w:val="28"/>
                <w:szCs w:val="28"/>
                <w:lang w:val="uk-UA"/>
              </w:rPr>
              <w:t>)</w:t>
            </w:r>
          </w:p>
          <w:p w:rsidR="00BD50D9" w:rsidRPr="008B3805" w:rsidRDefault="00BD50D9" w:rsidP="00BD50D9">
            <w:pPr>
              <w:rPr>
                <w:lang w:val="uk-UA"/>
              </w:rPr>
            </w:pPr>
            <w:r>
              <w:rPr>
                <w:sz w:val="28"/>
                <w:szCs w:val="28"/>
                <w:lang w:val="uk-UA"/>
              </w:rPr>
              <w:t xml:space="preserve"> </w:t>
            </w:r>
            <w:r w:rsidRPr="004A6AF6">
              <w:rPr>
                <w:sz w:val="28"/>
                <w:szCs w:val="28"/>
                <w:lang w:val="uk-UA"/>
              </w:rPr>
              <w:t xml:space="preserve">  </w:t>
            </w:r>
          </w:p>
        </w:tc>
        <w:tc>
          <w:tcPr>
            <w:tcW w:w="2550" w:type="dxa"/>
            <w:tcBorders>
              <w:top w:val="single" w:sz="4" w:space="0" w:color="auto"/>
              <w:left w:val="single" w:sz="4" w:space="0" w:color="auto"/>
              <w:bottom w:val="single" w:sz="4" w:space="0" w:color="auto"/>
              <w:right w:val="single" w:sz="4" w:space="0" w:color="auto"/>
            </w:tcBorders>
          </w:tcPr>
          <w:p w:rsidR="00BD50D9" w:rsidRPr="00A66EC1" w:rsidRDefault="00BD50D9" w:rsidP="00BD50D9">
            <w:pPr>
              <w:spacing w:line="276" w:lineRule="auto"/>
              <w:jc w:val="center"/>
              <w:rPr>
                <w:sz w:val="28"/>
                <w:szCs w:val="28"/>
                <w:lang w:val="uk-UA"/>
              </w:rPr>
            </w:pPr>
            <w:r w:rsidRPr="00A66EC1">
              <w:rPr>
                <w:sz w:val="28"/>
                <w:szCs w:val="28"/>
                <w:lang w:val="uk-UA"/>
              </w:rPr>
              <w:t>1500,0</w:t>
            </w:r>
          </w:p>
        </w:tc>
        <w:tc>
          <w:tcPr>
            <w:tcW w:w="1348" w:type="dxa"/>
            <w:tcBorders>
              <w:top w:val="single" w:sz="4" w:space="0" w:color="auto"/>
              <w:left w:val="single" w:sz="4" w:space="0" w:color="auto"/>
              <w:bottom w:val="single" w:sz="4" w:space="0" w:color="auto"/>
              <w:right w:val="single" w:sz="4" w:space="0" w:color="auto"/>
            </w:tcBorders>
          </w:tcPr>
          <w:p w:rsidR="00BD50D9" w:rsidRPr="00A66EC1" w:rsidRDefault="00BD50D9" w:rsidP="00BD50D9">
            <w:pPr>
              <w:spacing w:line="276" w:lineRule="auto"/>
              <w:rPr>
                <w:sz w:val="28"/>
                <w:szCs w:val="28"/>
                <w:lang w:val="uk-UA"/>
              </w:rPr>
            </w:pPr>
            <w:r>
              <w:rPr>
                <w:sz w:val="28"/>
                <w:szCs w:val="28"/>
                <w:lang w:val="uk-UA"/>
              </w:rPr>
              <w:t>Міський бюджет</w:t>
            </w:r>
          </w:p>
        </w:tc>
        <w:tc>
          <w:tcPr>
            <w:tcW w:w="2195" w:type="dxa"/>
            <w:tcBorders>
              <w:top w:val="single" w:sz="4" w:space="0" w:color="auto"/>
              <w:left w:val="single" w:sz="4" w:space="0" w:color="auto"/>
              <w:bottom w:val="single" w:sz="4" w:space="0" w:color="auto"/>
              <w:right w:val="single" w:sz="4" w:space="0" w:color="auto"/>
            </w:tcBorders>
            <w:hideMark/>
          </w:tcPr>
          <w:p w:rsidR="00BD50D9" w:rsidRPr="00A66EC1" w:rsidRDefault="00BD50D9" w:rsidP="00BD50D9">
            <w:pPr>
              <w:spacing w:line="276" w:lineRule="auto"/>
              <w:rPr>
                <w:sz w:val="28"/>
                <w:szCs w:val="28"/>
                <w:lang w:val="uk-UA"/>
              </w:rPr>
            </w:pPr>
            <w:r>
              <w:rPr>
                <w:sz w:val="28"/>
                <w:szCs w:val="28"/>
                <w:lang w:val="uk-UA"/>
              </w:rPr>
              <w:t>Управління економіки виконавчого комітету міської ради</w:t>
            </w:r>
          </w:p>
        </w:tc>
      </w:tr>
      <w:tr w:rsidR="00BD50D9" w:rsidRPr="008B3805" w:rsidTr="00BD50D9">
        <w:trPr>
          <w:trHeight w:val="1405"/>
        </w:trPr>
        <w:tc>
          <w:tcPr>
            <w:tcW w:w="816" w:type="dxa"/>
            <w:tcBorders>
              <w:top w:val="single" w:sz="4" w:space="0" w:color="auto"/>
              <w:left w:val="single" w:sz="4" w:space="0" w:color="auto"/>
              <w:bottom w:val="single" w:sz="4" w:space="0" w:color="auto"/>
              <w:right w:val="single" w:sz="4" w:space="0" w:color="auto"/>
            </w:tcBorders>
            <w:hideMark/>
          </w:tcPr>
          <w:p w:rsidR="00BD50D9" w:rsidRPr="00A66EC1" w:rsidRDefault="00BD50D9" w:rsidP="00BD50D9">
            <w:pPr>
              <w:spacing w:line="276" w:lineRule="auto"/>
              <w:jc w:val="center"/>
              <w:rPr>
                <w:sz w:val="28"/>
                <w:szCs w:val="28"/>
                <w:lang w:val="uk-UA"/>
              </w:rPr>
            </w:pPr>
            <w:r w:rsidRPr="00A66EC1">
              <w:rPr>
                <w:sz w:val="28"/>
                <w:szCs w:val="28"/>
                <w:lang w:val="uk-UA"/>
              </w:rPr>
              <w:t>2</w:t>
            </w:r>
          </w:p>
        </w:tc>
        <w:tc>
          <w:tcPr>
            <w:tcW w:w="2976" w:type="dxa"/>
            <w:tcBorders>
              <w:top w:val="single" w:sz="4" w:space="0" w:color="auto"/>
              <w:left w:val="single" w:sz="4" w:space="0" w:color="auto"/>
              <w:bottom w:val="single" w:sz="4" w:space="0" w:color="auto"/>
              <w:right w:val="single" w:sz="4" w:space="0" w:color="auto"/>
            </w:tcBorders>
            <w:hideMark/>
          </w:tcPr>
          <w:p w:rsidR="00BD50D9" w:rsidRPr="00A66EC1" w:rsidRDefault="00BD50D9" w:rsidP="00BD50D9">
            <w:pPr>
              <w:rPr>
                <w:sz w:val="28"/>
                <w:szCs w:val="28"/>
                <w:lang w:val="uk-UA"/>
              </w:rPr>
            </w:pPr>
            <w:r w:rsidRPr="00A66EC1">
              <w:rPr>
                <w:sz w:val="28"/>
                <w:szCs w:val="28"/>
                <w:lang w:val="uk-UA"/>
              </w:rPr>
              <w:t xml:space="preserve">Виготовлення банерів щодо розміщення інформації по Громадському бюджету та кольорових листівок </w:t>
            </w:r>
          </w:p>
        </w:tc>
        <w:tc>
          <w:tcPr>
            <w:tcW w:w="2550" w:type="dxa"/>
            <w:tcBorders>
              <w:top w:val="single" w:sz="4" w:space="0" w:color="auto"/>
              <w:left w:val="single" w:sz="4" w:space="0" w:color="auto"/>
              <w:bottom w:val="single" w:sz="4" w:space="0" w:color="auto"/>
              <w:right w:val="single" w:sz="4" w:space="0" w:color="auto"/>
            </w:tcBorders>
          </w:tcPr>
          <w:p w:rsidR="00BD50D9" w:rsidRPr="00A66EC1" w:rsidRDefault="00BD50D9" w:rsidP="00BD50D9">
            <w:pPr>
              <w:spacing w:line="276" w:lineRule="auto"/>
              <w:jc w:val="center"/>
              <w:rPr>
                <w:sz w:val="28"/>
                <w:szCs w:val="28"/>
                <w:lang w:val="uk-UA"/>
              </w:rPr>
            </w:pPr>
            <w:r w:rsidRPr="00A66EC1">
              <w:rPr>
                <w:sz w:val="28"/>
                <w:szCs w:val="28"/>
                <w:lang w:val="uk-UA"/>
              </w:rPr>
              <w:t>3,7</w:t>
            </w:r>
          </w:p>
        </w:tc>
        <w:tc>
          <w:tcPr>
            <w:tcW w:w="1348" w:type="dxa"/>
            <w:tcBorders>
              <w:top w:val="single" w:sz="4" w:space="0" w:color="auto"/>
              <w:left w:val="single" w:sz="4" w:space="0" w:color="auto"/>
              <w:bottom w:val="single" w:sz="4" w:space="0" w:color="auto"/>
              <w:right w:val="single" w:sz="4" w:space="0" w:color="auto"/>
            </w:tcBorders>
          </w:tcPr>
          <w:p w:rsidR="00BD50D9" w:rsidRPr="00A66EC1" w:rsidRDefault="00BD50D9" w:rsidP="00BD50D9">
            <w:pPr>
              <w:spacing w:line="276" w:lineRule="auto"/>
              <w:rPr>
                <w:sz w:val="28"/>
                <w:szCs w:val="28"/>
                <w:lang w:val="uk-UA"/>
              </w:rPr>
            </w:pPr>
            <w:r>
              <w:rPr>
                <w:sz w:val="28"/>
                <w:szCs w:val="28"/>
                <w:lang w:val="uk-UA"/>
              </w:rPr>
              <w:t>Міський бюджет</w:t>
            </w:r>
          </w:p>
        </w:tc>
        <w:tc>
          <w:tcPr>
            <w:tcW w:w="2195" w:type="dxa"/>
            <w:tcBorders>
              <w:top w:val="single" w:sz="4" w:space="0" w:color="auto"/>
              <w:left w:val="single" w:sz="4" w:space="0" w:color="auto"/>
              <w:bottom w:val="single" w:sz="4" w:space="0" w:color="auto"/>
              <w:right w:val="single" w:sz="4" w:space="0" w:color="auto"/>
            </w:tcBorders>
            <w:hideMark/>
          </w:tcPr>
          <w:p w:rsidR="00BD50D9" w:rsidRPr="00A66EC1" w:rsidRDefault="00BD50D9" w:rsidP="00BD50D9">
            <w:pPr>
              <w:spacing w:line="276" w:lineRule="auto"/>
              <w:rPr>
                <w:sz w:val="28"/>
                <w:szCs w:val="28"/>
                <w:lang w:val="uk-UA"/>
              </w:rPr>
            </w:pPr>
            <w:r>
              <w:rPr>
                <w:sz w:val="28"/>
                <w:szCs w:val="28"/>
                <w:lang w:val="uk-UA"/>
              </w:rPr>
              <w:t>Управління економіки виконавчого комітету міської ради</w:t>
            </w:r>
          </w:p>
        </w:tc>
      </w:tr>
      <w:tr w:rsidR="00BD50D9" w:rsidRPr="008B3805" w:rsidTr="00BD50D9">
        <w:trPr>
          <w:trHeight w:val="277"/>
        </w:trPr>
        <w:tc>
          <w:tcPr>
            <w:tcW w:w="3792" w:type="dxa"/>
            <w:gridSpan w:val="2"/>
            <w:tcBorders>
              <w:top w:val="single" w:sz="4" w:space="0" w:color="auto"/>
              <w:left w:val="single" w:sz="4" w:space="0" w:color="auto"/>
              <w:bottom w:val="single" w:sz="4" w:space="0" w:color="auto"/>
              <w:right w:val="single" w:sz="4" w:space="0" w:color="auto"/>
            </w:tcBorders>
            <w:hideMark/>
          </w:tcPr>
          <w:p w:rsidR="00BD50D9" w:rsidRPr="00A66EC1" w:rsidRDefault="00BD50D9" w:rsidP="00BD50D9">
            <w:pPr>
              <w:spacing w:line="276" w:lineRule="auto"/>
              <w:rPr>
                <w:b/>
                <w:sz w:val="28"/>
                <w:szCs w:val="28"/>
                <w:lang w:val="uk-UA"/>
              </w:rPr>
            </w:pPr>
            <w:r w:rsidRPr="00A66EC1">
              <w:rPr>
                <w:b/>
                <w:sz w:val="28"/>
                <w:szCs w:val="28"/>
                <w:lang w:val="uk-UA"/>
              </w:rPr>
              <w:t>Всього по програмі:</w:t>
            </w:r>
          </w:p>
        </w:tc>
        <w:tc>
          <w:tcPr>
            <w:tcW w:w="2550" w:type="dxa"/>
            <w:tcBorders>
              <w:top w:val="single" w:sz="4" w:space="0" w:color="auto"/>
              <w:left w:val="single" w:sz="4" w:space="0" w:color="auto"/>
              <w:bottom w:val="single" w:sz="4" w:space="0" w:color="auto"/>
              <w:right w:val="single" w:sz="4" w:space="0" w:color="auto"/>
            </w:tcBorders>
            <w:hideMark/>
          </w:tcPr>
          <w:p w:rsidR="00BD50D9" w:rsidRPr="00A66EC1" w:rsidRDefault="00BD50D9" w:rsidP="00BD50D9">
            <w:pPr>
              <w:spacing w:line="276" w:lineRule="auto"/>
              <w:jc w:val="center"/>
              <w:rPr>
                <w:b/>
                <w:sz w:val="28"/>
                <w:szCs w:val="28"/>
                <w:lang w:val="uk-UA"/>
              </w:rPr>
            </w:pPr>
            <w:r w:rsidRPr="00A66EC1">
              <w:rPr>
                <w:b/>
                <w:sz w:val="28"/>
                <w:szCs w:val="28"/>
                <w:lang w:val="uk-UA"/>
              </w:rPr>
              <w:t>1503,7</w:t>
            </w:r>
          </w:p>
        </w:tc>
        <w:tc>
          <w:tcPr>
            <w:tcW w:w="1348" w:type="dxa"/>
            <w:tcBorders>
              <w:top w:val="single" w:sz="4" w:space="0" w:color="auto"/>
              <w:left w:val="single" w:sz="4" w:space="0" w:color="auto"/>
              <w:bottom w:val="single" w:sz="4" w:space="0" w:color="auto"/>
              <w:right w:val="single" w:sz="4" w:space="0" w:color="auto"/>
            </w:tcBorders>
          </w:tcPr>
          <w:p w:rsidR="00BD50D9" w:rsidRPr="00A66EC1" w:rsidRDefault="00BD50D9" w:rsidP="00BD50D9">
            <w:pPr>
              <w:spacing w:line="276" w:lineRule="auto"/>
              <w:jc w:val="center"/>
              <w:rPr>
                <w:b/>
                <w:sz w:val="28"/>
                <w:szCs w:val="28"/>
                <w:lang w:val="uk-UA"/>
              </w:rPr>
            </w:pPr>
          </w:p>
        </w:tc>
        <w:tc>
          <w:tcPr>
            <w:tcW w:w="2195" w:type="dxa"/>
            <w:tcBorders>
              <w:top w:val="single" w:sz="4" w:space="0" w:color="auto"/>
              <w:left w:val="single" w:sz="4" w:space="0" w:color="auto"/>
              <w:bottom w:val="single" w:sz="4" w:space="0" w:color="auto"/>
              <w:right w:val="single" w:sz="4" w:space="0" w:color="auto"/>
            </w:tcBorders>
          </w:tcPr>
          <w:p w:rsidR="00BD50D9" w:rsidRPr="00A66EC1" w:rsidRDefault="00BD50D9" w:rsidP="00BD50D9">
            <w:pPr>
              <w:spacing w:line="276" w:lineRule="auto"/>
              <w:rPr>
                <w:sz w:val="28"/>
                <w:szCs w:val="28"/>
                <w:highlight w:val="yellow"/>
                <w:lang w:val="uk-UA"/>
              </w:rPr>
            </w:pPr>
          </w:p>
        </w:tc>
      </w:tr>
    </w:tbl>
    <w:p w:rsidR="00BD50D9" w:rsidRPr="008B3805" w:rsidRDefault="00BD50D9" w:rsidP="00BD50D9">
      <w:pPr>
        <w:ind w:firstLine="720"/>
        <w:jc w:val="both"/>
        <w:rPr>
          <w:sz w:val="28"/>
          <w:szCs w:val="28"/>
          <w:lang w:val="uk-UA"/>
        </w:rPr>
      </w:pPr>
    </w:p>
    <w:p w:rsidR="00BD50D9" w:rsidRPr="008B3805" w:rsidRDefault="00BD50D9" w:rsidP="00BD50D9">
      <w:pPr>
        <w:rPr>
          <w:sz w:val="28"/>
          <w:szCs w:val="28"/>
          <w:lang w:val="uk-UA"/>
        </w:rPr>
      </w:pPr>
    </w:p>
    <w:p w:rsidR="00BD50D9" w:rsidRPr="008B3805" w:rsidRDefault="00BD50D9" w:rsidP="00BD50D9">
      <w:pPr>
        <w:rPr>
          <w:sz w:val="28"/>
          <w:szCs w:val="28"/>
          <w:lang w:val="uk-UA"/>
        </w:rPr>
      </w:pPr>
    </w:p>
    <w:p w:rsidR="00BD50D9" w:rsidRPr="008B3805" w:rsidRDefault="00BD50D9" w:rsidP="00BD50D9">
      <w:pPr>
        <w:rPr>
          <w:sz w:val="28"/>
          <w:szCs w:val="28"/>
          <w:lang w:val="uk-UA"/>
        </w:rPr>
      </w:pPr>
    </w:p>
    <w:p w:rsidR="00BD50D9" w:rsidRPr="008B3805" w:rsidRDefault="00BD50D9" w:rsidP="00BD50D9">
      <w:pPr>
        <w:rPr>
          <w:sz w:val="28"/>
          <w:szCs w:val="28"/>
          <w:lang w:val="uk-UA"/>
        </w:rPr>
      </w:pPr>
    </w:p>
    <w:p w:rsidR="00BD50D9" w:rsidRPr="008B3805" w:rsidRDefault="00BD50D9" w:rsidP="00BD50D9">
      <w:pPr>
        <w:rPr>
          <w:sz w:val="28"/>
          <w:szCs w:val="28"/>
          <w:lang w:val="uk-UA"/>
        </w:rPr>
      </w:pPr>
      <w:r w:rsidRPr="008B3805">
        <w:rPr>
          <w:sz w:val="28"/>
          <w:szCs w:val="28"/>
          <w:lang w:val="uk-UA"/>
        </w:rPr>
        <w:t>Заступник міського голови,</w:t>
      </w:r>
    </w:p>
    <w:p w:rsidR="00BD50D9" w:rsidRDefault="00BD50D9" w:rsidP="00BD50D9">
      <w:pPr>
        <w:rPr>
          <w:sz w:val="28"/>
          <w:szCs w:val="28"/>
          <w:lang w:val="uk-UA"/>
        </w:rPr>
      </w:pPr>
      <w:r w:rsidRPr="008B3805">
        <w:rPr>
          <w:sz w:val="28"/>
          <w:szCs w:val="28"/>
          <w:lang w:val="uk-UA"/>
        </w:rPr>
        <w:t xml:space="preserve">керуючий справами виконавчого комітету               </w:t>
      </w:r>
      <w:r>
        <w:rPr>
          <w:sz w:val="28"/>
          <w:szCs w:val="28"/>
          <w:lang w:val="uk-UA"/>
        </w:rPr>
        <w:t xml:space="preserve">      </w:t>
      </w:r>
      <w:r w:rsidRPr="008B3805">
        <w:rPr>
          <w:sz w:val="28"/>
          <w:szCs w:val="28"/>
          <w:lang w:val="uk-UA"/>
        </w:rPr>
        <w:t xml:space="preserve">               В.І. Рогоза</w:t>
      </w:r>
    </w:p>
    <w:p w:rsidR="00BD50D9" w:rsidRDefault="00BD50D9" w:rsidP="00BD50D9">
      <w:pPr>
        <w:pStyle w:val="a8"/>
        <w:spacing w:after="0"/>
        <w:ind w:left="0"/>
      </w:pPr>
    </w:p>
    <w:p w:rsidR="00BD50D9" w:rsidRDefault="00BD50D9" w:rsidP="006E60B6">
      <w:pPr>
        <w:pStyle w:val="a8"/>
        <w:spacing w:after="0"/>
        <w:ind w:left="0"/>
      </w:pPr>
    </w:p>
    <w:p w:rsidR="00BD50D9" w:rsidRDefault="00BD50D9" w:rsidP="006E60B6">
      <w:pPr>
        <w:pStyle w:val="a8"/>
        <w:spacing w:after="0"/>
        <w:ind w:left="0"/>
      </w:pPr>
    </w:p>
    <w:p w:rsidR="00BD50D9" w:rsidRDefault="00BD50D9" w:rsidP="006E60B6">
      <w:pPr>
        <w:pStyle w:val="a8"/>
        <w:spacing w:after="0"/>
        <w:ind w:left="0"/>
      </w:pPr>
    </w:p>
    <w:p w:rsidR="00BD50D9" w:rsidRDefault="00BD50D9" w:rsidP="006E60B6">
      <w:pPr>
        <w:pStyle w:val="a8"/>
        <w:spacing w:after="0"/>
        <w:ind w:left="0"/>
      </w:pPr>
    </w:p>
    <w:p w:rsidR="00BD50D9" w:rsidRDefault="00BD50D9"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pPr>
    </w:p>
    <w:p w:rsidR="00337F83" w:rsidRDefault="00337F83" w:rsidP="006E60B6">
      <w:pPr>
        <w:pStyle w:val="a8"/>
        <w:spacing w:after="0"/>
        <w:ind w:left="0"/>
      </w:pPr>
    </w:p>
    <w:p w:rsidR="00337F83" w:rsidRDefault="00337F83" w:rsidP="006E60B6">
      <w:pPr>
        <w:pStyle w:val="a8"/>
        <w:spacing w:after="0"/>
        <w:ind w:left="0"/>
      </w:pPr>
    </w:p>
    <w:p w:rsidR="00337F83" w:rsidRDefault="00337F83" w:rsidP="006E60B6">
      <w:pPr>
        <w:pStyle w:val="a8"/>
        <w:spacing w:after="0"/>
        <w:ind w:left="0"/>
      </w:pPr>
    </w:p>
    <w:p w:rsidR="00F067B1" w:rsidRPr="00F067B1" w:rsidRDefault="00F067B1" w:rsidP="00F067B1">
      <w:pPr>
        <w:jc w:val="right"/>
        <w:rPr>
          <w:b/>
          <w:sz w:val="28"/>
          <w:szCs w:val="28"/>
          <w:lang w:val="uk-UA"/>
        </w:rPr>
      </w:pPr>
      <w:r w:rsidRPr="00CA1EBC">
        <w:rPr>
          <w:b/>
          <w:noProof/>
          <w:sz w:val="28"/>
          <w:szCs w:val="28"/>
        </w:rPr>
        <w:object w:dxaOrig="1440" w:dyaOrig="1440">
          <v:shape id="_x0000_s1034" type="#_x0000_t75" style="position:absolute;left:0;text-align:left;margin-left:210.75pt;margin-top:7.5pt;width:39.45pt;height:50.4pt;z-index:251675648">
            <v:imagedata r:id="rId36" o:title=""/>
            <w10:wrap type="topAndBottom"/>
          </v:shape>
          <o:OLEObject Type="Embed" ProgID="MS_ClipArt_Gallery" ShapeID="_x0000_s1034" DrawAspect="Content" ObjectID="_1606137373" r:id="rId37"/>
        </w:object>
      </w:r>
      <w:r>
        <w:rPr>
          <w:b/>
          <w:sz w:val="28"/>
          <w:szCs w:val="28"/>
          <w:lang w:val="uk-UA"/>
        </w:rPr>
        <w:t>проект</w:t>
      </w:r>
    </w:p>
    <w:p w:rsidR="00F067B1" w:rsidRPr="00CA1EBC" w:rsidRDefault="00F067B1" w:rsidP="00F067B1">
      <w:pPr>
        <w:jc w:val="center"/>
        <w:rPr>
          <w:b/>
          <w:sz w:val="28"/>
          <w:szCs w:val="28"/>
        </w:rPr>
      </w:pPr>
      <w:r w:rsidRPr="00CA1EBC">
        <w:rPr>
          <w:b/>
          <w:sz w:val="28"/>
          <w:szCs w:val="28"/>
        </w:rPr>
        <w:t>ОБУХІВСЬКА МІСЬКА РАДА</w:t>
      </w:r>
    </w:p>
    <w:p w:rsidR="00F067B1" w:rsidRPr="00CA1EBC" w:rsidRDefault="00F067B1" w:rsidP="00F067B1">
      <w:pPr>
        <w:jc w:val="center"/>
        <w:rPr>
          <w:b/>
          <w:sz w:val="28"/>
          <w:szCs w:val="28"/>
        </w:rPr>
      </w:pPr>
      <w:r w:rsidRPr="00CA1EBC">
        <w:rPr>
          <w:b/>
          <w:sz w:val="28"/>
          <w:szCs w:val="28"/>
        </w:rPr>
        <w:t>КИЇВСЬКОЇ ОБЛАСТІ</w:t>
      </w:r>
    </w:p>
    <w:p w:rsidR="00F067B1" w:rsidRPr="00CA1EBC" w:rsidRDefault="00F067B1" w:rsidP="00F067B1">
      <w:pPr>
        <w:jc w:val="center"/>
        <w:rPr>
          <w:b/>
          <w:sz w:val="28"/>
          <w:szCs w:val="28"/>
        </w:rPr>
      </w:pPr>
      <w:r w:rsidRPr="00CA1EBC">
        <w:rPr>
          <w:b/>
          <w:sz w:val="28"/>
          <w:szCs w:val="28"/>
        </w:rPr>
        <w:t>ВИКОНАВЧИЙ КОМІТЕТ</w:t>
      </w:r>
    </w:p>
    <w:p w:rsidR="00F067B1" w:rsidRPr="00CA1EBC" w:rsidRDefault="00F067B1" w:rsidP="00F067B1">
      <w:pPr>
        <w:jc w:val="center"/>
        <w:rPr>
          <w:b/>
          <w:sz w:val="16"/>
          <w:szCs w:val="16"/>
        </w:rPr>
      </w:pPr>
    </w:p>
    <w:p w:rsidR="00F067B1" w:rsidRPr="00CA1EBC" w:rsidRDefault="00F067B1" w:rsidP="00F067B1">
      <w:pPr>
        <w:jc w:val="center"/>
        <w:rPr>
          <w:b/>
          <w:sz w:val="28"/>
          <w:szCs w:val="28"/>
        </w:rPr>
      </w:pPr>
      <w:r w:rsidRPr="00CA1EBC">
        <w:rPr>
          <w:b/>
          <w:sz w:val="28"/>
          <w:szCs w:val="28"/>
        </w:rPr>
        <w:t>Р   І  Ш  Е  Н Н Я №</w:t>
      </w:r>
    </w:p>
    <w:p w:rsidR="00F067B1" w:rsidRPr="00CA1EBC" w:rsidRDefault="00F067B1" w:rsidP="00F067B1">
      <w:pPr>
        <w:pStyle w:val="a5"/>
        <w:jc w:val="left"/>
        <w:rPr>
          <w:b w:val="0"/>
          <w:bCs/>
          <w:sz w:val="16"/>
          <w:szCs w:val="16"/>
          <w:lang w:val="ru-RU"/>
        </w:rPr>
      </w:pPr>
    </w:p>
    <w:p w:rsidR="00F067B1" w:rsidRPr="00CA1EBC" w:rsidRDefault="00F067B1" w:rsidP="00F067B1">
      <w:pPr>
        <w:pStyle w:val="a5"/>
        <w:tabs>
          <w:tab w:val="left" w:pos="7575"/>
        </w:tabs>
        <w:jc w:val="left"/>
        <w:rPr>
          <w:b w:val="0"/>
          <w:bCs/>
          <w:sz w:val="28"/>
          <w:szCs w:val="28"/>
          <w:lang w:val="ru-RU"/>
        </w:rPr>
      </w:pPr>
      <w:r w:rsidRPr="00CA1EBC">
        <w:rPr>
          <w:b w:val="0"/>
          <w:bCs/>
          <w:sz w:val="28"/>
          <w:szCs w:val="28"/>
          <w:lang w:val="ru-RU"/>
        </w:rPr>
        <w:t>Від</w:t>
      </w:r>
      <w:r>
        <w:rPr>
          <w:b w:val="0"/>
          <w:bCs/>
          <w:sz w:val="28"/>
          <w:szCs w:val="28"/>
          <w:lang w:val="ru-RU"/>
        </w:rPr>
        <w:t xml:space="preserve">  </w:t>
      </w:r>
      <w:r w:rsidRPr="00CA1EBC">
        <w:rPr>
          <w:b w:val="0"/>
          <w:bCs/>
          <w:sz w:val="28"/>
          <w:szCs w:val="28"/>
          <w:lang w:val="ru-RU"/>
        </w:rPr>
        <w:t xml:space="preserve"> </w:t>
      </w:r>
      <w:r>
        <w:rPr>
          <w:b w:val="0"/>
          <w:bCs/>
          <w:sz w:val="28"/>
          <w:szCs w:val="28"/>
          <w:lang w:val="ru-RU"/>
        </w:rPr>
        <w:t>13</w:t>
      </w:r>
      <w:r w:rsidRPr="00CA1EBC">
        <w:rPr>
          <w:b w:val="0"/>
          <w:bCs/>
          <w:sz w:val="28"/>
          <w:szCs w:val="28"/>
          <w:lang w:val="ru-RU"/>
        </w:rPr>
        <w:t xml:space="preserve">   </w:t>
      </w:r>
      <w:r w:rsidRPr="00CA1EBC">
        <w:rPr>
          <w:b w:val="0"/>
          <w:bCs/>
          <w:sz w:val="28"/>
          <w:szCs w:val="28"/>
        </w:rPr>
        <w:t>грудня</w:t>
      </w:r>
      <w:r w:rsidRPr="00CA1EBC">
        <w:rPr>
          <w:b w:val="0"/>
          <w:bCs/>
          <w:sz w:val="28"/>
          <w:szCs w:val="28"/>
          <w:lang w:val="ru-RU"/>
        </w:rPr>
        <w:t xml:space="preserve">    201</w:t>
      </w:r>
      <w:r>
        <w:rPr>
          <w:b w:val="0"/>
          <w:bCs/>
          <w:sz w:val="28"/>
          <w:szCs w:val="28"/>
          <w:lang w:val="ru-RU"/>
        </w:rPr>
        <w:t>8</w:t>
      </w:r>
      <w:r w:rsidRPr="00CA1EBC">
        <w:rPr>
          <w:b w:val="0"/>
          <w:bCs/>
          <w:sz w:val="28"/>
          <w:szCs w:val="28"/>
          <w:lang w:val="ru-RU"/>
        </w:rPr>
        <w:t xml:space="preserve"> </w:t>
      </w:r>
      <w:r>
        <w:rPr>
          <w:b w:val="0"/>
          <w:bCs/>
          <w:sz w:val="28"/>
          <w:szCs w:val="28"/>
          <w:lang w:val="ru-RU"/>
        </w:rPr>
        <w:t>року</w:t>
      </w:r>
      <w:r w:rsidRPr="00CA1EBC">
        <w:rPr>
          <w:b w:val="0"/>
          <w:bCs/>
          <w:sz w:val="28"/>
          <w:szCs w:val="28"/>
          <w:lang w:val="ru-RU"/>
        </w:rPr>
        <w:tab/>
        <w:t>місто Обухів</w:t>
      </w:r>
    </w:p>
    <w:p w:rsidR="00F067B1" w:rsidRPr="00CA1EBC" w:rsidRDefault="00F067B1" w:rsidP="00F067B1">
      <w:pPr>
        <w:rPr>
          <w:sz w:val="16"/>
          <w:szCs w:val="16"/>
        </w:rPr>
      </w:pPr>
    </w:p>
    <w:p w:rsidR="00F067B1" w:rsidRPr="00CA1EBC" w:rsidRDefault="00F067B1" w:rsidP="00F067B1">
      <w:pPr>
        <w:pStyle w:val="aff7"/>
        <w:rPr>
          <w:sz w:val="28"/>
          <w:szCs w:val="28"/>
        </w:rPr>
      </w:pPr>
      <w:r w:rsidRPr="00CA1EBC">
        <w:rPr>
          <w:sz w:val="28"/>
          <w:szCs w:val="28"/>
        </w:rPr>
        <w:t xml:space="preserve">Про проект   </w:t>
      </w:r>
      <w:r w:rsidRPr="00CA1EBC">
        <w:rPr>
          <w:bCs/>
          <w:sz w:val="28"/>
          <w:szCs w:val="28"/>
        </w:rPr>
        <w:t xml:space="preserve">міської цільової  Програми </w:t>
      </w:r>
      <w:r w:rsidRPr="00CA1EBC">
        <w:rPr>
          <w:sz w:val="28"/>
          <w:szCs w:val="28"/>
        </w:rPr>
        <w:t xml:space="preserve">енергозбереження і енергоефективності </w:t>
      </w:r>
      <w:r w:rsidRPr="00CA1EBC">
        <w:rPr>
          <w:bCs/>
          <w:sz w:val="28"/>
          <w:szCs w:val="28"/>
        </w:rPr>
        <w:t xml:space="preserve"> та  </w:t>
      </w:r>
      <w:r w:rsidRPr="00CA1EBC">
        <w:rPr>
          <w:rFonts w:eastAsia="Calibri"/>
          <w:bCs/>
          <w:sz w:val="28"/>
          <w:szCs w:val="28"/>
          <w:lang w:val="hr-HR"/>
        </w:rPr>
        <w:t xml:space="preserve">реформування і розвитку житлово-комунального господарства </w:t>
      </w:r>
      <w:r w:rsidRPr="00CA1EBC">
        <w:rPr>
          <w:sz w:val="28"/>
          <w:szCs w:val="28"/>
        </w:rPr>
        <w:t>О</w:t>
      </w:r>
      <w:r>
        <w:rPr>
          <w:sz w:val="28"/>
          <w:szCs w:val="28"/>
        </w:rPr>
        <w:t xml:space="preserve">бухівської міської ради на 2019 </w:t>
      </w:r>
      <w:r w:rsidRPr="00CA1EBC">
        <w:rPr>
          <w:sz w:val="28"/>
          <w:szCs w:val="28"/>
        </w:rPr>
        <w:t>рік</w:t>
      </w:r>
    </w:p>
    <w:p w:rsidR="00F067B1" w:rsidRPr="00CA1EBC" w:rsidRDefault="00F067B1" w:rsidP="00F067B1">
      <w:pPr>
        <w:ind w:right="1133"/>
        <w:rPr>
          <w:bCs/>
          <w:sz w:val="28"/>
          <w:szCs w:val="28"/>
        </w:rPr>
      </w:pPr>
    </w:p>
    <w:p w:rsidR="00F067B1" w:rsidRPr="00CA1EBC" w:rsidRDefault="00F067B1" w:rsidP="00F067B1">
      <w:pPr>
        <w:jc w:val="both"/>
        <w:rPr>
          <w:sz w:val="16"/>
          <w:szCs w:val="16"/>
        </w:rPr>
      </w:pPr>
    </w:p>
    <w:p w:rsidR="00F067B1" w:rsidRPr="00CA1EBC" w:rsidRDefault="00F067B1" w:rsidP="00F067B1">
      <w:pPr>
        <w:pStyle w:val="a5"/>
        <w:ind w:firstLine="708"/>
        <w:jc w:val="both"/>
        <w:rPr>
          <w:b w:val="0"/>
          <w:sz w:val="28"/>
          <w:szCs w:val="28"/>
        </w:rPr>
      </w:pPr>
      <w:r w:rsidRPr="00CA1EBC">
        <w:rPr>
          <w:b w:val="0"/>
          <w:sz w:val="28"/>
          <w:szCs w:val="28"/>
        </w:rPr>
        <w:t>Розглянувши</w:t>
      </w:r>
      <w:r w:rsidRPr="00CA1EBC">
        <w:rPr>
          <w:b w:val="0"/>
          <w:sz w:val="28"/>
          <w:szCs w:val="28"/>
          <w:lang w:val="ru-RU"/>
        </w:rPr>
        <w:t xml:space="preserve"> проект </w:t>
      </w:r>
      <w:r w:rsidRPr="00CA1EBC">
        <w:rPr>
          <w:b w:val="0"/>
          <w:sz w:val="28"/>
          <w:szCs w:val="28"/>
        </w:rPr>
        <w:t xml:space="preserve"> </w:t>
      </w:r>
      <w:r w:rsidRPr="00CA1EBC">
        <w:rPr>
          <w:b w:val="0"/>
          <w:bCs/>
          <w:sz w:val="28"/>
          <w:szCs w:val="28"/>
        </w:rPr>
        <w:t xml:space="preserve">міської цільової  Програми </w:t>
      </w:r>
      <w:r w:rsidRPr="00CA1EBC">
        <w:rPr>
          <w:b w:val="0"/>
          <w:sz w:val="28"/>
          <w:szCs w:val="28"/>
        </w:rPr>
        <w:t xml:space="preserve">енергозбереження і енергоефективності </w:t>
      </w:r>
      <w:r w:rsidRPr="00CA1EBC">
        <w:rPr>
          <w:b w:val="0"/>
          <w:bCs/>
          <w:sz w:val="28"/>
          <w:szCs w:val="28"/>
        </w:rPr>
        <w:t xml:space="preserve"> та  </w:t>
      </w:r>
      <w:r w:rsidRPr="00CA1EBC">
        <w:rPr>
          <w:rFonts w:eastAsia="Calibri"/>
          <w:b w:val="0"/>
          <w:bCs/>
          <w:sz w:val="28"/>
          <w:szCs w:val="28"/>
          <w:lang w:val="hr-HR"/>
        </w:rPr>
        <w:t xml:space="preserve">реформування і розвитку житлово-комунального господарства </w:t>
      </w:r>
      <w:r>
        <w:rPr>
          <w:b w:val="0"/>
          <w:sz w:val="28"/>
          <w:szCs w:val="28"/>
        </w:rPr>
        <w:t>Обухівської міської ради на 201</w:t>
      </w:r>
      <w:r>
        <w:rPr>
          <w:b w:val="0"/>
          <w:sz w:val="28"/>
          <w:szCs w:val="28"/>
          <w:lang w:val="ru-RU"/>
        </w:rPr>
        <w:t>9</w:t>
      </w:r>
      <w:r w:rsidRPr="00CA1EBC">
        <w:rPr>
          <w:b w:val="0"/>
          <w:sz w:val="28"/>
          <w:szCs w:val="28"/>
        </w:rPr>
        <w:t xml:space="preserve"> рік</w:t>
      </w:r>
      <w:r w:rsidRPr="00CA1EBC">
        <w:rPr>
          <w:b w:val="0"/>
          <w:bCs/>
          <w:sz w:val="28"/>
          <w:szCs w:val="28"/>
        </w:rPr>
        <w:t>, з</w:t>
      </w:r>
      <w:r w:rsidRPr="00CA1EBC">
        <w:rPr>
          <w:b w:val="0"/>
          <w:sz w:val="28"/>
          <w:szCs w:val="28"/>
        </w:rPr>
        <w:t xml:space="preserve"> метою  реалізації основних напрямків політики енергозбереження, скорочення споживання енергоресурсів завдяки впровадженню енергозберігаючих технологій, здійснення реформування житлово-комунального г</w:t>
      </w:r>
      <w:r w:rsidRPr="00CA1EBC">
        <w:rPr>
          <w:b w:val="0"/>
          <w:sz w:val="28"/>
          <w:szCs w:val="28"/>
        </w:rPr>
        <w:t>о</w:t>
      </w:r>
      <w:r w:rsidRPr="00CA1EBC">
        <w:rPr>
          <w:b w:val="0"/>
          <w:sz w:val="28"/>
          <w:szCs w:val="28"/>
        </w:rPr>
        <w:t>сподарства, підвищення ефективності та надійності його функціонування, забезпечення сталого ро</w:t>
      </w:r>
      <w:r w:rsidRPr="00CA1EBC">
        <w:rPr>
          <w:b w:val="0"/>
          <w:sz w:val="28"/>
          <w:szCs w:val="28"/>
        </w:rPr>
        <w:t>з</w:t>
      </w:r>
      <w:r w:rsidRPr="00CA1EBC">
        <w:rPr>
          <w:b w:val="0"/>
          <w:sz w:val="28"/>
          <w:szCs w:val="28"/>
        </w:rPr>
        <w:t>витку для задоволення потреб населення і господарського комплексу в житлово-комунальних послугах відповідно до встановлених норм</w:t>
      </w:r>
      <w:r w:rsidRPr="00CA1EBC">
        <w:rPr>
          <w:b w:val="0"/>
          <w:sz w:val="28"/>
          <w:szCs w:val="28"/>
        </w:rPr>
        <w:t>а</w:t>
      </w:r>
      <w:r w:rsidRPr="00CA1EBC">
        <w:rPr>
          <w:b w:val="0"/>
          <w:sz w:val="28"/>
          <w:szCs w:val="28"/>
        </w:rPr>
        <w:t>тивів і національних стандартів, відповідно до законів України «Про енергозбереження», «</w:t>
      </w:r>
      <w:r w:rsidRPr="00CA1EBC">
        <w:rPr>
          <w:b w:val="0"/>
          <w:bCs/>
          <w:sz w:val="28"/>
          <w:szCs w:val="28"/>
        </w:rPr>
        <w:t>Про теплопостачання»</w:t>
      </w:r>
      <w:r w:rsidRPr="00CA1EBC">
        <w:rPr>
          <w:b w:val="0"/>
          <w:sz w:val="28"/>
          <w:szCs w:val="28"/>
        </w:rPr>
        <w:t>,  «Про житлово-комунальні послуги», «Про особливості здійснення права власності у багатоквартирному будинку», «Про об'єднання співвласників багатоквартирного будинку»</w:t>
      </w:r>
      <w:r w:rsidRPr="00CA1EBC">
        <w:rPr>
          <w:rStyle w:val="afe"/>
          <w:b w:val="0"/>
          <w:i w:val="0"/>
          <w:sz w:val="28"/>
          <w:szCs w:val="28"/>
        </w:rPr>
        <w:t xml:space="preserve">, </w:t>
      </w:r>
      <w:r w:rsidRPr="00CA1EBC">
        <w:rPr>
          <w:b w:val="0"/>
          <w:sz w:val="28"/>
          <w:szCs w:val="28"/>
        </w:rPr>
        <w:t>керуючись підпунктом 1 пункту а статті 27, підпунктом 7 пункту «а» статті 30</w:t>
      </w:r>
      <w:r w:rsidRPr="00CA1EBC">
        <w:rPr>
          <w:sz w:val="28"/>
          <w:szCs w:val="28"/>
        </w:rPr>
        <w:t xml:space="preserve"> </w:t>
      </w:r>
      <w:r w:rsidRPr="00CA1EBC">
        <w:rPr>
          <w:b w:val="0"/>
          <w:sz w:val="28"/>
          <w:szCs w:val="28"/>
        </w:rPr>
        <w:t>Закону України «Про місцеве самоврядування в Україні»</w:t>
      </w:r>
    </w:p>
    <w:p w:rsidR="00F067B1" w:rsidRPr="00CA1EBC" w:rsidRDefault="00F067B1" w:rsidP="00F067B1">
      <w:pPr>
        <w:pStyle w:val="1"/>
        <w:jc w:val="center"/>
        <w:rPr>
          <w:rFonts w:ascii="Times New Roman" w:hAnsi="Times New Roman"/>
          <w:sz w:val="28"/>
          <w:szCs w:val="28"/>
        </w:rPr>
      </w:pPr>
      <w:r w:rsidRPr="00CA1EBC">
        <w:rPr>
          <w:rFonts w:ascii="Times New Roman" w:hAnsi="Times New Roman"/>
          <w:sz w:val="28"/>
          <w:szCs w:val="28"/>
        </w:rPr>
        <w:t>ВИКОНАВЧИЙ КОМІТЕТ ОБУХІВСЬКОЇ МІСЬКОЇ РАДИ</w:t>
      </w:r>
    </w:p>
    <w:p w:rsidR="00F067B1" w:rsidRPr="00CA1EBC" w:rsidRDefault="00F067B1" w:rsidP="00F067B1">
      <w:pPr>
        <w:jc w:val="center"/>
        <w:rPr>
          <w:b/>
          <w:bCs/>
          <w:sz w:val="28"/>
          <w:szCs w:val="28"/>
        </w:rPr>
      </w:pPr>
      <w:r w:rsidRPr="00CA1EBC">
        <w:rPr>
          <w:b/>
          <w:bCs/>
          <w:sz w:val="28"/>
          <w:szCs w:val="28"/>
        </w:rPr>
        <w:t>В И Р І Ш И В :</w:t>
      </w:r>
    </w:p>
    <w:p w:rsidR="00F067B1" w:rsidRPr="00CA1EBC" w:rsidRDefault="00F067B1" w:rsidP="00F067B1">
      <w:pPr>
        <w:ind w:right="-1" w:firstLine="708"/>
        <w:jc w:val="both"/>
        <w:rPr>
          <w:sz w:val="28"/>
          <w:szCs w:val="28"/>
        </w:rPr>
      </w:pPr>
      <w:r>
        <w:rPr>
          <w:bCs/>
          <w:sz w:val="28"/>
          <w:szCs w:val="28"/>
        </w:rPr>
        <w:t xml:space="preserve">1. </w:t>
      </w:r>
      <w:r w:rsidRPr="00CA1EBC">
        <w:rPr>
          <w:bCs/>
          <w:sz w:val="28"/>
          <w:szCs w:val="28"/>
        </w:rPr>
        <w:t>Проект</w:t>
      </w:r>
      <w:r w:rsidRPr="00CA1EBC">
        <w:rPr>
          <w:sz w:val="28"/>
          <w:szCs w:val="28"/>
        </w:rPr>
        <w:t xml:space="preserve"> </w:t>
      </w:r>
      <w:r w:rsidRPr="00CA1EBC">
        <w:rPr>
          <w:bCs/>
          <w:sz w:val="28"/>
          <w:szCs w:val="28"/>
        </w:rPr>
        <w:t xml:space="preserve">міської цільової  Програми </w:t>
      </w:r>
      <w:r w:rsidRPr="00CA1EBC">
        <w:rPr>
          <w:sz w:val="28"/>
          <w:szCs w:val="28"/>
        </w:rPr>
        <w:t xml:space="preserve">енергозбереження і енергоефективності </w:t>
      </w:r>
      <w:r w:rsidRPr="00CA1EBC">
        <w:rPr>
          <w:bCs/>
          <w:sz w:val="28"/>
          <w:szCs w:val="28"/>
        </w:rPr>
        <w:t xml:space="preserve"> та  </w:t>
      </w:r>
      <w:r w:rsidRPr="00CA1EBC">
        <w:rPr>
          <w:rFonts w:eastAsia="Calibri"/>
          <w:bCs/>
          <w:sz w:val="28"/>
          <w:szCs w:val="28"/>
        </w:rPr>
        <w:t xml:space="preserve">реформування і розвитку житлово-комунального </w:t>
      </w:r>
      <w:r w:rsidRPr="00CA1EBC">
        <w:rPr>
          <w:rFonts w:eastAsia="Calibri"/>
          <w:bCs/>
          <w:sz w:val="28"/>
          <w:szCs w:val="28"/>
        </w:rPr>
        <w:lastRenderedPageBreak/>
        <w:t xml:space="preserve">господарства </w:t>
      </w:r>
      <w:r w:rsidRPr="00CA1EBC">
        <w:rPr>
          <w:sz w:val="28"/>
          <w:szCs w:val="28"/>
        </w:rPr>
        <w:t>Обух</w:t>
      </w:r>
      <w:r>
        <w:rPr>
          <w:sz w:val="28"/>
          <w:szCs w:val="28"/>
        </w:rPr>
        <w:t>івської міської ради на 201</w:t>
      </w:r>
      <w:r w:rsidRPr="001F1BEA">
        <w:rPr>
          <w:sz w:val="28"/>
          <w:szCs w:val="28"/>
        </w:rPr>
        <w:t>9</w:t>
      </w:r>
      <w:r w:rsidRPr="00CA1EBC">
        <w:rPr>
          <w:sz w:val="28"/>
          <w:szCs w:val="28"/>
        </w:rPr>
        <w:t xml:space="preserve"> рік </w:t>
      </w:r>
      <w:r w:rsidRPr="00CA1EBC">
        <w:rPr>
          <w:bCs/>
          <w:sz w:val="28"/>
          <w:szCs w:val="28"/>
        </w:rPr>
        <w:t xml:space="preserve">схвалити та  </w:t>
      </w:r>
      <w:r w:rsidRPr="00CA1EBC">
        <w:rPr>
          <w:sz w:val="28"/>
          <w:szCs w:val="28"/>
        </w:rPr>
        <w:t>винести на розгляд і затвердження чергової сесії Обухівської міської ради</w:t>
      </w:r>
      <w:r w:rsidRPr="00CA1EBC">
        <w:rPr>
          <w:bCs/>
          <w:sz w:val="28"/>
          <w:szCs w:val="28"/>
        </w:rPr>
        <w:t xml:space="preserve"> (додається).</w:t>
      </w:r>
    </w:p>
    <w:p w:rsidR="00F067B1" w:rsidRPr="00CA1EBC" w:rsidRDefault="00F067B1" w:rsidP="00F067B1">
      <w:pPr>
        <w:tabs>
          <w:tab w:val="left" w:pos="10205"/>
        </w:tabs>
        <w:ind w:right="-1"/>
        <w:jc w:val="both"/>
        <w:rPr>
          <w:sz w:val="28"/>
          <w:szCs w:val="28"/>
        </w:rPr>
      </w:pPr>
      <w:r w:rsidRPr="00CA1EBC">
        <w:rPr>
          <w:sz w:val="28"/>
          <w:szCs w:val="28"/>
        </w:rPr>
        <w:t xml:space="preserve">          2.</w:t>
      </w:r>
      <w:r>
        <w:rPr>
          <w:sz w:val="28"/>
          <w:szCs w:val="28"/>
        </w:rPr>
        <w:t xml:space="preserve"> </w:t>
      </w:r>
      <w:r w:rsidRPr="00CA1EBC">
        <w:rPr>
          <w:sz w:val="28"/>
          <w:szCs w:val="28"/>
        </w:rPr>
        <w:t xml:space="preserve">Контроль за виконанням даного рішення покласти на першого заступника </w:t>
      </w:r>
      <w:r>
        <w:rPr>
          <w:sz w:val="28"/>
          <w:szCs w:val="28"/>
        </w:rPr>
        <w:t xml:space="preserve">Обухівського </w:t>
      </w:r>
      <w:r w:rsidRPr="00CA1EBC">
        <w:rPr>
          <w:sz w:val="28"/>
          <w:szCs w:val="28"/>
        </w:rPr>
        <w:t>міського голови Верещака А.М.</w:t>
      </w:r>
    </w:p>
    <w:p w:rsidR="00F067B1" w:rsidRPr="00CA1EBC" w:rsidRDefault="00F067B1" w:rsidP="00F067B1">
      <w:pPr>
        <w:tabs>
          <w:tab w:val="left" w:pos="6585"/>
        </w:tabs>
        <w:jc w:val="both"/>
        <w:rPr>
          <w:sz w:val="28"/>
          <w:szCs w:val="28"/>
        </w:rPr>
      </w:pPr>
    </w:p>
    <w:p w:rsidR="00F067B1" w:rsidRPr="00CA1EBC" w:rsidRDefault="00F067B1" w:rsidP="00F067B1">
      <w:pPr>
        <w:tabs>
          <w:tab w:val="left" w:pos="6585"/>
        </w:tabs>
        <w:jc w:val="both"/>
        <w:rPr>
          <w:sz w:val="28"/>
          <w:szCs w:val="28"/>
        </w:rPr>
      </w:pPr>
    </w:p>
    <w:p w:rsidR="00F067B1" w:rsidRPr="00F067B1" w:rsidRDefault="00F067B1" w:rsidP="00F067B1">
      <w:pPr>
        <w:tabs>
          <w:tab w:val="left" w:pos="6585"/>
        </w:tabs>
        <w:jc w:val="both"/>
        <w:rPr>
          <w:sz w:val="22"/>
          <w:szCs w:val="22"/>
        </w:rPr>
      </w:pPr>
      <w:r w:rsidRPr="00CA1EBC">
        <w:rPr>
          <w:sz w:val="28"/>
          <w:szCs w:val="28"/>
        </w:rPr>
        <w:t xml:space="preserve"> Міський голова                                                                           О.М.Левченко </w:t>
      </w:r>
    </w:p>
    <w:p w:rsidR="00F067B1" w:rsidRDefault="00F067B1" w:rsidP="00F067B1">
      <w:pPr>
        <w:tabs>
          <w:tab w:val="left" w:pos="6585"/>
        </w:tabs>
        <w:jc w:val="both"/>
        <w:rPr>
          <w:sz w:val="22"/>
          <w:szCs w:val="22"/>
        </w:rPr>
      </w:pPr>
    </w:p>
    <w:p w:rsidR="00F067B1" w:rsidRPr="00F067B1" w:rsidRDefault="00F067B1" w:rsidP="00F067B1">
      <w:pPr>
        <w:tabs>
          <w:tab w:val="left" w:pos="6585"/>
        </w:tabs>
        <w:jc w:val="both"/>
        <w:rPr>
          <w:sz w:val="22"/>
          <w:szCs w:val="22"/>
        </w:rPr>
      </w:pPr>
      <w:r w:rsidRPr="00CA1EBC">
        <w:rPr>
          <w:sz w:val="22"/>
          <w:szCs w:val="22"/>
        </w:rPr>
        <w:t>Вик: Шевченко Л.М</w:t>
      </w:r>
    </w:p>
    <w:p w:rsidR="00F067B1" w:rsidRDefault="00F067B1" w:rsidP="00F067B1">
      <w:pPr>
        <w:jc w:val="right"/>
        <w:rPr>
          <w:sz w:val="28"/>
          <w:szCs w:val="28"/>
        </w:rPr>
      </w:pPr>
    </w:p>
    <w:p w:rsidR="00F067B1" w:rsidRPr="00CA1EBC" w:rsidRDefault="00F067B1" w:rsidP="00F067B1">
      <w:pPr>
        <w:jc w:val="right"/>
        <w:rPr>
          <w:sz w:val="28"/>
          <w:szCs w:val="28"/>
        </w:rPr>
      </w:pPr>
    </w:p>
    <w:p w:rsidR="00F067B1" w:rsidRPr="00CA1EBC" w:rsidRDefault="00F067B1" w:rsidP="00F067B1">
      <w:pPr>
        <w:jc w:val="right"/>
        <w:rPr>
          <w:sz w:val="28"/>
          <w:szCs w:val="28"/>
        </w:rPr>
      </w:pPr>
      <w:r w:rsidRPr="00CA1EBC">
        <w:rPr>
          <w:sz w:val="28"/>
          <w:szCs w:val="28"/>
        </w:rPr>
        <w:t xml:space="preserve">Додаток </w:t>
      </w:r>
    </w:p>
    <w:p w:rsidR="00F067B1" w:rsidRPr="00CA1EBC" w:rsidRDefault="00F067B1" w:rsidP="00F067B1">
      <w:pPr>
        <w:jc w:val="right"/>
        <w:rPr>
          <w:sz w:val="28"/>
          <w:szCs w:val="28"/>
        </w:rPr>
      </w:pPr>
      <w:r w:rsidRPr="00CA1EBC">
        <w:rPr>
          <w:sz w:val="28"/>
          <w:szCs w:val="28"/>
        </w:rPr>
        <w:t xml:space="preserve">до рішення виконавчого комітету </w:t>
      </w:r>
    </w:p>
    <w:p w:rsidR="00F067B1" w:rsidRPr="00CA1EBC" w:rsidRDefault="00F067B1" w:rsidP="00F067B1">
      <w:pPr>
        <w:jc w:val="right"/>
        <w:rPr>
          <w:sz w:val="28"/>
          <w:szCs w:val="28"/>
        </w:rPr>
      </w:pPr>
      <w:r w:rsidRPr="00CA1EBC">
        <w:rPr>
          <w:sz w:val="28"/>
          <w:szCs w:val="28"/>
        </w:rPr>
        <w:t xml:space="preserve">Обухівської міської ради </w:t>
      </w:r>
    </w:p>
    <w:p w:rsidR="00F067B1" w:rsidRPr="00CA1EBC" w:rsidRDefault="00F067B1" w:rsidP="00F067B1">
      <w:pPr>
        <w:jc w:val="right"/>
        <w:rPr>
          <w:sz w:val="28"/>
          <w:szCs w:val="28"/>
        </w:rPr>
      </w:pPr>
      <w:r w:rsidRPr="00CA1EBC">
        <w:rPr>
          <w:sz w:val="28"/>
          <w:szCs w:val="28"/>
        </w:rPr>
        <w:t xml:space="preserve">від </w:t>
      </w:r>
      <w:r>
        <w:rPr>
          <w:sz w:val="28"/>
          <w:szCs w:val="28"/>
        </w:rPr>
        <w:t>13</w:t>
      </w:r>
      <w:r w:rsidRPr="00CA1EBC">
        <w:rPr>
          <w:sz w:val="28"/>
          <w:szCs w:val="28"/>
        </w:rPr>
        <w:t>.12.201</w:t>
      </w:r>
      <w:r>
        <w:rPr>
          <w:sz w:val="28"/>
          <w:szCs w:val="28"/>
        </w:rPr>
        <w:t xml:space="preserve">8 </w:t>
      </w:r>
      <w:r w:rsidRPr="00CA1EBC">
        <w:rPr>
          <w:sz w:val="28"/>
          <w:szCs w:val="28"/>
        </w:rPr>
        <w:t xml:space="preserve"> №</w:t>
      </w:r>
      <w:r>
        <w:rPr>
          <w:sz w:val="28"/>
          <w:szCs w:val="28"/>
        </w:rPr>
        <w:t>_____</w:t>
      </w:r>
    </w:p>
    <w:p w:rsidR="00F067B1" w:rsidRPr="00CA1EBC" w:rsidRDefault="00F067B1" w:rsidP="00F067B1">
      <w:pPr>
        <w:jc w:val="right"/>
        <w:rPr>
          <w:sz w:val="28"/>
          <w:szCs w:val="28"/>
        </w:rPr>
      </w:pPr>
    </w:p>
    <w:p w:rsidR="00F067B1" w:rsidRPr="00CA1EBC" w:rsidRDefault="00F067B1" w:rsidP="00F067B1">
      <w:pPr>
        <w:pStyle w:val="aff7"/>
        <w:jc w:val="center"/>
        <w:rPr>
          <w:b/>
          <w:sz w:val="28"/>
          <w:szCs w:val="28"/>
        </w:rPr>
      </w:pPr>
      <w:r w:rsidRPr="00CA1EBC">
        <w:rPr>
          <w:b/>
          <w:sz w:val="28"/>
          <w:szCs w:val="28"/>
        </w:rPr>
        <w:t>Міська цільова</w:t>
      </w:r>
      <w:r w:rsidRPr="00CA1EBC">
        <w:rPr>
          <w:b/>
          <w:bCs/>
          <w:sz w:val="28"/>
          <w:szCs w:val="28"/>
        </w:rPr>
        <w:t xml:space="preserve">  Програма </w:t>
      </w:r>
      <w:r w:rsidRPr="00CA1EBC">
        <w:rPr>
          <w:b/>
          <w:sz w:val="28"/>
          <w:szCs w:val="28"/>
        </w:rPr>
        <w:t xml:space="preserve">енергозбереження і енергоефективності </w:t>
      </w:r>
      <w:r w:rsidRPr="00CA1EBC">
        <w:rPr>
          <w:b/>
          <w:bCs/>
          <w:sz w:val="28"/>
          <w:szCs w:val="28"/>
        </w:rPr>
        <w:t xml:space="preserve"> та  </w:t>
      </w:r>
      <w:r w:rsidRPr="00CA1EBC">
        <w:rPr>
          <w:rFonts w:eastAsia="Calibri"/>
          <w:b/>
          <w:bCs/>
          <w:sz w:val="28"/>
          <w:szCs w:val="28"/>
          <w:lang w:val="hr-HR"/>
        </w:rPr>
        <w:t xml:space="preserve">реформування і розвитку житлово-комунального господарства </w:t>
      </w:r>
      <w:r w:rsidRPr="00CA1EBC">
        <w:rPr>
          <w:b/>
          <w:sz w:val="28"/>
          <w:szCs w:val="28"/>
        </w:rPr>
        <w:t xml:space="preserve">Обухівської міської ради </w:t>
      </w:r>
    </w:p>
    <w:p w:rsidR="00F067B1" w:rsidRPr="00CA1EBC" w:rsidRDefault="00F067B1" w:rsidP="00F067B1">
      <w:pPr>
        <w:pStyle w:val="aff7"/>
        <w:jc w:val="center"/>
        <w:rPr>
          <w:b/>
          <w:sz w:val="28"/>
          <w:szCs w:val="28"/>
        </w:rPr>
      </w:pPr>
      <w:r>
        <w:rPr>
          <w:b/>
          <w:sz w:val="28"/>
          <w:szCs w:val="28"/>
        </w:rPr>
        <w:t>на 2019</w:t>
      </w:r>
      <w:r w:rsidRPr="00CA1EBC">
        <w:rPr>
          <w:b/>
          <w:sz w:val="28"/>
          <w:szCs w:val="28"/>
        </w:rPr>
        <w:t xml:space="preserve"> рік</w:t>
      </w:r>
    </w:p>
    <w:p w:rsidR="00F067B1" w:rsidRPr="00CA1EBC" w:rsidRDefault="00F067B1" w:rsidP="00F067B1">
      <w:pPr>
        <w:widowControl w:val="0"/>
        <w:jc w:val="center"/>
        <w:rPr>
          <w:b/>
          <w:sz w:val="28"/>
          <w:szCs w:val="28"/>
        </w:rPr>
      </w:pPr>
      <w:r w:rsidRPr="00CA1EBC">
        <w:rPr>
          <w:b/>
          <w:sz w:val="28"/>
          <w:szCs w:val="28"/>
        </w:rPr>
        <w:t>І. Загальні положення</w:t>
      </w:r>
    </w:p>
    <w:p w:rsidR="00F067B1" w:rsidRPr="00CA1EBC" w:rsidRDefault="00F067B1" w:rsidP="00F067B1">
      <w:pPr>
        <w:widowControl w:val="0"/>
        <w:ind w:firstLine="708"/>
        <w:jc w:val="both"/>
        <w:rPr>
          <w:sz w:val="28"/>
          <w:szCs w:val="28"/>
        </w:rPr>
      </w:pPr>
      <w:r w:rsidRPr="00CA1EBC">
        <w:rPr>
          <w:sz w:val="28"/>
          <w:szCs w:val="28"/>
        </w:rPr>
        <w:t xml:space="preserve">Програма розроблена на виконання наступних нормативно-правових актів: </w:t>
      </w:r>
      <w:r>
        <w:rPr>
          <w:sz w:val="28"/>
          <w:szCs w:val="28"/>
        </w:rPr>
        <w:t>з</w:t>
      </w:r>
      <w:r w:rsidRPr="00CA1EBC">
        <w:rPr>
          <w:sz w:val="28"/>
          <w:szCs w:val="28"/>
        </w:rPr>
        <w:t>акон</w:t>
      </w:r>
      <w:r>
        <w:rPr>
          <w:sz w:val="28"/>
          <w:szCs w:val="28"/>
        </w:rPr>
        <w:t>ів</w:t>
      </w:r>
      <w:r w:rsidRPr="00CA1EBC">
        <w:rPr>
          <w:sz w:val="28"/>
          <w:szCs w:val="28"/>
        </w:rPr>
        <w:t xml:space="preserve"> України «Про житлово-комунальні послуги</w:t>
      </w:r>
      <w:r>
        <w:rPr>
          <w:sz w:val="28"/>
          <w:szCs w:val="28"/>
        </w:rPr>
        <w:t>»</w:t>
      </w:r>
      <w:r w:rsidRPr="00CA1EBC">
        <w:rPr>
          <w:sz w:val="28"/>
          <w:szCs w:val="28"/>
        </w:rPr>
        <w:t>, «Про енергозбереження»</w:t>
      </w:r>
      <w:r>
        <w:rPr>
          <w:sz w:val="28"/>
          <w:szCs w:val="28"/>
        </w:rPr>
        <w:t>,</w:t>
      </w:r>
      <w:r w:rsidRPr="00CA1EBC">
        <w:rPr>
          <w:sz w:val="28"/>
          <w:szCs w:val="28"/>
        </w:rPr>
        <w:t xml:space="preserve"> «Про альтернативні джерела енергії», «Про альтернативні види палива», «</w:t>
      </w:r>
      <w:r w:rsidRPr="00CA1EBC">
        <w:rPr>
          <w:bCs/>
          <w:sz w:val="28"/>
          <w:szCs w:val="28"/>
        </w:rPr>
        <w:t>Про теплопостачання»</w:t>
      </w:r>
      <w:r w:rsidRPr="00CA1EBC">
        <w:rPr>
          <w:sz w:val="28"/>
          <w:szCs w:val="28"/>
        </w:rPr>
        <w:t xml:space="preserve">, «Про запровадження нових інвестиційних можливостей, гарантування прав та законних інтересів суб’єктів підприємницької діяльності для проведення масштабної енергомодернізації», наказу Національного агентства України з питань забезпечення ефективного використання енергетичних ресурсів «Про затвердження Методики галузевих, регіональних програм енергоефективності та програм зменшення споживання енергоресурсів бюджетними установами шляхом їх раціонального використання», розпорядження Кабінету </w:t>
      </w:r>
      <w:r>
        <w:rPr>
          <w:sz w:val="28"/>
          <w:szCs w:val="28"/>
        </w:rPr>
        <w:t>м</w:t>
      </w:r>
      <w:r w:rsidRPr="00CA1EBC">
        <w:rPr>
          <w:sz w:val="28"/>
          <w:szCs w:val="28"/>
        </w:rPr>
        <w:t>іністрів України «Про програми підвищення енергоефективності та зменшення споживання енергоресурсів», та на підставі пропозицій підприємств, організацій та установ міста Обухова.</w:t>
      </w:r>
    </w:p>
    <w:p w:rsidR="00F067B1" w:rsidRPr="00CA1EBC" w:rsidRDefault="00F067B1" w:rsidP="00F067B1">
      <w:pPr>
        <w:widowControl w:val="0"/>
        <w:ind w:firstLine="708"/>
        <w:jc w:val="both"/>
        <w:rPr>
          <w:sz w:val="28"/>
          <w:szCs w:val="28"/>
        </w:rPr>
      </w:pPr>
      <w:r w:rsidRPr="00CA1EBC">
        <w:rPr>
          <w:sz w:val="28"/>
          <w:szCs w:val="28"/>
        </w:rPr>
        <w:t xml:space="preserve"> Програма передбачає: удосконалення управління сферою енергозбереження для підвищення енергоефективності житлово-комунального господарства та соціальної сфери  міста Обухова, зменшення рівня втрат тепла у теплових мережах, заміщення природного газу альтернативними видами палива, досягнення розрахованого потенціалу економії паливн</w:t>
      </w:r>
      <w:r>
        <w:rPr>
          <w:sz w:val="28"/>
          <w:szCs w:val="28"/>
        </w:rPr>
        <w:t>о-енергетичних ресурсів на 2019</w:t>
      </w:r>
      <w:r w:rsidRPr="00CA1EBC">
        <w:rPr>
          <w:sz w:val="28"/>
          <w:szCs w:val="28"/>
        </w:rPr>
        <w:t xml:space="preserve"> рік.</w:t>
      </w:r>
    </w:p>
    <w:p w:rsidR="00F067B1" w:rsidRPr="00CA1EBC" w:rsidRDefault="00F067B1" w:rsidP="00F067B1">
      <w:pPr>
        <w:widowControl w:val="0"/>
        <w:ind w:firstLine="708"/>
        <w:jc w:val="both"/>
        <w:rPr>
          <w:sz w:val="28"/>
          <w:szCs w:val="28"/>
        </w:rPr>
      </w:pPr>
      <w:r w:rsidRPr="00CA1EBC">
        <w:rPr>
          <w:sz w:val="28"/>
          <w:szCs w:val="28"/>
        </w:rPr>
        <w:t xml:space="preserve"> Програма розвиває, поглиблює та конкретизує основні напрямки енергозбереження, включаючи</w:t>
      </w:r>
      <w:r>
        <w:rPr>
          <w:sz w:val="28"/>
          <w:szCs w:val="28"/>
        </w:rPr>
        <w:t xml:space="preserve">, </w:t>
      </w:r>
      <w:r w:rsidRPr="00CA1EBC">
        <w:rPr>
          <w:sz w:val="28"/>
          <w:szCs w:val="28"/>
        </w:rPr>
        <w:t>як стратегічні питання енергозбереження, так і першочергові маловитратні заходи з урахуванням сучасних умов та перспектив економічного розвитку Обухів</w:t>
      </w:r>
      <w:r>
        <w:rPr>
          <w:sz w:val="28"/>
          <w:szCs w:val="28"/>
        </w:rPr>
        <w:t>с</w:t>
      </w:r>
      <w:r w:rsidRPr="00CA1EBC">
        <w:rPr>
          <w:sz w:val="28"/>
          <w:szCs w:val="28"/>
        </w:rPr>
        <w:t>ької міської ради. При необхідності до Програми можуть бути внесені зміни та доповнення.</w:t>
      </w:r>
    </w:p>
    <w:p w:rsidR="00F067B1" w:rsidRPr="00CA1EBC" w:rsidRDefault="00F067B1" w:rsidP="00F067B1">
      <w:pPr>
        <w:pStyle w:val="3"/>
        <w:rPr>
          <w:sz w:val="28"/>
          <w:szCs w:val="28"/>
          <w:lang w:val="uk-UA"/>
        </w:rPr>
      </w:pPr>
      <w:r w:rsidRPr="00CA1EBC">
        <w:rPr>
          <w:sz w:val="28"/>
          <w:szCs w:val="28"/>
        </w:rPr>
        <w:lastRenderedPageBreak/>
        <w:t>ВИЗНАЧЕННЯ ПРОБЛЕМИ, НА РОЗВ'ЯЗАННЯ ЯКОЇ СПРЯМОВАНА ПРОГРАМА</w:t>
      </w:r>
      <w:r w:rsidRPr="00CA1EBC">
        <w:rPr>
          <w:sz w:val="28"/>
          <w:szCs w:val="28"/>
          <w:lang w:val="uk-UA"/>
        </w:rPr>
        <w:t xml:space="preserve"> ТА СУЧАСНИЙ СТАН ЖИТЛОВО-КОМУНАЛЬНОГО ГОСПОДАРСТВА</w:t>
      </w:r>
    </w:p>
    <w:p w:rsidR="00F067B1" w:rsidRPr="00CA1EBC" w:rsidRDefault="00F067B1" w:rsidP="00F067B1">
      <w:pPr>
        <w:jc w:val="center"/>
        <w:rPr>
          <w:sz w:val="28"/>
          <w:szCs w:val="28"/>
        </w:rPr>
      </w:pPr>
    </w:p>
    <w:p w:rsidR="00F067B1" w:rsidRPr="00CA1EBC" w:rsidRDefault="00F067B1" w:rsidP="00F067B1">
      <w:pPr>
        <w:jc w:val="center"/>
        <w:rPr>
          <w:b/>
          <w:sz w:val="28"/>
          <w:szCs w:val="28"/>
        </w:rPr>
      </w:pPr>
      <w:r w:rsidRPr="00CA1EBC">
        <w:rPr>
          <w:b/>
          <w:sz w:val="28"/>
          <w:szCs w:val="28"/>
        </w:rPr>
        <w:t>Житлово-комунальне господарство</w:t>
      </w:r>
    </w:p>
    <w:p w:rsidR="00F067B1" w:rsidRPr="00CA1EBC" w:rsidRDefault="00F067B1" w:rsidP="00F067B1">
      <w:pPr>
        <w:pStyle w:val="a8"/>
        <w:spacing w:after="0"/>
        <w:ind w:left="0" w:firstLine="709"/>
        <w:jc w:val="both"/>
        <w:rPr>
          <w:b/>
          <w:sz w:val="28"/>
          <w:szCs w:val="28"/>
        </w:rPr>
      </w:pPr>
      <w:r w:rsidRPr="00CA1EBC">
        <w:rPr>
          <w:sz w:val="28"/>
          <w:szCs w:val="28"/>
        </w:rPr>
        <w:t>За своїм змістом і структурою житлово-комунальне господарство є складним об'єктом управління, що включає ряд підгалузей, кожна з яких має власні функціональні особливості та специфічні проблеми розвитку.</w:t>
      </w:r>
    </w:p>
    <w:p w:rsidR="00F067B1" w:rsidRPr="00F067B1" w:rsidRDefault="00F067B1" w:rsidP="00F067B1">
      <w:pPr>
        <w:pStyle w:val="af"/>
        <w:shd w:val="clear" w:color="auto" w:fill="FFFFFF"/>
        <w:spacing w:before="0" w:beforeAutospacing="0" w:after="0" w:afterAutospacing="0"/>
        <w:ind w:firstLine="709"/>
        <w:jc w:val="both"/>
        <w:rPr>
          <w:sz w:val="28"/>
          <w:szCs w:val="28"/>
          <w:lang w:val="uk-UA"/>
        </w:rPr>
      </w:pPr>
      <w:bookmarkStart w:id="121" w:name="92"/>
      <w:bookmarkEnd w:id="121"/>
      <w:r w:rsidRPr="00F067B1">
        <w:rPr>
          <w:sz w:val="28"/>
          <w:szCs w:val="28"/>
          <w:lang w:val="uk-UA"/>
        </w:rPr>
        <w:t xml:space="preserve">Більшість житлових  будинків потребують виконання робіт з капітального ремонту інженерних мереж, виконання заходів енергозбереження та підвищення показників енергоефективності. Потребують заміни зовнішні  водопровідно-каналізаційні та теплові мережі. </w:t>
      </w:r>
    </w:p>
    <w:p w:rsidR="00F067B1" w:rsidRPr="00F067B1" w:rsidRDefault="00F067B1" w:rsidP="00F067B1">
      <w:pPr>
        <w:pStyle w:val="aff7"/>
        <w:ind w:firstLine="708"/>
        <w:jc w:val="both"/>
        <w:rPr>
          <w:sz w:val="28"/>
          <w:szCs w:val="28"/>
          <w:lang w:val="uk-UA"/>
        </w:rPr>
      </w:pPr>
      <w:r w:rsidRPr="00F067B1">
        <w:rPr>
          <w:sz w:val="28"/>
          <w:szCs w:val="28"/>
          <w:lang w:val="uk-UA"/>
        </w:rPr>
        <w:t xml:space="preserve">Важливим напрямом вдосконалення системи управління житловим фондом є створення ефективного власника житла, насамперед об'єднань співвласників багатоквартирних будинків (ОСББ). З метою надання додаткових стимулів для створення ОСББ  у 2017 році Обухівською міською радою прийнято  Програму сприяння створення  та діяльності  об’єднань співвласників багатоквартирних будинків на території Обухівської міської ради на 2017 – 2020 роки.  </w:t>
      </w:r>
    </w:p>
    <w:p w:rsidR="00F067B1" w:rsidRPr="003917CB" w:rsidRDefault="00F067B1" w:rsidP="00F067B1">
      <w:pPr>
        <w:pStyle w:val="aff7"/>
        <w:ind w:firstLine="708"/>
        <w:jc w:val="both"/>
        <w:rPr>
          <w:bCs/>
          <w:sz w:val="28"/>
          <w:szCs w:val="28"/>
        </w:rPr>
      </w:pPr>
      <w:r>
        <w:rPr>
          <w:sz w:val="28"/>
          <w:szCs w:val="28"/>
        </w:rPr>
        <w:t xml:space="preserve">Сучасний </w:t>
      </w:r>
      <w:r w:rsidRPr="00CA1EBC">
        <w:rPr>
          <w:sz w:val="28"/>
          <w:szCs w:val="28"/>
        </w:rPr>
        <w:t xml:space="preserve"> механізм формування конкурентного середовища на ринку </w:t>
      </w:r>
      <w:r w:rsidRPr="003917CB">
        <w:rPr>
          <w:sz w:val="28"/>
          <w:szCs w:val="28"/>
        </w:rPr>
        <w:t xml:space="preserve">надання послуг з управління житловим фондом визначено Законом України «Про особливості здійснення права власності у багатоквартирному будинку» </w:t>
      </w:r>
      <w:r>
        <w:rPr>
          <w:sz w:val="28"/>
          <w:szCs w:val="28"/>
        </w:rPr>
        <w:t>(</w:t>
      </w:r>
      <w:r w:rsidRPr="003917CB">
        <w:rPr>
          <w:sz w:val="28"/>
          <w:szCs w:val="28"/>
        </w:rPr>
        <w:t>далі – Закон</w:t>
      </w:r>
      <w:r>
        <w:rPr>
          <w:sz w:val="28"/>
          <w:szCs w:val="28"/>
        </w:rPr>
        <w:t>)</w:t>
      </w:r>
      <w:r w:rsidRPr="003917CB">
        <w:rPr>
          <w:sz w:val="28"/>
          <w:szCs w:val="28"/>
        </w:rPr>
        <w:t>, відповідно до пункту 6 частини першої статті 7 співвласники багатоквартирного будинку зобов'язані забезпечувати додержання вимог житлового і містобудівного законодавства щодо проведення реконструкції, реставрації, поточного і капітального ремонтів, технічного переоснащення приміщень або їх частин. З метою покращення комфорту проживання мешканців міста шляхом проведення реконструкцій, капітальних ремонтів та технічних переоснащень багатоквартирних житлових будинків, а також удосконалення реформування галузі житлового господарства  у 2018 році була затверджена Програми співфінансування робіт з реконструкції, капітального ремонту та технічного переоснащення  багатоквартирних житлових будинків міста Об</w:t>
      </w:r>
      <w:r>
        <w:rPr>
          <w:sz w:val="28"/>
          <w:szCs w:val="28"/>
        </w:rPr>
        <w:t>у</w:t>
      </w:r>
      <w:r w:rsidRPr="003917CB">
        <w:rPr>
          <w:sz w:val="28"/>
          <w:szCs w:val="28"/>
        </w:rPr>
        <w:t>хова на 2018 –2020 роки.</w:t>
      </w:r>
    </w:p>
    <w:p w:rsidR="00F067B1" w:rsidRPr="000D579D" w:rsidRDefault="00F067B1" w:rsidP="00F067B1">
      <w:pPr>
        <w:shd w:val="clear" w:color="auto" w:fill="FCFEFF"/>
        <w:spacing w:after="195"/>
        <w:jc w:val="both"/>
        <w:textAlignment w:val="baseline"/>
        <w:rPr>
          <w:sz w:val="28"/>
          <w:szCs w:val="28"/>
        </w:rPr>
      </w:pPr>
      <w:r w:rsidRPr="000D579D">
        <w:rPr>
          <w:sz w:val="28"/>
          <w:szCs w:val="28"/>
        </w:rPr>
        <w:t xml:space="preserve"> </w:t>
      </w:r>
      <w:bookmarkStart w:id="122" w:name="152"/>
      <w:bookmarkEnd w:id="122"/>
      <w:r w:rsidRPr="000D579D">
        <w:rPr>
          <w:sz w:val="28"/>
          <w:szCs w:val="28"/>
        </w:rPr>
        <w:tab/>
        <w:t xml:space="preserve">Набув чинності новий  </w:t>
      </w:r>
      <w:hyperlink r:id="rId38" w:history="1">
        <w:r w:rsidRPr="000D579D">
          <w:rPr>
            <w:rStyle w:val="aff6"/>
            <w:sz w:val="28"/>
            <w:szCs w:val="28"/>
          </w:rPr>
          <w:t>Закону</w:t>
        </w:r>
      </w:hyperlink>
      <w:r w:rsidRPr="000D579D">
        <w:rPr>
          <w:sz w:val="28"/>
          <w:szCs w:val="28"/>
        </w:rPr>
        <w:t xml:space="preserve"> України «Про житлово-комунальні послуги»</w:t>
      </w:r>
      <w:r>
        <w:rPr>
          <w:sz w:val="28"/>
          <w:szCs w:val="28"/>
        </w:rPr>
        <w:t>,</w:t>
      </w:r>
      <w:r w:rsidRPr="000D579D">
        <w:rPr>
          <w:sz w:val="28"/>
          <w:szCs w:val="28"/>
        </w:rPr>
        <w:t xml:space="preserve">  яким передбачено новий пере</w:t>
      </w:r>
      <w:r>
        <w:rPr>
          <w:sz w:val="28"/>
          <w:szCs w:val="28"/>
        </w:rPr>
        <w:t>лік житлово-комунальних послуг, з</w:t>
      </w:r>
      <w:r w:rsidRPr="000D579D">
        <w:rPr>
          <w:sz w:val="28"/>
          <w:szCs w:val="28"/>
        </w:rPr>
        <w:t>мінилися і назви, і структура.</w:t>
      </w:r>
      <w:r>
        <w:rPr>
          <w:sz w:val="28"/>
          <w:szCs w:val="28"/>
        </w:rPr>
        <w:t xml:space="preserve">  Він </w:t>
      </w:r>
      <w:r w:rsidRPr="00AB12D5">
        <w:rPr>
          <w:sz w:val="28"/>
          <w:szCs w:val="28"/>
        </w:rPr>
        <w:t xml:space="preserve"> максимально узгоджений з термі</w:t>
      </w:r>
      <w:r>
        <w:rPr>
          <w:sz w:val="28"/>
          <w:szCs w:val="28"/>
        </w:rPr>
        <w:t>нологією “профільних” законів України: «</w:t>
      </w:r>
      <w:r w:rsidRPr="00AB12D5">
        <w:rPr>
          <w:sz w:val="28"/>
          <w:szCs w:val="28"/>
        </w:rPr>
        <w:t>Про питну воду, питне одопостачання та водовідведення</w:t>
      </w:r>
      <w:r>
        <w:rPr>
          <w:sz w:val="28"/>
          <w:szCs w:val="28"/>
        </w:rPr>
        <w:t>», «</w:t>
      </w:r>
      <w:r w:rsidRPr="00AB12D5">
        <w:rPr>
          <w:sz w:val="28"/>
          <w:szCs w:val="28"/>
        </w:rPr>
        <w:t>Про те</w:t>
      </w:r>
      <w:r>
        <w:rPr>
          <w:sz w:val="28"/>
          <w:szCs w:val="28"/>
        </w:rPr>
        <w:t>плопостачання», «Про відходи», «</w:t>
      </w:r>
      <w:r w:rsidRPr="00AB12D5">
        <w:rPr>
          <w:sz w:val="28"/>
          <w:szCs w:val="28"/>
        </w:rPr>
        <w:t>П</w:t>
      </w:r>
      <w:r>
        <w:rPr>
          <w:sz w:val="28"/>
          <w:szCs w:val="28"/>
        </w:rPr>
        <w:t xml:space="preserve">ро ринок </w:t>
      </w:r>
      <w:r w:rsidRPr="000D579D">
        <w:rPr>
          <w:sz w:val="28"/>
          <w:szCs w:val="28"/>
        </w:rPr>
        <w:t>електричної енергії», «Про ринок природного газу»,</w:t>
      </w:r>
      <w:r w:rsidRPr="000D579D">
        <w:rPr>
          <w:rFonts w:ascii="Arial" w:hAnsi="Arial" w:cs="Arial"/>
          <w:sz w:val="18"/>
          <w:szCs w:val="18"/>
        </w:rPr>
        <w:t xml:space="preserve"> </w:t>
      </w:r>
      <w:r w:rsidRPr="000D579D">
        <w:rPr>
          <w:sz w:val="28"/>
          <w:szCs w:val="28"/>
        </w:rPr>
        <w:t>усунуто штучне розділення послуг з утримання і управління багатоквартирним будинком: утримання визначено</w:t>
      </w:r>
      <w:r>
        <w:rPr>
          <w:sz w:val="28"/>
          <w:szCs w:val="28"/>
        </w:rPr>
        <w:t>,</w:t>
      </w:r>
      <w:r w:rsidRPr="000D579D">
        <w:rPr>
          <w:sz w:val="28"/>
          <w:szCs w:val="28"/>
        </w:rPr>
        <w:t xml:space="preserve"> як невід’ємну складову управління.</w:t>
      </w:r>
      <w:r w:rsidRPr="000D579D">
        <w:rPr>
          <w:rFonts w:ascii="Arial" w:hAnsi="Arial" w:cs="Arial"/>
          <w:sz w:val="18"/>
          <w:szCs w:val="18"/>
        </w:rPr>
        <w:t xml:space="preserve"> </w:t>
      </w:r>
      <w:r w:rsidRPr="000D579D">
        <w:rPr>
          <w:sz w:val="28"/>
          <w:szCs w:val="28"/>
        </w:rPr>
        <w:t>Ціна послуги з управління визначена</w:t>
      </w:r>
      <w:r>
        <w:rPr>
          <w:sz w:val="28"/>
          <w:szCs w:val="28"/>
        </w:rPr>
        <w:t>,</w:t>
      </w:r>
      <w:r w:rsidRPr="000D579D">
        <w:rPr>
          <w:sz w:val="28"/>
          <w:szCs w:val="28"/>
        </w:rPr>
        <w:t xml:space="preserve"> як вільна (договірна). Співвласникам багатоквартирного будинку і потенційним управителям </w:t>
      </w:r>
      <w:r>
        <w:rPr>
          <w:sz w:val="28"/>
          <w:szCs w:val="28"/>
        </w:rPr>
        <w:t>З</w:t>
      </w:r>
      <w:r w:rsidRPr="000D579D">
        <w:rPr>
          <w:sz w:val="28"/>
          <w:szCs w:val="28"/>
        </w:rPr>
        <w:t xml:space="preserve">акон дозволив самостійно домовлятися про розмір ціни цієї послуги. У поєднанні з можливістю співвласників самостійно обирати і змінювати управителів, передбаченою ще </w:t>
      </w:r>
      <w:r>
        <w:rPr>
          <w:sz w:val="28"/>
          <w:szCs w:val="28"/>
        </w:rPr>
        <w:t>З</w:t>
      </w:r>
      <w:r w:rsidRPr="000D579D">
        <w:rPr>
          <w:sz w:val="28"/>
          <w:szCs w:val="28"/>
        </w:rPr>
        <w:t>аконом</w:t>
      </w:r>
      <w:r>
        <w:rPr>
          <w:sz w:val="28"/>
          <w:szCs w:val="28"/>
        </w:rPr>
        <w:t xml:space="preserve"> України</w:t>
      </w:r>
      <w:r w:rsidRPr="000D579D">
        <w:rPr>
          <w:sz w:val="28"/>
          <w:szCs w:val="28"/>
        </w:rPr>
        <w:t xml:space="preserve"> “Про особливості здійснення права </w:t>
      </w:r>
      <w:r w:rsidRPr="000D579D">
        <w:rPr>
          <w:sz w:val="28"/>
          <w:szCs w:val="28"/>
        </w:rPr>
        <w:lastRenderedPageBreak/>
        <w:t xml:space="preserve">власності у багатоквартирному будинку” та додатково врегульованою новим </w:t>
      </w:r>
      <w:r>
        <w:rPr>
          <w:sz w:val="28"/>
          <w:szCs w:val="28"/>
        </w:rPr>
        <w:t>З</w:t>
      </w:r>
      <w:r w:rsidRPr="000D579D">
        <w:rPr>
          <w:sz w:val="28"/>
          <w:szCs w:val="28"/>
        </w:rPr>
        <w:t>аконом, це створює передумови для реальної конкуренції на ринку управління житлом.</w:t>
      </w:r>
    </w:p>
    <w:p w:rsidR="00F067B1" w:rsidRPr="000D579D" w:rsidRDefault="00F067B1" w:rsidP="00F067B1">
      <w:pPr>
        <w:shd w:val="clear" w:color="auto" w:fill="FCFEFF"/>
        <w:spacing w:after="195"/>
        <w:jc w:val="both"/>
        <w:textAlignment w:val="baseline"/>
        <w:rPr>
          <w:sz w:val="28"/>
          <w:szCs w:val="28"/>
        </w:rPr>
      </w:pPr>
      <w:r w:rsidRPr="000D579D">
        <w:rPr>
          <w:sz w:val="28"/>
          <w:szCs w:val="28"/>
        </w:rPr>
        <w:t>Упроваджується такий державний соціальний норматив як “гранична норма витрат на управління житлом”. Це означає, що і на витрати на управління багатоквартирним будинком взагалі, і на плату за управління</w:t>
      </w:r>
      <w:r>
        <w:rPr>
          <w:sz w:val="28"/>
          <w:szCs w:val="28"/>
        </w:rPr>
        <w:t>,</w:t>
      </w:r>
      <w:r w:rsidRPr="000D579D">
        <w:rPr>
          <w:sz w:val="28"/>
          <w:szCs w:val="28"/>
        </w:rPr>
        <w:t xml:space="preserve"> зокрема</w:t>
      </w:r>
      <w:r>
        <w:rPr>
          <w:sz w:val="28"/>
          <w:szCs w:val="28"/>
        </w:rPr>
        <w:t>,</w:t>
      </w:r>
      <w:r w:rsidRPr="000D579D">
        <w:rPr>
          <w:sz w:val="28"/>
          <w:szCs w:val="28"/>
        </w:rPr>
        <w:t xml:space="preserve"> поширюватиметься чинна в Україні система пільг та субсидій на оплату житлово-комунальних послуг.</w:t>
      </w:r>
    </w:p>
    <w:p w:rsidR="00F067B1" w:rsidRPr="000D579D" w:rsidRDefault="00F067B1" w:rsidP="00F067B1">
      <w:pPr>
        <w:shd w:val="clear" w:color="auto" w:fill="FCFEFF"/>
        <w:spacing w:after="195"/>
        <w:textAlignment w:val="baseline"/>
        <w:rPr>
          <w:sz w:val="28"/>
          <w:szCs w:val="28"/>
        </w:rPr>
      </w:pPr>
    </w:p>
    <w:p w:rsidR="00F067B1" w:rsidRPr="000B08BB" w:rsidRDefault="00F067B1" w:rsidP="00F067B1">
      <w:pPr>
        <w:ind w:firstLine="709"/>
        <w:jc w:val="both"/>
        <w:rPr>
          <w:b/>
          <w:sz w:val="28"/>
          <w:szCs w:val="28"/>
        </w:rPr>
      </w:pPr>
      <w:r w:rsidRPr="00CA1EBC">
        <w:rPr>
          <w:sz w:val="28"/>
          <w:szCs w:val="28"/>
        </w:rPr>
        <w:t>На території Обухівської міської ради централізованим водопостачанням забезпечено 92% населення.</w:t>
      </w:r>
      <w:r w:rsidRPr="00CA1EBC">
        <w:rPr>
          <w:rStyle w:val="a3"/>
          <w:sz w:val="28"/>
          <w:szCs w:val="28"/>
        </w:rPr>
        <w:t xml:space="preserve"> </w:t>
      </w:r>
      <w:r w:rsidRPr="00CA1EBC">
        <w:rPr>
          <w:rStyle w:val="xfm61236550"/>
          <w:sz w:val="28"/>
          <w:szCs w:val="28"/>
        </w:rPr>
        <w:t xml:space="preserve">До водопостачання </w:t>
      </w:r>
      <w:r w:rsidRPr="000B08BB">
        <w:rPr>
          <w:rStyle w:val="xfm61236550"/>
          <w:sz w:val="28"/>
          <w:szCs w:val="28"/>
        </w:rPr>
        <w:t xml:space="preserve">підключено </w:t>
      </w:r>
      <w:r w:rsidRPr="000B08BB">
        <w:rPr>
          <w:sz w:val="28"/>
          <w:szCs w:val="28"/>
        </w:rPr>
        <w:t>824 житлових будинків, 61 заклад соціально-культурної сфери та 389 інших підприємств та СПД.</w:t>
      </w:r>
    </w:p>
    <w:p w:rsidR="00F067B1" w:rsidRPr="00CA1EBC" w:rsidRDefault="00F067B1" w:rsidP="00F067B1">
      <w:pPr>
        <w:shd w:val="clear" w:color="auto" w:fill="FFFFFF"/>
        <w:ind w:firstLine="709"/>
        <w:jc w:val="both"/>
        <w:rPr>
          <w:sz w:val="28"/>
          <w:szCs w:val="28"/>
        </w:rPr>
      </w:pPr>
      <w:r w:rsidRPr="000B08BB">
        <w:rPr>
          <w:sz w:val="28"/>
          <w:szCs w:val="28"/>
        </w:rPr>
        <w:t>Для потреб централізованого господарсько-питного водопостачання використовується вода з підземних водоносних горизонтів за допомогою 38 артезіанських свердловин</w:t>
      </w:r>
      <w:r>
        <w:rPr>
          <w:sz w:val="28"/>
          <w:szCs w:val="28"/>
        </w:rPr>
        <w:t>.</w:t>
      </w:r>
      <w:r w:rsidRPr="000B08BB">
        <w:rPr>
          <w:sz w:val="28"/>
          <w:szCs w:val="28"/>
        </w:rPr>
        <w:t xml:space="preserve"> Обухівське  водопровідно</w:t>
      </w:r>
      <w:r>
        <w:rPr>
          <w:sz w:val="28"/>
          <w:szCs w:val="28"/>
        </w:rPr>
        <w:t>-</w:t>
      </w:r>
      <w:r w:rsidRPr="000B08BB">
        <w:rPr>
          <w:sz w:val="28"/>
          <w:szCs w:val="28"/>
        </w:rPr>
        <w:t xml:space="preserve">каналізаційне підприємство обслуговує   </w:t>
      </w:r>
      <w:smartTag w:uri="urn:schemas-microsoft-com:office:smarttags" w:element="metricconverter">
        <w:smartTagPr>
          <w:attr w:name="ProductID" w:val="33,2 км"/>
        </w:smartTagPr>
        <w:r w:rsidRPr="000B08BB">
          <w:rPr>
            <w:sz w:val="28"/>
            <w:szCs w:val="28"/>
          </w:rPr>
          <w:t>33,2 км</w:t>
        </w:r>
      </w:smartTag>
      <w:r w:rsidRPr="000B08BB">
        <w:rPr>
          <w:sz w:val="28"/>
          <w:szCs w:val="28"/>
        </w:rPr>
        <w:t xml:space="preserve"> каналізаційних мереж та </w:t>
      </w:r>
      <w:smartTag w:uri="urn:schemas-microsoft-com:office:smarttags" w:element="metricconverter">
        <w:smartTagPr>
          <w:attr w:name="ProductID" w:val="76 км"/>
        </w:smartTagPr>
        <w:r w:rsidRPr="000B08BB">
          <w:rPr>
            <w:sz w:val="28"/>
            <w:szCs w:val="28"/>
          </w:rPr>
          <w:t>76 км</w:t>
        </w:r>
      </w:smartTag>
      <w:r w:rsidRPr="00CA1EBC">
        <w:rPr>
          <w:sz w:val="28"/>
          <w:szCs w:val="28"/>
        </w:rPr>
        <w:t xml:space="preserve"> водопровідних мереж. </w:t>
      </w:r>
    </w:p>
    <w:p w:rsidR="00F067B1" w:rsidRPr="00CA1EBC" w:rsidRDefault="00F067B1" w:rsidP="00F067B1">
      <w:pPr>
        <w:shd w:val="clear" w:color="auto" w:fill="FFFFFF"/>
        <w:ind w:firstLine="709"/>
        <w:jc w:val="both"/>
        <w:rPr>
          <w:sz w:val="28"/>
          <w:szCs w:val="28"/>
        </w:rPr>
      </w:pPr>
      <w:r w:rsidRPr="00CA1EBC">
        <w:rPr>
          <w:rStyle w:val="a3"/>
          <w:sz w:val="28"/>
          <w:szCs w:val="28"/>
        </w:rPr>
        <w:t xml:space="preserve"> </w:t>
      </w:r>
      <w:r w:rsidRPr="00CA1EBC">
        <w:rPr>
          <w:sz w:val="28"/>
          <w:szCs w:val="28"/>
        </w:rPr>
        <w:t xml:space="preserve">Послуги з теплопостачання в місті надаються: </w:t>
      </w:r>
    </w:p>
    <w:p w:rsidR="00F067B1" w:rsidRPr="00CA1EBC" w:rsidRDefault="00F067B1" w:rsidP="00F067B1">
      <w:pPr>
        <w:shd w:val="clear" w:color="auto" w:fill="FFFFFF"/>
        <w:ind w:firstLine="709"/>
        <w:jc w:val="both"/>
        <w:rPr>
          <w:sz w:val="28"/>
          <w:szCs w:val="28"/>
        </w:rPr>
      </w:pPr>
      <w:r w:rsidRPr="00CA1EBC">
        <w:rPr>
          <w:sz w:val="28"/>
          <w:szCs w:val="28"/>
        </w:rPr>
        <w:t>- П</w:t>
      </w:r>
      <w:r>
        <w:rPr>
          <w:sz w:val="28"/>
          <w:szCs w:val="28"/>
        </w:rPr>
        <w:t>р</w:t>
      </w:r>
      <w:r w:rsidRPr="00CA1EBC">
        <w:rPr>
          <w:sz w:val="28"/>
          <w:szCs w:val="28"/>
        </w:rPr>
        <w:t>АТ «Енергія» – мешканцям міста, бюджетним установам та юридичним  особам мікрорайонів №1, №2 та м-н «Лікарня»;</w:t>
      </w:r>
    </w:p>
    <w:p w:rsidR="00F067B1" w:rsidRPr="00CA1EBC" w:rsidRDefault="00F067B1" w:rsidP="00F067B1">
      <w:pPr>
        <w:shd w:val="clear" w:color="auto" w:fill="FFFFFF"/>
        <w:ind w:firstLine="709"/>
        <w:jc w:val="both"/>
        <w:rPr>
          <w:sz w:val="28"/>
          <w:szCs w:val="28"/>
        </w:rPr>
      </w:pPr>
      <w:r w:rsidRPr="00CA1EBC">
        <w:rPr>
          <w:sz w:val="28"/>
          <w:szCs w:val="28"/>
        </w:rPr>
        <w:t xml:space="preserve">- КП «Обухіврайтепломережа» – мешканцям міста, бюджетним установам та юридичним  особам центральної частини міста та мікрорайону Яблуневий, обслуговує 12 міських котелень та </w:t>
      </w:r>
      <w:smartTag w:uri="urn:schemas-microsoft-com:office:smarttags" w:element="metricconverter">
        <w:smartTagPr>
          <w:attr w:name="ProductID" w:val="5,3 км"/>
        </w:smartTagPr>
        <w:r w:rsidRPr="00CA1EBC">
          <w:rPr>
            <w:sz w:val="28"/>
            <w:szCs w:val="28"/>
          </w:rPr>
          <w:t>5,3 км</w:t>
        </w:r>
      </w:smartTag>
      <w:r>
        <w:rPr>
          <w:sz w:val="28"/>
          <w:szCs w:val="28"/>
        </w:rPr>
        <w:t xml:space="preserve"> теплових мереж </w:t>
      </w:r>
      <w:r w:rsidRPr="00CA1EBC">
        <w:rPr>
          <w:sz w:val="28"/>
          <w:szCs w:val="28"/>
        </w:rPr>
        <w:t>.</w:t>
      </w:r>
    </w:p>
    <w:p w:rsidR="00F067B1" w:rsidRPr="00CA1EBC" w:rsidRDefault="00F067B1" w:rsidP="00F067B1">
      <w:pPr>
        <w:shd w:val="clear" w:color="auto" w:fill="FFFFFF"/>
        <w:ind w:firstLine="709"/>
        <w:jc w:val="both"/>
        <w:rPr>
          <w:sz w:val="28"/>
          <w:szCs w:val="28"/>
        </w:rPr>
      </w:pPr>
      <w:r>
        <w:rPr>
          <w:sz w:val="28"/>
          <w:szCs w:val="28"/>
        </w:rPr>
        <w:t>Загальна кількість котелень - 14</w:t>
      </w:r>
      <w:r w:rsidRPr="00CA1EBC">
        <w:rPr>
          <w:sz w:val="28"/>
          <w:szCs w:val="28"/>
        </w:rPr>
        <w:t>, з них: 1 коте</w:t>
      </w:r>
      <w:r>
        <w:rPr>
          <w:sz w:val="28"/>
          <w:szCs w:val="28"/>
        </w:rPr>
        <w:t>льня відомча - ПрАТ «Енергія», 12</w:t>
      </w:r>
      <w:r w:rsidRPr="00CA1EBC">
        <w:rPr>
          <w:sz w:val="28"/>
          <w:szCs w:val="28"/>
        </w:rPr>
        <w:t xml:space="preserve"> котелень у комунальній власності територіальної громади міста</w:t>
      </w:r>
      <w:r>
        <w:rPr>
          <w:sz w:val="28"/>
          <w:szCs w:val="28"/>
        </w:rPr>
        <w:t>, 1 котельня приватна  – ТОВ «Ліс» працює на альтернативному топливі, забезпечує послугами Обухівську центральну районну лікарню</w:t>
      </w:r>
      <w:r w:rsidRPr="00CA1EBC">
        <w:rPr>
          <w:sz w:val="28"/>
          <w:szCs w:val="28"/>
        </w:rPr>
        <w:t>.</w:t>
      </w:r>
    </w:p>
    <w:p w:rsidR="00F067B1" w:rsidRPr="00CA1EBC" w:rsidRDefault="00F067B1" w:rsidP="00F067B1">
      <w:pPr>
        <w:shd w:val="clear" w:color="auto" w:fill="FFFFFF"/>
        <w:ind w:firstLine="709"/>
        <w:jc w:val="both"/>
        <w:rPr>
          <w:sz w:val="28"/>
          <w:szCs w:val="28"/>
        </w:rPr>
      </w:pPr>
      <w:r w:rsidRPr="00CA1EBC">
        <w:rPr>
          <w:sz w:val="28"/>
          <w:szCs w:val="28"/>
        </w:rPr>
        <w:t xml:space="preserve"> </w:t>
      </w:r>
      <w:r w:rsidRPr="002516B3">
        <w:rPr>
          <w:sz w:val="28"/>
          <w:szCs w:val="28"/>
        </w:rPr>
        <w:t xml:space="preserve">Комунальне підприємство Обухівської міської ради «Обухівтеплотрансбуд» здійснює обслуговування 17 центральних теплових пунктів та </w:t>
      </w:r>
      <w:smartTag w:uri="urn:schemas-microsoft-com:office:smarttags" w:element="metricconverter">
        <w:smartTagPr>
          <w:attr w:name="ProductID" w:val="20.8 км"/>
        </w:smartTagPr>
        <w:r w:rsidRPr="002516B3">
          <w:rPr>
            <w:sz w:val="28"/>
            <w:szCs w:val="28"/>
          </w:rPr>
          <w:t>20.8 км</w:t>
        </w:r>
      </w:smartTag>
      <w:r w:rsidRPr="002516B3">
        <w:rPr>
          <w:sz w:val="28"/>
          <w:szCs w:val="28"/>
        </w:rPr>
        <w:t xml:space="preserve"> теплових мереж (у двотрубному обчисленні) комунальної власності територіальної громади міста.</w:t>
      </w:r>
    </w:p>
    <w:p w:rsidR="00F067B1" w:rsidRDefault="00F067B1" w:rsidP="00F06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sz w:val="28"/>
          <w:szCs w:val="28"/>
        </w:rPr>
      </w:pPr>
      <w:r w:rsidRPr="00CA1EBC">
        <w:rPr>
          <w:sz w:val="28"/>
          <w:szCs w:val="28"/>
        </w:rPr>
        <w:tab/>
        <w:t xml:space="preserve">На  конкурсних засадах   ПП «Обухівміськвторресурси» визначено виконавцем послуг з вивезення побутових відходів з мікрорайонів багатоповерхової забудови, підприємств, установ, </w:t>
      </w:r>
      <w:r w:rsidRPr="00CA1EBC">
        <w:rPr>
          <w:bCs/>
          <w:sz w:val="28"/>
          <w:szCs w:val="28"/>
        </w:rPr>
        <w:t xml:space="preserve">організацій, суб’єктів підприємницької діяльності  </w:t>
      </w:r>
      <w:r>
        <w:rPr>
          <w:sz w:val="28"/>
          <w:szCs w:val="28"/>
        </w:rPr>
        <w:t>та  з приватного сектора</w:t>
      </w:r>
      <w:r w:rsidRPr="00CA1EBC">
        <w:rPr>
          <w:sz w:val="28"/>
          <w:szCs w:val="28"/>
        </w:rPr>
        <w:t>.</w:t>
      </w:r>
    </w:p>
    <w:p w:rsidR="00F067B1" w:rsidRPr="00CA1EBC" w:rsidRDefault="00F067B1" w:rsidP="00F06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sz w:val="28"/>
          <w:szCs w:val="28"/>
        </w:rPr>
      </w:pPr>
    </w:p>
    <w:p w:rsidR="00F067B1" w:rsidRDefault="00F067B1" w:rsidP="00F06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b/>
          <w:sz w:val="28"/>
          <w:szCs w:val="28"/>
        </w:rPr>
      </w:pPr>
      <w:r w:rsidRPr="00CA1EBC">
        <w:rPr>
          <w:b/>
          <w:sz w:val="28"/>
          <w:szCs w:val="28"/>
        </w:rPr>
        <w:t>Енергозбереження та енергоефективність</w:t>
      </w:r>
    </w:p>
    <w:p w:rsidR="00F067B1" w:rsidRPr="00CA1EBC" w:rsidRDefault="00F067B1" w:rsidP="00F06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b/>
          <w:sz w:val="28"/>
          <w:szCs w:val="28"/>
        </w:rPr>
      </w:pPr>
    </w:p>
    <w:p w:rsidR="00F067B1" w:rsidRPr="00CA1EBC" w:rsidRDefault="00F067B1" w:rsidP="00F067B1">
      <w:pPr>
        <w:widowControl w:val="0"/>
        <w:ind w:firstLine="708"/>
        <w:jc w:val="both"/>
        <w:rPr>
          <w:sz w:val="28"/>
          <w:szCs w:val="28"/>
        </w:rPr>
      </w:pPr>
      <w:r>
        <w:rPr>
          <w:sz w:val="28"/>
          <w:szCs w:val="28"/>
        </w:rPr>
        <w:t>Е</w:t>
      </w:r>
      <w:r w:rsidRPr="00CA1EBC">
        <w:rPr>
          <w:sz w:val="28"/>
          <w:szCs w:val="28"/>
        </w:rPr>
        <w:t xml:space="preserve">нергозбереження на державному рівні визнано одним із пріоритетів економічної політики держави. В умовах залежності економіки України від імпорту паливно-енергетичних ресурсів і тенденції зростання цін на енергоносії, їхнє ефективне використання стало нагальною потребою. Таким чином, політика енергозбереження та підвищення енергоефективності в усіх </w:t>
      </w:r>
      <w:r w:rsidRPr="00CA1EBC">
        <w:rPr>
          <w:sz w:val="28"/>
          <w:szCs w:val="28"/>
        </w:rPr>
        <w:lastRenderedPageBreak/>
        <w:t>елементах суспільного життя держави є важливим чинником впливу на сучасну енергетичну безпеку України, стабільне забезпечення виробництва та населення енергоносіями.</w:t>
      </w:r>
    </w:p>
    <w:p w:rsidR="00F067B1" w:rsidRPr="00CA1EBC" w:rsidRDefault="00F067B1" w:rsidP="00F067B1">
      <w:pPr>
        <w:ind w:firstLine="709"/>
        <w:jc w:val="both"/>
        <w:rPr>
          <w:sz w:val="28"/>
          <w:szCs w:val="28"/>
        </w:rPr>
      </w:pPr>
      <w:r w:rsidRPr="00CA1EBC">
        <w:rPr>
          <w:sz w:val="28"/>
          <w:szCs w:val="28"/>
        </w:rPr>
        <w:t>За оцінками</w:t>
      </w:r>
      <w:r>
        <w:rPr>
          <w:sz w:val="28"/>
          <w:szCs w:val="28"/>
        </w:rPr>
        <w:t>,</w:t>
      </w:r>
      <w:r w:rsidRPr="00CA1EBC">
        <w:rPr>
          <w:sz w:val="28"/>
          <w:szCs w:val="28"/>
        </w:rPr>
        <w:t xml:space="preserve"> як вітчизняних, так і закордонних експертів, потенціал економії електроенергії в будинках і спорудах дорівнює 50 – 65 %, а теплової енергії - близько 50 %. </w:t>
      </w:r>
    </w:p>
    <w:p w:rsidR="00F067B1" w:rsidRPr="00CA1EBC" w:rsidRDefault="00F067B1" w:rsidP="00F067B1">
      <w:pPr>
        <w:ind w:firstLine="709"/>
        <w:jc w:val="both"/>
        <w:rPr>
          <w:sz w:val="28"/>
          <w:szCs w:val="28"/>
        </w:rPr>
      </w:pPr>
      <w:r w:rsidRPr="00CA1EBC">
        <w:rPr>
          <w:sz w:val="28"/>
          <w:szCs w:val="28"/>
        </w:rPr>
        <w:t>Втрати теплової енергії будинком, а також потенціал енергозбереження сьогодні має такий розподіл:</w:t>
      </w:r>
    </w:p>
    <w:p w:rsidR="00F067B1" w:rsidRPr="00CA1EBC" w:rsidRDefault="00F067B1" w:rsidP="00F067B1">
      <w:pPr>
        <w:ind w:firstLine="709"/>
        <w:jc w:val="both"/>
        <w:rPr>
          <w:sz w:val="28"/>
          <w:szCs w:val="28"/>
        </w:rPr>
      </w:pPr>
      <w:r w:rsidRPr="00CA1EBC">
        <w:rPr>
          <w:sz w:val="28"/>
          <w:szCs w:val="28"/>
        </w:rPr>
        <w:t>зовнішні стіни – 40 % (потенціал економії – 70 %);</w:t>
      </w:r>
    </w:p>
    <w:p w:rsidR="00F067B1" w:rsidRPr="00CA1EBC" w:rsidRDefault="00F067B1" w:rsidP="00F067B1">
      <w:pPr>
        <w:ind w:firstLine="709"/>
        <w:jc w:val="both"/>
        <w:rPr>
          <w:sz w:val="28"/>
          <w:szCs w:val="28"/>
        </w:rPr>
      </w:pPr>
      <w:r w:rsidRPr="00CA1EBC">
        <w:rPr>
          <w:sz w:val="28"/>
          <w:szCs w:val="28"/>
        </w:rPr>
        <w:t>вікна, двері – 25 % (потенціал економії – 50 %);</w:t>
      </w:r>
    </w:p>
    <w:p w:rsidR="00F067B1" w:rsidRPr="00CA1EBC" w:rsidRDefault="00F067B1" w:rsidP="00F067B1">
      <w:pPr>
        <w:ind w:firstLine="709"/>
        <w:jc w:val="both"/>
        <w:rPr>
          <w:sz w:val="28"/>
          <w:szCs w:val="28"/>
        </w:rPr>
      </w:pPr>
      <w:r w:rsidRPr="00CA1EBC">
        <w:rPr>
          <w:sz w:val="28"/>
          <w:szCs w:val="28"/>
        </w:rPr>
        <w:t>вентиляція – 15 % (потенціал економії – 65 %);</w:t>
      </w:r>
    </w:p>
    <w:p w:rsidR="00F067B1" w:rsidRPr="00CA1EBC" w:rsidRDefault="00F067B1" w:rsidP="00F067B1">
      <w:pPr>
        <w:ind w:firstLine="709"/>
        <w:jc w:val="both"/>
        <w:rPr>
          <w:sz w:val="28"/>
          <w:szCs w:val="28"/>
        </w:rPr>
      </w:pPr>
      <w:r w:rsidRPr="00CA1EBC">
        <w:rPr>
          <w:sz w:val="28"/>
          <w:szCs w:val="28"/>
        </w:rPr>
        <w:t>гаряча вода – 10 % (потенціал економії – 30 %);</w:t>
      </w:r>
    </w:p>
    <w:p w:rsidR="00F067B1" w:rsidRPr="00CA1EBC" w:rsidRDefault="00F067B1" w:rsidP="00F067B1">
      <w:pPr>
        <w:ind w:firstLine="709"/>
        <w:jc w:val="both"/>
        <w:rPr>
          <w:sz w:val="28"/>
          <w:szCs w:val="28"/>
        </w:rPr>
      </w:pPr>
      <w:r w:rsidRPr="00CA1EBC">
        <w:rPr>
          <w:sz w:val="28"/>
          <w:szCs w:val="28"/>
        </w:rPr>
        <w:t>дах, підлога – 8 % (потенціал економії – 50 %);</w:t>
      </w:r>
    </w:p>
    <w:p w:rsidR="00F067B1" w:rsidRPr="00CA1EBC" w:rsidRDefault="00F067B1" w:rsidP="00F067B1">
      <w:pPr>
        <w:ind w:firstLine="709"/>
        <w:jc w:val="both"/>
        <w:rPr>
          <w:sz w:val="28"/>
          <w:szCs w:val="28"/>
        </w:rPr>
      </w:pPr>
      <w:r w:rsidRPr="00CA1EBC">
        <w:rPr>
          <w:sz w:val="28"/>
          <w:szCs w:val="28"/>
        </w:rPr>
        <w:t>трубопроводи, арматура – 2 % (потенціал економії – 35 %).</w:t>
      </w:r>
    </w:p>
    <w:p w:rsidR="00F067B1" w:rsidRPr="00CA1EBC" w:rsidRDefault="00F067B1" w:rsidP="00F067B1">
      <w:pPr>
        <w:ind w:firstLine="709"/>
        <w:jc w:val="both"/>
        <w:rPr>
          <w:sz w:val="28"/>
          <w:szCs w:val="28"/>
        </w:rPr>
      </w:pPr>
      <w:r w:rsidRPr="00CA1EBC">
        <w:rPr>
          <w:sz w:val="28"/>
          <w:szCs w:val="28"/>
        </w:rPr>
        <w:t xml:space="preserve">З огляду на дані, основне споживання енергоносіїв в житловому секторі пов'язане з опаленням будинку з причини теплових втрат через вікна, стіни, дах, підлогу та за рахунок вентиляції. До економії витрат ресурсів і зниження тепловтрат, у першу чергу слід віднести енергозбереження у споживачів, в системах теплопостачання, опалення, вентиляції і кондиціювання повітря. </w:t>
      </w:r>
    </w:p>
    <w:p w:rsidR="00F067B1" w:rsidRPr="00CA1EBC" w:rsidRDefault="00F067B1" w:rsidP="00F067B1">
      <w:pPr>
        <w:ind w:firstLine="709"/>
        <w:jc w:val="both"/>
        <w:rPr>
          <w:sz w:val="28"/>
          <w:szCs w:val="28"/>
        </w:rPr>
      </w:pPr>
      <w:r w:rsidRPr="00CA1EBC">
        <w:rPr>
          <w:sz w:val="28"/>
          <w:szCs w:val="28"/>
        </w:rPr>
        <w:t xml:space="preserve">Вирішення цих проблемних питань пов’язане з проведенням термомодернізації будинків через утеплення зовнішніх стін, горищ, дахів тощо, а також заміну на більш енергоефективні вікон і дверей; збільшення корисного використання енергії за рахунок застосування рекуператорів, терморегуляторів, теплових насосів та інших новітніх енергозберігаючих технологій. </w:t>
      </w:r>
    </w:p>
    <w:p w:rsidR="00F067B1" w:rsidRPr="00CA1EBC" w:rsidRDefault="00F067B1" w:rsidP="00F067B1">
      <w:pPr>
        <w:ind w:firstLine="709"/>
        <w:jc w:val="both"/>
        <w:rPr>
          <w:sz w:val="28"/>
          <w:szCs w:val="28"/>
        </w:rPr>
      </w:pPr>
      <w:r w:rsidRPr="00CA1EBC">
        <w:rPr>
          <w:sz w:val="28"/>
          <w:szCs w:val="28"/>
        </w:rPr>
        <w:t>Впровадження заходів з термомодернізації буде сприяти збільшенню строку служби будівель житлового сектору області.</w:t>
      </w:r>
    </w:p>
    <w:p w:rsidR="00F067B1" w:rsidRPr="00CA1EBC" w:rsidRDefault="00F067B1" w:rsidP="00F067B1">
      <w:pPr>
        <w:pStyle w:val="aff7"/>
        <w:ind w:firstLine="708"/>
        <w:jc w:val="both"/>
        <w:rPr>
          <w:sz w:val="28"/>
          <w:szCs w:val="28"/>
        </w:rPr>
      </w:pPr>
      <w:r w:rsidRPr="00CA1EBC">
        <w:rPr>
          <w:sz w:val="28"/>
          <w:szCs w:val="28"/>
        </w:rPr>
        <w:t xml:space="preserve">Аналіз економічної і паливно-енергетичної ситуації у місті свідчить, що протягом останніх років спостерігається  покращення  ситуації з постачанням, трансформацією та споживанням енергоресурсів. </w:t>
      </w:r>
    </w:p>
    <w:p w:rsidR="00F067B1" w:rsidRPr="00CA1EBC" w:rsidRDefault="00F067B1" w:rsidP="00F067B1">
      <w:pPr>
        <w:pStyle w:val="aff7"/>
        <w:ind w:firstLine="708"/>
        <w:jc w:val="both"/>
        <w:rPr>
          <w:sz w:val="28"/>
          <w:szCs w:val="28"/>
        </w:rPr>
      </w:pPr>
      <w:r w:rsidRPr="00CA1EBC">
        <w:rPr>
          <w:sz w:val="28"/>
          <w:szCs w:val="28"/>
        </w:rPr>
        <w:t xml:space="preserve"> З 2016 року місто є членом асоціації «Енергоефективні міста України», підписана «Угода мерів», що дозволяє брати участь у кредитних, грантових програмах та в демонстраційних проектах даної </w:t>
      </w:r>
      <w:r>
        <w:rPr>
          <w:sz w:val="28"/>
          <w:szCs w:val="28"/>
        </w:rPr>
        <w:t>У</w:t>
      </w:r>
      <w:r w:rsidRPr="00CA1EBC">
        <w:rPr>
          <w:sz w:val="28"/>
          <w:szCs w:val="28"/>
        </w:rPr>
        <w:t>годи.</w:t>
      </w:r>
    </w:p>
    <w:p w:rsidR="00F067B1" w:rsidRDefault="00F067B1" w:rsidP="00F067B1">
      <w:pPr>
        <w:pStyle w:val="aff7"/>
        <w:ind w:firstLine="708"/>
        <w:jc w:val="both"/>
        <w:rPr>
          <w:sz w:val="28"/>
          <w:szCs w:val="28"/>
          <w:shd w:val="clear" w:color="auto" w:fill="FFFFFF"/>
        </w:rPr>
      </w:pPr>
      <w:r w:rsidRPr="00CA1EBC">
        <w:rPr>
          <w:sz w:val="28"/>
          <w:szCs w:val="28"/>
        </w:rPr>
        <w:t xml:space="preserve"> За результатами конкурсного відбору м.Обухів  стало партнером проекту «Енергоефективність у громадах </w:t>
      </w:r>
      <w:r w:rsidRPr="00CA1EBC">
        <w:rPr>
          <w:sz w:val="28"/>
          <w:szCs w:val="28"/>
          <w:lang w:val="en-US"/>
        </w:rPr>
        <w:t>II</w:t>
      </w:r>
      <w:r w:rsidRPr="00CA1EBC">
        <w:rPr>
          <w:sz w:val="28"/>
          <w:szCs w:val="28"/>
        </w:rPr>
        <w:t>». Й</w:t>
      </w:r>
      <w:r w:rsidRPr="00CA1EBC">
        <w:rPr>
          <w:sz w:val="28"/>
          <w:szCs w:val="28"/>
          <w:shd w:val="clear" w:color="auto" w:fill="FFFFFF"/>
        </w:rPr>
        <w:t>ого впроваджуватиме компанія «GIZ» за дорученням Федерального міністерства економічного співробітництва та розвитку Німеччини (BMZ) та Асоціація малих міст України.</w:t>
      </w:r>
    </w:p>
    <w:p w:rsidR="00F067B1" w:rsidRPr="00CA1EBC" w:rsidRDefault="00F067B1" w:rsidP="00F067B1">
      <w:pPr>
        <w:pStyle w:val="aff7"/>
        <w:jc w:val="both"/>
        <w:rPr>
          <w:sz w:val="28"/>
          <w:szCs w:val="28"/>
        </w:rPr>
      </w:pPr>
      <w:r>
        <w:rPr>
          <w:sz w:val="28"/>
          <w:szCs w:val="28"/>
        </w:rPr>
        <w:t>За сприяння Асоціації енергоефективних міст України під час проведення заходу між Виконавчим комітетом Обухівської міської ради та Програмою розвитку Організації Об’єднаних Націй (ПРООН) був підписаний Меморандум про партнерство в рамках проекту «Усунення бар’єрів для сприяння інвестиціям в енергоефективність громадських будівель в малих та середніх містах України шляхом застосування механізму ЕСКО».</w:t>
      </w:r>
    </w:p>
    <w:p w:rsidR="00F067B1" w:rsidRPr="00CA1EBC" w:rsidRDefault="00F067B1" w:rsidP="00F067B1">
      <w:pPr>
        <w:pStyle w:val="aff7"/>
        <w:ind w:firstLine="708"/>
        <w:jc w:val="both"/>
        <w:rPr>
          <w:sz w:val="28"/>
          <w:szCs w:val="28"/>
        </w:rPr>
      </w:pPr>
      <w:r w:rsidRPr="00CA1EBC">
        <w:rPr>
          <w:sz w:val="28"/>
          <w:szCs w:val="28"/>
        </w:rPr>
        <w:t xml:space="preserve">З метою визначення першочергових  об'єктів для  впровадження  заходів скорочення витрат енергоносіїв,  виконавчим комітетом Обухівської міської </w:t>
      </w:r>
      <w:r w:rsidRPr="00CA1EBC">
        <w:rPr>
          <w:sz w:val="28"/>
          <w:szCs w:val="28"/>
        </w:rPr>
        <w:lastRenderedPageBreak/>
        <w:t>ради проводиться  щоденний моніторинг споживання енергоресурсів бюджетних установ та щомісячний моніторинг споживання енергоресурсів житлових будинків.</w:t>
      </w:r>
    </w:p>
    <w:p w:rsidR="00F067B1" w:rsidRPr="00CA1EBC" w:rsidRDefault="00F067B1" w:rsidP="00F067B1">
      <w:pPr>
        <w:pStyle w:val="aff7"/>
        <w:ind w:firstLine="708"/>
        <w:jc w:val="both"/>
        <w:rPr>
          <w:sz w:val="28"/>
          <w:szCs w:val="28"/>
          <w:shd w:val="clear" w:color="auto" w:fill="FFFFFF"/>
        </w:rPr>
      </w:pPr>
      <w:r w:rsidRPr="00CA1EBC">
        <w:rPr>
          <w:sz w:val="28"/>
          <w:szCs w:val="28"/>
          <w:shd w:val="clear" w:color="auto" w:fill="FFFFFF"/>
        </w:rPr>
        <w:t xml:space="preserve">Продовжується робота із заміни </w:t>
      </w:r>
      <w:r w:rsidRPr="00CA1EBC">
        <w:rPr>
          <w:sz w:val="28"/>
          <w:szCs w:val="28"/>
        </w:rPr>
        <w:t>ртутних ламп, що використовуються для вуличного освітлення на  натрієві</w:t>
      </w:r>
      <w:r>
        <w:rPr>
          <w:sz w:val="28"/>
          <w:szCs w:val="28"/>
        </w:rPr>
        <w:t>.</w:t>
      </w:r>
    </w:p>
    <w:p w:rsidR="00F067B1" w:rsidRPr="00CA1EBC" w:rsidRDefault="00F067B1" w:rsidP="00F067B1">
      <w:pPr>
        <w:pStyle w:val="aff7"/>
        <w:ind w:firstLine="708"/>
        <w:jc w:val="both"/>
        <w:rPr>
          <w:sz w:val="28"/>
          <w:szCs w:val="28"/>
        </w:rPr>
      </w:pPr>
      <w:r w:rsidRPr="00CA1EBC">
        <w:rPr>
          <w:sz w:val="28"/>
          <w:szCs w:val="28"/>
        </w:rPr>
        <w:t>З метою забезпечення заходів енергозбереження та енергоефективності, скорочення  обсягів споживання природного газу, скорочення втрат теплової енергії в мережах при транспортуванні, при виконанні капітальних ремонтів та реконструкції  мереж використовуються попередньо ізольовані труби, продовжується обладнання житлових будинків  індивідуальними тепловими пунктами.</w:t>
      </w:r>
    </w:p>
    <w:p w:rsidR="00F067B1" w:rsidRPr="00CA1EBC" w:rsidRDefault="00F067B1" w:rsidP="00F067B1">
      <w:pPr>
        <w:pStyle w:val="aff7"/>
        <w:ind w:firstLine="708"/>
        <w:jc w:val="both"/>
        <w:rPr>
          <w:sz w:val="28"/>
          <w:szCs w:val="28"/>
        </w:rPr>
      </w:pPr>
      <w:r w:rsidRPr="00CA1EBC">
        <w:rPr>
          <w:sz w:val="28"/>
          <w:szCs w:val="28"/>
        </w:rPr>
        <w:t>З іншого боку в місті досі переважає затратний підхід</w:t>
      </w:r>
      <w:r>
        <w:rPr>
          <w:sz w:val="28"/>
          <w:szCs w:val="28"/>
        </w:rPr>
        <w:t>,</w:t>
      </w:r>
      <w:r w:rsidRPr="00CA1EBC">
        <w:rPr>
          <w:sz w:val="28"/>
          <w:szCs w:val="28"/>
        </w:rPr>
        <w:t xml:space="preserve"> як енергопостачальників, так і споживачів.</w:t>
      </w:r>
    </w:p>
    <w:p w:rsidR="00F067B1" w:rsidRDefault="00F067B1" w:rsidP="00F067B1">
      <w:pPr>
        <w:pStyle w:val="aff7"/>
        <w:ind w:firstLine="708"/>
        <w:jc w:val="both"/>
        <w:rPr>
          <w:sz w:val="28"/>
          <w:szCs w:val="28"/>
        </w:rPr>
      </w:pPr>
      <w:r w:rsidRPr="00CA1EBC">
        <w:rPr>
          <w:sz w:val="28"/>
          <w:szCs w:val="28"/>
        </w:rPr>
        <w:t>Реалізація потенціалу енергозбереження полягає в структурно-технологічній перебудові економіки міста  і подальшому удосконаленні адміністративних та економічних механізмів, що сприяють підвищенню енергоефективності та енергозбереженню. Цей процес передбачає виведення з роботи морально застарілого, зношеного устаткування. Враховуючи можливість  реально впливати на місцевому рівні на енергозбереження в бюджетній сфері та житлово-комунальному господарстві, основні заходи, які будуть передбачені Програмою, зосереджено, в першу чергу, на енергозбереженні в бюджетній, житловій та комунальній сферах, які, в значній мірі, визначають якість життя населення.</w:t>
      </w:r>
    </w:p>
    <w:p w:rsidR="00F067B1" w:rsidRPr="00CA1EBC" w:rsidRDefault="00F067B1" w:rsidP="00F067B1">
      <w:pPr>
        <w:pStyle w:val="aff7"/>
        <w:ind w:firstLine="708"/>
        <w:jc w:val="both"/>
        <w:rPr>
          <w:sz w:val="28"/>
          <w:szCs w:val="28"/>
        </w:rPr>
      </w:pPr>
    </w:p>
    <w:p w:rsidR="00F067B1" w:rsidRDefault="00F067B1" w:rsidP="00F067B1">
      <w:pPr>
        <w:widowControl w:val="0"/>
        <w:ind w:firstLine="720"/>
        <w:rPr>
          <w:b/>
          <w:sz w:val="28"/>
          <w:szCs w:val="28"/>
        </w:rPr>
      </w:pPr>
      <w:r w:rsidRPr="00CA1EBC">
        <w:rPr>
          <w:sz w:val="28"/>
          <w:szCs w:val="28"/>
        </w:rPr>
        <w:t xml:space="preserve">                                         </w:t>
      </w:r>
      <w:r w:rsidRPr="00CA1EBC">
        <w:rPr>
          <w:b/>
          <w:sz w:val="28"/>
          <w:szCs w:val="28"/>
        </w:rPr>
        <w:t xml:space="preserve">      МЕТА ПРОГРАМИ</w:t>
      </w:r>
    </w:p>
    <w:p w:rsidR="00F067B1" w:rsidRPr="00CA1EBC" w:rsidRDefault="00F067B1" w:rsidP="00F067B1">
      <w:pPr>
        <w:widowControl w:val="0"/>
        <w:ind w:firstLine="720"/>
        <w:rPr>
          <w:b/>
          <w:sz w:val="28"/>
          <w:szCs w:val="28"/>
        </w:rPr>
      </w:pPr>
    </w:p>
    <w:p w:rsidR="00F067B1" w:rsidRPr="00CA1EBC" w:rsidRDefault="00F067B1" w:rsidP="00F067B1">
      <w:pPr>
        <w:widowControl w:val="0"/>
        <w:ind w:firstLine="720"/>
        <w:jc w:val="both"/>
        <w:rPr>
          <w:sz w:val="28"/>
          <w:szCs w:val="28"/>
        </w:rPr>
      </w:pPr>
      <w:r>
        <w:rPr>
          <w:sz w:val="28"/>
          <w:szCs w:val="28"/>
        </w:rPr>
        <w:t>З</w:t>
      </w:r>
      <w:r w:rsidRPr="00CA1EBC">
        <w:rPr>
          <w:sz w:val="28"/>
          <w:szCs w:val="28"/>
        </w:rPr>
        <w:t>дійснення реформування житлово-комунального господарства, забезпечення сталого ро</w:t>
      </w:r>
      <w:r w:rsidRPr="00CA1EBC">
        <w:rPr>
          <w:sz w:val="28"/>
          <w:szCs w:val="28"/>
        </w:rPr>
        <w:t>з</w:t>
      </w:r>
      <w:r w:rsidRPr="00CA1EBC">
        <w:rPr>
          <w:sz w:val="28"/>
          <w:szCs w:val="28"/>
        </w:rPr>
        <w:t>витку для задоволення потреб населення і господарського комплексу в житлово-комунальних послугах необхідного рівня та якості відповідно до встановлених норм</w:t>
      </w:r>
      <w:r w:rsidRPr="00CA1EBC">
        <w:rPr>
          <w:sz w:val="28"/>
          <w:szCs w:val="28"/>
        </w:rPr>
        <w:t>а</w:t>
      </w:r>
      <w:r w:rsidRPr="00CA1EBC">
        <w:rPr>
          <w:sz w:val="28"/>
          <w:szCs w:val="28"/>
        </w:rPr>
        <w:t>тивів і національних стандартів.</w:t>
      </w:r>
    </w:p>
    <w:p w:rsidR="00F067B1" w:rsidRPr="00CA1EBC" w:rsidRDefault="00F067B1" w:rsidP="00F067B1">
      <w:pPr>
        <w:widowControl w:val="0"/>
        <w:ind w:firstLine="708"/>
        <w:jc w:val="both"/>
        <w:rPr>
          <w:sz w:val="28"/>
          <w:szCs w:val="28"/>
        </w:rPr>
      </w:pPr>
      <w:r w:rsidRPr="00CA1EBC">
        <w:rPr>
          <w:sz w:val="28"/>
          <w:szCs w:val="28"/>
        </w:rPr>
        <w:t>Мінімізація втрат енергоресурсів та води, скорочення використання паливно-енергетичних ресурсів в житлово-комунальному господарстві.</w:t>
      </w:r>
    </w:p>
    <w:p w:rsidR="00F067B1" w:rsidRPr="00CA1EBC" w:rsidRDefault="00F067B1" w:rsidP="00F067B1">
      <w:pPr>
        <w:widowControl w:val="0"/>
        <w:ind w:firstLine="708"/>
        <w:jc w:val="both"/>
        <w:rPr>
          <w:sz w:val="28"/>
          <w:szCs w:val="28"/>
        </w:rPr>
      </w:pPr>
      <w:r w:rsidRPr="00CA1EBC">
        <w:rPr>
          <w:sz w:val="28"/>
          <w:szCs w:val="28"/>
        </w:rPr>
        <w:t>Підвищення енергоефективності в бюджетній сфері та житлово-комунальному господарстві, скорочення видатків бюджетних коштів та коштів громадян на оплату енергоресурсів.</w:t>
      </w:r>
    </w:p>
    <w:p w:rsidR="00F067B1" w:rsidRPr="00CA1EBC" w:rsidRDefault="00F067B1" w:rsidP="00F067B1">
      <w:pPr>
        <w:ind w:firstLine="708"/>
        <w:jc w:val="both"/>
        <w:rPr>
          <w:sz w:val="28"/>
          <w:szCs w:val="28"/>
        </w:rPr>
      </w:pPr>
      <w:r w:rsidRPr="00CA1EBC">
        <w:rPr>
          <w:sz w:val="28"/>
          <w:szCs w:val="28"/>
        </w:rPr>
        <w:t>Впровадження новітніх енергозберігаючих технологій в усіх галузях міського господарства, заміна застарілого неефективного обладнання, заміна та підтримка в належному стані мереж,</w:t>
      </w:r>
      <w:r>
        <w:rPr>
          <w:sz w:val="28"/>
          <w:szCs w:val="28"/>
        </w:rPr>
        <w:t xml:space="preserve"> </w:t>
      </w:r>
      <w:r w:rsidRPr="00CA1EBC">
        <w:rPr>
          <w:sz w:val="28"/>
          <w:szCs w:val="28"/>
        </w:rPr>
        <w:t>виявлення внутрішніх джерел фінансування заходів з енергозбереження та пошук інвесторів і кредиторів.</w:t>
      </w:r>
    </w:p>
    <w:p w:rsidR="00F067B1" w:rsidRPr="00CA1EBC" w:rsidRDefault="00F067B1" w:rsidP="00F067B1">
      <w:pPr>
        <w:widowControl w:val="0"/>
        <w:ind w:firstLine="720"/>
        <w:jc w:val="both"/>
        <w:rPr>
          <w:sz w:val="28"/>
          <w:szCs w:val="28"/>
        </w:rPr>
      </w:pPr>
      <w:r w:rsidRPr="00CA1EBC">
        <w:rPr>
          <w:sz w:val="28"/>
          <w:szCs w:val="28"/>
        </w:rPr>
        <w:t>Головна мета  Програми полягає у забезпеченні надійного функціонування житлово-комунального господарства на засадах енергозбереження, задоволенні потреб споживачів у житлово-комунальних послугах, запобіганні виникненню надзвичайних ситуацій, що пов'язані з функціонуванням систем життєзабезпечення на території Обухівської міської ради.</w:t>
      </w:r>
    </w:p>
    <w:p w:rsidR="00F067B1" w:rsidRPr="00CA1EBC" w:rsidRDefault="00F067B1" w:rsidP="00F067B1">
      <w:pPr>
        <w:widowControl w:val="0"/>
        <w:ind w:firstLine="720"/>
        <w:jc w:val="both"/>
        <w:rPr>
          <w:b/>
          <w:sz w:val="28"/>
          <w:szCs w:val="28"/>
        </w:rPr>
      </w:pPr>
    </w:p>
    <w:p w:rsidR="00F067B1" w:rsidRDefault="00F067B1" w:rsidP="00F067B1">
      <w:pPr>
        <w:widowControl w:val="0"/>
        <w:ind w:firstLine="720"/>
        <w:jc w:val="center"/>
        <w:rPr>
          <w:b/>
          <w:sz w:val="28"/>
          <w:szCs w:val="28"/>
        </w:rPr>
      </w:pPr>
      <w:r w:rsidRPr="00CA1EBC">
        <w:rPr>
          <w:b/>
          <w:sz w:val="28"/>
          <w:szCs w:val="28"/>
        </w:rPr>
        <w:t>ОСНОВНІ НАПРЯМИ ТА ЗАХОДИ  ПРОГРАМИ</w:t>
      </w:r>
    </w:p>
    <w:p w:rsidR="00F067B1" w:rsidRPr="00CA1EBC" w:rsidRDefault="00F067B1" w:rsidP="00F067B1">
      <w:pPr>
        <w:widowControl w:val="0"/>
        <w:ind w:firstLine="720"/>
        <w:jc w:val="center"/>
        <w:rPr>
          <w:b/>
          <w:sz w:val="28"/>
          <w:szCs w:val="28"/>
        </w:rPr>
      </w:pPr>
    </w:p>
    <w:p w:rsidR="00F067B1" w:rsidRPr="00CA1EBC" w:rsidRDefault="00F067B1" w:rsidP="00F067B1">
      <w:pPr>
        <w:widowControl w:val="0"/>
        <w:ind w:firstLine="720"/>
        <w:jc w:val="center"/>
        <w:rPr>
          <w:b/>
          <w:sz w:val="28"/>
          <w:szCs w:val="28"/>
        </w:rPr>
      </w:pPr>
      <w:r w:rsidRPr="00CA1EBC">
        <w:rPr>
          <w:b/>
          <w:sz w:val="28"/>
          <w:szCs w:val="28"/>
        </w:rPr>
        <w:t xml:space="preserve">У </w:t>
      </w:r>
      <w:r w:rsidRPr="00CA1EBC">
        <w:rPr>
          <w:rFonts w:eastAsia="Calibri"/>
          <w:b/>
          <w:bCs/>
          <w:sz w:val="28"/>
          <w:szCs w:val="28"/>
        </w:rPr>
        <w:t>реформуванні і розвитку житлово-комунального господарства:</w:t>
      </w:r>
    </w:p>
    <w:p w:rsidR="00F067B1" w:rsidRPr="00CA1EBC" w:rsidRDefault="00F067B1" w:rsidP="00F067B1">
      <w:pPr>
        <w:pStyle w:val="a8"/>
        <w:spacing w:after="0"/>
        <w:ind w:left="0"/>
        <w:jc w:val="both"/>
        <w:rPr>
          <w:sz w:val="28"/>
          <w:szCs w:val="28"/>
        </w:rPr>
      </w:pPr>
      <w:r w:rsidRPr="00CA1EBC">
        <w:rPr>
          <w:sz w:val="28"/>
          <w:szCs w:val="28"/>
        </w:rPr>
        <w:t>- продовження роботи щодо створення умов для реформування галузі за рахунок впровадження механізму державно-приватного партнерства у сфері реалізації інвестиційних проектів з реконструкції та капітального ремонту житлового фонду, систем централізованого теплопостачання, водопостачання та водовідведення, а також у сфері благоустрою і комунального обслуговування, спрямованих на технічне переоснащення об’єктів житлово-комунального господарства;</w:t>
      </w:r>
    </w:p>
    <w:p w:rsidR="00F067B1" w:rsidRPr="00CA1EBC" w:rsidRDefault="00F067B1" w:rsidP="00F067B1">
      <w:pPr>
        <w:pStyle w:val="a8"/>
        <w:spacing w:after="0"/>
        <w:ind w:left="0"/>
        <w:jc w:val="both"/>
        <w:rPr>
          <w:sz w:val="28"/>
          <w:szCs w:val="28"/>
        </w:rPr>
      </w:pPr>
      <w:r w:rsidRPr="00CA1EBC">
        <w:rPr>
          <w:sz w:val="28"/>
          <w:szCs w:val="28"/>
        </w:rPr>
        <w:t>- оновлення виробничої бази галузі з урахуванням новітніх досягнень науково-технічного прогресу, запровадження інноваційної моделі розвитку житлово-комунального господарства;</w:t>
      </w:r>
    </w:p>
    <w:p w:rsidR="00F067B1" w:rsidRDefault="00F067B1" w:rsidP="00F067B1">
      <w:pPr>
        <w:pStyle w:val="a3"/>
        <w:tabs>
          <w:tab w:val="num" w:pos="1134"/>
        </w:tabs>
        <w:ind w:right="-1"/>
        <w:jc w:val="both"/>
        <w:rPr>
          <w:szCs w:val="28"/>
        </w:rPr>
      </w:pPr>
      <w:r w:rsidRPr="00CA1EBC">
        <w:rPr>
          <w:szCs w:val="28"/>
          <w:lang w:val="ru-RU"/>
        </w:rPr>
        <w:t xml:space="preserve">- </w:t>
      </w:r>
      <w:r w:rsidRPr="00CA1EBC">
        <w:rPr>
          <w:szCs w:val="28"/>
        </w:rPr>
        <w:t>сприяння прискоренню погашення підприємствами житлово-комунального господарства заборгованості за спожитий природний газ та електричну енергію;</w:t>
      </w:r>
    </w:p>
    <w:p w:rsidR="00F067B1" w:rsidRPr="00CA1EBC" w:rsidRDefault="00F067B1" w:rsidP="00F067B1">
      <w:pPr>
        <w:pStyle w:val="a3"/>
        <w:tabs>
          <w:tab w:val="num" w:pos="1134"/>
          <w:tab w:val="num" w:pos="3780"/>
        </w:tabs>
        <w:ind w:right="-1"/>
        <w:jc w:val="both"/>
        <w:rPr>
          <w:szCs w:val="28"/>
        </w:rPr>
      </w:pPr>
      <w:r w:rsidRPr="00CA1EBC">
        <w:rPr>
          <w:szCs w:val="28"/>
        </w:rPr>
        <w:t>- сприяння зменшенню заборгованості споживачів усіх рівнів за житлово-комунальні послуги шляхом активізації претензійно-позовної роботи з боржниками;</w:t>
      </w:r>
    </w:p>
    <w:p w:rsidR="00F067B1" w:rsidRPr="00CA1EBC" w:rsidRDefault="00F067B1" w:rsidP="00F067B1">
      <w:pPr>
        <w:pStyle w:val="a8"/>
        <w:spacing w:after="0"/>
        <w:ind w:left="0"/>
        <w:jc w:val="both"/>
        <w:rPr>
          <w:sz w:val="28"/>
          <w:szCs w:val="28"/>
        </w:rPr>
      </w:pPr>
      <w:r w:rsidRPr="00CA1EBC">
        <w:rPr>
          <w:sz w:val="28"/>
          <w:szCs w:val="28"/>
        </w:rPr>
        <w:t xml:space="preserve">- продовження  облаштування контейнерних майданчиків для збору твердих побутових відходів в багатоквартирному житловому фонді,  встановлення заглиблених контейнерів в місцях, де контейнерні майданчики недоцільні; </w:t>
      </w:r>
    </w:p>
    <w:p w:rsidR="00F067B1" w:rsidRPr="00CA1EBC" w:rsidRDefault="00F067B1" w:rsidP="00F067B1">
      <w:pPr>
        <w:pStyle w:val="a8"/>
        <w:spacing w:after="0"/>
        <w:ind w:left="0"/>
        <w:jc w:val="both"/>
        <w:rPr>
          <w:sz w:val="28"/>
          <w:szCs w:val="28"/>
        </w:rPr>
      </w:pPr>
      <w:r w:rsidRPr="00CA1EBC">
        <w:rPr>
          <w:sz w:val="28"/>
          <w:szCs w:val="28"/>
        </w:rPr>
        <w:t>- продовження впровадження роздільного збирання складових твердих побутових відходів у населених пунктах Обухівської міської ради, а саме:</w:t>
      </w:r>
    </w:p>
    <w:p w:rsidR="00F067B1" w:rsidRPr="00CA1EBC" w:rsidRDefault="00F067B1" w:rsidP="00F067B1">
      <w:pPr>
        <w:pStyle w:val="a8"/>
        <w:spacing w:after="0"/>
        <w:ind w:left="0"/>
        <w:jc w:val="both"/>
        <w:rPr>
          <w:sz w:val="28"/>
          <w:szCs w:val="28"/>
        </w:rPr>
      </w:pPr>
      <w:r w:rsidRPr="00CA1EBC">
        <w:rPr>
          <w:sz w:val="28"/>
          <w:szCs w:val="28"/>
        </w:rPr>
        <w:t>- у приватному секторі: забезпечити всі приватні садиби контейнерами для збору побутових відходів, запровадити роздільне збирання відходів, їх сортування та перероблення (за контейнерною схемою)</w:t>
      </w:r>
      <w:r>
        <w:rPr>
          <w:sz w:val="28"/>
          <w:szCs w:val="28"/>
        </w:rPr>
        <w:t>;</w:t>
      </w:r>
    </w:p>
    <w:p w:rsidR="00F067B1" w:rsidRPr="00CA1EBC" w:rsidRDefault="00F067B1" w:rsidP="00F067B1">
      <w:pPr>
        <w:pStyle w:val="a8"/>
        <w:spacing w:after="0"/>
        <w:ind w:left="0"/>
        <w:jc w:val="both"/>
        <w:rPr>
          <w:sz w:val="28"/>
          <w:szCs w:val="28"/>
        </w:rPr>
      </w:pPr>
      <w:r w:rsidRPr="00CA1EBC">
        <w:rPr>
          <w:sz w:val="28"/>
          <w:szCs w:val="28"/>
        </w:rPr>
        <w:t>- продовження роботи щодо створення об'єднань співвласників багатоквартирних будинків відповідно до Закону України «Про особливості здійснення права власності у багатоквартирному будинку»;</w:t>
      </w:r>
    </w:p>
    <w:p w:rsidR="00F067B1" w:rsidRPr="00CA1EBC" w:rsidRDefault="00F067B1" w:rsidP="00F067B1">
      <w:pPr>
        <w:pStyle w:val="a8"/>
        <w:spacing w:after="0"/>
        <w:ind w:left="0"/>
        <w:jc w:val="both"/>
        <w:rPr>
          <w:sz w:val="28"/>
          <w:szCs w:val="28"/>
        </w:rPr>
      </w:pPr>
      <w:r w:rsidRPr="00CA1EBC">
        <w:rPr>
          <w:sz w:val="28"/>
          <w:szCs w:val="28"/>
        </w:rPr>
        <w:t>- формування дієвої системи громадського контролю якості житлово-комунальних послуг для населення м. Обухова;</w:t>
      </w:r>
    </w:p>
    <w:p w:rsidR="00F067B1" w:rsidRPr="00CA1EBC" w:rsidRDefault="00F067B1" w:rsidP="00F067B1">
      <w:pPr>
        <w:jc w:val="both"/>
        <w:rPr>
          <w:sz w:val="28"/>
          <w:szCs w:val="28"/>
        </w:rPr>
      </w:pPr>
      <w:r w:rsidRPr="00CA1EBC">
        <w:rPr>
          <w:sz w:val="28"/>
          <w:szCs w:val="28"/>
        </w:rPr>
        <w:t>- виконання комплексу робіт з капітального ремонту мереж теплопостачання, водопостачання та водовідведення</w:t>
      </w:r>
      <w:r>
        <w:rPr>
          <w:sz w:val="28"/>
          <w:szCs w:val="28"/>
        </w:rPr>
        <w:t>;</w:t>
      </w:r>
    </w:p>
    <w:p w:rsidR="00F067B1" w:rsidRDefault="00F067B1" w:rsidP="00F067B1">
      <w:pPr>
        <w:jc w:val="both"/>
        <w:rPr>
          <w:sz w:val="28"/>
          <w:szCs w:val="28"/>
        </w:rPr>
      </w:pPr>
      <w:r w:rsidRPr="00CA1EBC">
        <w:rPr>
          <w:sz w:val="28"/>
          <w:szCs w:val="28"/>
        </w:rPr>
        <w:t>- надання фінансової підтримки підприємствам, установам і організаціям, що виробляють та/або надають житлово-комунальні послуги</w:t>
      </w:r>
      <w:r>
        <w:rPr>
          <w:sz w:val="28"/>
          <w:szCs w:val="28"/>
        </w:rPr>
        <w:t>.</w:t>
      </w:r>
    </w:p>
    <w:p w:rsidR="00F067B1" w:rsidRPr="00FF2C1D" w:rsidRDefault="00F067B1" w:rsidP="00F067B1">
      <w:pPr>
        <w:jc w:val="both"/>
        <w:rPr>
          <w:b/>
          <w:sz w:val="28"/>
          <w:szCs w:val="28"/>
        </w:rPr>
      </w:pPr>
      <w:r w:rsidRPr="00CA1EBC">
        <w:rPr>
          <w:sz w:val="28"/>
          <w:szCs w:val="28"/>
        </w:rPr>
        <w:t xml:space="preserve"> </w:t>
      </w:r>
    </w:p>
    <w:p w:rsidR="00F067B1" w:rsidRDefault="00F067B1" w:rsidP="00F067B1">
      <w:pPr>
        <w:pStyle w:val="a5"/>
        <w:rPr>
          <w:sz w:val="28"/>
          <w:szCs w:val="28"/>
          <w:lang w:val="ru-RU"/>
        </w:rPr>
      </w:pPr>
      <w:r w:rsidRPr="00FF2C1D">
        <w:rPr>
          <w:sz w:val="28"/>
          <w:szCs w:val="28"/>
        </w:rPr>
        <w:t xml:space="preserve">В </w:t>
      </w:r>
      <w:r w:rsidRPr="00FF2C1D">
        <w:rPr>
          <w:sz w:val="28"/>
          <w:szCs w:val="28"/>
          <w:lang w:val="ru-RU"/>
        </w:rPr>
        <w:t>енергозбереженн</w:t>
      </w:r>
      <w:r w:rsidRPr="00FF2C1D">
        <w:rPr>
          <w:sz w:val="28"/>
          <w:szCs w:val="28"/>
        </w:rPr>
        <w:t xml:space="preserve">і </w:t>
      </w:r>
      <w:r w:rsidRPr="00FF2C1D">
        <w:rPr>
          <w:sz w:val="28"/>
          <w:szCs w:val="28"/>
          <w:lang w:val="ru-RU"/>
        </w:rPr>
        <w:t xml:space="preserve"> і енергоефективності</w:t>
      </w:r>
    </w:p>
    <w:p w:rsidR="00F067B1" w:rsidRPr="00CA1EBC" w:rsidRDefault="00F067B1" w:rsidP="00F067B1">
      <w:pPr>
        <w:pStyle w:val="a5"/>
        <w:rPr>
          <w:b w:val="0"/>
          <w:sz w:val="28"/>
          <w:szCs w:val="28"/>
        </w:rPr>
      </w:pPr>
    </w:p>
    <w:p w:rsidR="00F067B1" w:rsidRPr="00CA1EBC" w:rsidRDefault="00F067B1" w:rsidP="00F067B1">
      <w:pPr>
        <w:pStyle w:val="aff7"/>
        <w:jc w:val="both"/>
        <w:rPr>
          <w:sz w:val="28"/>
          <w:szCs w:val="28"/>
        </w:rPr>
      </w:pPr>
      <w:r w:rsidRPr="00CA1EBC">
        <w:rPr>
          <w:sz w:val="28"/>
          <w:szCs w:val="28"/>
        </w:rPr>
        <w:t>- формування ощадливого стилю життя – перехід на енергоощадні технології та матеріали;</w:t>
      </w:r>
    </w:p>
    <w:p w:rsidR="00F067B1" w:rsidRPr="00CA1EBC" w:rsidRDefault="00F067B1" w:rsidP="00F067B1">
      <w:pPr>
        <w:pStyle w:val="aff7"/>
        <w:jc w:val="both"/>
        <w:rPr>
          <w:sz w:val="28"/>
          <w:szCs w:val="28"/>
        </w:rPr>
      </w:pPr>
      <w:r w:rsidRPr="00CA1EBC">
        <w:rPr>
          <w:sz w:val="28"/>
          <w:szCs w:val="28"/>
        </w:rPr>
        <w:t>- забезпечення матеріальної зацікавленості споживачів та енергопостачальників у результатах енергозбереження;</w:t>
      </w:r>
    </w:p>
    <w:p w:rsidR="00F067B1" w:rsidRPr="00CA1EBC" w:rsidRDefault="00F067B1" w:rsidP="00F067B1">
      <w:pPr>
        <w:pStyle w:val="aff7"/>
        <w:jc w:val="both"/>
        <w:rPr>
          <w:sz w:val="28"/>
          <w:szCs w:val="28"/>
        </w:rPr>
      </w:pPr>
      <w:r>
        <w:rPr>
          <w:sz w:val="28"/>
          <w:szCs w:val="28"/>
        </w:rPr>
        <w:t xml:space="preserve">- </w:t>
      </w:r>
      <w:r w:rsidRPr="00CA1EBC">
        <w:rPr>
          <w:sz w:val="28"/>
          <w:szCs w:val="28"/>
        </w:rPr>
        <w:t>впровадження новітніх енергозберігаючих технологій в усіх галузях міського господарства, заміна застарілого неефективного обладнання;</w:t>
      </w:r>
    </w:p>
    <w:p w:rsidR="00F067B1" w:rsidRPr="00CA1EBC" w:rsidRDefault="00F067B1" w:rsidP="00F067B1">
      <w:pPr>
        <w:pStyle w:val="aff7"/>
        <w:jc w:val="both"/>
        <w:rPr>
          <w:sz w:val="28"/>
          <w:szCs w:val="28"/>
        </w:rPr>
      </w:pPr>
      <w:r>
        <w:rPr>
          <w:sz w:val="28"/>
          <w:szCs w:val="28"/>
        </w:rPr>
        <w:lastRenderedPageBreak/>
        <w:t xml:space="preserve">- </w:t>
      </w:r>
      <w:r w:rsidRPr="00CA1EBC">
        <w:rPr>
          <w:sz w:val="28"/>
          <w:szCs w:val="28"/>
        </w:rPr>
        <w:t>виявлення внутрішніх джерел фінансування заходів з енергозбереження та пошук інвесторів і кредиторів;</w:t>
      </w:r>
    </w:p>
    <w:p w:rsidR="00F067B1" w:rsidRPr="00CA1EBC" w:rsidRDefault="00F067B1" w:rsidP="00F067B1">
      <w:pPr>
        <w:pStyle w:val="aff7"/>
        <w:jc w:val="both"/>
        <w:rPr>
          <w:sz w:val="28"/>
          <w:szCs w:val="28"/>
        </w:rPr>
      </w:pPr>
      <w:r>
        <w:rPr>
          <w:sz w:val="28"/>
          <w:szCs w:val="28"/>
        </w:rPr>
        <w:t xml:space="preserve">- </w:t>
      </w:r>
      <w:r w:rsidRPr="00CA1EBC">
        <w:rPr>
          <w:sz w:val="28"/>
          <w:szCs w:val="28"/>
        </w:rPr>
        <w:t xml:space="preserve">утеплення фасадів житлового фонду, теплосанація об’єктів соціальної сфери в населених пунктах міста; </w:t>
      </w:r>
    </w:p>
    <w:p w:rsidR="00F067B1" w:rsidRPr="00CA1EBC" w:rsidRDefault="00F067B1" w:rsidP="00F067B1">
      <w:pPr>
        <w:pStyle w:val="aff7"/>
        <w:jc w:val="both"/>
        <w:rPr>
          <w:sz w:val="28"/>
          <w:szCs w:val="28"/>
        </w:rPr>
      </w:pPr>
      <w:r>
        <w:rPr>
          <w:sz w:val="28"/>
          <w:szCs w:val="28"/>
        </w:rPr>
        <w:t xml:space="preserve">- </w:t>
      </w:r>
      <w:r w:rsidRPr="00CA1EBC">
        <w:rPr>
          <w:sz w:val="28"/>
          <w:szCs w:val="28"/>
        </w:rPr>
        <w:t>ізоляція арматури та фасонних частин та теплових мереж;</w:t>
      </w:r>
    </w:p>
    <w:p w:rsidR="00F067B1" w:rsidRPr="00CA1EBC" w:rsidRDefault="00F067B1" w:rsidP="00F067B1">
      <w:pPr>
        <w:pStyle w:val="aff7"/>
        <w:jc w:val="both"/>
        <w:rPr>
          <w:sz w:val="28"/>
          <w:szCs w:val="28"/>
        </w:rPr>
      </w:pPr>
      <w:r w:rsidRPr="00CA1EBC">
        <w:rPr>
          <w:sz w:val="28"/>
          <w:szCs w:val="28"/>
        </w:rPr>
        <w:t>- заміна трубопроводів теплової мережі на попередньо ізольовані трубопроводи;</w:t>
      </w:r>
    </w:p>
    <w:p w:rsidR="00F067B1" w:rsidRPr="00CA1EBC" w:rsidRDefault="00F067B1" w:rsidP="00F067B1">
      <w:pPr>
        <w:pStyle w:val="aff7"/>
        <w:jc w:val="both"/>
        <w:rPr>
          <w:sz w:val="28"/>
          <w:szCs w:val="28"/>
        </w:rPr>
      </w:pPr>
      <w:r w:rsidRPr="00CA1EBC">
        <w:rPr>
          <w:sz w:val="28"/>
          <w:szCs w:val="28"/>
        </w:rPr>
        <w:t>- заміна традиційної арматури на кульову;</w:t>
      </w:r>
    </w:p>
    <w:p w:rsidR="00F067B1" w:rsidRPr="00CA1EBC" w:rsidRDefault="00F067B1" w:rsidP="00F067B1">
      <w:pPr>
        <w:pStyle w:val="aff7"/>
        <w:jc w:val="both"/>
        <w:rPr>
          <w:sz w:val="28"/>
          <w:szCs w:val="28"/>
        </w:rPr>
      </w:pPr>
      <w:r>
        <w:rPr>
          <w:sz w:val="28"/>
          <w:szCs w:val="28"/>
        </w:rPr>
        <w:t xml:space="preserve">- </w:t>
      </w:r>
      <w:r w:rsidRPr="00CA1EBC">
        <w:rPr>
          <w:sz w:val="28"/>
          <w:szCs w:val="28"/>
        </w:rPr>
        <w:t>ліквідація перегріву приміщень в осінньо-зимовий період;</w:t>
      </w:r>
    </w:p>
    <w:p w:rsidR="00F067B1" w:rsidRPr="00CA1EBC" w:rsidRDefault="00F067B1" w:rsidP="00F067B1">
      <w:pPr>
        <w:pStyle w:val="aff7"/>
        <w:jc w:val="both"/>
        <w:rPr>
          <w:sz w:val="28"/>
          <w:szCs w:val="28"/>
        </w:rPr>
      </w:pPr>
      <w:r>
        <w:rPr>
          <w:sz w:val="28"/>
          <w:szCs w:val="28"/>
        </w:rPr>
        <w:t xml:space="preserve">- </w:t>
      </w:r>
      <w:r w:rsidRPr="00CA1EBC">
        <w:rPr>
          <w:sz w:val="28"/>
          <w:szCs w:val="28"/>
        </w:rPr>
        <w:t>зменшення відпуску теплової енергії в нічний час та в неробочі дні (для громадських та виробничих приміщень);</w:t>
      </w:r>
    </w:p>
    <w:p w:rsidR="00F067B1" w:rsidRPr="00CA1EBC" w:rsidRDefault="00F067B1" w:rsidP="00F067B1">
      <w:pPr>
        <w:pStyle w:val="aff7"/>
        <w:jc w:val="both"/>
        <w:rPr>
          <w:sz w:val="28"/>
          <w:szCs w:val="28"/>
        </w:rPr>
      </w:pPr>
      <w:r>
        <w:rPr>
          <w:sz w:val="28"/>
          <w:szCs w:val="28"/>
        </w:rPr>
        <w:t xml:space="preserve">- </w:t>
      </w:r>
      <w:r w:rsidRPr="00CA1EBC">
        <w:rPr>
          <w:sz w:val="28"/>
          <w:szCs w:val="28"/>
        </w:rPr>
        <w:t>наладка гідравлічного режиму системи опалення та  системи гарячого водопостачання;</w:t>
      </w:r>
    </w:p>
    <w:p w:rsidR="00F067B1" w:rsidRPr="00CA1EBC" w:rsidRDefault="00F067B1" w:rsidP="00F067B1">
      <w:pPr>
        <w:pStyle w:val="aff7"/>
        <w:jc w:val="both"/>
        <w:rPr>
          <w:sz w:val="28"/>
          <w:szCs w:val="28"/>
        </w:rPr>
      </w:pPr>
      <w:r>
        <w:rPr>
          <w:sz w:val="28"/>
          <w:szCs w:val="28"/>
        </w:rPr>
        <w:t xml:space="preserve">- </w:t>
      </w:r>
      <w:r w:rsidRPr="00CA1EBC">
        <w:rPr>
          <w:sz w:val="28"/>
          <w:szCs w:val="28"/>
        </w:rPr>
        <w:t>впровадження енергозберігаючих технологій на підприємствах водопровідно-каналізаційного господарства в тому числі впровадження ПЧТ на насосах підкачки холодної та гарячої води;</w:t>
      </w:r>
    </w:p>
    <w:p w:rsidR="00F067B1" w:rsidRPr="00CA1EBC" w:rsidRDefault="00F067B1" w:rsidP="00F067B1">
      <w:pPr>
        <w:pStyle w:val="aff7"/>
        <w:jc w:val="both"/>
        <w:rPr>
          <w:sz w:val="28"/>
          <w:szCs w:val="28"/>
        </w:rPr>
      </w:pPr>
      <w:r>
        <w:rPr>
          <w:sz w:val="28"/>
          <w:szCs w:val="28"/>
        </w:rPr>
        <w:t xml:space="preserve">- </w:t>
      </w:r>
      <w:r w:rsidRPr="00CA1EBC">
        <w:rPr>
          <w:sz w:val="28"/>
          <w:szCs w:val="28"/>
        </w:rPr>
        <w:t>реконструкція вуличного освітлення з застосуванням енергоощадних ламп;</w:t>
      </w:r>
    </w:p>
    <w:p w:rsidR="00F067B1" w:rsidRPr="00CA1EBC" w:rsidRDefault="00F067B1" w:rsidP="00F067B1">
      <w:pPr>
        <w:pStyle w:val="aff7"/>
        <w:jc w:val="both"/>
        <w:rPr>
          <w:sz w:val="28"/>
          <w:szCs w:val="28"/>
        </w:rPr>
      </w:pPr>
      <w:r>
        <w:rPr>
          <w:sz w:val="28"/>
          <w:szCs w:val="28"/>
        </w:rPr>
        <w:t xml:space="preserve">- </w:t>
      </w:r>
      <w:r w:rsidRPr="00CA1EBC">
        <w:rPr>
          <w:sz w:val="28"/>
          <w:szCs w:val="28"/>
        </w:rPr>
        <w:t>модернізація теплових пунктів;</w:t>
      </w:r>
    </w:p>
    <w:p w:rsidR="00F067B1" w:rsidRPr="00CA1EBC" w:rsidRDefault="00F067B1" w:rsidP="00F067B1">
      <w:pPr>
        <w:pStyle w:val="aff7"/>
        <w:jc w:val="both"/>
        <w:rPr>
          <w:sz w:val="28"/>
          <w:szCs w:val="28"/>
        </w:rPr>
      </w:pPr>
      <w:r>
        <w:rPr>
          <w:sz w:val="28"/>
          <w:szCs w:val="28"/>
        </w:rPr>
        <w:t xml:space="preserve">- </w:t>
      </w:r>
      <w:r w:rsidRPr="00CA1EBC">
        <w:rPr>
          <w:sz w:val="28"/>
          <w:szCs w:val="28"/>
        </w:rPr>
        <w:t>застосування малопотужних (6, 8, 11 Вт) мініатюрних люмінесцентних ламп у внутріпід’їздному освітленні житлових будинків, замість ламп розжарювання і встановлення датчиків присутності, які включають освітлення при необхідності</w:t>
      </w:r>
      <w:r>
        <w:rPr>
          <w:sz w:val="28"/>
          <w:szCs w:val="28"/>
        </w:rPr>
        <w:t>;</w:t>
      </w:r>
      <w:r w:rsidRPr="00CA1EBC">
        <w:rPr>
          <w:sz w:val="28"/>
          <w:szCs w:val="28"/>
        </w:rPr>
        <w:t xml:space="preserve">  </w:t>
      </w:r>
    </w:p>
    <w:p w:rsidR="00F067B1" w:rsidRPr="00CA1EBC" w:rsidRDefault="00F067B1" w:rsidP="00F067B1">
      <w:pPr>
        <w:pStyle w:val="aff7"/>
        <w:jc w:val="both"/>
        <w:rPr>
          <w:sz w:val="28"/>
          <w:szCs w:val="28"/>
        </w:rPr>
      </w:pPr>
      <w:r>
        <w:rPr>
          <w:sz w:val="28"/>
          <w:szCs w:val="28"/>
        </w:rPr>
        <w:t xml:space="preserve">- </w:t>
      </w:r>
      <w:r w:rsidRPr="00CA1EBC">
        <w:rPr>
          <w:sz w:val="28"/>
          <w:szCs w:val="28"/>
        </w:rPr>
        <w:t>впровадження індивідуальних теплових пунктів в житлових будинках;</w:t>
      </w:r>
    </w:p>
    <w:p w:rsidR="00F067B1" w:rsidRPr="004A3AA8" w:rsidRDefault="00F067B1" w:rsidP="00F067B1">
      <w:pPr>
        <w:pStyle w:val="a5"/>
        <w:jc w:val="both"/>
        <w:rPr>
          <w:b w:val="0"/>
          <w:sz w:val="28"/>
          <w:szCs w:val="28"/>
          <w:lang w:val="ru-RU"/>
        </w:rPr>
      </w:pPr>
      <w:r w:rsidRPr="004A3AA8">
        <w:rPr>
          <w:b w:val="0"/>
          <w:sz w:val="28"/>
          <w:szCs w:val="28"/>
          <w:lang w:val="ru-RU"/>
        </w:rPr>
        <w:t>- проведення тотального енергоаудиту суб’єктів господарювання всіх видів власності;</w:t>
      </w:r>
    </w:p>
    <w:p w:rsidR="00F067B1" w:rsidRPr="004A3AA8" w:rsidRDefault="00F067B1" w:rsidP="00F067B1">
      <w:pPr>
        <w:pStyle w:val="a5"/>
        <w:jc w:val="both"/>
        <w:rPr>
          <w:b w:val="0"/>
          <w:sz w:val="28"/>
          <w:szCs w:val="28"/>
          <w:lang w:val="ru-RU"/>
        </w:rPr>
      </w:pPr>
      <w:r>
        <w:rPr>
          <w:b w:val="0"/>
          <w:sz w:val="28"/>
          <w:szCs w:val="28"/>
          <w:lang w:val="ru-RU"/>
        </w:rPr>
        <w:t xml:space="preserve">- </w:t>
      </w:r>
      <w:r w:rsidRPr="004A3AA8">
        <w:rPr>
          <w:b w:val="0"/>
          <w:sz w:val="28"/>
          <w:szCs w:val="28"/>
          <w:lang w:val="ru-RU"/>
        </w:rPr>
        <w:t>проведення пропагандистської діяльності серед постачальників та споживачів енергоресурсів, в т.ч.  молоді, дітей дошкільного віку;</w:t>
      </w:r>
    </w:p>
    <w:p w:rsidR="00F067B1" w:rsidRPr="004A3AA8" w:rsidRDefault="00F067B1" w:rsidP="00F067B1">
      <w:pPr>
        <w:pStyle w:val="a5"/>
        <w:jc w:val="both"/>
        <w:rPr>
          <w:b w:val="0"/>
          <w:sz w:val="28"/>
          <w:szCs w:val="28"/>
          <w:lang w:val="ru-RU"/>
        </w:rPr>
      </w:pPr>
      <w:r w:rsidRPr="004A3AA8">
        <w:rPr>
          <w:b w:val="0"/>
          <w:sz w:val="28"/>
          <w:szCs w:val="28"/>
          <w:lang w:val="ru-RU"/>
        </w:rPr>
        <w:t>- налагодження системи ступеневого навчання з енергоменеджменту;</w:t>
      </w:r>
    </w:p>
    <w:p w:rsidR="00F067B1" w:rsidRPr="004A3AA8" w:rsidRDefault="00F067B1" w:rsidP="00F067B1">
      <w:pPr>
        <w:pStyle w:val="a5"/>
        <w:jc w:val="both"/>
        <w:rPr>
          <w:b w:val="0"/>
          <w:sz w:val="28"/>
          <w:szCs w:val="28"/>
          <w:lang w:val="ru-RU"/>
        </w:rPr>
      </w:pPr>
      <w:r w:rsidRPr="004A3AA8">
        <w:rPr>
          <w:b w:val="0"/>
          <w:sz w:val="28"/>
          <w:szCs w:val="28"/>
          <w:lang w:val="ru-RU"/>
        </w:rPr>
        <w:t>- регулярне проведення конференцій, виставок під гаслом: «Обухів – енергоефективне місто»;</w:t>
      </w:r>
    </w:p>
    <w:p w:rsidR="00F067B1" w:rsidRPr="00CA1EBC" w:rsidRDefault="00F067B1" w:rsidP="00F067B1">
      <w:pPr>
        <w:jc w:val="both"/>
        <w:rPr>
          <w:sz w:val="28"/>
          <w:szCs w:val="28"/>
        </w:rPr>
      </w:pPr>
      <w:r w:rsidRPr="00CA1EBC">
        <w:rPr>
          <w:sz w:val="28"/>
          <w:szCs w:val="28"/>
        </w:rPr>
        <w:t>- популяризацію економічних, екологічних та соціальних переваг енергозбереження, підвищення управлінського та освітнього рівнів у цій сфері;</w:t>
      </w:r>
    </w:p>
    <w:p w:rsidR="00F067B1" w:rsidRPr="00CA1EBC" w:rsidRDefault="00F067B1" w:rsidP="00F067B1">
      <w:pPr>
        <w:jc w:val="both"/>
        <w:rPr>
          <w:sz w:val="28"/>
          <w:szCs w:val="28"/>
        </w:rPr>
      </w:pPr>
      <w:r>
        <w:rPr>
          <w:sz w:val="28"/>
          <w:szCs w:val="28"/>
        </w:rPr>
        <w:t xml:space="preserve">- </w:t>
      </w:r>
      <w:r w:rsidRPr="00CA1EBC">
        <w:rPr>
          <w:sz w:val="28"/>
          <w:szCs w:val="28"/>
        </w:rPr>
        <w:t>скорочення поточних видатків міського бюджету за рахунок реалізації капітальних проектів у сфері енергозбереження та енергоефективності, встановлення контролю за споживанням енергоносіїв у бюджетній сфері міста;</w:t>
      </w:r>
    </w:p>
    <w:p w:rsidR="00F067B1" w:rsidRPr="00CA1EBC" w:rsidRDefault="00F067B1" w:rsidP="00F067B1">
      <w:pPr>
        <w:jc w:val="both"/>
        <w:rPr>
          <w:sz w:val="28"/>
          <w:szCs w:val="28"/>
        </w:rPr>
      </w:pPr>
      <w:r>
        <w:rPr>
          <w:sz w:val="28"/>
          <w:szCs w:val="28"/>
        </w:rPr>
        <w:t xml:space="preserve">- </w:t>
      </w:r>
      <w:r w:rsidRPr="00CA1EBC">
        <w:rPr>
          <w:sz w:val="28"/>
          <w:szCs w:val="28"/>
        </w:rPr>
        <w:t xml:space="preserve">один із варіантів вирішення проблемних питань щодо заходів з енергоефективності та енергозбереження для бюджетних організацій – це укладання енергосервісних договорів. </w:t>
      </w:r>
    </w:p>
    <w:p w:rsidR="00F067B1" w:rsidRPr="00CA1EBC" w:rsidRDefault="00F067B1" w:rsidP="00F067B1">
      <w:pPr>
        <w:jc w:val="both"/>
        <w:rPr>
          <w:sz w:val="28"/>
          <w:szCs w:val="28"/>
        </w:rPr>
      </w:pPr>
      <w:r>
        <w:rPr>
          <w:sz w:val="28"/>
          <w:szCs w:val="28"/>
        </w:rPr>
        <w:t xml:space="preserve">- </w:t>
      </w:r>
      <w:r w:rsidRPr="00CA1EBC">
        <w:rPr>
          <w:sz w:val="28"/>
          <w:szCs w:val="28"/>
        </w:rPr>
        <w:t>залучення коштів бюджетів усіх рівнів, а також грантових і кредитних коштів на реалізацію заходів з енергозбереження в бюджетній та комунальній сферах міста;</w:t>
      </w:r>
    </w:p>
    <w:p w:rsidR="00F067B1" w:rsidRPr="00CA1EBC" w:rsidRDefault="00F067B1" w:rsidP="00F067B1">
      <w:pPr>
        <w:jc w:val="both"/>
        <w:rPr>
          <w:sz w:val="28"/>
          <w:szCs w:val="28"/>
        </w:rPr>
      </w:pPr>
      <w:r>
        <w:rPr>
          <w:sz w:val="28"/>
          <w:szCs w:val="28"/>
        </w:rPr>
        <w:t xml:space="preserve">- </w:t>
      </w:r>
      <w:r w:rsidRPr="00CA1EBC">
        <w:rPr>
          <w:sz w:val="28"/>
          <w:szCs w:val="28"/>
        </w:rPr>
        <w:t>запровадження часткового використання альтернативних та місцевих видів палива бюджетною та комунальною сферами міста;</w:t>
      </w:r>
    </w:p>
    <w:p w:rsidR="00F067B1" w:rsidRPr="00CA1EBC" w:rsidRDefault="00F067B1" w:rsidP="00F067B1">
      <w:pPr>
        <w:widowControl w:val="0"/>
        <w:jc w:val="both"/>
        <w:rPr>
          <w:sz w:val="28"/>
          <w:szCs w:val="28"/>
        </w:rPr>
      </w:pPr>
      <w:r>
        <w:rPr>
          <w:sz w:val="28"/>
          <w:szCs w:val="28"/>
        </w:rPr>
        <w:t xml:space="preserve">- </w:t>
      </w:r>
      <w:r w:rsidRPr="00CA1EBC">
        <w:rPr>
          <w:sz w:val="28"/>
          <w:szCs w:val="28"/>
        </w:rPr>
        <w:t xml:space="preserve">моніторинг споживання енергоносіїв у бюджетній сфері міста та житловому  </w:t>
      </w:r>
      <w:r w:rsidRPr="00CA1EBC">
        <w:rPr>
          <w:sz w:val="28"/>
          <w:szCs w:val="28"/>
        </w:rPr>
        <w:lastRenderedPageBreak/>
        <w:t xml:space="preserve">фонді  з використанням електронної системи щоденного енергомоніторингу  </w:t>
      </w:r>
      <w:r>
        <w:rPr>
          <w:sz w:val="28"/>
          <w:szCs w:val="28"/>
        </w:rPr>
        <w:t>«</w:t>
      </w:r>
      <w:r w:rsidRPr="00CA1EBC">
        <w:rPr>
          <w:sz w:val="28"/>
          <w:szCs w:val="28"/>
          <w:lang w:val="en-US"/>
        </w:rPr>
        <w:t>UMUNI</w:t>
      </w:r>
      <w:r>
        <w:rPr>
          <w:sz w:val="28"/>
          <w:szCs w:val="28"/>
        </w:rPr>
        <w:t>»</w:t>
      </w:r>
      <w:r w:rsidRPr="00CA1EBC">
        <w:rPr>
          <w:sz w:val="28"/>
          <w:szCs w:val="28"/>
        </w:rPr>
        <w:t>,  аналіз існуючих показників, як основи складання нових бюджетів, розроблення енергетичної політики, планування нових енергозберігаючих заходів згідно з  вимогами серії стандартів ISO50001;</w:t>
      </w:r>
    </w:p>
    <w:p w:rsidR="00F067B1" w:rsidRPr="00CA1EBC" w:rsidRDefault="00F067B1" w:rsidP="00F067B1">
      <w:pPr>
        <w:widowControl w:val="0"/>
        <w:jc w:val="both"/>
        <w:rPr>
          <w:sz w:val="28"/>
          <w:szCs w:val="28"/>
        </w:rPr>
      </w:pPr>
      <w:r w:rsidRPr="00CA1EBC">
        <w:rPr>
          <w:sz w:val="28"/>
          <w:szCs w:val="28"/>
        </w:rPr>
        <w:t>- проведення теплоізоляції дахів будівель;</w:t>
      </w:r>
    </w:p>
    <w:p w:rsidR="00F067B1" w:rsidRPr="00CA1EBC" w:rsidRDefault="00F067B1" w:rsidP="00F067B1">
      <w:pPr>
        <w:suppressAutoHyphens/>
        <w:jc w:val="both"/>
        <w:rPr>
          <w:sz w:val="28"/>
          <w:szCs w:val="28"/>
        </w:rPr>
      </w:pPr>
      <w:r w:rsidRPr="00CA1EBC">
        <w:rPr>
          <w:sz w:val="28"/>
          <w:szCs w:val="28"/>
        </w:rPr>
        <w:t xml:space="preserve">- впровадження автоматизованих систем керування технологічними процесами вироблення та подання споживачам теплової енергії; </w:t>
      </w:r>
    </w:p>
    <w:p w:rsidR="00F067B1" w:rsidRPr="00CA1EBC" w:rsidRDefault="00F067B1" w:rsidP="00F067B1">
      <w:pPr>
        <w:suppressAutoHyphens/>
        <w:jc w:val="both"/>
        <w:rPr>
          <w:sz w:val="28"/>
          <w:szCs w:val="28"/>
        </w:rPr>
      </w:pPr>
      <w:r w:rsidRPr="00CA1EBC">
        <w:rPr>
          <w:sz w:val="28"/>
          <w:szCs w:val="28"/>
        </w:rPr>
        <w:t>- встановлення утилізаторів тепла на  котельнях;</w:t>
      </w:r>
    </w:p>
    <w:p w:rsidR="00F067B1" w:rsidRPr="00CA1EBC" w:rsidRDefault="00F067B1" w:rsidP="00F067B1">
      <w:pPr>
        <w:widowControl w:val="0"/>
        <w:jc w:val="both"/>
        <w:rPr>
          <w:sz w:val="28"/>
          <w:szCs w:val="28"/>
        </w:rPr>
      </w:pPr>
      <w:r w:rsidRPr="00CA1EBC">
        <w:rPr>
          <w:sz w:val="28"/>
          <w:szCs w:val="28"/>
        </w:rPr>
        <w:t xml:space="preserve">- завершення встановлення теплових лічильників у житлових будинках; </w:t>
      </w:r>
    </w:p>
    <w:p w:rsidR="00F067B1" w:rsidRPr="00CA1EBC" w:rsidRDefault="00F067B1" w:rsidP="00F067B1">
      <w:pPr>
        <w:widowControl w:val="0"/>
        <w:jc w:val="both"/>
        <w:rPr>
          <w:sz w:val="28"/>
          <w:szCs w:val="28"/>
        </w:rPr>
      </w:pPr>
      <w:r w:rsidRPr="00CA1EBC">
        <w:rPr>
          <w:sz w:val="28"/>
          <w:szCs w:val="28"/>
        </w:rPr>
        <w:t>- заміна вікон на енергозберігаючі склопакети у житлових будинках;</w:t>
      </w:r>
    </w:p>
    <w:p w:rsidR="00F067B1" w:rsidRPr="00CA1EBC" w:rsidRDefault="00F067B1" w:rsidP="00F067B1">
      <w:pPr>
        <w:tabs>
          <w:tab w:val="left" w:pos="900"/>
        </w:tabs>
        <w:suppressAutoHyphens/>
        <w:jc w:val="both"/>
        <w:rPr>
          <w:sz w:val="28"/>
          <w:szCs w:val="28"/>
        </w:rPr>
      </w:pPr>
      <w:r>
        <w:rPr>
          <w:sz w:val="28"/>
          <w:szCs w:val="28"/>
        </w:rPr>
        <w:t xml:space="preserve">- </w:t>
      </w:r>
      <w:r w:rsidRPr="00CA1EBC">
        <w:rPr>
          <w:sz w:val="28"/>
          <w:szCs w:val="28"/>
        </w:rPr>
        <w:t xml:space="preserve">поліпшення теплозахисних та енергозберігаючих характеристик будівель  (технології </w:t>
      </w:r>
      <w:r w:rsidRPr="00CA1EBC">
        <w:rPr>
          <w:bCs/>
          <w:sz w:val="28"/>
          <w:szCs w:val="28"/>
        </w:rPr>
        <w:t>THERMOSYIELD</w:t>
      </w:r>
      <w:r w:rsidRPr="00CA1EBC">
        <w:rPr>
          <w:sz w:val="28"/>
          <w:szCs w:val="28"/>
        </w:rPr>
        <w:t>, CERIFIT плитами ROKWOL, пінополіурітаном, плитами ПСБС та інш. );</w:t>
      </w:r>
      <w:r w:rsidRPr="00CA1EBC">
        <w:rPr>
          <w:bCs/>
          <w:sz w:val="28"/>
          <w:szCs w:val="28"/>
        </w:rPr>
        <w:t xml:space="preserve"> </w:t>
      </w:r>
    </w:p>
    <w:p w:rsidR="00F067B1" w:rsidRPr="00CA1EBC" w:rsidRDefault="00F067B1" w:rsidP="00F067B1">
      <w:pPr>
        <w:tabs>
          <w:tab w:val="left" w:pos="900"/>
        </w:tabs>
        <w:suppressAutoHyphens/>
        <w:jc w:val="both"/>
        <w:rPr>
          <w:sz w:val="28"/>
          <w:szCs w:val="28"/>
        </w:rPr>
      </w:pPr>
      <w:r>
        <w:rPr>
          <w:sz w:val="28"/>
          <w:szCs w:val="28"/>
        </w:rPr>
        <w:t>-</w:t>
      </w:r>
      <w:r w:rsidRPr="00CA1EBC">
        <w:rPr>
          <w:sz w:val="28"/>
          <w:szCs w:val="28"/>
        </w:rPr>
        <w:t xml:space="preserve">перевірка стану теплоізоляції теплового, термічного обладнання, трубопроводів, споруд та житлових будинків з використанням тепловізійних та інших високопродуктивних методів обстеження; </w:t>
      </w:r>
    </w:p>
    <w:p w:rsidR="00F067B1" w:rsidRPr="00CA1EBC" w:rsidRDefault="00F067B1" w:rsidP="00F067B1">
      <w:pPr>
        <w:suppressAutoHyphens/>
        <w:jc w:val="both"/>
        <w:rPr>
          <w:sz w:val="28"/>
          <w:szCs w:val="28"/>
        </w:rPr>
      </w:pPr>
      <w:r>
        <w:rPr>
          <w:sz w:val="28"/>
          <w:szCs w:val="28"/>
        </w:rPr>
        <w:t xml:space="preserve">- </w:t>
      </w:r>
      <w:r w:rsidRPr="00CA1EBC">
        <w:rPr>
          <w:sz w:val="28"/>
          <w:szCs w:val="28"/>
        </w:rPr>
        <w:t xml:space="preserve">автоматизація роботи насосних станцій; </w:t>
      </w:r>
    </w:p>
    <w:p w:rsidR="00F067B1" w:rsidRPr="00CA1EBC" w:rsidRDefault="00F067B1" w:rsidP="00F067B1">
      <w:pPr>
        <w:suppressAutoHyphens/>
        <w:jc w:val="both"/>
        <w:rPr>
          <w:sz w:val="28"/>
          <w:szCs w:val="28"/>
        </w:rPr>
      </w:pPr>
      <w:r>
        <w:rPr>
          <w:sz w:val="28"/>
          <w:szCs w:val="28"/>
        </w:rPr>
        <w:t xml:space="preserve">- </w:t>
      </w:r>
      <w:r w:rsidRPr="00CA1EBC">
        <w:rPr>
          <w:sz w:val="28"/>
          <w:szCs w:val="28"/>
        </w:rPr>
        <w:t xml:space="preserve">санація магістральних водоводів; </w:t>
      </w:r>
    </w:p>
    <w:p w:rsidR="00F067B1" w:rsidRPr="00CA1EBC" w:rsidRDefault="00F067B1" w:rsidP="00F067B1">
      <w:pPr>
        <w:widowControl w:val="0"/>
        <w:overflowPunct w:val="0"/>
        <w:autoSpaceDE w:val="0"/>
        <w:autoSpaceDN w:val="0"/>
        <w:adjustRightInd w:val="0"/>
        <w:jc w:val="both"/>
        <w:rPr>
          <w:sz w:val="28"/>
          <w:szCs w:val="28"/>
        </w:rPr>
      </w:pPr>
      <w:r>
        <w:rPr>
          <w:sz w:val="28"/>
          <w:szCs w:val="28"/>
        </w:rPr>
        <w:t xml:space="preserve">- </w:t>
      </w:r>
      <w:r w:rsidRPr="00CA1EBC">
        <w:rPr>
          <w:sz w:val="28"/>
          <w:szCs w:val="28"/>
        </w:rPr>
        <w:t xml:space="preserve">широке застосування перетворювачів частоти оберту приводів насосів.          </w:t>
      </w:r>
    </w:p>
    <w:p w:rsidR="00F067B1" w:rsidRPr="00CA1EBC" w:rsidRDefault="00F067B1" w:rsidP="00F067B1">
      <w:pPr>
        <w:ind w:firstLine="709"/>
        <w:jc w:val="both"/>
        <w:rPr>
          <w:sz w:val="28"/>
          <w:szCs w:val="28"/>
        </w:rPr>
      </w:pPr>
      <w:r w:rsidRPr="00CA1EBC">
        <w:rPr>
          <w:sz w:val="28"/>
          <w:szCs w:val="28"/>
        </w:rPr>
        <w:t>Основні напрямки енергозбереження серед населення, в тому числі приватних домогосподарств:</w:t>
      </w:r>
    </w:p>
    <w:p w:rsidR="00F067B1" w:rsidRPr="00CA1EBC" w:rsidRDefault="00F067B1" w:rsidP="00F067B1">
      <w:pPr>
        <w:tabs>
          <w:tab w:val="left" w:pos="2325"/>
        </w:tabs>
        <w:ind w:right="-108" w:firstLine="720"/>
        <w:jc w:val="both"/>
        <w:rPr>
          <w:sz w:val="28"/>
          <w:szCs w:val="28"/>
        </w:rPr>
      </w:pPr>
      <w:r w:rsidRPr="00FF2C1D">
        <w:rPr>
          <w:b/>
          <w:sz w:val="28"/>
          <w:szCs w:val="28"/>
        </w:rPr>
        <w:t>у споживанні теплової енергії</w:t>
      </w:r>
      <w:r w:rsidRPr="00CA1EBC">
        <w:rPr>
          <w:sz w:val="28"/>
          <w:szCs w:val="28"/>
        </w:rPr>
        <w:t>:</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утеплення фасадів будинку (квартири);</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утеплення горища, стелі будинку (квартири);</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заміна вікон, дверей;</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становлення терморегуляторів на опалювальні прилади;</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встановлення домофонів, автодовідників на вхідні двері;</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встановлення квартирних лічильників теплової енергії;</w:t>
      </w:r>
    </w:p>
    <w:p w:rsidR="00F067B1" w:rsidRPr="00CA1EBC" w:rsidRDefault="00F067B1" w:rsidP="00F067B1">
      <w:pPr>
        <w:tabs>
          <w:tab w:val="left" w:pos="980"/>
          <w:tab w:val="left" w:pos="3780"/>
        </w:tabs>
        <w:suppressAutoHyphens/>
        <w:jc w:val="both"/>
        <w:rPr>
          <w:b/>
          <w:sz w:val="28"/>
          <w:szCs w:val="28"/>
        </w:rPr>
      </w:pPr>
      <w:r>
        <w:rPr>
          <w:sz w:val="28"/>
          <w:szCs w:val="28"/>
        </w:rPr>
        <w:t xml:space="preserve">- </w:t>
      </w:r>
      <w:r w:rsidRPr="00CA1EBC">
        <w:rPr>
          <w:sz w:val="28"/>
          <w:szCs w:val="28"/>
        </w:rPr>
        <w:t>проведення ізоляції теплових мереж в місцях загального користування.</w:t>
      </w:r>
    </w:p>
    <w:p w:rsidR="00F067B1" w:rsidRPr="00FF2C1D" w:rsidRDefault="00F067B1" w:rsidP="00F067B1">
      <w:pPr>
        <w:tabs>
          <w:tab w:val="left" w:pos="2325"/>
        </w:tabs>
        <w:ind w:right="-108" w:firstLine="720"/>
        <w:rPr>
          <w:b/>
          <w:sz w:val="28"/>
          <w:szCs w:val="28"/>
        </w:rPr>
      </w:pPr>
      <w:r w:rsidRPr="00FF2C1D">
        <w:rPr>
          <w:b/>
          <w:sz w:val="28"/>
          <w:szCs w:val="28"/>
        </w:rPr>
        <w:t>Заходи, спрямовані на скорочення споживання природного газу:</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перехід на використання альтернативних джерел енергії (електроопалення, опалення на торфі, пелетах, вугіллі, дровами, сонячні колектори, теплові насоси тощо);</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встановлення лічильників природного газу;</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встановлення котлів/конвекторів з покращеним ККД;</w:t>
      </w:r>
    </w:p>
    <w:p w:rsidR="00F067B1" w:rsidRPr="00CA1EBC" w:rsidRDefault="00F067B1" w:rsidP="00F067B1">
      <w:pPr>
        <w:tabs>
          <w:tab w:val="left" w:pos="980"/>
          <w:tab w:val="left" w:pos="3780"/>
        </w:tabs>
        <w:suppressAutoHyphens/>
        <w:jc w:val="both"/>
        <w:rPr>
          <w:sz w:val="28"/>
          <w:szCs w:val="28"/>
        </w:rPr>
      </w:pPr>
      <w:r>
        <w:rPr>
          <w:sz w:val="28"/>
          <w:szCs w:val="28"/>
        </w:rPr>
        <w:t xml:space="preserve">- </w:t>
      </w:r>
      <w:r w:rsidRPr="00CA1EBC">
        <w:rPr>
          <w:sz w:val="28"/>
          <w:szCs w:val="28"/>
        </w:rPr>
        <w:t>встановлення двохконтурних котлів (на опалення та ГВП одночасно);</w:t>
      </w:r>
    </w:p>
    <w:p w:rsidR="00F067B1" w:rsidRPr="00CA1EBC" w:rsidRDefault="00F067B1" w:rsidP="00F067B1">
      <w:pPr>
        <w:tabs>
          <w:tab w:val="left" w:pos="980"/>
          <w:tab w:val="left" w:pos="3780"/>
        </w:tabs>
        <w:suppressAutoHyphens/>
        <w:jc w:val="both"/>
        <w:rPr>
          <w:b/>
          <w:sz w:val="28"/>
          <w:szCs w:val="28"/>
        </w:rPr>
      </w:pPr>
      <w:r>
        <w:rPr>
          <w:sz w:val="28"/>
          <w:szCs w:val="28"/>
        </w:rPr>
        <w:t xml:space="preserve">- </w:t>
      </w:r>
      <w:r w:rsidRPr="00CA1EBC">
        <w:rPr>
          <w:sz w:val="28"/>
          <w:szCs w:val="28"/>
        </w:rPr>
        <w:t>встановлення автоматичного регулювання температури теплоносія в залежності від температури зовнішнього повітря.</w:t>
      </w:r>
    </w:p>
    <w:p w:rsidR="00F067B1" w:rsidRPr="00CA1EBC" w:rsidRDefault="00F067B1" w:rsidP="00F067B1">
      <w:pPr>
        <w:tabs>
          <w:tab w:val="left" w:pos="980"/>
          <w:tab w:val="left" w:pos="3780"/>
        </w:tabs>
        <w:suppressAutoHyphens/>
        <w:jc w:val="both"/>
        <w:rPr>
          <w:sz w:val="28"/>
          <w:szCs w:val="28"/>
        </w:rPr>
      </w:pPr>
    </w:p>
    <w:p w:rsidR="00F067B1" w:rsidRDefault="00F067B1" w:rsidP="00F067B1">
      <w:pPr>
        <w:jc w:val="center"/>
        <w:rPr>
          <w:b/>
          <w:sz w:val="28"/>
          <w:szCs w:val="28"/>
        </w:rPr>
      </w:pPr>
      <w:r w:rsidRPr="00CA1EBC">
        <w:rPr>
          <w:b/>
          <w:sz w:val="28"/>
          <w:szCs w:val="28"/>
        </w:rPr>
        <w:t>Фінансово-економічне забезпечення Програми</w:t>
      </w:r>
    </w:p>
    <w:p w:rsidR="00F067B1" w:rsidRPr="00CA1EBC" w:rsidRDefault="00F067B1" w:rsidP="00F067B1">
      <w:pPr>
        <w:jc w:val="center"/>
        <w:rPr>
          <w:b/>
          <w:sz w:val="28"/>
          <w:szCs w:val="28"/>
        </w:rPr>
      </w:pPr>
    </w:p>
    <w:p w:rsidR="00F067B1" w:rsidRPr="00CA1EBC" w:rsidRDefault="00F067B1" w:rsidP="00F067B1">
      <w:pPr>
        <w:pStyle w:val="af"/>
        <w:spacing w:before="0" w:beforeAutospacing="0" w:after="0" w:afterAutospacing="0"/>
        <w:ind w:firstLine="708"/>
        <w:jc w:val="both"/>
        <w:rPr>
          <w:sz w:val="28"/>
          <w:szCs w:val="28"/>
        </w:rPr>
      </w:pPr>
      <w:r w:rsidRPr="00CA1EBC">
        <w:rPr>
          <w:sz w:val="28"/>
          <w:szCs w:val="28"/>
        </w:rPr>
        <w:t xml:space="preserve">Розв'язання проблеми забезпечення фінансової стабілізації житлово-комунального комплексу є головною передумовою формування економічних взаємовідносин у цій галузі. </w:t>
      </w:r>
    </w:p>
    <w:p w:rsidR="00F067B1" w:rsidRPr="00CA1EBC" w:rsidRDefault="00F067B1" w:rsidP="00F067B1">
      <w:pPr>
        <w:pStyle w:val="af"/>
        <w:spacing w:before="0" w:beforeAutospacing="0" w:after="0" w:afterAutospacing="0"/>
        <w:ind w:firstLine="708"/>
        <w:jc w:val="both"/>
        <w:rPr>
          <w:sz w:val="28"/>
          <w:szCs w:val="28"/>
        </w:rPr>
      </w:pPr>
      <w:r w:rsidRPr="00CA1EBC">
        <w:rPr>
          <w:sz w:val="28"/>
          <w:szCs w:val="28"/>
        </w:rPr>
        <w:t xml:space="preserve">Фінансування Програми здійснюється за рахунок коштів: </w:t>
      </w:r>
    </w:p>
    <w:p w:rsidR="00F067B1" w:rsidRPr="00CA1EBC" w:rsidRDefault="00F067B1" w:rsidP="00B716F5">
      <w:pPr>
        <w:pStyle w:val="af"/>
        <w:numPr>
          <w:ilvl w:val="0"/>
          <w:numId w:val="12"/>
        </w:numPr>
        <w:spacing w:before="0" w:beforeAutospacing="0" w:after="0" w:afterAutospacing="0"/>
        <w:jc w:val="both"/>
        <w:rPr>
          <w:sz w:val="28"/>
          <w:szCs w:val="28"/>
        </w:rPr>
      </w:pPr>
      <w:r w:rsidRPr="00CA1EBC">
        <w:rPr>
          <w:sz w:val="28"/>
          <w:szCs w:val="28"/>
        </w:rPr>
        <w:t xml:space="preserve">державного бюджету; </w:t>
      </w:r>
    </w:p>
    <w:p w:rsidR="00F067B1" w:rsidRPr="00CA1EBC" w:rsidRDefault="00F067B1" w:rsidP="00B716F5">
      <w:pPr>
        <w:pStyle w:val="aa"/>
        <w:numPr>
          <w:ilvl w:val="0"/>
          <w:numId w:val="12"/>
        </w:numPr>
        <w:jc w:val="both"/>
        <w:rPr>
          <w:sz w:val="28"/>
          <w:szCs w:val="28"/>
        </w:rPr>
      </w:pPr>
      <w:r w:rsidRPr="00CA1EBC">
        <w:rPr>
          <w:sz w:val="28"/>
          <w:szCs w:val="28"/>
        </w:rPr>
        <w:lastRenderedPageBreak/>
        <w:t>коштів обласного бюджету;</w:t>
      </w:r>
    </w:p>
    <w:p w:rsidR="00F067B1" w:rsidRPr="00CA1EBC" w:rsidRDefault="00F067B1" w:rsidP="00B716F5">
      <w:pPr>
        <w:pStyle w:val="af"/>
        <w:numPr>
          <w:ilvl w:val="0"/>
          <w:numId w:val="12"/>
        </w:numPr>
        <w:spacing w:before="0" w:beforeAutospacing="0" w:after="0" w:afterAutospacing="0"/>
        <w:jc w:val="both"/>
        <w:rPr>
          <w:sz w:val="28"/>
          <w:szCs w:val="28"/>
        </w:rPr>
      </w:pPr>
      <w:r w:rsidRPr="00CA1EBC">
        <w:rPr>
          <w:sz w:val="28"/>
          <w:szCs w:val="28"/>
        </w:rPr>
        <w:t xml:space="preserve">міського бюджету згідно із затвердженим кошторисом; </w:t>
      </w:r>
    </w:p>
    <w:p w:rsidR="00F067B1" w:rsidRPr="00CA1EBC" w:rsidRDefault="00F067B1" w:rsidP="00B716F5">
      <w:pPr>
        <w:pStyle w:val="af"/>
        <w:numPr>
          <w:ilvl w:val="0"/>
          <w:numId w:val="12"/>
        </w:numPr>
        <w:spacing w:before="0" w:beforeAutospacing="0" w:after="0" w:afterAutospacing="0"/>
        <w:jc w:val="both"/>
        <w:rPr>
          <w:sz w:val="28"/>
          <w:szCs w:val="28"/>
        </w:rPr>
      </w:pPr>
      <w:r w:rsidRPr="00CA1EBC">
        <w:rPr>
          <w:sz w:val="28"/>
          <w:szCs w:val="28"/>
        </w:rPr>
        <w:t>коштів підприємств;</w:t>
      </w:r>
    </w:p>
    <w:p w:rsidR="00F067B1" w:rsidRPr="00CA1EBC" w:rsidRDefault="00F067B1" w:rsidP="00F067B1">
      <w:pPr>
        <w:pStyle w:val="aa"/>
        <w:ind w:left="1985"/>
        <w:jc w:val="both"/>
        <w:rPr>
          <w:sz w:val="28"/>
          <w:szCs w:val="28"/>
        </w:rPr>
      </w:pPr>
      <w:r>
        <w:rPr>
          <w:sz w:val="28"/>
          <w:szCs w:val="28"/>
        </w:rPr>
        <w:t xml:space="preserve">- </w:t>
      </w:r>
      <w:r w:rsidRPr="00CA1EBC">
        <w:rPr>
          <w:sz w:val="28"/>
          <w:szCs w:val="28"/>
        </w:rPr>
        <w:t>коштів мешканців багатоквартирних будинків при співфінансуванні заходів;</w:t>
      </w:r>
    </w:p>
    <w:p w:rsidR="00F067B1" w:rsidRDefault="00F067B1" w:rsidP="00B716F5">
      <w:pPr>
        <w:pStyle w:val="af"/>
        <w:numPr>
          <w:ilvl w:val="0"/>
          <w:numId w:val="12"/>
        </w:numPr>
        <w:spacing w:before="0" w:beforeAutospacing="0" w:after="0" w:afterAutospacing="0"/>
        <w:jc w:val="both"/>
        <w:rPr>
          <w:sz w:val="28"/>
          <w:szCs w:val="28"/>
        </w:rPr>
      </w:pPr>
      <w:r w:rsidRPr="00CA1EBC">
        <w:rPr>
          <w:sz w:val="28"/>
          <w:szCs w:val="28"/>
        </w:rPr>
        <w:t xml:space="preserve">інших джерел, не заборонених законодавством. </w:t>
      </w:r>
    </w:p>
    <w:p w:rsidR="00F067B1" w:rsidRDefault="00F067B1" w:rsidP="00F067B1">
      <w:pPr>
        <w:pStyle w:val="af"/>
        <w:spacing w:before="0" w:beforeAutospacing="0" w:after="0" w:afterAutospacing="0"/>
        <w:jc w:val="both"/>
        <w:rPr>
          <w:sz w:val="28"/>
          <w:szCs w:val="28"/>
        </w:rPr>
      </w:pPr>
    </w:p>
    <w:p w:rsidR="00F067B1" w:rsidRDefault="00F067B1" w:rsidP="00F067B1">
      <w:pPr>
        <w:pStyle w:val="af"/>
        <w:spacing w:before="0" w:beforeAutospacing="0" w:after="0" w:afterAutospacing="0"/>
        <w:jc w:val="both"/>
        <w:rPr>
          <w:sz w:val="28"/>
          <w:szCs w:val="28"/>
        </w:rPr>
      </w:pPr>
    </w:p>
    <w:p w:rsidR="00F067B1" w:rsidRPr="00CA1EBC" w:rsidRDefault="00F067B1" w:rsidP="00F067B1">
      <w:pPr>
        <w:pStyle w:val="af"/>
        <w:spacing w:before="0" w:beforeAutospacing="0" w:after="0" w:afterAutospacing="0"/>
        <w:jc w:val="both"/>
        <w:rPr>
          <w:sz w:val="28"/>
          <w:szCs w:val="28"/>
        </w:rPr>
      </w:pPr>
    </w:p>
    <w:p w:rsidR="00F067B1" w:rsidRPr="00CA1EBC" w:rsidRDefault="00F067B1" w:rsidP="00F067B1">
      <w:pPr>
        <w:tabs>
          <w:tab w:val="left" w:pos="980"/>
          <w:tab w:val="left" w:pos="3780"/>
        </w:tabs>
        <w:suppressAutoHyphens/>
        <w:jc w:val="both"/>
        <w:rPr>
          <w:b/>
          <w:sz w:val="28"/>
          <w:szCs w:val="28"/>
        </w:rPr>
      </w:pPr>
    </w:p>
    <w:p w:rsidR="00F067B1" w:rsidRDefault="00F067B1" w:rsidP="00F067B1">
      <w:pPr>
        <w:ind w:firstLine="708"/>
        <w:jc w:val="both"/>
        <w:rPr>
          <w:b/>
          <w:sz w:val="28"/>
          <w:szCs w:val="28"/>
        </w:rPr>
      </w:pPr>
      <w:r w:rsidRPr="00CA1EBC">
        <w:rPr>
          <w:b/>
          <w:sz w:val="28"/>
          <w:szCs w:val="28"/>
        </w:rPr>
        <w:t>Відповідальні виконавці та контроль за виконанням Програми</w:t>
      </w:r>
    </w:p>
    <w:p w:rsidR="00F067B1" w:rsidRPr="00CA1EBC" w:rsidRDefault="00F067B1" w:rsidP="00F067B1">
      <w:pPr>
        <w:ind w:firstLine="708"/>
        <w:jc w:val="both"/>
        <w:rPr>
          <w:b/>
          <w:sz w:val="28"/>
          <w:szCs w:val="28"/>
        </w:rPr>
      </w:pPr>
    </w:p>
    <w:p w:rsidR="00F067B1" w:rsidRDefault="00F067B1" w:rsidP="00F067B1">
      <w:pPr>
        <w:ind w:firstLine="708"/>
        <w:jc w:val="both"/>
        <w:rPr>
          <w:sz w:val="28"/>
          <w:szCs w:val="28"/>
        </w:rPr>
      </w:pPr>
      <w:r w:rsidRPr="00CA1EBC">
        <w:rPr>
          <w:sz w:val="28"/>
          <w:szCs w:val="28"/>
        </w:rPr>
        <w:t>Виконання Програми здійснюється шляхом реалізації її завдань і заходів співвиконавцями, зазначеними у цій Програмі, серед яких: структурні підрозділи виконавчого комітету Обухівської міської ради, підприємства, установи та інші.</w:t>
      </w:r>
    </w:p>
    <w:p w:rsidR="00F067B1" w:rsidRPr="003B20C8" w:rsidRDefault="00F067B1" w:rsidP="00F067B1">
      <w:pPr>
        <w:ind w:firstLine="708"/>
        <w:jc w:val="both"/>
        <w:rPr>
          <w:sz w:val="28"/>
          <w:szCs w:val="28"/>
        </w:rPr>
      </w:pPr>
      <w:r w:rsidRPr="003B20C8">
        <w:rPr>
          <w:sz w:val="28"/>
          <w:szCs w:val="28"/>
        </w:rPr>
        <w:t xml:space="preserve">Відділ житлово-комунального господарства та транспорту  виконавчого комітету Обухівської міської ради  відповідальний </w:t>
      </w:r>
      <w:r>
        <w:rPr>
          <w:sz w:val="28"/>
          <w:szCs w:val="28"/>
        </w:rPr>
        <w:t xml:space="preserve">у </w:t>
      </w:r>
      <w:r w:rsidRPr="003B20C8">
        <w:rPr>
          <w:sz w:val="28"/>
          <w:szCs w:val="28"/>
        </w:rPr>
        <w:t xml:space="preserve"> частині здійснення організаційних заходів з  популяризації Програми, удосконалення системи управління у сфері житлово-комунального господарства,   реалізації заходів з підвищення енергоефективності у галузях житлово-комунального господарства та виконання окремих заходів кошторису програми.</w:t>
      </w:r>
    </w:p>
    <w:p w:rsidR="00F067B1" w:rsidRPr="00CA1EBC" w:rsidRDefault="00F067B1" w:rsidP="00F067B1">
      <w:pPr>
        <w:pStyle w:val="af"/>
        <w:spacing w:before="0" w:beforeAutospacing="0" w:after="0" w:afterAutospacing="0"/>
        <w:jc w:val="both"/>
        <w:rPr>
          <w:sz w:val="28"/>
          <w:szCs w:val="28"/>
        </w:rPr>
      </w:pPr>
      <w:r w:rsidRPr="00CA1EBC">
        <w:rPr>
          <w:sz w:val="28"/>
          <w:szCs w:val="28"/>
        </w:rPr>
        <w:t xml:space="preserve"> </w:t>
      </w:r>
      <w:r w:rsidRPr="00CA1EBC">
        <w:rPr>
          <w:sz w:val="28"/>
          <w:szCs w:val="28"/>
        </w:rPr>
        <w:tab/>
        <w:t xml:space="preserve">Забезпечує  збір, формування, уточнення  пропозицій заходів та кошторису  Програми. </w:t>
      </w:r>
    </w:p>
    <w:p w:rsidR="00F067B1" w:rsidRPr="00CA1EBC" w:rsidRDefault="00F067B1" w:rsidP="00F067B1">
      <w:pPr>
        <w:pStyle w:val="af"/>
        <w:spacing w:before="0" w:beforeAutospacing="0" w:after="0" w:afterAutospacing="0"/>
        <w:ind w:firstLine="708"/>
        <w:jc w:val="both"/>
        <w:rPr>
          <w:sz w:val="28"/>
          <w:szCs w:val="28"/>
        </w:rPr>
      </w:pPr>
      <w:r w:rsidRPr="00CA1EBC">
        <w:rPr>
          <w:sz w:val="28"/>
          <w:szCs w:val="28"/>
        </w:rPr>
        <w:t xml:space="preserve"> Відділ капітального будівництва виконавчого комітету Обухівської міської ради  відповідальний за виконання Програми  в частині  організації  виконання капітальних ремонтів та реконструкції  будівель, споруд, інженерних мереж та інших об’єктів  відповідно до затвердженого кошторису, подання інформації щодо їх виконання.</w:t>
      </w:r>
    </w:p>
    <w:p w:rsidR="00F067B1" w:rsidRPr="00CA1EBC" w:rsidRDefault="00F067B1" w:rsidP="00F067B1">
      <w:pPr>
        <w:jc w:val="both"/>
        <w:rPr>
          <w:sz w:val="28"/>
          <w:szCs w:val="28"/>
        </w:rPr>
      </w:pPr>
      <w:r w:rsidRPr="00CA1EBC">
        <w:rPr>
          <w:sz w:val="28"/>
          <w:szCs w:val="28"/>
        </w:rPr>
        <w:tab/>
        <w:t>Контроль за виконанням даної Програми здійснюють виконком Обухівської міської ради та  постійна комісія з питань соціально-економічного розвитку, благоустрою, комунального господарства та управління комунальною власністю громади.</w:t>
      </w:r>
    </w:p>
    <w:p w:rsidR="00F067B1" w:rsidRPr="00CA1EBC" w:rsidRDefault="00F067B1" w:rsidP="00F067B1">
      <w:pPr>
        <w:jc w:val="both"/>
        <w:rPr>
          <w:sz w:val="28"/>
          <w:szCs w:val="28"/>
        </w:rPr>
      </w:pPr>
      <w:r w:rsidRPr="00CA1EBC">
        <w:rPr>
          <w:sz w:val="28"/>
          <w:szCs w:val="28"/>
        </w:rPr>
        <w:tab/>
        <w:t xml:space="preserve">Відділ житлово-комунального господарства та  транспорту </w:t>
      </w:r>
      <w:r>
        <w:rPr>
          <w:sz w:val="28"/>
          <w:szCs w:val="28"/>
        </w:rPr>
        <w:t xml:space="preserve">виконавчого комітету </w:t>
      </w:r>
      <w:r w:rsidRPr="00CA1EBC">
        <w:rPr>
          <w:sz w:val="28"/>
          <w:szCs w:val="28"/>
        </w:rPr>
        <w:t xml:space="preserve">Обухівської міської ради подає до міської ради інформацію про хід виконання Програми не рідше одного разу на рік, а також розміщує у засобах масової інформації та сайті Обухівської міської ради для ознайомлення населення звіт про стан  виконання </w:t>
      </w:r>
      <w:r w:rsidRPr="00CA1EBC">
        <w:rPr>
          <w:bCs/>
          <w:sz w:val="28"/>
          <w:szCs w:val="28"/>
        </w:rPr>
        <w:t xml:space="preserve">міської цільової Програми  </w:t>
      </w:r>
      <w:r w:rsidRPr="00CA1EBC">
        <w:rPr>
          <w:sz w:val="28"/>
          <w:szCs w:val="28"/>
        </w:rPr>
        <w:t xml:space="preserve">енергозбереження і енергоефективності </w:t>
      </w:r>
      <w:r w:rsidRPr="00CA1EBC">
        <w:rPr>
          <w:bCs/>
          <w:sz w:val="28"/>
          <w:szCs w:val="28"/>
        </w:rPr>
        <w:t xml:space="preserve"> та  </w:t>
      </w:r>
      <w:r w:rsidRPr="00CA1EBC">
        <w:rPr>
          <w:rFonts w:eastAsia="Calibri"/>
          <w:bCs/>
          <w:sz w:val="28"/>
          <w:szCs w:val="28"/>
        </w:rPr>
        <w:t xml:space="preserve">реформування і розвитку житлово-комунального господарства </w:t>
      </w:r>
      <w:r w:rsidRPr="00CA1EBC">
        <w:rPr>
          <w:sz w:val="28"/>
          <w:szCs w:val="28"/>
        </w:rPr>
        <w:t>Обухівської міської ради на 201</w:t>
      </w:r>
      <w:r>
        <w:rPr>
          <w:sz w:val="28"/>
          <w:szCs w:val="28"/>
        </w:rPr>
        <w:t>9</w:t>
      </w:r>
      <w:r w:rsidRPr="00CA1EBC">
        <w:rPr>
          <w:sz w:val="28"/>
          <w:szCs w:val="28"/>
        </w:rPr>
        <w:t xml:space="preserve"> рік.</w:t>
      </w:r>
    </w:p>
    <w:p w:rsidR="00F067B1" w:rsidRDefault="00F067B1" w:rsidP="00F067B1">
      <w:pPr>
        <w:pStyle w:val="afff"/>
        <w:ind w:firstLine="709"/>
        <w:jc w:val="both"/>
        <w:rPr>
          <w:b/>
          <w:bCs/>
          <w:sz w:val="28"/>
          <w:szCs w:val="28"/>
          <w:lang w:val="uk-UA"/>
        </w:rPr>
      </w:pPr>
    </w:p>
    <w:p w:rsidR="00F067B1" w:rsidRPr="00CA1EBC" w:rsidRDefault="00F067B1" w:rsidP="00F067B1">
      <w:pPr>
        <w:pStyle w:val="afff"/>
        <w:ind w:firstLine="709"/>
        <w:jc w:val="both"/>
        <w:rPr>
          <w:b/>
          <w:sz w:val="28"/>
          <w:szCs w:val="28"/>
          <w:lang w:val="uk-UA"/>
        </w:rPr>
      </w:pPr>
      <w:r w:rsidRPr="00CA1EBC">
        <w:rPr>
          <w:b/>
          <w:bCs/>
          <w:sz w:val="28"/>
          <w:szCs w:val="28"/>
          <w:lang w:val="uk-UA"/>
        </w:rPr>
        <w:t>Очікувані кінцеві результати виконання Програми</w:t>
      </w:r>
    </w:p>
    <w:p w:rsidR="00F067B1" w:rsidRPr="00CA1EBC" w:rsidRDefault="00F067B1" w:rsidP="00F067B1">
      <w:pPr>
        <w:pStyle w:val="afff"/>
        <w:ind w:firstLine="709"/>
        <w:jc w:val="both"/>
        <w:rPr>
          <w:b/>
          <w:sz w:val="28"/>
          <w:szCs w:val="28"/>
          <w:lang w:val="uk-UA"/>
        </w:rPr>
      </w:pPr>
    </w:p>
    <w:p w:rsidR="00F067B1" w:rsidRPr="00CA1EBC" w:rsidRDefault="00F067B1" w:rsidP="00F067B1">
      <w:pPr>
        <w:tabs>
          <w:tab w:val="left" w:pos="938"/>
        </w:tabs>
        <w:ind w:firstLine="709"/>
        <w:jc w:val="both"/>
        <w:rPr>
          <w:sz w:val="28"/>
          <w:szCs w:val="28"/>
        </w:rPr>
      </w:pPr>
      <w:r w:rsidRPr="00CA1EBC">
        <w:rPr>
          <w:sz w:val="28"/>
          <w:szCs w:val="28"/>
        </w:rPr>
        <w:t>Виконання Програми дасть можливість:</w:t>
      </w:r>
    </w:p>
    <w:p w:rsidR="00F067B1" w:rsidRPr="00CA1EBC" w:rsidRDefault="00F067B1" w:rsidP="00F067B1">
      <w:pPr>
        <w:pStyle w:val="aff7"/>
        <w:jc w:val="both"/>
        <w:rPr>
          <w:sz w:val="28"/>
          <w:szCs w:val="28"/>
        </w:rPr>
      </w:pPr>
      <w:r w:rsidRPr="00CA1EBC">
        <w:rPr>
          <w:sz w:val="28"/>
          <w:szCs w:val="28"/>
        </w:rPr>
        <w:t xml:space="preserve">- забезпечити населення якісними послугами з теплопостачання та постачання гарячої води. </w:t>
      </w:r>
    </w:p>
    <w:p w:rsidR="00F067B1" w:rsidRPr="00CA1EBC" w:rsidRDefault="00F067B1" w:rsidP="00F067B1">
      <w:pPr>
        <w:pStyle w:val="aff7"/>
        <w:jc w:val="both"/>
        <w:rPr>
          <w:sz w:val="28"/>
          <w:szCs w:val="28"/>
        </w:rPr>
      </w:pPr>
      <w:r w:rsidRPr="00CA1EBC">
        <w:rPr>
          <w:sz w:val="28"/>
          <w:szCs w:val="28"/>
        </w:rPr>
        <w:lastRenderedPageBreak/>
        <w:t>- поліпшити якість надання житлових послуг;</w:t>
      </w:r>
    </w:p>
    <w:p w:rsidR="00F067B1" w:rsidRPr="00CA1EBC" w:rsidRDefault="00F067B1" w:rsidP="00F067B1">
      <w:pPr>
        <w:pStyle w:val="aff7"/>
        <w:jc w:val="both"/>
        <w:rPr>
          <w:sz w:val="28"/>
          <w:szCs w:val="28"/>
        </w:rPr>
      </w:pPr>
      <w:r w:rsidRPr="00CA1EBC">
        <w:rPr>
          <w:sz w:val="28"/>
          <w:szCs w:val="28"/>
        </w:rPr>
        <w:t>- удосконалити систему управління житловим фондом;</w:t>
      </w:r>
    </w:p>
    <w:p w:rsidR="00F067B1" w:rsidRPr="00CA1EBC" w:rsidRDefault="00F067B1" w:rsidP="00F067B1">
      <w:pPr>
        <w:jc w:val="both"/>
        <w:textAlignment w:val="baseline"/>
        <w:rPr>
          <w:sz w:val="28"/>
          <w:szCs w:val="28"/>
        </w:rPr>
      </w:pPr>
      <w:r w:rsidRPr="00CA1EBC">
        <w:rPr>
          <w:sz w:val="28"/>
          <w:szCs w:val="28"/>
        </w:rPr>
        <w:t xml:space="preserve">- створити конкурентне середовища на ринку комунальних послуг; </w:t>
      </w:r>
    </w:p>
    <w:p w:rsidR="00F067B1" w:rsidRPr="00CA1EBC" w:rsidRDefault="00F067B1" w:rsidP="00F067B1">
      <w:pPr>
        <w:pStyle w:val="aff7"/>
        <w:jc w:val="both"/>
        <w:rPr>
          <w:rFonts w:eastAsia="Lucida Sans Unicode"/>
          <w:kern w:val="2"/>
          <w:sz w:val="28"/>
          <w:szCs w:val="28"/>
          <w:lang w:val="hr-HR"/>
        </w:rPr>
      </w:pPr>
      <w:r w:rsidRPr="00CA1EBC">
        <w:rPr>
          <w:sz w:val="28"/>
          <w:szCs w:val="28"/>
        </w:rPr>
        <w:t xml:space="preserve"> - зберегти  наявний в місті житловий фонд покращити  технічні та експлуатаційні  характеристики житлових будинків  шляхом проведення капітального та поточного ремонту конструктивних елементів, покрівлі, інженерних мереж та обладнання, ліфтів тощо;</w:t>
      </w:r>
    </w:p>
    <w:p w:rsidR="00F067B1" w:rsidRPr="00CA1EBC" w:rsidRDefault="00F067B1" w:rsidP="00F067B1">
      <w:pPr>
        <w:pStyle w:val="aff7"/>
        <w:jc w:val="both"/>
        <w:rPr>
          <w:rFonts w:eastAsia="Lucida Sans Unicode"/>
          <w:kern w:val="2"/>
          <w:sz w:val="28"/>
          <w:szCs w:val="28"/>
        </w:rPr>
      </w:pPr>
      <w:r w:rsidRPr="00CA1EBC">
        <w:rPr>
          <w:sz w:val="28"/>
          <w:szCs w:val="28"/>
        </w:rPr>
        <w:t xml:space="preserve"> - створити умови для надійної та безпечної роботи ліфтового господарства і запобігання травматизму, надання якісних послуг населенню. </w:t>
      </w:r>
    </w:p>
    <w:p w:rsidR="00F067B1" w:rsidRPr="00CA1EBC" w:rsidRDefault="00F067B1" w:rsidP="00F067B1">
      <w:pPr>
        <w:pStyle w:val="aff7"/>
        <w:jc w:val="both"/>
        <w:rPr>
          <w:rFonts w:eastAsia="Lucida Sans Unicode"/>
          <w:kern w:val="2"/>
          <w:sz w:val="28"/>
          <w:szCs w:val="28"/>
        </w:rPr>
      </w:pPr>
      <w:r w:rsidRPr="00CA1EBC">
        <w:rPr>
          <w:sz w:val="28"/>
          <w:szCs w:val="28"/>
        </w:rPr>
        <w:t xml:space="preserve">- збільшити кількість </w:t>
      </w:r>
      <w:r w:rsidRPr="00CA1EBC">
        <w:rPr>
          <w:rFonts w:eastAsia="Lucida Sans Unicode"/>
          <w:kern w:val="2"/>
          <w:sz w:val="28"/>
          <w:szCs w:val="28"/>
        </w:rPr>
        <w:t>об'єднань співвласників багатоквартирних будинків;</w:t>
      </w:r>
    </w:p>
    <w:p w:rsidR="00F067B1" w:rsidRPr="00CA1EBC" w:rsidRDefault="00F067B1" w:rsidP="00F067B1">
      <w:pPr>
        <w:pStyle w:val="aff7"/>
        <w:jc w:val="both"/>
        <w:rPr>
          <w:sz w:val="28"/>
          <w:szCs w:val="28"/>
        </w:rPr>
      </w:pPr>
      <w:r w:rsidRPr="00CA1EBC">
        <w:rPr>
          <w:rFonts w:eastAsia="Lucida Sans Unicode"/>
          <w:kern w:val="2"/>
          <w:sz w:val="28"/>
          <w:szCs w:val="28"/>
        </w:rPr>
        <w:t>- провести за</w:t>
      </w:r>
      <w:r w:rsidRPr="00CA1EBC">
        <w:rPr>
          <w:sz w:val="28"/>
          <w:szCs w:val="28"/>
        </w:rPr>
        <w:t>міну аварійних та зношених теплових мереж, відновити повітряну ізоляцію на трубопроводах;</w:t>
      </w:r>
    </w:p>
    <w:p w:rsidR="00F067B1" w:rsidRPr="00CA1EBC" w:rsidRDefault="00F067B1" w:rsidP="00F067B1">
      <w:pPr>
        <w:pStyle w:val="aff7"/>
        <w:jc w:val="both"/>
        <w:rPr>
          <w:sz w:val="28"/>
          <w:szCs w:val="28"/>
        </w:rPr>
      </w:pPr>
      <w:r w:rsidRPr="00CA1EBC">
        <w:rPr>
          <w:sz w:val="28"/>
          <w:szCs w:val="28"/>
        </w:rPr>
        <w:t>- оновити матеріально-технічну базу підприємств житлово–комунального  господарства;</w:t>
      </w:r>
    </w:p>
    <w:p w:rsidR="00F067B1" w:rsidRPr="00CA1EBC" w:rsidRDefault="00F067B1" w:rsidP="00F067B1">
      <w:pPr>
        <w:pStyle w:val="aff7"/>
        <w:jc w:val="both"/>
        <w:rPr>
          <w:sz w:val="28"/>
          <w:szCs w:val="28"/>
        </w:rPr>
      </w:pPr>
      <w:r w:rsidRPr="00CA1EBC">
        <w:rPr>
          <w:sz w:val="28"/>
          <w:szCs w:val="28"/>
        </w:rPr>
        <w:t>- створити сприятливі умови для залучення позабюджетних коштів у розвиток об'єктів житлово-комунального господарства;</w:t>
      </w:r>
    </w:p>
    <w:p w:rsidR="00F067B1" w:rsidRPr="00CA1EBC" w:rsidRDefault="00F067B1" w:rsidP="00F067B1">
      <w:pPr>
        <w:pStyle w:val="aff7"/>
        <w:jc w:val="both"/>
        <w:rPr>
          <w:sz w:val="28"/>
          <w:szCs w:val="28"/>
        </w:rPr>
      </w:pPr>
      <w:r w:rsidRPr="00CA1EBC">
        <w:rPr>
          <w:sz w:val="28"/>
          <w:szCs w:val="28"/>
        </w:rPr>
        <w:t>- забезпечити беззбиткове функціонування підприємств житлово-комунального господарства:</w:t>
      </w:r>
    </w:p>
    <w:p w:rsidR="00F067B1" w:rsidRPr="00CA1EBC" w:rsidRDefault="00F067B1" w:rsidP="00F067B1">
      <w:pPr>
        <w:pStyle w:val="aff7"/>
        <w:jc w:val="both"/>
        <w:rPr>
          <w:sz w:val="28"/>
          <w:szCs w:val="28"/>
        </w:rPr>
      </w:pPr>
      <w:r w:rsidRPr="00CA1EBC">
        <w:rPr>
          <w:sz w:val="28"/>
          <w:szCs w:val="28"/>
        </w:rPr>
        <w:t>- завдяки забезпеченню прозорості у формуванні тарифної та цінової політики на житлово-комунальні послуги, покращення якості послуг підприємств житлово-комунального господарства, проведеної реконструкції та модернізації об’єктів централізованого теплопостачання, водопостачання та водовідведення, впровадження заходів з енергозбереження рівень оплати населенням за спожиті послуги збільшиться до 98%;</w:t>
      </w:r>
    </w:p>
    <w:p w:rsidR="00F067B1" w:rsidRPr="00CA1EBC" w:rsidRDefault="00F067B1" w:rsidP="00F067B1">
      <w:pPr>
        <w:pStyle w:val="aff7"/>
        <w:jc w:val="both"/>
        <w:rPr>
          <w:sz w:val="28"/>
          <w:szCs w:val="28"/>
        </w:rPr>
      </w:pPr>
      <w:r w:rsidRPr="00CA1EBC">
        <w:rPr>
          <w:sz w:val="28"/>
          <w:szCs w:val="28"/>
        </w:rPr>
        <w:t xml:space="preserve">- проведення   </w:t>
      </w:r>
      <w:r w:rsidRPr="00CA1EBC">
        <w:rPr>
          <w:bCs/>
          <w:sz w:val="28"/>
          <w:szCs w:val="28"/>
        </w:rPr>
        <w:t xml:space="preserve">Конкурсу з благоустрою </w:t>
      </w:r>
      <w:r w:rsidRPr="00CA1EBC">
        <w:rPr>
          <w:sz w:val="28"/>
          <w:szCs w:val="28"/>
        </w:rPr>
        <w:t>території Обухівської міської ради сприятиме залученню широких мас населення до впорядкування і приведення до зразкового вигляду   багатоквартирних та приватних  садибних житлових будинків, господарських споруд, подвір’їв, квітників, присадибних ділянок, огорож, прилеглих до приватних садиб територій, своєчасного і якісного усунення недоліків в їх утриманні, своєчасного розрахунку за житлові та комунальні послуги,  сформувати у жителів  міста Обухова та сіл Таценки та Ленди  особливо в молоді, дбайливого піклування про будинок,  власну садибу, їх естетичне облаштування відповідно до сучасних стандартів будівельного і ландшафтного дизайну, розширення асортименту рослин і квітів, які вирощуються у приватних садибах та на прибудинкових територіях;</w:t>
      </w:r>
    </w:p>
    <w:p w:rsidR="00F067B1" w:rsidRPr="00CA1EBC" w:rsidRDefault="00F067B1" w:rsidP="00F067B1">
      <w:pPr>
        <w:pStyle w:val="aff7"/>
        <w:jc w:val="both"/>
        <w:rPr>
          <w:sz w:val="28"/>
          <w:szCs w:val="28"/>
        </w:rPr>
      </w:pPr>
      <w:r w:rsidRPr="00CA1EBC">
        <w:rPr>
          <w:sz w:val="28"/>
          <w:szCs w:val="28"/>
        </w:rPr>
        <w:t>- забезпечити економію бюджетних коштів на оплату спожитих бюджетними установами енергоносіїв, за рахунок запровадження відповідних заходів та проектів;</w:t>
      </w:r>
    </w:p>
    <w:p w:rsidR="00F067B1" w:rsidRPr="00CA1EBC" w:rsidRDefault="00F067B1" w:rsidP="00F067B1">
      <w:pPr>
        <w:pStyle w:val="aff7"/>
        <w:jc w:val="both"/>
        <w:rPr>
          <w:sz w:val="28"/>
          <w:szCs w:val="28"/>
        </w:rPr>
      </w:pPr>
      <w:r w:rsidRPr="00CA1EBC">
        <w:rPr>
          <w:sz w:val="28"/>
          <w:szCs w:val="28"/>
        </w:rPr>
        <w:t>- знизити витрати громади;</w:t>
      </w:r>
    </w:p>
    <w:p w:rsidR="00F067B1" w:rsidRPr="00CA1EBC" w:rsidRDefault="00F067B1" w:rsidP="00F067B1">
      <w:pPr>
        <w:pStyle w:val="aff7"/>
        <w:jc w:val="both"/>
        <w:rPr>
          <w:sz w:val="28"/>
          <w:szCs w:val="28"/>
        </w:rPr>
      </w:pPr>
      <w:r w:rsidRPr="00CA1EBC">
        <w:rPr>
          <w:sz w:val="28"/>
          <w:szCs w:val="28"/>
        </w:rPr>
        <w:t>- скоротити  обсяги споживання природного газу;</w:t>
      </w:r>
    </w:p>
    <w:p w:rsidR="00F067B1" w:rsidRPr="00CA1EBC" w:rsidRDefault="00F067B1" w:rsidP="00F067B1">
      <w:pPr>
        <w:pStyle w:val="aff7"/>
        <w:jc w:val="both"/>
        <w:rPr>
          <w:sz w:val="28"/>
          <w:szCs w:val="28"/>
        </w:rPr>
      </w:pPr>
      <w:r w:rsidRPr="00CA1EBC">
        <w:rPr>
          <w:sz w:val="28"/>
          <w:szCs w:val="28"/>
        </w:rPr>
        <w:t>- скоротити втрати теплової енергії в мережах при транспортуванні;</w:t>
      </w:r>
    </w:p>
    <w:p w:rsidR="00F067B1" w:rsidRPr="00CA1EBC" w:rsidRDefault="00F067B1" w:rsidP="00F067B1">
      <w:pPr>
        <w:pStyle w:val="aff7"/>
        <w:jc w:val="both"/>
        <w:rPr>
          <w:sz w:val="28"/>
          <w:szCs w:val="28"/>
        </w:rPr>
      </w:pPr>
      <w:r w:rsidRPr="00CA1EBC">
        <w:rPr>
          <w:sz w:val="28"/>
          <w:szCs w:val="28"/>
        </w:rPr>
        <w:t>-</w:t>
      </w:r>
      <w:r>
        <w:rPr>
          <w:sz w:val="28"/>
          <w:szCs w:val="28"/>
        </w:rPr>
        <w:t xml:space="preserve"> </w:t>
      </w:r>
      <w:r w:rsidRPr="00CA1EBC">
        <w:rPr>
          <w:sz w:val="28"/>
          <w:szCs w:val="28"/>
        </w:rPr>
        <w:t>поліпшити  точність розрахунків за фактичну отриману  послугу</w:t>
      </w:r>
      <w:r>
        <w:rPr>
          <w:sz w:val="28"/>
          <w:szCs w:val="28"/>
        </w:rPr>
        <w:t>;</w:t>
      </w:r>
      <w:r w:rsidRPr="00CA1EBC">
        <w:rPr>
          <w:sz w:val="28"/>
          <w:szCs w:val="28"/>
        </w:rPr>
        <w:t xml:space="preserve"> </w:t>
      </w:r>
    </w:p>
    <w:p w:rsidR="00F067B1" w:rsidRPr="00CA1EBC" w:rsidRDefault="00F067B1" w:rsidP="00F067B1">
      <w:pPr>
        <w:pStyle w:val="aff7"/>
        <w:jc w:val="both"/>
        <w:rPr>
          <w:sz w:val="28"/>
          <w:szCs w:val="28"/>
        </w:rPr>
      </w:pPr>
      <w:r w:rsidRPr="00CA1EBC">
        <w:rPr>
          <w:sz w:val="28"/>
          <w:szCs w:val="28"/>
        </w:rPr>
        <w:t>-</w:t>
      </w:r>
      <w:r>
        <w:rPr>
          <w:sz w:val="28"/>
          <w:szCs w:val="28"/>
        </w:rPr>
        <w:t xml:space="preserve"> </w:t>
      </w:r>
      <w:r w:rsidRPr="00CA1EBC">
        <w:rPr>
          <w:sz w:val="28"/>
          <w:szCs w:val="28"/>
        </w:rPr>
        <w:t>підвищити поінформованість населення щодо переваг енергоефективних будівель</w:t>
      </w:r>
      <w:r>
        <w:rPr>
          <w:sz w:val="28"/>
          <w:szCs w:val="28"/>
        </w:rPr>
        <w:t>;</w:t>
      </w:r>
    </w:p>
    <w:p w:rsidR="00F067B1" w:rsidRPr="00CA1EBC" w:rsidRDefault="00F067B1" w:rsidP="00F067B1">
      <w:pPr>
        <w:pStyle w:val="aff7"/>
        <w:jc w:val="both"/>
        <w:rPr>
          <w:sz w:val="28"/>
          <w:szCs w:val="28"/>
          <w:shd w:val="clear" w:color="auto" w:fill="FFFFFF"/>
        </w:rPr>
      </w:pPr>
      <w:r w:rsidRPr="00CA1EBC">
        <w:rPr>
          <w:sz w:val="28"/>
          <w:szCs w:val="28"/>
          <w:shd w:val="clear" w:color="auto" w:fill="FFFFFF"/>
        </w:rPr>
        <w:t>- знизити енергоємность виробництва одиниці продукції, виконаних робіт, наданих послуг (в умовних одиницях);</w:t>
      </w:r>
    </w:p>
    <w:p w:rsidR="00F067B1" w:rsidRPr="00CA1EBC" w:rsidRDefault="00F067B1" w:rsidP="00F067B1">
      <w:pPr>
        <w:pStyle w:val="aff7"/>
        <w:jc w:val="both"/>
        <w:rPr>
          <w:sz w:val="28"/>
          <w:szCs w:val="28"/>
          <w:shd w:val="clear" w:color="auto" w:fill="FFFFFF"/>
        </w:rPr>
      </w:pPr>
      <w:r w:rsidRPr="00CA1EBC">
        <w:rPr>
          <w:sz w:val="28"/>
          <w:szCs w:val="28"/>
          <w:shd w:val="clear" w:color="auto" w:fill="FFFFFF"/>
        </w:rPr>
        <w:lastRenderedPageBreak/>
        <w:t>- зменшити рівень втрат паливно-енергетичних ресурсів;</w:t>
      </w:r>
    </w:p>
    <w:p w:rsidR="00F067B1" w:rsidRDefault="00F067B1" w:rsidP="00F067B1">
      <w:pPr>
        <w:pStyle w:val="aff7"/>
        <w:rPr>
          <w:sz w:val="28"/>
          <w:szCs w:val="28"/>
          <w:shd w:val="clear" w:color="auto" w:fill="FFFFFF"/>
        </w:rPr>
      </w:pPr>
      <w:r w:rsidRPr="00CA1EBC">
        <w:rPr>
          <w:sz w:val="28"/>
          <w:szCs w:val="28"/>
          <w:shd w:val="clear" w:color="auto" w:fill="FFFFFF"/>
        </w:rPr>
        <w:t xml:space="preserve">- </w:t>
      </w:r>
      <w:r w:rsidRPr="004A3AA8">
        <w:rPr>
          <w:sz w:val="28"/>
          <w:szCs w:val="28"/>
          <w:shd w:val="clear" w:color="auto" w:fill="FFFFFF"/>
        </w:rPr>
        <w:t>досягти відносного скорочення обсягу бюджетних видатків</w:t>
      </w:r>
      <w:r>
        <w:rPr>
          <w:sz w:val="28"/>
          <w:szCs w:val="28"/>
          <w:shd w:val="clear" w:color="auto" w:fill="FFFFFF"/>
        </w:rPr>
        <w:t>.</w:t>
      </w:r>
    </w:p>
    <w:p w:rsidR="00F067B1" w:rsidRPr="004A3AA8" w:rsidRDefault="00F067B1" w:rsidP="00F067B1">
      <w:pPr>
        <w:pStyle w:val="aff7"/>
        <w:rPr>
          <w:sz w:val="28"/>
          <w:szCs w:val="28"/>
        </w:rPr>
      </w:pPr>
      <w:r>
        <w:rPr>
          <w:sz w:val="28"/>
          <w:szCs w:val="28"/>
          <w:shd w:val="clear" w:color="auto" w:fill="FFFFFF"/>
        </w:rPr>
        <w:br w:type="page"/>
      </w:r>
    </w:p>
    <w:p w:rsidR="00F067B1" w:rsidRPr="004A3AA8" w:rsidRDefault="00F067B1" w:rsidP="00F067B1">
      <w:pPr>
        <w:jc w:val="center"/>
        <w:rPr>
          <w:sz w:val="28"/>
          <w:szCs w:val="28"/>
        </w:rPr>
      </w:pPr>
      <w:r w:rsidRPr="004A3AA8">
        <w:rPr>
          <w:b/>
          <w:sz w:val="28"/>
          <w:szCs w:val="28"/>
        </w:rPr>
        <w:lastRenderedPageBreak/>
        <w:t>Очікувані результативні показники виконання Програми</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9"/>
        <w:gridCol w:w="6325"/>
        <w:gridCol w:w="1276"/>
        <w:gridCol w:w="1240"/>
      </w:tblGrid>
      <w:tr w:rsidR="00F067B1" w:rsidRPr="004A3AA8" w:rsidTr="006B3DF4">
        <w:tc>
          <w:tcPr>
            <w:tcW w:w="729" w:type="dxa"/>
          </w:tcPr>
          <w:p w:rsidR="00F067B1" w:rsidRPr="004A3AA8" w:rsidRDefault="00F067B1" w:rsidP="006B3DF4">
            <w:pPr>
              <w:jc w:val="center"/>
              <w:rPr>
                <w:sz w:val="28"/>
                <w:szCs w:val="28"/>
              </w:rPr>
            </w:pPr>
            <w:r w:rsidRPr="004A3AA8">
              <w:rPr>
                <w:sz w:val="28"/>
                <w:szCs w:val="28"/>
              </w:rPr>
              <w:t>№ з/п</w:t>
            </w:r>
          </w:p>
        </w:tc>
        <w:tc>
          <w:tcPr>
            <w:tcW w:w="6325" w:type="dxa"/>
          </w:tcPr>
          <w:p w:rsidR="00F067B1" w:rsidRPr="004A3AA8" w:rsidRDefault="00F067B1" w:rsidP="006B3DF4">
            <w:pPr>
              <w:jc w:val="center"/>
              <w:rPr>
                <w:sz w:val="28"/>
                <w:szCs w:val="28"/>
              </w:rPr>
            </w:pPr>
            <w:r w:rsidRPr="004A3AA8">
              <w:rPr>
                <w:sz w:val="28"/>
                <w:szCs w:val="28"/>
              </w:rPr>
              <w:t>Показники</w:t>
            </w:r>
          </w:p>
        </w:tc>
        <w:tc>
          <w:tcPr>
            <w:tcW w:w="1276" w:type="dxa"/>
          </w:tcPr>
          <w:p w:rsidR="00F067B1" w:rsidRPr="004A3AA8" w:rsidRDefault="00F067B1" w:rsidP="006B3DF4">
            <w:pPr>
              <w:jc w:val="center"/>
              <w:rPr>
                <w:sz w:val="28"/>
                <w:szCs w:val="28"/>
              </w:rPr>
            </w:pPr>
            <w:r w:rsidRPr="004A3AA8">
              <w:rPr>
                <w:sz w:val="28"/>
                <w:szCs w:val="28"/>
              </w:rPr>
              <w:t>Одиниці виміру</w:t>
            </w:r>
          </w:p>
        </w:tc>
        <w:tc>
          <w:tcPr>
            <w:tcW w:w="1240" w:type="dxa"/>
          </w:tcPr>
          <w:p w:rsidR="00F067B1" w:rsidRPr="004A3AA8" w:rsidRDefault="00F067B1" w:rsidP="006B3DF4">
            <w:pPr>
              <w:jc w:val="center"/>
              <w:rPr>
                <w:sz w:val="28"/>
                <w:szCs w:val="28"/>
              </w:rPr>
            </w:pPr>
            <w:r w:rsidRPr="004A3AA8">
              <w:rPr>
                <w:sz w:val="28"/>
                <w:szCs w:val="28"/>
              </w:rPr>
              <w:t>План на 2018 рік</w:t>
            </w:r>
          </w:p>
          <w:p w:rsidR="00F067B1" w:rsidRPr="004A3AA8" w:rsidRDefault="00F067B1" w:rsidP="006B3DF4">
            <w:pPr>
              <w:jc w:val="center"/>
              <w:rPr>
                <w:sz w:val="28"/>
                <w:szCs w:val="28"/>
              </w:rPr>
            </w:pPr>
          </w:p>
        </w:tc>
      </w:tr>
      <w:tr w:rsidR="00F067B1" w:rsidRPr="004A3AA8" w:rsidTr="006B3DF4">
        <w:tc>
          <w:tcPr>
            <w:tcW w:w="729" w:type="dxa"/>
          </w:tcPr>
          <w:p w:rsidR="00F067B1" w:rsidRPr="004A3AA8" w:rsidRDefault="00F067B1" w:rsidP="006B3DF4">
            <w:pPr>
              <w:jc w:val="both"/>
              <w:rPr>
                <w:sz w:val="28"/>
                <w:szCs w:val="28"/>
              </w:rPr>
            </w:pPr>
            <w:r w:rsidRPr="004A3AA8">
              <w:rPr>
                <w:sz w:val="28"/>
                <w:szCs w:val="28"/>
              </w:rPr>
              <w:t>1</w:t>
            </w:r>
          </w:p>
        </w:tc>
        <w:tc>
          <w:tcPr>
            <w:tcW w:w="6325" w:type="dxa"/>
          </w:tcPr>
          <w:p w:rsidR="00F067B1" w:rsidRPr="004A3AA8" w:rsidRDefault="00F067B1" w:rsidP="006B3DF4">
            <w:pPr>
              <w:jc w:val="both"/>
              <w:rPr>
                <w:b/>
                <w:sz w:val="28"/>
                <w:szCs w:val="28"/>
              </w:rPr>
            </w:pPr>
            <w:r w:rsidRPr="004A3AA8">
              <w:rPr>
                <w:b/>
                <w:sz w:val="28"/>
                <w:szCs w:val="28"/>
              </w:rPr>
              <w:t xml:space="preserve">Витрат </w:t>
            </w:r>
          </w:p>
        </w:tc>
        <w:tc>
          <w:tcPr>
            <w:tcW w:w="1276" w:type="dxa"/>
          </w:tcPr>
          <w:p w:rsidR="00F067B1" w:rsidRPr="004A3AA8" w:rsidRDefault="00F067B1" w:rsidP="006B3DF4">
            <w:pPr>
              <w:jc w:val="both"/>
              <w:rPr>
                <w:sz w:val="28"/>
                <w:szCs w:val="28"/>
              </w:rPr>
            </w:pPr>
            <w:r w:rsidRPr="004A3AA8">
              <w:rPr>
                <w:b/>
                <w:sz w:val="28"/>
                <w:szCs w:val="28"/>
              </w:rPr>
              <w:t>тис.грн</w:t>
            </w:r>
          </w:p>
        </w:tc>
        <w:tc>
          <w:tcPr>
            <w:tcW w:w="1240" w:type="dxa"/>
          </w:tcPr>
          <w:p w:rsidR="00F067B1" w:rsidRPr="004A3AA8" w:rsidRDefault="00F067B1" w:rsidP="006B3DF4">
            <w:pPr>
              <w:jc w:val="both"/>
              <w:rPr>
                <w:sz w:val="28"/>
                <w:szCs w:val="28"/>
              </w:rPr>
            </w:pPr>
            <w:r>
              <w:rPr>
                <w:sz w:val="28"/>
                <w:szCs w:val="28"/>
              </w:rPr>
              <w:t>14156,2</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B716F5">
            <w:pPr>
              <w:pStyle w:val="af"/>
              <w:numPr>
                <w:ilvl w:val="0"/>
                <w:numId w:val="12"/>
              </w:numPr>
              <w:spacing w:before="0" w:beforeAutospacing="0" w:after="0" w:afterAutospacing="0"/>
              <w:jc w:val="both"/>
              <w:rPr>
                <w:sz w:val="28"/>
                <w:szCs w:val="28"/>
              </w:rPr>
            </w:pPr>
            <w:r w:rsidRPr="004A3AA8">
              <w:rPr>
                <w:sz w:val="28"/>
                <w:szCs w:val="28"/>
              </w:rPr>
              <w:t xml:space="preserve">Державного бюджету, </w:t>
            </w:r>
          </w:p>
          <w:p w:rsidR="00F067B1" w:rsidRPr="004A3AA8" w:rsidRDefault="00F067B1" w:rsidP="006B3DF4">
            <w:pPr>
              <w:jc w:val="both"/>
              <w:rPr>
                <w:sz w:val="28"/>
                <w:szCs w:val="28"/>
              </w:rPr>
            </w:pPr>
          </w:p>
        </w:tc>
        <w:tc>
          <w:tcPr>
            <w:tcW w:w="1276" w:type="dxa"/>
          </w:tcPr>
          <w:p w:rsidR="00F067B1" w:rsidRPr="004A3AA8" w:rsidRDefault="00F067B1" w:rsidP="006B3DF4">
            <w:pPr>
              <w:jc w:val="both"/>
              <w:rPr>
                <w:sz w:val="28"/>
                <w:szCs w:val="28"/>
              </w:rPr>
            </w:pPr>
          </w:p>
        </w:tc>
        <w:tc>
          <w:tcPr>
            <w:tcW w:w="1240" w:type="dxa"/>
          </w:tcPr>
          <w:p w:rsidR="00F067B1" w:rsidRPr="004A3AA8" w:rsidRDefault="00F067B1" w:rsidP="006B3DF4">
            <w:pPr>
              <w:jc w:val="both"/>
              <w:rPr>
                <w:sz w:val="28"/>
                <w:szCs w:val="28"/>
              </w:rPr>
            </w:pP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B716F5">
            <w:pPr>
              <w:pStyle w:val="af"/>
              <w:numPr>
                <w:ilvl w:val="0"/>
                <w:numId w:val="12"/>
              </w:numPr>
              <w:spacing w:before="0" w:beforeAutospacing="0" w:after="0" w:afterAutospacing="0"/>
              <w:jc w:val="both"/>
              <w:rPr>
                <w:sz w:val="28"/>
                <w:szCs w:val="28"/>
              </w:rPr>
            </w:pPr>
            <w:r w:rsidRPr="004A3AA8">
              <w:rPr>
                <w:sz w:val="28"/>
                <w:szCs w:val="28"/>
              </w:rPr>
              <w:t>коштів обласного бюджету</w:t>
            </w:r>
          </w:p>
        </w:tc>
        <w:tc>
          <w:tcPr>
            <w:tcW w:w="1276" w:type="dxa"/>
          </w:tcPr>
          <w:p w:rsidR="00F067B1" w:rsidRPr="004A3AA8" w:rsidRDefault="00F067B1" w:rsidP="006B3DF4">
            <w:pPr>
              <w:jc w:val="both"/>
              <w:rPr>
                <w:sz w:val="28"/>
                <w:szCs w:val="28"/>
              </w:rPr>
            </w:pPr>
          </w:p>
        </w:tc>
        <w:tc>
          <w:tcPr>
            <w:tcW w:w="1240" w:type="dxa"/>
          </w:tcPr>
          <w:p w:rsidR="00F067B1" w:rsidRPr="004A3AA8" w:rsidRDefault="00F067B1" w:rsidP="006B3DF4">
            <w:pPr>
              <w:jc w:val="both"/>
              <w:rPr>
                <w:sz w:val="28"/>
                <w:szCs w:val="28"/>
              </w:rPr>
            </w:pP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B716F5">
            <w:pPr>
              <w:pStyle w:val="af"/>
              <w:numPr>
                <w:ilvl w:val="0"/>
                <w:numId w:val="12"/>
              </w:numPr>
              <w:spacing w:before="0" w:beforeAutospacing="0" w:after="0" w:afterAutospacing="0"/>
              <w:jc w:val="both"/>
              <w:rPr>
                <w:sz w:val="28"/>
                <w:szCs w:val="28"/>
              </w:rPr>
            </w:pPr>
            <w:r w:rsidRPr="004A3AA8">
              <w:rPr>
                <w:sz w:val="28"/>
                <w:szCs w:val="28"/>
              </w:rPr>
              <w:t xml:space="preserve">міського бюджету </w:t>
            </w:r>
          </w:p>
        </w:tc>
        <w:tc>
          <w:tcPr>
            <w:tcW w:w="1276" w:type="dxa"/>
          </w:tcPr>
          <w:p w:rsidR="00F067B1" w:rsidRPr="004A3AA8" w:rsidRDefault="00F067B1" w:rsidP="006B3DF4">
            <w:pPr>
              <w:jc w:val="both"/>
              <w:rPr>
                <w:b/>
                <w:sz w:val="28"/>
                <w:szCs w:val="28"/>
              </w:rPr>
            </w:pPr>
          </w:p>
        </w:tc>
        <w:tc>
          <w:tcPr>
            <w:tcW w:w="1240" w:type="dxa"/>
          </w:tcPr>
          <w:p w:rsidR="00F067B1" w:rsidRPr="004A3AA8" w:rsidRDefault="00F067B1" w:rsidP="006B3DF4">
            <w:pPr>
              <w:jc w:val="both"/>
              <w:rPr>
                <w:sz w:val="28"/>
                <w:szCs w:val="28"/>
              </w:rPr>
            </w:pPr>
            <w:r>
              <w:rPr>
                <w:sz w:val="28"/>
                <w:szCs w:val="28"/>
              </w:rPr>
              <w:t>8956,2</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B716F5">
            <w:pPr>
              <w:pStyle w:val="af"/>
              <w:numPr>
                <w:ilvl w:val="0"/>
                <w:numId w:val="12"/>
              </w:numPr>
              <w:spacing w:before="0" w:beforeAutospacing="0" w:after="0" w:afterAutospacing="0"/>
              <w:jc w:val="both"/>
              <w:rPr>
                <w:sz w:val="28"/>
                <w:szCs w:val="28"/>
              </w:rPr>
            </w:pPr>
            <w:r w:rsidRPr="004A3AA8">
              <w:rPr>
                <w:sz w:val="28"/>
                <w:szCs w:val="28"/>
              </w:rPr>
              <w:t>коштів підприємств, установ</w:t>
            </w:r>
          </w:p>
        </w:tc>
        <w:tc>
          <w:tcPr>
            <w:tcW w:w="1276" w:type="dxa"/>
          </w:tcPr>
          <w:p w:rsidR="00F067B1" w:rsidRPr="004A3AA8" w:rsidRDefault="00F067B1" w:rsidP="006B3DF4">
            <w:pPr>
              <w:jc w:val="both"/>
              <w:rPr>
                <w:sz w:val="28"/>
                <w:szCs w:val="28"/>
              </w:rPr>
            </w:pPr>
          </w:p>
        </w:tc>
        <w:tc>
          <w:tcPr>
            <w:tcW w:w="1240" w:type="dxa"/>
          </w:tcPr>
          <w:p w:rsidR="00F067B1" w:rsidRPr="004A3AA8" w:rsidRDefault="00F067B1" w:rsidP="006B3DF4">
            <w:pPr>
              <w:jc w:val="both"/>
              <w:rPr>
                <w:sz w:val="28"/>
                <w:szCs w:val="28"/>
              </w:rPr>
            </w:pPr>
            <w:r w:rsidRPr="004A3AA8">
              <w:rPr>
                <w:sz w:val="28"/>
                <w:szCs w:val="28"/>
              </w:rPr>
              <w:t>5200,0</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B716F5">
            <w:pPr>
              <w:pStyle w:val="aa"/>
              <w:numPr>
                <w:ilvl w:val="0"/>
                <w:numId w:val="12"/>
              </w:numPr>
              <w:spacing w:line="360" w:lineRule="exact"/>
              <w:jc w:val="both"/>
              <w:rPr>
                <w:sz w:val="28"/>
                <w:szCs w:val="28"/>
              </w:rPr>
            </w:pPr>
            <w:r w:rsidRPr="004A3AA8">
              <w:rPr>
                <w:sz w:val="28"/>
                <w:szCs w:val="28"/>
              </w:rPr>
              <w:t xml:space="preserve">залучені кошти </w:t>
            </w:r>
          </w:p>
        </w:tc>
        <w:tc>
          <w:tcPr>
            <w:tcW w:w="1276" w:type="dxa"/>
          </w:tcPr>
          <w:p w:rsidR="00F067B1" w:rsidRPr="004A3AA8" w:rsidRDefault="00F067B1" w:rsidP="006B3DF4">
            <w:pPr>
              <w:jc w:val="both"/>
              <w:rPr>
                <w:sz w:val="28"/>
                <w:szCs w:val="28"/>
              </w:rPr>
            </w:pPr>
          </w:p>
        </w:tc>
        <w:tc>
          <w:tcPr>
            <w:tcW w:w="1240" w:type="dxa"/>
          </w:tcPr>
          <w:p w:rsidR="00F067B1" w:rsidRPr="004A3AA8" w:rsidRDefault="00F067B1" w:rsidP="006B3DF4">
            <w:pPr>
              <w:jc w:val="both"/>
              <w:rPr>
                <w:sz w:val="28"/>
                <w:szCs w:val="28"/>
              </w:rPr>
            </w:pP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B716F5">
            <w:pPr>
              <w:pStyle w:val="af"/>
              <w:numPr>
                <w:ilvl w:val="0"/>
                <w:numId w:val="12"/>
              </w:numPr>
              <w:spacing w:before="0" w:beforeAutospacing="0" w:after="0" w:afterAutospacing="0"/>
              <w:jc w:val="both"/>
              <w:rPr>
                <w:sz w:val="28"/>
                <w:szCs w:val="28"/>
              </w:rPr>
            </w:pPr>
            <w:r w:rsidRPr="004A3AA8">
              <w:rPr>
                <w:sz w:val="28"/>
                <w:szCs w:val="28"/>
              </w:rPr>
              <w:t xml:space="preserve">інших джерел, не заборонених законодавством. </w:t>
            </w:r>
          </w:p>
        </w:tc>
        <w:tc>
          <w:tcPr>
            <w:tcW w:w="1276" w:type="dxa"/>
          </w:tcPr>
          <w:p w:rsidR="00F067B1" w:rsidRPr="004A3AA8" w:rsidRDefault="00F067B1" w:rsidP="006B3DF4">
            <w:pPr>
              <w:jc w:val="both"/>
              <w:rPr>
                <w:sz w:val="28"/>
                <w:szCs w:val="28"/>
              </w:rPr>
            </w:pPr>
          </w:p>
        </w:tc>
        <w:tc>
          <w:tcPr>
            <w:tcW w:w="1240" w:type="dxa"/>
          </w:tcPr>
          <w:p w:rsidR="00F067B1" w:rsidRPr="004A3AA8" w:rsidRDefault="00F067B1" w:rsidP="006B3DF4">
            <w:pPr>
              <w:jc w:val="both"/>
              <w:rPr>
                <w:sz w:val="28"/>
                <w:szCs w:val="28"/>
              </w:rPr>
            </w:pPr>
          </w:p>
        </w:tc>
      </w:tr>
      <w:tr w:rsidR="00F067B1" w:rsidRPr="004A3AA8" w:rsidTr="006B3DF4">
        <w:tc>
          <w:tcPr>
            <w:tcW w:w="729" w:type="dxa"/>
          </w:tcPr>
          <w:p w:rsidR="00F067B1" w:rsidRPr="004A3AA8" w:rsidRDefault="00F067B1" w:rsidP="006B3DF4">
            <w:pPr>
              <w:jc w:val="both"/>
              <w:rPr>
                <w:sz w:val="28"/>
                <w:szCs w:val="28"/>
              </w:rPr>
            </w:pPr>
            <w:r w:rsidRPr="004A3AA8">
              <w:rPr>
                <w:sz w:val="28"/>
                <w:szCs w:val="28"/>
              </w:rPr>
              <w:t>2</w:t>
            </w:r>
          </w:p>
        </w:tc>
        <w:tc>
          <w:tcPr>
            <w:tcW w:w="6325" w:type="dxa"/>
          </w:tcPr>
          <w:p w:rsidR="00F067B1" w:rsidRPr="004A3AA8" w:rsidRDefault="00F067B1" w:rsidP="006B3DF4">
            <w:pPr>
              <w:jc w:val="both"/>
              <w:rPr>
                <w:sz w:val="28"/>
                <w:szCs w:val="28"/>
              </w:rPr>
            </w:pPr>
            <w:r w:rsidRPr="004A3AA8">
              <w:rPr>
                <w:b/>
                <w:bCs/>
                <w:sz w:val="28"/>
                <w:szCs w:val="28"/>
              </w:rPr>
              <w:t>Продукту</w:t>
            </w:r>
          </w:p>
        </w:tc>
        <w:tc>
          <w:tcPr>
            <w:tcW w:w="1276" w:type="dxa"/>
          </w:tcPr>
          <w:p w:rsidR="00F067B1" w:rsidRPr="004A3AA8" w:rsidRDefault="00F067B1" w:rsidP="006B3DF4">
            <w:pPr>
              <w:jc w:val="both"/>
              <w:rPr>
                <w:sz w:val="28"/>
                <w:szCs w:val="28"/>
              </w:rPr>
            </w:pPr>
          </w:p>
        </w:tc>
        <w:tc>
          <w:tcPr>
            <w:tcW w:w="1240" w:type="dxa"/>
          </w:tcPr>
          <w:p w:rsidR="00F067B1" w:rsidRPr="004A3AA8" w:rsidRDefault="00F067B1" w:rsidP="006B3DF4">
            <w:pPr>
              <w:jc w:val="both"/>
              <w:rPr>
                <w:sz w:val="28"/>
                <w:szCs w:val="28"/>
              </w:rPr>
            </w:pPr>
          </w:p>
        </w:tc>
      </w:tr>
      <w:tr w:rsidR="00F067B1" w:rsidRPr="004A3AA8" w:rsidTr="006B3DF4">
        <w:tc>
          <w:tcPr>
            <w:tcW w:w="729" w:type="dxa"/>
          </w:tcPr>
          <w:p w:rsidR="00F067B1" w:rsidRPr="004A3AA8" w:rsidRDefault="00F067B1" w:rsidP="006B3DF4">
            <w:pPr>
              <w:jc w:val="both"/>
              <w:rPr>
                <w:sz w:val="28"/>
                <w:szCs w:val="28"/>
              </w:rPr>
            </w:pPr>
          </w:p>
        </w:tc>
        <w:tc>
          <w:tcPr>
            <w:tcW w:w="6325" w:type="dxa"/>
          </w:tcPr>
          <w:tbl>
            <w:tblPr>
              <w:tblW w:w="5000" w:type="pct"/>
              <w:tblCellSpacing w:w="22" w:type="dxa"/>
              <w:tblLayout w:type="fixed"/>
              <w:tblCellMar>
                <w:top w:w="15" w:type="dxa"/>
                <w:left w:w="15" w:type="dxa"/>
                <w:bottom w:w="15" w:type="dxa"/>
                <w:right w:w="15" w:type="dxa"/>
              </w:tblCellMar>
              <w:tblLook w:val="04A0" w:firstRow="1" w:lastRow="0" w:firstColumn="1" w:lastColumn="0" w:noHBand="0" w:noVBand="1"/>
            </w:tblPr>
            <w:tblGrid>
              <w:gridCol w:w="6109"/>
            </w:tblGrid>
            <w:tr w:rsidR="00F067B1" w:rsidRPr="004A3AA8" w:rsidTr="006B3DF4">
              <w:trPr>
                <w:tblCellSpacing w:w="22" w:type="dxa"/>
              </w:trPr>
              <w:tc>
                <w:tcPr>
                  <w:tcW w:w="4896" w:type="pct"/>
                </w:tcPr>
                <w:p w:rsidR="00F067B1" w:rsidRPr="004A3AA8" w:rsidRDefault="00F067B1" w:rsidP="006B3DF4">
                  <w:pPr>
                    <w:jc w:val="both"/>
                    <w:rPr>
                      <w:sz w:val="28"/>
                      <w:szCs w:val="28"/>
                    </w:rPr>
                  </w:pPr>
                  <w:r w:rsidRPr="004A3AA8">
                    <w:rPr>
                      <w:sz w:val="28"/>
                      <w:szCs w:val="28"/>
                    </w:rPr>
                    <w:t>Утеплення фасадів житлового фонду, теплосанація об’єктів соціальної сфери в населених пунктах міста</w:t>
                  </w:r>
                </w:p>
              </w:tc>
            </w:tr>
          </w:tbl>
          <w:p w:rsidR="00F067B1" w:rsidRPr="004A3AA8" w:rsidRDefault="00F067B1" w:rsidP="006B3DF4">
            <w:pPr>
              <w:jc w:val="both"/>
              <w:rPr>
                <w:sz w:val="28"/>
                <w:szCs w:val="28"/>
              </w:rPr>
            </w:pPr>
          </w:p>
        </w:tc>
        <w:tc>
          <w:tcPr>
            <w:tcW w:w="1276" w:type="dxa"/>
          </w:tcPr>
          <w:p w:rsidR="00F067B1" w:rsidRPr="004A3AA8" w:rsidRDefault="00F067B1" w:rsidP="006B3DF4">
            <w:pPr>
              <w:jc w:val="both"/>
              <w:rPr>
                <w:sz w:val="28"/>
                <w:szCs w:val="28"/>
              </w:rPr>
            </w:pPr>
            <w:r w:rsidRPr="004A3AA8">
              <w:rPr>
                <w:sz w:val="28"/>
                <w:szCs w:val="28"/>
              </w:rPr>
              <w:t>од.</w:t>
            </w:r>
          </w:p>
        </w:tc>
        <w:tc>
          <w:tcPr>
            <w:tcW w:w="1240" w:type="dxa"/>
          </w:tcPr>
          <w:p w:rsidR="00F067B1" w:rsidRPr="004A3AA8" w:rsidRDefault="00F067B1" w:rsidP="006B3DF4">
            <w:pPr>
              <w:jc w:val="both"/>
              <w:rPr>
                <w:sz w:val="28"/>
                <w:szCs w:val="28"/>
              </w:rPr>
            </w:pPr>
            <w:r w:rsidRPr="004A3AA8">
              <w:rPr>
                <w:sz w:val="28"/>
                <w:szCs w:val="28"/>
              </w:rPr>
              <w:t>2</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rPr>
            </w:pPr>
            <w:r w:rsidRPr="004A3AA8">
              <w:rPr>
                <w:sz w:val="28"/>
                <w:szCs w:val="28"/>
              </w:rPr>
              <w:t>Частковий ремонт та відновлення ізоляції трубопроводів</w:t>
            </w:r>
          </w:p>
        </w:tc>
        <w:tc>
          <w:tcPr>
            <w:tcW w:w="1276" w:type="dxa"/>
          </w:tcPr>
          <w:p w:rsidR="00F067B1" w:rsidRPr="004A3AA8" w:rsidRDefault="00F067B1" w:rsidP="006B3DF4">
            <w:pPr>
              <w:jc w:val="both"/>
              <w:rPr>
                <w:sz w:val="28"/>
                <w:szCs w:val="28"/>
              </w:rPr>
            </w:pPr>
            <w:r w:rsidRPr="004A3AA8">
              <w:rPr>
                <w:sz w:val="28"/>
                <w:szCs w:val="28"/>
              </w:rPr>
              <w:t>км.</w:t>
            </w:r>
          </w:p>
        </w:tc>
        <w:tc>
          <w:tcPr>
            <w:tcW w:w="1240" w:type="dxa"/>
          </w:tcPr>
          <w:p w:rsidR="00F067B1" w:rsidRPr="004A3AA8" w:rsidRDefault="00F067B1" w:rsidP="006B3DF4">
            <w:pPr>
              <w:jc w:val="both"/>
              <w:rPr>
                <w:sz w:val="28"/>
                <w:szCs w:val="28"/>
              </w:rPr>
            </w:pPr>
            <w:r w:rsidRPr="004A3AA8">
              <w:rPr>
                <w:sz w:val="28"/>
                <w:szCs w:val="28"/>
              </w:rPr>
              <w:t>0,2</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rPr>
            </w:pPr>
            <w:r w:rsidRPr="004A3AA8">
              <w:rPr>
                <w:sz w:val="28"/>
                <w:szCs w:val="28"/>
              </w:rPr>
              <w:t>Заміна трубопроводів теплової мережі на попередньо ізольовані трубопроводи</w:t>
            </w:r>
          </w:p>
        </w:tc>
        <w:tc>
          <w:tcPr>
            <w:tcW w:w="1276" w:type="dxa"/>
          </w:tcPr>
          <w:p w:rsidR="00F067B1" w:rsidRPr="004A3AA8" w:rsidRDefault="00F067B1" w:rsidP="006B3DF4">
            <w:pPr>
              <w:jc w:val="both"/>
              <w:rPr>
                <w:sz w:val="28"/>
                <w:szCs w:val="28"/>
              </w:rPr>
            </w:pPr>
            <w:r w:rsidRPr="004A3AA8">
              <w:rPr>
                <w:sz w:val="28"/>
                <w:szCs w:val="28"/>
              </w:rPr>
              <w:t>км.</w:t>
            </w:r>
          </w:p>
        </w:tc>
        <w:tc>
          <w:tcPr>
            <w:tcW w:w="1240" w:type="dxa"/>
          </w:tcPr>
          <w:p w:rsidR="00F067B1" w:rsidRPr="004A3AA8" w:rsidRDefault="00F067B1" w:rsidP="006B3DF4">
            <w:pPr>
              <w:jc w:val="both"/>
              <w:rPr>
                <w:sz w:val="28"/>
                <w:szCs w:val="28"/>
              </w:rPr>
            </w:pPr>
            <w:r>
              <w:rPr>
                <w:sz w:val="28"/>
                <w:szCs w:val="28"/>
              </w:rPr>
              <w:t>1,2</w:t>
            </w:r>
          </w:p>
        </w:tc>
      </w:tr>
      <w:tr w:rsidR="00F067B1" w:rsidRPr="004A3AA8" w:rsidTr="006B3DF4">
        <w:tc>
          <w:tcPr>
            <w:tcW w:w="729" w:type="dxa"/>
          </w:tcPr>
          <w:p w:rsidR="00F067B1" w:rsidRPr="000B08BB" w:rsidRDefault="00F067B1" w:rsidP="006B3DF4">
            <w:pPr>
              <w:jc w:val="both"/>
              <w:rPr>
                <w:sz w:val="28"/>
                <w:szCs w:val="28"/>
              </w:rPr>
            </w:pPr>
          </w:p>
        </w:tc>
        <w:tc>
          <w:tcPr>
            <w:tcW w:w="6325" w:type="dxa"/>
          </w:tcPr>
          <w:p w:rsidR="00F067B1" w:rsidRPr="000B08BB" w:rsidRDefault="00F067B1" w:rsidP="006B3DF4">
            <w:pPr>
              <w:jc w:val="both"/>
              <w:rPr>
                <w:sz w:val="28"/>
                <w:szCs w:val="28"/>
              </w:rPr>
            </w:pPr>
            <w:r w:rsidRPr="000B08BB">
              <w:rPr>
                <w:sz w:val="28"/>
                <w:szCs w:val="28"/>
              </w:rPr>
              <w:t>Заміна традиційної арматури на кульову</w:t>
            </w:r>
          </w:p>
        </w:tc>
        <w:tc>
          <w:tcPr>
            <w:tcW w:w="1276" w:type="dxa"/>
          </w:tcPr>
          <w:p w:rsidR="00F067B1" w:rsidRPr="000B08BB" w:rsidRDefault="00F067B1" w:rsidP="006B3DF4">
            <w:pPr>
              <w:jc w:val="both"/>
              <w:rPr>
                <w:sz w:val="28"/>
                <w:szCs w:val="28"/>
              </w:rPr>
            </w:pPr>
            <w:r w:rsidRPr="000B08BB">
              <w:rPr>
                <w:sz w:val="28"/>
                <w:szCs w:val="28"/>
              </w:rPr>
              <w:t>шт</w:t>
            </w:r>
          </w:p>
        </w:tc>
        <w:tc>
          <w:tcPr>
            <w:tcW w:w="1240" w:type="dxa"/>
          </w:tcPr>
          <w:p w:rsidR="00F067B1" w:rsidRPr="000B08BB" w:rsidRDefault="00F067B1" w:rsidP="006B3DF4">
            <w:pPr>
              <w:jc w:val="both"/>
              <w:rPr>
                <w:sz w:val="28"/>
                <w:szCs w:val="28"/>
              </w:rPr>
            </w:pPr>
            <w:r w:rsidRPr="000B08BB">
              <w:rPr>
                <w:sz w:val="28"/>
                <w:szCs w:val="28"/>
              </w:rPr>
              <w:t>260</w:t>
            </w:r>
          </w:p>
        </w:tc>
      </w:tr>
      <w:tr w:rsidR="00F067B1" w:rsidRPr="004A3AA8" w:rsidTr="006B3DF4">
        <w:tc>
          <w:tcPr>
            <w:tcW w:w="729" w:type="dxa"/>
          </w:tcPr>
          <w:p w:rsidR="00F067B1" w:rsidRPr="000B08BB" w:rsidRDefault="00F067B1" w:rsidP="006B3DF4">
            <w:pPr>
              <w:jc w:val="both"/>
              <w:rPr>
                <w:sz w:val="28"/>
                <w:szCs w:val="28"/>
              </w:rPr>
            </w:pPr>
          </w:p>
        </w:tc>
        <w:tc>
          <w:tcPr>
            <w:tcW w:w="6325" w:type="dxa"/>
          </w:tcPr>
          <w:p w:rsidR="00F067B1" w:rsidRPr="000B08BB" w:rsidRDefault="00F067B1" w:rsidP="006B3DF4">
            <w:pPr>
              <w:jc w:val="both"/>
              <w:rPr>
                <w:sz w:val="28"/>
                <w:szCs w:val="28"/>
              </w:rPr>
            </w:pPr>
            <w:r w:rsidRPr="000B08BB">
              <w:rPr>
                <w:sz w:val="28"/>
                <w:szCs w:val="28"/>
              </w:rPr>
              <w:t>Впровадження ПЧТ на насосах підкачки холодної та гарячої води</w:t>
            </w:r>
          </w:p>
        </w:tc>
        <w:tc>
          <w:tcPr>
            <w:tcW w:w="1276" w:type="dxa"/>
          </w:tcPr>
          <w:p w:rsidR="00F067B1" w:rsidRPr="000B08BB" w:rsidRDefault="00F067B1" w:rsidP="006B3DF4">
            <w:pPr>
              <w:jc w:val="both"/>
              <w:rPr>
                <w:sz w:val="28"/>
                <w:szCs w:val="28"/>
              </w:rPr>
            </w:pPr>
            <w:r w:rsidRPr="000B08BB">
              <w:rPr>
                <w:sz w:val="28"/>
                <w:szCs w:val="28"/>
              </w:rPr>
              <w:t>шт</w:t>
            </w:r>
          </w:p>
        </w:tc>
        <w:tc>
          <w:tcPr>
            <w:tcW w:w="1240" w:type="dxa"/>
          </w:tcPr>
          <w:p w:rsidR="00F067B1" w:rsidRPr="000B08BB" w:rsidRDefault="00F067B1" w:rsidP="006B3DF4">
            <w:pPr>
              <w:jc w:val="both"/>
              <w:rPr>
                <w:sz w:val="28"/>
                <w:szCs w:val="28"/>
              </w:rPr>
            </w:pPr>
            <w:r w:rsidRPr="000B08BB">
              <w:rPr>
                <w:sz w:val="28"/>
                <w:szCs w:val="28"/>
              </w:rPr>
              <w:t>2</w:t>
            </w:r>
          </w:p>
        </w:tc>
      </w:tr>
      <w:tr w:rsidR="00F067B1" w:rsidRPr="004A3AA8" w:rsidTr="006B3DF4">
        <w:tc>
          <w:tcPr>
            <w:tcW w:w="729" w:type="dxa"/>
          </w:tcPr>
          <w:p w:rsidR="00F067B1" w:rsidRPr="000B08BB" w:rsidRDefault="00F067B1" w:rsidP="006B3DF4">
            <w:pPr>
              <w:jc w:val="both"/>
              <w:rPr>
                <w:sz w:val="28"/>
                <w:szCs w:val="28"/>
              </w:rPr>
            </w:pPr>
          </w:p>
        </w:tc>
        <w:tc>
          <w:tcPr>
            <w:tcW w:w="6325" w:type="dxa"/>
          </w:tcPr>
          <w:p w:rsidR="00F067B1" w:rsidRPr="000B08BB" w:rsidRDefault="00F067B1" w:rsidP="006B3DF4">
            <w:pPr>
              <w:jc w:val="both"/>
              <w:rPr>
                <w:sz w:val="28"/>
                <w:szCs w:val="28"/>
              </w:rPr>
            </w:pPr>
            <w:r w:rsidRPr="000B08BB">
              <w:rPr>
                <w:sz w:val="28"/>
                <w:szCs w:val="28"/>
              </w:rPr>
              <w:t>Реконструкція вуличного освітлення з застосуванням енергоощадних ламп</w:t>
            </w:r>
          </w:p>
        </w:tc>
        <w:tc>
          <w:tcPr>
            <w:tcW w:w="1276" w:type="dxa"/>
          </w:tcPr>
          <w:p w:rsidR="00F067B1" w:rsidRPr="000B08BB" w:rsidRDefault="00F067B1" w:rsidP="006B3DF4">
            <w:pPr>
              <w:jc w:val="both"/>
              <w:rPr>
                <w:sz w:val="28"/>
                <w:szCs w:val="28"/>
              </w:rPr>
            </w:pPr>
            <w:r w:rsidRPr="000B08BB">
              <w:rPr>
                <w:sz w:val="28"/>
                <w:szCs w:val="28"/>
              </w:rPr>
              <w:t>шт</w:t>
            </w:r>
          </w:p>
        </w:tc>
        <w:tc>
          <w:tcPr>
            <w:tcW w:w="1240" w:type="dxa"/>
          </w:tcPr>
          <w:p w:rsidR="00F067B1" w:rsidRPr="000B08BB" w:rsidRDefault="00F067B1" w:rsidP="006B3DF4">
            <w:pPr>
              <w:jc w:val="both"/>
              <w:rPr>
                <w:sz w:val="28"/>
                <w:szCs w:val="28"/>
              </w:rPr>
            </w:pPr>
            <w:r w:rsidRPr="000B08BB">
              <w:rPr>
                <w:sz w:val="28"/>
                <w:szCs w:val="28"/>
              </w:rPr>
              <w:t>200</w:t>
            </w:r>
          </w:p>
        </w:tc>
      </w:tr>
      <w:tr w:rsidR="00F067B1" w:rsidRPr="004A3AA8" w:rsidTr="006B3DF4">
        <w:tc>
          <w:tcPr>
            <w:tcW w:w="729" w:type="dxa"/>
          </w:tcPr>
          <w:p w:rsidR="00F067B1" w:rsidRPr="000B08BB" w:rsidRDefault="00F067B1" w:rsidP="006B3DF4">
            <w:pPr>
              <w:jc w:val="both"/>
              <w:rPr>
                <w:sz w:val="28"/>
                <w:szCs w:val="28"/>
              </w:rPr>
            </w:pPr>
          </w:p>
        </w:tc>
        <w:tc>
          <w:tcPr>
            <w:tcW w:w="6325" w:type="dxa"/>
          </w:tcPr>
          <w:p w:rsidR="00F067B1" w:rsidRPr="000B08BB" w:rsidRDefault="00F067B1" w:rsidP="006B3DF4">
            <w:pPr>
              <w:jc w:val="both"/>
              <w:rPr>
                <w:sz w:val="28"/>
                <w:szCs w:val="28"/>
              </w:rPr>
            </w:pPr>
            <w:r w:rsidRPr="000B08BB">
              <w:rPr>
                <w:sz w:val="28"/>
                <w:szCs w:val="28"/>
              </w:rPr>
              <w:t>Застосування малопотужних (6, 8, 11 Вт) мініатюрних енергозберігаючих (в т.ч. світлодіодних) ламп у внутріпід’їздному освітленні житлових будинків, замість ламп розжарювання і встановлення датчиків присутності, які включають освітлення при необхідності</w:t>
            </w:r>
          </w:p>
        </w:tc>
        <w:tc>
          <w:tcPr>
            <w:tcW w:w="1276" w:type="dxa"/>
          </w:tcPr>
          <w:p w:rsidR="00F067B1" w:rsidRPr="000B08BB" w:rsidRDefault="00F067B1" w:rsidP="006B3DF4">
            <w:pPr>
              <w:jc w:val="both"/>
              <w:rPr>
                <w:sz w:val="28"/>
                <w:szCs w:val="28"/>
              </w:rPr>
            </w:pPr>
            <w:r w:rsidRPr="000B08BB">
              <w:rPr>
                <w:sz w:val="28"/>
                <w:szCs w:val="28"/>
              </w:rPr>
              <w:t>шт</w:t>
            </w:r>
          </w:p>
        </w:tc>
        <w:tc>
          <w:tcPr>
            <w:tcW w:w="1240" w:type="dxa"/>
          </w:tcPr>
          <w:p w:rsidR="00F067B1" w:rsidRPr="000B08BB" w:rsidRDefault="00F067B1" w:rsidP="006B3DF4">
            <w:pPr>
              <w:jc w:val="both"/>
              <w:rPr>
                <w:sz w:val="28"/>
                <w:szCs w:val="28"/>
              </w:rPr>
            </w:pPr>
            <w:r w:rsidRPr="000B08BB">
              <w:rPr>
                <w:sz w:val="28"/>
                <w:szCs w:val="28"/>
              </w:rPr>
              <w:t>200</w:t>
            </w:r>
          </w:p>
        </w:tc>
      </w:tr>
      <w:tr w:rsidR="00F067B1" w:rsidRPr="004A3AA8" w:rsidTr="006B3DF4">
        <w:tc>
          <w:tcPr>
            <w:tcW w:w="729" w:type="dxa"/>
          </w:tcPr>
          <w:p w:rsidR="00F067B1" w:rsidRPr="000B08BB" w:rsidRDefault="00F067B1" w:rsidP="006B3DF4">
            <w:pPr>
              <w:jc w:val="both"/>
              <w:rPr>
                <w:sz w:val="28"/>
                <w:szCs w:val="28"/>
              </w:rPr>
            </w:pPr>
          </w:p>
        </w:tc>
        <w:tc>
          <w:tcPr>
            <w:tcW w:w="6325" w:type="dxa"/>
          </w:tcPr>
          <w:p w:rsidR="00F067B1" w:rsidRPr="000B08BB" w:rsidRDefault="00F067B1" w:rsidP="006B3DF4">
            <w:pPr>
              <w:jc w:val="both"/>
              <w:rPr>
                <w:sz w:val="28"/>
                <w:szCs w:val="28"/>
              </w:rPr>
            </w:pPr>
            <w:r>
              <w:rPr>
                <w:sz w:val="28"/>
                <w:szCs w:val="28"/>
              </w:rPr>
              <w:t>З</w:t>
            </w:r>
            <w:r w:rsidRPr="000B08BB">
              <w:rPr>
                <w:sz w:val="28"/>
                <w:szCs w:val="28"/>
              </w:rPr>
              <w:t xml:space="preserve">аміна поліетиленових труб водовідведення у житлових будинках </w:t>
            </w:r>
          </w:p>
        </w:tc>
        <w:tc>
          <w:tcPr>
            <w:tcW w:w="1276" w:type="dxa"/>
          </w:tcPr>
          <w:p w:rsidR="00F067B1" w:rsidRPr="000B08BB" w:rsidRDefault="00F067B1" w:rsidP="006B3DF4">
            <w:pPr>
              <w:jc w:val="both"/>
              <w:rPr>
                <w:sz w:val="28"/>
                <w:szCs w:val="28"/>
              </w:rPr>
            </w:pPr>
            <w:r w:rsidRPr="000B08BB">
              <w:rPr>
                <w:sz w:val="28"/>
                <w:szCs w:val="28"/>
              </w:rPr>
              <w:t>п.м</w:t>
            </w:r>
          </w:p>
        </w:tc>
        <w:tc>
          <w:tcPr>
            <w:tcW w:w="1240" w:type="dxa"/>
          </w:tcPr>
          <w:p w:rsidR="00F067B1" w:rsidRPr="000B08BB" w:rsidRDefault="00F067B1" w:rsidP="006B3DF4">
            <w:pPr>
              <w:jc w:val="both"/>
              <w:rPr>
                <w:sz w:val="28"/>
                <w:szCs w:val="28"/>
              </w:rPr>
            </w:pPr>
            <w:r w:rsidRPr="000B08BB">
              <w:rPr>
                <w:sz w:val="28"/>
                <w:szCs w:val="28"/>
              </w:rPr>
              <w:t>250</w:t>
            </w:r>
          </w:p>
        </w:tc>
      </w:tr>
      <w:tr w:rsidR="00F067B1" w:rsidRPr="004A3AA8" w:rsidTr="006B3DF4">
        <w:tc>
          <w:tcPr>
            <w:tcW w:w="729" w:type="dxa"/>
          </w:tcPr>
          <w:p w:rsidR="00F067B1" w:rsidRPr="004A3AA8" w:rsidRDefault="00F067B1" w:rsidP="006B3DF4">
            <w:pPr>
              <w:jc w:val="both"/>
              <w:rPr>
                <w:sz w:val="28"/>
                <w:szCs w:val="28"/>
              </w:rPr>
            </w:pPr>
          </w:p>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rPr>
            </w:pPr>
            <w:r>
              <w:rPr>
                <w:sz w:val="28"/>
                <w:szCs w:val="28"/>
              </w:rPr>
              <w:t>З</w:t>
            </w:r>
            <w:r w:rsidRPr="004A3AA8">
              <w:rPr>
                <w:sz w:val="28"/>
                <w:szCs w:val="28"/>
              </w:rPr>
              <w:t>аміна поліетиленових фасонних частин з водовідведення у житлових будинках</w:t>
            </w:r>
          </w:p>
        </w:tc>
        <w:tc>
          <w:tcPr>
            <w:tcW w:w="1276" w:type="dxa"/>
          </w:tcPr>
          <w:p w:rsidR="00F067B1" w:rsidRPr="004A3AA8" w:rsidRDefault="00F067B1" w:rsidP="006B3DF4">
            <w:pPr>
              <w:jc w:val="both"/>
              <w:rPr>
                <w:sz w:val="28"/>
                <w:szCs w:val="28"/>
              </w:rPr>
            </w:pPr>
            <w:r w:rsidRPr="004A3AA8">
              <w:rPr>
                <w:sz w:val="28"/>
                <w:szCs w:val="28"/>
              </w:rPr>
              <w:t>шт</w:t>
            </w:r>
          </w:p>
        </w:tc>
        <w:tc>
          <w:tcPr>
            <w:tcW w:w="1240" w:type="dxa"/>
          </w:tcPr>
          <w:p w:rsidR="00F067B1" w:rsidRPr="004A3AA8" w:rsidRDefault="00F067B1" w:rsidP="006B3DF4">
            <w:pPr>
              <w:jc w:val="both"/>
              <w:rPr>
                <w:sz w:val="28"/>
                <w:szCs w:val="28"/>
              </w:rPr>
            </w:pPr>
            <w:r w:rsidRPr="004A3AA8">
              <w:rPr>
                <w:sz w:val="28"/>
                <w:szCs w:val="28"/>
              </w:rPr>
              <w:t>375</w:t>
            </w:r>
          </w:p>
        </w:tc>
      </w:tr>
      <w:tr w:rsidR="00F067B1" w:rsidRPr="004A3AA8" w:rsidTr="006B3DF4">
        <w:tc>
          <w:tcPr>
            <w:tcW w:w="729" w:type="dxa"/>
          </w:tcPr>
          <w:p w:rsidR="00F067B1" w:rsidRPr="004A3AA8" w:rsidRDefault="00F067B1" w:rsidP="006B3DF4">
            <w:pPr>
              <w:jc w:val="both"/>
              <w:rPr>
                <w:sz w:val="28"/>
                <w:szCs w:val="28"/>
              </w:rPr>
            </w:pPr>
          </w:p>
        </w:tc>
        <w:tc>
          <w:tcPr>
            <w:tcW w:w="6325" w:type="dxa"/>
          </w:tcPr>
          <w:tbl>
            <w:tblPr>
              <w:tblW w:w="5000" w:type="pct"/>
              <w:tblCellSpacing w:w="22" w:type="dxa"/>
              <w:tblLayout w:type="fixed"/>
              <w:tblCellMar>
                <w:top w:w="15" w:type="dxa"/>
                <w:left w:w="15" w:type="dxa"/>
                <w:bottom w:w="15" w:type="dxa"/>
                <w:right w:w="15" w:type="dxa"/>
              </w:tblCellMar>
              <w:tblLook w:val="04A0" w:firstRow="1" w:lastRow="0" w:firstColumn="1" w:lastColumn="0" w:noHBand="0" w:noVBand="1"/>
            </w:tblPr>
            <w:tblGrid>
              <w:gridCol w:w="6109"/>
            </w:tblGrid>
            <w:tr w:rsidR="00F067B1" w:rsidRPr="004A3AA8" w:rsidTr="006B3DF4">
              <w:trPr>
                <w:tblCellSpacing w:w="22" w:type="dxa"/>
              </w:trPr>
              <w:tc>
                <w:tcPr>
                  <w:tcW w:w="4925" w:type="pct"/>
                </w:tcPr>
                <w:p w:rsidR="00F067B1" w:rsidRPr="004A3AA8" w:rsidRDefault="00F067B1" w:rsidP="006B3DF4">
                  <w:pPr>
                    <w:jc w:val="both"/>
                    <w:rPr>
                      <w:sz w:val="28"/>
                      <w:szCs w:val="28"/>
                    </w:rPr>
                  </w:pPr>
                  <w:bookmarkStart w:id="123" w:name="979"/>
                  <w:bookmarkEnd w:id="123"/>
                  <w:r w:rsidRPr="004A3AA8">
                    <w:rPr>
                      <w:sz w:val="28"/>
                      <w:szCs w:val="28"/>
                      <w:shd w:val="clear" w:color="auto" w:fill="FFFFFF"/>
                    </w:rPr>
                    <w:t>Кількість встановлених  контейнерних майданчиків</w:t>
                  </w:r>
                </w:p>
              </w:tc>
            </w:tr>
          </w:tbl>
          <w:p w:rsidR="00F067B1" w:rsidRPr="004A3AA8" w:rsidRDefault="00F067B1" w:rsidP="006B3DF4">
            <w:pPr>
              <w:jc w:val="both"/>
              <w:rPr>
                <w:sz w:val="28"/>
                <w:szCs w:val="28"/>
              </w:rPr>
            </w:pPr>
          </w:p>
        </w:tc>
        <w:tc>
          <w:tcPr>
            <w:tcW w:w="1276" w:type="dxa"/>
          </w:tcPr>
          <w:p w:rsidR="00F067B1" w:rsidRPr="004A3AA8" w:rsidRDefault="00F067B1" w:rsidP="006B3DF4">
            <w:pPr>
              <w:jc w:val="both"/>
              <w:rPr>
                <w:sz w:val="28"/>
                <w:szCs w:val="28"/>
              </w:rPr>
            </w:pPr>
            <w:r w:rsidRPr="004A3AA8">
              <w:rPr>
                <w:sz w:val="28"/>
                <w:szCs w:val="28"/>
              </w:rPr>
              <w:t>шт</w:t>
            </w:r>
          </w:p>
        </w:tc>
        <w:tc>
          <w:tcPr>
            <w:tcW w:w="1240" w:type="dxa"/>
          </w:tcPr>
          <w:p w:rsidR="00F067B1" w:rsidRPr="004A3AA8" w:rsidRDefault="00F067B1" w:rsidP="006B3DF4">
            <w:pPr>
              <w:jc w:val="both"/>
              <w:rPr>
                <w:sz w:val="28"/>
                <w:szCs w:val="28"/>
              </w:rPr>
            </w:pPr>
            <w:r w:rsidRPr="004A3AA8">
              <w:rPr>
                <w:sz w:val="28"/>
                <w:szCs w:val="28"/>
              </w:rPr>
              <w:t>15</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shd w:val="clear" w:color="auto" w:fill="FFFFFF"/>
              </w:rPr>
            </w:pPr>
            <w:r w:rsidRPr="004A3AA8">
              <w:rPr>
                <w:sz w:val="28"/>
                <w:szCs w:val="28"/>
              </w:rPr>
              <w:t xml:space="preserve">Кількість приватних садиб, забезпечених контейнерами для збору побутових відходів </w:t>
            </w:r>
          </w:p>
        </w:tc>
        <w:tc>
          <w:tcPr>
            <w:tcW w:w="1276" w:type="dxa"/>
          </w:tcPr>
          <w:p w:rsidR="00F067B1" w:rsidRPr="004A3AA8" w:rsidRDefault="00F067B1" w:rsidP="006B3DF4">
            <w:pPr>
              <w:jc w:val="both"/>
              <w:rPr>
                <w:sz w:val="28"/>
                <w:szCs w:val="28"/>
              </w:rPr>
            </w:pPr>
            <w:r w:rsidRPr="004A3AA8">
              <w:rPr>
                <w:sz w:val="28"/>
                <w:szCs w:val="28"/>
              </w:rPr>
              <w:t>шт</w:t>
            </w:r>
          </w:p>
        </w:tc>
        <w:tc>
          <w:tcPr>
            <w:tcW w:w="1240" w:type="dxa"/>
          </w:tcPr>
          <w:p w:rsidR="00F067B1" w:rsidRPr="004A3AA8" w:rsidRDefault="00F067B1" w:rsidP="006B3DF4">
            <w:pPr>
              <w:jc w:val="both"/>
              <w:rPr>
                <w:sz w:val="28"/>
                <w:szCs w:val="28"/>
              </w:rPr>
            </w:pP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rPr>
            </w:pPr>
            <w:r w:rsidRPr="004A3AA8">
              <w:rPr>
                <w:sz w:val="28"/>
                <w:szCs w:val="28"/>
              </w:rPr>
              <w:t>Впровадження індивідуальних теплови</w:t>
            </w:r>
            <w:r>
              <w:rPr>
                <w:sz w:val="28"/>
                <w:szCs w:val="28"/>
              </w:rPr>
              <w:t>х пунктів в житлових будинках</w:t>
            </w:r>
          </w:p>
        </w:tc>
        <w:tc>
          <w:tcPr>
            <w:tcW w:w="1276" w:type="dxa"/>
          </w:tcPr>
          <w:p w:rsidR="00F067B1" w:rsidRPr="004A3AA8" w:rsidRDefault="00F067B1" w:rsidP="006B3DF4">
            <w:pPr>
              <w:jc w:val="both"/>
              <w:rPr>
                <w:sz w:val="28"/>
                <w:szCs w:val="28"/>
              </w:rPr>
            </w:pPr>
            <w:r w:rsidRPr="004A3AA8">
              <w:rPr>
                <w:sz w:val="28"/>
                <w:szCs w:val="28"/>
              </w:rPr>
              <w:t>шт</w:t>
            </w:r>
          </w:p>
        </w:tc>
        <w:tc>
          <w:tcPr>
            <w:tcW w:w="1240" w:type="dxa"/>
          </w:tcPr>
          <w:p w:rsidR="00F067B1" w:rsidRPr="004A3AA8" w:rsidRDefault="00F067B1" w:rsidP="006B3DF4">
            <w:pPr>
              <w:jc w:val="both"/>
              <w:rPr>
                <w:sz w:val="28"/>
                <w:szCs w:val="28"/>
              </w:rPr>
            </w:pPr>
            <w:r>
              <w:rPr>
                <w:sz w:val="28"/>
                <w:szCs w:val="28"/>
              </w:rPr>
              <w:t>5</w:t>
            </w:r>
          </w:p>
        </w:tc>
      </w:tr>
      <w:tr w:rsidR="00F067B1" w:rsidRPr="000B08BB" w:rsidTr="006B3DF4">
        <w:tc>
          <w:tcPr>
            <w:tcW w:w="729" w:type="dxa"/>
          </w:tcPr>
          <w:p w:rsidR="00F067B1" w:rsidRPr="006B3388" w:rsidRDefault="00F067B1" w:rsidP="006B3DF4">
            <w:pPr>
              <w:jc w:val="both"/>
              <w:rPr>
                <w:sz w:val="28"/>
                <w:szCs w:val="28"/>
                <w:highlight w:val="yellow"/>
              </w:rPr>
            </w:pPr>
          </w:p>
        </w:tc>
        <w:tc>
          <w:tcPr>
            <w:tcW w:w="6325" w:type="dxa"/>
          </w:tcPr>
          <w:p w:rsidR="00F067B1" w:rsidRPr="000B08BB" w:rsidRDefault="00F067B1" w:rsidP="006B3DF4">
            <w:pPr>
              <w:jc w:val="both"/>
              <w:rPr>
                <w:sz w:val="28"/>
                <w:szCs w:val="28"/>
              </w:rPr>
            </w:pPr>
            <w:r w:rsidRPr="000B08BB">
              <w:rPr>
                <w:sz w:val="28"/>
                <w:szCs w:val="28"/>
              </w:rPr>
              <w:t>Кількість реалізованих проектів з реформування галузі за рахунок впровадження механізму державно-приватного партнерства у сфері реалізації інвестиційних проектів з реконструкції та капітального ремонту житлового фонду, систем централізованого тепло-</w:t>
            </w:r>
            <w:r>
              <w:rPr>
                <w:sz w:val="28"/>
                <w:szCs w:val="28"/>
              </w:rPr>
              <w:t>,</w:t>
            </w:r>
            <w:r w:rsidRPr="000B08BB">
              <w:rPr>
                <w:sz w:val="28"/>
                <w:szCs w:val="28"/>
              </w:rPr>
              <w:t xml:space="preserve"> водопостачання та водовідведення, а також у сфері благоустрою і комунального обслуговування, спрямованих на технічне переоснащення об’єктів житлово-комунального господарства</w:t>
            </w:r>
          </w:p>
        </w:tc>
        <w:tc>
          <w:tcPr>
            <w:tcW w:w="1276" w:type="dxa"/>
          </w:tcPr>
          <w:p w:rsidR="00F067B1" w:rsidRPr="000B08BB" w:rsidRDefault="00F067B1" w:rsidP="006B3DF4">
            <w:pPr>
              <w:jc w:val="both"/>
              <w:rPr>
                <w:sz w:val="28"/>
                <w:szCs w:val="28"/>
              </w:rPr>
            </w:pPr>
            <w:r w:rsidRPr="000B08BB">
              <w:rPr>
                <w:sz w:val="28"/>
                <w:szCs w:val="28"/>
              </w:rPr>
              <w:t>шт</w:t>
            </w:r>
          </w:p>
        </w:tc>
        <w:tc>
          <w:tcPr>
            <w:tcW w:w="1240" w:type="dxa"/>
          </w:tcPr>
          <w:p w:rsidR="00F067B1" w:rsidRPr="000B08BB" w:rsidRDefault="00F067B1" w:rsidP="006B3DF4">
            <w:pPr>
              <w:jc w:val="both"/>
              <w:rPr>
                <w:sz w:val="28"/>
                <w:szCs w:val="28"/>
              </w:rPr>
            </w:pPr>
            <w:r w:rsidRPr="000B08BB">
              <w:rPr>
                <w:sz w:val="28"/>
                <w:szCs w:val="28"/>
              </w:rPr>
              <w:t>2</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shd w:val="clear" w:color="auto" w:fill="FFFFFF"/>
              </w:rPr>
            </w:pPr>
            <w:r w:rsidRPr="004A3AA8">
              <w:rPr>
                <w:sz w:val="28"/>
                <w:szCs w:val="28"/>
                <w:shd w:val="clear" w:color="auto" w:fill="FFFFFF"/>
              </w:rPr>
              <w:t>Кількість створених ОСББ</w:t>
            </w:r>
          </w:p>
        </w:tc>
        <w:tc>
          <w:tcPr>
            <w:tcW w:w="1276" w:type="dxa"/>
          </w:tcPr>
          <w:p w:rsidR="00F067B1" w:rsidRPr="004A3AA8" w:rsidRDefault="00F067B1" w:rsidP="006B3DF4">
            <w:pPr>
              <w:jc w:val="both"/>
              <w:rPr>
                <w:sz w:val="28"/>
                <w:szCs w:val="28"/>
              </w:rPr>
            </w:pPr>
          </w:p>
        </w:tc>
        <w:tc>
          <w:tcPr>
            <w:tcW w:w="1240" w:type="dxa"/>
          </w:tcPr>
          <w:p w:rsidR="00F067B1" w:rsidRPr="004A3AA8" w:rsidRDefault="00F067B1" w:rsidP="006B3DF4">
            <w:pPr>
              <w:jc w:val="both"/>
              <w:rPr>
                <w:sz w:val="28"/>
                <w:szCs w:val="28"/>
              </w:rPr>
            </w:pPr>
            <w:r w:rsidRPr="004A3AA8">
              <w:rPr>
                <w:sz w:val="28"/>
                <w:szCs w:val="28"/>
              </w:rPr>
              <w:t>2</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shd w:val="clear" w:color="auto" w:fill="FFFFFF"/>
              </w:rPr>
            </w:pPr>
            <w:r>
              <w:rPr>
                <w:sz w:val="28"/>
                <w:szCs w:val="28"/>
                <w:shd w:val="clear" w:color="auto" w:fill="FFFFFF"/>
              </w:rPr>
              <w:t>В</w:t>
            </w:r>
            <w:r w:rsidRPr="004A3AA8">
              <w:rPr>
                <w:sz w:val="28"/>
                <w:szCs w:val="28"/>
                <w:shd w:val="clear" w:color="auto" w:fill="FFFFFF"/>
              </w:rPr>
              <w:t xml:space="preserve">иконання </w:t>
            </w:r>
            <w:r w:rsidRPr="004A3AA8">
              <w:rPr>
                <w:sz w:val="28"/>
                <w:szCs w:val="28"/>
              </w:rPr>
              <w:t>запланованих обсягів робіт з поточного, капітального ремонту мереж теплопостачання, водопостачання та водовідведення.</w:t>
            </w:r>
          </w:p>
        </w:tc>
        <w:tc>
          <w:tcPr>
            <w:tcW w:w="1276" w:type="dxa"/>
          </w:tcPr>
          <w:p w:rsidR="00F067B1" w:rsidRPr="004A3AA8" w:rsidRDefault="00F067B1" w:rsidP="006B3DF4">
            <w:pPr>
              <w:jc w:val="both"/>
              <w:rPr>
                <w:sz w:val="28"/>
                <w:szCs w:val="28"/>
              </w:rPr>
            </w:pPr>
            <w:r w:rsidRPr="004A3AA8">
              <w:rPr>
                <w:sz w:val="28"/>
                <w:szCs w:val="28"/>
              </w:rPr>
              <w:t>%</w:t>
            </w:r>
          </w:p>
        </w:tc>
        <w:tc>
          <w:tcPr>
            <w:tcW w:w="1240" w:type="dxa"/>
          </w:tcPr>
          <w:p w:rsidR="00F067B1" w:rsidRPr="004A3AA8" w:rsidRDefault="00F067B1" w:rsidP="006B3DF4">
            <w:pPr>
              <w:jc w:val="both"/>
              <w:rPr>
                <w:sz w:val="28"/>
                <w:szCs w:val="28"/>
              </w:rPr>
            </w:pPr>
            <w:r w:rsidRPr="004A3AA8">
              <w:rPr>
                <w:sz w:val="28"/>
                <w:szCs w:val="28"/>
              </w:rPr>
              <w:t>100</w:t>
            </w:r>
          </w:p>
        </w:tc>
      </w:tr>
      <w:tr w:rsidR="00F067B1" w:rsidRPr="004A3AA8" w:rsidTr="006B3DF4">
        <w:tc>
          <w:tcPr>
            <w:tcW w:w="9570" w:type="dxa"/>
            <w:gridSpan w:val="4"/>
          </w:tcPr>
          <w:p w:rsidR="00F067B1" w:rsidRPr="004A3AA8" w:rsidRDefault="00F067B1" w:rsidP="006B3DF4">
            <w:pPr>
              <w:jc w:val="center"/>
              <w:rPr>
                <w:b/>
                <w:sz w:val="28"/>
                <w:szCs w:val="28"/>
              </w:rPr>
            </w:pPr>
            <w:r w:rsidRPr="004A3AA8">
              <w:rPr>
                <w:b/>
                <w:sz w:val="28"/>
                <w:szCs w:val="28"/>
              </w:rPr>
              <w:t>3. Ефективності</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shd w:val="clear" w:color="auto" w:fill="FFFFFF"/>
              </w:rPr>
            </w:pPr>
            <w:r w:rsidRPr="004A3AA8">
              <w:rPr>
                <w:sz w:val="28"/>
                <w:szCs w:val="28"/>
              </w:rPr>
              <w:t>Середня вартість заміни трубопроводів теплової мережі на попередньо ізольовані трубопроводи</w:t>
            </w:r>
          </w:p>
        </w:tc>
        <w:tc>
          <w:tcPr>
            <w:tcW w:w="1276" w:type="dxa"/>
          </w:tcPr>
          <w:p w:rsidR="00F067B1" w:rsidRPr="004A3AA8" w:rsidRDefault="00F067B1" w:rsidP="006B3DF4">
            <w:pPr>
              <w:jc w:val="both"/>
              <w:rPr>
                <w:sz w:val="28"/>
                <w:szCs w:val="28"/>
              </w:rPr>
            </w:pPr>
            <w:r w:rsidRPr="004A3AA8">
              <w:rPr>
                <w:sz w:val="28"/>
                <w:szCs w:val="28"/>
              </w:rPr>
              <w:t>тис.грн</w:t>
            </w:r>
          </w:p>
        </w:tc>
        <w:tc>
          <w:tcPr>
            <w:tcW w:w="1240" w:type="dxa"/>
          </w:tcPr>
          <w:p w:rsidR="00F067B1" w:rsidRPr="004A3AA8" w:rsidRDefault="00F067B1" w:rsidP="006B3DF4">
            <w:pPr>
              <w:jc w:val="both"/>
              <w:rPr>
                <w:sz w:val="28"/>
                <w:szCs w:val="28"/>
              </w:rPr>
            </w:pP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shd w:val="clear" w:color="auto" w:fill="FFFFFF"/>
              </w:rPr>
            </w:pPr>
            <w:r w:rsidRPr="004A3AA8">
              <w:rPr>
                <w:sz w:val="28"/>
                <w:szCs w:val="28"/>
              </w:rPr>
              <w:t>Середня вартість впровадження індивідуальних теплових пунктів в житлових будинках</w:t>
            </w:r>
          </w:p>
        </w:tc>
        <w:tc>
          <w:tcPr>
            <w:tcW w:w="1276" w:type="dxa"/>
          </w:tcPr>
          <w:p w:rsidR="00F067B1" w:rsidRPr="004A3AA8" w:rsidRDefault="00F067B1" w:rsidP="006B3DF4">
            <w:pPr>
              <w:jc w:val="both"/>
              <w:rPr>
                <w:sz w:val="28"/>
                <w:szCs w:val="28"/>
              </w:rPr>
            </w:pPr>
            <w:r w:rsidRPr="004A3AA8">
              <w:rPr>
                <w:sz w:val="28"/>
                <w:szCs w:val="28"/>
              </w:rPr>
              <w:t>тис.грн</w:t>
            </w:r>
          </w:p>
        </w:tc>
        <w:tc>
          <w:tcPr>
            <w:tcW w:w="1240" w:type="dxa"/>
          </w:tcPr>
          <w:p w:rsidR="00F067B1" w:rsidRPr="004A3AA8" w:rsidRDefault="00F067B1" w:rsidP="006B3DF4">
            <w:pPr>
              <w:jc w:val="both"/>
              <w:rPr>
                <w:sz w:val="28"/>
                <w:szCs w:val="28"/>
              </w:rPr>
            </w:pPr>
          </w:p>
        </w:tc>
      </w:tr>
      <w:tr w:rsidR="00F067B1" w:rsidRPr="004A3AA8" w:rsidTr="006B3DF4">
        <w:tc>
          <w:tcPr>
            <w:tcW w:w="9570" w:type="dxa"/>
            <w:gridSpan w:val="4"/>
          </w:tcPr>
          <w:p w:rsidR="00F067B1" w:rsidRPr="004A3AA8" w:rsidRDefault="00F067B1" w:rsidP="006B3DF4">
            <w:pPr>
              <w:jc w:val="center"/>
              <w:rPr>
                <w:sz w:val="28"/>
                <w:szCs w:val="28"/>
              </w:rPr>
            </w:pPr>
            <w:r w:rsidRPr="004A3AA8">
              <w:rPr>
                <w:b/>
                <w:bCs/>
                <w:sz w:val="28"/>
                <w:szCs w:val="28"/>
              </w:rPr>
              <w:t>4.Якості (відносно 2017 року)</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b/>
                <w:bCs/>
                <w:sz w:val="28"/>
                <w:szCs w:val="28"/>
              </w:rPr>
            </w:pPr>
            <w:r>
              <w:rPr>
                <w:sz w:val="28"/>
                <w:szCs w:val="28"/>
              </w:rPr>
              <w:t>З</w:t>
            </w:r>
            <w:r w:rsidRPr="004A3AA8">
              <w:rPr>
                <w:sz w:val="28"/>
                <w:szCs w:val="28"/>
              </w:rPr>
              <w:t>ниження енергоємності виробництва одиниці продукції, виконаних робіт та наданих послуг</w:t>
            </w:r>
          </w:p>
        </w:tc>
        <w:tc>
          <w:tcPr>
            <w:tcW w:w="1276" w:type="dxa"/>
          </w:tcPr>
          <w:p w:rsidR="00F067B1" w:rsidRPr="004A3AA8" w:rsidRDefault="00F067B1" w:rsidP="006B3DF4">
            <w:pPr>
              <w:jc w:val="both"/>
              <w:rPr>
                <w:sz w:val="28"/>
                <w:szCs w:val="28"/>
              </w:rPr>
            </w:pPr>
            <w:r w:rsidRPr="004A3AA8">
              <w:rPr>
                <w:sz w:val="28"/>
                <w:szCs w:val="28"/>
              </w:rPr>
              <w:t>%</w:t>
            </w:r>
          </w:p>
        </w:tc>
        <w:tc>
          <w:tcPr>
            <w:tcW w:w="1240" w:type="dxa"/>
          </w:tcPr>
          <w:p w:rsidR="00F067B1" w:rsidRPr="004A3AA8" w:rsidRDefault="00F067B1" w:rsidP="006B3DF4">
            <w:pPr>
              <w:jc w:val="both"/>
              <w:rPr>
                <w:sz w:val="28"/>
                <w:szCs w:val="28"/>
              </w:rPr>
            </w:pPr>
            <w:r w:rsidRPr="004A3AA8">
              <w:rPr>
                <w:sz w:val="28"/>
                <w:szCs w:val="28"/>
              </w:rPr>
              <w:t>3</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b/>
                <w:bCs/>
                <w:sz w:val="28"/>
                <w:szCs w:val="28"/>
              </w:rPr>
            </w:pPr>
            <w:r w:rsidRPr="004A3AA8">
              <w:rPr>
                <w:sz w:val="28"/>
                <w:szCs w:val="28"/>
              </w:rPr>
              <w:t>Зменшення  підприємствами житлово-комунального господарства заборгованості за спожитий природний газ та електричну енергію</w:t>
            </w:r>
          </w:p>
        </w:tc>
        <w:tc>
          <w:tcPr>
            <w:tcW w:w="1276" w:type="dxa"/>
          </w:tcPr>
          <w:p w:rsidR="00F067B1" w:rsidRPr="004A3AA8" w:rsidRDefault="00F067B1" w:rsidP="006B3DF4">
            <w:pPr>
              <w:jc w:val="both"/>
              <w:rPr>
                <w:sz w:val="28"/>
                <w:szCs w:val="28"/>
              </w:rPr>
            </w:pPr>
            <w:r w:rsidRPr="004A3AA8">
              <w:rPr>
                <w:sz w:val="28"/>
                <w:szCs w:val="28"/>
              </w:rPr>
              <w:t>%</w:t>
            </w:r>
          </w:p>
        </w:tc>
        <w:tc>
          <w:tcPr>
            <w:tcW w:w="1240" w:type="dxa"/>
          </w:tcPr>
          <w:p w:rsidR="00F067B1" w:rsidRPr="004A3AA8" w:rsidRDefault="00F067B1" w:rsidP="006B3DF4">
            <w:pPr>
              <w:jc w:val="both"/>
              <w:rPr>
                <w:sz w:val="28"/>
                <w:szCs w:val="28"/>
              </w:rPr>
            </w:pPr>
            <w:r w:rsidRPr="004A3AA8">
              <w:rPr>
                <w:sz w:val="28"/>
                <w:szCs w:val="28"/>
              </w:rPr>
              <w:t>3</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shd w:val="clear" w:color="auto" w:fill="FFFFFF"/>
              </w:rPr>
            </w:pPr>
            <w:r w:rsidRPr="004A3AA8">
              <w:rPr>
                <w:sz w:val="28"/>
                <w:szCs w:val="28"/>
                <w:shd w:val="clear" w:color="auto" w:fill="FFFFFF"/>
              </w:rPr>
              <w:t>Збільшення рівня сплати послуг</w:t>
            </w:r>
          </w:p>
          <w:p w:rsidR="00F067B1" w:rsidRPr="004A3AA8" w:rsidRDefault="00F067B1" w:rsidP="006B3DF4">
            <w:pPr>
              <w:jc w:val="both"/>
              <w:rPr>
                <w:b/>
                <w:bCs/>
                <w:sz w:val="28"/>
                <w:szCs w:val="28"/>
              </w:rPr>
            </w:pPr>
          </w:p>
        </w:tc>
        <w:tc>
          <w:tcPr>
            <w:tcW w:w="1276" w:type="dxa"/>
          </w:tcPr>
          <w:p w:rsidR="00F067B1" w:rsidRPr="004A3AA8" w:rsidRDefault="00F067B1" w:rsidP="006B3DF4">
            <w:pPr>
              <w:jc w:val="both"/>
              <w:rPr>
                <w:sz w:val="28"/>
                <w:szCs w:val="28"/>
              </w:rPr>
            </w:pPr>
            <w:r w:rsidRPr="004A3AA8">
              <w:rPr>
                <w:sz w:val="28"/>
                <w:szCs w:val="28"/>
              </w:rPr>
              <w:t>%</w:t>
            </w:r>
          </w:p>
        </w:tc>
        <w:tc>
          <w:tcPr>
            <w:tcW w:w="1240" w:type="dxa"/>
          </w:tcPr>
          <w:p w:rsidR="00F067B1" w:rsidRPr="004A3AA8" w:rsidRDefault="00F067B1" w:rsidP="006B3DF4">
            <w:pPr>
              <w:jc w:val="both"/>
              <w:rPr>
                <w:sz w:val="28"/>
                <w:szCs w:val="28"/>
              </w:rPr>
            </w:pPr>
            <w:r w:rsidRPr="004A3AA8">
              <w:rPr>
                <w:sz w:val="28"/>
                <w:szCs w:val="28"/>
              </w:rPr>
              <w:t>3</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shd w:val="clear" w:color="auto" w:fill="FFFFFF"/>
              </w:rPr>
            </w:pPr>
            <w:r>
              <w:rPr>
                <w:sz w:val="28"/>
                <w:szCs w:val="28"/>
                <w:shd w:val="clear" w:color="auto" w:fill="FFFFFF"/>
              </w:rPr>
              <w:t>Зменшення рів</w:t>
            </w:r>
            <w:r w:rsidRPr="004A3AA8">
              <w:rPr>
                <w:sz w:val="28"/>
                <w:szCs w:val="28"/>
                <w:shd w:val="clear" w:color="auto" w:fill="FFFFFF"/>
              </w:rPr>
              <w:t>ня втрат паливно-енергетичних ресурсів</w:t>
            </w:r>
          </w:p>
        </w:tc>
        <w:tc>
          <w:tcPr>
            <w:tcW w:w="1276" w:type="dxa"/>
          </w:tcPr>
          <w:p w:rsidR="00F067B1" w:rsidRPr="004A3AA8" w:rsidRDefault="00F067B1" w:rsidP="006B3DF4">
            <w:pPr>
              <w:jc w:val="both"/>
              <w:rPr>
                <w:sz w:val="28"/>
                <w:szCs w:val="28"/>
              </w:rPr>
            </w:pPr>
            <w:r w:rsidRPr="004A3AA8">
              <w:rPr>
                <w:sz w:val="28"/>
                <w:szCs w:val="28"/>
              </w:rPr>
              <w:t>%</w:t>
            </w:r>
          </w:p>
        </w:tc>
        <w:tc>
          <w:tcPr>
            <w:tcW w:w="1240" w:type="dxa"/>
          </w:tcPr>
          <w:p w:rsidR="00F067B1" w:rsidRPr="004A3AA8" w:rsidRDefault="00F067B1" w:rsidP="006B3DF4">
            <w:pPr>
              <w:jc w:val="both"/>
              <w:rPr>
                <w:sz w:val="28"/>
                <w:szCs w:val="28"/>
              </w:rPr>
            </w:pPr>
            <w:r w:rsidRPr="004A3AA8">
              <w:rPr>
                <w:sz w:val="28"/>
                <w:szCs w:val="28"/>
              </w:rPr>
              <w:t>3</w:t>
            </w:r>
          </w:p>
        </w:tc>
      </w:tr>
      <w:tr w:rsidR="00F067B1" w:rsidRPr="004A3AA8" w:rsidTr="006B3DF4">
        <w:tc>
          <w:tcPr>
            <w:tcW w:w="729" w:type="dxa"/>
          </w:tcPr>
          <w:p w:rsidR="00F067B1" w:rsidRPr="004A3AA8" w:rsidRDefault="00F067B1" w:rsidP="006B3DF4">
            <w:pPr>
              <w:jc w:val="both"/>
              <w:rPr>
                <w:sz w:val="28"/>
                <w:szCs w:val="28"/>
              </w:rPr>
            </w:pPr>
          </w:p>
        </w:tc>
        <w:tc>
          <w:tcPr>
            <w:tcW w:w="6325" w:type="dxa"/>
          </w:tcPr>
          <w:p w:rsidR="00F067B1" w:rsidRPr="004A3AA8" w:rsidRDefault="00F067B1" w:rsidP="006B3DF4">
            <w:pPr>
              <w:jc w:val="both"/>
              <w:rPr>
                <w:sz w:val="28"/>
                <w:szCs w:val="28"/>
                <w:shd w:val="clear" w:color="auto" w:fill="FFFFFF"/>
              </w:rPr>
            </w:pPr>
            <w:r>
              <w:rPr>
                <w:sz w:val="28"/>
                <w:szCs w:val="28"/>
                <w:shd w:val="clear" w:color="auto" w:fill="FFFFFF"/>
              </w:rPr>
              <w:t>Д</w:t>
            </w:r>
            <w:r w:rsidRPr="004A3AA8">
              <w:rPr>
                <w:sz w:val="28"/>
                <w:szCs w:val="28"/>
                <w:shd w:val="clear" w:color="auto" w:fill="FFFFFF"/>
              </w:rPr>
              <w:t>осягнення відносного скорочення обсягу бюджетних видатків</w:t>
            </w:r>
          </w:p>
        </w:tc>
        <w:tc>
          <w:tcPr>
            <w:tcW w:w="1276" w:type="dxa"/>
          </w:tcPr>
          <w:p w:rsidR="00F067B1" w:rsidRPr="004A3AA8" w:rsidRDefault="00F067B1" w:rsidP="006B3DF4">
            <w:pPr>
              <w:jc w:val="both"/>
              <w:rPr>
                <w:sz w:val="28"/>
                <w:szCs w:val="28"/>
              </w:rPr>
            </w:pPr>
            <w:r w:rsidRPr="004A3AA8">
              <w:rPr>
                <w:sz w:val="28"/>
                <w:szCs w:val="28"/>
              </w:rPr>
              <w:t>%</w:t>
            </w:r>
          </w:p>
        </w:tc>
        <w:tc>
          <w:tcPr>
            <w:tcW w:w="1240" w:type="dxa"/>
          </w:tcPr>
          <w:p w:rsidR="00F067B1" w:rsidRPr="004A3AA8" w:rsidRDefault="00F067B1" w:rsidP="006B3DF4">
            <w:pPr>
              <w:jc w:val="both"/>
              <w:rPr>
                <w:sz w:val="28"/>
                <w:szCs w:val="28"/>
              </w:rPr>
            </w:pPr>
            <w:r w:rsidRPr="004A3AA8">
              <w:rPr>
                <w:sz w:val="28"/>
                <w:szCs w:val="28"/>
              </w:rPr>
              <w:t>5</w:t>
            </w:r>
          </w:p>
        </w:tc>
      </w:tr>
    </w:tbl>
    <w:p w:rsidR="00F067B1" w:rsidRDefault="00F067B1" w:rsidP="00F067B1">
      <w:pPr>
        <w:pStyle w:val="af"/>
        <w:spacing w:before="0" w:beforeAutospacing="0" w:after="0" w:afterAutospacing="0"/>
        <w:jc w:val="both"/>
        <w:rPr>
          <w:sz w:val="28"/>
          <w:szCs w:val="28"/>
        </w:rPr>
      </w:pPr>
    </w:p>
    <w:p w:rsidR="00F067B1" w:rsidRDefault="00F067B1" w:rsidP="00F067B1">
      <w:pPr>
        <w:pStyle w:val="af"/>
        <w:spacing w:before="0" w:beforeAutospacing="0" w:after="0" w:afterAutospacing="0"/>
        <w:jc w:val="both"/>
        <w:rPr>
          <w:sz w:val="28"/>
          <w:szCs w:val="28"/>
        </w:rPr>
      </w:pPr>
    </w:p>
    <w:p w:rsidR="00F067B1" w:rsidRPr="004A3AA8" w:rsidRDefault="00F067B1" w:rsidP="00F067B1">
      <w:pPr>
        <w:pStyle w:val="af"/>
        <w:spacing w:before="0" w:beforeAutospacing="0" w:after="0" w:afterAutospacing="0"/>
        <w:jc w:val="both"/>
        <w:rPr>
          <w:sz w:val="28"/>
          <w:szCs w:val="28"/>
        </w:rPr>
      </w:pPr>
      <w:r w:rsidRPr="004A3AA8">
        <w:rPr>
          <w:sz w:val="28"/>
          <w:szCs w:val="28"/>
        </w:rPr>
        <w:t>Заступник міського голови</w:t>
      </w:r>
      <w:r>
        <w:rPr>
          <w:sz w:val="28"/>
          <w:szCs w:val="28"/>
        </w:rPr>
        <w:t xml:space="preserve">, </w:t>
      </w:r>
    </w:p>
    <w:p w:rsidR="00F067B1" w:rsidRDefault="00F067B1" w:rsidP="00F067B1">
      <w:pPr>
        <w:rPr>
          <w:sz w:val="28"/>
          <w:szCs w:val="28"/>
        </w:rPr>
      </w:pPr>
      <w:r w:rsidRPr="004A3AA8">
        <w:rPr>
          <w:sz w:val="28"/>
          <w:szCs w:val="28"/>
        </w:rPr>
        <w:t>керуючий справами виконавчого</w:t>
      </w:r>
    </w:p>
    <w:p w:rsidR="00F067B1" w:rsidRPr="004A3AA8" w:rsidRDefault="00F067B1" w:rsidP="00F067B1">
      <w:pPr>
        <w:rPr>
          <w:sz w:val="28"/>
          <w:szCs w:val="28"/>
        </w:rPr>
      </w:pPr>
      <w:r w:rsidRPr="004A3AA8">
        <w:rPr>
          <w:sz w:val="28"/>
          <w:szCs w:val="28"/>
        </w:rPr>
        <w:t xml:space="preserve">комітету Обухівської міської ради     </w:t>
      </w:r>
      <w:r>
        <w:rPr>
          <w:sz w:val="28"/>
          <w:szCs w:val="28"/>
        </w:rPr>
        <w:t xml:space="preserve">                      </w:t>
      </w:r>
      <w:r w:rsidRPr="004A3AA8">
        <w:rPr>
          <w:sz w:val="28"/>
          <w:szCs w:val="28"/>
        </w:rPr>
        <w:t xml:space="preserve"> </w:t>
      </w:r>
      <w:r>
        <w:rPr>
          <w:sz w:val="28"/>
          <w:szCs w:val="28"/>
        </w:rPr>
        <w:t xml:space="preserve">                      </w:t>
      </w:r>
      <w:r w:rsidRPr="004A3AA8">
        <w:rPr>
          <w:sz w:val="28"/>
          <w:szCs w:val="28"/>
        </w:rPr>
        <w:t xml:space="preserve">В.І.Рогоза </w:t>
      </w:r>
    </w:p>
    <w:p w:rsidR="00F067B1" w:rsidRDefault="00F067B1" w:rsidP="00F067B1">
      <w:pPr>
        <w:rPr>
          <w:sz w:val="28"/>
          <w:szCs w:val="28"/>
        </w:rPr>
      </w:pPr>
    </w:p>
    <w:p w:rsidR="00F067B1" w:rsidRDefault="00F067B1" w:rsidP="00F067B1">
      <w:pPr>
        <w:rPr>
          <w:sz w:val="28"/>
          <w:szCs w:val="28"/>
        </w:rPr>
      </w:pPr>
    </w:p>
    <w:p w:rsidR="00F067B1" w:rsidRPr="004A3AA8" w:rsidRDefault="00F067B1" w:rsidP="00F067B1">
      <w:pPr>
        <w:rPr>
          <w:sz w:val="28"/>
          <w:szCs w:val="28"/>
        </w:rPr>
      </w:pPr>
      <w:r w:rsidRPr="004A3AA8">
        <w:rPr>
          <w:sz w:val="28"/>
          <w:szCs w:val="28"/>
        </w:rPr>
        <w:t xml:space="preserve">Начальник відділу житлово-комунального </w:t>
      </w:r>
    </w:p>
    <w:p w:rsidR="00F067B1" w:rsidRPr="004A3AA8" w:rsidRDefault="00F067B1" w:rsidP="00F067B1">
      <w:pPr>
        <w:rPr>
          <w:sz w:val="28"/>
          <w:szCs w:val="28"/>
        </w:rPr>
      </w:pPr>
      <w:r w:rsidRPr="004A3AA8">
        <w:rPr>
          <w:sz w:val="28"/>
          <w:szCs w:val="28"/>
        </w:rPr>
        <w:t>господарства та транспорту виконавчого</w:t>
      </w:r>
    </w:p>
    <w:p w:rsidR="00F067B1" w:rsidRPr="004A3AA8" w:rsidRDefault="00F067B1" w:rsidP="00F067B1">
      <w:pPr>
        <w:jc w:val="both"/>
        <w:rPr>
          <w:bCs/>
          <w:sz w:val="28"/>
          <w:szCs w:val="28"/>
        </w:rPr>
      </w:pPr>
      <w:r w:rsidRPr="004A3AA8">
        <w:rPr>
          <w:sz w:val="28"/>
          <w:szCs w:val="28"/>
        </w:rPr>
        <w:t xml:space="preserve">комітету Обухівської міської ради  </w:t>
      </w:r>
      <w:r>
        <w:rPr>
          <w:sz w:val="28"/>
          <w:szCs w:val="28"/>
        </w:rPr>
        <w:t xml:space="preserve">        </w:t>
      </w:r>
      <w:r w:rsidRPr="004A3AA8">
        <w:rPr>
          <w:sz w:val="28"/>
          <w:szCs w:val="28"/>
        </w:rPr>
        <w:t xml:space="preserve">                                </w:t>
      </w:r>
      <w:r w:rsidRPr="004A3AA8">
        <w:rPr>
          <w:bCs/>
          <w:sz w:val="28"/>
          <w:szCs w:val="28"/>
        </w:rPr>
        <w:t>Л.М.Шевченко</w:t>
      </w:r>
    </w:p>
    <w:p w:rsidR="00F067B1" w:rsidRPr="004A3AA8" w:rsidRDefault="00F067B1" w:rsidP="00F067B1">
      <w:pPr>
        <w:jc w:val="both"/>
        <w:rPr>
          <w:bCs/>
          <w:sz w:val="28"/>
          <w:szCs w:val="28"/>
        </w:rPr>
      </w:pPr>
    </w:p>
    <w:p w:rsidR="00F067B1" w:rsidRPr="00CA1EBC" w:rsidRDefault="00F067B1" w:rsidP="00F067B1">
      <w:pPr>
        <w:jc w:val="both"/>
      </w:pPr>
    </w:p>
    <w:p w:rsidR="00F067B1" w:rsidRPr="00CA1EBC" w:rsidRDefault="00F067B1" w:rsidP="00F067B1"/>
    <w:p w:rsidR="00F067B1" w:rsidRPr="00CA1EBC" w:rsidRDefault="00F067B1" w:rsidP="00F067B1">
      <w:pPr>
        <w:tabs>
          <w:tab w:val="left" w:pos="7500"/>
          <w:tab w:val="right" w:pos="9355"/>
        </w:tabs>
        <w:jc w:val="right"/>
        <w:rPr>
          <w:szCs w:val="28"/>
        </w:rPr>
      </w:pPr>
    </w:p>
    <w:p w:rsidR="00F067B1" w:rsidRPr="00CA1EBC" w:rsidRDefault="00F067B1" w:rsidP="00F067B1">
      <w:pPr>
        <w:tabs>
          <w:tab w:val="left" w:pos="7500"/>
          <w:tab w:val="right" w:pos="9355"/>
        </w:tabs>
        <w:jc w:val="right"/>
        <w:rPr>
          <w:szCs w:val="28"/>
        </w:rPr>
        <w:sectPr w:rsidR="00F067B1" w:rsidRPr="00CA1EBC" w:rsidSect="006B3DF4">
          <w:pgSz w:w="11906" w:h="16838"/>
          <w:pgMar w:top="709" w:right="850" w:bottom="1134" w:left="1701" w:header="709" w:footer="709" w:gutter="0"/>
          <w:cols w:space="708"/>
          <w:docGrid w:linePitch="360"/>
        </w:sectPr>
      </w:pPr>
    </w:p>
    <w:p w:rsidR="00F067B1" w:rsidRPr="004A3AA8" w:rsidRDefault="00F067B1" w:rsidP="00F067B1">
      <w:pPr>
        <w:tabs>
          <w:tab w:val="left" w:pos="7500"/>
          <w:tab w:val="right" w:pos="9355"/>
        </w:tabs>
        <w:ind w:right="283"/>
        <w:jc w:val="right"/>
        <w:rPr>
          <w:sz w:val="28"/>
          <w:szCs w:val="28"/>
        </w:rPr>
      </w:pPr>
      <w:r>
        <w:rPr>
          <w:sz w:val="28"/>
          <w:szCs w:val="28"/>
        </w:rPr>
        <w:lastRenderedPageBreak/>
        <w:t xml:space="preserve">   </w:t>
      </w:r>
      <w:r w:rsidRPr="004A3AA8">
        <w:rPr>
          <w:sz w:val="28"/>
          <w:szCs w:val="28"/>
        </w:rPr>
        <w:t xml:space="preserve">Додаток </w:t>
      </w:r>
    </w:p>
    <w:p w:rsidR="00F067B1" w:rsidRPr="00CA1EBC" w:rsidRDefault="00F067B1" w:rsidP="00F067B1">
      <w:pPr>
        <w:pStyle w:val="aff7"/>
        <w:tabs>
          <w:tab w:val="left" w:pos="13467"/>
        </w:tabs>
        <w:ind w:right="283"/>
        <w:jc w:val="right"/>
        <w:rPr>
          <w:sz w:val="28"/>
          <w:szCs w:val="28"/>
        </w:rPr>
      </w:pPr>
      <w:r w:rsidRPr="00CA1EBC">
        <w:rPr>
          <w:bCs/>
          <w:sz w:val="28"/>
          <w:szCs w:val="28"/>
        </w:rPr>
        <w:t>до міської цільової Програми</w:t>
      </w:r>
      <w:r w:rsidRPr="00CA1EBC">
        <w:rPr>
          <w:bCs/>
          <w:szCs w:val="28"/>
        </w:rPr>
        <w:t xml:space="preserve"> </w:t>
      </w:r>
      <w:r w:rsidRPr="00CA1EBC">
        <w:rPr>
          <w:sz w:val="28"/>
          <w:szCs w:val="28"/>
        </w:rPr>
        <w:t xml:space="preserve">енергозбереження і енергоефективності </w:t>
      </w:r>
    </w:p>
    <w:p w:rsidR="00F067B1" w:rsidRPr="00CA1EBC" w:rsidRDefault="00F067B1" w:rsidP="00F067B1">
      <w:pPr>
        <w:pStyle w:val="aff7"/>
        <w:ind w:right="283"/>
        <w:jc w:val="right"/>
        <w:rPr>
          <w:rFonts w:eastAsia="Calibri"/>
          <w:bCs/>
          <w:sz w:val="28"/>
          <w:szCs w:val="28"/>
        </w:rPr>
      </w:pPr>
      <w:r w:rsidRPr="00CA1EBC">
        <w:rPr>
          <w:bCs/>
          <w:sz w:val="28"/>
          <w:szCs w:val="28"/>
        </w:rPr>
        <w:t xml:space="preserve"> та  </w:t>
      </w:r>
      <w:r w:rsidRPr="00CA1EBC">
        <w:rPr>
          <w:rFonts w:eastAsia="Calibri"/>
          <w:bCs/>
          <w:sz w:val="28"/>
          <w:szCs w:val="28"/>
          <w:lang w:val="hr-HR"/>
        </w:rPr>
        <w:t xml:space="preserve">реформування і розвитку житлово-комунального господарства </w:t>
      </w:r>
    </w:p>
    <w:p w:rsidR="00F067B1" w:rsidRPr="00CA1EBC" w:rsidRDefault="00F067B1" w:rsidP="00F067B1">
      <w:pPr>
        <w:pStyle w:val="aff7"/>
        <w:ind w:right="283"/>
        <w:jc w:val="right"/>
        <w:rPr>
          <w:bCs/>
          <w:sz w:val="28"/>
          <w:szCs w:val="28"/>
        </w:rPr>
      </w:pPr>
      <w:r w:rsidRPr="00CA1EBC">
        <w:rPr>
          <w:sz w:val="28"/>
          <w:szCs w:val="28"/>
        </w:rPr>
        <w:t>Обухівської міської ради на 201</w:t>
      </w:r>
      <w:r>
        <w:rPr>
          <w:sz w:val="28"/>
          <w:szCs w:val="28"/>
        </w:rPr>
        <w:t>9</w:t>
      </w:r>
      <w:r w:rsidRPr="00CA1EBC">
        <w:rPr>
          <w:sz w:val="28"/>
          <w:szCs w:val="28"/>
        </w:rPr>
        <w:t xml:space="preserve"> рік</w:t>
      </w:r>
    </w:p>
    <w:p w:rsidR="00F067B1" w:rsidRDefault="00F067B1" w:rsidP="00F067B1">
      <w:pPr>
        <w:tabs>
          <w:tab w:val="left" w:pos="3315"/>
        </w:tabs>
        <w:ind w:left="708"/>
        <w:jc w:val="center"/>
        <w:rPr>
          <w:b/>
          <w:szCs w:val="28"/>
        </w:rPr>
      </w:pPr>
    </w:p>
    <w:p w:rsidR="00F067B1" w:rsidRDefault="00F067B1" w:rsidP="00F067B1">
      <w:pPr>
        <w:tabs>
          <w:tab w:val="left" w:pos="3315"/>
        </w:tabs>
        <w:ind w:left="708"/>
        <w:jc w:val="center"/>
        <w:rPr>
          <w:b/>
          <w:szCs w:val="28"/>
        </w:rPr>
      </w:pPr>
    </w:p>
    <w:p w:rsidR="00F067B1" w:rsidRDefault="00F067B1" w:rsidP="00F067B1">
      <w:pPr>
        <w:tabs>
          <w:tab w:val="left" w:pos="3315"/>
        </w:tabs>
        <w:ind w:left="708"/>
        <w:jc w:val="center"/>
        <w:rPr>
          <w:b/>
          <w:szCs w:val="28"/>
        </w:rPr>
      </w:pPr>
    </w:p>
    <w:tbl>
      <w:tblPr>
        <w:tblW w:w="13072" w:type="dxa"/>
        <w:jc w:val="center"/>
        <w:tblLayout w:type="fixed"/>
        <w:tblLook w:val="0000" w:firstRow="0" w:lastRow="0" w:firstColumn="0" w:lastColumn="0" w:noHBand="0" w:noVBand="0"/>
      </w:tblPr>
      <w:tblGrid>
        <w:gridCol w:w="750"/>
        <w:gridCol w:w="4820"/>
        <w:gridCol w:w="1417"/>
        <w:gridCol w:w="1550"/>
        <w:gridCol w:w="1418"/>
        <w:gridCol w:w="3117"/>
      </w:tblGrid>
      <w:tr w:rsidR="00F067B1" w:rsidRPr="00B16A5F" w:rsidTr="006B3DF4">
        <w:trPr>
          <w:trHeight w:val="483"/>
          <w:jc w:val="center"/>
        </w:trPr>
        <w:tc>
          <w:tcPr>
            <w:tcW w:w="13072" w:type="dxa"/>
            <w:gridSpan w:val="6"/>
            <w:tcBorders>
              <w:top w:val="single" w:sz="4" w:space="0" w:color="auto"/>
              <w:left w:val="single" w:sz="4" w:space="0" w:color="auto"/>
              <w:bottom w:val="single" w:sz="4" w:space="0" w:color="auto"/>
              <w:right w:val="single" w:sz="4" w:space="0" w:color="auto"/>
            </w:tcBorders>
          </w:tcPr>
          <w:p w:rsidR="00F067B1" w:rsidRPr="00B16A5F" w:rsidRDefault="00F067B1" w:rsidP="006B3DF4">
            <w:pPr>
              <w:tabs>
                <w:tab w:val="left" w:pos="3315"/>
              </w:tabs>
              <w:ind w:left="708"/>
              <w:jc w:val="center"/>
              <w:rPr>
                <w:b/>
                <w:bCs/>
                <w:sz w:val="28"/>
                <w:szCs w:val="28"/>
              </w:rPr>
            </w:pPr>
            <w:r w:rsidRPr="00B16A5F">
              <w:rPr>
                <w:b/>
                <w:bCs/>
                <w:sz w:val="28"/>
                <w:szCs w:val="28"/>
              </w:rPr>
              <w:t>Кошторис витрат</w:t>
            </w:r>
          </w:p>
          <w:p w:rsidR="00F067B1" w:rsidRPr="00B16A5F" w:rsidRDefault="00F067B1" w:rsidP="006B3DF4">
            <w:pPr>
              <w:tabs>
                <w:tab w:val="left" w:pos="3315"/>
              </w:tabs>
              <w:ind w:left="708"/>
              <w:jc w:val="center"/>
              <w:rPr>
                <w:b/>
                <w:sz w:val="28"/>
                <w:szCs w:val="28"/>
              </w:rPr>
            </w:pPr>
            <w:r w:rsidRPr="00B16A5F">
              <w:rPr>
                <w:b/>
                <w:bCs/>
                <w:sz w:val="28"/>
                <w:szCs w:val="28"/>
              </w:rPr>
              <w:t xml:space="preserve">міської цільової Програми </w:t>
            </w:r>
            <w:r w:rsidRPr="00B16A5F">
              <w:rPr>
                <w:b/>
                <w:sz w:val="28"/>
                <w:szCs w:val="28"/>
              </w:rPr>
              <w:t xml:space="preserve">енергозбереження і енергоефективності </w:t>
            </w:r>
            <w:r w:rsidRPr="00B16A5F">
              <w:rPr>
                <w:b/>
                <w:bCs/>
                <w:sz w:val="28"/>
                <w:szCs w:val="28"/>
              </w:rPr>
              <w:t xml:space="preserve"> та  </w:t>
            </w:r>
            <w:r w:rsidRPr="00B16A5F">
              <w:rPr>
                <w:rFonts w:eastAsia="Calibri"/>
                <w:b/>
                <w:bCs/>
                <w:sz w:val="28"/>
                <w:szCs w:val="28"/>
              </w:rPr>
              <w:t xml:space="preserve">реформування і розвитку житлово-комунального господарства </w:t>
            </w:r>
            <w:r w:rsidRPr="00B16A5F">
              <w:rPr>
                <w:b/>
                <w:sz w:val="28"/>
                <w:szCs w:val="28"/>
              </w:rPr>
              <w:t>Обухівської міської ради на 201</w:t>
            </w:r>
            <w:r>
              <w:rPr>
                <w:b/>
                <w:sz w:val="28"/>
                <w:szCs w:val="28"/>
              </w:rPr>
              <w:t>9</w:t>
            </w:r>
            <w:r w:rsidRPr="00B16A5F">
              <w:rPr>
                <w:b/>
                <w:sz w:val="28"/>
                <w:szCs w:val="28"/>
              </w:rPr>
              <w:t xml:space="preserve"> рік</w:t>
            </w: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F067B1" w:rsidRPr="00814B23" w:rsidRDefault="00F067B1" w:rsidP="006B3DF4">
            <w:pPr>
              <w:rPr>
                <w:sz w:val="26"/>
                <w:szCs w:val="26"/>
              </w:rPr>
            </w:pPr>
            <w:r w:rsidRPr="00814B23">
              <w:rPr>
                <w:sz w:val="26"/>
                <w:szCs w:val="26"/>
              </w:rPr>
              <w:t>№</w:t>
            </w:r>
          </w:p>
          <w:p w:rsidR="00F067B1" w:rsidRPr="00814B23" w:rsidRDefault="00F067B1" w:rsidP="006B3DF4">
            <w:pPr>
              <w:rPr>
                <w:sz w:val="26"/>
                <w:szCs w:val="26"/>
              </w:rPr>
            </w:pPr>
            <w:r w:rsidRPr="00814B23">
              <w:rPr>
                <w:sz w:val="26"/>
                <w:szCs w:val="26"/>
              </w:rPr>
              <w:t>з/п</w:t>
            </w:r>
          </w:p>
        </w:tc>
        <w:tc>
          <w:tcPr>
            <w:tcW w:w="4820" w:type="dxa"/>
            <w:tcBorders>
              <w:top w:val="single" w:sz="4" w:space="0" w:color="auto"/>
              <w:left w:val="nil"/>
              <w:bottom w:val="single" w:sz="4" w:space="0" w:color="auto"/>
              <w:right w:val="single" w:sz="4" w:space="0" w:color="auto"/>
            </w:tcBorders>
            <w:shd w:val="clear" w:color="auto" w:fill="auto"/>
          </w:tcPr>
          <w:p w:rsidR="00F067B1" w:rsidRPr="00814B23" w:rsidRDefault="00F067B1" w:rsidP="006B3DF4">
            <w:pPr>
              <w:rPr>
                <w:sz w:val="26"/>
                <w:szCs w:val="26"/>
              </w:rPr>
            </w:pPr>
          </w:p>
          <w:p w:rsidR="00F067B1" w:rsidRPr="00814B23" w:rsidRDefault="00F067B1" w:rsidP="006B3DF4">
            <w:pPr>
              <w:rPr>
                <w:sz w:val="26"/>
                <w:szCs w:val="26"/>
              </w:rPr>
            </w:pPr>
            <w:r w:rsidRPr="00814B23">
              <w:rPr>
                <w:sz w:val="26"/>
                <w:szCs w:val="26"/>
              </w:rPr>
              <w:t xml:space="preserve">                  Зміст          заходів</w:t>
            </w:r>
          </w:p>
        </w:tc>
        <w:tc>
          <w:tcPr>
            <w:tcW w:w="1417" w:type="dxa"/>
            <w:tcBorders>
              <w:top w:val="single" w:sz="4" w:space="0" w:color="auto"/>
              <w:left w:val="single" w:sz="4" w:space="0" w:color="auto"/>
              <w:bottom w:val="single" w:sz="4" w:space="0" w:color="auto"/>
              <w:right w:val="single" w:sz="8" w:space="0" w:color="auto"/>
            </w:tcBorders>
            <w:shd w:val="clear" w:color="auto" w:fill="auto"/>
            <w:noWrap/>
          </w:tcPr>
          <w:p w:rsidR="00F067B1" w:rsidRPr="00030952" w:rsidRDefault="00F067B1" w:rsidP="006B3DF4">
            <w:pPr>
              <w:tabs>
                <w:tab w:val="left" w:pos="3315"/>
              </w:tabs>
            </w:pPr>
            <w:r w:rsidRPr="00030952">
              <w:t>Сума бюджетних</w:t>
            </w:r>
          </w:p>
          <w:p w:rsidR="00F067B1" w:rsidRPr="00030952" w:rsidRDefault="00F067B1" w:rsidP="006B3DF4">
            <w:pPr>
              <w:tabs>
                <w:tab w:val="left" w:pos="3315"/>
              </w:tabs>
            </w:pPr>
            <w:r w:rsidRPr="00030952">
              <w:t xml:space="preserve">    Коштів,</w:t>
            </w:r>
          </w:p>
          <w:p w:rsidR="00F067B1" w:rsidRPr="00F225DA" w:rsidRDefault="00F067B1" w:rsidP="006B3DF4">
            <w:pPr>
              <w:tabs>
                <w:tab w:val="left" w:pos="3315"/>
              </w:tabs>
            </w:pPr>
            <w:r w:rsidRPr="00030952">
              <w:t>тис.грн</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sz w:val="26"/>
                <w:szCs w:val="26"/>
              </w:rPr>
            </w:pPr>
            <w:r>
              <w:rPr>
                <w:sz w:val="26"/>
                <w:szCs w:val="26"/>
              </w:rPr>
              <w:t>Кількісний показник</w:t>
            </w:r>
          </w:p>
        </w:tc>
        <w:tc>
          <w:tcPr>
            <w:tcW w:w="1418"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r>
              <w:rPr>
                <w:szCs w:val="28"/>
              </w:rPr>
              <w:t>Термін виконання</w:t>
            </w:r>
          </w:p>
        </w:tc>
        <w:tc>
          <w:tcPr>
            <w:tcW w:w="3117"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p>
          <w:p w:rsidR="00F067B1" w:rsidRPr="00814B23" w:rsidRDefault="00F067B1" w:rsidP="006B3DF4">
            <w:pPr>
              <w:rPr>
                <w:sz w:val="26"/>
                <w:szCs w:val="26"/>
              </w:rPr>
            </w:pPr>
            <w:r>
              <w:rPr>
                <w:szCs w:val="28"/>
              </w:rPr>
              <w:t>Очікуваний результат</w:t>
            </w:r>
          </w:p>
        </w:tc>
      </w:tr>
      <w:tr w:rsidR="00F067B1" w:rsidRPr="000B59E4" w:rsidTr="006B3DF4">
        <w:trPr>
          <w:trHeight w:val="515"/>
          <w:jc w:val="center"/>
        </w:trPr>
        <w:tc>
          <w:tcPr>
            <w:tcW w:w="750" w:type="dxa"/>
            <w:tcBorders>
              <w:top w:val="single" w:sz="4" w:space="0" w:color="auto"/>
              <w:left w:val="single" w:sz="4" w:space="0" w:color="auto"/>
              <w:bottom w:val="single" w:sz="4" w:space="0" w:color="auto"/>
            </w:tcBorders>
            <w:shd w:val="clear" w:color="auto" w:fill="auto"/>
          </w:tcPr>
          <w:p w:rsidR="00F067B1" w:rsidRPr="000B59E4" w:rsidRDefault="00F067B1" w:rsidP="006B3DF4">
            <w:pPr>
              <w:jc w:val="center"/>
              <w:rPr>
                <w:sz w:val="26"/>
                <w:szCs w:val="26"/>
                <w:u w:val="single"/>
              </w:rPr>
            </w:pPr>
          </w:p>
        </w:tc>
        <w:tc>
          <w:tcPr>
            <w:tcW w:w="4820" w:type="dxa"/>
            <w:tcBorders>
              <w:top w:val="single" w:sz="4" w:space="0" w:color="auto"/>
              <w:bottom w:val="single" w:sz="4" w:space="0" w:color="auto"/>
            </w:tcBorders>
            <w:shd w:val="clear" w:color="auto" w:fill="auto"/>
          </w:tcPr>
          <w:p w:rsidR="00F067B1" w:rsidRPr="000B59E4" w:rsidRDefault="00F067B1" w:rsidP="006B3DF4">
            <w:pPr>
              <w:jc w:val="center"/>
              <w:rPr>
                <w:sz w:val="26"/>
                <w:szCs w:val="26"/>
                <w:u w:val="single"/>
              </w:rPr>
            </w:pPr>
            <w:r w:rsidRPr="000B59E4">
              <w:rPr>
                <w:b/>
                <w:u w:val="single"/>
              </w:rPr>
              <w:t>1.Заходи  енергозбереження та енергоефективності</w:t>
            </w:r>
          </w:p>
        </w:tc>
        <w:tc>
          <w:tcPr>
            <w:tcW w:w="1417" w:type="dxa"/>
            <w:tcBorders>
              <w:top w:val="single" w:sz="4" w:space="0" w:color="auto"/>
              <w:bottom w:val="single" w:sz="4" w:space="0" w:color="auto"/>
            </w:tcBorders>
            <w:shd w:val="clear" w:color="auto" w:fill="auto"/>
            <w:noWrap/>
          </w:tcPr>
          <w:p w:rsidR="00F067B1" w:rsidRPr="000B59E4" w:rsidRDefault="00F067B1" w:rsidP="006B3DF4">
            <w:pPr>
              <w:tabs>
                <w:tab w:val="left" w:pos="3315"/>
              </w:tabs>
              <w:jc w:val="center"/>
              <w:rPr>
                <w:u w:val="single"/>
              </w:rPr>
            </w:pPr>
          </w:p>
        </w:tc>
        <w:tc>
          <w:tcPr>
            <w:tcW w:w="1550" w:type="dxa"/>
            <w:tcBorders>
              <w:top w:val="single" w:sz="4" w:space="0" w:color="auto"/>
              <w:bottom w:val="single" w:sz="4" w:space="0" w:color="auto"/>
            </w:tcBorders>
            <w:shd w:val="clear" w:color="auto" w:fill="auto"/>
          </w:tcPr>
          <w:p w:rsidR="00F067B1" w:rsidRPr="000B59E4" w:rsidRDefault="00F067B1" w:rsidP="006B3DF4">
            <w:pPr>
              <w:jc w:val="center"/>
              <w:rPr>
                <w:sz w:val="26"/>
                <w:szCs w:val="26"/>
                <w:u w:val="single"/>
              </w:rPr>
            </w:pPr>
          </w:p>
        </w:tc>
        <w:tc>
          <w:tcPr>
            <w:tcW w:w="1418" w:type="dxa"/>
            <w:tcBorders>
              <w:top w:val="single" w:sz="4" w:space="0" w:color="auto"/>
              <w:bottom w:val="single" w:sz="4" w:space="0" w:color="auto"/>
            </w:tcBorders>
          </w:tcPr>
          <w:p w:rsidR="00F067B1" w:rsidRPr="000B59E4" w:rsidRDefault="00F067B1" w:rsidP="006B3DF4">
            <w:pPr>
              <w:jc w:val="center"/>
              <w:rPr>
                <w:szCs w:val="28"/>
                <w:u w:val="single"/>
              </w:rPr>
            </w:pPr>
          </w:p>
        </w:tc>
        <w:tc>
          <w:tcPr>
            <w:tcW w:w="3117" w:type="dxa"/>
            <w:tcBorders>
              <w:top w:val="single" w:sz="4" w:space="0" w:color="auto"/>
              <w:bottom w:val="single" w:sz="4" w:space="0" w:color="auto"/>
              <w:right w:val="single" w:sz="4" w:space="0" w:color="auto"/>
            </w:tcBorders>
          </w:tcPr>
          <w:p w:rsidR="00F067B1" w:rsidRPr="000B59E4" w:rsidRDefault="00F067B1" w:rsidP="006B3DF4">
            <w:pPr>
              <w:jc w:val="center"/>
              <w:rPr>
                <w:sz w:val="26"/>
                <w:szCs w:val="26"/>
                <w:u w:val="single"/>
              </w:rPr>
            </w:pPr>
          </w:p>
        </w:tc>
      </w:tr>
      <w:tr w:rsidR="00F067B1" w:rsidRPr="00814B23" w:rsidTr="006B3DF4">
        <w:trPr>
          <w:trHeight w:val="515"/>
          <w:jc w:val="center"/>
        </w:trPr>
        <w:tc>
          <w:tcPr>
            <w:tcW w:w="750" w:type="dxa"/>
            <w:tcBorders>
              <w:top w:val="single" w:sz="4" w:space="0" w:color="auto"/>
              <w:left w:val="single" w:sz="4" w:space="0" w:color="auto"/>
              <w:bottom w:val="single" w:sz="4" w:space="0" w:color="auto"/>
            </w:tcBorders>
            <w:shd w:val="clear" w:color="auto" w:fill="auto"/>
          </w:tcPr>
          <w:p w:rsidR="00F067B1" w:rsidRPr="00814B23" w:rsidRDefault="00F067B1" w:rsidP="006B3DF4">
            <w:pPr>
              <w:rPr>
                <w:sz w:val="26"/>
                <w:szCs w:val="26"/>
              </w:rPr>
            </w:pPr>
          </w:p>
        </w:tc>
        <w:tc>
          <w:tcPr>
            <w:tcW w:w="4820" w:type="dxa"/>
            <w:tcBorders>
              <w:top w:val="single" w:sz="4" w:space="0" w:color="auto"/>
              <w:bottom w:val="single" w:sz="4" w:space="0" w:color="auto"/>
            </w:tcBorders>
            <w:shd w:val="clear" w:color="auto" w:fill="auto"/>
          </w:tcPr>
          <w:p w:rsidR="00F067B1" w:rsidRPr="00814B23" w:rsidRDefault="00F067B1" w:rsidP="00B716F5">
            <w:pPr>
              <w:numPr>
                <w:ilvl w:val="1"/>
                <w:numId w:val="13"/>
              </w:numPr>
              <w:rPr>
                <w:sz w:val="26"/>
                <w:szCs w:val="26"/>
              </w:rPr>
            </w:pPr>
            <w:r w:rsidRPr="00030952">
              <w:rPr>
                <w:b/>
              </w:rPr>
              <w:t>Бюджетні установи</w:t>
            </w:r>
          </w:p>
        </w:tc>
        <w:tc>
          <w:tcPr>
            <w:tcW w:w="1417" w:type="dxa"/>
            <w:tcBorders>
              <w:top w:val="single" w:sz="4" w:space="0" w:color="auto"/>
              <w:bottom w:val="single" w:sz="4" w:space="0" w:color="auto"/>
            </w:tcBorders>
            <w:shd w:val="clear" w:color="auto" w:fill="auto"/>
            <w:noWrap/>
          </w:tcPr>
          <w:p w:rsidR="00F067B1" w:rsidRPr="00814B23" w:rsidRDefault="00F067B1" w:rsidP="006B3DF4">
            <w:pPr>
              <w:rPr>
                <w:sz w:val="26"/>
                <w:szCs w:val="26"/>
              </w:rPr>
            </w:pPr>
          </w:p>
        </w:tc>
        <w:tc>
          <w:tcPr>
            <w:tcW w:w="1550" w:type="dxa"/>
            <w:tcBorders>
              <w:top w:val="single" w:sz="4" w:space="0" w:color="auto"/>
              <w:bottom w:val="single" w:sz="4" w:space="0" w:color="auto"/>
            </w:tcBorders>
            <w:shd w:val="clear" w:color="auto" w:fill="auto"/>
          </w:tcPr>
          <w:p w:rsidR="00F067B1" w:rsidRPr="00814B23" w:rsidRDefault="00F067B1" w:rsidP="006B3DF4">
            <w:pPr>
              <w:rPr>
                <w:sz w:val="26"/>
                <w:szCs w:val="26"/>
              </w:rPr>
            </w:pPr>
          </w:p>
        </w:tc>
        <w:tc>
          <w:tcPr>
            <w:tcW w:w="1418" w:type="dxa"/>
            <w:tcBorders>
              <w:top w:val="single" w:sz="4" w:space="0" w:color="auto"/>
              <w:bottom w:val="single" w:sz="4" w:space="0" w:color="auto"/>
            </w:tcBorders>
          </w:tcPr>
          <w:p w:rsidR="00F067B1" w:rsidRDefault="00F067B1" w:rsidP="006B3DF4">
            <w:pPr>
              <w:rPr>
                <w:sz w:val="26"/>
                <w:szCs w:val="26"/>
              </w:rPr>
            </w:pPr>
          </w:p>
        </w:tc>
        <w:tc>
          <w:tcPr>
            <w:tcW w:w="3117" w:type="dxa"/>
            <w:tcBorders>
              <w:top w:val="single" w:sz="4" w:space="0" w:color="auto"/>
              <w:left w:val="nil"/>
              <w:bottom w:val="single" w:sz="4" w:space="0" w:color="auto"/>
              <w:right w:val="single" w:sz="4" w:space="0" w:color="auto"/>
            </w:tcBorders>
          </w:tcPr>
          <w:p w:rsidR="00F067B1" w:rsidRPr="00814B23" w:rsidRDefault="00F067B1" w:rsidP="006B3DF4">
            <w:pPr>
              <w:rPr>
                <w:sz w:val="26"/>
                <w:szCs w:val="26"/>
              </w:rPr>
            </w:pP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F067B1" w:rsidRPr="00814B23" w:rsidRDefault="00F067B1" w:rsidP="006B3DF4">
            <w:pPr>
              <w:rPr>
                <w:sz w:val="26"/>
                <w:szCs w:val="26"/>
              </w:rPr>
            </w:pPr>
            <w:r>
              <w:rPr>
                <w:sz w:val="26"/>
                <w:szCs w:val="26"/>
              </w:rPr>
              <w:t>1</w:t>
            </w:r>
          </w:p>
        </w:tc>
        <w:tc>
          <w:tcPr>
            <w:tcW w:w="4820" w:type="dxa"/>
            <w:tcBorders>
              <w:top w:val="single" w:sz="4" w:space="0" w:color="auto"/>
              <w:left w:val="nil"/>
              <w:bottom w:val="single" w:sz="4" w:space="0" w:color="auto"/>
              <w:right w:val="single" w:sz="4" w:space="0" w:color="auto"/>
            </w:tcBorders>
            <w:shd w:val="clear" w:color="auto" w:fill="auto"/>
          </w:tcPr>
          <w:p w:rsidR="00F067B1" w:rsidRPr="00FC1EBA" w:rsidRDefault="00F067B1" w:rsidP="006B3DF4">
            <w:r w:rsidRPr="00FC1EBA">
              <w:t xml:space="preserve">Виготовлення проектно-кошторисної документації : Реконструкція внутрішньої </w:t>
            </w:r>
            <w:r w:rsidRPr="00FC1EBA">
              <w:rPr>
                <w:color w:val="000000"/>
              </w:rPr>
              <w:t xml:space="preserve">системи теплопостачання </w:t>
            </w:r>
            <w:r>
              <w:rPr>
                <w:color w:val="000000"/>
              </w:rPr>
              <w:t xml:space="preserve"> ДНЗ «Веселка»</w:t>
            </w:r>
          </w:p>
        </w:tc>
        <w:tc>
          <w:tcPr>
            <w:tcW w:w="1417" w:type="dxa"/>
            <w:tcBorders>
              <w:top w:val="single" w:sz="4" w:space="0" w:color="auto"/>
              <w:left w:val="single" w:sz="4" w:space="0" w:color="auto"/>
              <w:bottom w:val="single" w:sz="4" w:space="0" w:color="auto"/>
              <w:right w:val="single" w:sz="8" w:space="0" w:color="auto"/>
            </w:tcBorders>
            <w:shd w:val="clear" w:color="auto" w:fill="auto"/>
            <w:noWrap/>
          </w:tcPr>
          <w:p w:rsidR="00F067B1" w:rsidRPr="00814B23" w:rsidRDefault="00F067B1" w:rsidP="006B3DF4">
            <w:pPr>
              <w:rPr>
                <w:sz w:val="26"/>
                <w:szCs w:val="26"/>
              </w:rPr>
            </w:pPr>
            <w:r>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F225DA" w:rsidRDefault="00F067B1" w:rsidP="006B3DF4">
            <w:pPr>
              <w:rPr>
                <w:sz w:val="22"/>
                <w:szCs w:val="22"/>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r w:rsidRPr="001E02AF">
              <w:t>Зменшення витрат природного газу</w:t>
            </w:r>
            <w:r>
              <w:t xml:space="preserve">, покращення якості  теплопостачання </w:t>
            </w: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F067B1" w:rsidRPr="00814B23" w:rsidRDefault="00F067B1" w:rsidP="006B3DF4">
            <w:pPr>
              <w:rPr>
                <w:sz w:val="26"/>
                <w:szCs w:val="26"/>
              </w:rPr>
            </w:pPr>
            <w:r>
              <w:rPr>
                <w:sz w:val="26"/>
                <w:szCs w:val="26"/>
              </w:rPr>
              <w:t>2</w:t>
            </w:r>
          </w:p>
        </w:tc>
        <w:tc>
          <w:tcPr>
            <w:tcW w:w="4820" w:type="dxa"/>
            <w:tcBorders>
              <w:top w:val="single" w:sz="4" w:space="0" w:color="auto"/>
              <w:left w:val="nil"/>
              <w:bottom w:val="single" w:sz="4" w:space="0" w:color="auto"/>
              <w:right w:val="single" w:sz="4" w:space="0" w:color="auto"/>
            </w:tcBorders>
            <w:shd w:val="clear" w:color="auto" w:fill="auto"/>
          </w:tcPr>
          <w:p w:rsidR="00F067B1" w:rsidRPr="00FC1EBA" w:rsidRDefault="00F067B1" w:rsidP="006B3DF4">
            <w:r w:rsidRPr="00FC1EBA">
              <w:t>Виготовлення про</w:t>
            </w:r>
            <w:r>
              <w:t>ектно-кошторисної документації</w:t>
            </w:r>
            <w:r w:rsidRPr="00FC1EBA">
              <w:t xml:space="preserve">: Реконструкція внутрішньої </w:t>
            </w:r>
            <w:r w:rsidRPr="00FC1EBA">
              <w:rPr>
                <w:color w:val="000000"/>
              </w:rPr>
              <w:t>системи теплопостачання</w:t>
            </w:r>
            <w:r>
              <w:rPr>
                <w:color w:val="000000"/>
              </w:rPr>
              <w:t xml:space="preserve">  ДНЗ «Зірочка</w:t>
            </w:r>
          </w:p>
        </w:tc>
        <w:tc>
          <w:tcPr>
            <w:tcW w:w="1417" w:type="dxa"/>
            <w:tcBorders>
              <w:top w:val="single" w:sz="4" w:space="0" w:color="auto"/>
              <w:left w:val="single" w:sz="4" w:space="0" w:color="auto"/>
              <w:bottom w:val="single" w:sz="4" w:space="0" w:color="auto"/>
              <w:right w:val="single" w:sz="8" w:space="0" w:color="auto"/>
            </w:tcBorders>
            <w:shd w:val="clear" w:color="auto" w:fill="auto"/>
            <w:noWrap/>
          </w:tcPr>
          <w:p w:rsidR="00F067B1" w:rsidRPr="00814B23" w:rsidRDefault="00F067B1" w:rsidP="006B3DF4">
            <w:pPr>
              <w:rPr>
                <w:sz w:val="26"/>
                <w:szCs w:val="26"/>
              </w:rPr>
            </w:pPr>
            <w:r>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F225DA" w:rsidRDefault="00F067B1" w:rsidP="006B3DF4">
            <w:pPr>
              <w:rPr>
                <w:sz w:val="22"/>
                <w:szCs w:val="22"/>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r w:rsidRPr="001E02AF">
              <w:t>Зменшення витрат природного газу</w:t>
            </w:r>
            <w:r>
              <w:t>, покращення якості  теплопостачання</w:t>
            </w: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F067B1" w:rsidRPr="00814B23" w:rsidRDefault="00F067B1" w:rsidP="006B3DF4">
            <w:pPr>
              <w:rPr>
                <w:sz w:val="26"/>
                <w:szCs w:val="26"/>
              </w:rPr>
            </w:pPr>
            <w:r>
              <w:rPr>
                <w:sz w:val="26"/>
                <w:szCs w:val="26"/>
              </w:rPr>
              <w:t>3</w:t>
            </w:r>
          </w:p>
        </w:tc>
        <w:tc>
          <w:tcPr>
            <w:tcW w:w="4820" w:type="dxa"/>
            <w:tcBorders>
              <w:top w:val="single" w:sz="4" w:space="0" w:color="auto"/>
              <w:left w:val="nil"/>
              <w:bottom w:val="single" w:sz="4" w:space="0" w:color="auto"/>
              <w:right w:val="single" w:sz="4" w:space="0" w:color="auto"/>
            </w:tcBorders>
            <w:shd w:val="clear" w:color="auto" w:fill="auto"/>
          </w:tcPr>
          <w:p w:rsidR="00F067B1" w:rsidRPr="00F225DA" w:rsidRDefault="00F067B1" w:rsidP="006B3DF4">
            <w:r w:rsidRPr="00FC1EBA">
              <w:t>Виготовлення проектно</w:t>
            </w:r>
            <w:r>
              <w:t>-</w:t>
            </w:r>
            <w:r w:rsidRPr="00FC1EBA">
              <w:t xml:space="preserve">кошторисної документації: Реконструкція внутрішньої </w:t>
            </w:r>
            <w:r w:rsidRPr="00FC1EBA">
              <w:rPr>
                <w:color w:val="000000"/>
              </w:rPr>
              <w:t>системи теплопостачання</w:t>
            </w:r>
            <w:r>
              <w:rPr>
                <w:color w:val="000000"/>
              </w:rPr>
              <w:t xml:space="preserve"> ДНЗ «Катруся»</w:t>
            </w:r>
          </w:p>
        </w:tc>
        <w:tc>
          <w:tcPr>
            <w:tcW w:w="1417" w:type="dxa"/>
            <w:tcBorders>
              <w:top w:val="single" w:sz="4" w:space="0" w:color="auto"/>
              <w:left w:val="single" w:sz="4" w:space="0" w:color="auto"/>
              <w:bottom w:val="single" w:sz="4" w:space="0" w:color="auto"/>
              <w:right w:val="single" w:sz="8" w:space="0" w:color="auto"/>
            </w:tcBorders>
            <w:shd w:val="clear" w:color="auto" w:fill="auto"/>
            <w:noWrap/>
          </w:tcPr>
          <w:p w:rsidR="00F067B1" w:rsidRPr="00814B23" w:rsidRDefault="00F067B1" w:rsidP="006B3DF4">
            <w:pPr>
              <w:rPr>
                <w:sz w:val="26"/>
                <w:szCs w:val="26"/>
              </w:rPr>
            </w:pPr>
            <w:r>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F225DA" w:rsidRDefault="00F067B1" w:rsidP="006B3DF4">
            <w:pPr>
              <w:rPr>
                <w:sz w:val="22"/>
                <w:szCs w:val="22"/>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r w:rsidRPr="001E02AF">
              <w:t>Зменшення витрат природного газу</w:t>
            </w:r>
            <w:r>
              <w:t>, покращення якості  теплопостачання</w:t>
            </w: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F067B1" w:rsidRPr="00814B23" w:rsidRDefault="00F067B1" w:rsidP="006B3DF4">
            <w:pPr>
              <w:rPr>
                <w:sz w:val="26"/>
                <w:szCs w:val="26"/>
              </w:rPr>
            </w:pPr>
            <w:r>
              <w:rPr>
                <w:sz w:val="26"/>
                <w:szCs w:val="26"/>
              </w:rPr>
              <w:t>4</w:t>
            </w:r>
          </w:p>
        </w:tc>
        <w:tc>
          <w:tcPr>
            <w:tcW w:w="4820" w:type="dxa"/>
            <w:tcBorders>
              <w:top w:val="single" w:sz="4" w:space="0" w:color="auto"/>
              <w:left w:val="nil"/>
              <w:bottom w:val="single" w:sz="4" w:space="0" w:color="auto"/>
              <w:right w:val="single" w:sz="4" w:space="0" w:color="auto"/>
            </w:tcBorders>
            <w:shd w:val="clear" w:color="auto" w:fill="auto"/>
          </w:tcPr>
          <w:p w:rsidR="00F067B1" w:rsidRPr="00F225DA" w:rsidRDefault="00F067B1" w:rsidP="006B3DF4">
            <w:r w:rsidRPr="00FC1EBA">
              <w:t xml:space="preserve">Виготовлення проектно-кошторисної документації: Реконструкція внутрішньої </w:t>
            </w:r>
            <w:r w:rsidRPr="00FC1EBA">
              <w:rPr>
                <w:color w:val="000000"/>
              </w:rPr>
              <w:t>системи теплопостачання</w:t>
            </w:r>
            <w:r>
              <w:rPr>
                <w:color w:val="000000"/>
              </w:rPr>
              <w:t xml:space="preserve">  «ДЮСШ»</w:t>
            </w:r>
          </w:p>
        </w:tc>
        <w:tc>
          <w:tcPr>
            <w:tcW w:w="1417" w:type="dxa"/>
            <w:tcBorders>
              <w:top w:val="single" w:sz="4" w:space="0" w:color="auto"/>
              <w:left w:val="single" w:sz="4" w:space="0" w:color="auto"/>
              <w:bottom w:val="single" w:sz="4" w:space="0" w:color="auto"/>
              <w:right w:val="single" w:sz="8" w:space="0" w:color="auto"/>
            </w:tcBorders>
            <w:shd w:val="clear" w:color="auto" w:fill="auto"/>
            <w:noWrap/>
          </w:tcPr>
          <w:p w:rsidR="00F067B1" w:rsidRPr="00814B23" w:rsidRDefault="00F067B1" w:rsidP="006B3DF4">
            <w:pPr>
              <w:rPr>
                <w:sz w:val="26"/>
                <w:szCs w:val="26"/>
              </w:rPr>
            </w:pPr>
            <w:r>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F225DA" w:rsidRDefault="00F067B1" w:rsidP="006B3DF4">
            <w:pPr>
              <w:rPr>
                <w:sz w:val="22"/>
                <w:szCs w:val="22"/>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r w:rsidRPr="001E02AF">
              <w:t>Зменшення витрат природного газу</w:t>
            </w:r>
            <w:r>
              <w:t xml:space="preserve">, </w:t>
            </w:r>
            <w:r>
              <w:lastRenderedPageBreak/>
              <w:t>покращення якості  теплопостачання</w:t>
            </w: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F067B1" w:rsidRPr="00814B23" w:rsidRDefault="00F067B1" w:rsidP="006B3DF4">
            <w:pPr>
              <w:rPr>
                <w:sz w:val="26"/>
                <w:szCs w:val="26"/>
              </w:rPr>
            </w:pPr>
            <w:r>
              <w:rPr>
                <w:sz w:val="26"/>
                <w:szCs w:val="26"/>
              </w:rPr>
              <w:lastRenderedPageBreak/>
              <w:t>5</w:t>
            </w:r>
          </w:p>
        </w:tc>
        <w:tc>
          <w:tcPr>
            <w:tcW w:w="4820" w:type="dxa"/>
            <w:tcBorders>
              <w:top w:val="single" w:sz="4" w:space="0" w:color="auto"/>
              <w:left w:val="nil"/>
              <w:bottom w:val="single" w:sz="4" w:space="0" w:color="auto"/>
              <w:right w:val="single" w:sz="4" w:space="0" w:color="auto"/>
            </w:tcBorders>
            <w:shd w:val="clear" w:color="auto" w:fill="auto"/>
          </w:tcPr>
          <w:p w:rsidR="00F067B1" w:rsidRPr="00F225DA" w:rsidRDefault="00F067B1" w:rsidP="006B3DF4">
            <w:r w:rsidRPr="00FC1EBA">
              <w:t xml:space="preserve">Виготовлення проектно-кошторисної документації: Реконструкція внутрішньої </w:t>
            </w:r>
            <w:r w:rsidRPr="00FC1EBA">
              <w:rPr>
                <w:color w:val="000000"/>
              </w:rPr>
              <w:t>системи теплопостачання</w:t>
            </w:r>
            <w:r>
              <w:rPr>
                <w:color w:val="000000"/>
              </w:rPr>
              <w:t xml:space="preserve"> ЗОШ №3</w:t>
            </w:r>
          </w:p>
        </w:tc>
        <w:tc>
          <w:tcPr>
            <w:tcW w:w="1417" w:type="dxa"/>
            <w:tcBorders>
              <w:top w:val="single" w:sz="4" w:space="0" w:color="auto"/>
              <w:left w:val="single" w:sz="4" w:space="0" w:color="auto"/>
              <w:bottom w:val="single" w:sz="4" w:space="0" w:color="auto"/>
              <w:right w:val="single" w:sz="8" w:space="0" w:color="auto"/>
            </w:tcBorders>
            <w:shd w:val="clear" w:color="auto" w:fill="auto"/>
            <w:noWrap/>
          </w:tcPr>
          <w:p w:rsidR="00F067B1" w:rsidRPr="00814B23" w:rsidRDefault="00F067B1" w:rsidP="006B3DF4">
            <w:pPr>
              <w:rPr>
                <w:sz w:val="26"/>
                <w:szCs w:val="26"/>
              </w:rPr>
            </w:pPr>
            <w:r>
              <w:rPr>
                <w:sz w:val="26"/>
                <w:szCs w:val="26"/>
              </w:rPr>
              <w:t>30,00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F225DA" w:rsidRDefault="00F067B1" w:rsidP="006B3DF4">
            <w:pPr>
              <w:rPr>
                <w:sz w:val="22"/>
                <w:szCs w:val="22"/>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r w:rsidRPr="001E02AF">
              <w:t>Зменшення витрат природного газу</w:t>
            </w:r>
            <w:r>
              <w:t>, покращення якості  теплопостачання</w:t>
            </w: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F067B1" w:rsidRPr="00814B23" w:rsidRDefault="00F067B1" w:rsidP="006B3DF4">
            <w:pPr>
              <w:rPr>
                <w:sz w:val="26"/>
                <w:szCs w:val="26"/>
              </w:rPr>
            </w:pPr>
            <w:r>
              <w:rPr>
                <w:sz w:val="26"/>
                <w:szCs w:val="26"/>
              </w:rPr>
              <w:t>6</w:t>
            </w:r>
          </w:p>
        </w:tc>
        <w:tc>
          <w:tcPr>
            <w:tcW w:w="4820" w:type="dxa"/>
            <w:tcBorders>
              <w:top w:val="single" w:sz="4" w:space="0" w:color="auto"/>
              <w:left w:val="nil"/>
              <w:bottom w:val="single" w:sz="4" w:space="0" w:color="auto"/>
              <w:right w:val="single" w:sz="4" w:space="0" w:color="auto"/>
            </w:tcBorders>
            <w:shd w:val="clear" w:color="auto" w:fill="auto"/>
          </w:tcPr>
          <w:p w:rsidR="00F067B1" w:rsidRPr="00F225DA" w:rsidRDefault="00F067B1" w:rsidP="006B3DF4">
            <w:r w:rsidRPr="00FC1EBA">
              <w:t xml:space="preserve">Виготовлення проектно-кошторисної документації: Реконструкція внутрішньої </w:t>
            </w:r>
            <w:r w:rsidRPr="00FC1EBA">
              <w:rPr>
                <w:color w:val="000000"/>
              </w:rPr>
              <w:t>системи теплопостачання</w:t>
            </w:r>
            <w:r>
              <w:rPr>
                <w:color w:val="000000"/>
              </w:rPr>
              <w:t xml:space="preserve"> ЗОШ №5</w:t>
            </w:r>
          </w:p>
        </w:tc>
        <w:tc>
          <w:tcPr>
            <w:tcW w:w="1417" w:type="dxa"/>
            <w:tcBorders>
              <w:top w:val="single" w:sz="4" w:space="0" w:color="auto"/>
              <w:left w:val="single" w:sz="4" w:space="0" w:color="auto"/>
              <w:bottom w:val="single" w:sz="4" w:space="0" w:color="auto"/>
              <w:right w:val="single" w:sz="8" w:space="0" w:color="auto"/>
            </w:tcBorders>
            <w:shd w:val="clear" w:color="auto" w:fill="auto"/>
            <w:noWrap/>
          </w:tcPr>
          <w:p w:rsidR="00F067B1" w:rsidRPr="00814B23" w:rsidRDefault="00F067B1" w:rsidP="006B3DF4">
            <w:pPr>
              <w:rPr>
                <w:sz w:val="26"/>
                <w:szCs w:val="26"/>
              </w:rPr>
            </w:pPr>
            <w:r>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F225DA" w:rsidRDefault="00F067B1" w:rsidP="006B3DF4">
            <w:pPr>
              <w:rPr>
                <w:sz w:val="22"/>
                <w:szCs w:val="22"/>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r w:rsidRPr="001E02AF">
              <w:t>Зменшення витрат природного газу</w:t>
            </w:r>
            <w:r>
              <w:t>, покращення якості  теплопостачання</w:t>
            </w:r>
          </w:p>
        </w:tc>
      </w:tr>
      <w:tr w:rsidR="00F067B1" w:rsidRPr="003B20C8" w:rsidTr="006B3DF4">
        <w:trPr>
          <w:trHeight w:val="515"/>
          <w:jc w:val="center"/>
        </w:trPr>
        <w:tc>
          <w:tcPr>
            <w:tcW w:w="750" w:type="dxa"/>
            <w:tcBorders>
              <w:top w:val="single" w:sz="4" w:space="0" w:color="auto"/>
              <w:left w:val="single" w:sz="4" w:space="0" w:color="auto"/>
              <w:bottom w:val="single" w:sz="4" w:space="0" w:color="auto"/>
              <w:right w:val="single" w:sz="8" w:space="0" w:color="auto"/>
            </w:tcBorders>
            <w:shd w:val="clear" w:color="auto" w:fill="auto"/>
          </w:tcPr>
          <w:p w:rsidR="00F067B1" w:rsidRPr="003B20C8" w:rsidRDefault="00F067B1" w:rsidP="006B3DF4">
            <w:pPr>
              <w:rPr>
                <w:b/>
                <w:sz w:val="26"/>
                <w:szCs w:val="26"/>
              </w:rPr>
            </w:pPr>
          </w:p>
        </w:tc>
        <w:tc>
          <w:tcPr>
            <w:tcW w:w="4820" w:type="dxa"/>
            <w:tcBorders>
              <w:top w:val="single" w:sz="4" w:space="0" w:color="auto"/>
              <w:left w:val="nil"/>
              <w:bottom w:val="single" w:sz="4" w:space="0" w:color="auto"/>
              <w:right w:val="single" w:sz="4" w:space="0" w:color="auto"/>
            </w:tcBorders>
            <w:shd w:val="clear" w:color="auto" w:fill="auto"/>
          </w:tcPr>
          <w:p w:rsidR="00F067B1" w:rsidRPr="003B20C8" w:rsidRDefault="00F067B1" w:rsidP="006B3DF4">
            <w:pPr>
              <w:rPr>
                <w:b/>
              </w:rPr>
            </w:pPr>
            <w:r w:rsidRPr="003B20C8">
              <w:rPr>
                <w:b/>
              </w:rPr>
              <w:t>Разом</w:t>
            </w:r>
          </w:p>
        </w:tc>
        <w:tc>
          <w:tcPr>
            <w:tcW w:w="1417" w:type="dxa"/>
            <w:tcBorders>
              <w:top w:val="single" w:sz="4" w:space="0" w:color="auto"/>
              <w:left w:val="single" w:sz="4" w:space="0" w:color="auto"/>
              <w:bottom w:val="single" w:sz="4" w:space="0" w:color="auto"/>
              <w:right w:val="single" w:sz="8" w:space="0" w:color="auto"/>
            </w:tcBorders>
            <w:shd w:val="clear" w:color="auto" w:fill="auto"/>
            <w:noWrap/>
          </w:tcPr>
          <w:p w:rsidR="00F067B1" w:rsidRPr="003B20C8" w:rsidRDefault="00F067B1" w:rsidP="006B3DF4">
            <w:pPr>
              <w:rPr>
                <w:b/>
                <w:sz w:val="26"/>
                <w:szCs w:val="26"/>
              </w:rPr>
            </w:pPr>
            <w:r w:rsidRPr="003B20C8">
              <w:rPr>
                <w:b/>
                <w:sz w:val="26"/>
                <w:szCs w:val="26"/>
              </w:rPr>
              <w:t>180,0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3B20C8" w:rsidRDefault="00F067B1" w:rsidP="006B3DF4">
            <w:pPr>
              <w:rPr>
                <w:b/>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3B20C8" w:rsidRDefault="00F067B1" w:rsidP="006B3DF4">
            <w:pPr>
              <w:rPr>
                <w:b/>
                <w:sz w:val="26"/>
                <w:szCs w:val="26"/>
              </w:rPr>
            </w:pPr>
          </w:p>
        </w:tc>
        <w:tc>
          <w:tcPr>
            <w:tcW w:w="3117" w:type="dxa"/>
            <w:tcBorders>
              <w:top w:val="single" w:sz="4" w:space="0" w:color="auto"/>
              <w:left w:val="single" w:sz="4" w:space="0" w:color="auto"/>
              <w:bottom w:val="single" w:sz="4" w:space="0" w:color="auto"/>
              <w:right w:val="single" w:sz="4" w:space="0" w:color="auto"/>
            </w:tcBorders>
          </w:tcPr>
          <w:p w:rsidR="00F067B1" w:rsidRPr="003B20C8" w:rsidRDefault="00F067B1" w:rsidP="006B3DF4">
            <w:pPr>
              <w:rPr>
                <w:b/>
                <w:sz w:val="26"/>
                <w:szCs w:val="26"/>
              </w:rPr>
            </w:pP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ind w:firstLine="709"/>
            </w:pPr>
            <w:r>
              <w:t>11</w:t>
            </w:r>
          </w:p>
        </w:tc>
        <w:tc>
          <w:tcPr>
            <w:tcW w:w="4820" w:type="dxa"/>
            <w:tcBorders>
              <w:top w:val="single" w:sz="4" w:space="0" w:color="auto"/>
              <w:left w:val="single" w:sz="4" w:space="0" w:color="auto"/>
              <w:bottom w:val="single" w:sz="4" w:space="0" w:color="auto"/>
              <w:right w:val="single" w:sz="4" w:space="0" w:color="auto"/>
            </w:tcBorders>
            <w:shd w:val="clear" w:color="auto" w:fill="auto"/>
            <w:vAlign w:val="center"/>
          </w:tcPr>
          <w:p w:rsidR="00F067B1" w:rsidRPr="006F4C45" w:rsidRDefault="00F067B1" w:rsidP="006B3DF4">
            <w:pPr>
              <w:rPr>
                <w:color w:val="000000"/>
              </w:rPr>
            </w:pPr>
            <w:r w:rsidRPr="006F4C45">
              <w:rPr>
                <w:color w:val="000000"/>
              </w:rPr>
              <w:t>Виготовлення проектно-кошторисної документації на капітальний ремонт вузла регулювання та захисту магістральних теплових мереж (розсічка №1 ) в м.Обухів,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2039ED" w:rsidRDefault="00F067B1" w:rsidP="006B3DF4">
            <w:pPr>
              <w:rPr>
                <w:color w:val="000000"/>
              </w:rPr>
            </w:pPr>
            <w:r>
              <w:rPr>
                <w:color w:val="000000"/>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AA2015" w:rsidRDefault="00F067B1" w:rsidP="006B3DF4">
            <w:pPr>
              <w:rPr>
                <w:sz w:val="26"/>
                <w:szCs w:val="26"/>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rPr>
                <w:sz w:val="26"/>
                <w:szCs w:val="26"/>
              </w:rPr>
            </w:pPr>
            <w:r w:rsidRPr="001E02AF">
              <w:t>Зменшення витрат природного газу</w:t>
            </w:r>
            <w:r>
              <w:t>, покращення якості  теплопостачання</w:t>
            </w: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ind w:firstLine="709"/>
            </w:pPr>
            <w:r>
              <w:t>1</w:t>
            </w:r>
          </w:p>
          <w:p w:rsidR="00F067B1" w:rsidRPr="002C2DDD" w:rsidRDefault="00F067B1" w:rsidP="006B3DF4">
            <w:r>
              <w:t>2</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51A71" w:rsidRDefault="00F067B1" w:rsidP="006B3DF4">
            <w:pPr>
              <w:shd w:val="clear" w:color="auto" w:fill="FFFFFF"/>
              <w:jc w:val="both"/>
            </w:pPr>
            <w:r w:rsidRPr="00851A71">
              <w:t>Капітальний ремонт теплових мереж (ТК8 - ТК20-ЗОШ№4, ТК21-майстерня)    мкрн.Яблуневий  в м.Обухів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851A71" w:rsidRDefault="00F067B1" w:rsidP="006B3DF4">
            <w:pPr>
              <w:rPr>
                <w:bCs/>
              </w:rPr>
            </w:pPr>
            <w:r w:rsidRPr="00851A71">
              <w:rPr>
                <w:bCs/>
              </w:rPr>
              <w:t>7142,9</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AA2015" w:rsidRDefault="00F067B1" w:rsidP="006B3DF4">
            <w:pPr>
              <w:rPr>
                <w:sz w:val="26"/>
                <w:szCs w:val="26"/>
              </w:rPr>
            </w:pPr>
            <w:r>
              <w:rPr>
                <w:sz w:val="26"/>
                <w:szCs w:val="26"/>
              </w:rPr>
              <w:t>979 п.м</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Травень-вересень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912D52" w:rsidRDefault="00F067B1" w:rsidP="006B3DF4">
            <w:pPr>
              <w:tabs>
                <w:tab w:val="left" w:pos="3315"/>
              </w:tabs>
            </w:pPr>
            <w:r w:rsidRPr="00912D52">
              <w:t>Зменшення витрат природного газу зменшення частки аварійних теплових мереж</w:t>
            </w: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51A71" w:rsidRDefault="00F067B1" w:rsidP="006B3DF4">
            <w:r>
              <w:t>3</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51A71" w:rsidRDefault="00F067B1" w:rsidP="006B3DF4">
            <w:pPr>
              <w:shd w:val="clear" w:color="auto" w:fill="FFFFFF"/>
              <w:jc w:val="both"/>
            </w:pPr>
            <w:r w:rsidRPr="00851A71">
              <w:t>Капітальний ремонт теплових мереж (ТК16 - ТК18; ж/б №4;</w:t>
            </w:r>
            <w:r>
              <w:t xml:space="preserve"> </w:t>
            </w:r>
            <w:r w:rsidRPr="00851A71">
              <w:t>ж/б</w:t>
            </w:r>
            <w:r>
              <w:t xml:space="preserve"> </w:t>
            </w:r>
            <w:r w:rsidRPr="00851A71">
              <w:t>№</w:t>
            </w:r>
            <w:r>
              <w:t xml:space="preserve"> </w:t>
            </w:r>
            <w:r w:rsidRPr="00851A71">
              <w:t>5)    мкрн.Яблуневий  в м.Обухів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851A71" w:rsidRDefault="00F067B1" w:rsidP="006B3DF4">
            <w:pPr>
              <w:rPr>
                <w:bCs/>
              </w:rPr>
            </w:pPr>
            <w:r w:rsidRPr="00851A71">
              <w:rPr>
                <w:bCs/>
              </w:rPr>
              <w:t>817,5</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r>
              <w:rPr>
                <w:sz w:val="26"/>
                <w:szCs w:val="26"/>
              </w:rPr>
              <w:t>246 п.м</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Травень-вересень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912D52" w:rsidRDefault="00F067B1" w:rsidP="006B3DF4">
            <w:pPr>
              <w:tabs>
                <w:tab w:val="left" w:pos="3315"/>
              </w:tabs>
            </w:pPr>
            <w:r w:rsidRPr="00912D52">
              <w:t>Зменшення витрат природного газу зменшення частки аварійних теплових мереж</w:t>
            </w: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 w:rsidR="00F067B1" w:rsidRPr="002C2DDD" w:rsidRDefault="00F067B1" w:rsidP="006B3DF4">
            <w:r>
              <w:t>4</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51A71" w:rsidRDefault="00F067B1" w:rsidP="006B3DF4">
            <w:pPr>
              <w:shd w:val="clear" w:color="auto" w:fill="FFFFFF"/>
              <w:jc w:val="both"/>
            </w:pPr>
            <w:r w:rsidRPr="00851A71">
              <w:t>Корегування ПКД Капітальний ремонт теплових мереж (ТК8 - ТК20-ЗОШ№4, ТК21-майстерня)    мкрн.Яблуневий  в м.Обухів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851A71" w:rsidRDefault="00F067B1" w:rsidP="006B3DF4">
            <w:r>
              <w:t>13,0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Травень-вересень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912D52" w:rsidRDefault="00F067B1" w:rsidP="006B3DF4">
            <w:pPr>
              <w:tabs>
                <w:tab w:val="left" w:pos="3315"/>
              </w:tabs>
            </w:pPr>
            <w:r w:rsidRPr="00912D52">
              <w:t>Зменшення витрат природного газу зменшення частки аварійних теплових мереж</w:t>
            </w:r>
            <w:r>
              <w:t>, уточнення вартості</w:t>
            </w: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 w:rsidR="00F067B1" w:rsidRDefault="00F067B1" w:rsidP="006B3DF4"/>
          <w:p w:rsidR="00F067B1" w:rsidRPr="002C2DDD" w:rsidRDefault="00F067B1" w:rsidP="006B3DF4">
            <w:r>
              <w:t>5</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51A71" w:rsidRDefault="00F067B1" w:rsidP="006B3DF4">
            <w:pPr>
              <w:shd w:val="clear" w:color="auto" w:fill="FFFFFF"/>
              <w:jc w:val="both"/>
            </w:pPr>
            <w:r w:rsidRPr="00851A71">
              <w:t>Корегування ПКД Капітальний ремонт теплових мереж (ТК16 - ТК18; ж/б №4;</w:t>
            </w:r>
            <w:r>
              <w:t xml:space="preserve"> </w:t>
            </w:r>
            <w:r w:rsidRPr="00851A71">
              <w:t>ж/б</w:t>
            </w:r>
            <w:r>
              <w:t xml:space="preserve"> </w:t>
            </w:r>
            <w:r w:rsidRPr="00851A71">
              <w:t>№5)    мкрн.Яблуневий  в м.Обухів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053F5C" w:rsidRDefault="00F067B1" w:rsidP="006B3DF4">
            <w:pPr>
              <w:rPr>
                <w:sz w:val="26"/>
                <w:szCs w:val="26"/>
              </w:rPr>
            </w:pPr>
            <w:r>
              <w:rPr>
                <w:sz w:val="26"/>
                <w:szCs w:val="26"/>
              </w:rPr>
              <w:t>13,0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Травень-вересень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912D52" w:rsidRDefault="00F067B1" w:rsidP="006B3DF4">
            <w:pPr>
              <w:tabs>
                <w:tab w:val="left" w:pos="3315"/>
              </w:tabs>
            </w:pPr>
            <w:r w:rsidRPr="00912D52">
              <w:t>Зменшення витрат природного газу зменшення частки аварійних теплових мереж</w:t>
            </w:r>
            <w:r>
              <w:t>, уточнення вартості</w:t>
            </w: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r w:rsidRPr="004175A8">
              <w:lastRenderedPageBreak/>
              <w:t>6</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tabs>
                <w:tab w:val="left" w:pos="2475"/>
              </w:tabs>
              <w:rPr>
                <w:sz w:val="22"/>
                <w:szCs w:val="22"/>
              </w:rPr>
            </w:pPr>
            <w:r w:rsidRPr="004175A8">
              <w:t xml:space="preserve">Виготовлення  ПКД Капітальний ремонт  бойлерів  з фасонними частинами </w:t>
            </w:r>
            <w:r w:rsidRPr="004175A8">
              <w:rPr>
                <w:sz w:val="22"/>
                <w:szCs w:val="22"/>
              </w:rPr>
              <w:t>КТЕП №9 вул.Київська, 113а в м.Обухові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rPr>
                <w:sz w:val="26"/>
                <w:szCs w:val="26"/>
              </w:rPr>
            </w:pPr>
            <w:r w:rsidRPr="004175A8">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04262A" w:rsidRDefault="00F067B1" w:rsidP="006B3DF4">
            <w:pPr>
              <w:tabs>
                <w:tab w:val="left" w:pos="2475"/>
              </w:tabs>
              <w:jc w:val="center"/>
              <w:rPr>
                <w:sz w:val="22"/>
                <w:szCs w:val="22"/>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sz w:val="26"/>
                <w:szCs w:val="26"/>
              </w:rPr>
            </w:pPr>
            <w:r w:rsidRPr="001E02AF">
              <w:t>Зменшення витрат природного газу</w:t>
            </w:r>
            <w:r>
              <w:t xml:space="preserve">, покращення якості  постачання гарячої води </w:t>
            </w: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r w:rsidRPr="004175A8">
              <w:t>7</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tabs>
                <w:tab w:val="left" w:pos="2475"/>
              </w:tabs>
              <w:rPr>
                <w:b/>
              </w:rPr>
            </w:pPr>
            <w:r w:rsidRPr="004175A8">
              <w:t xml:space="preserve">Виготовлення  ПКД Капітальний ремонт  бойлерів  з фасонними частинами </w:t>
            </w:r>
            <w:r w:rsidRPr="004175A8">
              <w:rPr>
                <w:sz w:val="22"/>
                <w:szCs w:val="22"/>
              </w:rPr>
              <w:t>КТЕП №11 вул.Миру, 13а в м.Обухові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rPr>
                <w:sz w:val="26"/>
                <w:szCs w:val="26"/>
              </w:rPr>
            </w:pPr>
            <w:r w:rsidRPr="004175A8">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04262A" w:rsidRDefault="00F067B1" w:rsidP="006B3DF4">
            <w:pPr>
              <w:tabs>
                <w:tab w:val="left" w:pos="2475"/>
              </w:tabs>
              <w:jc w:val="center"/>
              <w:rPr>
                <w:sz w:val="22"/>
                <w:szCs w:val="22"/>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r w:rsidRPr="001E02AF">
              <w:t>Зменшення витрат природного газу</w:t>
            </w:r>
            <w:r>
              <w:t>, покращення якості  постачання гарячої води</w:t>
            </w: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r w:rsidRPr="004175A8">
              <w:t>8</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tabs>
                <w:tab w:val="left" w:pos="2475"/>
              </w:tabs>
              <w:rPr>
                <w:b/>
              </w:rPr>
            </w:pPr>
            <w:r w:rsidRPr="004175A8">
              <w:t xml:space="preserve">Виготовлення  ПКД Капітальний ремонт  бойлерів  з фасонними частинами </w:t>
            </w:r>
            <w:r w:rsidRPr="004175A8">
              <w:rPr>
                <w:sz w:val="22"/>
                <w:szCs w:val="22"/>
              </w:rPr>
              <w:t>КТЕП №2 вул.Київська, 176а в м.Обухові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rPr>
                <w:sz w:val="26"/>
                <w:szCs w:val="26"/>
              </w:rPr>
            </w:pPr>
            <w:r w:rsidRPr="004175A8">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04262A" w:rsidRDefault="00F067B1" w:rsidP="006B3DF4">
            <w:pPr>
              <w:tabs>
                <w:tab w:val="left" w:pos="2475"/>
              </w:tabs>
              <w:jc w:val="center"/>
              <w:rPr>
                <w:b/>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r w:rsidRPr="001E02AF">
              <w:t>Зменшення витрат природного газу</w:t>
            </w:r>
            <w:r>
              <w:t>, покращення якості  постачання гарячої води</w:t>
            </w: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r w:rsidRPr="004175A8">
              <w:t>9</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tabs>
                <w:tab w:val="left" w:pos="2475"/>
              </w:tabs>
              <w:rPr>
                <w:b/>
              </w:rPr>
            </w:pPr>
            <w:r w:rsidRPr="004175A8">
              <w:t xml:space="preserve">Виготовлення  ПКД Капітальний ремонт  бойлерів  з фасонними частинами </w:t>
            </w:r>
            <w:r w:rsidRPr="004175A8">
              <w:rPr>
                <w:sz w:val="22"/>
                <w:szCs w:val="22"/>
              </w:rPr>
              <w:t>КТЕП №5 вул.Каштанова, 2а в м.Обухові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rPr>
                <w:sz w:val="26"/>
                <w:szCs w:val="26"/>
              </w:rPr>
            </w:pPr>
            <w:r w:rsidRPr="004175A8">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04262A" w:rsidRDefault="00F067B1" w:rsidP="006B3DF4">
            <w:pPr>
              <w:tabs>
                <w:tab w:val="left" w:pos="2475"/>
              </w:tabs>
              <w:jc w:val="center"/>
              <w:rPr>
                <w:b/>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r w:rsidRPr="001E02AF">
              <w:t>Зменшення витрат природного газу</w:t>
            </w:r>
            <w:r>
              <w:t>, покращення якості  постачання гарячої води</w:t>
            </w: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r w:rsidRPr="004175A8">
              <w:t>10</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tabs>
                <w:tab w:val="left" w:pos="2475"/>
              </w:tabs>
              <w:rPr>
                <w:b/>
              </w:rPr>
            </w:pPr>
            <w:r w:rsidRPr="004175A8">
              <w:t xml:space="preserve">Виготовлення  ПКД Капітальний ремонт  бойлерів  з фасонними частинами </w:t>
            </w:r>
            <w:r w:rsidRPr="004175A8">
              <w:rPr>
                <w:sz w:val="22"/>
                <w:szCs w:val="22"/>
              </w:rPr>
              <w:t>КТЕП №7 вул.Каштанова, 7 в м.Обухові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4175A8" w:rsidRDefault="00F067B1" w:rsidP="006B3DF4">
            <w:pPr>
              <w:rPr>
                <w:sz w:val="26"/>
                <w:szCs w:val="26"/>
              </w:rPr>
            </w:pPr>
            <w:r w:rsidRPr="004175A8">
              <w:rPr>
                <w:sz w:val="26"/>
                <w:szCs w:val="26"/>
              </w:rPr>
              <w:t>30.0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04262A" w:rsidRDefault="00F067B1" w:rsidP="006B3DF4">
            <w:pPr>
              <w:tabs>
                <w:tab w:val="left" w:pos="2475"/>
              </w:tabs>
              <w:jc w:val="center"/>
              <w:rPr>
                <w:b/>
              </w:rPr>
            </w:pPr>
            <w:r>
              <w:rPr>
                <w:sz w:val="22"/>
                <w:szCs w:val="22"/>
              </w:rPr>
              <w:t>1 ПКД</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 червень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r w:rsidRPr="001E02AF">
              <w:t>Зменшення витрат природного газу</w:t>
            </w:r>
            <w:r>
              <w:t>, покращення якості  постачання гарячої води</w:t>
            </w:r>
          </w:p>
        </w:tc>
      </w:tr>
      <w:tr w:rsidR="00F067B1" w:rsidRPr="00880D0C"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shd w:val="clear" w:color="auto" w:fill="FFFFFF"/>
              <w:jc w:val="both"/>
              <w:rPr>
                <w:b/>
                <w:sz w:val="26"/>
                <w:szCs w:val="26"/>
              </w:rPr>
            </w:pPr>
            <w:r w:rsidRPr="00880D0C">
              <w:rPr>
                <w:b/>
                <w:sz w:val="26"/>
                <w:szCs w:val="26"/>
              </w:rPr>
              <w:t xml:space="preserve">Разом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r w:rsidRPr="00880D0C">
              <w:rPr>
                <w:b/>
                <w:sz w:val="26"/>
                <w:szCs w:val="26"/>
              </w:rPr>
              <w:t>8166,4</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80D0C" w:rsidRDefault="00F067B1" w:rsidP="006B3DF4">
            <w:pPr>
              <w:rPr>
                <w:b/>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AA3838" w:rsidRDefault="00F067B1" w:rsidP="006B3DF4">
            <w:pPr>
              <w:shd w:val="clear" w:color="auto" w:fill="FFFFFF"/>
              <w:jc w:val="both"/>
              <w:rPr>
                <w:b/>
                <w:sz w:val="26"/>
                <w:szCs w:val="26"/>
              </w:rPr>
            </w:pPr>
            <w:r w:rsidRPr="00AA3838">
              <w:rPr>
                <w:b/>
                <w:sz w:val="26"/>
                <w:szCs w:val="26"/>
              </w:rPr>
              <w:t xml:space="preserve">Разом по розділу 1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AA3838" w:rsidRDefault="00F067B1" w:rsidP="006B3DF4">
            <w:pPr>
              <w:rPr>
                <w:b/>
                <w:sz w:val="26"/>
                <w:szCs w:val="26"/>
              </w:rPr>
            </w:pPr>
            <w:r>
              <w:rPr>
                <w:b/>
                <w:sz w:val="26"/>
                <w:szCs w:val="26"/>
              </w:rPr>
              <w:t>8346,4</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410B66"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r>
      <w:tr w:rsidR="00F067B1" w:rsidRPr="00410B66" w:rsidTr="006B3DF4">
        <w:trPr>
          <w:trHeight w:val="515"/>
          <w:jc w:val="center"/>
        </w:trPr>
        <w:tc>
          <w:tcPr>
            <w:tcW w:w="750" w:type="dxa"/>
            <w:tcBorders>
              <w:top w:val="single" w:sz="4" w:space="0" w:color="auto"/>
              <w:left w:val="single" w:sz="4" w:space="0" w:color="auto"/>
              <w:bottom w:val="single" w:sz="4" w:space="0" w:color="auto"/>
            </w:tcBorders>
            <w:shd w:val="clear" w:color="auto" w:fill="auto"/>
          </w:tcPr>
          <w:p w:rsidR="00F067B1" w:rsidRPr="00410B66" w:rsidRDefault="00F067B1" w:rsidP="006B3DF4">
            <w:pPr>
              <w:rPr>
                <w:sz w:val="26"/>
                <w:szCs w:val="26"/>
              </w:rPr>
            </w:pPr>
          </w:p>
        </w:tc>
        <w:tc>
          <w:tcPr>
            <w:tcW w:w="4820" w:type="dxa"/>
            <w:tcBorders>
              <w:top w:val="single" w:sz="4" w:space="0" w:color="auto"/>
              <w:bottom w:val="single" w:sz="4" w:space="0" w:color="auto"/>
            </w:tcBorders>
            <w:shd w:val="clear" w:color="auto" w:fill="auto"/>
          </w:tcPr>
          <w:p w:rsidR="00F067B1" w:rsidRPr="00AA3838" w:rsidRDefault="00F067B1" w:rsidP="006B3DF4">
            <w:pPr>
              <w:shd w:val="clear" w:color="auto" w:fill="FFFFFF"/>
              <w:jc w:val="both"/>
              <w:rPr>
                <w:b/>
                <w:sz w:val="26"/>
                <w:szCs w:val="26"/>
              </w:rPr>
            </w:pPr>
            <w:r>
              <w:rPr>
                <w:b/>
              </w:rPr>
              <w:t xml:space="preserve">2. </w:t>
            </w:r>
            <w:r w:rsidRPr="000B59E4">
              <w:rPr>
                <w:b/>
                <w:u w:val="single"/>
              </w:rPr>
              <w:t>Реформування і розвиток житлово-комунального господарства</w:t>
            </w:r>
          </w:p>
        </w:tc>
        <w:tc>
          <w:tcPr>
            <w:tcW w:w="1417" w:type="dxa"/>
            <w:tcBorders>
              <w:top w:val="single" w:sz="4" w:space="0" w:color="auto"/>
              <w:bottom w:val="single" w:sz="4" w:space="0" w:color="auto"/>
            </w:tcBorders>
            <w:shd w:val="clear" w:color="auto" w:fill="auto"/>
          </w:tcPr>
          <w:p w:rsidR="00F067B1" w:rsidRPr="00AA3838" w:rsidRDefault="00F067B1" w:rsidP="006B3DF4">
            <w:pPr>
              <w:rPr>
                <w:b/>
                <w:sz w:val="26"/>
                <w:szCs w:val="26"/>
              </w:rPr>
            </w:pPr>
          </w:p>
        </w:tc>
        <w:tc>
          <w:tcPr>
            <w:tcW w:w="1550" w:type="dxa"/>
            <w:tcBorders>
              <w:top w:val="single" w:sz="4" w:space="0" w:color="auto"/>
              <w:bottom w:val="single" w:sz="4" w:space="0" w:color="auto"/>
            </w:tcBorders>
            <w:shd w:val="clear" w:color="auto" w:fill="auto"/>
          </w:tcPr>
          <w:p w:rsidR="00F067B1" w:rsidRPr="00410B66" w:rsidRDefault="00F067B1" w:rsidP="006B3DF4">
            <w:pPr>
              <w:rPr>
                <w:sz w:val="26"/>
                <w:szCs w:val="26"/>
              </w:rPr>
            </w:pPr>
          </w:p>
        </w:tc>
        <w:tc>
          <w:tcPr>
            <w:tcW w:w="1418" w:type="dxa"/>
            <w:tcBorders>
              <w:top w:val="single" w:sz="4" w:space="0" w:color="auto"/>
              <w:bottom w:val="single" w:sz="4" w:space="0" w:color="auto"/>
            </w:tcBorders>
          </w:tcPr>
          <w:p w:rsidR="00F067B1" w:rsidRPr="00410B66" w:rsidRDefault="00F067B1" w:rsidP="006B3DF4">
            <w:pPr>
              <w:rPr>
                <w:sz w:val="26"/>
                <w:szCs w:val="26"/>
              </w:rPr>
            </w:pPr>
          </w:p>
        </w:tc>
        <w:tc>
          <w:tcPr>
            <w:tcW w:w="3117" w:type="dxa"/>
            <w:tcBorders>
              <w:top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AA3838" w:rsidRDefault="00F067B1" w:rsidP="006B3DF4">
            <w:pPr>
              <w:shd w:val="clear" w:color="auto" w:fill="FFFFFF"/>
              <w:jc w:val="both"/>
              <w:rPr>
                <w:b/>
                <w:sz w:val="26"/>
                <w:szCs w:val="26"/>
              </w:rPr>
            </w:pPr>
            <w:r>
              <w:rPr>
                <w:b/>
              </w:rPr>
              <w:t>2.1 Забезпечення  експлуатаційної надійності житлового фонду</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AA3838" w:rsidRDefault="00F067B1" w:rsidP="006B3DF4">
            <w:pPr>
              <w:rPr>
                <w:b/>
                <w:sz w:val="26"/>
                <w:szCs w:val="26"/>
              </w:rPr>
            </w:pP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410B66"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r>
      <w:tr w:rsidR="00F067B1" w:rsidRPr="00582662"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582662" w:rsidRDefault="00F067B1" w:rsidP="006B3DF4">
            <w:r w:rsidRPr="00582662">
              <w:t>1.</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582662" w:rsidRDefault="00F067B1" w:rsidP="006B3DF4">
            <w:pPr>
              <w:shd w:val="clear" w:color="auto" w:fill="FFFFFF"/>
              <w:jc w:val="both"/>
            </w:pPr>
            <w:r w:rsidRPr="00582662">
              <w:t>Експертне обстеження ( технічна діагностика)  пасажирських ліфтів</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582662" w:rsidRDefault="00F067B1" w:rsidP="006B3DF4">
            <w:r w:rsidRPr="00582662">
              <w:t>199,9</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582662" w:rsidRDefault="00F067B1" w:rsidP="006B3DF4">
            <w:r>
              <w:t>49 шт.</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r>
              <w:t>Січень-серпень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912D52" w:rsidRDefault="00F067B1" w:rsidP="006B3DF4">
            <w:r w:rsidRPr="00912D52">
              <w:t>Вивлення  необхідного переліку робіт з капітального ремонту ліфтів</w:t>
            </w:r>
            <w:r>
              <w:t xml:space="preserve">, </w:t>
            </w:r>
            <w:r w:rsidRPr="00912D52">
              <w:t xml:space="preserve"> </w:t>
            </w:r>
            <w:r>
              <w:t>діагностика  умов допущення до роботи ліфтів .</w:t>
            </w:r>
          </w:p>
        </w:tc>
      </w:tr>
      <w:tr w:rsidR="00F067B1" w:rsidRPr="00880D0C"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shd w:val="clear" w:color="auto" w:fill="FFFFFF"/>
              <w:jc w:val="both"/>
              <w:rPr>
                <w:b/>
                <w:sz w:val="26"/>
                <w:szCs w:val="26"/>
              </w:rPr>
            </w:pPr>
            <w:r>
              <w:rPr>
                <w:b/>
                <w:sz w:val="26"/>
                <w:szCs w:val="26"/>
              </w:rPr>
              <w:t>Р</w:t>
            </w:r>
            <w:r w:rsidRPr="00880D0C">
              <w:rPr>
                <w:b/>
                <w:sz w:val="26"/>
                <w:szCs w:val="26"/>
              </w:rPr>
              <w:t>азом</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r w:rsidRPr="00880D0C">
              <w:rPr>
                <w:b/>
                <w:sz w:val="26"/>
                <w:szCs w:val="26"/>
              </w:rPr>
              <w:t>199,9</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80D0C" w:rsidRDefault="00F067B1" w:rsidP="006B3DF4">
            <w:pPr>
              <w:rPr>
                <w:b/>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030952" w:rsidRDefault="00F067B1" w:rsidP="006B3DF4">
            <w:pPr>
              <w:ind w:firstLine="709"/>
              <w:jc w:val="center"/>
              <w:rPr>
                <w:b/>
                <w:u w:val="single"/>
              </w:rPr>
            </w:pPr>
            <w:r>
              <w:rPr>
                <w:b/>
                <w:u w:val="single"/>
              </w:rPr>
              <w:t>2.2</w:t>
            </w:r>
            <w:r w:rsidRPr="00030952">
              <w:rPr>
                <w:b/>
                <w:u w:val="single"/>
              </w:rPr>
              <w:t>. Водопровідно-каналізаційне господарство</w:t>
            </w:r>
          </w:p>
          <w:p w:rsidR="00F067B1" w:rsidRDefault="00F067B1" w:rsidP="006B3DF4">
            <w:pPr>
              <w:shd w:val="clear" w:color="auto" w:fill="FFFFFF"/>
              <w:jc w:val="both"/>
              <w:rPr>
                <w:sz w:val="26"/>
                <w:szCs w:val="26"/>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rPr>
                <w:sz w:val="26"/>
                <w:szCs w:val="26"/>
              </w:rPr>
            </w:pP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410B66"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410B66" w:rsidRDefault="00F067B1" w:rsidP="006B3DF4">
            <w:pPr>
              <w:rPr>
                <w:sz w:val="26"/>
                <w:szCs w:val="26"/>
              </w:rPr>
            </w:pPr>
          </w:p>
        </w:tc>
      </w:tr>
      <w:tr w:rsidR="00F067B1" w:rsidRPr="00410B66"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rPr>
                <w:sz w:val="26"/>
                <w:szCs w:val="26"/>
              </w:rPr>
            </w:pPr>
            <w:r>
              <w:rPr>
                <w:sz w:val="26"/>
                <w:szCs w:val="26"/>
              </w:rPr>
              <w:t>1</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74774A" w:rsidRDefault="00F067B1" w:rsidP="006B3DF4">
            <w:pPr>
              <w:shd w:val="clear" w:color="auto" w:fill="FFFFFF"/>
              <w:jc w:val="center"/>
            </w:pPr>
            <w:r w:rsidRPr="0074774A">
              <w:t xml:space="preserve">Капітальний  ремонт свердловини № </w:t>
            </w:r>
            <w:r>
              <w:t>47</w:t>
            </w:r>
            <w:r w:rsidRPr="0074774A">
              <w:t xml:space="preserve"> на Таценківському водозаборі в м.Обухів, Київської області</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rPr>
                <w:sz w:val="26"/>
                <w:szCs w:val="26"/>
              </w:rPr>
            </w:pPr>
            <w:r>
              <w:rPr>
                <w:sz w:val="26"/>
                <w:szCs w:val="26"/>
              </w:rPr>
              <w:t>299,9</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F225DA" w:rsidRDefault="00F067B1" w:rsidP="006B3DF4">
            <w:pPr>
              <w:rPr>
                <w:sz w:val="22"/>
                <w:szCs w:val="22"/>
              </w:rPr>
            </w:pPr>
            <w:r>
              <w:rPr>
                <w:sz w:val="22"/>
                <w:szCs w:val="22"/>
              </w:rPr>
              <w:t>1 свердловина</w:t>
            </w:r>
          </w:p>
        </w:tc>
        <w:tc>
          <w:tcPr>
            <w:tcW w:w="1418" w:type="dxa"/>
            <w:tcBorders>
              <w:top w:val="single" w:sz="4" w:space="0" w:color="auto"/>
              <w:left w:val="single" w:sz="4" w:space="0" w:color="auto"/>
              <w:bottom w:val="single" w:sz="4" w:space="0" w:color="auto"/>
              <w:right w:val="single" w:sz="4" w:space="0" w:color="auto"/>
            </w:tcBorders>
          </w:tcPr>
          <w:p w:rsidR="00F067B1" w:rsidRDefault="00F067B1" w:rsidP="006B3DF4">
            <w:pPr>
              <w:rPr>
                <w:sz w:val="26"/>
                <w:szCs w:val="26"/>
              </w:rPr>
            </w:pPr>
            <w:r>
              <w:rPr>
                <w:sz w:val="26"/>
                <w:szCs w:val="26"/>
              </w:rPr>
              <w:t>Січень-червень 2019</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rPr>
                <w:sz w:val="26"/>
                <w:szCs w:val="26"/>
              </w:rPr>
            </w:pPr>
            <w:r w:rsidRPr="00912D52">
              <w:t>Забезпечення  споживачів  якісними послугами водопостачання</w:t>
            </w:r>
          </w:p>
        </w:tc>
      </w:tr>
      <w:tr w:rsidR="00F067B1" w:rsidRPr="00880D0C"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ind w:firstLine="709"/>
              <w:rPr>
                <w:b/>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shd w:val="clear" w:color="auto" w:fill="FFFFFF"/>
              <w:rPr>
                <w:b/>
                <w:sz w:val="26"/>
                <w:szCs w:val="26"/>
              </w:rPr>
            </w:pPr>
            <w:r>
              <w:rPr>
                <w:b/>
                <w:sz w:val="26"/>
                <w:szCs w:val="26"/>
              </w:rPr>
              <w:t>Р</w:t>
            </w:r>
            <w:r w:rsidRPr="00880D0C">
              <w:rPr>
                <w:b/>
                <w:sz w:val="26"/>
                <w:szCs w:val="26"/>
              </w:rPr>
              <w:t>азом</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r w:rsidRPr="00880D0C">
              <w:rPr>
                <w:b/>
                <w:sz w:val="26"/>
                <w:szCs w:val="26"/>
              </w:rPr>
              <w:t>299,9</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80D0C" w:rsidRDefault="00F067B1" w:rsidP="006B3DF4">
            <w:pPr>
              <w:rPr>
                <w:b/>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b/>
                <w:sz w:val="26"/>
                <w:szCs w:val="26"/>
              </w:rPr>
            </w:pP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ind w:firstLine="709"/>
              <w:rPr>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AA3838" w:rsidRDefault="00F067B1" w:rsidP="006B3DF4">
            <w:pPr>
              <w:shd w:val="clear" w:color="auto" w:fill="FFFFFF"/>
              <w:jc w:val="center"/>
              <w:rPr>
                <w:b/>
                <w:sz w:val="26"/>
                <w:szCs w:val="26"/>
              </w:rPr>
            </w:pPr>
            <w:r w:rsidRPr="00AA3838">
              <w:rPr>
                <w:b/>
                <w:sz w:val="26"/>
                <w:szCs w:val="26"/>
              </w:rPr>
              <w:t>Разом по розділу 2</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AA3838" w:rsidRDefault="00F067B1" w:rsidP="006B3DF4">
            <w:pPr>
              <w:rPr>
                <w:b/>
                <w:sz w:val="26"/>
                <w:szCs w:val="26"/>
              </w:rPr>
            </w:pPr>
            <w:r>
              <w:rPr>
                <w:b/>
                <w:sz w:val="26"/>
                <w:szCs w:val="26"/>
              </w:rPr>
              <w:t>499,8</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AA2015"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sz w:val="26"/>
                <w:szCs w:val="26"/>
              </w:rPr>
            </w:pP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ind w:firstLine="709"/>
              <w:rPr>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AA3838" w:rsidRDefault="00F067B1" w:rsidP="006B3DF4">
            <w:pPr>
              <w:shd w:val="clear" w:color="auto" w:fill="FFFFFF"/>
              <w:jc w:val="center"/>
              <w:rPr>
                <w:b/>
                <w:sz w:val="26"/>
                <w:szCs w:val="26"/>
              </w:rPr>
            </w:pPr>
            <w:r w:rsidRPr="0095767A">
              <w:rPr>
                <w:b/>
              </w:rPr>
              <w:t>3. Інша діяльність у сфері житлово-комунального господарства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rPr>
                <w:b/>
                <w:sz w:val="26"/>
                <w:szCs w:val="26"/>
              </w:rPr>
            </w:pP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AA2015"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sz w:val="26"/>
                <w:szCs w:val="26"/>
              </w:rPr>
            </w:pP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ind w:firstLine="709"/>
              <w:rPr>
                <w:sz w:val="26"/>
                <w:szCs w:val="26"/>
              </w:rPr>
            </w:pPr>
            <w:r>
              <w:rPr>
                <w:sz w:val="26"/>
                <w:szCs w:val="26"/>
              </w:rPr>
              <w:t>3</w:t>
            </w:r>
          </w:p>
          <w:p w:rsidR="00F067B1" w:rsidRPr="00880D0C" w:rsidRDefault="00F067B1" w:rsidP="006B3DF4">
            <w:pPr>
              <w:rPr>
                <w:sz w:val="26"/>
                <w:szCs w:val="26"/>
              </w:rPr>
            </w:pPr>
            <w:r>
              <w:rPr>
                <w:sz w:val="26"/>
                <w:szCs w:val="26"/>
              </w:rPr>
              <w:t>1</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r w:rsidRPr="00880D0C">
              <w:rPr>
                <w:bCs/>
              </w:rPr>
              <w:t>Проведення «К</w:t>
            </w:r>
            <w:r w:rsidRPr="00880D0C">
              <w:rPr>
                <w:bCs/>
                <w:color w:val="252525"/>
              </w:rPr>
              <w:t xml:space="preserve">онкурсу  з благоустрою </w:t>
            </w:r>
            <w:r w:rsidRPr="00880D0C">
              <w:t>території Обухівської міської ради</w:t>
            </w:r>
            <w:r w:rsidRPr="00880D0C">
              <w:rPr>
                <w:bCs/>
                <w:color w:val="252525"/>
              </w:rPr>
              <w:t xml:space="preserve"> </w:t>
            </w:r>
            <w:r w:rsidRPr="00880D0C">
              <w:rPr>
                <w:bCs/>
              </w:rPr>
              <w:t>на 201</w:t>
            </w:r>
            <w:r>
              <w:rPr>
                <w:bCs/>
              </w:rPr>
              <w:t>9</w:t>
            </w:r>
            <w:r w:rsidRPr="00880D0C">
              <w:rPr>
                <w:bCs/>
              </w:rPr>
              <w:t xml:space="preserve"> рік» в т.ч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95767A" w:rsidRDefault="00F067B1" w:rsidP="006B3DF4">
            <w:r w:rsidRPr="0095767A">
              <w:t>90,0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AA2015"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sz w:val="26"/>
                <w:szCs w:val="26"/>
              </w:rPr>
            </w:pPr>
            <w:r>
              <w:rPr>
                <w:szCs w:val="28"/>
              </w:rPr>
              <w:t>Залучення</w:t>
            </w:r>
            <w:r w:rsidRPr="003F45FA">
              <w:rPr>
                <w:szCs w:val="28"/>
              </w:rPr>
              <w:t xml:space="preserve"> широких мас населення до впорядкування і приведення до зразкового вигляду   багатоквартирних та приватних  садибних житлових будинкі</w:t>
            </w:r>
            <w:r>
              <w:rPr>
                <w:szCs w:val="28"/>
              </w:rPr>
              <w:t>в</w:t>
            </w: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ind w:firstLine="709"/>
              <w:rPr>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CB27E7" w:rsidRDefault="00F067B1" w:rsidP="006B3DF4">
            <w:r w:rsidRPr="00CB27E7">
              <w:t>Виплата грошової винагороди переможцям</w:t>
            </w:r>
            <w:r>
              <w:t xml:space="preserve"> </w:t>
            </w:r>
            <w:r w:rsidRPr="00CB27E7">
              <w:t>(з урахуванням податків)</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rPr>
                <w:sz w:val="26"/>
                <w:szCs w:val="26"/>
              </w:rPr>
            </w:pPr>
            <w:r>
              <w:rPr>
                <w:sz w:val="26"/>
                <w:szCs w:val="26"/>
              </w:rPr>
              <w:t>80,0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AA2015"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sz w:val="26"/>
                <w:szCs w:val="26"/>
              </w:rPr>
            </w:pP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ind w:firstLine="709"/>
              <w:rPr>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CB27E7" w:rsidRDefault="00F067B1" w:rsidP="006B3DF4">
            <w:pPr>
              <w:rPr>
                <w:spacing w:val="-2"/>
                <w:w w:val="104"/>
              </w:rPr>
            </w:pPr>
            <w:r w:rsidRPr="00CB27E7">
              <w:rPr>
                <w:spacing w:val="-2"/>
                <w:w w:val="104"/>
              </w:rPr>
              <w:t>Придбання пам’ятних табличок та дипломів</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rPr>
                <w:sz w:val="26"/>
                <w:szCs w:val="26"/>
              </w:rPr>
            </w:pPr>
            <w:r>
              <w:rPr>
                <w:sz w:val="26"/>
                <w:szCs w:val="26"/>
              </w:rPr>
              <w:t>10,0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AA2015"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sz w:val="26"/>
                <w:szCs w:val="26"/>
              </w:rPr>
            </w:pPr>
          </w:p>
        </w:tc>
      </w:tr>
      <w:tr w:rsidR="00F067B1" w:rsidRPr="00880D0C"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Default="00F067B1" w:rsidP="006B3DF4">
            <w:pPr>
              <w:ind w:firstLine="709"/>
              <w:rPr>
                <w:sz w:val="26"/>
                <w:szCs w:val="26"/>
              </w:rPr>
            </w:pPr>
            <w:r w:rsidRPr="00880D0C">
              <w:rPr>
                <w:sz w:val="26"/>
                <w:szCs w:val="26"/>
              </w:rPr>
              <w:t>4</w:t>
            </w:r>
          </w:p>
          <w:p w:rsidR="00F067B1" w:rsidRPr="00880D0C" w:rsidRDefault="00F067B1" w:rsidP="006B3DF4">
            <w:pPr>
              <w:rPr>
                <w:sz w:val="26"/>
                <w:szCs w:val="26"/>
              </w:rPr>
            </w:pPr>
            <w:r>
              <w:rPr>
                <w:sz w:val="26"/>
                <w:szCs w:val="26"/>
              </w:rPr>
              <w:t>2</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r w:rsidRPr="00880D0C">
              <w:t>Проведення Днів сталої енергії  (рекламна продукція, буклети….)</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r w:rsidRPr="00880D0C">
              <w:t>20,0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80D0C"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80D0C" w:rsidRDefault="00F067B1" w:rsidP="006B3DF4">
            <w:pPr>
              <w:rPr>
                <w:sz w:val="26"/>
                <w:szCs w:val="26"/>
              </w:rPr>
            </w:pPr>
            <w:r w:rsidRPr="00880D0C">
              <w:t>Рекомендації Угоди мерів з популяризації заходів енергозбереження та енергоефективності</w:t>
            </w: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ind w:firstLine="709"/>
              <w:rPr>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A26E2E" w:rsidRDefault="00F067B1" w:rsidP="006B3DF4">
            <w:pPr>
              <w:rPr>
                <w:b/>
                <w:spacing w:val="-2"/>
                <w:w w:val="104"/>
              </w:rPr>
            </w:pPr>
            <w:r w:rsidRPr="00A26E2E">
              <w:rPr>
                <w:b/>
                <w:spacing w:val="-2"/>
                <w:w w:val="104"/>
              </w:rPr>
              <w:t>Разом по розділу 3</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A26E2E" w:rsidRDefault="00F067B1" w:rsidP="006B3DF4">
            <w:pPr>
              <w:rPr>
                <w:b/>
                <w:sz w:val="26"/>
                <w:szCs w:val="26"/>
              </w:rPr>
            </w:pPr>
            <w:r w:rsidRPr="00A26E2E">
              <w:rPr>
                <w:b/>
                <w:sz w:val="26"/>
                <w:szCs w:val="26"/>
              </w:rPr>
              <w:t>110,0</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AA2015" w:rsidRDefault="00F067B1" w:rsidP="006B3DF4">
            <w:pPr>
              <w:rPr>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sz w:val="26"/>
                <w:szCs w:val="26"/>
              </w:rPr>
            </w:pPr>
          </w:p>
        </w:tc>
      </w:tr>
      <w:tr w:rsidR="00F067B1" w:rsidRPr="00814B23" w:rsidTr="006B3DF4">
        <w:trPr>
          <w:trHeight w:val="515"/>
          <w:jc w:val="center"/>
        </w:trPr>
        <w:tc>
          <w:tcPr>
            <w:tcW w:w="750"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ind w:firstLine="709"/>
              <w:rPr>
                <w:b/>
                <w:sz w:val="26"/>
                <w:szCs w:val="26"/>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ind w:firstLine="709"/>
              <w:rPr>
                <w:b/>
                <w:sz w:val="26"/>
                <w:szCs w:val="26"/>
              </w:rPr>
            </w:pPr>
            <w:r>
              <w:rPr>
                <w:b/>
                <w:sz w:val="26"/>
                <w:szCs w:val="26"/>
              </w:rPr>
              <w:t xml:space="preserve">Всього по програмі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b/>
                <w:sz w:val="26"/>
                <w:szCs w:val="26"/>
              </w:rPr>
            </w:pPr>
            <w:r>
              <w:rPr>
                <w:b/>
                <w:sz w:val="26"/>
                <w:szCs w:val="26"/>
              </w:rPr>
              <w:t>8956,2</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b/>
                <w:sz w:val="26"/>
                <w:szCs w:val="26"/>
              </w:rPr>
            </w:pPr>
          </w:p>
        </w:tc>
        <w:tc>
          <w:tcPr>
            <w:tcW w:w="1418" w:type="dxa"/>
            <w:tcBorders>
              <w:top w:val="single" w:sz="4" w:space="0" w:color="auto"/>
              <w:left w:val="single" w:sz="4" w:space="0" w:color="auto"/>
              <w:bottom w:val="single" w:sz="4" w:space="0" w:color="auto"/>
              <w:right w:val="single" w:sz="4" w:space="0" w:color="auto"/>
            </w:tcBorders>
          </w:tcPr>
          <w:p w:rsidR="00F067B1" w:rsidRPr="00814B23" w:rsidRDefault="00F067B1" w:rsidP="006B3DF4">
            <w:pPr>
              <w:rPr>
                <w:b/>
                <w:sz w:val="26"/>
                <w:szCs w:val="26"/>
              </w:rPr>
            </w:pP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F067B1" w:rsidRPr="00814B23" w:rsidRDefault="00F067B1" w:rsidP="006B3DF4">
            <w:pPr>
              <w:rPr>
                <w:b/>
                <w:sz w:val="26"/>
                <w:szCs w:val="26"/>
              </w:rPr>
            </w:pPr>
          </w:p>
        </w:tc>
      </w:tr>
    </w:tbl>
    <w:p w:rsidR="00F067B1" w:rsidRDefault="00F067B1" w:rsidP="00F067B1">
      <w:pPr>
        <w:tabs>
          <w:tab w:val="left" w:pos="6804"/>
        </w:tabs>
        <w:rPr>
          <w:sz w:val="28"/>
          <w:szCs w:val="28"/>
        </w:rPr>
      </w:pPr>
    </w:p>
    <w:p w:rsidR="00F067B1" w:rsidRDefault="00F067B1" w:rsidP="00F067B1">
      <w:pPr>
        <w:tabs>
          <w:tab w:val="left" w:pos="3315"/>
        </w:tabs>
        <w:ind w:left="708"/>
        <w:jc w:val="center"/>
        <w:rPr>
          <w:b/>
          <w:szCs w:val="28"/>
        </w:rPr>
      </w:pPr>
    </w:p>
    <w:p w:rsidR="00F067B1" w:rsidRDefault="00F067B1" w:rsidP="00F067B1">
      <w:r>
        <w:t xml:space="preserve">Заступник міського  голови, </w:t>
      </w:r>
    </w:p>
    <w:p w:rsidR="00F067B1" w:rsidRDefault="00F067B1" w:rsidP="00F067B1">
      <w:r>
        <w:t xml:space="preserve">керуючий справами </w:t>
      </w:r>
      <w:r w:rsidRPr="00CA1EBC">
        <w:t>виконавчого комітету</w:t>
      </w:r>
    </w:p>
    <w:p w:rsidR="00F067B1" w:rsidRPr="00CA1EBC" w:rsidRDefault="00F067B1" w:rsidP="00F067B1">
      <w:r w:rsidRPr="00CA1EBC">
        <w:t xml:space="preserve">Обухівської міської ради             </w:t>
      </w:r>
      <w:r w:rsidRPr="00CA1EBC">
        <w:tab/>
      </w:r>
      <w:r w:rsidRPr="00CA1EBC">
        <w:tab/>
      </w:r>
      <w:r w:rsidRPr="00CA1EBC">
        <w:tab/>
        <w:t xml:space="preserve">           </w:t>
      </w:r>
      <w:r>
        <w:t xml:space="preserve">                                                                                   </w:t>
      </w:r>
      <w:r w:rsidRPr="00CA1EBC">
        <w:t xml:space="preserve"> В.І.Рогоза </w:t>
      </w:r>
    </w:p>
    <w:p w:rsidR="00F067B1" w:rsidRPr="00CA1EBC" w:rsidRDefault="00F067B1" w:rsidP="00F067B1">
      <w:pPr>
        <w:shd w:val="clear" w:color="auto" w:fill="FFFFFF"/>
        <w:spacing w:line="269" w:lineRule="exact"/>
        <w:jc w:val="right"/>
      </w:pPr>
    </w:p>
    <w:p w:rsidR="00F067B1" w:rsidRDefault="00F067B1" w:rsidP="00F067B1"/>
    <w:p w:rsidR="00F067B1" w:rsidRPr="00CA1EBC" w:rsidRDefault="00F067B1" w:rsidP="00F067B1">
      <w:r w:rsidRPr="00CA1EBC">
        <w:t xml:space="preserve">Начальник відділу житлово-комунального господарства </w:t>
      </w:r>
    </w:p>
    <w:p w:rsidR="00F067B1" w:rsidRDefault="00F067B1" w:rsidP="00F067B1">
      <w:r w:rsidRPr="00CA1EBC">
        <w:t>та транспорту виконавчого</w:t>
      </w:r>
      <w:r>
        <w:t xml:space="preserve"> </w:t>
      </w:r>
      <w:r w:rsidRPr="00CA1EBC">
        <w:t>комітету Обухівської</w:t>
      </w:r>
    </w:p>
    <w:p w:rsidR="00F067B1" w:rsidRPr="00CA1EBC" w:rsidRDefault="00F067B1" w:rsidP="00F067B1">
      <w:pPr>
        <w:rPr>
          <w:sz w:val="28"/>
          <w:szCs w:val="28"/>
        </w:rPr>
      </w:pPr>
      <w:r w:rsidRPr="00CA1EBC">
        <w:t xml:space="preserve">міської ради                                                                  </w:t>
      </w:r>
      <w:r>
        <w:tab/>
      </w:r>
      <w:r>
        <w:tab/>
        <w:t xml:space="preserve">                                       </w:t>
      </w:r>
      <w:r>
        <w:tab/>
      </w:r>
      <w:r>
        <w:tab/>
        <w:t xml:space="preserve">        </w:t>
      </w:r>
      <w:r w:rsidRPr="00CA1EBC">
        <w:t xml:space="preserve">    </w:t>
      </w:r>
      <w:r w:rsidRPr="00CA1EBC">
        <w:rPr>
          <w:bCs/>
        </w:rPr>
        <w:t>Л.М.Шевченко</w:t>
      </w:r>
    </w:p>
    <w:p w:rsidR="00F067B1" w:rsidRDefault="00F067B1"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sectPr w:rsidR="00F067B1" w:rsidSect="00F067B1">
          <w:pgSz w:w="16838" w:h="11906" w:orient="landscape"/>
          <w:pgMar w:top="851" w:right="851" w:bottom="1418" w:left="851" w:header="709" w:footer="709" w:gutter="0"/>
          <w:cols w:space="708"/>
          <w:docGrid w:linePitch="360"/>
        </w:sectPr>
      </w:pPr>
    </w:p>
    <w:p w:rsidR="00F067B1" w:rsidRDefault="00F067B1" w:rsidP="00F067B1">
      <w:pPr>
        <w:pStyle w:val="a8"/>
        <w:spacing w:after="0"/>
        <w:ind w:left="0"/>
        <w:jc w:val="right"/>
      </w:pPr>
      <w:r>
        <w:lastRenderedPageBreak/>
        <w:t>проект</w:t>
      </w:r>
    </w:p>
    <w:p w:rsidR="00F067B1" w:rsidRPr="00EB7932" w:rsidRDefault="00F067B1" w:rsidP="00F067B1">
      <w:pPr>
        <w:jc w:val="center"/>
        <w:rPr>
          <w:b/>
          <w:sz w:val="28"/>
          <w:szCs w:val="28"/>
        </w:rPr>
      </w:pPr>
      <w:r w:rsidRPr="00EB7932">
        <w:rPr>
          <w:b/>
          <w:noProof/>
          <w:sz w:val="28"/>
          <w:szCs w:val="28"/>
        </w:rPr>
        <w:object w:dxaOrig="1440" w:dyaOrig="1440">
          <v:shape id="_x0000_s1035" type="#_x0000_t75" style="position:absolute;left:0;text-align:left;margin-left:213.75pt;margin-top:0;width:39.45pt;height:50.4pt;z-index:251677696">
            <v:imagedata r:id="rId36" o:title=""/>
            <w10:wrap type="topAndBottom"/>
          </v:shape>
          <o:OLEObject Type="Embed" ProgID="MS_ClipArt_Gallery" ShapeID="_x0000_s1035" DrawAspect="Content" ObjectID="_1606137374" r:id="rId39"/>
        </w:object>
      </w:r>
      <w:r w:rsidRPr="00EB7932">
        <w:rPr>
          <w:b/>
          <w:sz w:val="28"/>
          <w:szCs w:val="28"/>
        </w:rPr>
        <w:t>ОБУХІВСЬКА МІСЬКА РАДА</w:t>
      </w:r>
    </w:p>
    <w:p w:rsidR="00F067B1" w:rsidRPr="00EB7932" w:rsidRDefault="00F067B1" w:rsidP="00F067B1">
      <w:pPr>
        <w:jc w:val="center"/>
        <w:rPr>
          <w:b/>
          <w:sz w:val="28"/>
          <w:szCs w:val="28"/>
        </w:rPr>
      </w:pPr>
      <w:r w:rsidRPr="00EB7932">
        <w:rPr>
          <w:b/>
          <w:sz w:val="28"/>
          <w:szCs w:val="28"/>
        </w:rPr>
        <w:t>КИЇВСЬКОЇ ОБЛАСТІ</w:t>
      </w:r>
    </w:p>
    <w:p w:rsidR="00F067B1" w:rsidRPr="00EB7932" w:rsidRDefault="00F067B1" w:rsidP="00F067B1">
      <w:pPr>
        <w:jc w:val="center"/>
        <w:rPr>
          <w:b/>
          <w:sz w:val="28"/>
          <w:szCs w:val="28"/>
        </w:rPr>
      </w:pPr>
      <w:r w:rsidRPr="00EB7932">
        <w:rPr>
          <w:b/>
          <w:sz w:val="28"/>
          <w:szCs w:val="28"/>
        </w:rPr>
        <w:t>ВИКОНАВЧИЙ КОМІТЕТ</w:t>
      </w:r>
    </w:p>
    <w:p w:rsidR="00F067B1" w:rsidRPr="00EB7932" w:rsidRDefault="00F067B1" w:rsidP="00F067B1">
      <w:pPr>
        <w:jc w:val="center"/>
        <w:rPr>
          <w:b/>
          <w:sz w:val="16"/>
          <w:szCs w:val="16"/>
        </w:rPr>
      </w:pPr>
    </w:p>
    <w:p w:rsidR="00F067B1" w:rsidRPr="00261819" w:rsidRDefault="00F067B1" w:rsidP="00F067B1">
      <w:pPr>
        <w:jc w:val="center"/>
        <w:rPr>
          <w:b/>
          <w:sz w:val="28"/>
          <w:szCs w:val="28"/>
        </w:rPr>
      </w:pPr>
      <w:r w:rsidRPr="00EB7932">
        <w:rPr>
          <w:b/>
          <w:sz w:val="28"/>
          <w:szCs w:val="28"/>
        </w:rPr>
        <w:t>Р   І  Ш  Е  Н Н Я №</w:t>
      </w:r>
    </w:p>
    <w:p w:rsidR="00F067B1" w:rsidRPr="00EB7932" w:rsidRDefault="00F067B1" w:rsidP="00F067B1">
      <w:pPr>
        <w:pStyle w:val="a5"/>
        <w:jc w:val="left"/>
        <w:rPr>
          <w:b w:val="0"/>
          <w:bCs/>
          <w:sz w:val="16"/>
          <w:szCs w:val="16"/>
          <w:lang w:val="ru-RU"/>
        </w:rPr>
      </w:pPr>
    </w:p>
    <w:p w:rsidR="00F067B1" w:rsidRPr="00EB7932" w:rsidRDefault="00F067B1" w:rsidP="00F067B1">
      <w:pPr>
        <w:pStyle w:val="a5"/>
        <w:tabs>
          <w:tab w:val="left" w:pos="7575"/>
        </w:tabs>
        <w:jc w:val="left"/>
        <w:rPr>
          <w:b w:val="0"/>
          <w:bCs/>
          <w:sz w:val="28"/>
          <w:szCs w:val="28"/>
          <w:lang w:val="ru-RU"/>
        </w:rPr>
      </w:pPr>
      <w:r w:rsidRPr="00EB7932">
        <w:rPr>
          <w:b w:val="0"/>
          <w:bCs/>
          <w:sz w:val="28"/>
          <w:szCs w:val="28"/>
          <w:lang w:val="ru-RU"/>
        </w:rPr>
        <w:t xml:space="preserve">від </w:t>
      </w:r>
      <w:r>
        <w:rPr>
          <w:b w:val="0"/>
          <w:bCs/>
          <w:sz w:val="28"/>
          <w:szCs w:val="28"/>
          <w:lang w:val="ru-RU"/>
        </w:rPr>
        <w:t xml:space="preserve"> 13  </w:t>
      </w:r>
      <w:r>
        <w:rPr>
          <w:b w:val="0"/>
          <w:bCs/>
          <w:sz w:val="28"/>
          <w:szCs w:val="28"/>
        </w:rPr>
        <w:t>грудня</w:t>
      </w:r>
      <w:r>
        <w:rPr>
          <w:b w:val="0"/>
          <w:bCs/>
          <w:sz w:val="28"/>
          <w:szCs w:val="28"/>
          <w:lang w:val="ru-RU"/>
        </w:rPr>
        <w:t xml:space="preserve">    2018</w:t>
      </w:r>
      <w:r w:rsidRPr="00EB7932">
        <w:rPr>
          <w:b w:val="0"/>
          <w:bCs/>
          <w:sz w:val="28"/>
          <w:szCs w:val="28"/>
          <w:lang w:val="ru-RU"/>
        </w:rPr>
        <w:t xml:space="preserve"> </w:t>
      </w:r>
      <w:r>
        <w:rPr>
          <w:b w:val="0"/>
          <w:bCs/>
          <w:sz w:val="28"/>
          <w:szCs w:val="28"/>
          <w:lang w:val="ru-RU"/>
        </w:rPr>
        <w:t>року</w:t>
      </w:r>
      <w:r w:rsidRPr="00EB7932">
        <w:rPr>
          <w:b w:val="0"/>
          <w:bCs/>
          <w:sz w:val="28"/>
          <w:szCs w:val="28"/>
          <w:lang w:val="ru-RU"/>
        </w:rPr>
        <w:tab/>
        <w:t>місто Обухів</w:t>
      </w:r>
    </w:p>
    <w:p w:rsidR="00F067B1" w:rsidRPr="00261819" w:rsidRDefault="00F067B1" w:rsidP="00F067B1">
      <w:pPr>
        <w:rPr>
          <w:sz w:val="16"/>
          <w:szCs w:val="16"/>
        </w:rPr>
      </w:pPr>
    </w:p>
    <w:p w:rsidR="00F067B1" w:rsidRDefault="00F067B1" w:rsidP="00F067B1">
      <w:pPr>
        <w:pStyle w:val="aff7"/>
        <w:ind w:right="1701"/>
        <w:jc w:val="both"/>
        <w:rPr>
          <w:sz w:val="28"/>
          <w:szCs w:val="28"/>
          <w:lang w:val="uk-UA"/>
        </w:rPr>
      </w:pPr>
      <w:r w:rsidRPr="00FD742A">
        <w:rPr>
          <w:sz w:val="28"/>
          <w:szCs w:val="28"/>
        </w:rPr>
        <w:t>Про внесення змін до</w:t>
      </w:r>
      <w:r w:rsidRPr="00EB5D95">
        <w:rPr>
          <w:sz w:val="28"/>
          <w:szCs w:val="28"/>
        </w:rPr>
        <w:t xml:space="preserve"> </w:t>
      </w:r>
      <w:r w:rsidRPr="0059423D">
        <w:rPr>
          <w:sz w:val="28"/>
          <w:szCs w:val="28"/>
          <w:lang w:val="uk-UA"/>
        </w:rPr>
        <w:t>Програми сприяння створення</w:t>
      </w:r>
      <w:r>
        <w:rPr>
          <w:sz w:val="28"/>
          <w:szCs w:val="28"/>
          <w:lang w:val="uk-UA"/>
        </w:rPr>
        <w:t xml:space="preserve"> та діяльності</w:t>
      </w:r>
      <w:r w:rsidRPr="0059423D">
        <w:rPr>
          <w:sz w:val="28"/>
          <w:szCs w:val="28"/>
          <w:lang w:val="uk-UA"/>
        </w:rPr>
        <w:t xml:space="preserve">  об’єднань співвласників багатоквартирних будинків на території Обухівської міської ради на 2017 – 2020 роки</w:t>
      </w:r>
      <w:r>
        <w:rPr>
          <w:sz w:val="28"/>
          <w:szCs w:val="28"/>
          <w:lang w:val="uk-UA"/>
        </w:rPr>
        <w:t xml:space="preserve">  </w:t>
      </w:r>
    </w:p>
    <w:p w:rsidR="00F067B1" w:rsidRDefault="00F067B1" w:rsidP="00F067B1">
      <w:pPr>
        <w:pStyle w:val="aff7"/>
        <w:ind w:right="1701"/>
        <w:jc w:val="both"/>
        <w:rPr>
          <w:sz w:val="28"/>
          <w:szCs w:val="28"/>
          <w:lang w:val="uk-UA"/>
        </w:rPr>
      </w:pPr>
      <w:r>
        <w:rPr>
          <w:sz w:val="28"/>
          <w:szCs w:val="28"/>
          <w:lang w:val="uk-UA"/>
        </w:rPr>
        <w:t>(з наступними змінами)</w:t>
      </w:r>
    </w:p>
    <w:p w:rsidR="00F067B1" w:rsidRPr="00F067B1" w:rsidRDefault="00F067B1" w:rsidP="00F067B1">
      <w:pPr>
        <w:ind w:right="1983"/>
        <w:jc w:val="both"/>
        <w:rPr>
          <w:bCs/>
          <w:sz w:val="28"/>
          <w:szCs w:val="28"/>
          <w:lang w:val="uk-UA"/>
        </w:rPr>
      </w:pPr>
    </w:p>
    <w:p w:rsidR="00F067B1" w:rsidRPr="00F067B1" w:rsidRDefault="00F067B1" w:rsidP="00F067B1">
      <w:pPr>
        <w:ind w:firstLine="708"/>
        <w:jc w:val="both"/>
        <w:rPr>
          <w:sz w:val="28"/>
          <w:szCs w:val="28"/>
          <w:lang w:val="uk-UA"/>
        </w:rPr>
      </w:pPr>
      <w:r w:rsidRPr="00F067B1">
        <w:rPr>
          <w:sz w:val="28"/>
          <w:szCs w:val="28"/>
          <w:lang w:val="uk-UA"/>
        </w:rPr>
        <w:t>Розглянувши подання  начальника відділу житлово-комунального господарства та транспорту виконавчого комітету Обухівської міської ради  Шевченко Л.М. про внесення змін  до</w:t>
      </w:r>
      <w:r w:rsidRPr="00F067B1">
        <w:rPr>
          <w:rStyle w:val="afe"/>
          <w:sz w:val="28"/>
          <w:szCs w:val="28"/>
          <w:lang w:val="uk-UA"/>
        </w:rPr>
        <w:t xml:space="preserve"> </w:t>
      </w:r>
      <w:r w:rsidRPr="00F067B1">
        <w:rPr>
          <w:sz w:val="28"/>
          <w:szCs w:val="28"/>
          <w:lang w:val="uk-UA"/>
        </w:rPr>
        <w:t>Програми сприяння створення  та діяльності об’єднань співвласників багатоквартирних будинків на території Обухівської міської ради на 2017 – 2020 роки</w:t>
      </w:r>
      <w:r w:rsidRPr="00F067B1">
        <w:rPr>
          <w:bCs/>
          <w:sz w:val="28"/>
          <w:szCs w:val="28"/>
          <w:lang w:val="uk-UA"/>
        </w:rPr>
        <w:t xml:space="preserve">, затвердженої рішенням Обухівської міської ради </w:t>
      </w:r>
      <w:r w:rsidRPr="00F067B1">
        <w:rPr>
          <w:sz w:val="28"/>
          <w:szCs w:val="28"/>
          <w:lang w:val="uk-UA"/>
        </w:rPr>
        <w:t>від 12.10.2017 № 589- 27-</w:t>
      </w:r>
      <w:r w:rsidRPr="006A7311">
        <w:rPr>
          <w:sz w:val="28"/>
          <w:szCs w:val="28"/>
          <w:lang w:val="en-US"/>
        </w:rPr>
        <w:t>VII</w:t>
      </w:r>
      <w:r w:rsidRPr="00F067B1">
        <w:rPr>
          <w:sz w:val="28"/>
          <w:szCs w:val="28"/>
          <w:lang w:val="uk-UA"/>
        </w:rPr>
        <w:t>, керуючись Законом України «Про об’єднання співвласників багатоквартирних будинків»</w:t>
      </w:r>
      <w:r w:rsidRPr="00F067B1">
        <w:rPr>
          <w:rStyle w:val="afe"/>
          <w:i w:val="0"/>
          <w:sz w:val="28"/>
          <w:szCs w:val="28"/>
          <w:lang w:val="uk-UA"/>
        </w:rPr>
        <w:t>, відповідно до  законів України «Про інформацію»,  «Про звернення громадян»,  «Про доступ до публічної інформації»,</w:t>
      </w:r>
      <w:r w:rsidRPr="00F067B1">
        <w:rPr>
          <w:color w:val="252525"/>
          <w:sz w:val="28"/>
          <w:szCs w:val="28"/>
          <w:lang w:val="uk-UA"/>
        </w:rPr>
        <w:t xml:space="preserve"> </w:t>
      </w:r>
      <w:r w:rsidRPr="00F067B1">
        <w:rPr>
          <w:sz w:val="28"/>
          <w:szCs w:val="28"/>
          <w:lang w:val="uk-UA"/>
        </w:rPr>
        <w:t>підпунктом 1 пункту а статті 27, підпунктом 7 пункту «а» статті 30 Закону України «Про місцеве самоврядування в Україні»</w:t>
      </w:r>
    </w:p>
    <w:p w:rsidR="00F067B1" w:rsidRPr="00EB7932" w:rsidRDefault="00F067B1" w:rsidP="00F067B1">
      <w:pPr>
        <w:pStyle w:val="1"/>
        <w:jc w:val="center"/>
        <w:rPr>
          <w:rFonts w:ascii="Times New Roman" w:hAnsi="Times New Roman"/>
          <w:sz w:val="28"/>
          <w:szCs w:val="28"/>
        </w:rPr>
      </w:pPr>
      <w:r w:rsidRPr="00EB7932">
        <w:rPr>
          <w:rFonts w:ascii="Times New Roman" w:hAnsi="Times New Roman"/>
          <w:sz w:val="28"/>
          <w:szCs w:val="28"/>
        </w:rPr>
        <w:t>ВИКОНАВЧИЙ КОМІТЕТ ОБУХІВСЬКОЇ МІСЬКОЇ РАДИ</w:t>
      </w:r>
    </w:p>
    <w:p w:rsidR="00F067B1" w:rsidRPr="00EB7932" w:rsidRDefault="00F067B1" w:rsidP="00F067B1">
      <w:pPr>
        <w:jc w:val="center"/>
        <w:rPr>
          <w:b/>
          <w:bCs/>
          <w:sz w:val="28"/>
          <w:szCs w:val="28"/>
        </w:rPr>
      </w:pPr>
      <w:r w:rsidRPr="00EB7932">
        <w:rPr>
          <w:b/>
          <w:bCs/>
          <w:sz w:val="28"/>
          <w:szCs w:val="28"/>
        </w:rPr>
        <w:t>В И Р І Ш И В :</w:t>
      </w:r>
    </w:p>
    <w:p w:rsidR="00F067B1" w:rsidRPr="00D57E34" w:rsidRDefault="00F067B1" w:rsidP="00F067B1">
      <w:pPr>
        <w:tabs>
          <w:tab w:val="left" w:pos="-5103"/>
          <w:tab w:val="right" w:pos="-4962"/>
        </w:tabs>
        <w:jc w:val="both"/>
        <w:rPr>
          <w:sz w:val="28"/>
          <w:szCs w:val="28"/>
        </w:rPr>
      </w:pPr>
      <w:r>
        <w:rPr>
          <w:sz w:val="28"/>
          <w:szCs w:val="28"/>
        </w:rPr>
        <w:tab/>
        <w:t xml:space="preserve">1. </w:t>
      </w:r>
      <w:r w:rsidRPr="00673142">
        <w:rPr>
          <w:sz w:val="28"/>
          <w:szCs w:val="28"/>
        </w:rPr>
        <w:t>Схвалити  внесення змін до</w:t>
      </w:r>
      <w:r w:rsidRPr="00673142">
        <w:rPr>
          <w:bCs/>
          <w:sz w:val="28"/>
          <w:szCs w:val="28"/>
        </w:rPr>
        <w:t xml:space="preserve">  </w:t>
      </w:r>
      <w:r w:rsidRPr="00673142">
        <w:rPr>
          <w:sz w:val="28"/>
          <w:szCs w:val="28"/>
        </w:rPr>
        <w:t>Програми сприяння створення та діяльності</w:t>
      </w:r>
      <w:r w:rsidRPr="00673142">
        <w:rPr>
          <w:b/>
          <w:szCs w:val="28"/>
        </w:rPr>
        <w:t xml:space="preserve"> </w:t>
      </w:r>
      <w:r w:rsidRPr="00673142">
        <w:rPr>
          <w:sz w:val="28"/>
          <w:szCs w:val="28"/>
        </w:rPr>
        <w:t>об’єднань співвласників багатоквартирних будинків на території Обухівської міської ради на 2017 – 2020 роки</w:t>
      </w:r>
      <w:r w:rsidRPr="00673142">
        <w:rPr>
          <w:bCs/>
          <w:sz w:val="28"/>
          <w:szCs w:val="28"/>
        </w:rPr>
        <w:t xml:space="preserve"> </w:t>
      </w:r>
      <w:r w:rsidRPr="00673142">
        <w:rPr>
          <w:sz w:val="28"/>
          <w:szCs w:val="28"/>
        </w:rPr>
        <w:t>(з наступними змінами</w:t>
      </w:r>
      <w:r>
        <w:rPr>
          <w:sz w:val="28"/>
          <w:szCs w:val="28"/>
        </w:rPr>
        <w:t>)</w:t>
      </w:r>
      <w:r w:rsidRPr="00673142">
        <w:rPr>
          <w:sz w:val="28"/>
          <w:szCs w:val="28"/>
        </w:rPr>
        <w:t xml:space="preserve"> </w:t>
      </w:r>
      <w:r w:rsidRPr="00EB7932">
        <w:rPr>
          <w:bCs/>
          <w:sz w:val="28"/>
          <w:szCs w:val="28"/>
        </w:rPr>
        <w:t xml:space="preserve">та  </w:t>
      </w:r>
      <w:r w:rsidRPr="00EB7932">
        <w:rPr>
          <w:sz w:val="28"/>
          <w:szCs w:val="28"/>
        </w:rPr>
        <w:t>винести на розгляд і затвердження чергової сесії Обухівської міської ради</w:t>
      </w:r>
      <w:r>
        <w:rPr>
          <w:bCs/>
          <w:sz w:val="28"/>
          <w:szCs w:val="28"/>
        </w:rPr>
        <w:t xml:space="preserve">, </w:t>
      </w:r>
      <w:r w:rsidRPr="00D57E34">
        <w:rPr>
          <w:sz w:val="28"/>
          <w:szCs w:val="28"/>
        </w:rPr>
        <w:t>а саме:</w:t>
      </w:r>
    </w:p>
    <w:p w:rsidR="00F067B1" w:rsidRPr="00C028DD" w:rsidRDefault="00F067B1" w:rsidP="00F067B1">
      <w:pPr>
        <w:tabs>
          <w:tab w:val="left" w:pos="-4962"/>
        </w:tabs>
        <w:jc w:val="both"/>
        <w:rPr>
          <w:sz w:val="28"/>
          <w:szCs w:val="28"/>
        </w:rPr>
      </w:pPr>
      <w:r>
        <w:rPr>
          <w:sz w:val="28"/>
          <w:szCs w:val="28"/>
        </w:rPr>
        <w:tab/>
      </w:r>
      <w:r w:rsidRPr="00D57E34">
        <w:rPr>
          <w:sz w:val="28"/>
          <w:szCs w:val="28"/>
        </w:rPr>
        <w:t>1.1</w:t>
      </w:r>
      <w:r>
        <w:rPr>
          <w:sz w:val="28"/>
          <w:szCs w:val="28"/>
        </w:rPr>
        <w:t>.</w:t>
      </w:r>
      <w:r w:rsidRPr="00D57E34">
        <w:rPr>
          <w:sz w:val="28"/>
          <w:szCs w:val="28"/>
        </w:rPr>
        <w:t xml:space="preserve"> </w:t>
      </w:r>
      <w:r>
        <w:rPr>
          <w:sz w:val="28"/>
          <w:szCs w:val="28"/>
        </w:rPr>
        <w:t>Д</w:t>
      </w:r>
      <w:r w:rsidRPr="00D57E34">
        <w:rPr>
          <w:sz w:val="28"/>
          <w:szCs w:val="28"/>
        </w:rPr>
        <w:t xml:space="preserve">одаток </w:t>
      </w:r>
      <w:r w:rsidRPr="00C028DD">
        <w:rPr>
          <w:sz w:val="28"/>
          <w:szCs w:val="28"/>
        </w:rPr>
        <w:t>3 до Програми сприяння створення та діяльності</w:t>
      </w:r>
      <w:r w:rsidRPr="00C028DD">
        <w:rPr>
          <w:b/>
          <w:sz w:val="28"/>
          <w:szCs w:val="28"/>
        </w:rPr>
        <w:t xml:space="preserve"> </w:t>
      </w:r>
      <w:r w:rsidRPr="00C028DD">
        <w:rPr>
          <w:sz w:val="28"/>
          <w:szCs w:val="28"/>
        </w:rPr>
        <w:t>об’єднань співвласників багатоквартирних будинків на території Обухівської міської ради на 2017 – 2020 роки  викласти в  новій редакції (додається).</w:t>
      </w:r>
    </w:p>
    <w:p w:rsidR="00F067B1" w:rsidRPr="00D57E34" w:rsidRDefault="00F067B1" w:rsidP="00F067B1">
      <w:pPr>
        <w:tabs>
          <w:tab w:val="right" w:pos="-4962"/>
        </w:tabs>
        <w:jc w:val="both"/>
        <w:rPr>
          <w:sz w:val="28"/>
          <w:szCs w:val="28"/>
        </w:rPr>
      </w:pPr>
      <w:r w:rsidRPr="00C028DD">
        <w:rPr>
          <w:sz w:val="28"/>
          <w:szCs w:val="28"/>
        </w:rPr>
        <w:tab/>
        <w:t>1.2. Додаток 4 до  П</w:t>
      </w:r>
      <w:r w:rsidRPr="00D57E34">
        <w:rPr>
          <w:sz w:val="28"/>
          <w:szCs w:val="28"/>
        </w:rPr>
        <w:t>рограми сприяння створення та діяльності</w:t>
      </w:r>
      <w:r w:rsidRPr="00D57E34">
        <w:rPr>
          <w:b/>
          <w:sz w:val="28"/>
          <w:szCs w:val="28"/>
        </w:rPr>
        <w:t xml:space="preserve"> </w:t>
      </w:r>
      <w:r w:rsidRPr="00D57E34">
        <w:rPr>
          <w:sz w:val="28"/>
          <w:szCs w:val="28"/>
        </w:rPr>
        <w:t>об’єднань співвласників багатоквартирних будинків на території Обухівської міської ради на 2017 – 2020 роки  викласти в  новій редакції (додається).</w:t>
      </w:r>
    </w:p>
    <w:p w:rsidR="00F067B1" w:rsidRPr="00EB7932" w:rsidRDefault="00F067B1" w:rsidP="00F067B1">
      <w:pPr>
        <w:tabs>
          <w:tab w:val="left" w:pos="10205"/>
        </w:tabs>
        <w:ind w:right="-1"/>
        <w:jc w:val="both"/>
        <w:rPr>
          <w:sz w:val="28"/>
          <w:szCs w:val="28"/>
        </w:rPr>
      </w:pPr>
      <w:r>
        <w:rPr>
          <w:sz w:val="28"/>
          <w:szCs w:val="28"/>
        </w:rPr>
        <w:t xml:space="preserve">          2. </w:t>
      </w:r>
      <w:r w:rsidRPr="00EB7932">
        <w:rPr>
          <w:sz w:val="28"/>
          <w:szCs w:val="28"/>
        </w:rPr>
        <w:t xml:space="preserve">Контроль за виконанням даного рішення </w:t>
      </w:r>
      <w:r>
        <w:rPr>
          <w:sz w:val="28"/>
          <w:szCs w:val="28"/>
        </w:rPr>
        <w:t>покласти на першого заступника Обухівського міського голови Верещака А.М.</w:t>
      </w:r>
    </w:p>
    <w:p w:rsidR="00F067B1" w:rsidRDefault="00F067B1" w:rsidP="00F067B1">
      <w:pPr>
        <w:tabs>
          <w:tab w:val="left" w:pos="6585"/>
        </w:tabs>
        <w:jc w:val="both"/>
        <w:rPr>
          <w:sz w:val="28"/>
          <w:szCs w:val="28"/>
        </w:rPr>
      </w:pPr>
    </w:p>
    <w:p w:rsidR="00F067B1" w:rsidRDefault="00F067B1" w:rsidP="00F067B1">
      <w:pPr>
        <w:tabs>
          <w:tab w:val="left" w:pos="6585"/>
        </w:tabs>
        <w:jc w:val="both"/>
        <w:rPr>
          <w:sz w:val="28"/>
          <w:szCs w:val="28"/>
        </w:rPr>
      </w:pPr>
      <w:r w:rsidRPr="007C2567">
        <w:rPr>
          <w:sz w:val="28"/>
          <w:szCs w:val="28"/>
        </w:rPr>
        <w:t xml:space="preserve"> Міський голова</w:t>
      </w:r>
      <w:r>
        <w:rPr>
          <w:sz w:val="28"/>
          <w:szCs w:val="28"/>
        </w:rPr>
        <w:t xml:space="preserve"> </w:t>
      </w:r>
      <w:r w:rsidRPr="00261819">
        <w:rPr>
          <w:sz w:val="28"/>
          <w:szCs w:val="28"/>
        </w:rPr>
        <w:t xml:space="preserve">                                                        </w:t>
      </w:r>
      <w:r>
        <w:rPr>
          <w:sz w:val="28"/>
          <w:szCs w:val="28"/>
        </w:rPr>
        <w:t xml:space="preserve">                  </w:t>
      </w:r>
      <w:r w:rsidRPr="007C2567">
        <w:rPr>
          <w:sz w:val="28"/>
          <w:szCs w:val="28"/>
        </w:rPr>
        <w:t>О.М.Левченко</w:t>
      </w:r>
    </w:p>
    <w:p w:rsidR="00F067B1" w:rsidRDefault="00F067B1" w:rsidP="00F067B1">
      <w:pPr>
        <w:tabs>
          <w:tab w:val="left" w:pos="6585"/>
        </w:tabs>
        <w:jc w:val="both"/>
        <w:rPr>
          <w:sz w:val="22"/>
          <w:szCs w:val="22"/>
        </w:rPr>
      </w:pPr>
      <w:r w:rsidRPr="00EB7932">
        <w:rPr>
          <w:sz w:val="22"/>
          <w:szCs w:val="22"/>
        </w:rPr>
        <w:t>Вик: Шевченко Л.М</w:t>
      </w:r>
    </w:p>
    <w:p w:rsidR="00F067B1" w:rsidRDefault="00F067B1" w:rsidP="00F067B1">
      <w:pPr>
        <w:jc w:val="right"/>
        <w:rPr>
          <w:sz w:val="28"/>
          <w:szCs w:val="28"/>
        </w:rPr>
        <w:sectPr w:rsidR="00F067B1" w:rsidSect="006B3DF4">
          <w:pgSz w:w="11906" w:h="16838"/>
          <w:pgMar w:top="1134" w:right="567" w:bottom="568" w:left="1701" w:header="709" w:footer="709" w:gutter="0"/>
          <w:cols w:space="708"/>
          <w:docGrid w:linePitch="360"/>
        </w:sectPr>
      </w:pPr>
    </w:p>
    <w:p w:rsidR="00F067B1" w:rsidRPr="0059423D" w:rsidRDefault="00F067B1" w:rsidP="00F067B1">
      <w:pPr>
        <w:jc w:val="right"/>
        <w:rPr>
          <w:sz w:val="28"/>
          <w:szCs w:val="28"/>
        </w:rPr>
      </w:pPr>
      <w:r>
        <w:rPr>
          <w:sz w:val="28"/>
          <w:szCs w:val="28"/>
        </w:rPr>
        <w:lastRenderedPageBreak/>
        <w:t>Додаток 3</w:t>
      </w:r>
    </w:p>
    <w:p w:rsidR="00F067B1" w:rsidRDefault="00F067B1" w:rsidP="00F067B1">
      <w:pPr>
        <w:jc w:val="right"/>
        <w:rPr>
          <w:sz w:val="28"/>
          <w:szCs w:val="28"/>
        </w:rPr>
      </w:pPr>
      <w:r w:rsidRPr="0059423D">
        <w:rPr>
          <w:sz w:val="28"/>
          <w:szCs w:val="28"/>
        </w:rPr>
        <w:t>до Програми сприяння створення</w:t>
      </w:r>
      <w:r>
        <w:rPr>
          <w:sz w:val="28"/>
          <w:szCs w:val="28"/>
        </w:rPr>
        <w:t xml:space="preserve"> та діяльності </w:t>
      </w:r>
    </w:p>
    <w:p w:rsidR="00F067B1" w:rsidRDefault="00F067B1" w:rsidP="00F067B1">
      <w:pPr>
        <w:jc w:val="right"/>
        <w:rPr>
          <w:sz w:val="28"/>
          <w:szCs w:val="28"/>
        </w:rPr>
      </w:pPr>
      <w:r w:rsidRPr="0059423D">
        <w:rPr>
          <w:sz w:val="28"/>
          <w:szCs w:val="28"/>
        </w:rPr>
        <w:t xml:space="preserve"> об’єднань співвласників багатоквартирних будинків </w:t>
      </w:r>
    </w:p>
    <w:p w:rsidR="00F067B1" w:rsidRPr="0059423D" w:rsidRDefault="00F067B1" w:rsidP="00F067B1">
      <w:pPr>
        <w:jc w:val="right"/>
        <w:rPr>
          <w:sz w:val="28"/>
          <w:szCs w:val="28"/>
        </w:rPr>
      </w:pPr>
      <w:r w:rsidRPr="0059423D">
        <w:rPr>
          <w:sz w:val="28"/>
          <w:szCs w:val="28"/>
        </w:rPr>
        <w:t xml:space="preserve">на території Обухівської міської ради </w:t>
      </w:r>
    </w:p>
    <w:p w:rsidR="00F067B1" w:rsidRPr="00306AEE" w:rsidRDefault="00F067B1" w:rsidP="00F067B1">
      <w:pPr>
        <w:pStyle w:val="aff7"/>
        <w:jc w:val="right"/>
        <w:rPr>
          <w:sz w:val="28"/>
          <w:szCs w:val="28"/>
          <w:lang w:val="uk-UA"/>
        </w:rPr>
      </w:pPr>
      <w:r w:rsidRPr="00306AEE">
        <w:rPr>
          <w:sz w:val="28"/>
          <w:szCs w:val="28"/>
        </w:rPr>
        <w:t>на 2017 – 2020 роки</w:t>
      </w:r>
    </w:p>
    <w:p w:rsidR="00F067B1" w:rsidRPr="0076500F" w:rsidRDefault="00F067B1" w:rsidP="00F067B1">
      <w:pPr>
        <w:pStyle w:val="aff7"/>
        <w:jc w:val="center"/>
        <w:rPr>
          <w:b/>
          <w:lang w:val="uk-UA"/>
        </w:rPr>
      </w:pPr>
      <w:r w:rsidRPr="0076500F">
        <w:rPr>
          <w:b/>
          <w:lang w:val="uk-UA"/>
        </w:rPr>
        <w:t>Розподіл коштів на фінансування заходів</w:t>
      </w:r>
    </w:p>
    <w:p w:rsidR="00F067B1" w:rsidRPr="00673142" w:rsidRDefault="00F067B1" w:rsidP="00F067B1">
      <w:pPr>
        <w:pStyle w:val="aff7"/>
        <w:jc w:val="center"/>
        <w:rPr>
          <w:b/>
          <w:lang w:val="uk-UA"/>
        </w:rPr>
      </w:pPr>
      <w:r w:rsidRPr="0076500F">
        <w:rPr>
          <w:b/>
          <w:lang w:val="uk-UA"/>
        </w:rPr>
        <w:t xml:space="preserve">Програми сприяння створення  та діяльності  об’єднань співвласників багатоквартирних </w:t>
      </w:r>
      <w:r w:rsidRPr="00673142">
        <w:rPr>
          <w:b/>
          <w:lang w:val="uk-UA"/>
        </w:rPr>
        <w:t>будинків на території Обухівської міської ради на 2017 – 2020 роки</w:t>
      </w:r>
    </w:p>
    <w:p w:rsidR="00F067B1" w:rsidRPr="00FD1C9B" w:rsidRDefault="00F067B1" w:rsidP="00F067B1">
      <w:pPr>
        <w:pStyle w:val="aff7"/>
        <w:jc w:val="center"/>
        <w:rPr>
          <w:b/>
          <w:bCs/>
        </w:rPr>
      </w:pPr>
      <w:r w:rsidRPr="00FD1C9B">
        <w:rPr>
          <w:b/>
          <w:bCs/>
        </w:rPr>
        <w:t>на 2017 рік</w:t>
      </w:r>
    </w:p>
    <w:tbl>
      <w:tblPr>
        <w:tblW w:w="0" w:type="auto"/>
        <w:tblInd w:w="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2"/>
        <w:gridCol w:w="3900"/>
        <w:gridCol w:w="1559"/>
        <w:gridCol w:w="1984"/>
        <w:gridCol w:w="426"/>
        <w:gridCol w:w="1559"/>
        <w:gridCol w:w="1134"/>
        <w:gridCol w:w="992"/>
        <w:gridCol w:w="142"/>
        <w:gridCol w:w="1701"/>
      </w:tblGrid>
      <w:tr w:rsidR="00F067B1" w:rsidRPr="003E110C" w:rsidTr="006B3DF4">
        <w:tc>
          <w:tcPr>
            <w:tcW w:w="462" w:type="dxa"/>
          </w:tcPr>
          <w:p w:rsidR="00F067B1" w:rsidRPr="003E110C" w:rsidRDefault="00F067B1" w:rsidP="006B3DF4">
            <w:pPr>
              <w:tabs>
                <w:tab w:val="left" w:pos="3315"/>
              </w:tabs>
              <w:spacing w:line="360" w:lineRule="auto"/>
              <w:jc w:val="center"/>
              <w:rPr>
                <w:b/>
                <w:bCs/>
              </w:rPr>
            </w:pPr>
            <w:r w:rsidRPr="003E110C">
              <w:rPr>
                <w:b/>
              </w:rPr>
              <w:t>№</w:t>
            </w:r>
          </w:p>
        </w:tc>
        <w:tc>
          <w:tcPr>
            <w:tcW w:w="3900" w:type="dxa"/>
          </w:tcPr>
          <w:p w:rsidR="00F067B1" w:rsidRPr="003E110C" w:rsidRDefault="00F067B1" w:rsidP="006B3DF4">
            <w:pPr>
              <w:pStyle w:val="aff7"/>
              <w:jc w:val="center"/>
              <w:rPr>
                <w:bCs/>
              </w:rPr>
            </w:pPr>
            <w:r w:rsidRPr="003E110C">
              <w:t>Найменування заходу</w:t>
            </w:r>
          </w:p>
        </w:tc>
        <w:tc>
          <w:tcPr>
            <w:tcW w:w="1559" w:type="dxa"/>
          </w:tcPr>
          <w:p w:rsidR="00F067B1" w:rsidRPr="003E110C" w:rsidRDefault="00F067B1" w:rsidP="006B3DF4">
            <w:pPr>
              <w:pStyle w:val="aff7"/>
              <w:jc w:val="center"/>
              <w:rPr>
                <w:bCs/>
              </w:rPr>
            </w:pPr>
            <w:r w:rsidRPr="003E110C">
              <w:t>Отримувач коштів</w:t>
            </w:r>
          </w:p>
        </w:tc>
        <w:tc>
          <w:tcPr>
            <w:tcW w:w="1984" w:type="dxa"/>
          </w:tcPr>
          <w:p w:rsidR="00F067B1" w:rsidRPr="003E110C" w:rsidRDefault="00F067B1" w:rsidP="006B3DF4">
            <w:pPr>
              <w:pStyle w:val="aff7"/>
              <w:jc w:val="center"/>
            </w:pPr>
            <w:r w:rsidRPr="003E110C">
              <w:t>Перелік об</w:t>
            </w:r>
            <w:r w:rsidRPr="003E110C">
              <w:rPr>
                <w:rFonts w:ascii="Cambria Math" w:hAnsi="Cambria Math" w:cs="Cambria Math"/>
              </w:rPr>
              <w:t>̓</w:t>
            </w:r>
            <w:r>
              <w:rPr>
                <w:rFonts w:ascii="Cambria Math" w:hAnsi="Cambria Math" w:cs="Cambria Math"/>
              </w:rPr>
              <w:t>’</w:t>
            </w:r>
            <w:r w:rsidRPr="003E110C">
              <w:t xml:space="preserve">єктів  та заходів </w:t>
            </w:r>
            <w:r>
              <w:rPr>
                <w:lang w:val="uk-UA"/>
              </w:rPr>
              <w:t>П</w:t>
            </w:r>
            <w:r w:rsidRPr="003E110C">
              <w:t>рограми</w:t>
            </w:r>
          </w:p>
        </w:tc>
        <w:tc>
          <w:tcPr>
            <w:tcW w:w="1985" w:type="dxa"/>
            <w:gridSpan w:val="2"/>
          </w:tcPr>
          <w:p w:rsidR="00F067B1" w:rsidRPr="003E110C" w:rsidRDefault="00F067B1" w:rsidP="006B3DF4">
            <w:pPr>
              <w:pStyle w:val="aff7"/>
              <w:jc w:val="center"/>
            </w:pPr>
            <w:r w:rsidRPr="003E110C">
              <w:t>Кошторисна вартість тис.грн</w:t>
            </w:r>
          </w:p>
          <w:p w:rsidR="00F067B1" w:rsidRPr="003E110C" w:rsidRDefault="00F067B1" w:rsidP="006B3DF4">
            <w:pPr>
              <w:pStyle w:val="aff7"/>
              <w:jc w:val="center"/>
              <w:rPr>
                <w:bCs/>
              </w:rPr>
            </w:pPr>
          </w:p>
        </w:tc>
        <w:tc>
          <w:tcPr>
            <w:tcW w:w="2126" w:type="dxa"/>
            <w:gridSpan w:val="2"/>
          </w:tcPr>
          <w:p w:rsidR="00F067B1" w:rsidRPr="003E110C" w:rsidRDefault="00F067B1" w:rsidP="006B3DF4">
            <w:pPr>
              <w:pStyle w:val="aff7"/>
              <w:jc w:val="center"/>
            </w:pPr>
            <w:r w:rsidRPr="003E110C">
              <w:t xml:space="preserve">Сума </w:t>
            </w:r>
            <w:r>
              <w:rPr>
                <w:lang w:val="uk-UA"/>
              </w:rPr>
              <w:t>с</w:t>
            </w:r>
            <w:r w:rsidRPr="003E110C">
              <w:t>півфінансування з міського бюджету</w:t>
            </w:r>
          </w:p>
          <w:p w:rsidR="00F067B1" w:rsidRPr="003E110C" w:rsidRDefault="00F067B1" w:rsidP="006B3DF4">
            <w:pPr>
              <w:pStyle w:val="aff7"/>
              <w:jc w:val="center"/>
            </w:pPr>
            <w:r>
              <w:rPr>
                <w:lang w:val="uk-UA"/>
              </w:rPr>
              <w:t>н</w:t>
            </w:r>
            <w:r w:rsidRPr="003E110C">
              <w:t>а 2017 рік,</w:t>
            </w:r>
          </w:p>
          <w:p w:rsidR="00F067B1" w:rsidRPr="003E110C" w:rsidRDefault="00F067B1" w:rsidP="006B3DF4">
            <w:pPr>
              <w:pStyle w:val="aff7"/>
              <w:jc w:val="center"/>
            </w:pPr>
            <w:r w:rsidRPr="003E110C">
              <w:t>тис.грн</w:t>
            </w:r>
          </w:p>
        </w:tc>
        <w:tc>
          <w:tcPr>
            <w:tcW w:w="1843" w:type="dxa"/>
            <w:gridSpan w:val="2"/>
          </w:tcPr>
          <w:p w:rsidR="00F067B1" w:rsidRPr="003E110C" w:rsidRDefault="00F067B1" w:rsidP="006B3DF4">
            <w:pPr>
              <w:pStyle w:val="aff7"/>
              <w:jc w:val="center"/>
            </w:pPr>
            <w:r w:rsidRPr="003E110C">
              <w:t>Кошти</w:t>
            </w:r>
          </w:p>
          <w:p w:rsidR="00F067B1" w:rsidRDefault="00F067B1" w:rsidP="006B3DF4">
            <w:pPr>
              <w:pStyle w:val="aff7"/>
              <w:jc w:val="center"/>
              <w:rPr>
                <w:lang w:val="uk-UA"/>
              </w:rPr>
            </w:pPr>
            <w:r w:rsidRPr="003E110C">
              <w:t>ОСББ</w:t>
            </w:r>
            <w:r>
              <w:rPr>
                <w:lang w:val="uk-UA"/>
              </w:rPr>
              <w:t>,</w:t>
            </w:r>
          </w:p>
          <w:p w:rsidR="00F067B1" w:rsidRPr="003E110C" w:rsidRDefault="00F067B1" w:rsidP="006B3DF4">
            <w:pPr>
              <w:pStyle w:val="aff7"/>
              <w:jc w:val="center"/>
            </w:pPr>
            <w:r w:rsidRPr="003E110C">
              <w:t xml:space="preserve"> тис.грн</w:t>
            </w:r>
          </w:p>
          <w:p w:rsidR="00F067B1" w:rsidRPr="003E110C" w:rsidRDefault="00F067B1" w:rsidP="006B3DF4">
            <w:pPr>
              <w:pStyle w:val="aff7"/>
              <w:jc w:val="center"/>
            </w:pPr>
          </w:p>
          <w:p w:rsidR="00F067B1" w:rsidRPr="003E110C" w:rsidRDefault="00F067B1" w:rsidP="006B3DF4">
            <w:pPr>
              <w:pStyle w:val="aff7"/>
              <w:jc w:val="center"/>
            </w:pPr>
          </w:p>
        </w:tc>
      </w:tr>
      <w:tr w:rsidR="00F067B1" w:rsidRPr="003E110C" w:rsidTr="006B3DF4">
        <w:tc>
          <w:tcPr>
            <w:tcW w:w="462" w:type="dxa"/>
          </w:tcPr>
          <w:p w:rsidR="00F067B1" w:rsidRPr="003E110C" w:rsidRDefault="00F067B1" w:rsidP="006B3DF4">
            <w:pPr>
              <w:tabs>
                <w:tab w:val="left" w:pos="3315"/>
              </w:tabs>
              <w:spacing w:line="360" w:lineRule="auto"/>
              <w:jc w:val="center"/>
              <w:rPr>
                <w:bCs/>
              </w:rPr>
            </w:pPr>
            <w:r w:rsidRPr="003E110C">
              <w:rPr>
                <w:bCs/>
              </w:rPr>
              <w:t>1</w:t>
            </w:r>
          </w:p>
        </w:tc>
        <w:tc>
          <w:tcPr>
            <w:tcW w:w="3900" w:type="dxa"/>
          </w:tcPr>
          <w:p w:rsidR="00F067B1" w:rsidRPr="0009354C" w:rsidRDefault="00F067B1" w:rsidP="006B3DF4">
            <w:pPr>
              <w:ind w:right="2"/>
              <w:jc w:val="both"/>
            </w:pPr>
            <w:r>
              <w:t>-</w:t>
            </w:r>
          </w:p>
        </w:tc>
        <w:tc>
          <w:tcPr>
            <w:tcW w:w="1559" w:type="dxa"/>
          </w:tcPr>
          <w:p w:rsidR="00F067B1" w:rsidRPr="003E110C" w:rsidRDefault="00F067B1" w:rsidP="006B3DF4">
            <w:pPr>
              <w:tabs>
                <w:tab w:val="left" w:pos="3315"/>
              </w:tabs>
              <w:spacing w:line="360" w:lineRule="auto"/>
              <w:jc w:val="center"/>
              <w:rPr>
                <w:bCs/>
              </w:rPr>
            </w:pPr>
            <w:r>
              <w:rPr>
                <w:bCs/>
              </w:rPr>
              <w:t>-</w:t>
            </w:r>
          </w:p>
        </w:tc>
        <w:tc>
          <w:tcPr>
            <w:tcW w:w="1984" w:type="dxa"/>
          </w:tcPr>
          <w:p w:rsidR="00F067B1" w:rsidRPr="0009354C" w:rsidRDefault="00F067B1" w:rsidP="006B3DF4">
            <w:pPr>
              <w:tabs>
                <w:tab w:val="left" w:pos="3315"/>
              </w:tabs>
              <w:spacing w:line="360" w:lineRule="auto"/>
              <w:jc w:val="center"/>
            </w:pPr>
            <w:r>
              <w:t>-</w:t>
            </w:r>
          </w:p>
        </w:tc>
        <w:tc>
          <w:tcPr>
            <w:tcW w:w="1985" w:type="dxa"/>
            <w:gridSpan w:val="2"/>
          </w:tcPr>
          <w:p w:rsidR="00F067B1" w:rsidRPr="003E110C" w:rsidRDefault="00F067B1" w:rsidP="006B3DF4">
            <w:pPr>
              <w:tabs>
                <w:tab w:val="left" w:pos="3315"/>
              </w:tabs>
              <w:spacing w:line="360" w:lineRule="auto"/>
              <w:jc w:val="center"/>
              <w:rPr>
                <w:bCs/>
              </w:rPr>
            </w:pPr>
            <w:r>
              <w:rPr>
                <w:bCs/>
              </w:rPr>
              <w:t>-</w:t>
            </w:r>
          </w:p>
        </w:tc>
        <w:tc>
          <w:tcPr>
            <w:tcW w:w="2126" w:type="dxa"/>
            <w:gridSpan w:val="2"/>
          </w:tcPr>
          <w:p w:rsidR="00F067B1" w:rsidRPr="003E110C" w:rsidRDefault="00F067B1" w:rsidP="006B3DF4">
            <w:pPr>
              <w:tabs>
                <w:tab w:val="left" w:pos="3315"/>
              </w:tabs>
              <w:spacing w:line="360" w:lineRule="auto"/>
              <w:jc w:val="center"/>
              <w:rPr>
                <w:bCs/>
              </w:rPr>
            </w:pPr>
            <w:r>
              <w:rPr>
                <w:bCs/>
              </w:rPr>
              <w:t>-</w:t>
            </w:r>
          </w:p>
        </w:tc>
        <w:tc>
          <w:tcPr>
            <w:tcW w:w="1843" w:type="dxa"/>
            <w:gridSpan w:val="2"/>
          </w:tcPr>
          <w:p w:rsidR="00F067B1" w:rsidRPr="003E110C" w:rsidRDefault="00F067B1" w:rsidP="006B3DF4">
            <w:pPr>
              <w:tabs>
                <w:tab w:val="left" w:pos="3315"/>
              </w:tabs>
              <w:spacing w:line="360" w:lineRule="auto"/>
              <w:jc w:val="center"/>
              <w:rPr>
                <w:bCs/>
              </w:rPr>
            </w:pPr>
            <w:r>
              <w:rPr>
                <w:bCs/>
              </w:rPr>
              <w:t>-</w:t>
            </w:r>
          </w:p>
        </w:tc>
      </w:tr>
      <w:tr w:rsidR="00F067B1" w:rsidRPr="003E110C" w:rsidTr="006B3DF4">
        <w:tc>
          <w:tcPr>
            <w:tcW w:w="462" w:type="dxa"/>
          </w:tcPr>
          <w:p w:rsidR="00F067B1" w:rsidRPr="003E110C" w:rsidRDefault="00F067B1" w:rsidP="006B3DF4">
            <w:pPr>
              <w:tabs>
                <w:tab w:val="left" w:pos="3315"/>
              </w:tabs>
              <w:spacing w:line="360" w:lineRule="auto"/>
              <w:jc w:val="center"/>
              <w:rPr>
                <w:b/>
                <w:bCs/>
                <w:szCs w:val="28"/>
              </w:rPr>
            </w:pPr>
          </w:p>
        </w:tc>
        <w:tc>
          <w:tcPr>
            <w:tcW w:w="3900" w:type="dxa"/>
          </w:tcPr>
          <w:p w:rsidR="00F067B1" w:rsidRPr="003E110C" w:rsidRDefault="00F067B1" w:rsidP="006B3DF4">
            <w:pPr>
              <w:tabs>
                <w:tab w:val="left" w:pos="3315"/>
              </w:tabs>
              <w:spacing w:line="360" w:lineRule="auto"/>
              <w:jc w:val="center"/>
              <w:rPr>
                <w:b/>
                <w:bCs/>
                <w:szCs w:val="28"/>
              </w:rPr>
            </w:pPr>
            <w:r w:rsidRPr="003E110C">
              <w:rPr>
                <w:b/>
                <w:bCs/>
                <w:szCs w:val="28"/>
              </w:rPr>
              <w:t>всього</w:t>
            </w:r>
          </w:p>
        </w:tc>
        <w:tc>
          <w:tcPr>
            <w:tcW w:w="1559" w:type="dxa"/>
          </w:tcPr>
          <w:p w:rsidR="00F067B1" w:rsidRPr="003E110C" w:rsidRDefault="00F067B1" w:rsidP="006B3DF4">
            <w:pPr>
              <w:tabs>
                <w:tab w:val="left" w:pos="3315"/>
              </w:tabs>
              <w:spacing w:line="360" w:lineRule="auto"/>
              <w:jc w:val="center"/>
              <w:rPr>
                <w:b/>
                <w:bCs/>
                <w:szCs w:val="28"/>
              </w:rPr>
            </w:pPr>
            <w:r>
              <w:rPr>
                <w:b/>
                <w:bCs/>
                <w:szCs w:val="28"/>
              </w:rPr>
              <w:t>-</w:t>
            </w:r>
          </w:p>
        </w:tc>
        <w:tc>
          <w:tcPr>
            <w:tcW w:w="1984" w:type="dxa"/>
          </w:tcPr>
          <w:p w:rsidR="00F067B1" w:rsidRPr="003E110C" w:rsidRDefault="00F067B1" w:rsidP="006B3DF4">
            <w:pPr>
              <w:tabs>
                <w:tab w:val="left" w:pos="3315"/>
              </w:tabs>
              <w:spacing w:line="360" w:lineRule="auto"/>
              <w:jc w:val="center"/>
              <w:rPr>
                <w:b/>
                <w:bCs/>
                <w:szCs w:val="28"/>
              </w:rPr>
            </w:pPr>
            <w:r>
              <w:rPr>
                <w:b/>
                <w:bCs/>
                <w:szCs w:val="28"/>
              </w:rPr>
              <w:t>-</w:t>
            </w:r>
          </w:p>
        </w:tc>
        <w:tc>
          <w:tcPr>
            <w:tcW w:w="1985" w:type="dxa"/>
            <w:gridSpan w:val="2"/>
          </w:tcPr>
          <w:p w:rsidR="00F067B1" w:rsidRPr="003E110C" w:rsidRDefault="00F067B1" w:rsidP="006B3DF4">
            <w:pPr>
              <w:tabs>
                <w:tab w:val="left" w:pos="3315"/>
              </w:tabs>
              <w:spacing w:line="360" w:lineRule="auto"/>
              <w:jc w:val="center"/>
              <w:rPr>
                <w:b/>
                <w:bCs/>
                <w:szCs w:val="28"/>
              </w:rPr>
            </w:pPr>
            <w:r>
              <w:rPr>
                <w:b/>
                <w:bCs/>
                <w:szCs w:val="28"/>
              </w:rPr>
              <w:t>-</w:t>
            </w:r>
          </w:p>
        </w:tc>
        <w:tc>
          <w:tcPr>
            <w:tcW w:w="2126" w:type="dxa"/>
            <w:gridSpan w:val="2"/>
          </w:tcPr>
          <w:p w:rsidR="00F067B1" w:rsidRPr="003E110C" w:rsidRDefault="00F067B1" w:rsidP="006B3DF4">
            <w:pPr>
              <w:tabs>
                <w:tab w:val="left" w:pos="3315"/>
              </w:tabs>
              <w:spacing w:line="360" w:lineRule="auto"/>
              <w:jc w:val="center"/>
              <w:rPr>
                <w:b/>
                <w:bCs/>
                <w:szCs w:val="28"/>
              </w:rPr>
            </w:pPr>
            <w:r>
              <w:rPr>
                <w:b/>
                <w:bCs/>
                <w:szCs w:val="28"/>
              </w:rPr>
              <w:t>-</w:t>
            </w:r>
          </w:p>
        </w:tc>
        <w:tc>
          <w:tcPr>
            <w:tcW w:w="1843" w:type="dxa"/>
            <w:gridSpan w:val="2"/>
          </w:tcPr>
          <w:p w:rsidR="00F067B1" w:rsidRPr="003E110C" w:rsidRDefault="00F067B1" w:rsidP="006B3DF4">
            <w:pPr>
              <w:tabs>
                <w:tab w:val="left" w:pos="3315"/>
              </w:tabs>
              <w:spacing w:line="360" w:lineRule="auto"/>
              <w:jc w:val="center"/>
              <w:rPr>
                <w:b/>
                <w:bCs/>
                <w:szCs w:val="28"/>
              </w:rPr>
            </w:pPr>
            <w:r>
              <w:rPr>
                <w:b/>
                <w:bCs/>
                <w:szCs w:val="28"/>
              </w:rPr>
              <w:t>-</w:t>
            </w:r>
          </w:p>
        </w:tc>
      </w:tr>
      <w:tr w:rsidR="00F067B1" w:rsidRPr="003E110C" w:rsidTr="006B3DF4">
        <w:tc>
          <w:tcPr>
            <w:tcW w:w="13859" w:type="dxa"/>
            <w:gridSpan w:val="10"/>
          </w:tcPr>
          <w:p w:rsidR="00F067B1" w:rsidRPr="003E110C" w:rsidRDefault="00F067B1" w:rsidP="006B3DF4">
            <w:pPr>
              <w:pStyle w:val="aff7"/>
              <w:jc w:val="center"/>
              <w:rPr>
                <w:b/>
                <w:bCs/>
                <w:szCs w:val="28"/>
              </w:rPr>
            </w:pPr>
            <w:r>
              <w:rPr>
                <w:b/>
                <w:bCs/>
              </w:rPr>
              <w:t>на 201</w:t>
            </w:r>
            <w:r>
              <w:rPr>
                <w:b/>
                <w:bCs/>
                <w:lang w:val="uk-UA"/>
              </w:rPr>
              <w:t>8</w:t>
            </w:r>
            <w:r w:rsidRPr="00FD1C9B">
              <w:rPr>
                <w:b/>
                <w:bCs/>
              </w:rPr>
              <w:t xml:space="preserve"> рік</w:t>
            </w:r>
          </w:p>
        </w:tc>
      </w:tr>
      <w:tr w:rsidR="00F067B1" w:rsidRPr="003E110C" w:rsidTr="006B3DF4">
        <w:tc>
          <w:tcPr>
            <w:tcW w:w="462" w:type="dxa"/>
          </w:tcPr>
          <w:p w:rsidR="00F067B1" w:rsidRPr="003E110C" w:rsidRDefault="00F067B1" w:rsidP="006B3DF4">
            <w:pPr>
              <w:tabs>
                <w:tab w:val="left" w:pos="3315"/>
              </w:tabs>
              <w:spacing w:line="360" w:lineRule="auto"/>
              <w:jc w:val="center"/>
              <w:rPr>
                <w:b/>
                <w:bCs/>
              </w:rPr>
            </w:pPr>
            <w:r w:rsidRPr="003E110C">
              <w:rPr>
                <w:b/>
              </w:rPr>
              <w:t>№</w:t>
            </w:r>
          </w:p>
        </w:tc>
        <w:tc>
          <w:tcPr>
            <w:tcW w:w="3900" w:type="dxa"/>
          </w:tcPr>
          <w:p w:rsidR="00F067B1" w:rsidRPr="003E110C" w:rsidRDefault="00F067B1" w:rsidP="006B3DF4">
            <w:pPr>
              <w:pStyle w:val="aff7"/>
              <w:jc w:val="center"/>
              <w:rPr>
                <w:bCs/>
              </w:rPr>
            </w:pPr>
            <w:r w:rsidRPr="003E110C">
              <w:t>Найменування заходу</w:t>
            </w:r>
          </w:p>
        </w:tc>
        <w:tc>
          <w:tcPr>
            <w:tcW w:w="1559" w:type="dxa"/>
          </w:tcPr>
          <w:p w:rsidR="00F067B1" w:rsidRPr="003E110C" w:rsidRDefault="00F067B1" w:rsidP="006B3DF4">
            <w:pPr>
              <w:pStyle w:val="aff7"/>
              <w:jc w:val="center"/>
              <w:rPr>
                <w:bCs/>
              </w:rPr>
            </w:pPr>
            <w:r w:rsidRPr="003E110C">
              <w:t>Отримувач коштів</w:t>
            </w:r>
          </w:p>
        </w:tc>
        <w:tc>
          <w:tcPr>
            <w:tcW w:w="2410" w:type="dxa"/>
            <w:gridSpan w:val="2"/>
          </w:tcPr>
          <w:p w:rsidR="00F067B1" w:rsidRPr="003E110C" w:rsidRDefault="00F067B1" w:rsidP="006B3DF4">
            <w:pPr>
              <w:pStyle w:val="aff7"/>
              <w:jc w:val="center"/>
            </w:pPr>
            <w:r>
              <w:t>Перелік об’</w:t>
            </w:r>
            <w:r w:rsidRPr="003E110C">
              <w:t>єктів  та заходів програми</w:t>
            </w:r>
          </w:p>
        </w:tc>
        <w:tc>
          <w:tcPr>
            <w:tcW w:w="1559" w:type="dxa"/>
          </w:tcPr>
          <w:p w:rsidR="00F067B1" w:rsidRPr="003E110C" w:rsidRDefault="00F067B1" w:rsidP="006B3DF4">
            <w:pPr>
              <w:pStyle w:val="aff7"/>
              <w:jc w:val="center"/>
            </w:pPr>
            <w:r w:rsidRPr="003E110C">
              <w:t>Кошторисна вартість тис.грн</w:t>
            </w:r>
          </w:p>
          <w:p w:rsidR="00F067B1" w:rsidRPr="003E110C" w:rsidRDefault="00F067B1" w:rsidP="006B3DF4">
            <w:pPr>
              <w:pStyle w:val="aff7"/>
              <w:jc w:val="center"/>
              <w:rPr>
                <w:bCs/>
              </w:rPr>
            </w:pPr>
          </w:p>
        </w:tc>
        <w:tc>
          <w:tcPr>
            <w:tcW w:w="2268" w:type="dxa"/>
            <w:gridSpan w:val="3"/>
          </w:tcPr>
          <w:p w:rsidR="00F067B1" w:rsidRPr="003E110C" w:rsidRDefault="00F067B1" w:rsidP="006B3DF4">
            <w:pPr>
              <w:pStyle w:val="aff7"/>
              <w:jc w:val="center"/>
            </w:pPr>
            <w:r w:rsidRPr="003E110C">
              <w:t xml:space="preserve">Сума </w:t>
            </w:r>
            <w:r>
              <w:rPr>
                <w:lang w:val="uk-UA"/>
              </w:rPr>
              <w:t>с</w:t>
            </w:r>
            <w:r w:rsidRPr="003E110C">
              <w:t>півфінансування з міського бюджету</w:t>
            </w:r>
          </w:p>
          <w:p w:rsidR="00F067B1" w:rsidRPr="003E110C" w:rsidRDefault="00F067B1" w:rsidP="006B3DF4">
            <w:pPr>
              <w:pStyle w:val="aff7"/>
              <w:jc w:val="center"/>
            </w:pPr>
            <w:r>
              <w:rPr>
                <w:lang w:val="uk-UA"/>
              </w:rPr>
              <w:t>н</w:t>
            </w:r>
            <w:r>
              <w:t>а 2018</w:t>
            </w:r>
            <w:r w:rsidRPr="003E110C">
              <w:t xml:space="preserve"> рік,</w:t>
            </w:r>
          </w:p>
          <w:p w:rsidR="00F067B1" w:rsidRPr="003E110C" w:rsidRDefault="00F067B1" w:rsidP="006B3DF4">
            <w:pPr>
              <w:pStyle w:val="aff7"/>
              <w:jc w:val="center"/>
            </w:pPr>
            <w:r w:rsidRPr="003E110C">
              <w:t>тис.грн</w:t>
            </w:r>
          </w:p>
        </w:tc>
        <w:tc>
          <w:tcPr>
            <w:tcW w:w="1701" w:type="dxa"/>
          </w:tcPr>
          <w:p w:rsidR="00F067B1" w:rsidRPr="003E110C" w:rsidRDefault="00F067B1" w:rsidP="006B3DF4">
            <w:pPr>
              <w:pStyle w:val="aff7"/>
              <w:jc w:val="center"/>
            </w:pPr>
            <w:r w:rsidRPr="003E110C">
              <w:t>Кошти</w:t>
            </w:r>
          </w:p>
          <w:p w:rsidR="00F067B1" w:rsidRDefault="00F067B1" w:rsidP="006B3DF4">
            <w:pPr>
              <w:pStyle w:val="aff7"/>
              <w:jc w:val="center"/>
              <w:rPr>
                <w:lang w:val="uk-UA"/>
              </w:rPr>
            </w:pPr>
            <w:r w:rsidRPr="003E110C">
              <w:t>ОСББ</w:t>
            </w:r>
            <w:r>
              <w:rPr>
                <w:lang w:val="uk-UA"/>
              </w:rPr>
              <w:t>,</w:t>
            </w:r>
          </w:p>
          <w:p w:rsidR="00F067B1" w:rsidRPr="003E110C" w:rsidRDefault="00F067B1" w:rsidP="006B3DF4">
            <w:pPr>
              <w:pStyle w:val="aff7"/>
              <w:jc w:val="center"/>
            </w:pPr>
            <w:r w:rsidRPr="003E110C">
              <w:t xml:space="preserve"> тис.грн</w:t>
            </w:r>
          </w:p>
          <w:p w:rsidR="00F067B1" w:rsidRPr="003E110C" w:rsidRDefault="00F067B1" w:rsidP="006B3DF4">
            <w:pPr>
              <w:pStyle w:val="aff7"/>
              <w:jc w:val="center"/>
            </w:pPr>
          </w:p>
          <w:p w:rsidR="00F067B1" w:rsidRPr="003E110C" w:rsidRDefault="00F067B1" w:rsidP="006B3DF4">
            <w:pPr>
              <w:pStyle w:val="aff7"/>
              <w:jc w:val="center"/>
            </w:pPr>
          </w:p>
        </w:tc>
      </w:tr>
      <w:tr w:rsidR="00F067B1" w:rsidRPr="003E110C" w:rsidTr="006B3DF4">
        <w:tc>
          <w:tcPr>
            <w:tcW w:w="462" w:type="dxa"/>
          </w:tcPr>
          <w:p w:rsidR="00F067B1" w:rsidRPr="003E110C" w:rsidRDefault="00F067B1" w:rsidP="006B3DF4">
            <w:pPr>
              <w:tabs>
                <w:tab w:val="left" w:pos="3315"/>
              </w:tabs>
              <w:spacing w:line="360" w:lineRule="auto"/>
              <w:jc w:val="center"/>
              <w:rPr>
                <w:bCs/>
              </w:rPr>
            </w:pPr>
            <w:r w:rsidRPr="003E110C">
              <w:rPr>
                <w:bCs/>
              </w:rPr>
              <w:t>1</w:t>
            </w:r>
          </w:p>
        </w:tc>
        <w:tc>
          <w:tcPr>
            <w:tcW w:w="3900" w:type="dxa"/>
          </w:tcPr>
          <w:p w:rsidR="00F067B1" w:rsidRPr="0009354C" w:rsidRDefault="00F067B1" w:rsidP="006B3DF4">
            <w:pPr>
              <w:pStyle w:val="aff7"/>
            </w:pPr>
            <w:r w:rsidRPr="0009354C">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tcPr>
          <w:p w:rsidR="00F067B1" w:rsidRPr="003E110C" w:rsidRDefault="00F067B1" w:rsidP="006B3DF4">
            <w:pPr>
              <w:pStyle w:val="aff7"/>
              <w:rPr>
                <w:bCs/>
              </w:rPr>
            </w:pPr>
            <w:r w:rsidRPr="003E110C">
              <w:rPr>
                <w:bCs/>
              </w:rPr>
              <w:t>ОСББ</w:t>
            </w:r>
          </w:p>
          <w:p w:rsidR="00F067B1" w:rsidRPr="003E110C" w:rsidRDefault="00F067B1" w:rsidP="006B3DF4">
            <w:pPr>
              <w:pStyle w:val="aff7"/>
              <w:rPr>
                <w:bCs/>
              </w:rPr>
            </w:pPr>
            <w:r w:rsidRPr="003E110C">
              <w:rPr>
                <w:bCs/>
              </w:rPr>
              <w:t xml:space="preserve"> «Каштан 15»</w:t>
            </w:r>
          </w:p>
        </w:tc>
        <w:tc>
          <w:tcPr>
            <w:tcW w:w="2410" w:type="dxa"/>
            <w:gridSpan w:val="2"/>
          </w:tcPr>
          <w:p w:rsidR="00F067B1" w:rsidRPr="0009354C" w:rsidRDefault="00F067B1" w:rsidP="006B3DF4">
            <w:pPr>
              <w:pStyle w:val="aff7"/>
            </w:pPr>
            <w:r w:rsidRPr="003E110C">
              <w:rPr>
                <w:bCs/>
              </w:rPr>
              <w:t>Реконструкція системи теплопостачання  житлового будинку ОСББ «Каштан 15» по вул.Каштанова,15. в м.Обухів</w:t>
            </w:r>
          </w:p>
        </w:tc>
        <w:tc>
          <w:tcPr>
            <w:tcW w:w="1559" w:type="dxa"/>
          </w:tcPr>
          <w:p w:rsidR="00F067B1" w:rsidRPr="003E110C" w:rsidRDefault="00F067B1" w:rsidP="006B3DF4">
            <w:pPr>
              <w:pStyle w:val="aff7"/>
              <w:jc w:val="center"/>
              <w:rPr>
                <w:bCs/>
              </w:rPr>
            </w:pPr>
            <w:r w:rsidRPr="0009354C">
              <w:t>262,5</w:t>
            </w:r>
          </w:p>
        </w:tc>
        <w:tc>
          <w:tcPr>
            <w:tcW w:w="2268" w:type="dxa"/>
            <w:gridSpan w:val="3"/>
          </w:tcPr>
          <w:p w:rsidR="00F067B1" w:rsidRPr="003E110C" w:rsidRDefault="00F067B1" w:rsidP="006B3DF4">
            <w:pPr>
              <w:pStyle w:val="aff7"/>
              <w:jc w:val="center"/>
              <w:rPr>
                <w:bCs/>
              </w:rPr>
            </w:pPr>
            <w:r w:rsidRPr="003E110C">
              <w:rPr>
                <w:bCs/>
              </w:rPr>
              <w:t>210,0</w:t>
            </w:r>
          </w:p>
        </w:tc>
        <w:tc>
          <w:tcPr>
            <w:tcW w:w="1701" w:type="dxa"/>
          </w:tcPr>
          <w:p w:rsidR="00F067B1" w:rsidRPr="003E110C" w:rsidRDefault="00F067B1" w:rsidP="006B3DF4">
            <w:pPr>
              <w:pStyle w:val="aff7"/>
              <w:jc w:val="center"/>
              <w:rPr>
                <w:bCs/>
              </w:rPr>
            </w:pPr>
            <w:r w:rsidRPr="003E110C">
              <w:rPr>
                <w:bCs/>
              </w:rPr>
              <w:t>52,5</w:t>
            </w:r>
          </w:p>
        </w:tc>
      </w:tr>
      <w:tr w:rsidR="00F067B1" w:rsidRPr="003E110C" w:rsidTr="006B3DF4">
        <w:tc>
          <w:tcPr>
            <w:tcW w:w="462" w:type="dxa"/>
          </w:tcPr>
          <w:p w:rsidR="00F067B1" w:rsidRPr="003E110C" w:rsidRDefault="00F067B1" w:rsidP="006B3DF4">
            <w:pPr>
              <w:tabs>
                <w:tab w:val="left" w:pos="3315"/>
              </w:tabs>
              <w:spacing w:line="360" w:lineRule="auto"/>
              <w:jc w:val="center"/>
              <w:rPr>
                <w:bCs/>
              </w:rPr>
            </w:pPr>
            <w:r>
              <w:rPr>
                <w:bCs/>
              </w:rPr>
              <w:t>2</w:t>
            </w:r>
          </w:p>
        </w:tc>
        <w:tc>
          <w:tcPr>
            <w:tcW w:w="3900" w:type="dxa"/>
          </w:tcPr>
          <w:p w:rsidR="00F067B1" w:rsidRPr="0009354C" w:rsidRDefault="00F067B1" w:rsidP="006B3DF4">
            <w:pPr>
              <w:pStyle w:val="aff7"/>
            </w:pPr>
            <w:r w:rsidRPr="0009354C">
              <w:t xml:space="preserve">Співфінансування з міського бюджету  на проведення робіт з  капітального ремонту, </w:t>
            </w:r>
            <w:r w:rsidRPr="0009354C">
              <w:lastRenderedPageBreak/>
              <w:t>реконструкції, технічного переоснащення та енергомодернізації будинку</w:t>
            </w:r>
          </w:p>
        </w:tc>
        <w:tc>
          <w:tcPr>
            <w:tcW w:w="1559" w:type="dxa"/>
          </w:tcPr>
          <w:p w:rsidR="00F067B1" w:rsidRPr="008F2B85" w:rsidRDefault="00F067B1" w:rsidP="006B3DF4">
            <w:pPr>
              <w:pStyle w:val="aff7"/>
              <w:rPr>
                <w:bCs/>
              </w:rPr>
            </w:pPr>
            <w:r>
              <w:rPr>
                <w:bCs/>
              </w:rPr>
              <w:lastRenderedPageBreak/>
              <w:t>ОСББ «Звязківець»</w:t>
            </w:r>
          </w:p>
        </w:tc>
        <w:tc>
          <w:tcPr>
            <w:tcW w:w="2410" w:type="dxa"/>
            <w:gridSpan w:val="2"/>
          </w:tcPr>
          <w:p w:rsidR="00F067B1" w:rsidRPr="003E110C" w:rsidRDefault="00F067B1" w:rsidP="006B3DF4">
            <w:pPr>
              <w:pStyle w:val="aff7"/>
              <w:rPr>
                <w:bCs/>
              </w:rPr>
            </w:pPr>
            <w:r>
              <w:rPr>
                <w:bCs/>
              </w:rPr>
              <w:t xml:space="preserve">Капітальний ремонт покрівлі будинку №49 по </w:t>
            </w:r>
            <w:r>
              <w:rPr>
                <w:bCs/>
              </w:rPr>
              <w:lastRenderedPageBreak/>
              <w:t>вул..Трипільська, в м.Обухові, Київської області</w:t>
            </w:r>
          </w:p>
        </w:tc>
        <w:tc>
          <w:tcPr>
            <w:tcW w:w="1559" w:type="dxa"/>
          </w:tcPr>
          <w:p w:rsidR="00F067B1" w:rsidRPr="0009354C" w:rsidRDefault="00F067B1" w:rsidP="006B3DF4">
            <w:pPr>
              <w:tabs>
                <w:tab w:val="left" w:pos="3315"/>
              </w:tabs>
              <w:spacing w:line="360" w:lineRule="auto"/>
              <w:jc w:val="center"/>
            </w:pPr>
            <w:r>
              <w:lastRenderedPageBreak/>
              <w:t>262,25</w:t>
            </w:r>
          </w:p>
        </w:tc>
        <w:tc>
          <w:tcPr>
            <w:tcW w:w="2268" w:type="dxa"/>
            <w:gridSpan w:val="3"/>
          </w:tcPr>
          <w:p w:rsidR="00F067B1" w:rsidRPr="003E110C" w:rsidRDefault="00F067B1" w:rsidP="006B3DF4">
            <w:pPr>
              <w:tabs>
                <w:tab w:val="left" w:pos="3315"/>
              </w:tabs>
              <w:spacing w:line="360" w:lineRule="auto"/>
              <w:jc w:val="center"/>
              <w:rPr>
                <w:bCs/>
              </w:rPr>
            </w:pPr>
            <w:r>
              <w:rPr>
                <w:bCs/>
              </w:rPr>
              <w:t>150,0</w:t>
            </w:r>
          </w:p>
        </w:tc>
        <w:tc>
          <w:tcPr>
            <w:tcW w:w="1701" w:type="dxa"/>
          </w:tcPr>
          <w:p w:rsidR="00F067B1" w:rsidRPr="003E110C" w:rsidRDefault="00F067B1" w:rsidP="006B3DF4">
            <w:pPr>
              <w:tabs>
                <w:tab w:val="left" w:pos="3315"/>
              </w:tabs>
              <w:spacing w:line="360" w:lineRule="auto"/>
              <w:jc w:val="center"/>
              <w:rPr>
                <w:bCs/>
              </w:rPr>
            </w:pPr>
            <w:r>
              <w:rPr>
                <w:bCs/>
              </w:rPr>
              <w:t>112,25</w:t>
            </w:r>
          </w:p>
        </w:tc>
      </w:tr>
      <w:tr w:rsidR="00F067B1" w:rsidRPr="003E110C" w:rsidTr="006B3DF4">
        <w:tc>
          <w:tcPr>
            <w:tcW w:w="462" w:type="dxa"/>
          </w:tcPr>
          <w:p w:rsidR="00F067B1" w:rsidRPr="00BE77A2" w:rsidRDefault="00F067B1" w:rsidP="006B3DF4">
            <w:pPr>
              <w:tabs>
                <w:tab w:val="left" w:pos="3315"/>
              </w:tabs>
              <w:spacing w:line="360" w:lineRule="auto"/>
              <w:jc w:val="center"/>
              <w:rPr>
                <w:bCs/>
              </w:rPr>
            </w:pPr>
            <w:r w:rsidRPr="00BE77A2">
              <w:rPr>
                <w:bCs/>
              </w:rPr>
              <w:t>3</w:t>
            </w:r>
          </w:p>
        </w:tc>
        <w:tc>
          <w:tcPr>
            <w:tcW w:w="3900" w:type="dxa"/>
          </w:tcPr>
          <w:p w:rsidR="00F067B1" w:rsidRPr="00BE77A2" w:rsidRDefault="00F067B1" w:rsidP="006B3DF4">
            <w:pPr>
              <w:pStyle w:val="aff7"/>
            </w:pPr>
            <w:r w:rsidRPr="00BE77A2">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tcPr>
          <w:p w:rsidR="00F067B1" w:rsidRPr="00BE77A2" w:rsidRDefault="00F067B1" w:rsidP="006B3DF4">
            <w:pPr>
              <w:pStyle w:val="aff7"/>
              <w:rPr>
                <w:bCs/>
                <w:lang w:val="uk-UA"/>
              </w:rPr>
            </w:pPr>
            <w:r w:rsidRPr="00BE77A2">
              <w:rPr>
                <w:bCs/>
              </w:rPr>
              <w:t>ОСББ «Криниця</w:t>
            </w:r>
            <w:r w:rsidRPr="00BE77A2">
              <w:rPr>
                <w:bCs/>
                <w:lang w:val="uk-UA"/>
              </w:rPr>
              <w:t xml:space="preserve"> </w:t>
            </w:r>
          </w:p>
          <w:p w:rsidR="00F067B1" w:rsidRPr="00BE77A2" w:rsidRDefault="00F067B1" w:rsidP="006B3DF4">
            <w:pPr>
              <w:pStyle w:val="aff7"/>
              <w:rPr>
                <w:bCs/>
              </w:rPr>
            </w:pPr>
            <w:r w:rsidRPr="00BE77A2">
              <w:rPr>
                <w:bCs/>
                <w:lang w:val="uk-UA"/>
              </w:rPr>
              <w:t>-110</w:t>
            </w:r>
            <w:r w:rsidRPr="00BE77A2">
              <w:rPr>
                <w:bCs/>
              </w:rPr>
              <w:t>»</w:t>
            </w:r>
          </w:p>
        </w:tc>
        <w:tc>
          <w:tcPr>
            <w:tcW w:w="2410" w:type="dxa"/>
            <w:gridSpan w:val="2"/>
          </w:tcPr>
          <w:p w:rsidR="00F067B1" w:rsidRPr="00BE77A2" w:rsidRDefault="00F067B1" w:rsidP="006B3DF4">
            <w:pPr>
              <w:pStyle w:val="aff7"/>
              <w:rPr>
                <w:bCs/>
              </w:rPr>
            </w:pPr>
            <w:r w:rsidRPr="00BE77A2">
              <w:rPr>
                <w:bCs/>
              </w:rPr>
              <w:t>Капітальний ремонт покрівлі будинку №110 по вулКиївська, в м.Обухові, Київської області</w:t>
            </w:r>
          </w:p>
        </w:tc>
        <w:tc>
          <w:tcPr>
            <w:tcW w:w="1559" w:type="dxa"/>
          </w:tcPr>
          <w:p w:rsidR="00F067B1" w:rsidRPr="00BE77A2" w:rsidRDefault="00F067B1" w:rsidP="006B3DF4">
            <w:pPr>
              <w:tabs>
                <w:tab w:val="left" w:pos="3315"/>
              </w:tabs>
              <w:spacing w:line="360" w:lineRule="auto"/>
              <w:jc w:val="center"/>
            </w:pPr>
            <w:r w:rsidRPr="00BE77A2">
              <w:t>299,106</w:t>
            </w:r>
          </w:p>
        </w:tc>
        <w:tc>
          <w:tcPr>
            <w:tcW w:w="2268" w:type="dxa"/>
            <w:gridSpan w:val="3"/>
          </w:tcPr>
          <w:p w:rsidR="00F067B1" w:rsidRPr="00BE77A2" w:rsidRDefault="00F067B1" w:rsidP="006B3DF4">
            <w:pPr>
              <w:tabs>
                <w:tab w:val="left" w:pos="3315"/>
              </w:tabs>
              <w:spacing w:line="360" w:lineRule="auto"/>
              <w:jc w:val="center"/>
              <w:rPr>
                <w:bCs/>
              </w:rPr>
            </w:pPr>
            <w:r w:rsidRPr="00BE77A2">
              <w:rPr>
                <w:bCs/>
              </w:rPr>
              <w:t>239,3</w:t>
            </w:r>
          </w:p>
        </w:tc>
        <w:tc>
          <w:tcPr>
            <w:tcW w:w="1701" w:type="dxa"/>
          </w:tcPr>
          <w:p w:rsidR="00F067B1" w:rsidRPr="00BE77A2" w:rsidRDefault="00F067B1" w:rsidP="006B3DF4">
            <w:pPr>
              <w:tabs>
                <w:tab w:val="left" w:pos="3315"/>
              </w:tabs>
              <w:spacing w:line="360" w:lineRule="auto"/>
              <w:jc w:val="center"/>
              <w:rPr>
                <w:bCs/>
              </w:rPr>
            </w:pPr>
            <w:r w:rsidRPr="00BE77A2">
              <w:rPr>
                <w:bCs/>
              </w:rPr>
              <w:t>59,806</w:t>
            </w:r>
          </w:p>
        </w:tc>
      </w:tr>
      <w:tr w:rsidR="00F067B1" w:rsidRPr="003E110C" w:rsidTr="006B3DF4">
        <w:tc>
          <w:tcPr>
            <w:tcW w:w="462" w:type="dxa"/>
          </w:tcPr>
          <w:p w:rsidR="00F067B1" w:rsidRPr="00364AC3" w:rsidRDefault="00F067B1" w:rsidP="006B3DF4">
            <w:pPr>
              <w:tabs>
                <w:tab w:val="left" w:pos="3315"/>
              </w:tabs>
              <w:spacing w:line="360" w:lineRule="auto"/>
              <w:jc w:val="center"/>
              <w:rPr>
                <w:bCs/>
                <w:lang w:val="en-US"/>
              </w:rPr>
            </w:pPr>
            <w:r w:rsidRPr="00364AC3">
              <w:rPr>
                <w:bCs/>
                <w:lang w:val="en-US"/>
              </w:rPr>
              <w:t>4</w:t>
            </w:r>
          </w:p>
        </w:tc>
        <w:tc>
          <w:tcPr>
            <w:tcW w:w="3900" w:type="dxa"/>
          </w:tcPr>
          <w:p w:rsidR="00F067B1" w:rsidRPr="00364AC3" w:rsidRDefault="00F067B1" w:rsidP="006B3DF4">
            <w:pPr>
              <w:pStyle w:val="aff7"/>
            </w:pPr>
            <w:r w:rsidRPr="00364AC3">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tcPr>
          <w:p w:rsidR="00F067B1" w:rsidRPr="00364AC3" w:rsidRDefault="00F067B1" w:rsidP="006B3DF4">
            <w:pPr>
              <w:pStyle w:val="aff7"/>
              <w:rPr>
                <w:bCs/>
              </w:rPr>
            </w:pPr>
            <w:r w:rsidRPr="00364AC3">
              <w:rPr>
                <w:bCs/>
              </w:rPr>
              <w:t>ОСББ «Звязківець»</w:t>
            </w:r>
          </w:p>
        </w:tc>
        <w:tc>
          <w:tcPr>
            <w:tcW w:w="2410" w:type="dxa"/>
            <w:gridSpan w:val="2"/>
          </w:tcPr>
          <w:p w:rsidR="00F067B1" w:rsidRPr="00364AC3" w:rsidRDefault="00F067B1" w:rsidP="006B3DF4">
            <w:pPr>
              <w:pStyle w:val="aff7"/>
              <w:rPr>
                <w:bCs/>
              </w:rPr>
            </w:pPr>
            <w:r w:rsidRPr="00364AC3">
              <w:rPr>
                <w:bCs/>
              </w:rPr>
              <w:t>Капітальний ремонт покрівлі будинку №51 по вул..Трипільська, в м.Обухові, Київської області</w:t>
            </w:r>
          </w:p>
        </w:tc>
        <w:tc>
          <w:tcPr>
            <w:tcW w:w="1559" w:type="dxa"/>
          </w:tcPr>
          <w:p w:rsidR="00F067B1" w:rsidRPr="00364AC3" w:rsidRDefault="00F067B1" w:rsidP="006B3DF4">
            <w:pPr>
              <w:tabs>
                <w:tab w:val="left" w:pos="3315"/>
              </w:tabs>
              <w:spacing w:line="360" w:lineRule="auto"/>
              <w:jc w:val="center"/>
            </w:pPr>
            <w:r w:rsidRPr="00364AC3">
              <w:t>248,1</w:t>
            </w:r>
          </w:p>
        </w:tc>
        <w:tc>
          <w:tcPr>
            <w:tcW w:w="2268" w:type="dxa"/>
            <w:gridSpan w:val="3"/>
          </w:tcPr>
          <w:p w:rsidR="00F067B1" w:rsidRPr="00364AC3" w:rsidRDefault="00F067B1" w:rsidP="006B3DF4">
            <w:pPr>
              <w:tabs>
                <w:tab w:val="left" w:pos="3315"/>
              </w:tabs>
              <w:spacing w:line="360" w:lineRule="auto"/>
              <w:jc w:val="center"/>
              <w:rPr>
                <w:bCs/>
              </w:rPr>
            </w:pPr>
            <w:r w:rsidRPr="00364AC3">
              <w:rPr>
                <w:bCs/>
              </w:rPr>
              <w:t>150,0</w:t>
            </w:r>
          </w:p>
        </w:tc>
        <w:tc>
          <w:tcPr>
            <w:tcW w:w="1701" w:type="dxa"/>
          </w:tcPr>
          <w:p w:rsidR="00F067B1" w:rsidRPr="00364AC3" w:rsidRDefault="00F067B1" w:rsidP="006B3DF4">
            <w:pPr>
              <w:tabs>
                <w:tab w:val="left" w:pos="3315"/>
              </w:tabs>
              <w:spacing w:line="360" w:lineRule="auto"/>
              <w:jc w:val="center"/>
              <w:rPr>
                <w:bCs/>
              </w:rPr>
            </w:pPr>
            <w:r w:rsidRPr="00364AC3">
              <w:rPr>
                <w:bCs/>
              </w:rPr>
              <w:t>98,1</w:t>
            </w:r>
          </w:p>
        </w:tc>
      </w:tr>
      <w:tr w:rsidR="00F067B1" w:rsidRPr="003E110C" w:rsidTr="006B3DF4">
        <w:tc>
          <w:tcPr>
            <w:tcW w:w="462" w:type="dxa"/>
          </w:tcPr>
          <w:p w:rsidR="00F067B1" w:rsidRPr="003E110C" w:rsidRDefault="00F067B1" w:rsidP="006B3DF4">
            <w:pPr>
              <w:tabs>
                <w:tab w:val="left" w:pos="3315"/>
              </w:tabs>
              <w:spacing w:line="360" w:lineRule="auto"/>
              <w:jc w:val="center"/>
              <w:rPr>
                <w:b/>
                <w:bCs/>
                <w:szCs w:val="28"/>
              </w:rPr>
            </w:pPr>
          </w:p>
        </w:tc>
        <w:tc>
          <w:tcPr>
            <w:tcW w:w="3900" w:type="dxa"/>
          </w:tcPr>
          <w:p w:rsidR="00F067B1" w:rsidRPr="003E110C" w:rsidRDefault="00F067B1" w:rsidP="006B3DF4">
            <w:pPr>
              <w:tabs>
                <w:tab w:val="left" w:pos="3315"/>
              </w:tabs>
              <w:spacing w:line="360" w:lineRule="auto"/>
              <w:jc w:val="center"/>
              <w:rPr>
                <w:b/>
                <w:bCs/>
                <w:szCs w:val="28"/>
              </w:rPr>
            </w:pPr>
            <w:r w:rsidRPr="003E110C">
              <w:rPr>
                <w:b/>
                <w:bCs/>
                <w:szCs w:val="28"/>
              </w:rPr>
              <w:t>всього</w:t>
            </w:r>
          </w:p>
        </w:tc>
        <w:tc>
          <w:tcPr>
            <w:tcW w:w="1559" w:type="dxa"/>
          </w:tcPr>
          <w:p w:rsidR="00F067B1" w:rsidRPr="003E110C" w:rsidRDefault="00F067B1" w:rsidP="006B3DF4">
            <w:pPr>
              <w:tabs>
                <w:tab w:val="left" w:pos="3315"/>
              </w:tabs>
              <w:spacing w:line="360" w:lineRule="auto"/>
              <w:jc w:val="center"/>
              <w:rPr>
                <w:b/>
                <w:bCs/>
                <w:szCs w:val="28"/>
              </w:rPr>
            </w:pPr>
          </w:p>
        </w:tc>
        <w:tc>
          <w:tcPr>
            <w:tcW w:w="2410" w:type="dxa"/>
            <w:gridSpan w:val="2"/>
          </w:tcPr>
          <w:p w:rsidR="00F067B1" w:rsidRPr="003E110C" w:rsidRDefault="00F067B1" w:rsidP="006B3DF4">
            <w:pPr>
              <w:tabs>
                <w:tab w:val="left" w:pos="3315"/>
              </w:tabs>
              <w:spacing w:line="360" w:lineRule="auto"/>
              <w:jc w:val="center"/>
              <w:rPr>
                <w:b/>
                <w:bCs/>
                <w:szCs w:val="28"/>
              </w:rPr>
            </w:pPr>
          </w:p>
        </w:tc>
        <w:tc>
          <w:tcPr>
            <w:tcW w:w="1559" w:type="dxa"/>
          </w:tcPr>
          <w:p w:rsidR="00F067B1" w:rsidRPr="003845B2" w:rsidRDefault="00F067B1" w:rsidP="006B3DF4">
            <w:pPr>
              <w:tabs>
                <w:tab w:val="left" w:pos="3315"/>
              </w:tabs>
              <w:spacing w:line="360" w:lineRule="auto"/>
              <w:jc w:val="center"/>
              <w:rPr>
                <w:b/>
                <w:bCs/>
                <w:szCs w:val="28"/>
              </w:rPr>
            </w:pPr>
            <w:r>
              <w:rPr>
                <w:b/>
                <w:bCs/>
                <w:szCs w:val="28"/>
              </w:rPr>
              <w:t>1071,956</w:t>
            </w:r>
          </w:p>
        </w:tc>
        <w:tc>
          <w:tcPr>
            <w:tcW w:w="2268" w:type="dxa"/>
            <w:gridSpan w:val="3"/>
          </w:tcPr>
          <w:p w:rsidR="00F067B1" w:rsidRPr="00927ED0" w:rsidRDefault="00F067B1" w:rsidP="006B3DF4">
            <w:pPr>
              <w:tabs>
                <w:tab w:val="left" w:pos="3315"/>
              </w:tabs>
              <w:spacing w:line="360" w:lineRule="auto"/>
              <w:jc w:val="center"/>
              <w:rPr>
                <w:b/>
                <w:bCs/>
                <w:szCs w:val="28"/>
              </w:rPr>
            </w:pPr>
            <w:r w:rsidRPr="00FB5276">
              <w:rPr>
                <w:b/>
                <w:bCs/>
                <w:szCs w:val="28"/>
              </w:rPr>
              <w:t>749,3</w:t>
            </w:r>
          </w:p>
        </w:tc>
        <w:tc>
          <w:tcPr>
            <w:tcW w:w="1701" w:type="dxa"/>
          </w:tcPr>
          <w:p w:rsidR="00F067B1" w:rsidRPr="004E6557" w:rsidRDefault="00F067B1" w:rsidP="006B3DF4">
            <w:pPr>
              <w:tabs>
                <w:tab w:val="left" w:pos="3315"/>
              </w:tabs>
              <w:spacing w:line="360" w:lineRule="auto"/>
              <w:jc w:val="center"/>
              <w:rPr>
                <w:b/>
                <w:bCs/>
                <w:szCs w:val="28"/>
                <w:lang w:val="en-US"/>
              </w:rPr>
            </w:pPr>
            <w:r>
              <w:rPr>
                <w:b/>
                <w:bCs/>
                <w:szCs w:val="28"/>
              </w:rPr>
              <w:t>322,656</w:t>
            </w:r>
          </w:p>
        </w:tc>
      </w:tr>
      <w:tr w:rsidR="00F067B1" w:rsidRPr="003E110C" w:rsidTr="006B3DF4">
        <w:tc>
          <w:tcPr>
            <w:tcW w:w="462" w:type="dxa"/>
          </w:tcPr>
          <w:p w:rsidR="00F067B1" w:rsidRPr="003E110C" w:rsidRDefault="00F067B1" w:rsidP="006B3DF4">
            <w:pPr>
              <w:tabs>
                <w:tab w:val="left" w:pos="3315"/>
              </w:tabs>
              <w:spacing w:line="360" w:lineRule="auto"/>
              <w:jc w:val="center"/>
              <w:rPr>
                <w:b/>
                <w:bCs/>
                <w:szCs w:val="28"/>
              </w:rPr>
            </w:pPr>
          </w:p>
        </w:tc>
        <w:tc>
          <w:tcPr>
            <w:tcW w:w="13397" w:type="dxa"/>
            <w:gridSpan w:val="9"/>
          </w:tcPr>
          <w:p w:rsidR="00F067B1" w:rsidRDefault="00F067B1" w:rsidP="006B3DF4">
            <w:pPr>
              <w:tabs>
                <w:tab w:val="left" w:pos="3315"/>
              </w:tabs>
              <w:spacing w:line="360" w:lineRule="auto"/>
              <w:jc w:val="center"/>
              <w:rPr>
                <w:b/>
                <w:bCs/>
                <w:szCs w:val="28"/>
              </w:rPr>
            </w:pPr>
            <w:r>
              <w:rPr>
                <w:b/>
                <w:bCs/>
              </w:rPr>
              <w:t xml:space="preserve">на 2019 </w:t>
            </w:r>
            <w:r w:rsidRPr="00FD1C9B">
              <w:rPr>
                <w:b/>
                <w:bCs/>
              </w:rPr>
              <w:t>рік</w:t>
            </w:r>
          </w:p>
        </w:tc>
      </w:tr>
      <w:tr w:rsidR="00F067B1" w:rsidRPr="003E110C" w:rsidTr="006B3DF4">
        <w:tc>
          <w:tcPr>
            <w:tcW w:w="462" w:type="dxa"/>
          </w:tcPr>
          <w:p w:rsidR="00F067B1" w:rsidRPr="00AC4BA6" w:rsidRDefault="00F067B1" w:rsidP="006B3DF4">
            <w:pPr>
              <w:tabs>
                <w:tab w:val="left" w:pos="3315"/>
              </w:tabs>
              <w:spacing w:line="360" w:lineRule="auto"/>
              <w:jc w:val="center"/>
              <w:rPr>
                <w:bCs/>
                <w:szCs w:val="28"/>
              </w:rPr>
            </w:pPr>
            <w:r w:rsidRPr="00AC4BA6">
              <w:rPr>
                <w:bCs/>
                <w:szCs w:val="28"/>
              </w:rPr>
              <w:t>1</w:t>
            </w:r>
          </w:p>
        </w:tc>
        <w:tc>
          <w:tcPr>
            <w:tcW w:w="3900" w:type="dxa"/>
          </w:tcPr>
          <w:p w:rsidR="00F067B1" w:rsidRPr="003E110C" w:rsidRDefault="00F067B1" w:rsidP="006B3DF4">
            <w:pPr>
              <w:pStyle w:val="aff7"/>
              <w:rPr>
                <w:b/>
                <w:bCs/>
                <w:szCs w:val="28"/>
              </w:rPr>
            </w:pPr>
            <w:r w:rsidRPr="00364AC3">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tcPr>
          <w:p w:rsidR="00F067B1" w:rsidRPr="00903F35" w:rsidRDefault="00F067B1" w:rsidP="006B3DF4">
            <w:pPr>
              <w:tabs>
                <w:tab w:val="left" w:pos="3315"/>
              </w:tabs>
              <w:spacing w:line="360" w:lineRule="auto"/>
              <w:jc w:val="center"/>
              <w:rPr>
                <w:bCs/>
                <w:szCs w:val="28"/>
              </w:rPr>
            </w:pPr>
            <w:r w:rsidRPr="00903F35">
              <w:rPr>
                <w:bCs/>
                <w:szCs w:val="28"/>
              </w:rPr>
              <w:t>ОСББ «Фенікс»</w:t>
            </w:r>
          </w:p>
        </w:tc>
        <w:tc>
          <w:tcPr>
            <w:tcW w:w="1984" w:type="dxa"/>
          </w:tcPr>
          <w:p w:rsidR="00F067B1" w:rsidRPr="00BE77A2" w:rsidRDefault="00F067B1" w:rsidP="006B3DF4">
            <w:pPr>
              <w:pStyle w:val="aff7"/>
              <w:rPr>
                <w:bCs/>
                <w:lang w:val="uk-UA"/>
              </w:rPr>
            </w:pPr>
            <w:r w:rsidRPr="00BE77A2">
              <w:rPr>
                <w:bCs/>
                <w:lang w:val="uk-UA"/>
              </w:rPr>
              <w:t>Капіта</w:t>
            </w:r>
            <w:r>
              <w:rPr>
                <w:bCs/>
                <w:lang w:val="uk-UA"/>
              </w:rPr>
              <w:t>льний ремонт покрівлі будинку №37 по вул.</w:t>
            </w:r>
            <w:r w:rsidRPr="00BE77A2">
              <w:rPr>
                <w:bCs/>
                <w:lang w:val="uk-UA"/>
              </w:rPr>
              <w:t>Трипільська, в м.Обухові, Київської області</w:t>
            </w:r>
          </w:p>
        </w:tc>
        <w:tc>
          <w:tcPr>
            <w:tcW w:w="1985" w:type="dxa"/>
            <w:gridSpan w:val="2"/>
          </w:tcPr>
          <w:p w:rsidR="00F067B1" w:rsidRDefault="00F067B1" w:rsidP="006B3DF4">
            <w:pPr>
              <w:tabs>
                <w:tab w:val="left" w:pos="3315"/>
              </w:tabs>
              <w:spacing w:line="360" w:lineRule="auto"/>
              <w:jc w:val="center"/>
              <w:rPr>
                <w:b/>
                <w:bCs/>
                <w:szCs w:val="28"/>
              </w:rPr>
            </w:pPr>
            <w:r>
              <w:rPr>
                <w:b/>
                <w:bCs/>
                <w:szCs w:val="28"/>
              </w:rPr>
              <w:t>284,576</w:t>
            </w:r>
          </w:p>
        </w:tc>
        <w:tc>
          <w:tcPr>
            <w:tcW w:w="1134" w:type="dxa"/>
          </w:tcPr>
          <w:p w:rsidR="00F067B1" w:rsidRPr="00FB5276" w:rsidRDefault="00F067B1" w:rsidP="006B3DF4">
            <w:pPr>
              <w:tabs>
                <w:tab w:val="left" w:pos="3315"/>
              </w:tabs>
              <w:spacing w:line="360" w:lineRule="auto"/>
              <w:jc w:val="center"/>
              <w:rPr>
                <w:b/>
                <w:bCs/>
                <w:szCs w:val="28"/>
              </w:rPr>
            </w:pPr>
            <w:r w:rsidRPr="00FB5276">
              <w:rPr>
                <w:b/>
                <w:bCs/>
                <w:szCs w:val="28"/>
              </w:rPr>
              <w:t>150,0</w:t>
            </w:r>
          </w:p>
        </w:tc>
        <w:tc>
          <w:tcPr>
            <w:tcW w:w="2835" w:type="dxa"/>
            <w:gridSpan w:val="3"/>
          </w:tcPr>
          <w:p w:rsidR="00F067B1" w:rsidRDefault="00F067B1" w:rsidP="006B3DF4">
            <w:pPr>
              <w:tabs>
                <w:tab w:val="left" w:pos="3315"/>
              </w:tabs>
              <w:spacing w:line="360" w:lineRule="auto"/>
              <w:jc w:val="center"/>
              <w:rPr>
                <w:b/>
                <w:bCs/>
                <w:szCs w:val="28"/>
              </w:rPr>
            </w:pPr>
            <w:r>
              <w:rPr>
                <w:b/>
                <w:bCs/>
                <w:szCs w:val="28"/>
              </w:rPr>
              <w:t>134,576</w:t>
            </w:r>
          </w:p>
        </w:tc>
      </w:tr>
      <w:tr w:rsidR="00F067B1" w:rsidRPr="003E110C" w:rsidTr="006B3DF4">
        <w:tc>
          <w:tcPr>
            <w:tcW w:w="462" w:type="dxa"/>
          </w:tcPr>
          <w:p w:rsidR="00F067B1" w:rsidRPr="00AC4BA6" w:rsidRDefault="00F067B1" w:rsidP="006B3DF4">
            <w:pPr>
              <w:tabs>
                <w:tab w:val="left" w:pos="3315"/>
              </w:tabs>
              <w:spacing w:line="360" w:lineRule="auto"/>
              <w:jc w:val="center"/>
              <w:rPr>
                <w:bCs/>
                <w:szCs w:val="28"/>
              </w:rPr>
            </w:pPr>
            <w:r w:rsidRPr="00AC4BA6">
              <w:rPr>
                <w:bCs/>
                <w:szCs w:val="28"/>
              </w:rPr>
              <w:t>2</w:t>
            </w:r>
          </w:p>
        </w:tc>
        <w:tc>
          <w:tcPr>
            <w:tcW w:w="3900" w:type="dxa"/>
          </w:tcPr>
          <w:p w:rsidR="00F067B1" w:rsidRPr="003E110C" w:rsidRDefault="00F067B1" w:rsidP="006B3DF4">
            <w:pPr>
              <w:pStyle w:val="aff7"/>
              <w:rPr>
                <w:b/>
                <w:bCs/>
                <w:szCs w:val="28"/>
              </w:rPr>
            </w:pPr>
            <w:r w:rsidRPr="00364AC3">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559" w:type="dxa"/>
          </w:tcPr>
          <w:p w:rsidR="00F067B1" w:rsidRPr="00903F35" w:rsidRDefault="00F067B1" w:rsidP="006B3DF4">
            <w:pPr>
              <w:tabs>
                <w:tab w:val="left" w:pos="3315"/>
              </w:tabs>
              <w:spacing w:line="360" w:lineRule="auto"/>
              <w:jc w:val="center"/>
              <w:rPr>
                <w:bCs/>
                <w:szCs w:val="28"/>
              </w:rPr>
            </w:pPr>
            <w:r w:rsidRPr="00903F35">
              <w:rPr>
                <w:bCs/>
                <w:szCs w:val="28"/>
              </w:rPr>
              <w:t>ОСББ «Фенікс»</w:t>
            </w:r>
          </w:p>
        </w:tc>
        <w:tc>
          <w:tcPr>
            <w:tcW w:w="1984" w:type="dxa"/>
          </w:tcPr>
          <w:p w:rsidR="00F067B1" w:rsidRPr="00BE77A2" w:rsidRDefault="00F067B1" w:rsidP="006B3DF4">
            <w:pPr>
              <w:pStyle w:val="aff7"/>
              <w:rPr>
                <w:bCs/>
                <w:lang w:val="uk-UA"/>
              </w:rPr>
            </w:pPr>
            <w:r w:rsidRPr="00BE77A2">
              <w:rPr>
                <w:bCs/>
                <w:lang w:val="uk-UA"/>
              </w:rPr>
              <w:t>Капіта</w:t>
            </w:r>
            <w:r>
              <w:rPr>
                <w:bCs/>
                <w:lang w:val="uk-UA"/>
              </w:rPr>
              <w:t>льний ремонт покрівлі будинку №39 по вул.</w:t>
            </w:r>
            <w:r w:rsidRPr="00BE77A2">
              <w:rPr>
                <w:bCs/>
                <w:lang w:val="uk-UA"/>
              </w:rPr>
              <w:t>Трипільська, в м.Обухові, Київської області</w:t>
            </w:r>
          </w:p>
        </w:tc>
        <w:tc>
          <w:tcPr>
            <w:tcW w:w="1985" w:type="dxa"/>
            <w:gridSpan w:val="2"/>
          </w:tcPr>
          <w:p w:rsidR="00F067B1" w:rsidRDefault="00F067B1" w:rsidP="006B3DF4">
            <w:pPr>
              <w:tabs>
                <w:tab w:val="left" w:pos="3315"/>
              </w:tabs>
              <w:spacing w:line="360" w:lineRule="auto"/>
              <w:jc w:val="center"/>
              <w:rPr>
                <w:b/>
                <w:bCs/>
                <w:szCs w:val="28"/>
              </w:rPr>
            </w:pPr>
            <w:r>
              <w:rPr>
                <w:b/>
                <w:bCs/>
                <w:szCs w:val="28"/>
              </w:rPr>
              <w:t>298,577</w:t>
            </w:r>
          </w:p>
        </w:tc>
        <w:tc>
          <w:tcPr>
            <w:tcW w:w="1134" w:type="dxa"/>
          </w:tcPr>
          <w:p w:rsidR="00F067B1" w:rsidRPr="00FB5276" w:rsidRDefault="00F067B1" w:rsidP="006B3DF4">
            <w:pPr>
              <w:tabs>
                <w:tab w:val="left" w:pos="3315"/>
              </w:tabs>
              <w:spacing w:line="360" w:lineRule="auto"/>
              <w:jc w:val="center"/>
              <w:rPr>
                <w:b/>
                <w:bCs/>
                <w:szCs w:val="28"/>
              </w:rPr>
            </w:pPr>
            <w:r w:rsidRPr="00FB5276">
              <w:rPr>
                <w:b/>
                <w:bCs/>
                <w:szCs w:val="28"/>
              </w:rPr>
              <w:t>150,0</w:t>
            </w:r>
          </w:p>
        </w:tc>
        <w:tc>
          <w:tcPr>
            <w:tcW w:w="2835" w:type="dxa"/>
            <w:gridSpan w:val="3"/>
          </w:tcPr>
          <w:p w:rsidR="00F067B1" w:rsidRDefault="00F067B1" w:rsidP="006B3DF4">
            <w:pPr>
              <w:tabs>
                <w:tab w:val="left" w:pos="3315"/>
              </w:tabs>
              <w:spacing w:line="360" w:lineRule="auto"/>
              <w:jc w:val="center"/>
              <w:rPr>
                <w:b/>
                <w:bCs/>
                <w:szCs w:val="28"/>
              </w:rPr>
            </w:pPr>
            <w:r>
              <w:rPr>
                <w:b/>
                <w:bCs/>
                <w:szCs w:val="28"/>
              </w:rPr>
              <w:t>148,577</w:t>
            </w:r>
          </w:p>
        </w:tc>
      </w:tr>
    </w:tbl>
    <w:p w:rsidR="00F067B1" w:rsidRDefault="00F067B1" w:rsidP="00F067B1">
      <w:pPr>
        <w:jc w:val="both"/>
      </w:pPr>
      <w:r w:rsidRPr="00FD1C9B">
        <w:t xml:space="preserve">            </w:t>
      </w:r>
    </w:p>
    <w:p w:rsidR="00F067B1" w:rsidRDefault="00F067B1" w:rsidP="00F067B1">
      <w:pPr>
        <w:tabs>
          <w:tab w:val="left" w:pos="1946"/>
        </w:tabs>
      </w:pPr>
      <w:r>
        <w:t xml:space="preserve">           Заступник міського голови, керуючий справами                                            </w:t>
      </w:r>
    </w:p>
    <w:p w:rsidR="00F067B1" w:rsidRDefault="00F067B1" w:rsidP="00F067B1">
      <w:pPr>
        <w:tabs>
          <w:tab w:val="left" w:pos="1946"/>
          <w:tab w:val="left" w:pos="7005"/>
        </w:tabs>
        <w:jc w:val="both"/>
      </w:pPr>
      <w:r>
        <w:t xml:space="preserve">           виконавчого комітету Обухівської міської ради                  </w:t>
      </w:r>
      <w:r>
        <w:tab/>
        <w:t xml:space="preserve">                                                      В.І.Рогоза</w:t>
      </w:r>
    </w:p>
    <w:p w:rsidR="00F067B1" w:rsidRDefault="00F067B1" w:rsidP="00F067B1">
      <w:pPr>
        <w:jc w:val="both"/>
        <w:rPr>
          <w:bCs/>
        </w:rPr>
      </w:pPr>
      <w:r w:rsidRPr="00FD1C9B">
        <w:rPr>
          <w:bCs/>
        </w:rPr>
        <w:t xml:space="preserve">         </w:t>
      </w:r>
    </w:p>
    <w:p w:rsidR="00F067B1" w:rsidRPr="00FD1C9B" w:rsidRDefault="00F067B1" w:rsidP="00F067B1">
      <w:pPr>
        <w:jc w:val="both"/>
        <w:rPr>
          <w:bCs/>
        </w:rPr>
      </w:pPr>
      <w:r>
        <w:rPr>
          <w:bCs/>
        </w:rPr>
        <w:lastRenderedPageBreak/>
        <w:t xml:space="preserve">        </w:t>
      </w:r>
      <w:r w:rsidRPr="00FD1C9B">
        <w:rPr>
          <w:bCs/>
        </w:rPr>
        <w:t xml:space="preserve">   Начальник відділу житлово</w:t>
      </w:r>
      <w:r>
        <w:rPr>
          <w:bCs/>
        </w:rPr>
        <w:t>-</w:t>
      </w:r>
      <w:r w:rsidRPr="00FD1C9B">
        <w:rPr>
          <w:bCs/>
        </w:rPr>
        <w:t>комунального</w:t>
      </w:r>
    </w:p>
    <w:p w:rsidR="00F067B1" w:rsidRDefault="00F067B1" w:rsidP="00F067B1">
      <w:pPr>
        <w:jc w:val="both"/>
        <w:rPr>
          <w:bCs/>
        </w:rPr>
      </w:pPr>
      <w:r w:rsidRPr="00FD1C9B">
        <w:rPr>
          <w:bCs/>
        </w:rPr>
        <w:t xml:space="preserve">           господарства та транспорту </w:t>
      </w:r>
      <w:r>
        <w:rPr>
          <w:bCs/>
        </w:rPr>
        <w:t>виконавчого</w:t>
      </w:r>
    </w:p>
    <w:p w:rsidR="00F067B1" w:rsidRDefault="00F067B1" w:rsidP="00F067B1">
      <w:pPr>
        <w:jc w:val="both"/>
        <w:rPr>
          <w:bCs/>
        </w:rPr>
        <w:sectPr w:rsidR="00F067B1" w:rsidSect="006B3DF4">
          <w:pgSz w:w="16838" w:h="11906" w:orient="landscape"/>
          <w:pgMar w:top="425" w:right="567" w:bottom="851" w:left="1134" w:header="709" w:footer="709" w:gutter="0"/>
          <w:cols w:space="708"/>
          <w:docGrid w:linePitch="360"/>
        </w:sectPr>
      </w:pPr>
      <w:r>
        <w:rPr>
          <w:bCs/>
        </w:rPr>
        <w:t xml:space="preserve">           комітету Обухівської міської ради</w:t>
      </w:r>
      <w:r w:rsidRPr="00FD1C9B">
        <w:rPr>
          <w:bCs/>
        </w:rPr>
        <w:t xml:space="preserve">   </w:t>
      </w:r>
      <w:r w:rsidRPr="00FD1C9B">
        <w:rPr>
          <w:bCs/>
        </w:rPr>
        <w:tab/>
        <w:t xml:space="preserve">                  </w:t>
      </w:r>
      <w:r w:rsidRPr="00FD1C9B">
        <w:rPr>
          <w:bCs/>
        </w:rPr>
        <w:tab/>
      </w:r>
      <w:r w:rsidRPr="00FD1C9B">
        <w:rPr>
          <w:bCs/>
        </w:rPr>
        <w:tab/>
      </w:r>
      <w:r>
        <w:rPr>
          <w:bCs/>
        </w:rPr>
        <w:t xml:space="preserve">                                                       </w:t>
      </w:r>
      <w:r w:rsidRPr="00FD1C9B">
        <w:rPr>
          <w:bCs/>
        </w:rPr>
        <w:t>Л.М.Шевченко</w:t>
      </w:r>
    </w:p>
    <w:p w:rsidR="00F067B1" w:rsidRPr="00FD1C9B" w:rsidRDefault="00F067B1" w:rsidP="00F067B1">
      <w:pPr>
        <w:jc w:val="both"/>
      </w:pPr>
    </w:p>
    <w:p w:rsidR="00F067B1" w:rsidRPr="00AA4851" w:rsidRDefault="00F067B1" w:rsidP="00F067B1">
      <w:pPr>
        <w:jc w:val="right"/>
        <w:rPr>
          <w:sz w:val="28"/>
          <w:szCs w:val="28"/>
        </w:rPr>
      </w:pPr>
      <w:r w:rsidRPr="00AA4851">
        <w:rPr>
          <w:sz w:val="28"/>
          <w:szCs w:val="28"/>
        </w:rPr>
        <w:t>Додаток 4</w:t>
      </w:r>
    </w:p>
    <w:p w:rsidR="00F067B1" w:rsidRDefault="00F067B1" w:rsidP="00F067B1">
      <w:pPr>
        <w:jc w:val="right"/>
        <w:rPr>
          <w:sz w:val="28"/>
          <w:szCs w:val="28"/>
        </w:rPr>
      </w:pPr>
      <w:r w:rsidRPr="00A34A07">
        <w:rPr>
          <w:sz w:val="28"/>
          <w:szCs w:val="28"/>
        </w:rPr>
        <w:t xml:space="preserve"> до</w:t>
      </w:r>
      <w:r>
        <w:rPr>
          <w:b/>
        </w:rPr>
        <w:t xml:space="preserve"> </w:t>
      </w:r>
      <w:r w:rsidRPr="0059423D">
        <w:rPr>
          <w:sz w:val="28"/>
          <w:szCs w:val="28"/>
        </w:rPr>
        <w:t xml:space="preserve"> Програми сприяння створення</w:t>
      </w:r>
      <w:r>
        <w:rPr>
          <w:sz w:val="28"/>
          <w:szCs w:val="28"/>
        </w:rPr>
        <w:t xml:space="preserve"> та діяльності </w:t>
      </w:r>
    </w:p>
    <w:p w:rsidR="00F067B1" w:rsidRDefault="00F067B1" w:rsidP="00F067B1">
      <w:pPr>
        <w:jc w:val="right"/>
        <w:rPr>
          <w:sz w:val="28"/>
          <w:szCs w:val="28"/>
        </w:rPr>
      </w:pPr>
      <w:r w:rsidRPr="0059423D">
        <w:rPr>
          <w:sz w:val="28"/>
          <w:szCs w:val="28"/>
        </w:rPr>
        <w:t xml:space="preserve"> об’єднань співвласників багатоквартирних будинків </w:t>
      </w:r>
    </w:p>
    <w:p w:rsidR="00F067B1" w:rsidRPr="0059423D" w:rsidRDefault="00F067B1" w:rsidP="00F067B1">
      <w:pPr>
        <w:ind w:left="709" w:firstLine="284"/>
        <w:jc w:val="right"/>
        <w:rPr>
          <w:sz w:val="28"/>
          <w:szCs w:val="28"/>
        </w:rPr>
      </w:pPr>
      <w:r w:rsidRPr="0059423D">
        <w:rPr>
          <w:sz w:val="28"/>
          <w:szCs w:val="28"/>
        </w:rPr>
        <w:t xml:space="preserve">на території Обухівської міської ради </w:t>
      </w:r>
    </w:p>
    <w:p w:rsidR="00F067B1" w:rsidRPr="00AC4BA6" w:rsidRDefault="00F067B1" w:rsidP="00F067B1">
      <w:pPr>
        <w:pStyle w:val="NoSpacing"/>
        <w:jc w:val="right"/>
        <w:rPr>
          <w:sz w:val="28"/>
          <w:szCs w:val="28"/>
        </w:rPr>
      </w:pPr>
      <w:r w:rsidRPr="00AC4BA6">
        <w:rPr>
          <w:sz w:val="28"/>
          <w:szCs w:val="28"/>
        </w:rPr>
        <w:t>на 2017 – 2020 роки</w:t>
      </w:r>
    </w:p>
    <w:p w:rsidR="00F067B1" w:rsidRPr="001617CC" w:rsidRDefault="00F067B1" w:rsidP="00F067B1">
      <w:pPr>
        <w:pStyle w:val="NoSpacing"/>
        <w:jc w:val="right"/>
        <w:rPr>
          <w:lang w:val="uk-UA"/>
        </w:rPr>
      </w:pPr>
    </w:p>
    <w:p w:rsidR="00F067B1" w:rsidRPr="00AC4BA6" w:rsidRDefault="00F067B1" w:rsidP="00F067B1">
      <w:pPr>
        <w:pStyle w:val="NoSpacing"/>
        <w:ind w:right="1701"/>
        <w:jc w:val="center"/>
        <w:rPr>
          <w:sz w:val="28"/>
          <w:szCs w:val="28"/>
          <w:lang w:val="uk-UA"/>
        </w:rPr>
      </w:pPr>
      <w:r w:rsidRPr="00AC4BA6">
        <w:rPr>
          <w:b/>
          <w:sz w:val="28"/>
          <w:szCs w:val="28"/>
          <w:lang w:val="uk-UA"/>
        </w:rPr>
        <w:t>Кошторис</w:t>
      </w:r>
    </w:p>
    <w:p w:rsidR="00F067B1" w:rsidRDefault="00F067B1" w:rsidP="00F067B1">
      <w:pPr>
        <w:pStyle w:val="NoSpacing"/>
        <w:ind w:right="1701"/>
        <w:jc w:val="center"/>
        <w:rPr>
          <w:sz w:val="28"/>
          <w:szCs w:val="28"/>
          <w:lang w:val="uk-UA"/>
        </w:rPr>
      </w:pPr>
      <w:r w:rsidRPr="0059423D">
        <w:rPr>
          <w:sz w:val="28"/>
          <w:szCs w:val="28"/>
          <w:lang w:val="uk-UA"/>
        </w:rPr>
        <w:t>Програми сприяння створення</w:t>
      </w:r>
      <w:r>
        <w:rPr>
          <w:sz w:val="28"/>
          <w:szCs w:val="28"/>
          <w:lang w:val="uk-UA"/>
        </w:rPr>
        <w:t xml:space="preserve">  та діяльності</w:t>
      </w:r>
      <w:r w:rsidRPr="0059423D">
        <w:rPr>
          <w:sz w:val="28"/>
          <w:szCs w:val="28"/>
          <w:lang w:val="uk-UA"/>
        </w:rPr>
        <w:t xml:space="preserve">  об’єднань співвласників багатоквартирних будинків на території Обухівської міської ради на 2017 – 2020 роки</w:t>
      </w:r>
    </w:p>
    <w:p w:rsidR="00F067B1" w:rsidRPr="00E3084A" w:rsidRDefault="00F067B1" w:rsidP="00F067B1">
      <w:pPr>
        <w:jc w:val="center"/>
        <w:rPr>
          <w:sz w:val="22"/>
          <w:szCs w:val="22"/>
        </w:rPr>
      </w:pPr>
      <w:r>
        <w:rPr>
          <w:b/>
          <w:sz w:val="25"/>
          <w:szCs w:val="25"/>
        </w:rPr>
        <w:t xml:space="preserve">                                                                                                                                                                                                               </w:t>
      </w:r>
      <w:r w:rsidRPr="00E3084A">
        <w:rPr>
          <w:sz w:val="22"/>
          <w:szCs w:val="22"/>
        </w:rPr>
        <w:t>Таблиця 3</w:t>
      </w:r>
    </w:p>
    <w:tbl>
      <w:tblPr>
        <w:tblW w:w="146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2"/>
        <w:gridCol w:w="1134"/>
        <w:gridCol w:w="1275"/>
        <w:gridCol w:w="1276"/>
        <w:gridCol w:w="1135"/>
        <w:gridCol w:w="1417"/>
        <w:gridCol w:w="2693"/>
      </w:tblGrid>
      <w:tr w:rsidR="00F067B1" w:rsidRPr="00507830" w:rsidTr="006B3DF4">
        <w:trPr>
          <w:trHeight w:val="206"/>
        </w:trPr>
        <w:tc>
          <w:tcPr>
            <w:tcW w:w="3119" w:type="dxa"/>
            <w:vMerge w:val="restart"/>
          </w:tcPr>
          <w:p w:rsidR="00F067B1" w:rsidRDefault="00F067B1" w:rsidP="006B3DF4">
            <w:pPr>
              <w:jc w:val="center"/>
              <w:rPr>
                <w:b/>
              </w:rPr>
            </w:pPr>
            <w:r w:rsidRPr="003548FA">
              <w:rPr>
                <w:b/>
              </w:rPr>
              <w:t>Обсяг коштів,</w:t>
            </w:r>
          </w:p>
          <w:p w:rsidR="00F067B1" w:rsidRPr="003548FA" w:rsidRDefault="00F067B1" w:rsidP="006B3DF4">
            <w:pPr>
              <w:jc w:val="center"/>
              <w:rPr>
                <w:b/>
              </w:rPr>
            </w:pPr>
            <w:r w:rsidRPr="003548FA">
              <w:rPr>
                <w:b/>
              </w:rPr>
              <w:t>які пропонується залучити на виконання програми</w:t>
            </w:r>
          </w:p>
        </w:tc>
        <w:tc>
          <w:tcPr>
            <w:tcW w:w="2552" w:type="dxa"/>
          </w:tcPr>
          <w:p w:rsidR="00F067B1" w:rsidRPr="003548FA" w:rsidRDefault="00F067B1" w:rsidP="006B3DF4">
            <w:pPr>
              <w:jc w:val="center"/>
              <w:rPr>
                <w:b/>
              </w:rPr>
            </w:pPr>
          </w:p>
        </w:tc>
        <w:tc>
          <w:tcPr>
            <w:tcW w:w="4820" w:type="dxa"/>
            <w:gridSpan w:val="4"/>
          </w:tcPr>
          <w:p w:rsidR="00F067B1" w:rsidRPr="003548FA" w:rsidRDefault="00F067B1" w:rsidP="006B3DF4">
            <w:pPr>
              <w:jc w:val="center"/>
              <w:rPr>
                <w:b/>
              </w:rPr>
            </w:pPr>
            <w:r w:rsidRPr="003548FA">
              <w:rPr>
                <w:b/>
              </w:rPr>
              <w:t xml:space="preserve">Етапи виконання Програми, </w:t>
            </w:r>
            <w:r w:rsidRPr="003548FA">
              <w:rPr>
                <w:b/>
                <w:i/>
              </w:rPr>
              <w:t xml:space="preserve">роки </w:t>
            </w:r>
          </w:p>
        </w:tc>
        <w:tc>
          <w:tcPr>
            <w:tcW w:w="1417" w:type="dxa"/>
            <w:vMerge w:val="restart"/>
          </w:tcPr>
          <w:p w:rsidR="00F067B1" w:rsidRPr="003548FA" w:rsidRDefault="00F067B1" w:rsidP="006B3DF4">
            <w:pPr>
              <w:jc w:val="center"/>
              <w:rPr>
                <w:b/>
              </w:rPr>
            </w:pPr>
            <w:r w:rsidRPr="003548FA">
              <w:rPr>
                <w:b/>
              </w:rPr>
              <w:t>Усього витрат,</w:t>
            </w:r>
          </w:p>
          <w:p w:rsidR="00F067B1" w:rsidRPr="003548FA" w:rsidRDefault="00F067B1" w:rsidP="006B3DF4">
            <w:pPr>
              <w:jc w:val="center"/>
              <w:rPr>
                <w:b/>
                <w:i/>
              </w:rPr>
            </w:pPr>
            <w:r w:rsidRPr="003548FA">
              <w:rPr>
                <w:b/>
                <w:i/>
              </w:rPr>
              <w:t>тис.грн.</w:t>
            </w:r>
          </w:p>
        </w:tc>
        <w:tc>
          <w:tcPr>
            <w:tcW w:w="2693" w:type="dxa"/>
            <w:vMerge w:val="restart"/>
          </w:tcPr>
          <w:p w:rsidR="00F067B1" w:rsidRPr="00173D75" w:rsidRDefault="00F067B1" w:rsidP="006B3DF4">
            <w:pPr>
              <w:jc w:val="both"/>
            </w:pPr>
            <w:r w:rsidRPr="00173D75">
              <w:t>Очікуваний результат</w:t>
            </w:r>
          </w:p>
        </w:tc>
      </w:tr>
      <w:tr w:rsidR="00F067B1" w:rsidRPr="00507830" w:rsidTr="006B3DF4">
        <w:trPr>
          <w:trHeight w:val="285"/>
        </w:trPr>
        <w:tc>
          <w:tcPr>
            <w:tcW w:w="3119" w:type="dxa"/>
            <w:vMerge/>
          </w:tcPr>
          <w:p w:rsidR="00F067B1" w:rsidRPr="003548FA" w:rsidRDefault="00F067B1" w:rsidP="006B3DF4">
            <w:pPr>
              <w:jc w:val="center"/>
              <w:rPr>
                <w:b/>
              </w:rPr>
            </w:pPr>
          </w:p>
        </w:tc>
        <w:tc>
          <w:tcPr>
            <w:tcW w:w="2552" w:type="dxa"/>
          </w:tcPr>
          <w:p w:rsidR="00F067B1" w:rsidRPr="00167372" w:rsidRDefault="00F067B1" w:rsidP="006B3DF4">
            <w:pPr>
              <w:jc w:val="center"/>
              <w:rPr>
                <w:b/>
                <w:sz w:val="22"/>
                <w:szCs w:val="22"/>
              </w:rPr>
            </w:pPr>
          </w:p>
        </w:tc>
        <w:tc>
          <w:tcPr>
            <w:tcW w:w="1134" w:type="dxa"/>
          </w:tcPr>
          <w:p w:rsidR="00F067B1" w:rsidRPr="00167372" w:rsidRDefault="00F067B1" w:rsidP="006B3DF4">
            <w:pPr>
              <w:jc w:val="center"/>
              <w:rPr>
                <w:b/>
              </w:rPr>
            </w:pPr>
            <w:r w:rsidRPr="00167372">
              <w:rPr>
                <w:b/>
                <w:sz w:val="22"/>
                <w:szCs w:val="22"/>
              </w:rPr>
              <w:t>2017</w:t>
            </w:r>
          </w:p>
        </w:tc>
        <w:tc>
          <w:tcPr>
            <w:tcW w:w="1275" w:type="dxa"/>
          </w:tcPr>
          <w:p w:rsidR="00F067B1" w:rsidRPr="00167372" w:rsidRDefault="00F067B1" w:rsidP="006B3DF4">
            <w:pPr>
              <w:ind w:left="132" w:hanging="132"/>
              <w:jc w:val="center"/>
              <w:rPr>
                <w:b/>
              </w:rPr>
            </w:pPr>
            <w:r w:rsidRPr="00167372">
              <w:rPr>
                <w:b/>
                <w:sz w:val="22"/>
                <w:szCs w:val="22"/>
              </w:rPr>
              <w:t>2018</w:t>
            </w:r>
          </w:p>
        </w:tc>
        <w:tc>
          <w:tcPr>
            <w:tcW w:w="1276" w:type="dxa"/>
          </w:tcPr>
          <w:p w:rsidR="00F067B1" w:rsidRPr="00167372" w:rsidRDefault="00F067B1" w:rsidP="006B3DF4">
            <w:pPr>
              <w:jc w:val="center"/>
              <w:rPr>
                <w:b/>
              </w:rPr>
            </w:pPr>
            <w:r>
              <w:rPr>
                <w:b/>
                <w:sz w:val="22"/>
                <w:szCs w:val="22"/>
              </w:rPr>
              <w:t>2019</w:t>
            </w:r>
          </w:p>
        </w:tc>
        <w:tc>
          <w:tcPr>
            <w:tcW w:w="1135" w:type="dxa"/>
          </w:tcPr>
          <w:p w:rsidR="00F067B1" w:rsidRPr="00167372" w:rsidRDefault="00F067B1" w:rsidP="006B3DF4">
            <w:pPr>
              <w:jc w:val="center"/>
              <w:rPr>
                <w:b/>
              </w:rPr>
            </w:pPr>
            <w:r>
              <w:rPr>
                <w:b/>
                <w:sz w:val="22"/>
                <w:szCs w:val="22"/>
              </w:rPr>
              <w:t>2020</w:t>
            </w:r>
          </w:p>
        </w:tc>
        <w:tc>
          <w:tcPr>
            <w:tcW w:w="1417" w:type="dxa"/>
            <w:vMerge/>
            <w:vAlign w:val="center"/>
          </w:tcPr>
          <w:p w:rsidR="00F067B1" w:rsidRPr="003548FA" w:rsidRDefault="00F067B1" w:rsidP="006B3DF4">
            <w:pPr>
              <w:rPr>
                <w:b/>
              </w:rPr>
            </w:pPr>
          </w:p>
        </w:tc>
        <w:tc>
          <w:tcPr>
            <w:tcW w:w="2693" w:type="dxa"/>
            <w:vMerge/>
          </w:tcPr>
          <w:p w:rsidR="00F067B1" w:rsidRPr="003548FA" w:rsidRDefault="00F067B1" w:rsidP="006B3DF4">
            <w:pPr>
              <w:rPr>
                <w:b/>
              </w:rPr>
            </w:pPr>
          </w:p>
        </w:tc>
      </w:tr>
      <w:tr w:rsidR="00F067B1" w:rsidRPr="003548FA" w:rsidTr="006B3DF4">
        <w:trPr>
          <w:trHeight w:val="161"/>
        </w:trPr>
        <w:tc>
          <w:tcPr>
            <w:tcW w:w="3119" w:type="dxa"/>
          </w:tcPr>
          <w:p w:rsidR="00F067B1" w:rsidRPr="003548FA" w:rsidRDefault="00F067B1" w:rsidP="006B3DF4">
            <w:pPr>
              <w:jc w:val="center"/>
              <w:rPr>
                <w:sz w:val="20"/>
                <w:szCs w:val="20"/>
              </w:rPr>
            </w:pPr>
            <w:r w:rsidRPr="003548FA">
              <w:rPr>
                <w:sz w:val="20"/>
                <w:szCs w:val="20"/>
              </w:rPr>
              <w:t>1</w:t>
            </w:r>
          </w:p>
        </w:tc>
        <w:tc>
          <w:tcPr>
            <w:tcW w:w="2552" w:type="dxa"/>
          </w:tcPr>
          <w:p w:rsidR="00F067B1" w:rsidRPr="003548FA" w:rsidRDefault="00F067B1" w:rsidP="006B3DF4">
            <w:pPr>
              <w:jc w:val="center"/>
              <w:rPr>
                <w:sz w:val="20"/>
                <w:szCs w:val="20"/>
              </w:rPr>
            </w:pPr>
          </w:p>
        </w:tc>
        <w:tc>
          <w:tcPr>
            <w:tcW w:w="1134" w:type="dxa"/>
            <w:vAlign w:val="center"/>
          </w:tcPr>
          <w:p w:rsidR="00F067B1" w:rsidRPr="003548FA" w:rsidRDefault="00F067B1" w:rsidP="006B3DF4">
            <w:pPr>
              <w:jc w:val="center"/>
              <w:rPr>
                <w:sz w:val="20"/>
                <w:szCs w:val="20"/>
              </w:rPr>
            </w:pPr>
            <w:r w:rsidRPr="003548FA">
              <w:rPr>
                <w:sz w:val="20"/>
                <w:szCs w:val="20"/>
              </w:rPr>
              <w:t>3</w:t>
            </w:r>
          </w:p>
        </w:tc>
        <w:tc>
          <w:tcPr>
            <w:tcW w:w="1275" w:type="dxa"/>
            <w:vAlign w:val="center"/>
          </w:tcPr>
          <w:p w:rsidR="00F067B1" w:rsidRPr="003548FA" w:rsidRDefault="00F067B1" w:rsidP="006B3DF4">
            <w:pPr>
              <w:jc w:val="center"/>
              <w:rPr>
                <w:sz w:val="20"/>
                <w:szCs w:val="20"/>
              </w:rPr>
            </w:pPr>
            <w:r w:rsidRPr="003548FA">
              <w:rPr>
                <w:sz w:val="20"/>
                <w:szCs w:val="20"/>
              </w:rPr>
              <w:t>4</w:t>
            </w:r>
          </w:p>
        </w:tc>
        <w:tc>
          <w:tcPr>
            <w:tcW w:w="1276" w:type="dxa"/>
            <w:vAlign w:val="center"/>
          </w:tcPr>
          <w:p w:rsidR="00F067B1" w:rsidRPr="003548FA" w:rsidRDefault="00F067B1" w:rsidP="006B3DF4">
            <w:pPr>
              <w:jc w:val="center"/>
              <w:rPr>
                <w:sz w:val="20"/>
                <w:szCs w:val="20"/>
              </w:rPr>
            </w:pPr>
            <w:r>
              <w:rPr>
                <w:sz w:val="20"/>
                <w:szCs w:val="20"/>
              </w:rPr>
              <w:t>5</w:t>
            </w:r>
          </w:p>
        </w:tc>
        <w:tc>
          <w:tcPr>
            <w:tcW w:w="1135" w:type="dxa"/>
            <w:vAlign w:val="center"/>
          </w:tcPr>
          <w:p w:rsidR="00F067B1" w:rsidRPr="003548FA" w:rsidRDefault="00F067B1" w:rsidP="006B3DF4">
            <w:pPr>
              <w:jc w:val="center"/>
              <w:rPr>
                <w:sz w:val="20"/>
                <w:szCs w:val="20"/>
              </w:rPr>
            </w:pPr>
            <w:r>
              <w:rPr>
                <w:sz w:val="20"/>
                <w:szCs w:val="20"/>
              </w:rPr>
              <w:t>6</w:t>
            </w:r>
          </w:p>
        </w:tc>
        <w:tc>
          <w:tcPr>
            <w:tcW w:w="1417" w:type="dxa"/>
            <w:vAlign w:val="center"/>
          </w:tcPr>
          <w:p w:rsidR="00F067B1" w:rsidRPr="003548FA" w:rsidRDefault="00F067B1" w:rsidP="006B3DF4">
            <w:pPr>
              <w:jc w:val="center"/>
              <w:rPr>
                <w:sz w:val="20"/>
                <w:szCs w:val="20"/>
              </w:rPr>
            </w:pPr>
            <w:r>
              <w:rPr>
                <w:sz w:val="20"/>
                <w:szCs w:val="20"/>
              </w:rPr>
              <w:t>7</w:t>
            </w:r>
          </w:p>
        </w:tc>
        <w:tc>
          <w:tcPr>
            <w:tcW w:w="2693" w:type="dxa"/>
          </w:tcPr>
          <w:p w:rsidR="00F067B1" w:rsidRDefault="00F067B1" w:rsidP="006B3DF4">
            <w:pPr>
              <w:jc w:val="center"/>
              <w:rPr>
                <w:sz w:val="20"/>
                <w:szCs w:val="20"/>
              </w:rPr>
            </w:pPr>
          </w:p>
        </w:tc>
      </w:tr>
      <w:tr w:rsidR="00F067B1" w:rsidRPr="00507830" w:rsidTr="006B3DF4">
        <w:trPr>
          <w:trHeight w:val="268"/>
        </w:trPr>
        <w:tc>
          <w:tcPr>
            <w:tcW w:w="3119" w:type="dxa"/>
          </w:tcPr>
          <w:p w:rsidR="00F067B1" w:rsidRDefault="00F067B1" w:rsidP="006B3DF4">
            <w:pPr>
              <w:jc w:val="center"/>
              <w:rPr>
                <w:b/>
              </w:rPr>
            </w:pPr>
            <w:r w:rsidRPr="003548FA">
              <w:rPr>
                <w:b/>
              </w:rPr>
              <w:t>Обсяг ресурсів,</w:t>
            </w:r>
          </w:p>
          <w:p w:rsidR="00F067B1" w:rsidRDefault="00F067B1" w:rsidP="006B3DF4">
            <w:pPr>
              <w:jc w:val="center"/>
            </w:pPr>
            <w:r w:rsidRPr="003548FA">
              <w:rPr>
                <w:b/>
              </w:rPr>
              <w:t>всього</w:t>
            </w:r>
            <w:r w:rsidRPr="003548FA">
              <w:t>,</w:t>
            </w:r>
          </w:p>
          <w:p w:rsidR="00F067B1" w:rsidRPr="003548FA" w:rsidRDefault="00F067B1" w:rsidP="006B3DF4">
            <w:pPr>
              <w:ind w:left="459" w:hanging="459"/>
              <w:jc w:val="center"/>
            </w:pPr>
            <w:r w:rsidRPr="003548FA">
              <w:t>в тому числі:</w:t>
            </w:r>
          </w:p>
        </w:tc>
        <w:tc>
          <w:tcPr>
            <w:tcW w:w="2552" w:type="dxa"/>
          </w:tcPr>
          <w:p w:rsidR="00F067B1" w:rsidRDefault="00F067B1" w:rsidP="006B3DF4">
            <w:pPr>
              <w:ind w:right="-108"/>
              <w:jc w:val="center"/>
            </w:pPr>
            <w:r w:rsidRPr="0009354C">
              <w:t>Співфінансування з міського бюджету  на проведення робіт з  капітального ремонту, реконструкції, технічного переоснащення та енергомодернізації будинку</w:t>
            </w:r>
          </w:p>
        </w:tc>
        <w:tc>
          <w:tcPr>
            <w:tcW w:w="1134" w:type="dxa"/>
            <w:vAlign w:val="center"/>
          </w:tcPr>
          <w:p w:rsidR="00F067B1" w:rsidRPr="006854E8" w:rsidRDefault="00F067B1" w:rsidP="006B3DF4">
            <w:pPr>
              <w:ind w:right="-108"/>
              <w:jc w:val="center"/>
            </w:pPr>
            <w:r>
              <w:t>по факту</w:t>
            </w:r>
          </w:p>
        </w:tc>
        <w:tc>
          <w:tcPr>
            <w:tcW w:w="1275" w:type="dxa"/>
            <w:vAlign w:val="center"/>
          </w:tcPr>
          <w:p w:rsidR="00F067B1" w:rsidRPr="003548FA" w:rsidRDefault="00F067B1" w:rsidP="006B3DF4">
            <w:pPr>
              <w:ind w:right="-108"/>
            </w:pPr>
            <w:r w:rsidRPr="003548FA">
              <w:t>по факту</w:t>
            </w:r>
          </w:p>
        </w:tc>
        <w:tc>
          <w:tcPr>
            <w:tcW w:w="1276" w:type="dxa"/>
            <w:vAlign w:val="center"/>
          </w:tcPr>
          <w:p w:rsidR="00F067B1" w:rsidRDefault="00F067B1" w:rsidP="006B3DF4">
            <w:pPr>
              <w:jc w:val="center"/>
            </w:pPr>
            <w:r w:rsidRPr="0014173C">
              <w:t>по факту</w:t>
            </w:r>
          </w:p>
        </w:tc>
        <w:tc>
          <w:tcPr>
            <w:tcW w:w="1135" w:type="dxa"/>
            <w:vAlign w:val="center"/>
          </w:tcPr>
          <w:p w:rsidR="00F067B1" w:rsidRDefault="00F067B1" w:rsidP="006B3DF4">
            <w:pPr>
              <w:jc w:val="center"/>
            </w:pPr>
            <w:r w:rsidRPr="0014173C">
              <w:t>по факту</w:t>
            </w:r>
          </w:p>
        </w:tc>
        <w:tc>
          <w:tcPr>
            <w:tcW w:w="1417" w:type="dxa"/>
            <w:vAlign w:val="center"/>
          </w:tcPr>
          <w:p w:rsidR="00F067B1" w:rsidRPr="003548FA" w:rsidRDefault="00F067B1" w:rsidP="006B3DF4">
            <w:pPr>
              <w:ind w:right="-108"/>
              <w:jc w:val="center"/>
            </w:pPr>
            <w:r w:rsidRPr="003548FA">
              <w:t>по факту</w:t>
            </w:r>
          </w:p>
        </w:tc>
        <w:tc>
          <w:tcPr>
            <w:tcW w:w="2693" w:type="dxa"/>
            <w:vMerge w:val="restart"/>
          </w:tcPr>
          <w:p w:rsidR="00F067B1" w:rsidRPr="003548FA" w:rsidRDefault="00F067B1" w:rsidP="006B3DF4">
            <w:pPr>
              <w:ind w:right="-108"/>
              <w:jc w:val="center"/>
            </w:pPr>
            <w:r w:rsidRPr="00173D75">
              <w:t>Усунення дефектів конструктивних елементів, покращення технічних характеристик</w:t>
            </w:r>
          </w:p>
        </w:tc>
      </w:tr>
      <w:tr w:rsidR="00F067B1" w:rsidRPr="00507830" w:rsidTr="006B3DF4">
        <w:trPr>
          <w:trHeight w:val="335"/>
        </w:trPr>
        <w:tc>
          <w:tcPr>
            <w:tcW w:w="3119" w:type="dxa"/>
          </w:tcPr>
          <w:p w:rsidR="00F067B1" w:rsidRPr="003548FA" w:rsidRDefault="00F067B1" w:rsidP="006B3DF4">
            <w:pPr>
              <w:jc w:val="center"/>
            </w:pPr>
            <w:r>
              <w:t>- міський бюджет</w:t>
            </w:r>
          </w:p>
        </w:tc>
        <w:tc>
          <w:tcPr>
            <w:tcW w:w="2552" w:type="dxa"/>
          </w:tcPr>
          <w:p w:rsidR="00F067B1" w:rsidRDefault="00F067B1" w:rsidP="006B3DF4">
            <w:pPr>
              <w:jc w:val="center"/>
            </w:pPr>
          </w:p>
        </w:tc>
        <w:tc>
          <w:tcPr>
            <w:tcW w:w="1134" w:type="dxa"/>
          </w:tcPr>
          <w:p w:rsidR="00F067B1" w:rsidRPr="006854E8" w:rsidRDefault="00F067B1" w:rsidP="006B3DF4">
            <w:pPr>
              <w:jc w:val="center"/>
            </w:pPr>
            <w:r>
              <w:t>210,0</w:t>
            </w:r>
          </w:p>
        </w:tc>
        <w:tc>
          <w:tcPr>
            <w:tcW w:w="1275" w:type="dxa"/>
          </w:tcPr>
          <w:p w:rsidR="00F067B1" w:rsidRPr="006854E8" w:rsidRDefault="00F067B1" w:rsidP="006B3DF4">
            <w:pPr>
              <w:jc w:val="center"/>
            </w:pPr>
            <w:r w:rsidRPr="00191322">
              <w:t>749,3</w:t>
            </w:r>
          </w:p>
        </w:tc>
        <w:tc>
          <w:tcPr>
            <w:tcW w:w="1276" w:type="dxa"/>
          </w:tcPr>
          <w:p w:rsidR="00F067B1" w:rsidRPr="006854E8" w:rsidRDefault="00F067B1" w:rsidP="006B3DF4">
            <w:pPr>
              <w:jc w:val="center"/>
            </w:pPr>
            <w:r>
              <w:t>1000</w:t>
            </w:r>
          </w:p>
        </w:tc>
        <w:tc>
          <w:tcPr>
            <w:tcW w:w="1135" w:type="dxa"/>
          </w:tcPr>
          <w:p w:rsidR="00F067B1" w:rsidRPr="006854E8" w:rsidRDefault="00F067B1" w:rsidP="006B3DF4">
            <w:pPr>
              <w:jc w:val="center"/>
            </w:pPr>
            <w:r>
              <w:t>1000</w:t>
            </w:r>
          </w:p>
        </w:tc>
        <w:tc>
          <w:tcPr>
            <w:tcW w:w="1417" w:type="dxa"/>
          </w:tcPr>
          <w:p w:rsidR="00F067B1" w:rsidRPr="006854E8" w:rsidRDefault="00F067B1" w:rsidP="006B3DF4">
            <w:pPr>
              <w:jc w:val="center"/>
            </w:pPr>
            <w:r>
              <w:t>2959,3</w:t>
            </w:r>
          </w:p>
        </w:tc>
        <w:tc>
          <w:tcPr>
            <w:tcW w:w="2693" w:type="dxa"/>
            <w:vMerge/>
          </w:tcPr>
          <w:p w:rsidR="00F067B1" w:rsidRDefault="00F067B1" w:rsidP="006B3DF4">
            <w:pPr>
              <w:jc w:val="center"/>
            </w:pPr>
          </w:p>
        </w:tc>
      </w:tr>
      <w:tr w:rsidR="00F067B1" w:rsidRPr="00507830" w:rsidTr="006B3DF4">
        <w:trPr>
          <w:trHeight w:val="344"/>
        </w:trPr>
        <w:tc>
          <w:tcPr>
            <w:tcW w:w="3119" w:type="dxa"/>
          </w:tcPr>
          <w:p w:rsidR="00F067B1" w:rsidRDefault="00F067B1" w:rsidP="006B3DF4">
            <w:pPr>
              <w:ind w:right="-108"/>
              <w:jc w:val="center"/>
            </w:pPr>
            <w:r w:rsidRPr="003548FA">
              <w:t>-   кошт</w:t>
            </w:r>
            <w:r>
              <w:t>и</w:t>
            </w:r>
          </w:p>
          <w:p w:rsidR="00F067B1" w:rsidRPr="003548FA" w:rsidRDefault="00F067B1" w:rsidP="006B3DF4">
            <w:pPr>
              <w:ind w:right="-108"/>
              <w:jc w:val="center"/>
            </w:pPr>
            <w:r w:rsidRPr="003548FA">
              <w:t>ОСББ</w:t>
            </w:r>
          </w:p>
        </w:tc>
        <w:tc>
          <w:tcPr>
            <w:tcW w:w="2552" w:type="dxa"/>
          </w:tcPr>
          <w:p w:rsidR="00F067B1" w:rsidRDefault="00F067B1" w:rsidP="006B3DF4">
            <w:pPr>
              <w:ind w:right="-108"/>
              <w:jc w:val="center"/>
            </w:pPr>
          </w:p>
        </w:tc>
        <w:tc>
          <w:tcPr>
            <w:tcW w:w="1134" w:type="dxa"/>
            <w:vAlign w:val="center"/>
          </w:tcPr>
          <w:p w:rsidR="00F067B1" w:rsidRPr="006854E8" w:rsidRDefault="00F067B1" w:rsidP="006B3DF4">
            <w:pPr>
              <w:ind w:right="-108"/>
              <w:jc w:val="center"/>
            </w:pPr>
            <w:r>
              <w:t>по факту</w:t>
            </w:r>
          </w:p>
        </w:tc>
        <w:tc>
          <w:tcPr>
            <w:tcW w:w="1275" w:type="dxa"/>
            <w:vAlign w:val="center"/>
          </w:tcPr>
          <w:p w:rsidR="00F067B1" w:rsidRPr="003548FA" w:rsidRDefault="00F067B1" w:rsidP="006B3DF4">
            <w:pPr>
              <w:ind w:right="-108"/>
            </w:pPr>
            <w:r w:rsidRPr="003548FA">
              <w:t>по факту</w:t>
            </w:r>
          </w:p>
        </w:tc>
        <w:tc>
          <w:tcPr>
            <w:tcW w:w="1276" w:type="dxa"/>
            <w:vAlign w:val="center"/>
          </w:tcPr>
          <w:p w:rsidR="00F067B1" w:rsidRPr="003548FA" w:rsidRDefault="00F067B1" w:rsidP="006B3DF4">
            <w:pPr>
              <w:ind w:right="-108"/>
              <w:jc w:val="center"/>
            </w:pPr>
            <w:r w:rsidRPr="003548FA">
              <w:t>по факту</w:t>
            </w:r>
          </w:p>
        </w:tc>
        <w:tc>
          <w:tcPr>
            <w:tcW w:w="1135" w:type="dxa"/>
            <w:vAlign w:val="center"/>
          </w:tcPr>
          <w:p w:rsidR="00F067B1" w:rsidRPr="003548FA" w:rsidRDefault="00F067B1" w:rsidP="006B3DF4">
            <w:pPr>
              <w:ind w:right="-108"/>
              <w:jc w:val="center"/>
            </w:pPr>
            <w:r w:rsidRPr="003548FA">
              <w:t>по факту</w:t>
            </w:r>
          </w:p>
        </w:tc>
        <w:tc>
          <w:tcPr>
            <w:tcW w:w="1417" w:type="dxa"/>
            <w:vAlign w:val="center"/>
          </w:tcPr>
          <w:p w:rsidR="00F067B1" w:rsidRPr="003548FA" w:rsidRDefault="00F067B1" w:rsidP="006B3DF4">
            <w:pPr>
              <w:ind w:right="-108"/>
              <w:jc w:val="center"/>
            </w:pPr>
            <w:r w:rsidRPr="003548FA">
              <w:t>по факту</w:t>
            </w:r>
          </w:p>
        </w:tc>
        <w:tc>
          <w:tcPr>
            <w:tcW w:w="2693" w:type="dxa"/>
            <w:vMerge/>
          </w:tcPr>
          <w:p w:rsidR="00F067B1" w:rsidRPr="003548FA" w:rsidRDefault="00F067B1" w:rsidP="006B3DF4">
            <w:pPr>
              <w:ind w:right="-108"/>
              <w:jc w:val="center"/>
            </w:pPr>
          </w:p>
        </w:tc>
      </w:tr>
      <w:tr w:rsidR="00F067B1" w:rsidRPr="00507830" w:rsidTr="006B3DF4">
        <w:trPr>
          <w:trHeight w:val="344"/>
        </w:trPr>
        <w:tc>
          <w:tcPr>
            <w:tcW w:w="3119" w:type="dxa"/>
          </w:tcPr>
          <w:p w:rsidR="00F067B1" w:rsidRPr="003548FA" w:rsidRDefault="00F067B1" w:rsidP="006B3DF4">
            <w:pPr>
              <w:jc w:val="center"/>
            </w:pPr>
            <w:r w:rsidRPr="003548FA">
              <w:t xml:space="preserve">-    </w:t>
            </w:r>
            <w:r>
              <w:t>інші кошти</w:t>
            </w:r>
          </w:p>
        </w:tc>
        <w:tc>
          <w:tcPr>
            <w:tcW w:w="2552" w:type="dxa"/>
          </w:tcPr>
          <w:p w:rsidR="00F067B1" w:rsidRDefault="00F067B1" w:rsidP="006B3DF4">
            <w:pPr>
              <w:ind w:right="-108"/>
              <w:jc w:val="center"/>
            </w:pPr>
          </w:p>
        </w:tc>
        <w:tc>
          <w:tcPr>
            <w:tcW w:w="1134" w:type="dxa"/>
            <w:vAlign w:val="center"/>
          </w:tcPr>
          <w:p w:rsidR="00F067B1" w:rsidRPr="006854E8" w:rsidRDefault="00F067B1" w:rsidP="006B3DF4">
            <w:pPr>
              <w:ind w:right="-108"/>
              <w:jc w:val="center"/>
            </w:pPr>
            <w:r>
              <w:t>по факту</w:t>
            </w:r>
          </w:p>
        </w:tc>
        <w:tc>
          <w:tcPr>
            <w:tcW w:w="1275" w:type="dxa"/>
            <w:vAlign w:val="center"/>
          </w:tcPr>
          <w:p w:rsidR="00F067B1" w:rsidRPr="003548FA" w:rsidRDefault="00F067B1" w:rsidP="006B3DF4">
            <w:pPr>
              <w:ind w:right="-108"/>
            </w:pPr>
            <w:r w:rsidRPr="003548FA">
              <w:t>по факту</w:t>
            </w:r>
          </w:p>
        </w:tc>
        <w:tc>
          <w:tcPr>
            <w:tcW w:w="1276" w:type="dxa"/>
            <w:vAlign w:val="center"/>
          </w:tcPr>
          <w:p w:rsidR="00F067B1" w:rsidRPr="003548FA" w:rsidRDefault="00F067B1" w:rsidP="006B3DF4">
            <w:pPr>
              <w:ind w:right="-108"/>
              <w:jc w:val="center"/>
            </w:pPr>
            <w:r w:rsidRPr="003548FA">
              <w:t>по факту</w:t>
            </w:r>
          </w:p>
        </w:tc>
        <w:tc>
          <w:tcPr>
            <w:tcW w:w="1135" w:type="dxa"/>
            <w:vAlign w:val="center"/>
          </w:tcPr>
          <w:p w:rsidR="00F067B1" w:rsidRPr="003548FA" w:rsidRDefault="00F067B1" w:rsidP="006B3DF4">
            <w:pPr>
              <w:ind w:right="-108"/>
              <w:jc w:val="center"/>
            </w:pPr>
            <w:r w:rsidRPr="003548FA">
              <w:t>по факту</w:t>
            </w:r>
          </w:p>
        </w:tc>
        <w:tc>
          <w:tcPr>
            <w:tcW w:w="1417" w:type="dxa"/>
            <w:vAlign w:val="center"/>
          </w:tcPr>
          <w:p w:rsidR="00F067B1" w:rsidRPr="003548FA" w:rsidRDefault="00F067B1" w:rsidP="006B3DF4">
            <w:pPr>
              <w:ind w:right="-108"/>
              <w:jc w:val="center"/>
            </w:pPr>
            <w:r w:rsidRPr="003548FA">
              <w:t>по факту</w:t>
            </w:r>
          </w:p>
        </w:tc>
        <w:tc>
          <w:tcPr>
            <w:tcW w:w="2693" w:type="dxa"/>
            <w:vMerge/>
          </w:tcPr>
          <w:p w:rsidR="00F067B1" w:rsidRPr="003548FA" w:rsidRDefault="00F067B1" w:rsidP="006B3DF4">
            <w:pPr>
              <w:ind w:right="-108"/>
              <w:jc w:val="center"/>
            </w:pPr>
          </w:p>
        </w:tc>
      </w:tr>
    </w:tbl>
    <w:p w:rsidR="00F067B1" w:rsidRDefault="00F067B1" w:rsidP="00F067B1">
      <w:pPr>
        <w:rPr>
          <w:szCs w:val="28"/>
        </w:rPr>
      </w:pPr>
    </w:p>
    <w:p w:rsidR="00F067B1" w:rsidRPr="008E5FB3" w:rsidRDefault="00F067B1" w:rsidP="00F067B1">
      <w:pPr>
        <w:tabs>
          <w:tab w:val="left" w:pos="1946"/>
        </w:tabs>
      </w:pPr>
      <w:r w:rsidRPr="008E5FB3">
        <w:t xml:space="preserve">Заступник міського голови, керуючий справами </w:t>
      </w:r>
      <w:r>
        <w:t xml:space="preserve">                                           </w:t>
      </w:r>
    </w:p>
    <w:p w:rsidR="00F067B1" w:rsidRDefault="00F067B1" w:rsidP="00F067B1">
      <w:pPr>
        <w:tabs>
          <w:tab w:val="left" w:pos="1946"/>
          <w:tab w:val="left" w:pos="7005"/>
        </w:tabs>
        <w:jc w:val="both"/>
      </w:pPr>
      <w:r w:rsidRPr="008E5FB3">
        <w:t>виконавчого комітету Обухівської м</w:t>
      </w:r>
      <w:r>
        <w:t xml:space="preserve">іської ради                  </w:t>
      </w:r>
      <w:r>
        <w:tab/>
        <w:t xml:space="preserve">             </w:t>
      </w:r>
      <w:r>
        <w:tab/>
      </w:r>
      <w:r>
        <w:tab/>
      </w:r>
      <w:r>
        <w:tab/>
      </w:r>
      <w:r>
        <w:tab/>
      </w:r>
      <w:r w:rsidRPr="008E5FB3">
        <w:t>В.І.Рогоза</w:t>
      </w:r>
    </w:p>
    <w:p w:rsidR="00F067B1" w:rsidRPr="003B2CA6" w:rsidRDefault="00F067B1" w:rsidP="00F067B1">
      <w:pPr>
        <w:jc w:val="both"/>
        <w:rPr>
          <w:bCs/>
          <w:szCs w:val="28"/>
        </w:rPr>
      </w:pPr>
      <w:r w:rsidRPr="003B2CA6">
        <w:rPr>
          <w:bCs/>
          <w:szCs w:val="28"/>
        </w:rPr>
        <w:t>Начальник відділу житлово</w:t>
      </w:r>
      <w:r>
        <w:rPr>
          <w:bCs/>
          <w:szCs w:val="28"/>
        </w:rPr>
        <w:t>-</w:t>
      </w:r>
      <w:r w:rsidRPr="003B2CA6">
        <w:rPr>
          <w:bCs/>
          <w:szCs w:val="28"/>
        </w:rPr>
        <w:t>комунального</w:t>
      </w:r>
    </w:p>
    <w:p w:rsidR="00F067B1" w:rsidRPr="00673142" w:rsidRDefault="00F067B1" w:rsidP="00F067B1">
      <w:pPr>
        <w:jc w:val="both"/>
        <w:rPr>
          <w:sz w:val="22"/>
          <w:szCs w:val="22"/>
        </w:rPr>
      </w:pPr>
      <w:r w:rsidRPr="003B2CA6">
        <w:rPr>
          <w:bCs/>
          <w:szCs w:val="28"/>
        </w:rPr>
        <w:lastRenderedPageBreak/>
        <w:t xml:space="preserve">господарства та  транспорту  </w:t>
      </w:r>
      <w:r>
        <w:rPr>
          <w:bCs/>
          <w:szCs w:val="28"/>
        </w:rPr>
        <w:t xml:space="preserve">виконавчого комітету Обухівської міської ради </w:t>
      </w:r>
      <w:r w:rsidRPr="003B2CA6">
        <w:rPr>
          <w:bCs/>
          <w:szCs w:val="28"/>
        </w:rPr>
        <w:t xml:space="preserve"> </w:t>
      </w:r>
      <w:r w:rsidRPr="00A11C68">
        <w:rPr>
          <w:bCs/>
          <w:szCs w:val="28"/>
        </w:rPr>
        <w:t xml:space="preserve">                              </w:t>
      </w:r>
      <w:r w:rsidRPr="003B2CA6">
        <w:rPr>
          <w:bCs/>
          <w:szCs w:val="28"/>
        </w:rPr>
        <w:t>Л.М.Шевченко</w:t>
      </w:r>
    </w:p>
    <w:p w:rsidR="00F067B1" w:rsidRPr="00F067B1" w:rsidRDefault="00F067B1" w:rsidP="006E60B6">
      <w:pPr>
        <w:pStyle w:val="a8"/>
        <w:spacing w:after="0"/>
        <w:ind w:left="0"/>
        <w:rPr>
          <w:lang w:val="ru-RU"/>
        </w:rPr>
      </w:pPr>
    </w:p>
    <w:p w:rsidR="00F067B1" w:rsidRDefault="00F067B1"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sectPr w:rsidR="00F067B1" w:rsidSect="00F067B1">
          <w:pgSz w:w="16838" w:h="11906" w:orient="landscape"/>
          <w:pgMar w:top="851" w:right="851" w:bottom="1418" w:left="851" w:header="709" w:footer="709" w:gutter="0"/>
          <w:cols w:space="708"/>
          <w:docGrid w:linePitch="360"/>
        </w:sectPr>
      </w:pPr>
    </w:p>
    <w:p w:rsidR="00F067B1" w:rsidRPr="00F067B1" w:rsidRDefault="00F067B1" w:rsidP="00F067B1">
      <w:pPr>
        <w:jc w:val="right"/>
        <w:rPr>
          <w:b/>
          <w:sz w:val="28"/>
          <w:szCs w:val="28"/>
          <w:lang w:val="uk-UA"/>
        </w:rPr>
      </w:pPr>
      <w:r w:rsidRPr="00EB7932">
        <w:rPr>
          <w:b/>
          <w:noProof/>
          <w:sz w:val="28"/>
          <w:szCs w:val="28"/>
        </w:rPr>
        <w:lastRenderedPageBreak/>
        <w:object w:dxaOrig="1440" w:dyaOrig="1440">
          <v:shape id="_x0000_s1036" type="#_x0000_t75" style="position:absolute;left:0;text-align:left;margin-left:217.5pt;margin-top:3.75pt;width:39.45pt;height:50.4pt;z-index:251679744">
            <v:imagedata r:id="rId36" o:title=""/>
            <w10:wrap type="topAndBottom"/>
          </v:shape>
          <o:OLEObject Type="Embed" ProgID="MS_ClipArt_Gallery" ShapeID="_x0000_s1036" DrawAspect="Content" ObjectID="_1606137375" r:id="rId40"/>
        </w:object>
      </w:r>
      <w:r>
        <w:rPr>
          <w:b/>
          <w:sz w:val="28"/>
          <w:szCs w:val="28"/>
          <w:lang w:val="uk-UA"/>
        </w:rPr>
        <w:t>проект</w:t>
      </w:r>
    </w:p>
    <w:p w:rsidR="00F067B1" w:rsidRPr="00EB7932" w:rsidRDefault="00F067B1" w:rsidP="00F067B1">
      <w:pPr>
        <w:jc w:val="center"/>
        <w:rPr>
          <w:b/>
          <w:sz w:val="28"/>
          <w:szCs w:val="28"/>
        </w:rPr>
      </w:pPr>
      <w:r w:rsidRPr="00EB7932">
        <w:rPr>
          <w:b/>
          <w:sz w:val="28"/>
          <w:szCs w:val="28"/>
        </w:rPr>
        <w:t>ОБУХІВСЬКА МІСЬКА РАДА</w:t>
      </w:r>
    </w:p>
    <w:p w:rsidR="00F067B1" w:rsidRPr="00EB7932" w:rsidRDefault="00F067B1" w:rsidP="00F067B1">
      <w:pPr>
        <w:jc w:val="center"/>
        <w:rPr>
          <w:b/>
          <w:sz w:val="28"/>
          <w:szCs w:val="28"/>
        </w:rPr>
      </w:pPr>
      <w:r w:rsidRPr="00EB7932">
        <w:rPr>
          <w:b/>
          <w:sz w:val="28"/>
          <w:szCs w:val="28"/>
        </w:rPr>
        <w:t>КИЇВСЬКОЇ ОБЛАСТІ</w:t>
      </w:r>
    </w:p>
    <w:p w:rsidR="00F067B1" w:rsidRPr="00EB7932" w:rsidRDefault="00F067B1" w:rsidP="00F067B1">
      <w:pPr>
        <w:jc w:val="center"/>
        <w:rPr>
          <w:b/>
          <w:sz w:val="28"/>
          <w:szCs w:val="28"/>
        </w:rPr>
      </w:pPr>
      <w:r w:rsidRPr="00EB7932">
        <w:rPr>
          <w:b/>
          <w:sz w:val="28"/>
          <w:szCs w:val="28"/>
        </w:rPr>
        <w:t>ВИКОНАВЧИЙ КОМІТЕТ</w:t>
      </w:r>
    </w:p>
    <w:p w:rsidR="00F067B1" w:rsidRPr="00EB7932" w:rsidRDefault="00F067B1" w:rsidP="00F067B1">
      <w:pPr>
        <w:jc w:val="center"/>
        <w:rPr>
          <w:b/>
          <w:sz w:val="16"/>
          <w:szCs w:val="16"/>
        </w:rPr>
      </w:pPr>
    </w:p>
    <w:p w:rsidR="00F067B1" w:rsidRPr="00594ECC" w:rsidRDefault="00F067B1" w:rsidP="00F067B1">
      <w:pPr>
        <w:jc w:val="center"/>
        <w:rPr>
          <w:b/>
          <w:sz w:val="28"/>
          <w:szCs w:val="28"/>
        </w:rPr>
      </w:pPr>
      <w:r w:rsidRPr="00EB7932">
        <w:rPr>
          <w:b/>
          <w:sz w:val="28"/>
          <w:szCs w:val="28"/>
        </w:rPr>
        <w:t>Р   І  Ш  Е  Н Н Я №</w:t>
      </w:r>
      <w:r>
        <w:rPr>
          <w:b/>
          <w:sz w:val="28"/>
          <w:szCs w:val="28"/>
        </w:rPr>
        <w:t xml:space="preserve"> </w:t>
      </w:r>
    </w:p>
    <w:p w:rsidR="00F067B1" w:rsidRPr="00EB7932" w:rsidRDefault="00F067B1" w:rsidP="00F067B1">
      <w:pPr>
        <w:pStyle w:val="a5"/>
        <w:tabs>
          <w:tab w:val="left" w:pos="7575"/>
        </w:tabs>
        <w:jc w:val="left"/>
        <w:rPr>
          <w:b w:val="0"/>
          <w:bCs/>
          <w:sz w:val="28"/>
          <w:szCs w:val="28"/>
          <w:lang w:val="ru-RU"/>
        </w:rPr>
      </w:pPr>
      <w:r w:rsidRPr="00EB7932">
        <w:rPr>
          <w:b w:val="0"/>
          <w:bCs/>
          <w:sz w:val="28"/>
          <w:szCs w:val="28"/>
          <w:lang w:val="ru-RU"/>
        </w:rPr>
        <w:t xml:space="preserve">від </w:t>
      </w:r>
      <w:r>
        <w:rPr>
          <w:b w:val="0"/>
          <w:bCs/>
          <w:sz w:val="28"/>
          <w:szCs w:val="28"/>
          <w:lang w:val="ru-RU"/>
        </w:rPr>
        <w:t xml:space="preserve"> 13  </w:t>
      </w:r>
      <w:r>
        <w:rPr>
          <w:b w:val="0"/>
          <w:bCs/>
          <w:sz w:val="28"/>
          <w:szCs w:val="28"/>
        </w:rPr>
        <w:t>грудня</w:t>
      </w:r>
      <w:r>
        <w:rPr>
          <w:b w:val="0"/>
          <w:bCs/>
          <w:sz w:val="28"/>
          <w:szCs w:val="28"/>
          <w:lang w:val="ru-RU"/>
        </w:rPr>
        <w:t xml:space="preserve">    2018</w:t>
      </w:r>
      <w:r w:rsidRPr="00EB7932">
        <w:rPr>
          <w:b w:val="0"/>
          <w:bCs/>
          <w:sz w:val="28"/>
          <w:szCs w:val="28"/>
          <w:lang w:val="ru-RU"/>
        </w:rPr>
        <w:t xml:space="preserve"> р</w:t>
      </w:r>
      <w:r>
        <w:rPr>
          <w:b w:val="0"/>
          <w:bCs/>
          <w:sz w:val="28"/>
          <w:szCs w:val="28"/>
          <w:lang w:val="ru-RU"/>
        </w:rPr>
        <w:t>оку</w:t>
      </w:r>
      <w:r w:rsidRPr="00EB7932">
        <w:rPr>
          <w:b w:val="0"/>
          <w:bCs/>
          <w:sz w:val="28"/>
          <w:szCs w:val="28"/>
          <w:lang w:val="ru-RU"/>
        </w:rPr>
        <w:tab/>
        <w:t>місто Обухів</w:t>
      </w:r>
    </w:p>
    <w:p w:rsidR="00F067B1" w:rsidRPr="00261819" w:rsidRDefault="00F067B1" w:rsidP="00F067B1">
      <w:pPr>
        <w:rPr>
          <w:sz w:val="16"/>
          <w:szCs w:val="16"/>
        </w:rPr>
      </w:pPr>
    </w:p>
    <w:p w:rsidR="00F067B1" w:rsidRPr="00EB7932" w:rsidRDefault="00F067B1" w:rsidP="00F067B1">
      <w:pPr>
        <w:pStyle w:val="aff7"/>
        <w:ind w:right="1701"/>
        <w:jc w:val="both"/>
        <w:rPr>
          <w:bCs/>
          <w:sz w:val="28"/>
          <w:szCs w:val="28"/>
        </w:rPr>
      </w:pPr>
      <w:r w:rsidRPr="00FD742A">
        <w:rPr>
          <w:sz w:val="28"/>
          <w:szCs w:val="28"/>
        </w:rPr>
        <w:t>Про внесення змін до</w:t>
      </w:r>
      <w:r w:rsidRPr="00EB5D95">
        <w:rPr>
          <w:sz w:val="28"/>
          <w:szCs w:val="28"/>
        </w:rPr>
        <w:t xml:space="preserve"> </w:t>
      </w:r>
      <w:r w:rsidRPr="0059423D">
        <w:rPr>
          <w:sz w:val="28"/>
          <w:szCs w:val="28"/>
          <w:lang w:val="uk-UA"/>
        </w:rPr>
        <w:t xml:space="preserve">Програми </w:t>
      </w:r>
      <w:r w:rsidRPr="00E17660">
        <w:rPr>
          <w:sz w:val="28"/>
          <w:szCs w:val="28"/>
          <w:lang w:val="uk-UA"/>
        </w:rPr>
        <w:t>співфінансування робіт з ре</w:t>
      </w:r>
      <w:r>
        <w:rPr>
          <w:sz w:val="28"/>
          <w:szCs w:val="28"/>
          <w:lang w:val="uk-UA"/>
        </w:rPr>
        <w:t>к</w:t>
      </w:r>
      <w:r w:rsidRPr="00E17660">
        <w:rPr>
          <w:sz w:val="28"/>
          <w:szCs w:val="28"/>
          <w:lang w:val="uk-UA"/>
        </w:rPr>
        <w:t>онструкції, капітального ремонту та технічного переоснащення  багатоквартирних житлових будинків міста Об</w:t>
      </w:r>
      <w:r>
        <w:rPr>
          <w:sz w:val="28"/>
          <w:szCs w:val="28"/>
          <w:lang w:val="uk-UA"/>
        </w:rPr>
        <w:t>у</w:t>
      </w:r>
      <w:r w:rsidRPr="00E17660">
        <w:rPr>
          <w:sz w:val="28"/>
          <w:szCs w:val="28"/>
          <w:lang w:val="uk-UA"/>
        </w:rPr>
        <w:t>хова на 2018 –2020 роки</w:t>
      </w:r>
    </w:p>
    <w:p w:rsidR="00F067B1" w:rsidRPr="00CD326E" w:rsidRDefault="00F067B1" w:rsidP="00F067B1">
      <w:pPr>
        <w:ind w:right="1983"/>
        <w:jc w:val="both"/>
        <w:rPr>
          <w:bCs/>
          <w:sz w:val="28"/>
          <w:szCs w:val="28"/>
        </w:rPr>
      </w:pPr>
    </w:p>
    <w:p w:rsidR="00F067B1" w:rsidRPr="00C44980" w:rsidRDefault="00F067B1" w:rsidP="00F067B1">
      <w:pPr>
        <w:pStyle w:val="a5"/>
        <w:ind w:firstLine="708"/>
        <w:jc w:val="both"/>
        <w:rPr>
          <w:b w:val="0"/>
          <w:sz w:val="28"/>
          <w:szCs w:val="28"/>
        </w:rPr>
      </w:pPr>
      <w:r w:rsidRPr="00397BFB">
        <w:rPr>
          <w:b w:val="0"/>
          <w:sz w:val="28"/>
          <w:szCs w:val="28"/>
        </w:rPr>
        <w:t>Розглянувши подання  начальника відділу житлово</w:t>
      </w:r>
      <w:r>
        <w:rPr>
          <w:b w:val="0"/>
          <w:sz w:val="28"/>
          <w:szCs w:val="28"/>
        </w:rPr>
        <w:t>-</w:t>
      </w:r>
      <w:r w:rsidRPr="00397BFB">
        <w:rPr>
          <w:b w:val="0"/>
          <w:sz w:val="28"/>
          <w:szCs w:val="28"/>
        </w:rPr>
        <w:t>комунального господарства та транспорту виконавчого комітету Обухівської міської ради  Шевченко Л</w:t>
      </w:r>
      <w:r>
        <w:rPr>
          <w:b w:val="0"/>
          <w:sz w:val="28"/>
          <w:szCs w:val="28"/>
        </w:rPr>
        <w:t>.М.</w:t>
      </w:r>
      <w:r w:rsidRPr="00594ECC">
        <w:rPr>
          <w:b w:val="0"/>
          <w:sz w:val="28"/>
          <w:szCs w:val="28"/>
        </w:rPr>
        <w:t xml:space="preserve"> </w:t>
      </w:r>
      <w:r w:rsidRPr="00397BFB">
        <w:rPr>
          <w:b w:val="0"/>
          <w:sz w:val="28"/>
          <w:szCs w:val="28"/>
        </w:rPr>
        <w:t xml:space="preserve">про внесення змін  </w:t>
      </w:r>
      <w:r>
        <w:rPr>
          <w:b w:val="0"/>
          <w:sz w:val="28"/>
          <w:szCs w:val="28"/>
        </w:rPr>
        <w:t xml:space="preserve">до </w:t>
      </w:r>
      <w:r w:rsidRPr="00594ECC">
        <w:rPr>
          <w:b w:val="0"/>
          <w:sz w:val="28"/>
          <w:szCs w:val="28"/>
        </w:rPr>
        <w:t>Програми співфінансування робіт з реконструкції, капітального ремонту та технічного переоснащення  багатоквартирних житлових будинків міста Об</w:t>
      </w:r>
      <w:r>
        <w:rPr>
          <w:b w:val="0"/>
          <w:sz w:val="28"/>
          <w:szCs w:val="28"/>
        </w:rPr>
        <w:t>у</w:t>
      </w:r>
      <w:r w:rsidRPr="00594ECC">
        <w:rPr>
          <w:b w:val="0"/>
          <w:sz w:val="28"/>
          <w:szCs w:val="28"/>
        </w:rPr>
        <w:t>хова на 2018 –2020 роки</w:t>
      </w:r>
      <w:r w:rsidRPr="00594ECC">
        <w:rPr>
          <w:b w:val="0"/>
          <w:bCs/>
          <w:sz w:val="28"/>
          <w:szCs w:val="28"/>
        </w:rPr>
        <w:t>,</w:t>
      </w:r>
      <w:r w:rsidRPr="00397BFB">
        <w:rPr>
          <w:b w:val="0"/>
          <w:bCs/>
          <w:sz w:val="28"/>
          <w:szCs w:val="28"/>
        </w:rPr>
        <w:t xml:space="preserve"> </w:t>
      </w:r>
      <w:r w:rsidRPr="00397BFB">
        <w:rPr>
          <w:b w:val="0"/>
          <w:sz w:val="28"/>
          <w:szCs w:val="28"/>
        </w:rPr>
        <w:t>керуючись Законом України «Про об’єднання співвласників багатоквартирних будинків»</w:t>
      </w:r>
      <w:r w:rsidRPr="008373C6">
        <w:rPr>
          <w:rStyle w:val="afe"/>
          <w:b w:val="0"/>
          <w:i w:val="0"/>
          <w:sz w:val="28"/>
          <w:szCs w:val="28"/>
        </w:rPr>
        <w:t>,</w:t>
      </w:r>
      <w:r>
        <w:rPr>
          <w:rStyle w:val="afe"/>
          <w:b w:val="0"/>
          <w:i w:val="0"/>
          <w:sz w:val="28"/>
          <w:szCs w:val="28"/>
        </w:rPr>
        <w:t xml:space="preserve"> відповідно до  законів України «Про інформацію»</w:t>
      </w:r>
      <w:r w:rsidRPr="008373C6">
        <w:rPr>
          <w:rStyle w:val="afe"/>
          <w:b w:val="0"/>
          <w:i w:val="0"/>
          <w:sz w:val="28"/>
          <w:szCs w:val="28"/>
        </w:rPr>
        <w:t xml:space="preserve">, </w:t>
      </w:r>
      <w:r>
        <w:rPr>
          <w:rStyle w:val="afe"/>
          <w:b w:val="0"/>
          <w:i w:val="0"/>
          <w:sz w:val="28"/>
          <w:szCs w:val="28"/>
        </w:rPr>
        <w:t xml:space="preserve"> «Про звернення громадян»</w:t>
      </w:r>
      <w:r w:rsidRPr="008373C6">
        <w:rPr>
          <w:rStyle w:val="afe"/>
          <w:b w:val="0"/>
          <w:i w:val="0"/>
          <w:sz w:val="28"/>
          <w:szCs w:val="28"/>
        </w:rPr>
        <w:t>,</w:t>
      </w:r>
      <w:r>
        <w:rPr>
          <w:rStyle w:val="afe"/>
          <w:b w:val="0"/>
          <w:i w:val="0"/>
          <w:sz w:val="28"/>
          <w:szCs w:val="28"/>
        </w:rPr>
        <w:t xml:space="preserve">  «Про доступ до публічної інформації»</w:t>
      </w:r>
      <w:r w:rsidRPr="008373C6">
        <w:rPr>
          <w:rStyle w:val="afe"/>
          <w:b w:val="0"/>
          <w:i w:val="0"/>
          <w:sz w:val="28"/>
          <w:szCs w:val="28"/>
        </w:rPr>
        <w:t>,</w:t>
      </w:r>
      <w:r w:rsidRPr="000361A3">
        <w:rPr>
          <w:rStyle w:val="afe"/>
          <w:b w:val="0"/>
          <w:i w:val="0"/>
          <w:sz w:val="28"/>
          <w:szCs w:val="28"/>
        </w:rPr>
        <w:t xml:space="preserve"> </w:t>
      </w:r>
      <w:r w:rsidRPr="00163CF5">
        <w:rPr>
          <w:b w:val="0"/>
          <w:color w:val="252525"/>
          <w:sz w:val="28"/>
          <w:szCs w:val="28"/>
        </w:rPr>
        <w:t xml:space="preserve">керуючись </w:t>
      </w:r>
      <w:r w:rsidRPr="00163CF5">
        <w:rPr>
          <w:b w:val="0"/>
          <w:sz w:val="28"/>
          <w:szCs w:val="28"/>
        </w:rPr>
        <w:t>підпунктом 1 пункту а статті 27, підпунктом 7 пункту «а» статті 30</w:t>
      </w:r>
      <w:r w:rsidRPr="00163CF5">
        <w:rPr>
          <w:sz w:val="28"/>
          <w:szCs w:val="28"/>
        </w:rPr>
        <w:t xml:space="preserve"> </w:t>
      </w:r>
      <w:r w:rsidRPr="000361A3">
        <w:rPr>
          <w:b w:val="0"/>
          <w:sz w:val="28"/>
          <w:szCs w:val="28"/>
        </w:rPr>
        <w:t>Закону України «Про місцеве самоврядування в Україні»</w:t>
      </w:r>
    </w:p>
    <w:p w:rsidR="00F067B1" w:rsidRPr="00EB7932" w:rsidRDefault="00F067B1" w:rsidP="00F067B1">
      <w:pPr>
        <w:pStyle w:val="1"/>
        <w:jc w:val="center"/>
        <w:rPr>
          <w:rFonts w:ascii="Times New Roman" w:hAnsi="Times New Roman"/>
          <w:sz w:val="28"/>
          <w:szCs w:val="28"/>
        </w:rPr>
      </w:pPr>
      <w:r w:rsidRPr="00EB7932">
        <w:rPr>
          <w:rFonts w:ascii="Times New Roman" w:hAnsi="Times New Roman"/>
          <w:sz w:val="28"/>
          <w:szCs w:val="28"/>
        </w:rPr>
        <w:t>ВИКОНАВЧИЙ КОМІТЕТ ОБУХІВСЬКОЇ МІСЬКОЇ РАДИ</w:t>
      </w:r>
    </w:p>
    <w:p w:rsidR="00F067B1" w:rsidRDefault="00F067B1" w:rsidP="00F067B1">
      <w:pPr>
        <w:jc w:val="center"/>
        <w:rPr>
          <w:b/>
          <w:bCs/>
          <w:sz w:val="28"/>
          <w:szCs w:val="28"/>
        </w:rPr>
      </w:pPr>
      <w:r w:rsidRPr="00EB7932">
        <w:rPr>
          <w:b/>
          <w:bCs/>
          <w:sz w:val="28"/>
          <w:szCs w:val="28"/>
        </w:rPr>
        <w:t>В И Р І Ш И В :</w:t>
      </w:r>
    </w:p>
    <w:p w:rsidR="00F067B1" w:rsidRDefault="00F067B1" w:rsidP="00F067B1">
      <w:pPr>
        <w:ind w:right="-1" w:firstLine="708"/>
        <w:jc w:val="both"/>
        <w:rPr>
          <w:bCs/>
          <w:sz w:val="28"/>
          <w:szCs w:val="28"/>
        </w:rPr>
      </w:pPr>
      <w:r>
        <w:rPr>
          <w:sz w:val="28"/>
          <w:szCs w:val="28"/>
        </w:rPr>
        <w:t xml:space="preserve">1. Схвалити </w:t>
      </w:r>
      <w:r w:rsidRPr="00A60108">
        <w:rPr>
          <w:sz w:val="28"/>
          <w:szCs w:val="28"/>
        </w:rPr>
        <w:t xml:space="preserve"> внесення</w:t>
      </w:r>
      <w:r>
        <w:rPr>
          <w:sz w:val="28"/>
          <w:szCs w:val="28"/>
        </w:rPr>
        <w:t xml:space="preserve"> змін</w:t>
      </w:r>
      <w:r w:rsidRPr="008F2B85">
        <w:rPr>
          <w:sz w:val="28"/>
          <w:szCs w:val="28"/>
        </w:rPr>
        <w:t xml:space="preserve"> до</w:t>
      </w:r>
      <w:r w:rsidRPr="008F2B85">
        <w:rPr>
          <w:bCs/>
          <w:sz w:val="28"/>
          <w:szCs w:val="28"/>
        </w:rPr>
        <w:t xml:space="preserve"> </w:t>
      </w:r>
      <w:r w:rsidRPr="0059423D">
        <w:rPr>
          <w:sz w:val="28"/>
          <w:szCs w:val="28"/>
        </w:rPr>
        <w:t xml:space="preserve">Програми </w:t>
      </w:r>
      <w:r w:rsidRPr="00E17660">
        <w:rPr>
          <w:sz w:val="28"/>
          <w:szCs w:val="28"/>
        </w:rPr>
        <w:t>співфінансування робіт з ре</w:t>
      </w:r>
      <w:r>
        <w:rPr>
          <w:sz w:val="28"/>
          <w:szCs w:val="28"/>
        </w:rPr>
        <w:t>к</w:t>
      </w:r>
      <w:r w:rsidRPr="00E17660">
        <w:rPr>
          <w:sz w:val="28"/>
          <w:szCs w:val="28"/>
        </w:rPr>
        <w:t>онструкції, капітального ремонту та технічного переоснащення  багатоквартирних житлових будинків міста Об</w:t>
      </w:r>
      <w:r>
        <w:rPr>
          <w:sz w:val="28"/>
          <w:szCs w:val="28"/>
        </w:rPr>
        <w:t>у</w:t>
      </w:r>
      <w:r w:rsidRPr="00E17660">
        <w:rPr>
          <w:sz w:val="28"/>
          <w:szCs w:val="28"/>
        </w:rPr>
        <w:t>хова на 2018 –2020 роки</w:t>
      </w:r>
      <w:r>
        <w:rPr>
          <w:sz w:val="28"/>
          <w:szCs w:val="28"/>
        </w:rPr>
        <w:t xml:space="preserve">, </w:t>
      </w:r>
      <w:r w:rsidRPr="00EB7932">
        <w:rPr>
          <w:bCs/>
          <w:sz w:val="28"/>
          <w:szCs w:val="28"/>
        </w:rPr>
        <w:t xml:space="preserve">та  </w:t>
      </w:r>
      <w:r w:rsidRPr="00EB7932">
        <w:rPr>
          <w:sz w:val="28"/>
          <w:szCs w:val="28"/>
        </w:rPr>
        <w:t>винести на розгляд і затвердження чергової сесії Обухівської міської ради</w:t>
      </w:r>
      <w:r>
        <w:rPr>
          <w:bCs/>
          <w:sz w:val="28"/>
          <w:szCs w:val="28"/>
        </w:rPr>
        <w:t>, а саме:</w:t>
      </w:r>
    </w:p>
    <w:p w:rsidR="00F067B1" w:rsidRPr="00340957" w:rsidRDefault="00F067B1" w:rsidP="00F067B1">
      <w:pPr>
        <w:pStyle w:val="af"/>
        <w:shd w:val="clear" w:color="auto" w:fill="FFFFFF"/>
        <w:spacing w:before="0" w:beforeAutospacing="0" w:after="0" w:afterAutospacing="0" w:line="235" w:lineRule="atLeast"/>
        <w:ind w:firstLine="708"/>
        <w:jc w:val="both"/>
        <w:rPr>
          <w:sz w:val="28"/>
          <w:szCs w:val="28"/>
        </w:rPr>
      </w:pPr>
      <w:r w:rsidRPr="00340957">
        <w:rPr>
          <w:sz w:val="28"/>
          <w:szCs w:val="28"/>
        </w:rPr>
        <w:t>1.1. Додаток 4 до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  викласти в  новій редакції (додається).</w:t>
      </w:r>
    </w:p>
    <w:p w:rsidR="00F067B1" w:rsidRPr="00340957" w:rsidRDefault="00F067B1" w:rsidP="00F067B1">
      <w:pPr>
        <w:pStyle w:val="af"/>
        <w:shd w:val="clear" w:color="auto" w:fill="FFFFFF"/>
        <w:spacing w:before="0" w:beforeAutospacing="0" w:after="0" w:afterAutospacing="0" w:line="235" w:lineRule="atLeast"/>
        <w:ind w:firstLine="708"/>
        <w:jc w:val="both"/>
        <w:rPr>
          <w:sz w:val="28"/>
          <w:szCs w:val="28"/>
        </w:rPr>
      </w:pPr>
      <w:r w:rsidRPr="00340957">
        <w:rPr>
          <w:bCs/>
          <w:sz w:val="28"/>
          <w:szCs w:val="28"/>
        </w:rPr>
        <w:t xml:space="preserve">1.2. </w:t>
      </w:r>
      <w:r w:rsidRPr="00340957">
        <w:rPr>
          <w:sz w:val="28"/>
          <w:szCs w:val="28"/>
        </w:rPr>
        <w:t>Д</w:t>
      </w:r>
      <w:r w:rsidRPr="00340957">
        <w:rPr>
          <w:bCs/>
          <w:sz w:val="28"/>
          <w:szCs w:val="28"/>
        </w:rPr>
        <w:t xml:space="preserve">одаток 6  до  </w:t>
      </w:r>
      <w:r w:rsidRPr="00340957">
        <w:rPr>
          <w:sz w:val="28"/>
          <w:szCs w:val="28"/>
        </w:rPr>
        <w:t>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w:t>
      </w:r>
      <w:r w:rsidRPr="00340957">
        <w:rPr>
          <w:bCs/>
          <w:sz w:val="28"/>
          <w:szCs w:val="28"/>
        </w:rPr>
        <w:t xml:space="preserve">  </w:t>
      </w:r>
      <w:r w:rsidRPr="00340957">
        <w:rPr>
          <w:sz w:val="28"/>
          <w:szCs w:val="28"/>
        </w:rPr>
        <w:t>викласти в  новій редакції (додається).</w:t>
      </w:r>
    </w:p>
    <w:p w:rsidR="00F067B1" w:rsidRPr="00EB7932" w:rsidRDefault="00F067B1" w:rsidP="00F067B1">
      <w:pPr>
        <w:tabs>
          <w:tab w:val="left" w:pos="10205"/>
        </w:tabs>
        <w:ind w:right="-1"/>
        <w:jc w:val="both"/>
        <w:rPr>
          <w:sz w:val="28"/>
          <w:szCs w:val="28"/>
        </w:rPr>
      </w:pPr>
      <w:r w:rsidRPr="00EB7932">
        <w:rPr>
          <w:sz w:val="28"/>
          <w:szCs w:val="28"/>
        </w:rPr>
        <w:t xml:space="preserve">          </w:t>
      </w:r>
      <w:r>
        <w:rPr>
          <w:sz w:val="28"/>
          <w:szCs w:val="28"/>
        </w:rPr>
        <w:t>2</w:t>
      </w:r>
      <w:r w:rsidRPr="00EB7932">
        <w:rPr>
          <w:sz w:val="28"/>
          <w:szCs w:val="28"/>
        </w:rPr>
        <w:t>.</w:t>
      </w:r>
      <w:r>
        <w:rPr>
          <w:sz w:val="28"/>
          <w:szCs w:val="28"/>
        </w:rPr>
        <w:t xml:space="preserve"> </w:t>
      </w:r>
      <w:r w:rsidRPr="00EB7932">
        <w:rPr>
          <w:sz w:val="28"/>
          <w:szCs w:val="28"/>
        </w:rPr>
        <w:t xml:space="preserve">Контроль за виконанням даного рішення </w:t>
      </w:r>
      <w:r>
        <w:rPr>
          <w:sz w:val="28"/>
          <w:szCs w:val="28"/>
        </w:rPr>
        <w:t>покласти на першого заступника Обухівського міського голови Верещака А.М.</w:t>
      </w:r>
    </w:p>
    <w:p w:rsidR="00F067B1" w:rsidRDefault="00F067B1" w:rsidP="00F067B1">
      <w:pPr>
        <w:tabs>
          <w:tab w:val="left" w:pos="6585"/>
        </w:tabs>
        <w:jc w:val="both"/>
        <w:rPr>
          <w:sz w:val="28"/>
          <w:szCs w:val="28"/>
        </w:rPr>
      </w:pPr>
    </w:p>
    <w:p w:rsidR="00F067B1" w:rsidRPr="00D272A2" w:rsidRDefault="00F067B1" w:rsidP="00F067B1">
      <w:pPr>
        <w:tabs>
          <w:tab w:val="left" w:pos="6585"/>
        </w:tabs>
        <w:jc w:val="both"/>
        <w:rPr>
          <w:sz w:val="28"/>
          <w:szCs w:val="28"/>
        </w:rPr>
      </w:pPr>
      <w:r w:rsidRPr="007C2567">
        <w:rPr>
          <w:sz w:val="28"/>
          <w:szCs w:val="28"/>
        </w:rPr>
        <w:t xml:space="preserve"> Міський голова</w:t>
      </w:r>
      <w:r>
        <w:rPr>
          <w:sz w:val="28"/>
          <w:szCs w:val="28"/>
        </w:rPr>
        <w:t xml:space="preserve"> </w:t>
      </w:r>
      <w:r w:rsidRPr="00261819">
        <w:rPr>
          <w:sz w:val="28"/>
          <w:szCs w:val="28"/>
        </w:rPr>
        <w:t xml:space="preserve">                                                        </w:t>
      </w:r>
      <w:r>
        <w:rPr>
          <w:sz w:val="28"/>
          <w:szCs w:val="28"/>
        </w:rPr>
        <w:t xml:space="preserve">                  </w:t>
      </w:r>
      <w:r w:rsidRPr="007C2567">
        <w:rPr>
          <w:sz w:val="28"/>
          <w:szCs w:val="28"/>
        </w:rPr>
        <w:t xml:space="preserve">О.М.Левченко </w:t>
      </w:r>
    </w:p>
    <w:p w:rsidR="00F067B1" w:rsidRDefault="00F067B1" w:rsidP="00F067B1">
      <w:pPr>
        <w:tabs>
          <w:tab w:val="left" w:pos="6585"/>
        </w:tabs>
        <w:jc w:val="both"/>
        <w:rPr>
          <w:sz w:val="22"/>
          <w:szCs w:val="22"/>
        </w:rPr>
      </w:pPr>
    </w:p>
    <w:p w:rsidR="00F067B1" w:rsidRPr="00FD3EDA" w:rsidRDefault="00F067B1" w:rsidP="00F067B1">
      <w:pPr>
        <w:tabs>
          <w:tab w:val="left" w:pos="6585"/>
        </w:tabs>
        <w:jc w:val="both"/>
        <w:rPr>
          <w:sz w:val="22"/>
          <w:szCs w:val="22"/>
        </w:rPr>
      </w:pPr>
      <w:r w:rsidRPr="00EB7932">
        <w:rPr>
          <w:sz w:val="22"/>
          <w:szCs w:val="22"/>
        </w:rPr>
        <w:t xml:space="preserve">  Вик: Шевченко Л.М</w:t>
      </w:r>
    </w:p>
    <w:p w:rsidR="00F067B1" w:rsidRPr="00FD3EDA" w:rsidRDefault="00F067B1" w:rsidP="00F067B1">
      <w:pPr>
        <w:tabs>
          <w:tab w:val="left" w:pos="6585"/>
        </w:tabs>
        <w:jc w:val="both"/>
        <w:rPr>
          <w:sz w:val="28"/>
          <w:szCs w:val="28"/>
        </w:rPr>
      </w:pPr>
    </w:p>
    <w:p w:rsidR="00F067B1" w:rsidRPr="00594ECC" w:rsidRDefault="00F067B1" w:rsidP="00F067B1">
      <w:pPr>
        <w:pStyle w:val="af"/>
        <w:shd w:val="clear" w:color="auto" w:fill="FFFFFF"/>
        <w:spacing w:before="0" w:beforeAutospacing="0" w:after="0" w:afterAutospacing="0" w:line="235" w:lineRule="atLeast"/>
        <w:jc w:val="right"/>
        <w:rPr>
          <w:sz w:val="28"/>
          <w:szCs w:val="28"/>
        </w:rPr>
      </w:pPr>
      <w:r w:rsidRPr="00594ECC">
        <w:rPr>
          <w:sz w:val="28"/>
          <w:szCs w:val="28"/>
        </w:rPr>
        <w:t>Додаток 4</w:t>
      </w:r>
    </w:p>
    <w:p w:rsidR="00F067B1" w:rsidRDefault="00F067B1" w:rsidP="00F067B1">
      <w:pPr>
        <w:pStyle w:val="af"/>
        <w:shd w:val="clear" w:color="auto" w:fill="FFFFFF"/>
        <w:spacing w:before="0" w:beforeAutospacing="0" w:after="0" w:afterAutospacing="0" w:line="235" w:lineRule="atLeast"/>
        <w:jc w:val="right"/>
        <w:rPr>
          <w:sz w:val="28"/>
          <w:szCs w:val="28"/>
        </w:rPr>
      </w:pPr>
      <w:r w:rsidRPr="00594ECC">
        <w:rPr>
          <w:sz w:val="28"/>
          <w:szCs w:val="28"/>
        </w:rPr>
        <w:t>до Програми співфінансування робіт з реконструкції, капітального ремонту та технічного переоснащення  багатоквартирних житлових будинків міста Об</w:t>
      </w:r>
      <w:r>
        <w:rPr>
          <w:sz w:val="28"/>
          <w:szCs w:val="28"/>
        </w:rPr>
        <w:t>у</w:t>
      </w:r>
      <w:r w:rsidRPr="00594ECC">
        <w:rPr>
          <w:sz w:val="28"/>
          <w:szCs w:val="28"/>
        </w:rPr>
        <w:t>хова на 2018 –2020 роки </w:t>
      </w:r>
    </w:p>
    <w:p w:rsidR="00F067B1" w:rsidRPr="00594ECC" w:rsidRDefault="00F067B1" w:rsidP="00F067B1">
      <w:pPr>
        <w:pStyle w:val="af"/>
        <w:shd w:val="clear" w:color="auto" w:fill="FFFFFF"/>
        <w:spacing w:before="0" w:beforeAutospacing="0" w:after="0" w:afterAutospacing="0" w:line="235" w:lineRule="atLeast"/>
        <w:jc w:val="right"/>
        <w:rPr>
          <w:sz w:val="28"/>
          <w:szCs w:val="28"/>
        </w:rPr>
      </w:pPr>
    </w:p>
    <w:p w:rsidR="00F067B1" w:rsidRPr="00594ECC" w:rsidRDefault="00F067B1" w:rsidP="00F067B1">
      <w:pPr>
        <w:pStyle w:val="af"/>
        <w:shd w:val="clear" w:color="auto" w:fill="FFFFFF"/>
        <w:spacing w:before="0" w:beforeAutospacing="0" w:after="0" w:afterAutospacing="0" w:line="235" w:lineRule="atLeast"/>
        <w:jc w:val="center"/>
        <w:rPr>
          <w:sz w:val="28"/>
          <w:szCs w:val="28"/>
        </w:rPr>
      </w:pPr>
      <w:r w:rsidRPr="00594ECC">
        <w:rPr>
          <w:sz w:val="28"/>
          <w:szCs w:val="28"/>
        </w:rPr>
        <w:t>Ресурсне забезпечення</w:t>
      </w:r>
    </w:p>
    <w:p w:rsidR="00F067B1" w:rsidRDefault="00F067B1" w:rsidP="00F067B1">
      <w:pPr>
        <w:pStyle w:val="af"/>
        <w:shd w:val="clear" w:color="auto" w:fill="FFFFFF"/>
        <w:spacing w:before="0" w:beforeAutospacing="0" w:after="0" w:afterAutospacing="0" w:line="235" w:lineRule="atLeast"/>
        <w:jc w:val="center"/>
        <w:rPr>
          <w:sz w:val="28"/>
          <w:szCs w:val="28"/>
        </w:rPr>
      </w:pPr>
      <w:r w:rsidRPr="00594ECC">
        <w:rPr>
          <w:sz w:val="28"/>
          <w:szCs w:val="28"/>
        </w:rPr>
        <w:t xml:space="preserve">співфінансування робіт з реконструкції, капітального ремонту та </w:t>
      </w:r>
    </w:p>
    <w:p w:rsidR="00F067B1" w:rsidRDefault="00F067B1" w:rsidP="00F067B1">
      <w:pPr>
        <w:pStyle w:val="af"/>
        <w:shd w:val="clear" w:color="auto" w:fill="FFFFFF"/>
        <w:spacing w:before="0" w:beforeAutospacing="0" w:after="0" w:afterAutospacing="0" w:line="235" w:lineRule="atLeast"/>
        <w:jc w:val="center"/>
        <w:rPr>
          <w:sz w:val="28"/>
          <w:szCs w:val="28"/>
        </w:rPr>
      </w:pPr>
      <w:r w:rsidRPr="00594ECC">
        <w:rPr>
          <w:sz w:val="28"/>
          <w:szCs w:val="28"/>
        </w:rPr>
        <w:t xml:space="preserve">технічного переоснащення  багатоквартирних житлових будинків </w:t>
      </w:r>
    </w:p>
    <w:p w:rsidR="00F067B1" w:rsidRPr="00594ECC" w:rsidRDefault="00F067B1" w:rsidP="00F067B1">
      <w:pPr>
        <w:pStyle w:val="af"/>
        <w:shd w:val="clear" w:color="auto" w:fill="FFFFFF"/>
        <w:spacing w:before="0" w:beforeAutospacing="0" w:after="0" w:afterAutospacing="0" w:line="235" w:lineRule="atLeast"/>
        <w:jc w:val="center"/>
        <w:rPr>
          <w:sz w:val="28"/>
          <w:szCs w:val="28"/>
        </w:rPr>
      </w:pPr>
      <w:r w:rsidRPr="00594ECC">
        <w:rPr>
          <w:sz w:val="28"/>
          <w:szCs w:val="28"/>
        </w:rPr>
        <w:t>міста Об</w:t>
      </w:r>
      <w:r>
        <w:rPr>
          <w:sz w:val="28"/>
          <w:szCs w:val="28"/>
        </w:rPr>
        <w:t>у</w:t>
      </w:r>
      <w:r w:rsidRPr="00594ECC">
        <w:rPr>
          <w:sz w:val="28"/>
          <w:szCs w:val="28"/>
        </w:rPr>
        <w:t>хова на 2018 –2020 роки</w:t>
      </w:r>
    </w:p>
    <w:p w:rsidR="00F067B1" w:rsidRPr="00594ECC" w:rsidRDefault="00F067B1" w:rsidP="00F067B1">
      <w:pPr>
        <w:ind w:firstLine="709"/>
        <w:jc w:val="both"/>
        <w:rPr>
          <w:sz w:val="4"/>
          <w:szCs w:val="4"/>
        </w:rPr>
      </w:pPr>
      <w:r w:rsidRPr="00594ECC">
        <w:rPr>
          <w:sz w:val="28"/>
          <w:szCs w:val="28"/>
        </w:rPr>
        <w:t> </w:t>
      </w:r>
    </w:p>
    <w:tbl>
      <w:tblPr>
        <w:tblW w:w="1032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1260"/>
        <w:gridCol w:w="1260"/>
        <w:gridCol w:w="1260"/>
        <w:gridCol w:w="1260"/>
        <w:gridCol w:w="2402"/>
      </w:tblGrid>
      <w:tr w:rsidR="00F067B1" w:rsidRPr="00594ECC" w:rsidTr="006B3DF4">
        <w:trPr>
          <w:trHeight w:val="460"/>
        </w:trPr>
        <w:tc>
          <w:tcPr>
            <w:tcW w:w="2880" w:type="dxa"/>
            <w:vMerge w:val="restart"/>
          </w:tcPr>
          <w:p w:rsidR="00F067B1" w:rsidRPr="00594ECC" w:rsidRDefault="00F067B1" w:rsidP="006B3DF4">
            <w:pPr>
              <w:jc w:val="center"/>
              <w:rPr>
                <w:sz w:val="28"/>
                <w:szCs w:val="28"/>
              </w:rPr>
            </w:pPr>
            <w:r w:rsidRPr="00594ECC">
              <w:rPr>
                <w:sz w:val="28"/>
                <w:szCs w:val="28"/>
              </w:rPr>
              <w:t>Найменування заходу</w:t>
            </w:r>
          </w:p>
        </w:tc>
        <w:tc>
          <w:tcPr>
            <w:tcW w:w="5040" w:type="dxa"/>
            <w:gridSpan w:val="4"/>
            <w:tcBorders>
              <w:bottom w:val="nil"/>
            </w:tcBorders>
          </w:tcPr>
          <w:p w:rsidR="00F067B1" w:rsidRPr="00594ECC" w:rsidRDefault="00F067B1" w:rsidP="006B3DF4">
            <w:pPr>
              <w:jc w:val="center"/>
              <w:rPr>
                <w:sz w:val="28"/>
                <w:szCs w:val="28"/>
              </w:rPr>
            </w:pPr>
            <w:r w:rsidRPr="00594ECC">
              <w:rPr>
                <w:sz w:val="28"/>
                <w:szCs w:val="28"/>
              </w:rPr>
              <w:t xml:space="preserve">Прогнозний обсяг фінансування </w:t>
            </w:r>
          </w:p>
          <w:p w:rsidR="00F067B1" w:rsidRPr="00594ECC" w:rsidRDefault="00F067B1" w:rsidP="006B3DF4">
            <w:pPr>
              <w:jc w:val="center"/>
              <w:rPr>
                <w:sz w:val="28"/>
                <w:szCs w:val="28"/>
              </w:rPr>
            </w:pPr>
            <w:r w:rsidRPr="00594ECC">
              <w:rPr>
                <w:sz w:val="28"/>
                <w:szCs w:val="28"/>
              </w:rPr>
              <w:t>(тис. грн.)</w:t>
            </w:r>
          </w:p>
        </w:tc>
        <w:tc>
          <w:tcPr>
            <w:tcW w:w="2402" w:type="dxa"/>
            <w:vMerge w:val="restart"/>
          </w:tcPr>
          <w:p w:rsidR="00F067B1" w:rsidRPr="00594ECC" w:rsidRDefault="00F067B1" w:rsidP="006B3DF4">
            <w:pPr>
              <w:jc w:val="center"/>
              <w:rPr>
                <w:sz w:val="28"/>
                <w:szCs w:val="28"/>
              </w:rPr>
            </w:pPr>
            <w:r w:rsidRPr="00594ECC">
              <w:rPr>
                <w:sz w:val="28"/>
                <w:szCs w:val="28"/>
              </w:rPr>
              <w:t>Виконавці</w:t>
            </w:r>
          </w:p>
        </w:tc>
      </w:tr>
      <w:tr w:rsidR="00F067B1" w:rsidRPr="00594ECC" w:rsidTr="006B3DF4">
        <w:trPr>
          <w:trHeight w:val="320"/>
        </w:trPr>
        <w:tc>
          <w:tcPr>
            <w:tcW w:w="2880" w:type="dxa"/>
            <w:vMerge/>
          </w:tcPr>
          <w:p w:rsidR="00F067B1" w:rsidRPr="00594ECC" w:rsidRDefault="00F067B1" w:rsidP="006B3DF4">
            <w:pPr>
              <w:ind w:firstLine="709"/>
              <w:rPr>
                <w:sz w:val="28"/>
                <w:szCs w:val="28"/>
              </w:rPr>
            </w:pPr>
          </w:p>
        </w:tc>
        <w:tc>
          <w:tcPr>
            <w:tcW w:w="1260" w:type="dxa"/>
            <w:vMerge w:val="restart"/>
          </w:tcPr>
          <w:p w:rsidR="00F067B1" w:rsidRPr="00594ECC" w:rsidRDefault="00F067B1" w:rsidP="006B3DF4">
            <w:pPr>
              <w:rPr>
                <w:sz w:val="28"/>
                <w:szCs w:val="28"/>
              </w:rPr>
            </w:pPr>
            <w:r w:rsidRPr="00594ECC">
              <w:rPr>
                <w:sz w:val="28"/>
                <w:szCs w:val="28"/>
              </w:rPr>
              <w:t>Всього</w:t>
            </w:r>
          </w:p>
        </w:tc>
        <w:tc>
          <w:tcPr>
            <w:tcW w:w="3780" w:type="dxa"/>
            <w:gridSpan w:val="3"/>
          </w:tcPr>
          <w:p w:rsidR="00F067B1" w:rsidRPr="00594ECC" w:rsidRDefault="00F067B1" w:rsidP="006B3DF4">
            <w:pPr>
              <w:jc w:val="center"/>
              <w:rPr>
                <w:sz w:val="28"/>
                <w:szCs w:val="28"/>
              </w:rPr>
            </w:pPr>
            <w:r w:rsidRPr="00594ECC">
              <w:rPr>
                <w:sz w:val="28"/>
                <w:szCs w:val="28"/>
              </w:rPr>
              <w:t>у т. ч. за роками</w:t>
            </w:r>
          </w:p>
        </w:tc>
        <w:tc>
          <w:tcPr>
            <w:tcW w:w="2402" w:type="dxa"/>
            <w:vMerge/>
          </w:tcPr>
          <w:p w:rsidR="00F067B1" w:rsidRPr="00594ECC" w:rsidRDefault="00F067B1" w:rsidP="006B3DF4">
            <w:pPr>
              <w:ind w:firstLine="709"/>
              <w:jc w:val="center"/>
              <w:rPr>
                <w:sz w:val="28"/>
                <w:szCs w:val="28"/>
              </w:rPr>
            </w:pPr>
          </w:p>
        </w:tc>
      </w:tr>
      <w:tr w:rsidR="00F067B1" w:rsidRPr="00594ECC" w:rsidTr="006B3DF4">
        <w:trPr>
          <w:trHeight w:val="300"/>
        </w:trPr>
        <w:tc>
          <w:tcPr>
            <w:tcW w:w="2880" w:type="dxa"/>
            <w:vMerge/>
          </w:tcPr>
          <w:p w:rsidR="00F067B1" w:rsidRPr="00594ECC" w:rsidRDefault="00F067B1" w:rsidP="006B3DF4">
            <w:pPr>
              <w:ind w:firstLine="709"/>
              <w:rPr>
                <w:sz w:val="28"/>
                <w:szCs w:val="28"/>
              </w:rPr>
            </w:pPr>
          </w:p>
        </w:tc>
        <w:tc>
          <w:tcPr>
            <w:tcW w:w="1260" w:type="dxa"/>
            <w:vMerge/>
          </w:tcPr>
          <w:p w:rsidR="00F067B1" w:rsidRPr="00594ECC" w:rsidRDefault="00F067B1" w:rsidP="006B3DF4">
            <w:pPr>
              <w:ind w:firstLine="709"/>
              <w:jc w:val="center"/>
              <w:rPr>
                <w:sz w:val="28"/>
                <w:szCs w:val="28"/>
              </w:rPr>
            </w:pPr>
          </w:p>
        </w:tc>
        <w:tc>
          <w:tcPr>
            <w:tcW w:w="1260" w:type="dxa"/>
          </w:tcPr>
          <w:p w:rsidR="00F067B1" w:rsidRPr="00594ECC" w:rsidRDefault="00F067B1" w:rsidP="006B3DF4">
            <w:pPr>
              <w:jc w:val="center"/>
              <w:rPr>
                <w:sz w:val="28"/>
                <w:szCs w:val="28"/>
              </w:rPr>
            </w:pPr>
            <w:r w:rsidRPr="00594ECC">
              <w:rPr>
                <w:sz w:val="28"/>
                <w:szCs w:val="28"/>
              </w:rPr>
              <w:t>2018</w:t>
            </w:r>
          </w:p>
        </w:tc>
        <w:tc>
          <w:tcPr>
            <w:tcW w:w="1260" w:type="dxa"/>
          </w:tcPr>
          <w:p w:rsidR="00F067B1" w:rsidRPr="00594ECC" w:rsidRDefault="00F067B1" w:rsidP="006B3DF4">
            <w:pPr>
              <w:jc w:val="center"/>
              <w:rPr>
                <w:sz w:val="28"/>
                <w:szCs w:val="28"/>
              </w:rPr>
            </w:pPr>
            <w:r w:rsidRPr="00594ECC">
              <w:rPr>
                <w:sz w:val="28"/>
                <w:szCs w:val="28"/>
              </w:rPr>
              <w:t>2019</w:t>
            </w:r>
          </w:p>
        </w:tc>
        <w:tc>
          <w:tcPr>
            <w:tcW w:w="1260" w:type="dxa"/>
          </w:tcPr>
          <w:p w:rsidR="00F067B1" w:rsidRPr="00594ECC" w:rsidRDefault="00F067B1" w:rsidP="006B3DF4">
            <w:pPr>
              <w:ind w:right="-108"/>
              <w:jc w:val="center"/>
              <w:rPr>
                <w:sz w:val="28"/>
                <w:szCs w:val="28"/>
              </w:rPr>
            </w:pPr>
            <w:r w:rsidRPr="00594ECC">
              <w:rPr>
                <w:sz w:val="28"/>
                <w:szCs w:val="28"/>
              </w:rPr>
              <w:t>2020</w:t>
            </w:r>
          </w:p>
        </w:tc>
        <w:tc>
          <w:tcPr>
            <w:tcW w:w="2402" w:type="dxa"/>
            <w:vMerge/>
          </w:tcPr>
          <w:p w:rsidR="00F067B1" w:rsidRPr="00594ECC" w:rsidRDefault="00F067B1" w:rsidP="006B3DF4">
            <w:pPr>
              <w:ind w:firstLine="709"/>
              <w:jc w:val="center"/>
              <w:rPr>
                <w:sz w:val="28"/>
                <w:szCs w:val="28"/>
              </w:rPr>
            </w:pPr>
          </w:p>
        </w:tc>
      </w:tr>
      <w:tr w:rsidR="00F067B1" w:rsidRPr="0044360C" w:rsidTr="006B3DF4">
        <w:tc>
          <w:tcPr>
            <w:tcW w:w="2880" w:type="dxa"/>
          </w:tcPr>
          <w:p w:rsidR="00F067B1" w:rsidRPr="000679B1" w:rsidRDefault="00F067B1" w:rsidP="006B3DF4">
            <w:pPr>
              <w:jc w:val="center"/>
              <w:rPr>
                <w:sz w:val="28"/>
                <w:szCs w:val="28"/>
              </w:rPr>
            </w:pPr>
            <w:r w:rsidRPr="000679B1">
              <w:rPr>
                <w:sz w:val="28"/>
                <w:szCs w:val="28"/>
              </w:rPr>
              <w:t>1</w:t>
            </w:r>
          </w:p>
        </w:tc>
        <w:tc>
          <w:tcPr>
            <w:tcW w:w="1260" w:type="dxa"/>
          </w:tcPr>
          <w:p w:rsidR="00F067B1" w:rsidRPr="000679B1" w:rsidRDefault="00F067B1" w:rsidP="006B3DF4">
            <w:pPr>
              <w:jc w:val="center"/>
              <w:rPr>
                <w:sz w:val="28"/>
                <w:szCs w:val="28"/>
              </w:rPr>
            </w:pPr>
            <w:r w:rsidRPr="000679B1">
              <w:rPr>
                <w:sz w:val="28"/>
                <w:szCs w:val="28"/>
              </w:rPr>
              <w:t>2</w:t>
            </w:r>
          </w:p>
        </w:tc>
        <w:tc>
          <w:tcPr>
            <w:tcW w:w="1260" w:type="dxa"/>
          </w:tcPr>
          <w:p w:rsidR="00F067B1" w:rsidRPr="000679B1" w:rsidRDefault="00F067B1" w:rsidP="006B3DF4">
            <w:pPr>
              <w:jc w:val="center"/>
              <w:rPr>
                <w:sz w:val="28"/>
                <w:szCs w:val="28"/>
              </w:rPr>
            </w:pPr>
            <w:r w:rsidRPr="000679B1">
              <w:rPr>
                <w:sz w:val="28"/>
                <w:szCs w:val="28"/>
              </w:rPr>
              <w:t>3</w:t>
            </w:r>
          </w:p>
        </w:tc>
        <w:tc>
          <w:tcPr>
            <w:tcW w:w="1260" w:type="dxa"/>
          </w:tcPr>
          <w:p w:rsidR="00F067B1" w:rsidRPr="000679B1" w:rsidRDefault="00F067B1" w:rsidP="006B3DF4">
            <w:pPr>
              <w:jc w:val="center"/>
              <w:rPr>
                <w:sz w:val="28"/>
                <w:szCs w:val="28"/>
              </w:rPr>
            </w:pPr>
            <w:r w:rsidRPr="000679B1">
              <w:rPr>
                <w:sz w:val="28"/>
                <w:szCs w:val="28"/>
              </w:rPr>
              <w:t>4</w:t>
            </w:r>
          </w:p>
        </w:tc>
        <w:tc>
          <w:tcPr>
            <w:tcW w:w="1260" w:type="dxa"/>
          </w:tcPr>
          <w:p w:rsidR="00F067B1" w:rsidRPr="000679B1" w:rsidRDefault="00F067B1" w:rsidP="006B3DF4">
            <w:pPr>
              <w:jc w:val="center"/>
              <w:rPr>
                <w:sz w:val="28"/>
                <w:szCs w:val="28"/>
              </w:rPr>
            </w:pPr>
            <w:r w:rsidRPr="000679B1">
              <w:rPr>
                <w:sz w:val="28"/>
                <w:szCs w:val="28"/>
              </w:rPr>
              <w:t>5</w:t>
            </w:r>
          </w:p>
        </w:tc>
        <w:tc>
          <w:tcPr>
            <w:tcW w:w="2402" w:type="dxa"/>
          </w:tcPr>
          <w:p w:rsidR="00F067B1" w:rsidRPr="000679B1" w:rsidRDefault="00F067B1" w:rsidP="006B3DF4">
            <w:pPr>
              <w:jc w:val="center"/>
              <w:rPr>
                <w:sz w:val="28"/>
                <w:szCs w:val="28"/>
              </w:rPr>
            </w:pPr>
            <w:r w:rsidRPr="000679B1">
              <w:rPr>
                <w:sz w:val="28"/>
                <w:szCs w:val="28"/>
              </w:rPr>
              <w:t>6</w:t>
            </w:r>
          </w:p>
        </w:tc>
      </w:tr>
      <w:tr w:rsidR="00F067B1" w:rsidRPr="00C14E3A" w:rsidTr="006B3DF4">
        <w:tc>
          <w:tcPr>
            <w:tcW w:w="2880" w:type="dxa"/>
          </w:tcPr>
          <w:p w:rsidR="00F067B1" w:rsidRDefault="00F067B1" w:rsidP="006B3DF4">
            <w:pPr>
              <w:jc w:val="center"/>
              <w:rPr>
                <w:sz w:val="28"/>
                <w:szCs w:val="28"/>
              </w:rPr>
            </w:pPr>
            <w:r w:rsidRPr="000679B1">
              <w:rPr>
                <w:sz w:val="28"/>
                <w:szCs w:val="28"/>
              </w:rPr>
              <w:t>Інформаційне забезпечення населення міста:</w:t>
            </w:r>
          </w:p>
          <w:p w:rsidR="00F067B1" w:rsidRDefault="00F067B1" w:rsidP="006B3DF4">
            <w:pPr>
              <w:jc w:val="center"/>
              <w:rPr>
                <w:sz w:val="28"/>
                <w:szCs w:val="28"/>
              </w:rPr>
            </w:pPr>
            <w:r w:rsidRPr="00723B28">
              <w:rPr>
                <w:sz w:val="28"/>
                <w:szCs w:val="28"/>
              </w:rPr>
              <w:t>друк інформаційних матеріалів</w:t>
            </w:r>
            <w:r>
              <w:rPr>
                <w:sz w:val="28"/>
                <w:szCs w:val="28"/>
              </w:rPr>
              <w:t xml:space="preserve">, </w:t>
            </w:r>
            <w:r w:rsidRPr="00241BFE">
              <w:rPr>
                <w:sz w:val="28"/>
                <w:szCs w:val="28"/>
              </w:rPr>
              <w:t>ви</w:t>
            </w:r>
            <w:r>
              <w:rPr>
                <w:sz w:val="28"/>
                <w:szCs w:val="28"/>
              </w:rPr>
              <w:t xml:space="preserve">світлення Програми в </w:t>
            </w:r>
            <w:r w:rsidRPr="00241BFE">
              <w:rPr>
                <w:sz w:val="28"/>
                <w:szCs w:val="28"/>
              </w:rPr>
              <w:t xml:space="preserve"> ЗМІ</w:t>
            </w:r>
            <w:r>
              <w:rPr>
                <w:sz w:val="28"/>
                <w:szCs w:val="28"/>
              </w:rPr>
              <w:t xml:space="preserve"> </w:t>
            </w:r>
          </w:p>
          <w:p w:rsidR="00F067B1" w:rsidRPr="000679B1" w:rsidRDefault="00F067B1" w:rsidP="006B3DF4">
            <w:pPr>
              <w:jc w:val="center"/>
              <w:rPr>
                <w:sz w:val="28"/>
                <w:szCs w:val="28"/>
              </w:rPr>
            </w:pPr>
          </w:p>
        </w:tc>
        <w:tc>
          <w:tcPr>
            <w:tcW w:w="1260" w:type="dxa"/>
          </w:tcPr>
          <w:p w:rsidR="00F067B1" w:rsidRPr="000679B1" w:rsidRDefault="00F067B1" w:rsidP="006B3DF4">
            <w:pPr>
              <w:jc w:val="center"/>
              <w:rPr>
                <w:sz w:val="28"/>
                <w:szCs w:val="28"/>
              </w:rPr>
            </w:pPr>
            <w:r>
              <w:rPr>
                <w:sz w:val="28"/>
                <w:szCs w:val="28"/>
              </w:rPr>
              <w:t>-</w:t>
            </w:r>
          </w:p>
        </w:tc>
        <w:tc>
          <w:tcPr>
            <w:tcW w:w="1260" w:type="dxa"/>
          </w:tcPr>
          <w:p w:rsidR="00F067B1" w:rsidRPr="000679B1" w:rsidRDefault="00F067B1" w:rsidP="006B3DF4">
            <w:pPr>
              <w:jc w:val="center"/>
              <w:rPr>
                <w:sz w:val="28"/>
                <w:szCs w:val="28"/>
              </w:rPr>
            </w:pPr>
            <w:r>
              <w:rPr>
                <w:sz w:val="28"/>
                <w:szCs w:val="28"/>
              </w:rPr>
              <w:t>-</w:t>
            </w:r>
          </w:p>
        </w:tc>
        <w:tc>
          <w:tcPr>
            <w:tcW w:w="1260" w:type="dxa"/>
          </w:tcPr>
          <w:p w:rsidR="00F067B1" w:rsidRPr="000679B1" w:rsidRDefault="00F067B1" w:rsidP="006B3DF4">
            <w:pPr>
              <w:jc w:val="center"/>
              <w:rPr>
                <w:sz w:val="28"/>
                <w:szCs w:val="28"/>
              </w:rPr>
            </w:pPr>
            <w:r>
              <w:rPr>
                <w:sz w:val="28"/>
                <w:szCs w:val="28"/>
              </w:rPr>
              <w:t>-</w:t>
            </w:r>
          </w:p>
        </w:tc>
        <w:tc>
          <w:tcPr>
            <w:tcW w:w="1260" w:type="dxa"/>
          </w:tcPr>
          <w:p w:rsidR="00F067B1" w:rsidRPr="000679B1" w:rsidRDefault="00F067B1" w:rsidP="006B3DF4">
            <w:pPr>
              <w:jc w:val="center"/>
              <w:rPr>
                <w:sz w:val="28"/>
                <w:szCs w:val="28"/>
              </w:rPr>
            </w:pPr>
            <w:r>
              <w:rPr>
                <w:sz w:val="28"/>
                <w:szCs w:val="28"/>
              </w:rPr>
              <w:t>-</w:t>
            </w:r>
          </w:p>
        </w:tc>
        <w:tc>
          <w:tcPr>
            <w:tcW w:w="2402" w:type="dxa"/>
            <w:vAlign w:val="center"/>
          </w:tcPr>
          <w:p w:rsidR="00F067B1" w:rsidRPr="00D374D6" w:rsidRDefault="00F067B1" w:rsidP="006B3DF4">
            <w:pPr>
              <w:jc w:val="center"/>
              <w:rPr>
                <w:sz w:val="28"/>
                <w:szCs w:val="28"/>
              </w:rPr>
            </w:pPr>
            <w:r w:rsidRPr="00D374D6">
              <w:rPr>
                <w:sz w:val="28"/>
                <w:szCs w:val="28"/>
              </w:rPr>
              <w:t>Підприємства-надавачі послуг з утримання будинків та сп</w:t>
            </w:r>
            <w:r>
              <w:rPr>
                <w:sz w:val="28"/>
                <w:szCs w:val="28"/>
              </w:rPr>
              <w:t xml:space="preserve">оруд та прибудинкових територій, </w:t>
            </w:r>
            <w:r w:rsidRPr="00D374D6">
              <w:rPr>
                <w:sz w:val="28"/>
                <w:szCs w:val="28"/>
              </w:rPr>
              <w:t>управител</w:t>
            </w:r>
            <w:r>
              <w:rPr>
                <w:sz w:val="28"/>
                <w:szCs w:val="28"/>
              </w:rPr>
              <w:t>і</w:t>
            </w:r>
            <w:r w:rsidRPr="00D374D6">
              <w:rPr>
                <w:sz w:val="28"/>
                <w:szCs w:val="28"/>
              </w:rPr>
              <w:t xml:space="preserve"> багатоквартирних будинків</w:t>
            </w:r>
            <w:r>
              <w:rPr>
                <w:sz w:val="28"/>
                <w:szCs w:val="28"/>
              </w:rPr>
              <w:t>, відділ ж</w:t>
            </w:r>
            <w:r w:rsidRPr="001A6924">
              <w:rPr>
                <w:sz w:val="28"/>
                <w:szCs w:val="28"/>
              </w:rPr>
              <w:t>итлово-комунального господарства</w:t>
            </w:r>
            <w:r>
              <w:rPr>
                <w:sz w:val="28"/>
                <w:szCs w:val="28"/>
              </w:rPr>
              <w:t xml:space="preserve"> та транспорту виконавчого комітету Обухівської </w:t>
            </w:r>
            <w:r w:rsidRPr="001A6924">
              <w:rPr>
                <w:sz w:val="28"/>
                <w:szCs w:val="28"/>
              </w:rPr>
              <w:t>міської ради</w:t>
            </w:r>
          </w:p>
        </w:tc>
      </w:tr>
      <w:tr w:rsidR="00F067B1" w:rsidRPr="00C14E3A" w:rsidTr="006B3DF4">
        <w:tc>
          <w:tcPr>
            <w:tcW w:w="2880" w:type="dxa"/>
          </w:tcPr>
          <w:p w:rsidR="00F067B1" w:rsidRPr="000679B1" w:rsidRDefault="00F067B1" w:rsidP="006B3DF4">
            <w:pPr>
              <w:jc w:val="center"/>
              <w:rPr>
                <w:sz w:val="28"/>
                <w:szCs w:val="28"/>
              </w:rPr>
            </w:pPr>
            <w:r w:rsidRPr="000679B1">
              <w:rPr>
                <w:sz w:val="28"/>
                <w:szCs w:val="28"/>
              </w:rPr>
              <w:t xml:space="preserve">Надання консультацій ініціативним групам </w:t>
            </w:r>
            <w:r>
              <w:rPr>
                <w:sz w:val="28"/>
                <w:szCs w:val="28"/>
              </w:rPr>
              <w:t xml:space="preserve">мешканців багатоквартирних будинків </w:t>
            </w:r>
          </w:p>
        </w:tc>
        <w:tc>
          <w:tcPr>
            <w:tcW w:w="1260" w:type="dxa"/>
          </w:tcPr>
          <w:p w:rsidR="00F067B1" w:rsidRPr="000679B1" w:rsidRDefault="00F067B1" w:rsidP="006B3DF4">
            <w:pPr>
              <w:jc w:val="center"/>
              <w:rPr>
                <w:sz w:val="28"/>
                <w:szCs w:val="28"/>
              </w:rPr>
            </w:pPr>
            <w:r>
              <w:rPr>
                <w:sz w:val="28"/>
                <w:szCs w:val="28"/>
              </w:rPr>
              <w:t>-</w:t>
            </w:r>
          </w:p>
        </w:tc>
        <w:tc>
          <w:tcPr>
            <w:tcW w:w="1260" w:type="dxa"/>
          </w:tcPr>
          <w:p w:rsidR="00F067B1" w:rsidRPr="000679B1" w:rsidRDefault="00F067B1" w:rsidP="006B3DF4">
            <w:pPr>
              <w:jc w:val="center"/>
              <w:rPr>
                <w:sz w:val="28"/>
                <w:szCs w:val="28"/>
              </w:rPr>
            </w:pPr>
            <w:r>
              <w:rPr>
                <w:sz w:val="28"/>
                <w:szCs w:val="28"/>
              </w:rPr>
              <w:t>-</w:t>
            </w:r>
          </w:p>
        </w:tc>
        <w:tc>
          <w:tcPr>
            <w:tcW w:w="1260" w:type="dxa"/>
          </w:tcPr>
          <w:p w:rsidR="00F067B1" w:rsidRPr="000679B1" w:rsidRDefault="00F067B1" w:rsidP="006B3DF4">
            <w:pPr>
              <w:jc w:val="center"/>
              <w:rPr>
                <w:sz w:val="28"/>
                <w:szCs w:val="28"/>
              </w:rPr>
            </w:pPr>
            <w:r>
              <w:rPr>
                <w:sz w:val="28"/>
                <w:szCs w:val="28"/>
              </w:rPr>
              <w:t>-</w:t>
            </w:r>
          </w:p>
        </w:tc>
        <w:tc>
          <w:tcPr>
            <w:tcW w:w="1260" w:type="dxa"/>
          </w:tcPr>
          <w:p w:rsidR="00F067B1" w:rsidRPr="000679B1" w:rsidRDefault="00F067B1" w:rsidP="006B3DF4">
            <w:pPr>
              <w:jc w:val="center"/>
              <w:rPr>
                <w:sz w:val="28"/>
                <w:szCs w:val="28"/>
              </w:rPr>
            </w:pPr>
            <w:r>
              <w:rPr>
                <w:sz w:val="28"/>
                <w:szCs w:val="28"/>
              </w:rPr>
              <w:t>-</w:t>
            </w:r>
          </w:p>
        </w:tc>
        <w:tc>
          <w:tcPr>
            <w:tcW w:w="2402" w:type="dxa"/>
            <w:vAlign w:val="center"/>
          </w:tcPr>
          <w:p w:rsidR="00F067B1" w:rsidRPr="000679B1" w:rsidRDefault="00F067B1" w:rsidP="006B3DF4">
            <w:pPr>
              <w:jc w:val="center"/>
              <w:rPr>
                <w:sz w:val="28"/>
                <w:szCs w:val="28"/>
              </w:rPr>
            </w:pPr>
            <w:r w:rsidRPr="00D374D6">
              <w:rPr>
                <w:sz w:val="28"/>
                <w:szCs w:val="28"/>
              </w:rPr>
              <w:t>Підприємства-надавачі послуг з утримання будинків та споруд та прибудинкових територій, управител</w:t>
            </w:r>
            <w:r>
              <w:rPr>
                <w:sz w:val="28"/>
                <w:szCs w:val="28"/>
              </w:rPr>
              <w:t>і</w:t>
            </w:r>
            <w:r w:rsidRPr="00D374D6">
              <w:rPr>
                <w:sz w:val="28"/>
                <w:szCs w:val="28"/>
              </w:rPr>
              <w:t xml:space="preserve"> багатоквартирних </w:t>
            </w:r>
            <w:r w:rsidRPr="00D374D6">
              <w:rPr>
                <w:sz w:val="28"/>
                <w:szCs w:val="28"/>
              </w:rPr>
              <w:lastRenderedPageBreak/>
              <w:t>будинків</w:t>
            </w:r>
            <w:r>
              <w:rPr>
                <w:sz w:val="28"/>
                <w:szCs w:val="28"/>
              </w:rPr>
              <w:t>, відділ ж</w:t>
            </w:r>
            <w:r w:rsidRPr="001A6924">
              <w:rPr>
                <w:sz w:val="28"/>
                <w:szCs w:val="28"/>
              </w:rPr>
              <w:t>итлово-комунального господарства</w:t>
            </w:r>
            <w:r>
              <w:rPr>
                <w:sz w:val="28"/>
                <w:szCs w:val="28"/>
              </w:rPr>
              <w:t xml:space="preserve"> та транспорту виконавчого комітету Обухівської </w:t>
            </w:r>
            <w:r w:rsidRPr="001A6924">
              <w:rPr>
                <w:sz w:val="28"/>
                <w:szCs w:val="28"/>
              </w:rPr>
              <w:t>міської ради</w:t>
            </w:r>
            <w:r>
              <w:rPr>
                <w:sz w:val="28"/>
                <w:szCs w:val="28"/>
              </w:rPr>
              <w:t xml:space="preserve"> </w:t>
            </w:r>
          </w:p>
        </w:tc>
      </w:tr>
      <w:tr w:rsidR="00F067B1" w:rsidRPr="00723B28" w:rsidTr="006B3DF4">
        <w:tc>
          <w:tcPr>
            <w:tcW w:w="2880" w:type="dxa"/>
          </w:tcPr>
          <w:p w:rsidR="00F067B1" w:rsidRPr="000679B1" w:rsidRDefault="00F067B1" w:rsidP="006B3DF4">
            <w:pPr>
              <w:jc w:val="center"/>
              <w:rPr>
                <w:sz w:val="28"/>
                <w:szCs w:val="28"/>
              </w:rPr>
            </w:pPr>
            <w:r>
              <w:rPr>
                <w:sz w:val="28"/>
                <w:szCs w:val="28"/>
              </w:rPr>
              <w:lastRenderedPageBreak/>
              <w:t>П</w:t>
            </w:r>
            <w:r w:rsidRPr="000679B1">
              <w:rPr>
                <w:sz w:val="28"/>
                <w:szCs w:val="28"/>
              </w:rPr>
              <w:t>роведенн</w:t>
            </w:r>
            <w:r>
              <w:rPr>
                <w:sz w:val="28"/>
                <w:szCs w:val="28"/>
              </w:rPr>
              <w:t>я</w:t>
            </w:r>
            <w:r w:rsidRPr="000679B1">
              <w:rPr>
                <w:sz w:val="28"/>
                <w:szCs w:val="28"/>
              </w:rPr>
              <w:t xml:space="preserve"> обстеження технічного стану будинку </w:t>
            </w:r>
          </w:p>
        </w:tc>
        <w:tc>
          <w:tcPr>
            <w:tcW w:w="1260" w:type="dxa"/>
          </w:tcPr>
          <w:p w:rsidR="00F067B1" w:rsidRPr="000679B1" w:rsidRDefault="00F067B1" w:rsidP="006B3DF4">
            <w:pPr>
              <w:jc w:val="center"/>
              <w:rPr>
                <w:sz w:val="28"/>
                <w:szCs w:val="28"/>
              </w:rPr>
            </w:pPr>
            <w:r>
              <w:rPr>
                <w:sz w:val="28"/>
                <w:szCs w:val="28"/>
              </w:rPr>
              <w:t>-</w:t>
            </w:r>
          </w:p>
        </w:tc>
        <w:tc>
          <w:tcPr>
            <w:tcW w:w="1260" w:type="dxa"/>
          </w:tcPr>
          <w:p w:rsidR="00F067B1" w:rsidRPr="000679B1" w:rsidRDefault="00F067B1" w:rsidP="006B3DF4">
            <w:pPr>
              <w:jc w:val="center"/>
              <w:rPr>
                <w:sz w:val="28"/>
                <w:szCs w:val="28"/>
              </w:rPr>
            </w:pPr>
            <w:r>
              <w:rPr>
                <w:sz w:val="28"/>
                <w:szCs w:val="28"/>
              </w:rPr>
              <w:t>-</w:t>
            </w:r>
          </w:p>
        </w:tc>
        <w:tc>
          <w:tcPr>
            <w:tcW w:w="1260" w:type="dxa"/>
          </w:tcPr>
          <w:p w:rsidR="00F067B1" w:rsidRPr="000679B1" w:rsidRDefault="00F067B1" w:rsidP="006B3DF4">
            <w:pPr>
              <w:jc w:val="center"/>
              <w:rPr>
                <w:sz w:val="28"/>
                <w:szCs w:val="28"/>
              </w:rPr>
            </w:pPr>
            <w:r>
              <w:rPr>
                <w:sz w:val="28"/>
                <w:szCs w:val="28"/>
              </w:rPr>
              <w:t>-</w:t>
            </w:r>
          </w:p>
        </w:tc>
        <w:tc>
          <w:tcPr>
            <w:tcW w:w="1260" w:type="dxa"/>
          </w:tcPr>
          <w:p w:rsidR="00F067B1" w:rsidRPr="000679B1" w:rsidRDefault="00F067B1" w:rsidP="006B3DF4">
            <w:pPr>
              <w:jc w:val="center"/>
              <w:rPr>
                <w:sz w:val="28"/>
                <w:szCs w:val="28"/>
              </w:rPr>
            </w:pPr>
            <w:r>
              <w:rPr>
                <w:sz w:val="28"/>
                <w:szCs w:val="28"/>
              </w:rPr>
              <w:t>-</w:t>
            </w:r>
          </w:p>
        </w:tc>
        <w:tc>
          <w:tcPr>
            <w:tcW w:w="2402" w:type="dxa"/>
            <w:vAlign w:val="center"/>
          </w:tcPr>
          <w:p w:rsidR="00F067B1" w:rsidRPr="000679B1" w:rsidRDefault="00F067B1" w:rsidP="006B3DF4">
            <w:pPr>
              <w:jc w:val="center"/>
              <w:rPr>
                <w:sz w:val="28"/>
                <w:szCs w:val="28"/>
              </w:rPr>
            </w:pPr>
            <w:r w:rsidRPr="00D374D6">
              <w:rPr>
                <w:sz w:val="28"/>
                <w:szCs w:val="28"/>
              </w:rPr>
              <w:t>Підприємства-надавачі послуг з утримання будинків та споруд та прибудинкових територій, управител</w:t>
            </w:r>
            <w:r>
              <w:rPr>
                <w:sz w:val="28"/>
                <w:szCs w:val="28"/>
              </w:rPr>
              <w:t>і</w:t>
            </w:r>
            <w:r w:rsidRPr="00D374D6">
              <w:rPr>
                <w:sz w:val="28"/>
                <w:szCs w:val="28"/>
              </w:rPr>
              <w:t xml:space="preserve"> багатоквартирних будинків</w:t>
            </w:r>
            <w:r>
              <w:rPr>
                <w:sz w:val="28"/>
                <w:szCs w:val="28"/>
              </w:rPr>
              <w:t>, відділ ж</w:t>
            </w:r>
            <w:r w:rsidRPr="00613D73">
              <w:rPr>
                <w:sz w:val="28"/>
                <w:szCs w:val="28"/>
              </w:rPr>
              <w:t>итлово-комунального господарства</w:t>
            </w:r>
            <w:r>
              <w:rPr>
                <w:sz w:val="28"/>
                <w:szCs w:val="28"/>
              </w:rPr>
              <w:t xml:space="preserve"> та транспорту</w:t>
            </w:r>
            <w:r w:rsidRPr="00613D73">
              <w:rPr>
                <w:sz w:val="28"/>
                <w:szCs w:val="28"/>
              </w:rPr>
              <w:t xml:space="preserve"> </w:t>
            </w:r>
            <w:r>
              <w:rPr>
                <w:sz w:val="28"/>
                <w:szCs w:val="28"/>
              </w:rPr>
              <w:t xml:space="preserve">виконавчого комітету Обухівської </w:t>
            </w:r>
            <w:r w:rsidRPr="00613D73">
              <w:rPr>
                <w:sz w:val="28"/>
                <w:szCs w:val="28"/>
              </w:rPr>
              <w:t>міської ради</w:t>
            </w:r>
            <w:r>
              <w:rPr>
                <w:sz w:val="28"/>
                <w:szCs w:val="28"/>
              </w:rPr>
              <w:t xml:space="preserve">, відділ капітального будівництва  виконавчого комітету Обухівської міської ради </w:t>
            </w:r>
          </w:p>
        </w:tc>
      </w:tr>
      <w:tr w:rsidR="00F067B1" w:rsidRPr="00723B28" w:rsidTr="006B3DF4">
        <w:tc>
          <w:tcPr>
            <w:tcW w:w="2880" w:type="dxa"/>
          </w:tcPr>
          <w:p w:rsidR="00F067B1" w:rsidRDefault="00F067B1" w:rsidP="006B3DF4">
            <w:pPr>
              <w:jc w:val="center"/>
              <w:rPr>
                <w:sz w:val="28"/>
                <w:szCs w:val="28"/>
              </w:rPr>
            </w:pPr>
            <w:r>
              <w:rPr>
                <w:sz w:val="28"/>
                <w:szCs w:val="28"/>
              </w:rPr>
              <w:t>П</w:t>
            </w:r>
            <w:r w:rsidRPr="00BD2D2C">
              <w:rPr>
                <w:sz w:val="28"/>
                <w:szCs w:val="28"/>
              </w:rPr>
              <w:t>роведення експертизи технічного стану жилого будинку</w:t>
            </w:r>
          </w:p>
        </w:tc>
        <w:tc>
          <w:tcPr>
            <w:tcW w:w="1260" w:type="dxa"/>
          </w:tcPr>
          <w:p w:rsidR="00F067B1" w:rsidRDefault="00F067B1" w:rsidP="006B3DF4">
            <w:pPr>
              <w:jc w:val="center"/>
              <w:rPr>
                <w:sz w:val="28"/>
                <w:szCs w:val="28"/>
              </w:rPr>
            </w:pPr>
            <w:r>
              <w:rPr>
                <w:sz w:val="28"/>
                <w:szCs w:val="28"/>
              </w:rPr>
              <w:t>Кошти підприємств</w:t>
            </w:r>
          </w:p>
        </w:tc>
        <w:tc>
          <w:tcPr>
            <w:tcW w:w="1260" w:type="dxa"/>
          </w:tcPr>
          <w:p w:rsidR="00F067B1" w:rsidRDefault="00F067B1" w:rsidP="006B3DF4">
            <w:pPr>
              <w:jc w:val="center"/>
              <w:rPr>
                <w:sz w:val="28"/>
                <w:szCs w:val="28"/>
              </w:rPr>
            </w:pPr>
            <w:r>
              <w:rPr>
                <w:sz w:val="28"/>
                <w:szCs w:val="28"/>
              </w:rPr>
              <w:t>Кошти  підприємств</w:t>
            </w:r>
          </w:p>
        </w:tc>
        <w:tc>
          <w:tcPr>
            <w:tcW w:w="1260" w:type="dxa"/>
          </w:tcPr>
          <w:p w:rsidR="00F067B1" w:rsidRDefault="00F067B1" w:rsidP="006B3DF4">
            <w:pPr>
              <w:jc w:val="center"/>
              <w:rPr>
                <w:sz w:val="28"/>
                <w:szCs w:val="28"/>
              </w:rPr>
            </w:pPr>
            <w:r>
              <w:rPr>
                <w:sz w:val="28"/>
                <w:szCs w:val="28"/>
              </w:rPr>
              <w:t>Кошти  підприємств</w:t>
            </w:r>
          </w:p>
        </w:tc>
        <w:tc>
          <w:tcPr>
            <w:tcW w:w="1260" w:type="dxa"/>
          </w:tcPr>
          <w:p w:rsidR="00F067B1" w:rsidRDefault="00F067B1" w:rsidP="006B3DF4">
            <w:pPr>
              <w:jc w:val="center"/>
              <w:rPr>
                <w:sz w:val="28"/>
                <w:szCs w:val="28"/>
              </w:rPr>
            </w:pPr>
            <w:r>
              <w:rPr>
                <w:sz w:val="28"/>
                <w:szCs w:val="28"/>
              </w:rPr>
              <w:t>Кошти підприємств</w:t>
            </w:r>
          </w:p>
        </w:tc>
        <w:tc>
          <w:tcPr>
            <w:tcW w:w="2402" w:type="dxa"/>
            <w:vAlign w:val="center"/>
          </w:tcPr>
          <w:p w:rsidR="00F067B1" w:rsidRPr="000679B1" w:rsidRDefault="00F067B1" w:rsidP="006B3DF4">
            <w:pPr>
              <w:jc w:val="center"/>
              <w:rPr>
                <w:sz w:val="28"/>
                <w:szCs w:val="28"/>
              </w:rPr>
            </w:pPr>
            <w:r w:rsidRPr="00D374D6">
              <w:rPr>
                <w:sz w:val="28"/>
                <w:szCs w:val="28"/>
              </w:rPr>
              <w:t>Підприємства-надавачі послуг з утримання будинків та споруд та прибудинкових територій, управител</w:t>
            </w:r>
            <w:r>
              <w:rPr>
                <w:sz w:val="28"/>
                <w:szCs w:val="28"/>
              </w:rPr>
              <w:t>і</w:t>
            </w:r>
            <w:r w:rsidRPr="00D374D6">
              <w:rPr>
                <w:sz w:val="28"/>
                <w:szCs w:val="28"/>
              </w:rPr>
              <w:t xml:space="preserve"> багатоквартирних будинків</w:t>
            </w:r>
          </w:p>
        </w:tc>
      </w:tr>
      <w:tr w:rsidR="00F067B1" w:rsidRPr="006D14F4" w:rsidTr="006B3DF4">
        <w:tc>
          <w:tcPr>
            <w:tcW w:w="2880" w:type="dxa"/>
          </w:tcPr>
          <w:p w:rsidR="00F067B1" w:rsidRDefault="00F067B1" w:rsidP="006B3DF4">
            <w:pPr>
              <w:jc w:val="center"/>
              <w:rPr>
                <w:sz w:val="28"/>
                <w:szCs w:val="28"/>
              </w:rPr>
            </w:pPr>
            <w:r w:rsidRPr="000679B1">
              <w:rPr>
                <w:sz w:val="28"/>
                <w:szCs w:val="28"/>
              </w:rPr>
              <w:lastRenderedPageBreak/>
              <w:t xml:space="preserve">Виготовлення </w:t>
            </w:r>
            <w:r>
              <w:rPr>
                <w:sz w:val="28"/>
                <w:szCs w:val="28"/>
              </w:rPr>
              <w:t>проектно-кошторисної документації на виконання робіт по капітальному ремонту будинку</w:t>
            </w:r>
          </w:p>
          <w:p w:rsidR="00F067B1" w:rsidRPr="000679B1" w:rsidRDefault="00F067B1" w:rsidP="006B3DF4">
            <w:pPr>
              <w:jc w:val="center"/>
              <w:rPr>
                <w:sz w:val="28"/>
                <w:szCs w:val="28"/>
              </w:rPr>
            </w:pPr>
          </w:p>
        </w:tc>
        <w:tc>
          <w:tcPr>
            <w:tcW w:w="1260" w:type="dxa"/>
          </w:tcPr>
          <w:p w:rsidR="00F067B1" w:rsidRDefault="00F067B1" w:rsidP="006B3DF4">
            <w:pPr>
              <w:jc w:val="center"/>
              <w:rPr>
                <w:sz w:val="28"/>
                <w:szCs w:val="28"/>
              </w:rPr>
            </w:pPr>
            <w:r>
              <w:rPr>
                <w:sz w:val="28"/>
                <w:szCs w:val="28"/>
              </w:rPr>
              <w:t>Кошти</w:t>
            </w:r>
          </w:p>
          <w:p w:rsidR="00F067B1" w:rsidRPr="000679B1" w:rsidRDefault="00F067B1" w:rsidP="006B3DF4">
            <w:pPr>
              <w:jc w:val="center"/>
              <w:rPr>
                <w:sz w:val="28"/>
                <w:szCs w:val="28"/>
              </w:rPr>
            </w:pPr>
            <w:r>
              <w:rPr>
                <w:sz w:val="28"/>
                <w:szCs w:val="28"/>
              </w:rPr>
              <w:t>співвласників</w:t>
            </w:r>
          </w:p>
        </w:tc>
        <w:tc>
          <w:tcPr>
            <w:tcW w:w="1260" w:type="dxa"/>
          </w:tcPr>
          <w:p w:rsidR="00F067B1" w:rsidRDefault="00F067B1" w:rsidP="006B3DF4">
            <w:pPr>
              <w:jc w:val="center"/>
              <w:rPr>
                <w:sz w:val="28"/>
                <w:szCs w:val="28"/>
              </w:rPr>
            </w:pPr>
            <w:r>
              <w:rPr>
                <w:sz w:val="28"/>
                <w:szCs w:val="28"/>
              </w:rPr>
              <w:t>Кошти</w:t>
            </w:r>
          </w:p>
          <w:p w:rsidR="00F067B1" w:rsidRPr="000679B1" w:rsidRDefault="00F067B1" w:rsidP="006B3DF4">
            <w:pPr>
              <w:jc w:val="center"/>
              <w:rPr>
                <w:sz w:val="28"/>
                <w:szCs w:val="28"/>
              </w:rPr>
            </w:pPr>
            <w:r>
              <w:rPr>
                <w:sz w:val="28"/>
                <w:szCs w:val="28"/>
              </w:rPr>
              <w:t>співвласників</w:t>
            </w:r>
          </w:p>
        </w:tc>
        <w:tc>
          <w:tcPr>
            <w:tcW w:w="1260" w:type="dxa"/>
          </w:tcPr>
          <w:p w:rsidR="00F067B1" w:rsidRDefault="00F067B1" w:rsidP="006B3DF4">
            <w:pPr>
              <w:jc w:val="center"/>
              <w:rPr>
                <w:sz w:val="28"/>
                <w:szCs w:val="28"/>
              </w:rPr>
            </w:pPr>
            <w:r>
              <w:rPr>
                <w:sz w:val="28"/>
                <w:szCs w:val="28"/>
              </w:rPr>
              <w:t>Кошти</w:t>
            </w:r>
          </w:p>
          <w:p w:rsidR="00F067B1" w:rsidRPr="000679B1" w:rsidRDefault="00F067B1" w:rsidP="006B3DF4">
            <w:pPr>
              <w:jc w:val="center"/>
              <w:rPr>
                <w:sz w:val="28"/>
                <w:szCs w:val="28"/>
              </w:rPr>
            </w:pPr>
            <w:r>
              <w:rPr>
                <w:sz w:val="28"/>
                <w:szCs w:val="28"/>
              </w:rPr>
              <w:t>співвласників</w:t>
            </w:r>
          </w:p>
        </w:tc>
        <w:tc>
          <w:tcPr>
            <w:tcW w:w="1260" w:type="dxa"/>
          </w:tcPr>
          <w:p w:rsidR="00F067B1" w:rsidRDefault="00F067B1" w:rsidP="006B3DF4">
            <w:pPr>
              <w:jc w:val="center"/>
              <w:rPr>
                <w:sz w:val="28"/>
                <w:szCs w:val="28"/>
              </w:rPr>
            </w:pPr>
            <w:r>
              <w:rPr>
                <w:sz w:val="28"/>
                <w:szCs w:val="28"/>
              </w:rPr>
              <w:t>Кошти</w:t>
            </w:r>
          </w:p>
          <w:p w:rsidR="00F067B1" w:rsidRPr="000679B1" w:rsidRDefault="00F067B1" w:rsidP="006B3DF4">
            <w:pPr>
              <w:jc w:val="center"/>
              <w:rPr>
                <w:sz w:val="28"/>
                <w:szCs w:val="28"/>
              </w:rPr>
            </w:pPr>
            <w:r>
              <w:rPr>
                <w:sz w:val="28"/>
                <w:szCs w:val="28"/>
              </w:rPr>
              <w:t>співвласників</w:t>
            </w:r>
          </w:p>
        </w:tc>
        <w:tc>
          <w:tcPr>
            <w:tcW w:w="2402" w:type="dxa"/>
          </w:tcPr>
          <w:p w:rsidR="00F067B1" w:rsidRPr="000679B1" w:rsidRDefault="00F067B1" w:rsidP="006B3DF4">
            <w:pPr>
              <w:jc w:val="center"/>
              <w:rPr>
                <w:sz w:val="28"/>
                <w:szCs w:val="28"/>
              </w:rPr>
            </w:pPr>
            <w:r w:rsidRPr="00D374D6">
              <w:rPr>
                <w:sz w:val="28"/>
                <w:szCs w:val="28"/>
              </w:rPr>
              <w:t>Підприємства-надавачі послуг з утримання будинків та сп</w:t>
            </w:r>
            <w:r>
              <w:rPr>
                <w:sz w:val="28"/>
                <w:szCs w:val="28"/>
              </w:rPr>
              <w:t xml:space="preserve">оруд та прибудинкових територій, </w:t>
            </w:r>
            <w:r w:rsidRPr="00D374D6">
              <w:rPr>
                <w:sz w:val="28"/>
                <w:szCs w:val="28"/>
              </w:rPr>
              <w:t>управител</w:t>
            </w:r>
            <w:r>
              <w:rPr>
                <w:sz w:val="28"/>
                <w:szCs w:val="28"/>
              </w:rPr>
              <w:t>і</w:t>
            </w:r>
            <w:r w:rsidRPr="00D374D6">
              <w:rPr>
                <w:sz w:val="28"/>
                <w:szCs w:val="28"/>
              </w:rPr>
              <w:t xml:space="preserve"> багатоквартирних будинків</w:t>
            </w:r>
          </w:p>
        </w:tc>
      </w:tr>
      <w:tr w:rsidR="00F067B1" w:rsidRPr="0044360C" w:rsidTr="006B3DF4">
        <w:tc>
          <w:tcPr>
            <w:tcW w:w="2880" w:type="dxa"/>
          </w:tcPr>
          <w:p w:rsidR="00F067B1" w:rsidRPr="000679B1" w:rsidRDefault="00F067B1" w:rsidP="006B3DF4">
            <w:pPr>
              <w:ind w:right="2"/>
              <w:jc w:val="center"/>
              <w:rPr>
                <w:sz w:val="28"/>
                <w:szCs w:val="28"/>
              </w:rPr>
            </w:pPr>
            <w:r>
              <w:rPr>
                <w:sz w:val="28"/>
                <w:szCs w:val="28"/>
              </w:rPr>
              <w:t>Реконструкція, к</w:t>
            </w:r>
            <w:r w:rsidRPr="000679B1">
              <w:rPr>
                <w:sz w:val="28"/>
                <w:szCs w:val="28"/>
              </w:rPr>
              <w:t>апітальн</w:t>
            </w:r>
            <w:r>
              <w:rPr>
                <w:sz w:val="28"/>
                <w:szCs w:val="28"/>
              </w:rPr>
              <w:t>ий</w:t>
            </w:r>
            <w:r w:rsidRPr="000679B1">
              <w:rPr>
                <w:sz w:val="28"/>
                <w:szCs w:val="28"/>
              </w:rPr>
              <w:t xml:space="preserve"> ремонт</w:t>
            </w:r>
            <w:r>
              <w:rPr>
                <w:sz w:val="28"/>
                <w:szCs w:val="28"/>
              </w:rPr>
              <w:t>, технічне переоснащення будинку</w:t>
            </w:r>
          </w:p>
        </w:tc>
        <w:tc>
          <w:tcPr>
            <w:tcW w:w="1260" w:type="dxa"/>
          </w:tcPr>
          <w:p w:rsidR="00F067B1" w:rsidRPr="00D374D6" w:rsidRDefault="00F067B1" w:rsidP="006B3DF4">
            <w:pPr>
              <w:jc w:val="right"/>
            </w:pPr>
          </w:p>
        </w:tc>
        <w:tc>
          <w:tcPr>
            <w:tcW w:w="1260" w:type="dxa"/>
          </w:tcPr>
          <w:p w:rsidR="00F067B1" w:rsidRPr="00594ECC" w:rsidRDefault="00F067B1" w:rsidP="006B3DF4">
            <w:pPr>
              <w:jc w:val="right"/>
              <w:rPr>
                <w:sz w:val="28"/>
                <w:szCs w:val="28"/>
              </w:rPr>
            </w:pPr>
          </w:p>
        </w:tc>
        <w:tc>
          <w:tcPr>
            <w:tcW w:w="1260" w:type="dxa"/>
          </w:tcPr>
          <w:p w:rsidR="00F067B1" w:rsidRPr="00594ECC" w:rsidRDefault="00F067B1" w:rsidP="006B3DF4">
            <w:pPr>
              <w:jc w:val="center"/>
              <w:rPr>
                <w:sz w:val="28"/>
                <w:szCs w:val="28"/>
              </w:rPr>
            </w:pPr>
            <w:r w:rsidRPr="00594ECC">
              <w:rPr>
                <w:sz w:val="28"/>
                <w:szCs w:val="28"/>
              </w:rPr>
              <w:t>по факту</w:t>
            </w:r>
          </w:p>
        </w:tc>
        <w:tc>
          <w:tcPr>
            <w:tcW w:w="1260" w:type="dxa"/>
          </w:tcPr>
          <w:p w:rsidR="00F067B1" w:rsidRPr="00594ECC" w:rsidRDefault="00F067B1" w:rsidP="006B3DF4">
            <w:pPr>
              <w:jc w:val="right"/>
              <w:rPr>
                <w:sz w:val="28"/>
                <w:szCs w:val="28"/>
              </w:rPr>
            </w:pPr>
          </w:p>
        </w:tc>
        <w:tc>
          <w:tcPr>
            <w:tcW w:w="2402" w:type="dxa"/>
          </w:tcPr>
          <w:p w:rsidR="00F067B1" w:rsidRPr="000679B1" w:rsidRDefault="00F067B1" w:rsidP="006B3DF4">
            <w:pPr>
              <w:jc w:val="center"/>
              <w:rPr>
                <w:sz w:val="28"/>
                <w:szCs w:val="28"/>
              </w:rPr>
            </w:pPr>
          </w:p>
        </w:tc>
      </w:tr>
      <w:tr w:rsidR="00F067B1" w:rsidRPr="0044360C" w:rsidTr="006B3DF4">
        <w:tc>
          <w:tcPr>
            <w:tcW w:w="2880" w:type="dxa"/>
          </w:tcPr>
          <w:p w:rsidR="00F067B1" w:rsidRDefault="00F067B1" w:rsidP="006B3DF4">
            <w:pPr>
              <w:ind w:right="2"/>
              <w:jc w:val="center"/>
              <w:rPr>
                <w:sz w:val="28"/>
                <w:szCs w:val="28"/>
              </w:rPr>
            </w:pPr>
            <w:r>
              <w:rPr>
                <w:sz w:val="28"/>
                <w:szCs w:val="28"/>
              </w:rPr>
              <w:t>Співфінансування з міського бюджету</w:t>
            </w:r>
          </w:p>
        </w:tc>
        <w:tc>
          <w:tcPr>
            <w:tcW w:w="1260" w:type="dxa"/>
          </w:tcPr>
          <w:p w:rsidR="00F067B1" w:rsidRPr="000679B1" w:rsidRDefault="00F067B1" w:rsidP="006B3DF4">
            <w:pPr>
              <w:jc w:val="right"/>
              <w:rPr>
                <w:sz w:val="28"/>
                <w:szCs w:val="28"/>
              </w:rPr>
            </w:pPr>
          </w:p>
        </w:tc>
        <w:tc>
          <w:tcPr>
            <w:tcW w:w="1260" w:type="dxa"/>
          </w:tcPr>
          <w:p w:rsidR="00F067B1" w:rsidRPr="00594ECC" w:rsidRDefault="00F067B1" w:rsidP="006B3DF4">
            <w:pPr>
              <w:spacing w:before="100" w:beforeAutospacing="1" w:after="100" w:afterAutospacing="1"/>
              <w:jc w:val="right"/>
              <w:rPr>
                <w:sz w:val="28"/>
                <w:szCs w:val="28"/>
              </w:rPr>
            </w:pPr>
          </w:p>
        </w:tc>
        <w:tc>
          <w:tcPr>
            <w:tcW w:w="1260" w:type="dxa"/>
          </w:tcPr>
          <w:p w:rsidR="00F067B1" w:rsidRPr="00594ECC" w:rsidRDefault="00F067B1" w:rsidP="006B3DF4">
            <w:pPr>
              <w:spacing w:before="100" w:beforeAutospacing="1" w:after="100" w:afterAutospacing="1"/>
              <w:jc w:val="center"/>
              <w:rPr>
                <w:sz w:val="28"/>
                <w:szCs w:val="28"/>
              </w:rPr>
            </w:pPr>
            <w:r w:rsidRPr="00594ECC">
              <w:rPr>
                <w:sz w:val="28"/>
                <w:szCs w:val="28"/>
              </w:rPr>
              <w:t>13500,0</w:t>
            </w:r>
          </w:p>
        </w:tc>
        <w:tc>
          <w:tcPr>
            <w:tcW w:w="1260" w:type="dxa"/>
          </w:tcPr>
          <w:p w:rsidR="00F067B1" w:rsidRPr="00594ECC" w:rsidRDefault="00F067B1" w:rsidP="006B3DF4">
            <w:pPr>
              <w:spacing w:before="100" w:beforeAutospacing="1" w:after="100" w:afterAutospacing="1"/>
              <w:jc w:val="right"/>
              <w:rPr>
                <w:sz w:val="28"/>
                <w:szCs w:val="28"/>
              </w:rPr>
            </w:pPr>
          </w:p>
        </w:tc>
        <w:tc>
          <w:tcPr>
            <w:tcW w:w="2402" w:type="dxa"/>
          </w:tcPr>
          <w:p w:rsidR="00F067B1" w:rsidRPr="005534B7" w:rsidRDefault="00F067B1" w:rsidP="006B3DF4">
            <w:pPr>
              <w:jc w:val="center"/>
              <w:rPr>
                <w:sz w:val="28"/>
                <w:szCs w:val="28"/>
              </w:rPr>
            </w:pPr>
            <w:r>
              <w:rPr>
                <w:sz w:val="28"/>
                <w:szCs w:val="28"/>
              </w:rPr>
              <w:t>Обухівська міська рада</w:t>
            </w:r>
          </w:p>
        </w:tc>
      </w:tr>
      <w:tr w:rsidR="00F067B1" w:rsidRPr="0044360C" w:rsidTr="006B3DF4">
        <w:tc>
          <w:tcPr>
            <w:tcW w:w="2880" w:type="dxa"/>
          </w:tcPr>
          <w:p w:rsidR="00F067B1" w:rsidRDefault="00F067B1" w:rsidP="006B3DF4">
            <w:pPr>
              <w:ind w:right="2"/>
              <w:jc w:val="center"/>
              <w:rPr>
                <w:sz w:val="28"/>
                <w:szCs w:val="28"/>
              </w:rPr>
            </w:pPr>
            <w:r w:rsidRPr="005618D5">
              <w:rPr>
                <w:sz w:val="28"/>
                <w:szCs w:val="28"/>
              </w:rPr>
              <w:t xml:space="preserve">Співфінансування  </w:t>
            </w:r>
            <w:r>
              <w:rPr>
                <w:sz w:val="28"/>
                <w:szCs w:val="28"/>
              </w:rPr>
              <w:t>співвласників багатоквартирних будинків</w:t>
            </w:r>
          </w:p>
        </w:tc>
        <w:tc>
          <w:tcPr>
            <w:tcW w:w="1260" w:type="dxa"/>
          </w:tcPr>
          <w:p w:rsidR="00F067B1" w:rsidRPr="000679B1" w:rsidRDefault="00F067B1" w:rsidP="006B3DF4">
            <w:pPr>
              <w:jc w:val="right"/>
              <w:rPr>
                <w:sz w:val="28"/>
                <w:szCs w:val="28"/>
              </w:rPr>
            </w:pPr>
          </w:p>
        </w:tc>
        <w:tc>
          <w:tcPr>
            <w:tcW w:w="1260" w:type="dxa"/>
          </w:tcPr>
          <w:p w:rsidR="00F067B1" w:rsidRPr="00594ECC" w:rsidRDefault="00F067B1" w:rsidP="006B3DF4">
            <w:pPr>
              <w:jc w:val="right"/>
              <w:rPr>
                <w:sz w:val="28"/>
                <w:szCs w:val="28"/>
              </w:rPr>
            </w:pPr>
          </w:p>
        </w:tc>
        <w:tc>
          <w:tcPr>
            <w:tcW w:w="1260" w:type="dxa"/>
          </w:tcPr>
          <w:p w:rsidR="00F067B1" w:rsidRPr="00594ECC" w:rsidRDefault="00F067B1" w:rsidP="006B3DF4">
            <w:pPr>
              <w:jc w:val="center"/>
              <w:rPr>
                <w:sz w:val="28"/>
                <w:szCs w:val="28"/>
              </w:rPr>
            </w:pPr>
            <w:r w:rsidRPr="00594ECC">
              <w:rPr>
                <w:sz w:val="28"/>
                <w:szCs w:val="28"/>
              </w:rPr>
              <w:t>по факту</w:t>
            </w:r>
          </w:p>
        </w:tc>
        <w:tc>
          <w:tcPr>
            <w:tcW w:w="1260" w:type="dxa"/>
          </w:tcPr>
          <w:p w:rsidR="00F067B1" w:rsidRPr="00594ECC" w:rsidRDefault="00F067B1" w:rsidP="006B3DF4">
            <w:pPr>
              <w:jc w:val="right"/>
              <w:rPr>
                <w:sz w:val="28"/>
                <w:szCs w:val="28"/>
              </w:rPr>
            </w:pPr>
          </w:p>
        </w:tc>
        <w:tc>
          <w:tcPr>
            <w:tcW w:w="2402" w:type="dxa"/>
          </w:tcPr>
          <w:p w:rsidR="00F067B1" w:rsidRPr="005534B7" w:rsidRDefault="00F067B1" w:rsidP="006B3DF4">
            <w:pPr>
              <w:jc w:val="center"/>
              <w:rPr>
                <w:sz w:val="28"/>
                <w:szCs w:val="28"/>
              </w:rPr>
            </w:pPr>
            <w:r>
              <w:rPr>
                <w:sz w:val="28"/>
                <w:szCs w:val="28"/>
              </w:rPr>
              <w:t>Співвласники багатоквартирних будинків</w:t>
            </w:r>
          </w:p>
        </w:tc>
      </w:tr>
      <w:tr w:rsidR="00F067B1" w:rsidRPr="0044360C" w:rsidTr="006B3DF4">
        <w:tblPrEx>
          <w:tblLook w:val="0000" w:firstRow="0" w:lastRow="0" w:firstColumn="0" w:lastColumn="0" w:noHBand="0" w:noVBand="0"/>
        </w:tblPrEx>
        <w:trPr>
          <w:trHeight w:val="420"/>
        </w:trPr>
        <w:tc>
          <w:tcPr>
            <w:tcW w:w="2880" w:type="dxa"/>
          </w:tcPr>
          <w:p w:rsidR="00F067B1" w:rsidRPr="000679B1" w:rsidRDefault="00F067B1" w:rsidP="006B3DF4">
            <w:pPr>
              <w:spacing w:before="100" w:beforeAutospacing="1" w:after="100" w:afterAutospacing="1"/>
              <w:jc w:val="center"/>
              <w:rPr>
                <w:sz w:val="28"/>
                <w:szCs w:val="28"/>
              </w:rPr>
            </w:pPr>
            <w:r w:rsidRPr="000679B1">
              <w:rPr>
                <w:sz w:val="28"/>
                <w:szCs w:val="28"/>
              </w:rPr>
              <w:t>Вс</w:t>
            </w:r>
            <w:r>
              <w:rPr>
                <w:sz w:val="28"/>
                <w:szCs w:val="28"/>
              </w:rPr>
              <w:t>ь</w:t>
            </w:r>
            <w:r w:rsidRPr="000679B1">
              <w:rPr>
                <w:sz w:val="28"/>
                <w:szCs w:val="28"/>
              </w:rPr>
              <w:t>ого</w:t>
            </w:r>
          </w:p>
        </w:tc>
        <w:tc>
          <w:tcPr>
            <w:tcW w:w="1260" w:type="dxa"/>
          </w:tcPr>
          <w:p w:rsidR="00F067B1" w:rsidRPr="000679B1" w:rsidRDefault="00F067B1" w:rsidP="006B3DF4">
            <w:pPr>
              <w:spacing w:before="100" w:beforeAutospacing="1" w:after="100" w:afterAutospacing="1"/>
              <w:jc w:val="right"/>
              <w:rPr>
                <w:sz w:val="28"/>
                <w:szCs w:val="28"/>
              </w:rPr>
            </w:pPr>
          </w:p>
        </w:tc>
        <w:tc>
          <w:tcPr>
            <w:tcW w:w="1260" w:type="dxa"/>
          </w:tcPr>
          <w:p w:rsidR="00F067B1" w:rsidRPr="00594ECC" w:rsidRDefault="00F067B1" w:rsidP="006B3DF4">
            <w:pPr>
              <w:spacing w:before="100" w:beforeAutospacing="1" w:after="100" w:afterAutospacing="1"/>
              <w:jc w:val="right"/>
              <w:rPr>
                <w:sz w:val="28"/>
                <w:szCs w:val="28"/>
              </w:rPr>
            </w:pPr>
          </w:p>
        </w:tc>
        <w:tc>
          <w:tcPr>
            <w:tcW w:w="1260" w:type="dxa"/>
          </w:tcPr>
          <w:p w:rsidR="00F067B1" w:rsidRPr="00594ECC" w:rsidRDefault="00F067B1" w:rsidP="006B3DF4">
            <w:pPr>
              <w:spacing w:before="100" w:beforeAutospacing="1" w:after="100" w:afterAutospacing="1"/>
              <w:jc w:val="center"/>
              <w:rPr>
                <w:sz w:val="28"/>
                <w:szCs w:val="28"/>
              </w:rPr>
            </w:pPr>
            <w:r w:rsidRPr="00594ECC">
              <w:rPr>
                <w:sz w:val="28"/>
                <w:szCs w:val="28"/>
              </w:rPr>
              <w:t>По факту</w:t>
            </w:r>
          </w:p>
        </w:tc>
        <w:tc>
          <w:tcPr>
            <w:tcW w:w="1260" w:type="dxa"/>
          </w:tcPr>
          <w:p w:rsidR="00F067B1" w:rsidRPr="00594ECC" w:rsidRDefault="00F067B1" w:rsidP="006B3DF4">
            <w:pPr>
              <w:spacing w:before="100" w:beforeAutospacing="1" w:after="100" w:afterAutospacing="1"/>
              <w:jc w:val="right"/>
              <w:rPr>
                <w:sz w:val="28"/>
                <w:szCs w:val="28"/>
              </w:rPr>
            </w:pPr>
          </w:p>
        </w:tc>
        <w:tc>
          <w:tcPr>
            <w:tcW w:w="2402" w:type="dxa"/>
            <w:vAlign w:val="center"/>
          </w:tcPr>
          <w:p w:rsidR="00F067B1" w:rsidRPr="000679B1" w:rsidRDefault="00F067B1" w:rsidP="006B3DF4">
            <w:pPr>
              <w:spacing w:before="100" w:beforeAutospacing="1" w:after="100" w:afterAutospacing="1"/>
              <w:ind w:firstLine="709"/>
              <w:jc w:val="center"/>
              <w:rPr>
                <w:sz w:val="28"/>
                <w:szCs w:val="28"/>
              </w:rPr>
            </w:pPr>
          </w:p>
        </w:tc>
      </w:tr>
    </w:tbl>
    <w:p w:rsidR="00F067B1" w:rsidRPr="00055DEB" w:rsidRDefault="00F067B1" w:rsidP="00F067B1">
      <w:pPr>
        <w:ind w:firstLine="709"/>
        <w:jc w:val="both"/>
        <w:rPr>
          <w:sz w:val="20"/>
          <w:szCs w:val="20"/>
        </w:rPr>
      </w:pPr>
      <w:r w:rsidRPr="001706B0">
        <w:rPr>
          <w:sz w:val="28"/>
          <w:szCs w:val="28"/>
        </w:rPr>
        <w:tab/>
      </w:r>
    </w:p>
    <w:p w:rsidR="00F067B1" w:rsidRPr="00594ECC" w:rsidRDefault="00F067B1" w:rsidP="00F067B1">
      <w:pPr>
        <w:rPr>
          <w:sz w:val="28"/>
          <w:szCs w:val="28"/>
        </w:rPr>
      </w:pPr>
      <w:r w:rsidRPr="00594ECC">
        <w:rPr>
          <w:sz w:val="28"/>
          <w:szCs w:val="28"/>
        </w:rPr>
        <w:t>Заступник міського голови</w:t>
      </w:r>
      <w:r>
        <w:rPr>
          <w:sz w:val="28"/>
          <w:szCs w:val="28"/>
        </w:rPr>
        <w:t>,</w:t>
      </w:r>
    </w:p>
    <w:p w:rsidR="00F067B1" w:rsidRDefault="00F067B1" w:rsidP="00F067B1">
      <w:pPr>
        <w:rPr>
          <w:bCs/>
          <w:sz w:val="28"/>
          <w:szCs w:val="28"/>
        </w:rPr>
      </w:pPr>
      <w:r w:rsidRPr="00594ECC">
        <w:rPr>
          <w:sz w:val="28"/>
          <w:szCs w:val="28"/>
        </w:rPr>
        <w:t xml:space="preserve">керуючий справами </w:t>
      </w:r>
      <w:r w:rsidRPr="00594ECC">
        <w:rPr>
          <w:bCs/>
          <w:sz w:val="28"/>
          <w:szCs w:val="28"/>
        </w:rPr>
        <w:t xml:space="preserve">виконавчого комітету </w:t>
      </w:r>
    </w:p>
    <w:p w:rsidR="00F067B1" w:rsidRPr="00594ECC" w:rsidRDefault="00F067B1" w:rsidP="00F067B1">
      <w:pPr>
        <w:rPr>
          <w:sz w:val="28"/>
          <w:szCs w:val="28"/>
        </w:rPr>
      </w:pPr>
      <w:r w:rsidRPr="00594ECC">
        <w:rPr>
          <w:bCs/>
          <w:sz w:val="28"/>
          <w:szCs w:val="28"/>
        </w:rPr>
        <w:t>Обухівської міської ради</w:t>
      </w:r>
      <w:r w:rsidRPr="00594ECC">
        <w:rPr>
          <w:sz w:val="28"/>
          <w:szCs w:val="28"/>
        </w:rPr>
        <w:t xml:space="preserve">      </w:t>
      </w:r>
      <w:r w:rsidRPr="00594ECC">
        <w:rPr>
          <w:sz w:val="28"/>
          <w:szCs w:val="28"/>
        </w:rPr>
        <w:tab/>
        <w:t xml:space="preserve">           </w:t>
      </w:r>
      <w:r w:rsidRPr="00594ECC">
        <w:rPr>
          <w:sz w:val="28"/>
          <w:szCs w:val="28"/>
        </w:rPr>
        <w:tab/>
      </w:r>
      <w:r w:rsidRPr="00594ECC">
        <w:rPr>
          <w:sz w:val="28"/>
          <w:szCs w:val="28"/>
        </w:rPr>
        <w:tab/>
      </w:r>
      <w:r>
        <w:rPr>
          <w:sz w:val="28"/>
          <w:szCs w:val="28"/>
        </w:rPr>
        <w:tab/>
      </w:r>
      <w:r>
        <w:rPr>
          <w:sz w:val="28"/>
          <w:szCs w:val="28"/>
        </w:rPr>
        <w:tab/>
        <w:t xml:space="preserve">       </w:t>
      </w:r>
      <w:r w:rsidRPr="00594ECC">
        <w:rPr>
          <w:sz w:val="28"/>
          <w:szCs w:val="28"/>
        </w:rPr>
        <w:t xml:space="preserve">В.І.Рогоза </w:t>
      </w:r>
    </w:p>
    <w:p w:rsidR="00F067B1" w:rsidRPr="00594ECC" w:rsidRDefault="00F067B1" w:rsidP="00F067B1">
      <w:pPr>
        <w:rPr>
          <w:sz w:val="28"/>
          <w:szCs w:val="28"/>
        </w:rPr>
      </w:pPr>
    </w:p>
    <w:p w:rsidR="00F067B1" w:rsidRPr="00594ECC" w:rsidRDefault="00F067B1" w:rsidP="00F067B1">
      <w:pPr>
        <w:rPr>
          <w:bCs/>
          <w:sz w:val="28"/>
          <w:szCs w:val="28"/>
        </w:rPr>
      </w:pPr>
      <w:r w:rsidRPr="00594ECC">
        <w:rPr>
          <w:bCs/>
          <w:sz w:val="28"/>
          <w:szCs w:val="28"/>
        </w:rPr>
        <w:t>Начальник відділу житлово</w:t>
      </w:r>
      <w:r>
        <w:rPr>
          <w:bCs/>
          <w:sz w:val="28"/>
          <w:szCs w:val="28"/>
        </w:rPr>
        <w:t>-</w:t>
      </w:r>
      <w:r w:rsidRPr="00594ECC">
        <w:rPr>
          <w:bCs/>
          <w:sz w:val="28"/>
          <w:szCs w:val="28"/>
        </w:rPr>
        <w:t>комунального</w:t>
      </w:r>
    </w:p>
    <w:p w:rsidR="00F067B1" w:rsidRDefault="00F067B1" w:rsidP="00F067B1">
      <w:pPr>
        <w:ind w:right="1529"/>
        <w:rPr>
          <w:sz w:val="28"/>
          <w:szCs w:val="28"/>
        </w:rPr>
      </w:pPr>
      <w:r w:rsidRPr="00594ECC">
        <w:rPr>
          <w:bCs/>
          <w:sz w:val="28"/>
          <w:szCs w:val="28"/>
        </w:rPr>
        <w:t xml:space="preserve">господарства та  транспорту  </w:t>
      </w:r>
      <w:r w:rsidRPr="00594ECC">
        <w:rPr>
          <w:sz w:val="28"/>
          <w:szCs w:val="28"/>
        </w:rPr>
        <w:t xml:space="preserve">виконавчого комітету </w:t>
      </w:r>
    </w:p>
    <w:p w:rsidR="00F067B1" w:rsidRPr="00594ECC" w:rsidRDefault="00F067B1" w:rsidP="00F067B1">
      <w:pPr>
        <w:ind w:right="-1"/>
        <w:rPr>
          <w:sz w:val="28"/>
          <w:szCs w:val="28"/>
        </w:rPr>
      </w:pPr>
      <w:r w:rsidRPr="00594ECC">
        <w:rPr>
          <w:sz w:val="28"/>
          <w:szCs w:val="28"/>
        </w:rPr>
        <w:t xml:space="preserve">Обухівської міської ради               </w:t>
      </w:r>
      <w:r w:rsidRPr="00594ECC">
        <w:rPr>
          <w:bCs/>
          <w:sz w:val="28"/>
          <w:szCs w:val="28"/>
        </w:rPr>
        <w:t xml:space="preserve">  </w:t>
      </w:r>
      <w:r>
        <w:rPr>
          <w:bCs/>
          <w:sz w:val="28"/>
          <w:szCs w:val="28"/>
        </w:rPr>
        <w:tab/>
      </w:r>
      <w:r>
        <w:rPr>
          <w:bCs/>
          <w:sz w:val="28"/>
          <w:szCs w:val="28"/>
        </w:rPr>
        <w:tab/>
      </w:r>
      <w:r>
        <w:rPr>
          <w:bCs/>
          <w:sz w:val="28"/>
          <w:szCs w:val="28"/>
        </w:rPr>
        <w:tab/>
        <w:t xml:space="preserve">  </w:t>
      </w:r>
      <w:r w:rsidRPr="00594ECC">
        <w:rPr>
          <w:bCs/>
          <w:sz w:val="28"/>
          <w:szCs w:val="28"/>
        </w:rPr>
        <w:t xml:space="preserve">  </w:t>
      </w:r>
      <w:r>
        <w:rPr>
          <w:bCs/>
          <w:sz w:val="28"/>
          <w:szCs w:val="28"/>
        </w:rPr>
        <w:t xml:space="preserve">                       Л</w:t>
      </w:r>
      <w:r w:rsidRPr="00594ECC">
        <w:rPr>
          <w:bCs/>
          <w:sz w:val="28"/>
          <w:szCs w:val="28"/>
        </w:rPr>
        <w:t>.М.Шевченко</w:t>
      </w:r>
    </w:p>
    <w:p w:rsidR="00F067B1" w:rsidRPr="00594ECC" w:rsidRDefault="00F067B1" w:rsidP="00F067B1">
      <w:pPr>
        <w:ind w:right="1529"/>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Default="00F067B1" w:rsidP="00F067B1">
      <w:pPr>
        <w:jc w:val="right"/>
        <w:rPr>
          <w:sz w:val="28"/>
          <w:szCs w:val="28"/>
        </w:rPr>
      </w:pPr>
    </w:p>
    <w:p w:rsidR="00F067B1" w:rsidRPr="00594ECC" w:rsidRDefault="00F067B1" w:rsidP="00F067B1">
      <w:pPr>
        <w:jc w:val="right"/>
        <w:rPr>
          <w:sz w:val="28"/>
          <w:szCs w:val="28"/>
        </w:rPr>
      </w:pPr>
      <w:r w:rsidRPr="00594ECC">
        <w:rPr>
          <w:sz w:val="28"/>
          <w:szCs w:val="28"/>
        </w:rPr>
        <w:t>Додаток 6</w:t>
      </w:r>
    </w:p>
    <w:p w:rsidR="00F067B1" w:rsidRPr="00594ECC" w:rsidRDefault="00F067B1" w:rsidP="00F067B1">
      <w:pPr>
        <w:pStyle w:val="af"/>
        <w:shd w:val="clear" w:color="auto" w:fill="FFFFFF"/>
        <w:spacing w:before="0" w:beforeAutospacing="0" w:after="0" w:afterAutospacing="0" w:line="235" w:lineRule="atLeast"/>
        <w:jc w:val="right"/>
        <w:rPr>
          <w:sz w:val="28"/>
          <w:szCs w:val="28"/>
        </w:rPr>
      </w:pPr>
      <w:r w:rsidRPr="00594ECC">
        <w:rPr>
          <w:sz w:val="28"/>
          <w:szCs w:val="28"/>
        </w:rPr>
        <w:t>до Програми співфінансування робіт з реконструкції, капітального ремонту та технічного переоснащення  багатоквартирних житлових будинків міста Об</w:t>
      </w:r>
      <w:r>
        <w:rPr>
          <w:sz w:val="28"/>
          <w:szCs w:val="28"/>
        </w:rPr>
        <w:t>у</w:t>
      </w:r>
      <w:r w:rsidRPr="00594ECC">
        <w:rPr>
          <w:sz w:val="28"/>
          <w:szCs w:val="28"/>
        </w:rPr>
        <w:t>хова на 2018 –2020 роки</w:t>
      </w:r>
    </w:p>
    <w:p w:rsidR="00F067B1" w:rsidRPr="00594ECC" w:rsidRDefault="00F067B1" w:rsidP="00F067B1">
      <w:pPr>
        <w:pStyle w:val="aff7"/>
        <w:jc w:val="right"/>
        <w:rPr>
          <w:sz w:val="28"/>
          <w:szCs w:val="28"/>
        </w:rPr>
      </w:pPr>
    </w:p>
    <w:p w:rsidR="00F067B1" w:rsidRPr="00594ECC" w:rsidRDefault="00F067B1" w:rsidP="00F067B1">
      <w:pPr>
        <w:pStyle w:val="aff7"/>
        <w:jc w:val="center"/>
        <w:rPr>
          <w:sz w:val="28"/>
          <w:szCs w:val="28"/>
        </w:rPr>
      </w:pPr>
      <w:r w:rsidRPr="00594ECC">
        <w:rPr>
          <w:sz w:val="28"/>
          <w:szCs w:val="28"/>
          <w:lang w:val="uk-UA"/>
        </w:rPr>
        <w:t>Перелік об’єктів</w:t>
      </w:r>
      <w:r w:rsidRPr="00594ECC">
        <w:rPr>
          <w:sz w:val="28"/>
          <w:szCs w:val="28"/>
        </w:rPr>
        <w:t xml:space="preserve"> фінансування заходів</w:t>
      </w:r>
    </w:p>
    <w:p w:rsidR="00F067B1" w:rsidRDefault="00F067B1" w:rsidP="00F067B1">
      <w:pPr>
        <w:pStyle w:val="af"/>
        <w:shd w:val="clear" w:color="auto" w:fill="FFFFFF"/>
        <w:spacing w:before="0" w:beforeAutospacing="0" w:after="0" w:afterAutospacing="0" w:line="235" w:lineRule="atLeast"/>
        <w:jc w:val="center"/>
        <w:rPr>
          <w:sz w:val="28"/>
          <w:szCs w:val="28"/>
        </w:rPr>
      </w:pPr>
      <w:r w:rsidRPr="00594ECC">
        <w:rPr>
          <w:sz w:val="28"/>
          <w:szCs w:val="28"/>
        </w:rPr>
        <w:t xml:space="preserve">Програми співфінансування робіт з реконструкції, капітального ремонту та технічного переоснащення  багатоквартирних житлових будинків </w:t>
      </w:r>
    </w:p>
    <w:p w:rsidR="00F067B1" w:rsidRPr="00594ECC" w:rsidRDefault="00F067B1" w:rsidP="00F067B1">
      <w:pPr>
        <w:pStyle w:val="af"/>
        <w:shd w:val="clear" w:color="auto" w:fill="FFFFFF"/>
        <w:spacing w:before="0" w:beforeAutospacing="0" w:after="0" w:afterAutospacing="0" w:line="235" w:lineRule="atLeast"/>
        <w:jc w:val="center"/>
        <w:rPr>
          <w:sz w:val="28"/>
          <w:szCs w:val="28"/>
        </w:rPr>
      </w:pPr>
      <w:r w:rsidRPr="00594ECC">
        <w:rPr>
          <w:sz w:val="28"/>
          <w:szCs w:val="28"/>
        </w:rPr>
        <w:t>міста Об</w:t>
      </w:r>
      <w:r>
        <w:rPr>
          <w:sz w:val="28"/>
          <w:szCs w:val="28"/>
        </w:rPr>
        <w:t>у</w:t>
      </w:r>
      <w:r w:rsidRPr="00594ECC">
        <w:rPr>
          <w:sz w:val="28"/>
          <w:szCs w:val="28"/>
        </w:rPr>
        <w:t>хова на 2018 –2020 роки</w:t>
      </w:r>
    </w:p>
    <w:p w:rsidR="00F067B1" w:rsidRPr="00594ECC" w:rsidRDefault="00F067B1" w:rsidP="00F067B1">
      <w:pPr>
        <w:pStyle w:val="aff7"/>
        <w:jc w:val="center"/>
        <w:rPr>
          <w:b/>
          <w:bCs/>
          <w:sz w:val="28"/>
          <w:szCs w:val="28"/>
        </w:rPr>
      </w:pPr>
      <w:r w:rsidRPr="00594ECC">
        <w:rPr>
          <w:b/>
          <w:bCs/>
          <w:sz w:val="28"/>
          <w:szCs w:val="28"/>
        </w:rPr>
        <w:t>на 201</w:t>
      </w:r>
      <w:r w:rsidRPr="00594ECC">
        <w:rPr>
          <w:b/>
          <w:bCs/>
          <w:sz w:val="28"/>
          <w:szCs w:val="28"/>
          <w:lang w:val="uk-UA"/>
        </w:rPr>
        <w:t xml:space="preserve">9 </w:t>
      </w:r>
      <w:r w:rsidRPr="00594ECC">
        <w:rPr>
          <w:b/>
          <w:bCs/>
          <w:sz w:val="28"/>
          <w:szCs w:val="28"/>
        </w:rPr>
        <w:t>рік</w:t>
      </w:r>
    </w:p>
    <w:tbl>
      <w:tblPr>
        <w:tblW w:w="9923"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2"/>
        <w:gridCol w:w="3333"/>
        <w:gridCol w:w="1734"/>
        <w:gridCol w:w="1984"/>
        <w:gridCol w:w="2410"/>
      </w:tblGrid>
      <w:tr w:rsidR="00F067B1" w:rsidRPr="00241BB4" w:rsidTr="006B3DF4">
        <w:tc>
          <w:tcPr>
            <w:tcW w:w="462" w:type="dxa"/>
          </w:tcPr>
          <w:p w:rsidR="00F067B1" w:rsidRPr="00241BB4" w:rsidRDefault="00F067B1" w:rsidP="006B3DF4">
            <w:pPr>
              <w:tabs>
                <w:tab w:val="left" w:pos="3315"/>
              </w:tabs>
              <w:spacing w:line="360" w:lineRule="auto"/>
              <w:jc w:val="center"/>
              <w:rPr>
                <w:bCs/>
                <w:sz w:val="28"/>
                <w:szCs w:val="28"/>
              </w:rPr>
            </w:pPr>
            <w:r w:rsidRPr="00241BB4">
              <w:rPr>
                <w:sz w:val="28"/>
                <w:szCs w:val="28"/>
              </w:rPr>
              <w:t>№</w:t>
            </w:r>
          </w:p>
        </w:tc>
        <w:tc>
          <w:tcPr>
            <w:tcW w:w="3333" w:type="dxa"/>
          </w:tcPr>
          <w:p w:rsidR="00F067B1" w:rsidRPr="00241BB4" w:rsidRDefault="00F067B1" w:rsidP="006B3DF4">
            <w:pPr>
              <w:pStyle w:val="aff7"/>
              <w:jc w:val="center"/>
              <w:rPr>
                <w:sz w:val="28"/>
                <w:szCs w:val="28"/>
              </w:rPr>
            </w:pPr>
            <w:r w:rsidRPr="00241BB4">
              <w:rPr>
                <w:sz w:val="28"/>
                <w:szCs w:val="28"/>
              </w:rPr>
              <w:t xml:space="preserve">Перелік </w:t>
            </w:r>
            <w:r w:rsidRPr="00517A2A">
              <w:rPr>
                <w:sz w:val="28"/>
                <w:szCs w:val="28"/>
              </w:rPr>
              <w:t>об̓’єктів</w:t>
            </w:r>
            <w:r w:rsidRPr="00241BB4">
              <w:rPr>
                <w:sz w:val="28"/>
                <w:szCs w:val="28"/>
              </w:rPr>
              <w:t xml:space="preserve">  та заходів програми</w:t>
            </w:r>
          </w:p>
        </w:tc>
        <w:tc>
          <w:tcPr>
            <w:tcW w:w="1734" w:type="dxa"/>
          </w:tcPr>
          <w:p w:rsidR="00F067B1" w:rsidRPr="00241BB4" w:rsidRDefault="00F067B1" w:rsidP="006B3DF4">
            <w:pPr>
              <w:pStyle w:val="aff7"/>
              <w:jc w:val="center"/>
              <w:rPr>
                <w:sz w:val="28"/>
                <w:szCs w:val="28"/>
              </w:rPr>
            </w:pPr>
            <w:r w:rsidRPr="00241BB4">
              <w:rPr>
                <w:sz w:val="28"/>
                <w:szCs w:val="28"/>
              </w:rPr>
              <w:t>Кошторисна вартість</w:t>
            </w:r>
            <w:r>
              <w:rPr>
                <w:sz w:val="28"/>
                <w:szCs w:val="28"/>
                <w:lang w:val="uk-UA"/>
              </w:rPr>
              <w:t>,</w:t>
            </w:r>
            <w:r w:rsidRPr="00241BB4">
              <w:rPr>
                <w:sz w:val="28"/>
                <w:szCs w:val="28"/>
              </w:rPr>
              <w:t xml:space="preserve"> тис.грн</w:t>
            </w:r>
          </w:p>
          <w:p w:rsidR="00F067B1" w:rsidRPr="00241BB4" w:rsidRDefault="00F067B1" w:rsidP="006B3DF4">
            <w:pPr>
              <w:pStyle w:val="aff7"/>
              <w:jc w:val="center"/>
              <w:rPr>
                <w:bCs/>
                <w:sz w:val="28"/>
                <w:szCs w:val="28"/>
              </w:rPr>
            </w:pPr>
          </w:p>
        </w:tc>
        <w:tc>
          <w:tcPr>
            <w:tcW w:w="1984" w:type="dxa"/>
          </w:tcPr>
          <w:p w:rsidR="00F067B1" w:rsidRPr="00241BB4" w:rsidRDefault="00F067B1" w:rsidP="006B3DF4">
            <w:pPr>
              <w:pStyle w:val="aff7"/>
              <w:jc w:val="center"/>
              <w:rPr>
                <w:sz w:val="28"/>
                <w:szCs w:val="28"/>
              </w:rPr>
            </w:pPr>
            <w:r w:rsidRPr="00241BB4">
              <w:rPr>
                <w:sz w:val="28"/>
                <w:szCs w:val="28"/>
              </w:rPr>
              <w:t xml:space="preserve">Сума </w:t>
            </w:r>
            <w:r>
              <w:rPr>
                <w:sz w:val="28"/>
                <w:szCs w:val="28"/>
                <w:lang w:val="uk-UA"/>
              </w:rPr>
              <w:t>с</w:t>
            </w:r>
            <w:r w:rsidRPr="00241BB4">
              <w:rPr>
                <w:sz w:val="28"/>
                <w:szCs w:val="28"/>
              </w:rPr>
              <w:t>півфінансування з міського бюджету</w:t>
            </w:r>
          </w:p>
          <w:p w:rsidR="00F067B1" w:rsidRPr="00241BB4" w:rsidRDefault="00F067B1" w:rsidP="006B3DF4">
            <w:pPr>
              <w:pStyle w:val="aff7"/>
              <w:jc w:val="center"/>
              <w:rPr>
                <w:sz w:val="28"/>
                <w:szCs w:val="28"/>
              </w:rPr>
            </w:pPr>
            <w:r>
              <w:rPr>
                <w:sz w:val="28"/>
                <w:szCs w:val="28"/>
                <w:lang w:val="uk-UA"/>
              </w:rPr>
              <w:t>н</w:t>
            </w:r>
            <w:r w:rsidRPr="00241BB4">
              <w:rPr>
                <w:sz w:val="28"/>
                <w:szCs w:val="28"/>
              </w:rPr>
              <w:t>а 201</w:t>
            </w:r>
            <w:r w:rsidRPr="00241BB4">
              <w:rPr>
                <w:sz w:val="28"/>
                <w:szCs w:val="28"/>
                <w:lang w:val="uk-UA"/>
              </w:rPr>
              <w:t xml:space="preserve">9 </w:t>
            </w:r>
            <w:r w:rsidRPr="00241BB4">
              <w:rPr>
                <w:sz w:val="28"/>
                <w:szCs w:val="28"/>
              </w:rPr>
              <w:t>рік,</w:t>
            </w:r>
          </w:p>
          <w:p w:rsidR="00F067B1" w:rsidRPr="00241BB4" w:rsidRDefault="00F067B1" w:rsidP="006B3DF4">
            <w:pPr>
              <w:pStyle w:val="aff7"/>
              <w:jc w:val="center"/>
              <w:rPr>
                <w:sz w:val="28"/>
                <w:szCs w:val="28"/>
              </w:rPr>
            </w:pPr>
            <w:r w:rsidRPr="00241BB4">
              <w:rPr>
                <w:sz w:val="28"/>
                <w:szCs w:val="28"/>
              </w:rPr>
              <w:t>тис.грн</w:t>
            </w:r>
          </w:p>
        </w:tc>
        <w:tc>
          <w:tcPr>
            <w:tcW w:w="2410" w:type="dxa"/>
          </w:tcPr>
          <w:p w:rsidR="00F067B1" w:rsidRPr="00241BB4" w:rsidRDefault="00F067B1" w:rsidP="006B3DF4">
            <w:pPr>
              <w:pStyle w:val="aff7"/>
              <w:jc w:val="center"/>
              <w:rPr>
                <w:sz w:val="28"/>
                <w:szCs w:val="28"/>
                <w:lang w:val="uk-UA"/>
              </w:rPr>
            </w:pPr>
            <w:r w:rsidRPr="00241BB4">
              <w:rPr>
                <w:sz w:val="28"/>
                <w:szCs w:val="28"/>
              </w:rPr>
              <w:t xml:space="preserve">Сума </w:t>
            </w:r>
            <w:r>
              <w:rPr>
                <w:sz w:val="28"/>
                <w:szCs w:val="28"/>
                <w:lang w:val="uk-UA"/>
              </w:rPr>
              <w:t>с</w:t>
            </w:r>
            <w:r w:rsidRPr="00241BB4">
              <w:rPr>
                <w:sz w:val="28"/>
                <w:szCs w:val="28"/>
              </w:rPr>
              <w:t xml:space="preserve">півфінансування </w:t>
            </w:r>
            <w:r>
              <w:rPr>
                <w:sz w:val="28"/>
                <w:szCs w:val="28"/>
                <w:lang w:val="uk-UA"/>
              </w:rPr>
              <w:t>с</w:t>
            </w:r>
            <w:r w:rsidRPr="00241BB4">
              <w:rPr>
                <w:sz w:val="28"/>
                <w:szCs w:val="28"/>
                <w:lang w:val="uk-UA"/>
              </w:rPr>
              <w:t>піввласників житлових будинків</w:t>
            </w:r>
          </w:p>
          <w:p w:rsidR="00F067B1" w:rsidRPr="00241BB4" w:rsidRDefault="00F067B1" w:rsidP="006B3DF4">
            <w:pPr>
              <w:pStyle w:val="aff7"/>
              <w:jc w:val="center"/>
              <w:rPr>
                <w:sz w:val="28"/>
                <w:szCs w:val="28"/>
              </w:rPr>
            </w:pPr>
            <w:r>
              <w:rPr>
                <w:sz w:val="28"/>
                <w:szCs w:val="28"/>
                <w:lang w:val="uk-UA"/>
              </w:rPr>
              <w:t>н</w:t>
            </w:r>
            <w:r w:rsidRPr="00241BB4">
              <w:rPr>
                <w:sz w:val="28"/>
                <w:szCs w:val="28"/>
              </w:rPr>
              <w:t>а 201</w:t>
            </w:r>
            <w:r w:rsidRPr="00241BB4">
              <w:rPr>
                <w:sz w:val="28"/>
                <w:szCs w:val="28"/>
                <w:lang w:val="uk-UA"/>
              </w:rPr>
              <w:t xml:space="preserve">9 </w:t>
            </w:r>
            <w:r w:rsidRPr="00241BB4">
              <w:rPr>
                <w:sz w:val="28"/>
                <w:szCs w:val="28"/>
              </w:rPr>
              <w:t xml:space="preserve"> рік,</w:t>
            </w:r>
          </w:p>
          <w:p w:rsidR="00F067B1" w:rsidRPr="00241BB4" w:rsidRDefault="00F067B1" w:rsidP="006B3DF4">
            <w:pPr>
              <w:pStyle w:val="aff7"/>
              <w:jc w:val="center"/>
              <w:rPr>
                <w:sz w:val="28"/>
                <w:szCs w:val="28"/>
              </w:rPr>
            </w:pPr>
            <w:r w:rsidRPr="00241BB4">
              <w:rPr>
                <w:sz w:val="28"/>
                <w:szCs w:val="28"/>
              </w:rPr>
              <w:t>тис.грн</w:t>
            </w:r>
          </w:p>
          <w:p w:rsidR="00F067B1" w:rsidRPr="00241BB4" w:rsidRDefault="00F067B1" w:rsidP="006B3DF4">
            <w:pPr>
              <w:pStyle w:val="aff7"/>
              <w:jc w:val="center"/>
              <w:rPr>
                <w:sz w:val="28"/>
                <w:szCs w:val="28"/>
              </w:rPr>
            </w:pPr>
          </w:p>
        </w:tc>
      </w:tr>
      <w:tr w:rsidR="00F067B1" w:rsidRPr="00594ECC" w:rsidTr="006B3DF4">
        <w:tc>
          <w:tcPr>
            <w:tcW w:w="462" w:type="dxa"/>
          </w:tcPr>
          <w:p w:rsidR="00F067B1" w:rsidRPr="00B71522" w:rsidRDefault="00F067B1" w:rsidP="006B3DF4">
            <w:pPr>
              <w:tabs>
                <w:tab w:val="left" w:pos="3315"/>
              </w:tabs>
              <w:spacing w:line="360" w:lineRule="auto"/>
              <w:jc w:val="both"/>
              <w:rPr>
                <w:bCs/>
                <w:sz w:val="28"/>
                <w:szCs w:val="28"/>
              </w:rPr>
            </w:pPr>
            <w:r w:rsidRPr="00B71522">
              <w:rPr>
                <w:bCs/>
                <w:sz w:val="28"/>
                <w:szCs w:val="28"/>
              </w:rPr>
              <w:t>1</w:t>
            </w:r>
          </w:p>
        </w:tc>
        <w:tc>
          <w:tcPr>
            <w:tcW w:w="3333" w:type="dxa"/>
          </w:tcPr>
          <w:p w:rsidR="00F067B1" w:rsidRPr="003977FD" w:rsidRDefault="00F067B1" w:rsidP="006B3DF4">
            <w:pPr>
              <w:ind w:right="2"/>
              <w:jc w:val="both"/>
              <w:rPr>
                <w:sz w:val="28"/>
                <w:szCs w:val="28"/>
              </w:rPr>
            </w:pPr>
            <w:r w:rsidRPr="003977FD">
              <w:rPr>
                <w:sz w:val="28"/>
                <w:szCs w:val="28"/>
              </w:rPr>
              <w:t xml:space="preserve">Капітальний ремонт  внутрішньобудинкових мереж холодного водопостачання  та утеплення трубопроводів холодного водопостачання та опалення по вул.Чумацький </w:t>
            </w:r>
            <w:r>
              <w:rPr>
                <w:sz w:val="28"/>
                <w:szCs w:val="28"/>
              </w:rPr>
              <w:t>Ш</w:t>
            </w:r>
            <w:r w:rsidRPr="003977FD">
              <w:rPr>
                <w:sz w:val="28"/>
                <w:szCs w:val="28"/>
              </w:rPr>
              <w:t>лях 24 в м.Обухів Київської області.</w:t>
            </w:r>
          </w:p>
        </w:tc>
        <w:tc>
          <w:tcPr>
            <w:tcW w:w="1734" w:type="dxa"/>
          </w:tcPr>
          <w:p w:rsidR="00F067B1" w:rsidRPr="003977FD" w:rsidRDefault="00F067B1" w:rsidP="006B3DF4">
            <w:pPr>
              <w:tabs>
                <w:tab w:val="left" w:pos="3315"/>
              </w:tabs>
              <w:spacing w:line="360" w:lineRule="auto"/>
              <w:jc w:val="center"/>
              <w:rPr>
                <w:bCs/>
                <w:sz w:val="28"/>
                <w:szCs w:val="28"/>
              </w:rPr>
            </w:pPr>
            <w:r w:rsidRPr="003977FD">
              <w:rPr>
                <w:bCs/>
                <w:sz w:val="28"/>
                <w:szCs w:val="28"/>
              </w:rPr>
              <w:t>39,4</w:t>
            </w:r>
          </w:p>
        </w:tc>
        <w:tc>
          <w:tcPr>
            <w:tcW w:w="1984" w:type="dxa"/>
          </w:tcPr>
          <w:p w:rsidR="00F067B1" w:rsidRPr="003977FD" w:rsidRDefault="00F067B1" w:rsidP="006B3DF4">
            <w:pPr>
              <w:tabs>
                <w:tab w:val="left" w:pos="3315"/>
              </w:tabs>
              <w:spacing w:line="360" w:lineRule="auto"/>
              <w:jc w:val="center"/>
              <w:rPr>
                <w:bCs/>
                <w:sz w:val="28"/>
                <w:szCs w:val="28"/>
              </w:rPr>
            </w:pPr>
            <w:r w:rsidRPr="003977FD">
              <w:rPr>
                <w:bCs/>
                <w:sz w:val="28"/>
                <w:szCs w:val="28"/>
              </w:rPr>
              <w:t>27,6</w:t>
            </w:r>
          </w:p>
        </w:tc>
        <w:tc>
          <w:tcPr>
            <w:tcW w:w="2410" w:type="dxa"/>
          </w:tcPr>
          <w:p w:rsidR="00F067B1" w:rsidRPr="003977FD" w:rsidRDefault="00F067B1" w:rsidP="006B3DF4">
            <w:pPr>
              <w:tabs>
                <w:tab w:val="left" w:pos="3315"/>
              </w:tabs>
              <w:spacing w:line="360" w:lineRule="auto"/>
              <w:jc w:val="center"/>
              <w:rPr>
                <w:bCs/>
                <w:sz w:val="28"/>
                <w:szCs w:val="28"/>
              </w:rPr>
            </w:pPr>
            <w:r w:rsidRPr="003977FD">
              <w:rPr>
                <w:bCs/>
                <w:sz w:val="28"/>
                <w:szCs w:val="28"/>
              </w:rPr>
              <w:t>11,8</w:t>
            </w:r>
          </w:p>
        </w:tc>
      </w:tr>
      <w:tr w:rsidR="00F067B1" w:rsidRPr="00594ECC" w:rsidTr="006B3DF4">
        <w:tc>
          <w:tcPr>
            <w:tcW w:w="462" w:type="dxa"/>
          </w:tcPr>
          <w:p w:rsidR="00F067B1" w:rsidRPr="00594ECC" w:rsidRDefault="00F067B1" w:rsidP="006B3DF4">
            <w:pPr>
              <w:tabs>
                <w:tab w:val="left" w:pos="3315"/>
              </w:tabs>
              <w:spacing w:line="360" w:lineRule="auto"/>
              <w:jc w:val="both"/>
              <w:rPr>
                <w:b/>
                <w:bCs/>
                <w:sz w:val="28"/>
                <w:szCs w:val="28"/>
              </w:rPr>
            </w:pPr>
          </w:p>
        </w:tc>
        <w:tc>
          <w:tcPr>
            <w:tcW w:w="3333" w:type="dxa"/>
          </w:tcPr>
          <w:p w:rsidR="00F067B1" w:rsidRPr="003E110C" w:rsidRDefault="00F067B1" w:rsidP="006B3DF4">
            <w:pPr>
              <w:tabs>
                <w:tab w:val="left" w:pos="3315"/>
              </w:tabs>
              <w:spacing w:line="360" w:lineRule="auto"/>
              <w:jc w:val="center"/>
              <w:rPr>
                <w:b/>
                <w:bCs/>
                <w:szCs w:val="28"/>
              </w:rPr>
            </w:pPr>
            <w:r>
              <w:rPr>
                <w:b/>
                <w:bCs/>
                <w:szCs w:val="28"/>
              </w:rPr>
              <w:t>В</w:t>
            </w:r>
            <w:r w:rsidRPr="003E110C">
              <w:rPr>
                <w:b/>
                <w:bCs/>
                <w:szCs w:val="28"/>
              </w:rPr>
              <w:t>сього</w:t>
            </w:r>
          </w:p>
        </w:tc>
        <w:tc>
          <w:tcPr>
            <w:tcW w:w="1734" w:type="dxa"/>
          </w:tcPr>
          <w:p w:rsidR="00F067B1" w:rsidRPr="00D5443E" w:rsidRDefault="00F067B1" w:rsidP="006B3DF4">
            <w:pPr>
              <w:tabs>
                <w:tab w:val="left" w:pos="3315"/>
              </w:tabs>
              <w:spacing w:line="360" w:lineRule="auto"/>
              <w:jc w:val="center"/>
              <w:rPr>
                <w:b/>
                <w:bCs/>
                <w:szCs w:val="28"/>
              </w:rPr>
            </w:pPr>
            <w:r>
              <w:rPr>
                <w:b/>
                <w:bCs/>
                <w:szCs w:val="28"/>
              </w:rPr>
              <w:t>39,4</w:t>
            </w:r>
          </w:p>
        </w:tc>
        <w:tc>
          <w:tcPr>
            <w:tcW w:w="1984" w:type="dxa"/>
          </w:tcPr>
          <w:p w:rsidR="00F067B1" w:rsidRPr="00D5443E" w:rsidRDefault="00F067B1" w:rsidP="006B3DF4">
            <w:pPr>
              <w:tabs>
                <w:tab w:val="left" w:pos="3315"/>
              </w:tabs>
              <w:spacing w:line="360" w:lineRule="auto"/>
              <w:jc w:val="center"/>
              <w:rPr>
                <w:b/>
                <w:bCs/>
                <w:szCs w:val="28"/>
              </w:rPr>
            </w:pPr>
            <w:r>
              <w:rPr>
                <w:b/>
                <w:bCs/>
                <w:szCs w:val="28"/>
              </w:rPr>
              <w:t>27,6</w:t>
            </w:r>
          </w:p>
        </w:tc>
        <w:tc>
          <w:tcPr>
            <w:tcW w:w="2410" w:type="dxa"/>
          </w:tcPr>
          <w:p w:rsidR="00F067B1" w:rsidRPr="00D5443E" w:rsidRDefault="00F067B1" w:rsidP="006B3DF4">
            <w:pPr>
              <w:tabs>
                <w:tab w:val="left" w:pos="3315"/>
              </w:tabs>
              <w:spacing w:line="360" w:lineRule="auto"/>
              <w:jc w:val="center"/>
              <w:rPr>
                <w:b/>
                <w:bCs/>
                <w:szCs w:val="28"/>
              </w:rPr>
            </w:pPr>
            <w:r>
              <w:rPr>
                <w:b/>
                <w:bCs/>
                <w:szCs w:val="28"/>
              </w:rPr>
              <w:t>11,8</w:t>
            </w:r>
          </w:p>
        </w:tc>
      </w:tr>
    </w:tbl>
    <w:p w:rsidR="00F067B1" w:rsidRDefault="00F067B1" w:rsidP="00F067B1">
      <w:pPr>
        <w:ind w:firstLine="851"/>
        <w:rPr>
          <w:sz w:val="28"/>
          <w:szCs w:val="28"/>
        </w:rPr>
      </w:pPr>
      <w:r>
        <w:rPr>
          <w:sz w:val="28"/>
          <w:szCs w:val="28"/>
        </w:rPr>
        <w:t xml:space="preserve">  </w:t>
      </w:r>
      <w:r w:rsidRPr="00594ECC">
        <w:rPr>
          <w:sz w:val="28"/>
          <w:szCs w:val="28"/>
        </w:rPr>
        <w:t xml:space="preserve">  </w:t>
      </w:r>
    </w:p>
    <w:p w:rsidR="00F067B1" w:rsidRPr="00594ECC" w:rsidRDefault="00F067B1" w:rsidP="00F067B1">
      <w:pPr>
        <w:rPr>
          <w:sz w:val="28"/>
          <w:szCs w:val="28"/>
        </w:rPr>
      </w:pPr>
      <w:r w:rsidRPr="00594ECC">
        <w:rPr>
          <w:sz w:val="28"/>
          <w:szCs w:val="28"/>
        </w:rPr>
        <w:t>Заступник міського голови</w:t>
      </w:r>
      <w:r>
        <w:rPr>
          <w:sz w:val="28"/>
          <w:szCs w:val="28"/>
        </w:rPr>
        <w:t>,</w:t>
      </w:r>
    </w:p>
    <w:p w:rsidR="00F067B1" w:rsidRDefault="00F067B1" w:rsidP="00F067B1">
      <w:pPr>
        <w:rPr>
          <w:bCs/>
          <w:sz w:val="28"/>
          <w:szCs w:val="28"/>
        </w:rPr>
      </w:pPr>
      <w:r w:rsidRPr="00594ECC">
        <w:rPr>
          <w:sz w:val="28"/>
          <w:szCs w:val="28"/>
        </w:rPr>
        <w:t xml:space="preserve">керуючий справами </w:t>
      </w:r>
      <w:r w:rsidRPr="00594ECC">
        <w:rPr>
          <w:bCs/>
          <w:sz w:val="28"/>
          <w:szCs w:val="28"/>
        </w:rPr>
        <w:t xml:space="preserve">виконавчого комітету </w:t>
      </w:r>
    </w:p>
    <w:p w:rsidR="00F067B1" w:rsidRPr="00594ECC" w:rsidRDefault="00F067B1" w:rsidP="00F067B1">
      <w:pPr>
        <w:rPr>
          <w:sz w:val="28"/>
          <w:szCs w:val="28"/>
        </w:rPr>
      </w:pPr>
      <w:r w:rsidRPr="00594ECC">
        <w:rPr>
          <w:bCs/>
          <w:sz w:val="28"/>
          <w:szCs w:val="28"/>
        </w:rPr>
        <w:t>Обухівської міської ради</w:t>
      </w:r>
      <w:r w:rsidRPr="00594ECC">
        <w:rPr>
          <w:sz w:val="28"/>
          <w:szCs w:val="28"/>
        </w:rPr>
        <w:t xml:space="preserve">      </w:t>
      </w:r>
      <w:r w:rsidRPr="00594ECC">
        <w:rPr>
          <w:sz w:val="28"/>
          <w:szCs w:val="28"/>
        </w:rPr>
        <w:tab/>
        <w:t xml:space="preserve">          </w:t>
      </w:r>
      <w:r w:rsidRPr="00594ECC">
        <w:rPr>
          <w:sz w:val="28"/>
          <w:szCs w:val="28"/>
        </w:rPr>
        <w:tab/>
      </w:r>
      <w:r w:rsidRPr="00594ECC">
        <w:rPr>
          <w:sz w:val="28"/>
          <w:szCs w:val="28"/>
        </w:rPr>
        <w:tab/>
      </w:r>
      <w:r>
        <w:rPr>
          <w:sz w:val="28"/>
          <w:szCs w:val="28"/>
        </w:rPr>
        <w:tab/>
      </w:r>
      <w:r>
        <w:rPr>
          <w:sz w:val="28"/>
          <w:szCs w:val="28"/>
        </w:rPr>
        <w:tab/>
      </w:r>
      <w:r>
        <w:rPr>
          <w:sz w:val="28"/>
          <w:szCs w:val="28"/>
        </w:rPr>
        <w:tab/>
      </w:r>
      <w:r w:rsidRPr="00594ECC">
        <w:rPr>
          <w:sz w:val="28"/>
          <w:szCs w:val="28"/>
        </w:rPr>
        <w:t xml:space="preserve">В.І.Рогоза </w:t>
      </w:r>
    </w:p>
    <w:p w:rsidR="00F067B1" w:rsidRDefault="00F067B1" w:rsidP="00F067B1">
      <w:pPr>
        <w:rPr>
          <w:sz w:val="28"/>
          <w:szCs w:val="28"/>
        </w:rPr>
      </w:pPr>
    </w:p>
    <w:p w:rsidR="00F067B1" w:rsidRPr="00594ECC" w:rsidRDefault="00F067B1" w:rsidP="00F067B1">
      <w:pPr>
        <w:rPr>
          <w:sz w:val="28"/>
          <w:szCs w:val="28"/>
        </w:rPr>
      </w:pPr>
    </w:p>
    <w:p w:rsidR="00F067B1" w:rsidRPr="00594ECC" w:rsidRDefault="00F067B1" w:rsidP="00F067B1">
      <w:pPr>
        <w:jc w:val="both"/>
        <w:rPr>
          <w:bCs/>
          <w:sz w:val="28"/>
          <w:szCs w:val="28"/>
        </w:rPr>
      </w:pPr>
      <w:r w:rsidRPr="00594ECC">
        <w:rPr>
          <w:bCs/>
          <w:sz w:val="28"/>
          <w:szCs w:val="28"/>
        </w:rPr>
        <w:lastRenderedPageBreak/>
        <w:t>Начальник відділу житлово</w:t>
      </w:r>
      <w:r>
        <w:rPr>
          <w:bCs/>
          <w:sz w:val="28"/>
          <w:szCs w:val="28"/>
        </w:rPr>
        <w:t>-</w:t>
      </w:r>
      <w:r w:rsidRPr="00594ECC">
        <w:rPr>
          <w:bCs/>
          <w:sz w:val="28"/>
          <w:szCs w:val="28"/>
        </w:rPr>
        <w:t>комунального</w:t>
      </w:r>
    </w:p>
    <w:p w:rsidR="00F067B1" w:rsidRDefault="00F067B1" w:rsidP="00F067B1">
      <w:pPr>
        <w:ind w:right="1529"/>
        <w:jc w:val="both"/>
        <w:rPr>
          <w:sz w:val="28"/>
          <w:szCs w:val="28"/>
        </w:rPr>
      </w:pPr>
      <w:r w:rsidRPr="00594ECC">
        <w:rPr>
          <w:bCs/>
          <w:sz w:val="28"/>
          <w:szCs w:val="28"/>
        </w:rPr>
        <w:t xml:space="preserve">господарства та  транспорту </w:t>
      </w:r>
      <w:r w:rsidRPr="00594ECC">
        <w:rPr>
          <w:sz w:val="28"/>
          <w:szCs w:val="28"/>
        </w:rPr>
        <w:t xml:space="preserve">виконавчого комітету </w:t>
      </w:r>
    </w:p>
    <w:p w:rsidR="00F067B1" w:rsidRPr="00241BB4" w:rsidRDefault="00F067B1" w:rsidP="00F067B1">
      <w:pPr>
        <w:ind w:right="-1"/>
        <w:rPr>
          <w:sz w:val="28"/>
          <w:szCs w:val="28"/>
        </w:rPr>
      </w:pPr>
      <w:r w:rsidRPr="00594ECC">
        <w:rPr>
          <w:sz w:val="28"/>
          <w:szCs w:val="28"/>
        </w:rPr>
        <w:t xml:space="preserve">Обухівської міської ради     </w:t>
      </w:r>
      <w:r>
        <w:rPr>
          <w:sz w:val="28"/>
          <w:szCs w:val="28"/>
        </w:rPr>
        <w:t xml:space="preserve">     </w:t>
      </w:r>
      <w:r>
        <w:rPr>
          <w:bCs/>
          <w:sz w:val="28"/>
          <w:szCs w:val="28"/>
        </w:rPr>
        <w:t xml:space="preserve">                                               Л</w:t>
      </w:r>
      <w:r w:rsidRPr="00594ECC">
        <w:rPr>
          <w:bCs/>
          <w:sz w:val="28"/>
          <w:szCs w:val="28"/>
        </w:rPr>
        <w:t>.М.Шевченко</w:t>
      </w:r>
    </w:p>
    <w:p w:rsidR="00F067B1" w:rsidRPr="00594ECC" w:rsidRDefault="00F067B1" w:rsidP="00F067B1">
      <w:pPr>
        <w:ind w:right="1529"/>
        <w:jc w:val="both"/>
        <w:rPr>
          <w:sz w:val="28"/>
          <w:szCs w:val="28"/>
        </w:rPr>
      </w:pPr>
    </w:p>
    <w:p w:rsidR="00F067B1" w:rsidRDefault="00F067B1"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pPr>
    </w:p>
    <w:p w:rsidR="00E61139" w:rsidRDefault="00E61139" w:rsidP="006E60B6">
      <w:pPr>
        <w:pStyle w:val="a8"/>
        <w:spacing w:after="0"/>
        <w:ind w:left="0"/>
      </w:pPr>
    </w:p>
    <w:p w:rsidR="00E61139" w:rsidRDefault="00E61139" w:rsidP="006E60B6">
      <w:pPr>
        <w:pStyle w:val="a8"/>
        <w:spacing w:after="0"/>
        <w:ind w:left="0"/>
      </w:pPr>
    </w:p>
    <w:p w:rsidR="00E61139" w:rsidRDefault="00E61139" w:rsidP="00E61139">
      <w:pPr>
        <w:pStyle w:val="Default"/>
        <w:ind w:left="6372" w:firstLine="708"/>
        <w:rPr>
          <w:rFonts w:ascii="Calibri" w:hAnsi="Calibri"/>
          <w:szCs w:val="28"/>
        </w:rPr>
      </w:pPr>
    </w:p>
    <w:p w:rsidR="00E61139" w:rsidRDefault="00E61139" w:rsidP="00E61139">
      <w:pPr>
        <w:pStyle w:val="Default"/>
        <w:jc w:val="right"/>
      </w:pPr>
      <w:r>
        <w:tab/>
      </w:r>
      <w:r>
        <w:tab/>
      </w:r>
      <w:r>
        <w:tab/>
      </w:r>
      <w:r>
        <w:tab/>
        <w:t xml:space="preserve">Проект </w:t>
      </w:r>
    </w:p>
    <w:p w:rsidR="00E61139" w:rsidRDefault="00E61139" w:rsidP="00E61139">
      <w:pPr>
        <w:pStyle w:val="Default"/>
        <w:jc w:val="center"/>
      </w:pPr>
      <w:r>
        <w:rPr>
          <w:noProof/>
        </w:rPr>
        <mc:AlternateContent>
          <mc:Choice Requires="wpc">
            <w:drawing>
              <wp:inline distT="0" distB="0" distL="0" distR="0">
                <wp:extent cx="504825" cy="609600"/>
                <wp:effectExtent l="0" t="0" r="9525" b="0"/>
                <wp:docPr id="4" name="Полотно 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876" name="Freeform 1903"/>
                        <wps:cNvSpPr>
                          <a:spLocks/>
                        </wps:cNvSpPr>
                        <wps:spPr bwMode="auto">
                          <a:xfrm>
                            <a:off x="71755" y="50165"/>
                            <a:ext cx="358775" cy="487680"/>
                          </a:xfrm>
                          <a:custGeom>
                            <a:avLst/>
                            <a:gdLst>
                              <a:gd name="T0" fmla="*/ 5052 w 7906"/>
                              <a:gd name="T1" fmla="*/ 11330 h 13059"/>
                              <a:gd name="T2" fmla="*/ 4544 w 7906"/>
                              <a:gd name="T3" fmla="*/ 11940 h 13059"/>
                              <a:gd name="T4" fmla="*/ 4212 w 7906"/>
                              <a:gd name="T5" fmla="*/ 12626 h 13059"/>
                              <a:gd name="T6" fmla="*/ 4076 w 7906"/>
                              <a:gd name="T7" fmla="*/ 13030 h 13059"/>
                              <a:gd name="T8" fmla="*/ 3843 w 7906"/>
                              <a:gd name="T9" fmla="*/ 13038 h 13059"/>
                              <a:gd name="T10" fmla="*/ 3720 w 7906"/>
                              <a:gd name="T11" fmla="*/ 12722 h 13059"/>
                              <a:gd name="T12" fmla="*/ 3409 w 7906"/>
                              <a:gd name="T13" fmla="*/ 12019 h 13059"/>
                              <a:gd name="T14" fmla="*/ 2918 w 7906"/>
                              <a:gd name="T15" fmla="*/ 11413 h 13059"/>
                              <a:gd name="T16" fmla="*/ 2332 w 7906"/>
                              <a:gd name="T17" fmla="*/ 10491 h 13059"/>
                              <a:gd name="T18" fmla="*/ 3228 w 7906"/>
                              <a:gd name="T19" fmla="*/ 10634 h 13059"/>
                              <a:gd name="T20" fmla="*/ 3585 w 7906"/>
                              <a:gd name="T21" fmla="*/ 10941 h 13059"/>
                              <a:gd name="T22" fmla="*/ 3478 w 7906"/>
                              <a:gd name="T23" fmla="*/ 9378 h 13059"/>
                              <a:gd name="T24" fmla="*/ 3077 w 7906"/>
                              <a:gd name="T25" fmla="*/ 9040 h 13059"/>
                              <a:gd name="T26" fmla="*/ 1711 w 7906"/>
                              <a:gd name="T27" fmla="*/ 8737 h 13059"/>
                              <a:gd name="T28" fmla="*/ 1066 w 7906"/>
                              <a:gd name="T29" fmla="*/ 8236 h 13059"/>
                              <a:gd name="T30" fmla="*/ 903 w 7906"/>
                              <a:gd name="T31" fmla="*/ 7756 h 13059"/>
                              <a:gd name="T32" fmla="*/ 1069 w 7906"/>
                              <a:gd name="T33" fmla="*/ 7219 h 13059"/>
                              <a:gd name="T34" fmla="*/ 1389 w 7906"/>
                              <a:gd name="T35" fmla="*/ 6860 h 13059"/>
                              <a:gd name="T36" fmla="*/ 1661 w 7906"/>
                              <a:gd name="T37" fmla="*/ 5641 h 13059"/>
                              <a:gd name="T38" fmla="*/ 1512 w 7906"/>
                              <a:gd name="T39" fmla="*/ 4175 h 13059"/>
                              <a:gd name="T40" fmla="*/ 1080 w 7906"/>
                              <a:gd name="T41" fmla="*/ 3196 h 13059"/>
                              <a:gd name="T42" fmla="*/ 104 w 7906"/>
                              <a:gd name="T43" fmla="*/ 1315 h 13059"/>
                              <a:gd name="T44" fmla="*/ 1659 w 7906"/>
                              <a:gd name="T45" fmla="*/ 2522 h 13059"/>
                              <a:gd name="T46" fmla="*/ 2426 w 7906"/>
                              <a:gd name="T47" fmla="*/ 7053 h 13059"/>
                              <a:gd name="T48" fmla="*/ 2164 w 7906"/>
                              <a:gd name="T49" fmla="*/ 7395 h 13059"/>
                              <a:gd name="T50" fmla="*/ 2047 w 7906"/>
                              <a:gd name="T51" fmla="*/ 7746 h 13059"/>
                              <a:gd name="T52" fmla="*/ 2318 w 7906"/>
                              <a:gd name="T53" fmla="*/ 7933 h 13059"/>
                              <a:gd name="T54" fmla="*/ 2907 w 7906"/>
                              <a:gd name="T55" fmla="*/ 7145 h 13059"/>
                              <a:gd name="T56" fmla="*/ 3357 w 7906"/>
                              <a:gd name="T57" fmla="*/ 5296 h 13059"/>
                              <a:gd name="T58" fmla="*/ 3248 w 7906"/>
                              <a:gd name="T59" fmla="*/ 2780 h 13059"/>
                              <a:gd name="T60" fmla="*/ 3389 w 7906"/>
                              <a:gd name="T61" fmla="*/ 1511 h 13059"/>
                              <a:gd name="T62" fmla="*/ 3841 w 7906"/>
                              <a:gd name="T63" fmla="*/ 103 h 13059"/>
                              <a:gd name="T64" fmla="*/ 3997 w 7906"/>
                              <a:gd name="T65" fmla="*/ 0 h 13059"/>
                              <a:gd name="T66" fmla="*/ 4433 w 7906"/>
                              <a:gd name="T67" fmla="*/ 1104 h 13059"/>
                              <a:gd name="T68" fmla="*/ 4650 w 7906"/>
                              <a:gd name="T69" fmla="*/ 2572 h 13059"/>
                              <a:gd name="T70" fmla="*/ 4555 w 7906"/>
                              <a:gd name="T71" fmla="*/ 4581 h 13059"/>
                              <a:gd name="T72" fmla="*/ 4628 w 7906"/>
                              <a:gd name="T73" fmla="*/ 6059 h 13059"/>
                              <a:gd name="T74" fmla="*/ 3661 w 7906"/>
                              <a:gd name="T75" fmla="*/ 7467 h 13059"/>
                              <a:gd name="T76" fmla="*/ 3424 w 7906"/>
                              <a:gd name="T77" fmla="*/ 8103 h 13059"/>
                              <a:gd name="T78" fmla="*/ 3922 w 7906"/>
                              <a:gd name="T79" fmla="*/ 8527 h 13059"/>
                              <a:gd name="T80" fmla="*/ 3999 w 7906"/>
                              <a:gd name="T81" fmla="*/ 8504 h 13059"/>
                              <a:gd name="T82" fmla="*/ 4480 w 7906"/>
                              <a:gd name="T83" fmla="*/ 8098 h 13059"/>
                              <a:gd name="T84" fmla="*/ 4104 w 7906"/>
                              <a:gd name="T85" fmla="*/ 7183 h 13059"/>
                              <a:gd name="T86" fmla="*/ 4964 w 7906"/>
                              <a:gd name="T87" fmla="*/ 7071 h 13059"/>
                              <a:gd name="T88" fmla="*/ 5514 w 7906"/>
                              <a:gd name="T89" fmla="*/ 7944 h 13059"/>
                              <a:gd name="T90" fmla="*/ 5837 w 7906"/>
                              <a:gd name="T91" fmla="*/ 7787 h 13059"/>
                              <a:gd name="T92" fmla="*/ 5773 w 7906"/>
                              <a:gd name="T93" fmla="*/ 7420 h 13059"/>
                              <a:gd name="T94" fmla="*/ 5475 w 7906"/>
                              <a:gd name="T95" fmla="*/ 7310 h 13059"/>
                              <a:gd name="T96" fmla="*/ 6039 w 7906"/>
                              <a:gd name="T97" fmla="*/ 2826 h 13059"/>
                              <a:gd name="T98" fmla="*/ 7682 w 7906"/>
                              <a:gd name="T99" fmla="*/ 1367 h 13059"/>
                              <a:gd name="T100" fmla="*/ 6867 w 7906"/>
                              <a:gd name="T101" fmla="*/ 3137 h 13059"/>
                              <a:gd name="T102" fmla="*/ 6443 w 7906"/>
                              <a:gd name="T103" fmla="*/ 3997 h 13059"/>
                              <a:gd name="T104" fmla="*/ 6244 w 7906"/>
                              <a:gd name="T105" fmla="*/ 5456 h 13059"/>
                              <a:gd name="T106" fmla="*/ 6438 w 7906"/>
                              <a:gd name="T107" fmla="*/ 6803 h 13059"/>
                              <a:gd name="T108" fmla="*/ 6814 w 7906"/>
                              <a:gd name="T109" fmla="*/ 7190 h 13059"/>
                              <a:gd name="T110" fmla="*/ 6999 w 7906"/>
                              <a:gd name="T111" fmla="*/ 7637 h 13059"/>
                              <a:gd name="T112" fmla="*/ 6855 w 7906"/>
                              <a:gd name="T113" fmla="*/ 8211 h 13059"/>
                              <a:gd name="T114" fmla="*/ 6285 w 7906"/>
                              <a:gd name="T115" fmla="*/ 8699 h 13059"/>
                              <a:gd name="T116" fmla="*/ 5731 w 7906"/>
                              <a:gd name="T117" fmla="*/ 9465 h 13059"/>
                              <a:gd name="T118" fmla="*/ 4450 w 7906"/>
                              <a:gd name="T119" fmla="*/ 9318 h 13059"/>
                              <a:gd name="T120" fmla="*/ 4564 w 7906"/>
                              <a:gd name="T121" fmla="*/ 10453 h 13059"/>
                              <a:gd name="T122" fmla="*/ 4641 w 7906"/>
                              <a:gd name="T123" fmla="*/ 10684 h 13059"/>
                              <a:gd name="T124" fmla="*/ 6296 w 7906"/>
                              <a:gd name="T125" fmla="*/ 10460 h 130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7906" h="13059">
                                <a:moveTo>
                                  <a:pt x="5589" y="10460"/>
                                </a:moveTo>
                                <a:lnTo>
                                  <a:pt x="5573" y="10491"/>
                                </a:lnTo>
                                <a:lnTo>
                                  <a:pt x="5530" y="10574"/>
                                </a:lnTo>
                                <a:lnTo>
                                  <a:pt x="5500" y="10631"/>
                                </a:lnTo>
                                <a:lnTo>
                                  <a:pt x="5463" y="10698"/>
                                </a:lnTo>
                                <a:lnTo>
                                  <a:pt x="5421" y="10771"/>
                                </a:lnTo>
                                <a:lnTo>
                                  <a:pt x="5374" y="10851"/>
                                </a:lnTo>
                                <a:lnTo>
                                  <a:pt x="5323" y="10935"/>
                                </a:lnTo>
                                <a:lnTo>
                                  <a:pt x="5268" y="11022"/>
                                </a:lnTo>
                                <a:lnTo>
                                  <a:pt x="5239" y="11066"/>
                                </a:lnTo>
                                <a:lnTo>
                                  <a:pt x="5210" y="11111"/>
                                </a:lnTo>
                                <a:lnTo>
                                  <a:pt x="5179" y="11155"/>
                                </a:lnTo>
                                <a:lnTo>
                                  <a:pt x="5148" y="11200"/>
                                </a:lnTo>
                                <a:lnTo>
                                  <a:pt x="5116" y="11244"/>
                                </a:lnTo>
                                <a:lnTo>
                                  <a:pt x="5085" y="11288"/>
                                </a:lnTo>
                                <a:lnTo>
                                  <a:pt x="5052" y="11330"/>
                                </a:lnTo>
                                <a:lnTo>
                                  <a:pt x="5018" y="11372"/>
                                </a:lnTo>
                                <a:lnTo>
                                  <a:pt x="4985" y="11413"/>
                                </a:lnTo>
                                <a:lnTo>
                                  <a:pt x="4951" y="11453"/>
                                </a:lnTo>
                                <a:lnTo>
                                  <a:pt x="4916" y="11491"/>
                                </a:lnTo>
                                <a:lnTo>
                                  <a:pt x="4881" y="11527"/>
                                </a:lnTo>
                                <a:lnTo>
                                  <a:pt x="4848" y="11564"/>
                                </a:lnTo>
                                <a:lnTo>
                                  <a:pt x="4814" y="11601"/>
                                </a:lnTo>
                                <a:lnTo>
                                  <a:pt x="4781" y="11636"/>
                                </a:lnTo>
                                <a:lnTo>
                                  <a:pt x="4750" y="11674"/>
                                </a:lnTo>
                                <a:lnTo>
                                  <a:pt x="4718" y="11711"/>
                                </a:lnTo>
                                <a:lnTo>
                                  <a:pt x="4688" y="11749"/>
                                </a:lnTo>
                                <a:lnTo>
                                  <a:pt x="4658" y="11786"/>
                                </a:lnTo>
                                <a:lnTo>
                                  <a:pt x="4629" y="11824"/>
                                </a:lnTo>
                                <a:lnTo>
                                  <a:pt x="4600" y="11863"/>
                                </a:lnTo>
                                <a:lnTo>
                                  <a:pt x="4572" y="11902"/>
                                </a:lnTo>
                                <a:lnTo>
                                  <a:pt x="4544" y="11940"/>
                                </a:lnTo>
                                <a:lnTo>
                                  <a:pt x="4518" y="11979"/>
                                </a:lnTo>
                                <a:lnTo>
                                  <a:pt x="4493" y="12019"/>
                                </a:lnTo>
                                <a:lnTo>
                                  <a:pt x="4468" y="12060"/>
                                </a:lnTo>
                                <a:lnTo>
                                  <a:pt x="4443" y="12101"/>
                                </a:lnTo>
                                <a:lnTo>
                                  <a:pt x="4420" y="12141"/>
                                </a:lnTo>
                                <a:lnTo>
                                  <a:pt x="4397" y="12182"/>
                                </a:lnTo>
                                <a:lnTo>
                                  <a:pt x="4375" y="12225"/>
                                </a:lnTo>
                                <a:lnTo>
                                  <a:pt x="4354" y="12267"/>
                                </a:lnTo>
                                <a:lnTo>
                                  <a:pt x="4334" y="12310"/>
                                </a:lnTo>
                                <a:lnTo>
                                  <a:pt x="4314" y="12353"/>
                                </a:lnTo>
                                <a:lnTo>
                                  <a:pt x="4295" y="12397"/>
                                </a:lnTo>
                                <a:lnTo>
                                  <a:pt x="4277" y="12442"/>
                                </a:lnTo>
                                <a:lnTo>
                                  <a:pt x="4259" y="12487"/>
                                </a:lnTo>
                                <a:lnTo>
                                  <a:pt x="4243" y="12533"/>
                                </a:lnTo>
                                <a:lnTo>
                                  <a:pt x="4227" y="12579"/>
                                </a:lnTo>
                                <a:lnTo>
                                  <a:pt x="4212" y="12626"/>
                                </a:lnTo>
                                <a:lnTo>
                                  <a:pt x="4198" y="12673"/>
                                </a:lnTo>
                                <a:lnTo>
                                  <a:pt x="4184" y="12722"/>
                                </a:lnTo>
                                <a:lnTo>
                                  <a:pt x="4173" y="12771"/>
                                </a:lnTo>
                                <a:lnTo>
                                  <a:pt x="4161" y="12820"/>
                                </a:lnTo>
                                <a:lnTo>
                                  <a:pt x="4151" y="12870"/>
                                </a:lnTo>
                                <a:lnTo>
                                  <a:pt x="4144" y="12894"/>
                                </a:lnTo>
                                <a:lnTo>
                                  <a:pt x="4139" y="12917"/>
                                </a:lnTo>
                                <a:lnTo>
                                  <a:pt x="4134" y="12937"/>
                                </a:lnTo>
                                <a:lnTo>
                                  <a:pt x="4127" y="12956"/>
                                </a:lnTo>
                                <a:lnTo>
                                  <a:pt x="4120" y="12973"/>
                                </a:lnTo>
                                <a:lnTo>
                                  <a:pt x="4112" y="12989"/>
                                </a:lnTo>
                                <a:lnTo>
                                  <a:pt x="4103" y="13002"/>
                                </a:lnTo>
                                <a:lnTo>
                                  <a:pt x="4094" y="13014"/>
                                </a:lnTo>
                                <a:lnTo>
                                  <a:pt x="4087" y="13021"/>
                                </a:lnTo>
                                <a:lnTo>
                                  <a:pt x="4082" y="13026"/>
                                </a:lnTo>
                                <a:lnTo>
                                  <a:pt x="4076" y="13030"/>
                                </a:lnTo>
                                <a:lnTo>
                                  <a:pt x="4069" y="13035"/>
                                </a:lnTo>
                                <a:lnTo>
                                  <a:pt x="4062" y="13038"/>
                                </a:lnTo>
                                <a:lnTo>
                                  <a:pt x="4055" y="13042"/>
                                </a:lnTo>
                                <a:lnTo>
                                  <a:pt x="4046" y="13045"/>
                                </a:lnTo>
                                <a:lnTo>
                                  <a:pt x="4038" y="13048"/>
                                </a:lnTo>
                                <a:lnTo>
                                  <a:pt x="4020" y="13053"/>
                                </a:lnTo>
                                <a:lnTo>
                                  <a:pt x="3999" y="13056"/>
                                </a:lnTo>
                                <a:lnTo>
                                  <a:pt x="3977" y="13058"/>
                                </a:lnTo>
                                <a:lnTo>
                                  <a:pt x="3950" y="13059"/>
                                </a:lnTo>
                                <a:lnTo>
                                  <a:pt x="3926" y="13058"/>
                                </a:lnTo>
                                <a:lnTo>
                                  <a:pt x="3904" y="13056"/>
                                </a:lnTo>
                                <a:lnTo>
                                  <a:pt x="3884" y="13053"/>
                                </a:lnTo>
                                <a:lnTo>
                                  <a:pt x="3866" y="13048"/>
                                </a:lnTo>
                                <a:lnTo>
                                  <a:pt x="3858" y="13045"/>
                                </a:lnTo>
                                <a:lnTo>
                                  <a:pt x="3850" y="13042"/>
                                </a:lnTo>
                                <a:lnTo>
                                  <a:pt x="3843" y="13038"/>
                                </a:lnTo>
                                <a:lnTo>
                                  <a:pt x="3836" y="13035"/>
                                </a:lnTo>
                                <a:lnTo>
                                  <a:pt x="3829" y="13030"/>
                                </a:lnTo>
                                <a:lnTo>
                                  <a:pt x="3823" y="13026"/>
                                </a:lnTo>
                                <a:lnTo>
                                  <a:pt x="3818" y="13021"/>
                                </a:lnTo>
                                <a:lnTo>
                                  <a:pt x="3812" y="13014"/>
                                </a:lnTo>
                                <a:lnTo>
                                  <a:pt x="3802" y="13002"/>
                                </a:lnTo>
                                <a:lnTo>
                                  <a:pt x="3793" y="12989"/>
                                </a:lnTo>
                                <a:lnTo>
                                  <a:pt x="3786" y="12973"/>
                                </a:lnTo>
                                <a:lnTo>
                                  <a:pt x="3779" y="12956"/>
                                </a:lnTo>
                                <a:lnTo>
                                  <a:pt x="3772" y="12937"/>
                                </a:lnTo>
                                <a:lnTo>
                                  <a:pt x="3767" y="12917"/>
                                </a:lnTo>
                                <a:lnTo>
                                  <a:pt x="3761" y="12894"/>
                                </a:lnTo>
                                <a:lnTo>
                                  <a:pt x="3756" y="12870"/>
                                </a:lnTo>
                                <a:lnTo>
                                  <a:pt x="3745" y="12820"/>
                                </a:lnTo>
                                <a:lnTo>
                                  <a:pt x="3732" y="12771"/>
                                </a:lnTo>
                                <a:lnTo>
                                  <a:pt x="3720" y="12722"/>
                                </a:lnTo>
                                <a:lnTo>
                                  <a:pt x="3706" y="12673"/>
                                </a:lnTo>
                                <a:lnTo>
                                  <a:pt x="3692" y="12626"/>
                                </a:lnTo>
                                <a:lnTo>
                                  <a:pt x="3677" y="12579"/>
                                </a:lnTo>
                                <a:lnTo>
                                  <a:pt x="3661" y="12533"/>
                                </a:lnTo>
                                <a:lnTo>
                                  <a:pt x="3644" y="12487"/>
                                </a:lnTo>
                                <a:lnTo>
                                  <a:pt x="3627" y="12442"/>
                                </a:lnTo>
                                <a:lnTo>
                                  <a:pt x="3608" y="12397"/>
                                </a:lnTo>
                                <a:lnTo>
                                  <a:pt x="3589" y="12353"/>
                                </a:lnTo>
                                <a:lnTo>
                                  <a:pt x="3569" y="12310"/>
                                </a:lnTo>
                                <a:lnTo>
                                  <a:pt x="3549" y="12267"/>
                                </a:lnTo>
                                <a:lnTo>
                                  <a:pt x="3527" y="12225"/>
                                </a:lnTo>
                                <a:lnTo>
                                  <a:pt x="3505" y="12182"/>
                                </a:lnTo>
                                <a:lnTo>
                                  <a:pt x="3483" y="12141"/>
                                </a:lnTo>
                                <a:lnTo>
                                  <a:pt x="3459" y="12101"/>
                                </a:lnTo>
                                <a:lnTo>
                                  <a:pt x="3434" y="12060"/>
                                </a:lnTo>
                                <a:lnTo>
                                  <a:pt x="3409" y="12019"/>
                                </a:lnTo>
                                <a:lnTo>
                                  <a:pt x="3384" y="11979"/>
                                </a:lnTo>
                                <a:lnTo>
                                  <a:pt x="3357" y="11940"/>
                                </a:lnTo>
                                <a:lnTo>
                                  <a:pt x="3330" y="11902"/>
                                </a:lnTo>
                                <a:lnTo>
                                  <a:pt x="3302" y="11863"/>
                                </a:lnTo>
                                <a:lnTo>
                                  <a:pt x="3273" y="11824"/>
                                </a:lnTo>
                                <a:lnTo>
                                  <a:pt x="3244" y="11786"/>
                                </a:lnTo>
                                <a:lnTo>
                                  <a:pt x="3214" y="11749"/>
                                </a:lnTo>
                                <a:lnTo>
                                  <a:pt x="3184" y="11711"/>
                                </a:lnTo>
                                <a:lnTo>
                                  <a:pt x="3152" y="11674"/>
                                </a:lnTo>
                                <a:lnTo>
                                  <a:pt x="3120" y="11636"/>
                                </a:lnTo>
                                <a:lnTo>
                                  <a:pt x="3088" y="11601"/>
                                </a:lnTo>
                                <a:lnTo>
                                  <a:pt x="3054" y="11564"/>
                                </a:lnTo>
                                <a:lnTo>
                                  <a:pt x="3020" y="11527"/>
                                </a:lnTo>
                                <a:lnTo>
                                  <a:pt x="2986" y="11491"/>
                                </a:lnTo>
                                <a:lnTo>
                                  <a:pt x="2952" y="11453"/>
                                </a:lnTo>
                                <a:lnTo>
                                  <a:pt x="2918" y="11413"/>
                                </a:lnTo>
                                <a:lnTo>
                                  <a:pt x="2885" y="11372"/>
                                </a:lnTo>
                                <a:lnTo>
                                  <a:pt x="2852" y="11330"/>
                                </a:lnTo>
                                <a:lnTo>
                                  <a:pt x="2819" y="11288"/>
                                </a:lnTo>
                                <a:lnTo>
                                  <a:pt x="2788" y="11244"/>
                                </a:lnTo>
                                <a:lnTo>
                                  <a:pt x="2756" y="11200"/>
                                </a:lnTo>
                                <a:lnTo>
                                  <a:pt x="2725" y="11155"/>
                                </a:lnTo>
                                <a:lnTo>
                                  <a:pt x="2695" y="11111"/>
                                </a:lnTo>
                                <a:lnTo>
                                  <a:pt x="2666" y="11066"/>
                                </a:lnTo>
                                <a:lnTo>
                                  <a:pt x="2637" y="11022"/>
                                </a:lnTo>
                                <a:lnTo>
                                  <a:pt x="2582" y="10935"/>
                                </a:lnTo>
                                <a:lnTo>
                                  <a:pt x="2532" y="10851"/>
                                </a:lnTo>
                                <a:lnTo>
                                  <a:pt x="2484" y="10771"/>
                                </a:lnTo>
                                <a:lnTo>
                                  <a:pt x="2443" y="10698"/>
                                </a:lnTo>
                                <a:lnTo>
                                  <a:pt x="2406" y="10631"/>
                                </a:lnTo>
                                <a:lnTo>
                                  <a:pt x="2375" y="10574"/>
                                </a:lnTo>
                                <a:lnTo>
                                  <a:pt x="2332" y="10491"/>
                                </a:lnTo>
                                <a:lnTo>
                                  <a:pt x="2317" y="10460"/>
                                </a:lnTo>
                                <a:lnTo>
                                  <a:pt x="1609" y="10460"/>
                                </a:lnTo>
                                <a:lnTo>
                                  <a:pt x="1609" y="9697"/>
                                </a:lnTo>
                                <a:lnTo>
                                  <a:pt x="2175" y="9697"/>
                                </a:lnTo>
                                <a:lnTo>
                                  <a:pt x="2175" y="9465"/>
                                </a:lnTo>
                                <a:lnTo>
                                  <a:pt x="3077" y="9465"/>
                                </a:lnTo>
                                <a:lnTo>
                                  <a:pt x="3077" y="9697"/>
                                </a:lnTo>
                                <a:lnTo>
                                  <a:pt x="3337" y="9697"/>
                                </a:lnTo>
                                <a:lnTo>
                                  <a:pt x="3337" y="10453"/>
                                </a:lnTo>
                                <a:lnTo>
                                  <a:pt x="3134" y="10453"/>
                                </a:lnTo>
                                <a:lnTo>
                                  <a:pt x="3148" y="10487"/>
                                </a:lnTo>
                                <a:lnTo>
                                  <a:pt x="3163" y="10519"/>
                                </a:lnTo>
                                <a:lnTo>
                                  <a:pt x="3177" y="10549"/>
                                </a:lnTo>
                                <a:lnTo>
                                  <a:pt x="3194" y="10579"/>
                                </a:lnTo>
                                <a:lnTo>
                                  <a:pt x="3211" y="10607"/>
                                </a:lnTo>
                                <a:lnTo>
                                  <a:pt x="3228" y="10634"/>
                                </a:lnTo>
                                <a:lnTo>
                                  <a:pt x="3246" y="10659"/>
                                </a:lnTo>
                                <a:lnTo>
                                  <a:pt x="3265" y="10684"/>
                                </a:lnTo>
                                <a:lnTo>
                                  <a:pt x="3283" y="10706"/>
                                </a:lnTo>
                                <a:lnTo>
                                  <a:pt x="3302" y="10729"/>
                                </a:lnTo>
                                <a:lnTo>
                                  <a:pt x="3321" y="10749"/>
                                </a:lnTo>
                                <a:lnTo>
                                  <a:pt x="3340" y="10768"/>
                                </a:lnTo>
                                <a:lnTo>
                                  <a:pt x="3357" y="10787"/>
                                </a:lnTo>
                                <a:lnTo>
                                  <a:pt x="3376" y="10803"/>
                                </a:lnTo>
                                <a:lnTo>
                                  <a:pt x="3394" y="10819"/>
                                </a:lnTo>
                                <a:lnTo>
                                  <a:pt x="3413" y="10834"/>
                                </a:lnTo>
                                <a:lnTo>
                                  <a:pt x="3447" y="10860"/>
                                </a:lnTo>
                                <a:lnTo>
                                  <a:pt x="3480" y="10883"/>
                                </a:lnTo>
                                <a:lnTo>
                                  <a:pt x="3509" y="10901"/>
                                </a:lnTo>
                                <a:lnTo>
                                  <a:pt x="3534" y="10916"/>
                                </a:lnTo>
                                <a:lnTo>
                                  <a:pt x="3571" y="10935"/>
                                </a:lnTo>
                                <a:lnTo>
                                  <a:pt x="3585" y="10941"/>
                                </a:lnTo>
                                <a:lnTo>
                                  <a:pt x="3585" y="10453"/>
                                </a:lnTo>
                                <a:lnTo>
                                  <a:pt x="3337" y="10453"/>
                                </a:lnTo>
                                <a:lnTo>
                                  <a:pt x="3337" y="9697"/>
                                </a:lnTo>
                                <a:lnTo>
                                  <a:pt x="3528" y="9697"/>
                                </a:lnTo>
                                <a:lnTo>
                                  <a:pt x="3528" y="9690"/>
                                </a:lnTo>
                                <a:lnTo>
                                  <a:pt x="3528" y="9670"/>
                                </a:lnTo>
                                <a:lnTo>
                                  <a:pt x="3527" y="9638"/>
                                </a:lnTo>
                                <a:lnTo>
                                  <a:pt x="3524" y="9598"/>
                                </a:lnTo>
                                <a:lnTo>
                                  <a:pt x="3521" y="9575"/>
                                </a:lnTo>
                                <a:lnTo>
                                  <a:pt x="3518" y="9551"/>
                                </a:lnTo>
                                <a:lnTo>
                                  <a:pt x="3513" y="9524"/>
                                </a:lnTo>
                                <a:lnTo>
                                  <a:pt x="3509" y="9496"/>
                                </a:lnTo>
                                <a:lnTo>
                                  <a:pt x="3503" y="9468"/>
                                </a:lnTo>
                                <a:lnTo>
                                  <a:pt x="3495" y="9438"/>
                                </a:lnTo>
                                <a:lnTo>
                                  <a:pt x="3487" y="9409"/>
                                </a:lnTo>
                                <a:lnTo>
                                  <a:pt x="3478" y="9378"/>
                                </a:lnTo>
                                <a:lnTo>
                                  <a:pt x="3467" y="9349"/>
                                </a:lnTo>
                                <a:lnTo>
                                  <a:pt x="3454" y="9318"/>
                                </a:lnTo>
                                <a:lnTo>
                                  <a:pt x="3441" y="9288"/>
                                </a:lnTo>
                                <a:lnTo>
                                  <a:pt x="3425" y="9260"/>
                                </a:lnTo>
                                <a:lnTo>
                                  <a:pt x="3408" y="9231"/>
                                </a:lnTo>
                                <a:lnTo>
                                  <a:pt x="3389" y="9204"/>
                                </a:lnTo>
                                <a:lnTo>
                                  <a:pt x="3368" y="9178"/>
                                </a:lnTo>
                                <a:lnTo>
                                  <a:pt x="3345" y="9154"/>
                                </a:lnTo>
                                <a:lnTo>
                                  <a:pt x="3320" y="9131"/>
                                </a:lnTo>
                                <a:lnTo>
                                  <a:pt x="3292" y="9111"/>
                                </a:lnTo>
                                <a:lnTo>
                                  <a:pt x="3263" y="9092"/>
                                </a:lnTo>
                                <a:lnTo>
                                  <a:pt x="3231" y="9075"/>
                                </a:lnTo>
                                <a:lnTo>
                                  <a:pt x="3196" y="9062"/>
                                </a:lnTo>
                                <a:lnTo>
                                  <a:pt x="3159" y="9052"/>
                                </a:lnTo>
                                <a:lnTo>
                                  <a:pt x="3119" y="9044"/>
                                </a:lnTo>
                                <a:lnTo>
                                  <a:pt x="3077" y="9040"/>
                                </a:lnTo>
                                <a:lnTo>
                                  <a:pt x="3077" y="9465"/>
                                </a:lnTo>
                                <a:lnTo>
                                  <a:pt x="2175" y="9465"/>
                                </a:lnTo>
                                <a:lnTo>
                                  <a:pt x="2175" y="8851"/>
                                </a:lnTo>
                                <a:lnTo>
                                  <a:pt x="2166" y="8850"/>
                                </a:lnTo>
                                <a:lnTo>
                                  <a:pt x="2142" y="8847"/>
                                </a:lnTo>
                                <a:lnTo>
                                  <a:pt x="2103" y="8842"/>
                                </a:lnTo>
                                <a:lnTo>
                                  <a:pt x="2052" y="8832"/>
                                </a:lnTo>
                                <a:lnTo>
                                  <a:pt x="2022" y="8827"/>
                                </a:lnTo>
                                <a:lnTo>
                                  <a:pt x="1989" y="8820"/>
                                </a:lnTo>
                                <a:lnTo>
                                  <a:pt x="1955" y="8812"/>
                                </a:lnTo>
                                <a:lnTo>
                                  <a:pt x="1918" y="8803"/>
                                </a:lnTo>
                                <a:lnTo>
                                  <a:pt x="1880" y="8793"/>
                                </a:lnTo>
                                <a:lnTo>
                                  <a:pt x="1840" y="8780"/>
                                </a:lnTo>
                                <a:lnTo>
                                  <a:pt x="1798" y="8767"/>
                                </a:lnTo>
                                <a:lnTo>
                                  <a:pt x="1755" y="8753"/>
                                </a:lnTo>
                                <a:lnTo>
                                  <a:pt x="1711" y="8737"/>
                                </a:lnTo>
                                <a:lnTo>
                                  <a:pt x="1666" y="8718"/>
                                </a:lnTo>
                                <a:lnTo>
                                  <a:pt x="1621" y="8699"/>
                                </a:lnTo>
                                <a:lnTo>
                                  <a:pt x="1575" y="8676"/>
                                </a:lnTo>
                                <a:lnTo>
                                  <a:pt x="1529" y="8653"/>
                                </a:lnTo>
                                <a:lnTo>
                                  <a:pt x="1484" y="8627"/>
                                </a:lnTo>
                                <a:lnTo>
                                  <a:pt x="1438" y="8600"/>
                                </a:lnTo>
                                <a:lnTo>
                                  <a:pt x="1392" y="8570"/>
                                </a:lnTo>
                                <a:lnTo>
                                  <a:pt x="1348" y="8538"/>
                                </a:lnTo>
                                <a:lnTo>
                                  <a:pt x="1305" y="8503"/>
                                </a:lnTo>
                                <a:lnTo>
                                  <a:pt x="1262" y="8466"/>
                                </a:lnTo>
                                <a:lnTo>
                                  <a:pt x="1221" y="8428"/>
                                </a:lnTo>
                                <a:lnTo>
                                  <a:pt x="1181" y="8386"/>
                                </a:lnTo>
                                <a:lnTo>
                                  <a:pt x="1143" y="8341"/>
                                </a:lnTo>
                                <a:lnTo>
                                  <a:pt x="1107" y="8294"/>
                                </a:lnTo>
                                <a:lnTo>
                                  <a:pt x="1073" y="8244"/>
                                </a:lnTo>
                                <a:lnTo>
                                  <a:pt x="1066" y="8236"/>
                                </a:lnTo>
                                <a:lnTo>
                                  <a:pt x="1057" y="8224"/>
                                </a:lnTo>
                                <a:lnTo>
                                  <a:pt x="1048" y="8211"/>
                                </a:lnTo>
                                <a:lnTo>
                                  <a:pt x="1037" y="8197"/>
                                </a:lnTo>
                                <a:lnTo>
                                  <a:pt x="1027" y="8183"/>
                                </a:lnTo>
                                <a:lnTo>
                                  <a:pt x="1017" y="8168"/>
                                </a:lnTo>
                                <a:lnTo>
                                  <a:pt x="1010" y="8156"/>
                                </a:lnTo>
                                <a:lnTo>
                                  <a:pt x="1004" y="8146"/>
                                </a:lnTo>
                                <a:lnTo>
                                  <a:pt x="907" y="8146"/>
                                </a:lnTo>
                                <a:lnTo>
                                  <a:pt x="907" y="8109"/>
                                </a:lnTo>
                                <a:lnTo>
                                  <a:pt x="906" y="8064"/>
                                </a:lnTo>
                                <a:lnTo>
                                  <a:pt x="906" y="8013"/>
                                </a:lnTo>
                                <a:lnTo>
                                  <a:pt x="905" y="7958"/>
                                </a:lnTo>
                                <a:lnTo>
                                  <a:pt x="904" y="7902"/>
                                </a:lnTo>
                                <a:lnTo>
                                  <a:pt x="903" y="7848"/>
                                </a:lnTo>
                                <a:lnTo>
                                  <a:pt x="903" y="7799"/>
                                </a:lnTo>
                                <a:lnTo>
                                  <a:pt x="903" y="7756"/>
                                </a:lnTo>
                                <a:lnTo>
                                  <a:pt x="903" y="7693"/>
                                </a:lnTo>
                                <a:lnTo>
                                  <a:pt x="903" y="7637"/>
                                </a:lnTo>
                                <a:lnTo>
                                  <a:pt x="903" y="7585"/>
                                </a:lnTo>
                                <a:lnTo>
                                  <a:pt x="903" y="7537"/>
                                </a:lnTo>
                                <a:lnTo>
                                  <a:pt x="903" y="7490"/>
                                </a:lnTo>
                                <a:lnTo>
                                  <a:pt x="903" y="7444"/>
                                </a:lnTo>
                                <a:lnTo>
                                  <a:pt x="903" y="7396"/>
                                </a:lnTo>
                                <a:lnTo>
                                  <a:pt x="903" y="7346"/>
                                </a:lnTo>
                                <a:lnTo>
                                  <a:pt x="1020" y="7346"/>
                                </a:lnTo>
                                <a:lnTo>
                                  <a:pt x="1024" y="7330"/>
                                </a:lnTo>
                                <a:lnTo>
                                  <a:pt x="1028" y="7315"/>
                                </a:lnTo>
                                <a:lnTo>
                                  <a:pt x="1032" y="7299"/>
                                </a:lnTo>
                                <a:lnTo>
                                  <a:pt x="1037" y="7285"/>
                                </a:lnTo>
                                <a:lnTo>
                                  <a:pt x="1048" y="7260"/>
                                </a:lnTo>
                                <a:lnTo>
                                  <a:pt x="1058" y="7237"/>
                                </a:lnTo>
                                <a:lnTo>
                                  <a:pt x="1069" y="7219"/>
                                </a:lnTo>
                                <a:lnTo>
                                  <a:pt x="1079" y="7202"/>
                                </a:lnTo>
                                <a:lnTo>
                                  <a:pt x="1088" y="7190"/>
                                </a:lnTo>
                                <a:lnTo>
                                  <a:pt x="1093" y="7181"/>
                                </a:lnTo>
                                <a:lnTo>
                                  <a:pt x="1113" y="7153"/>
                                </a:lnTo>
                                <a:lnTo>
                                  <a:pt x="1133" y="7124"/>
                                </a:lnTo>
                                <a:lnTo>
                                  <a:pt x="1154" y="7096"/>
                                </a:lnTo>
                                <a:lnTo>
                                  <a:pt x="1175" y="7070"/>
                                </a:lnTo>
                                <a:lnTo>
                                  <a:pt x="1196" y="7044"/>
                                </a:lnTo>
                                <a:lnTo>
                                  <a:pt x="1218" y="7020"/>
                                </a:lnTo>
                                <a:lnTo>
                                  <a:pt x="1240" y="6996"/>
                                </a:lnTo>
                                <a:lnTo>
                                  <a:pt x="1262" y="6974"/>
                                </a:lnTo>
                                <a:lnTo>
                                  <a:pt x="1284" y="6953"/>
                                </a:lnTo>
                                <a:lnTo>
                                  <a:pt x="1305" y="6932"/>
                                </a:lnTo>
                                <a:lnTo>
                                  <a:pt x="1327" y="6913"/>
                                </a:lnTo>
                                <a:lnTo>
                                  <a:pt x="1348" y="6894"/>
                                </a:lnTo>
                                <a:lnTo>
                                  <a:pt x="1389" y="6860"/>
                                </a:lnTo>
                                <a:lnTo>
                                  <a:pt x="1429" y="6829"/>
                                </a:lnTo>
                                <a:lnTo>
                                  <a:pt x="1467" y="6803"/>
                                </a:lnTo>
                                <a:lnTo>
                                  <a:pt x="1501" y="6780"/>
                                </a:lnTo>
                                <a:lnTo>
                                  <a:pt x="1531" y="6761"/>
                                </a:lnTo>
                                <a:lnTo>
                                  <a:pt x="1559" y="6745"/>
                                </a:lnTo>
                                <a:lnTo>
                                  <a:pt x="1595" y="6724"/>
                                </a:lnTo>
                                <a:lnTo>
                                  <a:pt x="1609" y="6717"/>
                                </a:lnTo>
                                <a:lnTo>
                                  <a:pt x="1616" y="6655"/>
                                </a:lnTo>
                                <a:lnTo>
                                  <a:pt x="1628" y="6483"/>
                                </a:lnTo>
                                <a:lnTo>
                                  <a:pt x="1636" y="6364"/>
                                </a:lnTo>
                                <a:lnTo>
                                  <a:pt x="1644" y="6226"/>
                                </a:lnTo>
                                <a:lnTo>
                                  <a:pt x="1650" y="6072"/>
                                </a:lnTo>
                                <a:lnTo>
                                  <a:pt x="1657" y="5907"/>
                                </a:lnTo>
                                <a:lnTo>
                                  <a:pt x="1659" y="5820"/>
                                </a:lnTo>
                                <a:lnTo>
                                  <a:pt x="1660" y="5732"/>
                                </a:lnTo>
                                <a:lnTo>
                                  <a:pt x="1661" y="5641"/>
                                </a:lnTo>
                                <a:lnTo>
                                  <a:pt x="1662" y="5549"/>
                                </a:lnTo>
                                <a:lnTo>
                                  <a:pt x="1661" y="5456"/>
                                </a:lnTo>
                                <a:lnTo>
                                  <a:pt x="1660" y="5362"/>
                                </a:lnTo>
                                <a:lnTo>
                                  <a:pt x="1658" y="5270"/>
                                </a:lnTo>
                                <a:lnTo>
                                  <a:pt x="1654" y="5176"/>
                                </a:lnTo>
                                <a:lnTo>
                                  <a:pt x="1650" y="5083"/>
                                </a:lnTo>
                                <a:lnTo>
                                  <a:pt x="1644" y="4991"/>
                                </a:lnTo>
                                <a:lnTo>
                                  <a:pt x="1638" y="4899"/>
                                </a:lnTo>
                                <a:lnTo>
                                  <a:pt x="1629" y="4811"/>
                                </a:lnTo>
                                <a:lnTo>
                                  <a:pt x="1620" y="4723"/>
                                </a:lnTo>
                                <a:lnTo>
                                  <a:pt x="1608" y="4638"/>
                                </a:lnTo>
                                <a:lnTo>
                                  <a:pt x="1595" y="4556"/>
                                </a:lnTo>
                                <a:lnTo>
                                  <a:pt x="1581" y="4477"/>
                                </a:lnTo>
                                <a:lnTo>
                                  <a:pt x="1560" y="4372"/>
                                </a:lnTo>
                                <a:lnTo>
                                  <a:pt x="1537" y="4271"/>
                                </a:lnTo>
                                <a:lnTo>
                                  <a:pt x="1512" y="4175"/>
                                </a:lnTo>
                                <a:lnTo>
                                  <a:pt x="1487" y="4083"/>
                                </a:lnTo>
                                <a:lnTo>
                                  <a:pt x="1461" y="3997"/>
                                </a:lnTo>
                                <a:lnTo>
                                  <a:pt x="1434" y="3914"/>
                                </a:lnTo>
                                <a:lnTo>
                                  <a:pt x="1407" y="3835"/>
                                </a:lnTo>
                                <a:lnTo>
                                  <a:pt x="1380" y="3761"/>
                                </a:lnTo>
                                <a:lnTo>
                                  <a:pt x="1351" y="3692"/>
                                </a:lnTo>
                                <a:lnTo>
                                  <a:pt x="1323" y="3625"/>
                                </a:lnTo>
                                <a:lnTo>
                                  <a:pt x="1294" y="3563"/>
                                </a:lnTo>
                                <a:lnTo>
                                  <a:pt x="1267" y="3505"/>
                                </a:lnTo>
                                <a:lnTo>
                                  <a:pt x="1238" y="3450"/>
                                </a:lnTo>
                                <a:lnTo>
                                  <a:pt x="1211" y="3399"/>
                                </a:lnTo>
                                <a:lnTo>
                                  <a:pt x="1184" y="3352"/>
                                </a:lnTo>
                                <a:lnTo>
                                  <a:pt x="1156" y="3308"/>
                                </a:lnTo>
                                <a:lnTo>
                                  <a:pt x="1130" y="3267"/>
                                </a:lnTo>
                                <a:lnTo>
                                  <a:pt x="1105" y="3230"/>
                                </a:lnTo>
                                <a:lnTo>
                                  <a:pt x="1080" y="3196"/>
                                </a:lnTo>
                                <a:lnTo>
                                  <a:pt x="1057" y="3164"/>
                                </a:lnTo>
                                <a:lnTo>
                                  <a:pt x="1035" y="3137"/>
                                </a:lnTo>
                                <a:lnTo>
                                  <a:pt x="1014" y="3111"/>
                                </a:lnTo>
                                <a:lnTo>
                                  <a:pt x="994" y="3089"/>
                                </a:lnTo>
                                <a:lnTo>
                                  <a:pt x="976" y="3069"/>
                                </a:lnTo>
                                <a:lnTo>
                                  <a:pt x="946" y="3039"/>
                                </a:lnTo>
                                <a:lnTo>
                                  <a:pt x="923" y="3017"/>
                                </a:lnTo>
                                <a:lnTo>
                                  <a:pt x="908" y="3004"/>
                                </a:lnTo>
                                <a:lnTo>
                                  <a:pt x="903" y="3001"/>
                                </a:lnTo>
                                <a:lnTo>
                                  <a:pt x="903" y="9697"/>
                                </a:lnTo>
                                <a:lnTo>
                                  <a:pt x="1609" y="9697"/>
                                </a:lnTo>
                                <a:lnTo>
                                  <a:pt x="1609" y="10460"/>
                                </a:lnTo>
                                <a:lnTo>
                                  <a:pt x="0" y="10460"/>
                                </a:lnTo>
                                <a:lnTo>
                                  <a:pt x="0" y="1276"/>
                                </a:lnTo>
                                <a:lnTo>
                                  <a:pt x="27" y="1285"/>
                                </a:lnTo>
                                <a:lnTo>
                                  <a:pt x="104" y="1315"/>
                                </a:lnTo>
                                <a:lnTo>
                                  <a:pt x="159" y="1339"/>
                                </a:lnTo>
                                <a:lnTo>
                                  <a:pt x="224" y="1367"/>
                                </a:lnTo>
                                <a:lnTo>
                                  <a:pt x="298" y="1402"/>
                                </a:lnTo>
                                <a:lnTo>
                                  <a:pt x="379" y="1443"/>
                                </a:lnTo>
                                <a:lnTo>
                                  <a:pt x="468" y="1490"/>
                                </a:lnTo>
                                <a:lnTo>
                                  <a:pt x="562" y="1545"/>
                                </a:lnTo>
                                <a:lnTo>
                                  <a:pt x="663" y="1606"/>
                                </a:lnTo>
                                <a:lnTo>
                                  <a:pt x="768" y="1675"/>
                                </a:lnTo>
                                <a:lnTo>
                                  <a:pt x="876" y="1752"/>
                                </a:lnTo>
                                <a:lnTo>
                                  <a:pt x="987" y="1836"/>
                                </a:lnTo>
                                <a:lnTo>
                                  <a:pt x="1099" y="1928"/>
                                </a:lnTo>
                                <a:lnTo>
                                  <a:pt x="1213" y="2029"/>
                                </a:lnTo>
                                <a:lnTo>
                                  <a:pt x="1327" y="2139"/>
                                </a:lnTo>
                                <a:lnTo>
                                  <a:pt x="1440" y="2258"/>
                                </a:lnTo>
                                <a:lnTo>
                                  <a:pt x="1550" y="2385"/>
                                </a:lnTo>
                                <a:lnTo>
                                  <a:pt x="1659" y="2522"/>
                                </a:lnTo>
                                <a:lnTo>
                                  <a:pt x="1764" y="2669"/>
                                </a:lnTo>
                                <a:lnTo>
                                  <a:pt x="1864" y="2826"/>
                                </a:lnTo>
                                <a:lnTo>
                                  <a:pt x="1959" y="2992"/>
                                </a:lnTo>
                                <a:lnTo>
                                  <a:pt x="2047" y="3169"/>
                                </a:lnTo>
                                <a:lnTo>
                                  <a:pt x="2129" y="3358"/>
                                </a:lnTo>
                                <a:lnTo>
                                  <a:pt x="2203" y="3557"/>
                                </a:lnTo>
                                <a:lnTo>
                                  <a:pt x="2267" y="3767"/>
                                </a:lnTo>
                                <a:lnTo>
                                  <a:pt x="2322" y="3989"/>
                                </a:lnTo>
                                <a:lnTo>
                                  <a:pt x="2366" y="4223"/>
                                </a:lnTo>
                                <a:lnTo>
                                  <a:pt x="2399" y="4468"/>
                                </a:lnTo>
                                <a:lnTo>
                                  <a:pt x="2420" y="4726"/>
                                </a:lnTo>
                                <a:lnTo>
                                  <a:pt x="2426" y="4996"/>
                                </a:lnTo>
                                <a:lnTo>
                                  <a:pt x="2426" y="5772"/>
                                </a:lnTo>
                                <a:lnTo>
                                  <a:pt x="2426" y="6355"/>
                                </a:lnTo>
                                <a:lnTo>
                                  <a:pt x="2426" y="6773"/>
                                </a:lnTo>
                                <a:lnTo>
                                  <a:pt x="2426" y="7053"/>
                                </a:lnTo>
                                <a:lnTo>
                                  <a:pt x="2426" y="7223"/>
                                </a:lnTo>
                                <a:lnTo>
                                  <a:pt x="2426" y="7310"/>
                                </a:lnTo>
                                <a:lnTo>
                                  <a:pt x="2426" y="7342"/>
                                </a:lnTo>
                                <a:lnTo>
                                  <a:pt x="2426" y="7346"/>
                                </a:lnTo>
                                <a:lnTo>
                                  <a:pt x="2411" y="7345"/>
                                </a:lnTo>
                                <a:lnTo>
                                  <a:pt x="2367" y="7343"/>
                                </a:lnTo>
                                <a:lnTo>
                                  <a:pt x="2338" y="7345"/>
                                </a:lnTo>
                                <a:lnTo>
                                  <a:pt x="2306" y="7348"/>
                                </a:lnTo>
                                <a:lnTo>
                                  <a:pt x="2290" y="7350"/>
                                </a:lnTo>
                                <a:lnTo>
                                  <a:pt x="2272" y="7354"/>
                                </a:lnTo>
                                <a:lnTo>
                                  <a:pt x="2254" y="7359"/>
                                </a:lnTo>
                                <a:lnTo>
                                  <a:pt x="2236" y="7364"/>
                                </a:lnTo>
                                <a:lnTo>
                                  <a:pt x="2218" y="7370"/>
                                </a:lnTo>
                                <a:lnTo>
                                  <a:pt x="2199" y="7377"/>
                                </a:lnTo>
                                <a:lnTo>
                                  <a:pt x="2182" y="7386"/>
                                </a:lnTo>
                                <a:lnTo>
                                  <a:pt x="2164" y="7395"/>
                                </a:lnTo>
                                <a:lnTo>
                                  <a:pt x="2147" y="7406"/>
                                </a:lnTo>
                                <a:lnTo>
                                  <a:pt x="2131" y="7420"/>
                                </a:lnTo>
                                <a:lnTo>
                                  <a:pt x="2116" y="7434"/>
                                </a:lnTo>
                                <a:lnTo>
                                  <a:pt x="2101" y="7449"/>
                                </a:lnTo>
                                <a:lnTo>
                                  <a:pt x="2087" y="7468"/>
                                </a:lnTo>
                                <a:lnTo>
                                  <a:pt x="2075" y="7487"/>
                                </a:lnTo>
                                <a:lnTo>
                                  <a:pt x="2064" y="7508"/>
                                </a:lnTo>
                                <a:lnTo>
                                  <a:pt x="2054" y="7531"/>
                                </a:lnTo>
                                <a:lnTo>
                                  <a:pt x="2046" y="7556"/>
                                </a:lnTo>
                                <a:lnTo>
                                  <a:pt x="2040" y="7584"/>
                                </a:lnTo>
                                <a:lnTo>
                                  <a:pt x="2035" y="7614"/>
                                </a:lnTo>
                                <a:lnTo>
                                  <a:pt x="2033" y="7646"/>
                                </a:lnTo>
                                <a:lnTo>
                                  <a:pt x="2033" y="7674"/>
                                </a:lnTo>
                                <a:lnTo>
                                  <a:pt x="2035" y="7699"/>
                                </a:lnTo>
                                <a:lnTo>
                                  <a:pt x="2040" y="7724"/>
                                </a:lnTo>
                                <a:lnTo>
                                  <a:pt x="2047" y="7746"/>
                                </a:lnTo>
                                <a:lnTo>
                                  <a:pt x="2056" y="7767"/>
                                </a:lnTo>
                                <a:lnTo>
                                  <a:pt x="2067" y="7787"/>
                                </a:lnTo>
                                <a:lnTo>
                                  <a:pt x="2079" y="7804"/>
                                </a:lnTo>
                                <a:lnTo>
                                  <a:pt x="2094" y="7822"/>
                                </a:lnTo>
                                <a:lnTo>
                                  <a:pt x="2108" y="7837"/>
                                </a:lnTo>
                                <a:lnTo>
                                  <a:pt x="2125" y="7850"/>
                                </a:lnTo>
                                <a:lnTo>
                                  <a:pt x="2142" y="7863"/>
                                </a:lnTo>
                                <a:lnTo>
                                  <a:pt x="2161" y="7875"/>
                                </a:lnTo>
                                <a:lnTo>
                                  <a:pt x="2180" y="7886"/>
                                </a:lnTo>
                                <a:lnTo>
                                  <a:pt x="2199" y="7895"/>
                                </a:lnTo>
                                <a:lnTo>
                                  <a:pt x="2219" y="7903"/>
                                </a:lnTo>
                                <a:lnTo>
                                  <a:pt x="2239" y="7911"/>
                                </a:lnTo>
                                <a:lnTo>
                                  <a:pt x="2259" y="7918"/>
                                </a:lnTo>
                                <a:lnTo>
                                  <a:pt x="2279" y="7924"/>
                                </a:lnTo>
                                <a:lnTo>
                                  <a:pt x="2299" y="7929"/>
                                </a:lnTo>
                                <a:lnTo>
                                  <a:pt x="2318" y="7933"/>
                                </a:lnTo>
                                <a:lnTo>
                                  <a:pt x="2355" y="7940"/>
                                </a:lnTo>
                                <a:lnTo>
                                  <a:pt x="2387" y="7944"/>
                                </a:lnTo>
                                <a:lnTo>
                                  <a:pt x="2436" y="7948"/>
                                </a:lnTo>
                                <a:lnTo>
                                  <a:pt x="2455" y="7949"/>
                                </a:lnTo>
                                <a:lnTo>
                                  <a:pt x="2465" y="7935"/>
                                </a:lnTo>
                                <a:lnTo>
                                  <a:pt x="2494" y="7892"/>
                                </a:lnTo>
                                <a:lnTo>
                                  <a:pt x="2538" y="7824"/>
                                </a:lnTo>
                                <a:lnTo>
                                  <a:pt x="2596" y="7731"/>
                                </a:lnTo>
                                <a:lnTo>
                                  <a:pt x="2629" y="7675"/>
                                </a:lnTo>
                                <a:lnTo>
                                  <a:pt x="2664" y="7615"/>
                                </a:lnTo>
                                <a:lnTo>
                                  <a:pt x="2701" y="7548"/>
                                </a:lnTo>
                                <a:lnTo>
                                  <a:pt x="2740" y="7477"/>
                                </a:lnTo>
                                <a:lnTo>
                                  <a:pt x="2780" y="7400"/>
                                </a:lnTo>
                                <a:lnTo>
                                  <a:pt x="2822" y="7320"/>
                                </a:lnTo>
                                <a:lnTo>
                                  <a:pt x="2864" y="7235"/>
                                </a:lnTo>
                                <a:lnTo>
                                  <a:pt x="2907" y="7145"/>
                                </a:lnTo>
                                <a:lnTo>
                                  <a:pt x="2949" y="7052"/>
                                </a:lnTo>
                                <a:lnTo>
                                  <a:pt x="2990" y="6954"/>
                                </a:lnTo>
                                <a:lnTo>
                                  <a:pt x="3032" y="6853"/>
                                </a:lnTo>
                                <a:lnTo>
                                  <a:pt x="3072" y="6748"/>
                                </a:lnTo>
                                <a:lnTo>
                                  <a:pt x="3111" y="6639"/>
                                </a:lnTo>
                                <a:lnTo>
                                  <a:pt x="3148" y="6528"/>
                                </a:lnTo>
                                <a:lnTo>
                                  <a:pt x="3184" y="6415"/>
                                </a:lnTo>
                                <a:lnTo>
                                  <a:pt x="3216" y="6298"/>
                                </a:lnTo>
                                <a:lnTo>
                                  <a:pt x="3247" y="6179"/>
                                </a:lnTo>
                                <a:lnTo>
                                  <a:pt x="3274" y="6058"/>
                                </a:lnTo>
                                <a:lnTo>
                                  <a:pt x="3298" y="5935"/>
                                </a:lnTo>
                                <a:lnTo>
                                  <a:pt x="3318" y="5810"/>
                                </a:lnTo>
                                <a:lnTo>
                                  <a:pt x="3335" y="5684"/>
                                </a:lnTo>
                                <a:lnTo>
                                  <a:pt x="3347" y="5555"/>
                                </a:lnTo>
                                <a:lnTo>
                                  <a:pt x="3355" y="5426"/>
                                </a:lnTo>
                                <a:lnTo>
                                  <a:pt x="3357" y="5296"/>
                                </a:lnTo>
                                <a:lnTo>
                                  <a:pt x="3357" y="5168"/>
                                </a:lnTo>
                                <a:lnTo>
                                  <a:pt x="3356" y="5042"/>
                                </a:lnTo>
                                <a:lnTo>
                                  <a:pt x="3354" y="4922"/>
                                </a:lnTo>
                                <a:lnTo>
                                  <a:pt x="3352" y="4804"/>
                                </a:lnTo>
                                <a:lnTo>
                                  <a:pt x="3347" y="4581"/>
                                </a:lnTo>
                                <a:lnTo>
                                  <a:pt x="3341" y="4372"/>
                                </a:lnTo>
                                <a:lnTo>
                                  <a:pt x="3332" y="4177"/>
                                </a:lnTo>
                                <a:lnTo>
                                  <a:pt x="3323" y="3996"/>
                                </a:lnTo>
                                <a:lnTo>
                                  <a:pt x="3313" y="3826"/>
                                </a:lnTo>
                                <a:lnTo>
                                  <a:pt x="3303" y="3669"/>
                                </a:lnTo>
                                <a:lnTo>
                                  <a:pt x="3283" y="3389"/>
                                </a:lnTo>
                                <a:lnTo>
                                  <a:pt x="3265" y="3150"/>
                                </a:lnTo>
                                <a:lnTo>
                                  <a:pt x="3257" y="3045"/>
                                </a:lnTo>
                                <a:lnTo>
                                  <a:pt x="3252" y="2949"/>
                                </a:lnTo>
                                <a:lnTo>
                                  <a:pt x="3249" y="2860"/>
                                </a:lnTo>
                                <a:lnTo>
                                  <a:pt x="3248" y="2780"/>
                                </a:lnTo>
                                <a:lnTo>
                                  <a:pt x="3248" y="2738"/>
                                </a:lnTo>
                                <a:lnTo>
                                  <a:pt x="3250" y="2689"/>
                                </a:lnTo>
                                <a:lnTo>
                                  <a:pt x="3252" y="2634"/>
                                </a:lnTo>
                                <a:lnTo>
                                  <a:pt x="3256" y="2572"/>
                                </a:lnTo>
                                <a:lnTo>
                                  <a:pt x="3261" y="2504"/>
                                </a:lnTo>
                                <a:lnTo>
                                  <a:pt x="3267" y="2432"/>
                                </a:lnTo>
                                <a:lnTo>
                                  <a:pt x="3274" y="2354"/>
                                </a:lnTo>
                                <a:lnTo>
                                  <a:pt x="3282" y="2273"/>
                                </a:lnTo>
                                <a:lnTo>
                                  <a:pt x="3291" y="2187"/>
                                </a:lnTo>
                                <a:lnTo>
                                  <a:pt x="3302" y="2097"/>
                                </a:lnTo>
                                <a:lnTo>
                                  <a:pt x="3313" y="2006"/>
                                </a:lnTo>
                                <a:lnTo>
                                  <a:pt x="3326" y="1910"/>
                                </a:lnTo>
                                <a:lnTo>
                                  <a:pt x="3340" y="1813"/>
                                </a:lnTo>
                                <a:lnTo>
                                  <a:pt x="3355" y="1713"/>
                                </a:lnTo>
                                <a:lnTo>
                                  <a:pt x="3371" y="1613"/>
                                </a:lnTo>
                                <a:lnTo>
                                  <a:pt x="3389" y="1511"/>
                                </a:lnTo>
                                <a:lnTo>
                                  <a:pt x="3408" y="1409"/>
                                </a:lnTo>
                                <a:lnTo>
                                  <a:pt x="3428" y="1307"/>
                                </a:lnTo>
                                <a:lnTo>
                                  <a:pt x="3449" y="1205"/>
                                </a:lnTo>
                                <a:lnTo>
                                  <a:pt x="3471" y="1104"/>
                                </a:lnTo>
                                <a:lnTo>
                                  <a:pt x="3494" y="1004"/>
                                </a:lnTo>
                                <a:lnTo>
                                  <a:pt x="3520" y="905"/>
                                </a:lnTo>
                                <a:lnTo>
                                  <a:pt x="3546" y="809"/>
                                </a:lnTo>
                                <a:lnTo>
                                  <a:pt x="3573" y="714"/>
                                </a:lnTo>
                                <a:lnTo>
                                  <a:pt x="3602" y="623"/>
                                </a:lnTo>
                                <a:lnTo>
                                  <a:pt x="3632" y="536"/>
                                </a:lnTo>
                                <a:lnTo>
                                  <a:pt x="3664" y="452"/>
                                </a:lnTo>
                                <a:lnTo>
                                  <a:pt x="3697" y="373"/>
                                </a:lnTo>
                                <a:lnTo>
                                  <a:pt x="3730" y="297"/>
                                </a:lnTo>
                                <a:lnTo>
                                  <a:pt x="3766" y="227"/>
                                </a:lnTo>
                                <a:lnTo>
                                  <a:pt x="3803" y="162"/>
                                </a:lnTo>
                                <a:lnTo>
                                  <a:pt x="3841" y="103"/>
                                </a:lnTo>
                                <a:lnTo>
                                  <a:pt x="3874" y="52"/>
                                </a:lnTo>
                                <a:lnTo>
                                  <a:pt x="3892" y="21"/>
                                </a:lnTo>
                                <a:lnTo>
                                  <a:pt x="3902" y="4"/>
                                </a:lnTo>
                                <a:lnTo>
                                  <a:pt x="3905" y="0"/>
                                </a:lnTo>
                                <a:lnTo>
                                  <a:pt x="3907" y="3"/>
                                </a:lnTo>
                                <a:lnTo>
                                  <a:pt x="3914" y="10"/>
                                </a:lnTo>
                                <a:lnTo>
                                  <a:pt x="3919" y="15"/>
                                </a:lnTo>
                                <a:lnTo>
                                  <a:pt x="3926" y="18"/>
                                </a:lnTo>
                                <a:lnTo>
                                  <a:pt x="3937" y="20"/>
                                </a:lnTo>
                                <a:lnTo>
                                  <a:pt x="3950" y="21"/>
                                </a:lnTo>
                                <a:lnTo>
                                  <a:pt x="3965" y="20"/>
                                </a:lnTo>
                                <a:lnTo>
                                  <a:pt x="3976" y="18"/>
                                </a:lnTo>
                                <a:lnTo>
                                  <a:pt x="3983" y="15"/>
                                </a:lnTo>
                                <a:lnTo>
                                  <a:pt x="3988" y="10"/>
                                </a:lnTo>
                                <a:lnTo>
                                  <a:pt x="3995" y="3"/>
                                </a:lnTo>
                                <a:lnTo>
                                  <a:pt x="3997" y="0"/>
                                </a:lnTo>
                                <a:lnTo>
                                  <a:pt x="4001" y="4"/>
                                </a:lnTo>
                                <a:lnTo>
                                  <a:pt x="4010" y="21"/>
                                </a:lnTo>
                                <a:lnTo>
                                  <a:pt x="4030" y="52"/>
                                </a:lnTo>
                                <a:lnTo>
                                  <a:pt x="4065" y="103"/>
                                </a:lnTo>
                                <a:lnTo>
                                  <a:pt x="4102" y="162"/>
                                </a:lnTo>
                                <a:lnTo>
                                  <a:pt x="4139" y="227"/>
                                </a:lnTo>
                                <a:lnTo>
                                  <a:pt x="4174" y="297"/>
                                </a:lnTo>
                                <a:lnTo>
                                  <a:pt x="4208" y="373"/>
                                </a:lnTo>
                                <a:lnTo>
                                  <a:pt x="4241" y="452"/>
                                </a:lnTo>
                                <a:lnTo>
                                  <a:pt x="4272" y="536"/>
                                </a:lnTo>
                                <a:lnTo>
                                  <a:pt x="4302" y="623"/>
                                </a:lnTo>
                                <a:lnTo>
                                  <a:pt x="4331" y="714"/>
                                </a:lnTo>
                                <a:lnTo>
                                  <a:pt x="4358" y="809"/>
                                </a:lnTo>
                                <a:lnTo>
                                  <a:pt x="4384" y="905"/>
                                </a:lnTo>
                                <a:lnTo>
                                  <a:pt x="4410" y="1004"/>
                                </a:lnTo>
                                <a:lnTo>
                                  <a:pt x="4433" y="1104"/>
                                </a:lnTo>
                                <a:lnTo>
                                  <a:pt x="4455" y="1205"/>
                                </a:lnTo>
                                <a:lnTo>
                                  <a:pt x="4477" y="1307"/>
                                </a:lnTo>
                                <a:lnTo>
                                  <a:pt x="4497" y="1409"/>
                                </a:lnTo>
                                <a:lnTo>
                                  <a:pt x="4515" y="1511"/>
                                </a:lnTo>
                                <a:lnTo>
                                  <a:pt x="4533" y="1613"/>
                                </a:lnTo>
                                <a:lnTo>
                                  <a:pt x="4550" y="1713"/>
                                </a:lnTo>
                                <a:lnTo>
                                  <a:pt x="4564" y="1813"/>
                                </a:lnTo>
                                <a:lnTo>
                                  <a:pt x="4578" y="1910"/>
                                </a:lnTo>
                                <a:lnTo>
                                  <a:pt x="4592" y="2006"/>
                                </a:lnTo>
                                <a:lnTo>
                                  <a:pt x="4603" y="2097"/>
                                </a:lnTo>
                                <a:lnTo>
                                  <a:pt x="4614" y="2187"/>
                                </a:lnTo>
                                <a:lnTo>
                                  <a:pt x="4623" y="2273"/>
                                </a:lnTo>
                                <a:lnTo>
                                  <a:pt x="4632" y="2354"/>
                                </a:lnTo>
                                <a:lnTo>
                                  <a:pt x="4638" y="2432"/>
                                </a:lnTo>
                                <a:lnTo>
                                  <a:pt x="4644" y="2504"/>
                                </a:lnTo>
                                <a:lnTo>
                                  <a:pt x="4650" y="2572"/>
                                </a:lnTo>
                                <a:lnTo>
                                  <a:pt x="4653" y="2634"/>
                                </a:lnTo>
                                <a:lnTo>
                                  <a:pt x="4656" y="2689"/>
                                </a:lnTo>
                                <a:lnTo>
                                  <a:pt x="4657" y="2738"/>
                                </a:lnTo>
                                <a:lnTo>
                                  <a:pt x="4658" y="2780"/>
                                </a:lnTo>
                                <a:lnTo>
                                  <a:pt x="4657" y="2860"/>
                                </a:lnTo>
                                <a:lnTo>
                                  <a:pt x="4653" y="2949"/>
                                </a:lnTo>
                                <a:lnTo>
                                  <a:pt x="4648" y="3045"/>
                                </a:lnTo>
                                <a:lnTo>
                                  <a:pt x="4640" y="3150"/>
                                </a:lnTo>
                                <a:lnTo>
                                  <a:pt x="4622" y="3389"/>
                                </a:lnTo>
                                <a:lnTo>
                                  <a:pt x="4601" y="3669"/>
                                </a:lnTo>
                                <a:lnTo>
                                  <a:pt x="4591" y="3826"/>
                                </a:lnTo>
                                <a:lnTo>
                                  <a:pt x="4580" y="3996"/>
                                </a:lnTo>
                                <a:lnTo>
                                  <a:pt x="4571" y="4177"/>
                                </a:lnTo>
                                <a:lnTo>
                                  <a:pt x="4562" y="4372"/>
                                </a:lnTo>
                                <a:lnTo>
                                  <a:pt x="4558" y="4475"/>
                                </a:lnTo>
                                <a:lnTo>
                                  <a:pt x="4555" y="4581"/>
                                </a:lnTo>
                                <a:lnTo>
                                  <a:pt x="4552" y="4691"/>
                                </a:lnTo>
                                <a:lnTo>
                                  <a:pt x="4550" y="4804"/>
                                </a:lnTo>
                                <a:lnTo>
                                  <a:pt x="4548" y="4922"/>
                                </a:lnTo>
                                <a:lnTo>
                                  <a:pt x="4545" y="5042"/>
                                </a:lnTo>
                                <a:lnTo>
                                  <a:pt x="4544" y="5168"/>
                                </a:lnTo>
                                <a:lnTo>
                                  <a:pt x="4544" y="5296"/>
                                </a:lnTo>
                                <a:lnTo>
                                  <a:pt x="4545" y="5374"/>
                                </a:lnTo>
                                <a:lnTo>
                                  <a:pt x="4548" y="5452"/>
                                </a:lnTo>
                                <a:lnTo>
                                  <a:pt x="4553" y="5530"/>
                                </a:lnTo>
                                <a:lnTo>
                                  <a:pt x="4559" y="5606"/>
                                </a:lnTo>
                                <a:lnTo>
                                  <a:pt x="4567" y="5684"/>
                                </a:lnTo>
                                <a:lnTo>
                                  <a:pt x="4576" y="5760"/>
                                </a:lnTo>
                                <a:lnTo>
                                  <a:pt x="4587" y="5836"/>
                                </a:lnTo>
                                <a:lnTo>
                                  <a:pt x="4599" y="5911"/>
                                </a:lnTo>
                                <a:lnTo>
                                  <a:pt x="4613" y="5986"/>
                                </a:lnTo>
                                <a:lnTo>
                                  <a:pt x="4628" y="6059"/>
                                </a:lnTo>
                                <a:lnTo>
                                  <a:pt x="4643" y="6133"/>
                                </a:lnTo>
                                <a:lnTo>
                                  <a:pt x="4661" y="6205"/>
                                </a:lnTo>
                                <a:lnTo>
                                  <a:pt x="4679" y="6276"/>
                                </a:lnTo>
                                <a:lnTo>
                                  <a:pt x="4698" y="6347"/>
                                </a:lnTo>
                                <a:lnTo>
                                  <a:pt x="4718" y="6416"/>
                                </a:lnTo>
                                <a:lnTo>
                                  <a:pt x="4739" y="6484"/>
                                </a:lnTo>
                                <a:lnTo>
                                  <a:pt x="3950" y="6827"/>
                                </a:lnTo>
                                <a:lnTo>
                                  <a:pt x="3949" y="6837"/>
                                </a:lnTo>
                                <a:lnTo>
                                  <a:pt x="3945" y="6852"/>
                                </a:lnTo>
                                <a:lnTo>
                                  <a:pt x="3939" y="6871"/>
                                </a:lnTo>
                                <a:lnTo>
                                  <a:pt x="3930" y="6893"/>
                                </a:lnTo>
                                <a:lnTo>
                                  <a:pt x="3906" y="6950"/>
                                </a:lnTo>
                                <a:lnTo>
                                  <a:pt x="3876" y="7018"/>
                                </a:lnTo>
                                <a:lnTo>
                                  <a:pt x="3798" y="7183"/>
                                </a:lnTo>
                                <a:lnTo>
                                  <a:pt x="3707" y="7371"/>
                                </a:lnTo>
                                <a:lnTo>
                                  <a:pt x="3661" y="7467"/>
                                </a:lnTo>
                                <a:lnTo>
                                  <a:pt x="3617" y="7563"/>
                                </a:lnTo>
                                <a:lnTo>
                                  <a:pt x="3573" y="7653"/>
                                </a:lnTo>
                                <a:lnTo>
                                  <a:pt x="3534" y="7739"/>
                                </a:lnTo>
                                <a:lnTo>
                                  <a:pt x="3501" y="7817"/>
                                </a:lnTo>
                                <a:lnTo>
                                  <a:pt x="3473" y="7883"/>
                                </a:lnTo>
                                <a:lnTo>
                                  <a:pt x="3462" y="7912"/>
                                </a:lnTo>
                                <a:lnTo>
                                  <a:pt x="3453" y="7937"/>
                                </a:lnTo>
                                <a:lnTo>
                                  <a:pt x="3447" y="7959"/>
                                </a:lnTo>
                                <a:lnTo>
                                  <a:pt x="3443" y="7977"/>
                                </a:lnTo>
                                <a:lnTo>
                                  <a:pt x="3432" y="8028"/>
                                </a:lnTo>
                                <a:lnTo>
                                  <a:pt x="3425" y="8063"/>
                                </a:lnTo>
                                <a:lnTo>
                                  <a:pt x="3422" y="8077"/>
                                </a:lnTo>
                                <a:lnTo>
                                  <a:pt x="3422" y="8089"/>
                                </a:lnTo>
                                <a:lnTo>
                                  <a:pt x="3422" y="8094"/>
                                </a:lnTo>
                                <a:lnTo>
                                  <a:pt x="3422" y="8098"/>
                                </a:lnTo>
                                <a:lnTo>
                                  <a:pt x="3424" y="8103"/>
                                </a:lnTo>
                                <a:lnTo>
                                  <a:pt x="3425" y="8107"/>
                                </a:lnTo>
                                <a:lnTo>
                                  <a:pt x="3430" y="8116"/>
                                </a:lnTo>
                                <a:lnTo>
                                  <a:pt x="3439" y="8126"/>
                                </a:lnTo>
                                <a:lnTo>
                                  <a:pt x="3449" y="8136"/>
                                </a:lnTo>
                                <a:lnTo>
                                  <a:pt x="3463" y="8147"/>
                                </a:lnTo>
                                <a:lnTo>
                                  <a:pt x="3502" y="8178"/>
                                </a:lnTo>
                                <a:lnTo>
                                  <a:pt x="3557" y="8220"/>
                                </a:lnTo>
                                <a:lnTo>
                                  <a:pt x="3623" y="8272"/>
                                </a:lnTo>
                                <a:lnTo>
                                  <a:pt x="3690" y="8323"/>
                                </a:lnTo>
                                <a:lnTo>
                                  <a:pt x="3757" y="8373"/>
                                </a:lnTo>
                                <a:lnTo>
                                  <a:pt x="3818" y="8422"/>
                                </a:lnTo>
                                <a:lnTo>
                                  <a:pt x="3846" y="8446"/>
                                </a:lnTo>
                                <a:lnTo>
                                  <a:pt x="3871" y="8469"/>
                                </a:lnTo>
                                <a:lnTo>
                                  <a:pt x="3894" y="8493"/>
                                </a:lnTo>
                                <a:lnTo>
                                  <a:pt x="3914" y="8516"/>
                                </a:lnTo>
                                <a:lnTo>
                                  <a:pt x="3922" y="8527"/>
                                </a:lnTo>
                                <a:lnTo>
                                  <a:pt x="3929" y="8539"/>
                                </a:lnTo>
                                <a:lnTo>
                                  <a:pt x="3936" y="8549"/>
                                </a:lnTo>
                                <a:lnTo>
                                  <a:pt x="3941" y="8560"/>
                                </a:lnTo>
                                <a:lnTo>
                                  <a:pt x="3945" y="8571"/>
                                </a:lnTo>
                                <a:lnTo>
                                  <a:pt x="3948" y="8582"/>
                                </a:lnTo>
                                <a:lnTo>
                                  <a:pt x="3950" y="8592"/>
                                </a:lnTo>
                                <a:lnTo>
                                  <a:pt x="3950" y="8603"/>
                                </a:lnTo>
                                <a:lnTo>
                                  <a:pt x="3951" y="8592"/>
                                </a:lnTo>
                                <a:lnTo>
                                  <a:pt x="3954" y="8582"/>
                                </a:lnTo>
                                <a:lnTo>
                                  <a:pt x="3957" y="8571"/>
                                </a:lnTo>
                                <a:lnTo>
                                  <a:pt x="3961" y="8560"/>
                                </a:lnTo>
                                <a:lnTo>
                                  <a:pt x="3966" y="8549"/>
                                </a:lnTo>
                                <a:lnTo>
                                  <a:pt x="3973" y="8539"/>
                                </a:lnTo>
                                <a:lnTo>
                                  <a:pt x="3981" y="8527"/>
                                </a:lnTo>
                                <a:lnTo>
                                  <a:pt x="3989" y="8516"/>
                                </a:lnTo>
                                <a:lnTo>
                                  <a:pt x="3999" y="8504"/>
                                </a:lnTo>
                                <a:lnTo>
                                  <a:pt x="4009" y="8493"/>
                                </a:lnTo>
                                <a:lnTo>
                                  <a:pt x="4020" y="8482"/>
                                </a:lnTo>
                                <a:lnTo>
                                  <a:pt x="4031" y="8469"/>
                                </a:lnTo>
                                <a:lnTo>
                                  <a:pt x="4058" y="8446"/>
                                </a:lnTo>
                                <a:lnTo>
                                  <a:pt x="4086" y="8422"/>
                                </a:lnTo>
                                <a:lnTo>
                                  <a:pt x="4148" y="8373"/>
                                </a:lnTo>
                                <a:lnTo>
                                  <a:pt x="4215" y="8323"/>
                                </a:lnTo>
                                <a:lnTo>
                                  <a:pt x="4283" y="8272"/>
                                </a:lnTo>
                                <a:lnTo>
                                  <a:pt x="4350" y="8220"/>
                                </a:lnTo>
                                <a:lnTo>
                                  <a:pt x="4403" y="8178"/>
                                </a:lnTo>
                                <a:lnTo>
                                  <a:pt x="4441" y="8147"/>
                                </a:lnTo>
                                <a:lnTo>
                                  <a:pt x="4454" y="8136"/>
                                </a:lnTo>
                                <a:lnTo>
                                  <a:pt x="4464" y="8126"/>
                                </a:lnTo>
                                <a:lnTo>
                                  <a:pt x="4472" y="8116"/>
                                </a:lnTo>
                                <a:lnTo>
                                  <a:pt x="4477" y="8107"/>
                                </a:lnTo>
                                <a:lnTo>
                                  <a:pt x="4480" y="8098"/>
                                </a:lnTo>
                                <a:lnTo>
                                  <a:pt x="4480" y="8089"/>
                                </a:lnTo>
                                <a:lnTo>
                                  <a:pt x="4480" y="8077"/>
                                </a:lnTo>
                                <a:lnTo>
                                  <a:pt x="4477" y="8063"/>
                                </a:lnTo>
                                <a:lnTo>
                                  <a:pt x="4470" y="8028"/>
                                </a:lnTo>
                                <a:lnTo>
                                  <a:pt x="4459" y="7977"/>
                                </a:lnTo>
                                <a:lnTo>
                                  <a:pt x="4455" y="7959"/>
                                </a:lnTo>
                                <a:lnTo>
                                  <a:pt x="4449" y="7937"/>
                                </a:lnTo>
                                <a:lnTo>
                                  <a:pt x="4440" y="7912"/>
                                </a:lnTo>
                                <a:lnTo>
                                  <a:pt x="4429" y="7883"/>
                                </a:lnTo>
                                <a:lnTo>
                                  <a:pt x="4401" y="7817"/>
                                </a:lnTo>
                                <a:lnTo>
                                  <a:pt x="4367" y="7739"/>
                                </a:lnTo>
                                <a:lnTo>
                                  <a:pt x="4328" y="7653"/>
                                </a:lnTo>
                                <a:lnTo>
                                  <a:pt x="4285" y="7563"/>
                                </a:lnTo>
                                <a:lnTo>
                                  <a:pt x="4240" y="7467"/>
                                </a:lnTo>
                                <a:lnTo>
                                  <a:pt x="4195" y="7371"/>
                                </a:lnTo>
                                <a:lnTo>
                                  <a:pt x="4104" y="7183"/>
                                </a:lnTo>
                                <a:lnTo>
                                  <a:pt x="4026" y="7018"/>
                                </a:lnTo>
                                <a:lnTo>
                                  <a:pt x="3996" y="6950"/>
                                </a:lnTo>
                                <a:lnTo>
                                  <a:pt x="3971" y="6893"/>
                                </a:lnTo>
                                <a:lnTo>
                                  <a:pt x="3963" y="6871"/>
                                </a:lnTo>
                                <a:lnTo>
                                  <a:pt x="3957" y="6852"/>
                                </a:lnTo>
                                <a:lnTo>
                                  <a:pt x="3953" y="6837"/>
                                </a:lnTo>
                                <a:lnTo>
                                  <a:pt x="3950" y="6827"/>
                                </a:lnTo>
                                <a:lnTo>
                                  <a:pt x="4739" y="6484"/>
                                </a:lnTo>
                                <a:lnTo>
                                  <a:pt x="4766" y="6563"/>
                                </a:lnTo>
                                <a:lnTo>
                                  <a:pt x="4792" y="6640"/>
                                </a:lnTo>
                                <a:lnTo>
                                  <a:pt x="4819" y="6716"/>
                                </a:lnTo>
                                <a:lnTo>
                                  <a:pt x="4847" y="6790"/>
                                </a:lnTo>
                                <a:lnTo>
                                  <a:pt x="4875" y="6863"/>
                                </a:lnTo>
                                <a:lnTo>
                                  <a:pt x="4905" y="6934"/>
                                </a:lnTo>
                                <a:lnTo>
                                  <a:pt x="4934" y="7004"/>
                                </a:lnTo>
                                <a:lnTo>
                                  <a:pt x="4964" y="7071"/>
                                </a:lnTo>
                                <a:lnTo>
                                  <a:pt x="4993" y="7136"/>
                                </a:lnTo>
                                <a:lnTo>
                                  <a:pt x="5023" y="7199"/>
                                </a:lnTo>
                                <a:lnTo>
                                  <a:pt x="5052" y="7261"/>
                                </a:lnTo>
                                <a:lnTo>
                                  <a:pt x="5082" y="7320"/>
                                </a:lnTo>
                                <a:lnTo>
                                  <a:pt x="5110" y="7377"/>
                                </a:lnTo>
                                <a:lnTo>
                                  <a:pt x="5138" y="7432"/>
                                </a:lnTo>
                                <a:lnTo>
                                  <a:pt x="5167" y="7484"/>
                                </a:lnTo>
                                <a:lnTo>
                                  <a:pt x="5193" y="7534"/>
                                </a:lnTo>
                                <a:lnTo>
                                  <a:pt x="5246" y="7627"/>
                                </a:lnTo>
                                <a:lnTo>
                                  <a:pt x="5293" y="7708"/>
                                </a:lnTo>
                                <a:lnTo>
                                  <a:pt x="5336" y="7780"/>
                                </a:lnTo>
                                <a:lnTo>
                                  <a:pt x="5374" y="7839"/>
                                </a:lnTo>
                                <a:lnTo>
                                  <a:pt x="5427" y="7921"/>
                                </a:lnTo>
                                <a:lnTo>
                                  <a:pt x="5447" y="7949"/>
                                </a:lnTo>
                                <a:lnTo>
                                  <a:pt x="5465" y="7948"/>
                                </a:lnTo>
                                <a:lnTo>
                                  <a:pt x="5514" y="7944"/>
                                </a:lnTo>
                                <a:lnTo>
                                  <a:pt x="5547" y="7940"/>
                                </a:lnTo>
                                <a:lnTo>
                                  <a:pt x="5584" y="7933"/>
                                </a:lnTo>
                                <a:lnTo>
                                  <a:pt x="5603" y="7929"/>
                                </a:lnTo>
                                <a:lnTo>
                                  <a:pt x="5623" y="7924"/>
                                </a:lnTo>
                                <a:lnTo>
                                  <a:pt x="5643" y="7918"/>
                                </a:lnTo>
                                <a:lnTo>
                                  <a:pt x="5663" y="7911"/>
                                </a:lnTo>
                                <a:lnTo>
                                  <a:pt x="5683" y="7903"/>
                                </a:lnTo>
                                <a:lnTo>
                                  <a:pt x="5703" y="7895"/>
                                </a:lnTo>
                                <a:lnTo>
                                  <a:pt x="5723" y="7886"/>
                                </a:lnTo>
                                <a:lnTo>
                                  <a:pt x="5742" y="7875"/>
                                </a:lnTo>
                                <a:lnTo>
                                  <a:pt x="5761" y="7863"/>
                                </a:lnTo>
                                <a:lnTo>
                                  <a:pt x="5778" y="7850"/>
                                </a:lnTo>
                                <a:lnTo>
                                  <a:pt x="5795" y="7837"/>
                                </a:lnTo>
                                <a:lnTo>
                                  <a:pt x="5810" y="7822"/>
                                </a:lnTo>
                                <a:lnTo>
                                  <a:pt x="5824" y="7804"/>
                                </a:lnTo>
                                <a:lnTo>
                                  <a:pt x="5837" y="7787"/>
                                </a:lnTo>
                                <a:lnTo>
                                  <a:pt x="5848" y="7767"/>
                                </a:lnTo>
                                <a:lnTo>
                                  <a:pt x="5858" y="7746"/>
                                </a:lnTo>
                                <a:lnTo>
                                  <a:pt x="5865" y="7724"/>
                                </a:lnTo>
                                <a:lnTo>
                                  <a:pt x="5870" y="7699"/>
                                </a:lnTo>
                                <a:lnTo>
                                  <a:pt x="5872" y="7674"/>
                                </a:lnTo>
                                <a:lnTo>
                                  <a:pt x="5874" y="7646"/>
                                </a:lnTo>
                                <a:lnTo>
                                  <a:pt x="5871" y="7614"/>
                                </a:lnTo>
                                <a:lnTo>
                                  <a:pt x="5866" y="7584"/>
                                </a:lnTo>
                                <a:lnTo>
                                  <a:pt x="5860" y="7556"/>
                                </a:lnTo>
                                <a:lnTo>
                                  <a:pt x="5851" y="7531"/>
                                </a:lnTo>
                                <a:lnTo>
                                  <a:pt x="5842" y="7508"/>
                                </a:lnTo>
                                <a:lnTo>
                                  <a:pt x="5830" y="7487"/>
                                </a:lnTo>
                                <a:lnTo>
                                  <a:pt x="5818" y="7468"/>
                                </a:lnTo>
                                <a:lnTo>
                                  <a:pt x="5804" y="7449"/>
                                </a:lnTo>
                                <a:lnTo>
                                  <a:pt x="5789" y="7434"/>
                                </a:lnTo>
                                <a:lnTo>
                                  <a:pt x="5773" y="7420"/>
                                </a:lnTo>
                                <a:lnTo>
                                  <a:pt x="5758" y="7406"/>
                                </a:lnTo>
                                <a:lnTo>
                                  <a:pt x="5740" y="7395"/>
                                </a:lnTo>
                                <a:lnTo>
                                  <a:pt x="5723" y="7386"/>
                                </a:lnTo>
                                <a:lnTo>
                                  <a:pt x="5705" y="7377"/>
                                </a:lnTo>
                                <a:lnTo>
                                  <a:pt x="5686" y="7370"/>
                                </a:lnTo>
                                <a:lnTo>
                                  <a:pt x="5668" y="7364"/>
                                </a:lnTo>
                                <a:lnTo>
                                  <a:pt x="5650" y="7359"/>
                                </a:lnTo>
                                <a:lnTo>
                                  <a:pt x="5632" y="7354"/>
                                </a:lnTo>
                                <a:lnTo>
                                  <a:pt x="5614" y="7350"/>
                                </a:lnTo>
                                <a:lnTo>
                                  <a:pt x="5597" y="7348"/>
                                </a:lnTo>
                                <a:lnTo>
                                  <a:pt x="5564" y="7345"/>
                                </a:lnTo>
                                <a:lnTo>
                                  <a:pt x="5535" y="7343"/>
                                </a:lnTo>
                                <a:lnTo>
                                  <a:pt x="5491" y="7345"/>
                                </a:lnTo>
                                <a:lnTo>
                                  <a:pt x="5475" y="7346"/>
                                </a:lnTo>
                                <a:lnTo>
                                  <a:pt x="5475" y="7342"/>
                                </a:lnTo>
                                <a:lnTo>
                                  <a:pt x="5475" y="7310"/>
                                </a:lnTo>
                                <a:lnTo>
                                  <a:pt x="5475" y="7223"/>
                                </a:lnTo>
                                <a:lnTo>
                                  <a:pt x="5475" y="7053"/>
                                </a:lnTo>
                                <a:lnTo>
                                  <a:pt x="5475" y="6773"/>
                                </a:lnTo>
                                <a:lnTo>
                                  <a:pt x="5475" y="6355"/>
                                </a:lnTo>
                                <a:lnTo>
                                  <a:pt x="5475" y="5772"/>
                                </a:lnTo>
                                <a:lnTo>
                                  <a:pt x="5475" y="4996"/>
                                </a:lnTo>
                                <a:lnTo>
                                  <a:pt x="5482" y="4726"/>
                                </a:lnTo>
                                <a:lnTo>
                                  <a:pt x="5503" y="4468"/>
                                </a:lnTo>
                                <a:lnTo>
                                  <a:pt x="5535" y="4223"/>
                                </a:lnTo>
                                <a:lnTo>
                                  <a:pt x="5580" y="3989"/>
                                </a:lnTo>
                                <a:lnTo>
                                  <a:pt x="5634" y="3767"/>
                                </a:lnTo>
                                <a:lnTo>
                                  <a:pt x="5700" y="3557"/>
                                </a:lnTo>
                                <a:lnTo>
                                  <a:pt x="5773" y="3358"/>
                                </a:lnTo>
                                <a:lnTo>
                                  <a:pt x="5855" y="3169"/>
                                </a:lnTo>
                                <a:lnTo>
                                  <a:pt x="5944" y="2992"/>
                                </a:lnTo>
                                <a:lnTo>
                                  <a:pt x="6039" y="2826"/>
                                </a:lnTo>
                                <a:lnTo>
                                  <a:pt x="6139" y="2669"/>
                                </a:lnTo>
                                <a:lnTo>
                                  <a:pt x="6244" y="2522"/>
                                </a:lnTo>
                                <a:lnTo>
                                  <a:pt x="6353" y="2385"/>
                                </a:lnTo>
                                <a:lnTo>
                                  <a:pt x="6463" y="2258"/>
                                </a:lnTo>
                                <a:lnTo>
                                  <a:pt x="6577" y="2139"/>
                                </a:lnTo>
                                <a:lnTo>
                                  <a:pt x="6691" y="2029"/>
                                </a:lnTo>
                                <a:lnTo>
                                  <a:pt x="6805" y="1928"/>
                                </a:lnTo>
                                <a:lnTo>
                                  <a:pt x="6917" y="1836"/>
                                </a:lnTo>
                                <a:lnTo>
                                  <a:pt x="7028" y="1752"/>
                                </a:lnTo>
                                <a:lnTo>
                                  <a:pt x="7136" y="1675"/>
                                </a:lnTo>
                                <a:lnTo>
                                  <a:pt x="7242" y="1606"/>
                                </a:lnTo>
                                <a:lnTo>
                                  <a:pt x="7342" y="1545"/>
                                </a:lnTo>
                                <a:lnTo>
                                  <a:pt x="7437" y="1490"/>
                                </a:lnTo>
                                <a:lnTo>
                                  <a:pt x="7526" y="1443"/>
                                </a:lnTo>
                                <a:lnTo>
                                  <a:pt x="7608" y="1402"/>
                                </a:lnTo>
                                <a:lnTo>
                                  <a:pt x="7682" y="1367"/>
                                </a:lnTo>
                                <a:lnTo>
                                  <a:pt x="7746" y="1339"/>
                                </a:lnTo>
                                <a:lnTo>
                                  <a:pt x="7801" y="1315"/>
                                </a:lnTo>
                                <a:lnTo>
                                  <a:pt x="7879" y="1285"/>
                                </a:lnTo>
                                <a:lnTo>
                                  <a:pt x="7906" y="1276"/>
                                </a:lnTo>
                                <a:lnTo>
                                  <a:pt x="7906" y="10460"/>
                                </a:lnTo>
                                <a:lnTo>
                                  <a:pt x="6296" y="10460"/>
                                </a:lnTo>
                                <a:lnTo>
                                  <a:pt x="6296" y="9697"/>
                                </a:lnTo>
                                <a:lnTo>
                                  <a:pt x="6999" y="9697"/>
                                </a:lnTo>
                                <a:lnTo>
                                  <a:pt x="6999" y="3001"/>
                                </a:lnTo>
                                <a:lnTo>
                                  <a:pt x="6994" y="3004"/>
                                </a:lnTo>
                                <a:lnTo>
                                  <a:pt x="6979" y="3017"/>
                                </a:lnTo>
                                <a:lnTo>
                                  <a:pt x="6956" y="3039"/>
                                </a:lnTo>
                                <a:lnTo>
                                  <a:pt x="6926" y="3069"/>
                                </a:lnTo>
                                <a:lnTo>
                                  <a:pt x="6908" y="3089"/>
                                </a:lnTo>
                                <a:lnTo>
                                  <a:pt x="6888" y="3111"/>
                                </a:lnTo>
                                <a:lnTo>
                                  <a:pt x="6867" y="3137"/>
                                </a:lnTo>
                                <a:lnTo>
                                  <a:pt x="6845" y="3164"/>
                                </a:lnTo>
                                <a:lnTo>
                                  <a:pt x="6821" y="3196"/>
                                </a:lnTo>
                                <a:lnTo>
                                  <a:pt x="6797" y="3230"/>
                                </a:lnTo>
                                <a:lnTo>
                                  <a:pt x="6772" y="3267"/>
                                </a:lnTo>
                                <a:lnTo>
                                  <a:pt x="6746" y="3308"/>
                                </a:lnTo>
                                <a:lnTo>
                                  <a:pt x="6719" y="3352"/>
                                </a:lnTo>
                                <a:lnTo>
                                  <a:pt x="6692" y="3399"/>
                                </a:lnTo>
                                <a:lnTo>
                                  <a:pt x="6664" y="3450"/>
                                </a:lnTo>
                                <a:lnTo>
                                  <a:pt x="6636" y="3505"/>
                                </a:lnTo>
                                <a:lnTo>
                                  <a:pt x="6609" y="3563"/>
                                </a:lnTo>
                                <a:lnTo>
                                  <a:pt x="6580" y="3625"/>
                                </a:lnTo>
                                <a:lnTo>
                                  <a:pt x="6552" y="3692"/>
                                </a:lnTo>
                                <a:lnTo>
                                  <a:pt x="6524" y="3761"/>
                                </a:lnTo>
                                <a:lnTo>
                                  <a:pt x="6497" y="3835"/>
                                </a:lnTo>
                                <a:lnTo>
                                  <a:pt x="6470" y="3914"/>
                                </a:lnTo>
                                <a:lnTo>
                                  <a:pt x="6443" y="3997"/>
                                </a:lnTo>
                                <a:lnTo>
                                  <a:pt x="6418" y="4083"/>
                                </a:lnTo>
                                <a:lnTo>
                                  <a:pt x="6393" y="4175"/>
                                </a:lnTo>
                                <a:lnTo>
                                  <a:pt x="6370" y="4271"/>
                                </a:lnTo>
                                <a:lnTo>
                                  <a:pt x="6346" y="4372"/>
                                </a:lnTo>
                                <a:lnTo>
                                  <a:pt x="6324" y="4477"/>
                                </a:lnTo>
                                <a:lnTo>
                                  <a:pt x="6311" y="4556"/>
                                </a:lnTo>
                                <a:lnTo>
                                  <a:pt x="6298" y="4638"/>
                                </a:lnTo>
                                <a:lnTo>
                                  <a:pt x="6286" y="4723"/>
                                </a:lnTo>
                                <a:lnTo>
                                  <a:pt x="6277" y="4811"/>
                                </a:lnTo>
                                <a:lnTo>
                                  <a:pt x="6268" y="4899"/>
                                </a:lnTo>
                                <a:lnTo>
                                  <a:pt x="6262" y="4991"/>
                                </a:lnTo>
                                <a:lnTo>
                                  <a:pt x="6256" y="5083"/>
                                </a:lnTo>
                                <a:lnTo>
                                  <a:pt x="6252" y="5176"/>
                                </a:lnTo>
                                <a:lnTo>
                                  <a:pt x="6248" y="5270"/>
                                </a:lnTo>
                                <a:lnTo>
                                  <a:pt x="6246" y="5362"/>
                                </a:lnTo>
                                <a:lnTo>
                                  <a:pt x="6244" y="5456"/>
                                </a:lnTo>
                                <a:lnTo>
                                  <a:pt x="6244" y="5549"/>
                                </a:lnTo>
                                <a:lnTo>
                                  <a:pt x="6244" y="5641"/>
                                </a:lnTo>
                                <a:lnTo>
                                  <a:pt x="6245" y="5732"/>
                                </a:lnTo>
                                <a:lnTo>
                                  <a:pt x="6247" y="5820"/>
                                </a:lnTo>
                                <a:lnTo>
                                  <a:pt x="6249" y="5907"/>
                                </a:lnTo>
                                <a:lnTo>
                                  <a:pt x="6255" y="6072"/>
                                </a:lnTo>
                                <a:lnTo>
                                  <a:pt x="6262" y="6226"/>
                                </a:lnTo>
                                <a:lnTo>
                                  <a:pt x="6270" y="6364"/>
                                </a:lnTo>
                                <a:lnTo>
                                  <a:pt x="6278" y="6483"/>
                                </a:lnTo>
                                <a:lnTo>
                                  <a:pt x="6291" y="6655"/>
                                </a:lnTo>
                                <a:lnTo>
                                  <a:pt x="6296" y="6717"/>
                                </a:lnTo>
                                <a:lnTo>
                                  <a:pt x="6310" y="6724"/>
                                </a:lnTo>
                                <a:lnTo>
                                  <a:pt x="6347" y="6745"/>
                                </a:lnTo>
                                <a:lnTo>
                                  <a:pt x="6373" y="6761"/>
                                </a:lnTo>
                                <a:lnTo>
                                  <a:pt x="6403" y="6780"/>
                                </a:lnTo>
                                <a:lnTo>
                                  <a:pt x="6438" y="6803"/>
                                </a:lnTo>
                                <a:lnTo>
                                  <a:pt x="6475" y="6829"/>
                                </a:lnTo>
                                <a:lnTo>
                                  <a:pt x="6514" y="6860"/>
                                </a:lnTo>
                                <a:lnTo>
                                  <a:pt x="6555" y="6894"/>
                                </a:lnTo>
                                <a:lnTo>
                                  <a:pt x="6576" y="6913"/>
                                </a:lnTo>
                                <a:lnTo>
                                  <a:pt x="6598" y="6932"/>
                                </a:lnTo>
                                <a:lnTo>
                                  <a:pt x="6619" y="6953"/>
                                </a:lnTo>
                                <a:lnTo>
                                  <a:pt x="6641" y="6974"/>
                                </a:lnTo>
                                <a:lnTo>
                                  <a:pt x="6662" y="6996"/>
                                </a:lnTo>
                                <a:lnTo>
                                  <a:pt x="6684" y="7020"/>
                                </a:lnTo>
                                <a:lnTo>
                                  <a:pt x="6706" y="7044"/>
                                </a:lnTo>
                                <a:lnTo>
                                  <a:pt x="6727" y="7070"/>
                                </a:lnTo>
                                <a:lnTo>
                                  <a:pt x="6748" y="7096"/>
                                </a:lnTo>
                                <a:lnTo>
                                  <a:pt x="6769" y="7124"/>
                                </a:lnTo>
                                <a:lnTo>
                                  <a:pt x="6789" y="7153"/>
                                </a:lnTo>
                                <a:lnTo>
                                  <a:pt x="6809" y="7181"/>
                                </a:lnTo>
                                <a:lnTo>
                                  <a:pt x="6814" y="7190"/>
                                </a:lnTo>
                                <a:lnTo>
                                  <a:pt x="6822" y="7202"/>
                                </a:lnTo>
                                <a:lnTo>
                                  <a:pt x="6833" y="7219"/>
                                </a:lnTo>
                                <a:lnTo>
                                  <a:pt x="6843" y="7237"/>
                                </a:lnTo>
                                <a:lnTo>
                                  <a:pt x="6855" y="7260"/>
                                </a:lnTo>
                                <a:lnTo>
                                  <a:pt x="6867" y="7285"/>
                                </a:lnTo>
                                <a:lnTo>
                                  <a:pt x="6872" y="7299"/>
                                </a:lnTo>
                                <a:lnTo>
                                  <a:pt x="6877" y="7315"/>
                                </a:lnTo>
                                <a:lnTo>
                                  <a:pt x="6881" y="7330"/>
                                </a:lnTo>
                                <a:lnTo>
                                  <a:pt x="6886" y="7346"/>
                                </a:lnTo>
                                <a:lnTo>
                                  <a:pt x="7004" y="7346"/>
                                </a:lnTo>
                                <a:lnTo>
                                  <a:pt x="7003" y="7396"/>
                                </a:lnTo>
                                <a:lnTo>
                                  <a:pt x="7001" y="7444"/>
                                </a:lnTo>
                                <a:lnTo>
                                  <a:pt x="7000" y="7490"/>
                                </a:lnTo>
                                <a:lnTo>
                                  <a:pt x="6999" y="7537"/>
                                </a:lnTo>
                                <a:lnTo>
                                  <a:pt x="6999" y="7585"/>
                                </a:lnTo>
                                <a:lnTo>
                                  <a:pt x="6999" y="7637"/>
                                </a:lnTo>
                                <a:lnTo>
                                  <a:pt x="6999" y="7693"/>
                                </a:lnTo>
                                <a:lnTo>
                                  <a:pt x="6999" y="7756"/>
                                </a:lnTo>
                                <a:lnTo>
                                  <a:pt x="6999" y="7799"/>
                                </a:lnTo>
                                <a:lnTo>
                                  <a:pt x="6998" y="7848"/>
                                </a:lnTo>
                                <a:lnTo>
                                  <a:pt x="6998" y="7902"/>
                                </a:lnTo>
                                <a:lnTo>
                                  <a:pt x="6998" y="7958"/>
                                </a:lnTo>
                                <a:lnTo>
                                  <a:pt x="6997" y="8013"/>
                                </a:lnTo>
                                <a:lnTo>
                                  <a:pt x="6997" y="8064"/>
                                </a:lnTo>
                                <a:lnTo>
                                  <a:pt x="6998" y="8109"/>
                                </a:lnTo>
                                <a:lnTo>
                                  <a:pt x="6999" y="8146"/>
                                </a:lnTo>
                                <a:lnTo>
                                  <a:pt x="6898" y="8146"/>
                                </a:lnTo>
                                <a:lnTo>
                                  <a:pt x="6892" y="8156"/>
                                </a:lnTo>
                                <a:lnTo>
                                  <a:pt x="6885" y="8168"/>
                                </a:lnTo>
                                <a:lnTo>
                                  <a:pt x="6875" y="8183"/>
                                </a:lnTo>
                                <a:lnTo>
                                  <a:pt x="6866" y="8197"/>
                                </a:lnTo>
                                <a:lnTo>
                                  <a:pt x="6855" y="8211"/>
                                </a:lnTo>
                                <a:lnTo>
                                  <a:pt x="6847" y="8224"/>
                                </a:lnTo>
                                <a:lnTo>
                                  <a:pt x="6838" y="8236"/>
                                </a:lnTo>
                                <a:lnTo>
                                  <a:pt x="6833" y="8244"/>
                                </a:lnTo>
                                <a:lnTo>
                                  <a:pt x="6799" y="8294"/>
                                </a:lnTo>
                                <a:lnTo>
                                  <a:pt x="6762" y="8341"/>
                                </a:lnTo>
                                <a:lnTo>
                                  <a:pt x="6724" y="8386"/>
                                </a:lnTo>
                                <a:lnTo>
                                  <a:pt x="6686" y="8428"/>
                                </a:lnTo>
                                <a:lnTo>
                                  <a:pt x="6643" y="8466"/>
                                </a:lnTo>
                                <a:lnTo>
                                  <a:pt x="6601" y="8503"/>
                                </a:lnTo>
                                <a:lnTo>
                                  <a:pt x="6558" y="8538"/>
                                </a:lnTo>
                                <a:lnTo>
                                  <a:pt x="6513" y="8570"/>
                                </a:lnTo>
                                <a:lnTo>
                                  <a:pt x="6468" y="8600"/>
                                </a:lnTo>
                                <a:lnTo>
                                  <a:pt x="6422" y="8627"/>
                                </a:lnTo>
                                <a:lnTo>
                                  <a:pt x="6377" y="8653"/>
                                </a:lnTo>
                                <a:lnTo>
                                  <a:pt x="6331" y="8676"/>
                                </a:lnTo>
                                <a:lnTo>
                                  <a:pt x="6285" y="8699"/>
                                </a:lnTo>
                                <a:lnTo>
                                  <a:pt x="6240" y="8718"/>
                                </a:lnTo>
                                <a:lnTo>
                                  <a:pt x="6195" y="8737"/>
                                </a:lnTo>
                                <a:lnTo>
                                  <a:pt x="6150" y="8753"/>
                                </a:lnTo>
                                <a:lnTo>
                                  <a:pt x="6108" y="8767"/>
                                </a:lnTo>
                                <a:lnTo>
                                  <a:pt x="6066" y="8780"/>
                                </a:lnTo>
                                <a:lnTo>
                                  <a:pt x="6026" y="8793"/>
                                </a:lnTo>
                                <a:lnTo>
                                  <a:pt x="5987" y="8803"/>
                                </a:lnTo>
                                <a:lnTo>
                                  <a:pt x="5950" y="8812"/>
                                </a:lnTo>
                                <a:lnTo>
                                  <a:pt x="5917" y="8820"/>
                                </a:lnTo>
                                <a:lnTo>
                                  <a:pt x="5884" y="8827"/>
                                </a:lnTo>
                                <a:lnTo>
                                  <a:pt x="5855" y="8832"/>
                                </a:lnTo>
                                <a:lnTo>
                                  <a:pt x="5803" y="8842"/>
                                </a:lnTo>
                                <a:lnTo>
                                  <a:pt x="5764" y="8847"/>
                                </a:lnTo>
                                <a:lnTo>
                                  <a:pt x="5740" y="8850"/>
                                </a:lnTo>
                                <a:lnTo>
                                  <a:pt x="5731" y="8851"/>
                                </a:lnTo>
                                <a:lnTo>
                                  <a:pt x="5731" y="9465"/>
                                </a:lnTo>
                                <a:lnTo>
                                  <a:pt x="4829" y="9465"/>
                                </a:lnTo>
                                <a:lnTo>
                                  <a:pt x="4829" y="9040"/>
                                </a:lnTo>
                                <a:lnTo>
                                  <a:pt x="4787" y="9044"/>
                                </a:lnTo>
                                <a:lnTo>
                                  <a:pt x="4747" y="9052"/>
                                </a:lnTo>
                                <a:lnTo>
                                  <a:pt x="4710" y="9062"/>
                                </a:lnTo>
                                <a:lnTo>
                                  <a:pt x="4675" y="9075"/>
                                </a:lnTo>
                                <a:lnTo>
                                  <a:pt x="4643" y="9092"/>
                                </a:lnTo>
                                <a:lnTo>
                                  <a:pt x="4613" y="9111"/>
                                </a:lnTo>
                                <a:lnTo>
                                  <a:pt x="4585" y="9131"/>
                                </a:lnTo>
                                <a:lnTo>
                                  <a:pt x="4560" y="9154"/>
                                </a:lnTo>
                                <a:lnTo>
                                  <a:pt x="4537" y="9178"/>
                                </a:lnTo>
                                <a:lnTo>
                                  <a:pt x="4516" y="9204"/>
                                </a:lnTo>
                                <a:lnTo>
                                  <a:pt x="4497" y="9231"/>
                                </a:lnTo>
                                <a:lnTo>
                                  <a:pt x="4479" y="9260"/>
                                </a:lnTo>
                                <a:lnTo>
                                  <a:pt x="4463" y="9288"/>
                                </a:lnTo>
                                <a:lnTo>
                                  <a:pt x="4450" y="9318"/>
                                </a:lnTo>
                                <a:lnTo>
                                  <a:pt x="4437" y="9349"/>
                                </a:lnTo>
                                <a:lnTo>
                                  <a:pt x="4426" y="9378"/>
                                </a:lnTo>
                                <a:lnTo>
                                  <a:pt x="4416" y="9409"/>
                                </a:lnTo>
                                <a:lnTo>
                                  <a:pt x="4407" y="9438"/>
                                </a:lnTo>
                                <a:lnTo>
                                  <a:pt x="4400" y="9468"/>
                                </a:lnTo>
                                <a:lnTo>
                                  <a:pt x="4395" y="9496"/>
                                </a:lnTo>
                                <a:lnTo>
                                  <a:pt x="4390" y="9524"/>
                                </a:lnTo>
                                <a:lnTo>
                                  <a:pt x="4385" y="9551"/>
                                </a:lnTo>
                                <a:lnTo>
                                  <a:pt x="4381" y="9575"/>
                                </a:lnTo>
                                <a:lnTo>
                                  <a:pt x="4379" y="9598"/>
                                </a:lnTo>
                                <a:lnTo>
                                  <a:pt x="4376" y="9638"/>
                                </a:lnTo>
                                <a:lnTo>
                                  <a:pt x="4374" y="9670"/>
                                </a:lnTo>
                                <a:lnTo>
                                  <a:pt x="4374" y="9690"/>
                                </a:lnTo>
                                <a:lnTo>
                                  <a:pt x="4374" y="9697"/>
                                </a:lnTo>
                                <a:lnTo>
                                  <a:pt x="4564" y="9697"/>
                                </a:lnTo>
                                <a:lnTo>
                                  <a:pt x="4564" y="10453"/>
                                </a:lnTo>
                                <a:lnTo>
                                  <a:pt x="4321" y="10453"/>
                                </a:lnTo>
                                <a:lnTo>
                                  <a:pt x="4321" y="10941"/>
                                </a:lnTo>
                                <a:lnTo>
                                  <a:pt x="4335" y="10935"/>
                                </a:lnTo>
                                <a:lnTo>
                                  <a:pt x="4372" y="10916"/>
                                </a:lnTo>
                                <a:lnTo>
                                  <a:pt x="4397" y="10901"/>
                                </a:lnTo>
                                <a:lnTo>
                                  <a:pt x="4426" y="10883"/>
                                </a:lnTo>
                                <a:lnTo>
                                  <a:pt x="4458" y="10860"/>
                                </a:lnTo>
                                <a:lnTo>
                                  <a:pt x="4493" y="10834"/>
                                </a:lnTo>
                                <a:lnTo>
                                  <a:pt x="4511" y="10819"/>
                                </a:lnTo>
                                <a:lnTo>
                                  <a:pt x="4530" y="10803"/>
                                </a:lnTo>
                                <a:lnTo>
                                  <a:pt x="4548" y="10787"/>
                                </a:lnTo>
                                <a:lnTo>
                                  <a:pt x="4567" y="10768"/>
                                </a:lnTo>
                                <a:lnTo>
                                  <a:pt x="4585" y="10749"/>
                                </a:lnTo>
                                <a:lnTo>
                                  <a:pt x="4604" y="10729"/>
                                </a:lnTo>
                                <a:lnTo>
                                  <a:pt x="4623" y="10706"/>
                                </a:lnTo>
                                <a:lnTo>
                                  <a:pt x="4641" y="10684"/>
                                </a:lnTo>
                                <a:lnTo>
                                  <a:pt x="4659" y="10659"/>
                                </a:lnTo>
                                <a:lnTo>
                                  <a:pt x="4677" y="10634"/>
                                </a:lnTo>
                                <a:lnTo>
                                  <a:pt x="4695" y="10607"/>
                                </a:lnTo>
                                <a:lnTo>
                                  <a:pt x="4712" y="10579"/>
                                </a:lnTo>
                                <a:lnTo>
                                  <a:pt x="4728" y="10549"/>
                                </a:lnTo>
                                <a:lnTo>
                                  <a:pt x="4743" y="10519"/>
                                </a:lnTo>
                                <a:lnTo>
                                  <a:pt x="4758" y="10487"/>
                                </a:lnTo>
                                <a:lnTo>
                                  <a:pt x="4772" y="10453"/>
                                </a:lnTo>
                                <a:lnTo>
                                  <a:pt x="4564" y="10453"/>
                                </a:lnTo>
                                <a:lnTo>
                                  <a:pt x="4564" y="9697"/>
                                </a:lnTo>
                                <a:lnTo>
                                  <a:pt x="4829" y="9697"/>
                                </a:lnTo>
                                <a:lnTo>
                                  <a:pt x="4829" y="9465"/>
                                </a:lnTo>
                                <a:lnTo>
                                  <a:pt x="5731" y="9465"/>
                                </a:lnTo>
                                <a:lnTo>
                                  <a:pt x="5731" y="9697"/>
                                </a:lnTo>
                                <a:lnTo>
                                  <a:pt x="6296" y="9697"/>
                                </a:lnTo>
                                <a:lnTo>
                                  <a:pt x="6296" y="10460"/>
                                </a:lnTo>
                                <a:lnTo>
                                  <a:pt x="5589" y="10460"/>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7" name="Freeform 1904"/>
                        <wps:cNvSpPr>
                          <a:spLocks/>
                        </wps:cNvSpPr>
                        <wps:spPr bwMode="auto">
                          <a:xfrm>
                            <a:off x="248920" y="361315"/>
                            <a:ext cx="30480" cy="22860"/>
                          </a:xfrm>
                          <a:custGeom>
                            <a:avLst/>
                            <a:gdLst>
                              <a:gd name="T0" fmla="*/ 617 w 672"/>
                              <a:gd name="T1" fmla="*/ 0 h 611"/>
                              <a:gd name="T2" fmla="*/ 617 w 672"/>
                              <a:gd name="T3" fmla="*/ 0 h 611"/>
                              <a:gd name="T4" fmla="*/ 569 w 672"/>
                              <a:gd name="T5" fmla="*/ 38 h 611"/>
                              <a:gd name="T6" fmla="*/ 518 w 672"/>
                              <a:gd name="T7" fmla="*/ 77 h 611"/>
                              <a:gd name="T8" fmla="*/ 468 w 672"/>
                              <a:gd name="T9" fmla="*/ 116 h 611"/>
                              <a:gd name="T10" fmla="*/ 416 w 672"/>
                              <a:gd name="T11" fmla="*/ 154 h 611"/>
                              <a:gd name="T12" fmla="*/ 366 w 672"/>
                              <a:gd name="T13" fmla="*/ 192 h 611"/>
                              <a:gd name="T14" fmla="*/ 315 w 672"/>
                              <a:gd name="T15" fmla="*/ 230 h 611"/>
                              <a:gd name="T16" fmla="*/ 267 w 672"/>
                              <a:gd name="T17" fmla="*/ 268 h 611"/>
                              <a:gd name="T18" fmla="*/ 220 w 672"/>
                              <a:gd name="T19" fmla="*/ 306 h 611"/>
                              <a:gd name="T20" fmla="*/ 176 w 672"/>
                              <a:gd name="T21" fmla="*/ 343 h 611"/>
                              <a:gd name="T22" fmla="*/ 136 w 672"/>
                              <a:gd name="T23" fmla="*/ 380 h 611"/>
                              <a:gd name="T24" fmla="*/ 117 w 672"/>
                              <a:gd name="T25" fmla="*/ 398 h 611"/>
                              <a:gd name="T26" fmla="*/ 99 w 672"/>
                              <a:gd name="T27" fmla="*/ 417 h 611"/>
                              <a:gd name="T28" fmla="*/ 82 w 672"/>
                              <a:gd name="T29" fmla="*/ 435 h 611"/>
                              <a:gd name="T30" fmla="*/ 68 w 672"/>
                              <a:gd name="T31" fmla="*/ 455 h 611"/>
                              <a:gd name="T32" fmla="*/ 53 w 672"/>
                              <a:gd name="T33" fmla="*/ 473 h 611"/>
                              <a:gd name="T34" fmla="*/ 40 w 672"/>
                              <a:gd name="T35" fmla="*/ 491 h 611"/>
                              <a:gd name="T36" fmla="*/ 29 w 672"/>
                              <a:gd name="T37" fmla="*/ 511 h 611"/>
                              <a:gd name="T38" fmla="*/ 19 w 672"/>
                              <a:gd name="T39" fmla="*/ 530 h 611"/>
                              <a:gd name="T40" fmla="*/ 11 w 672"/>
                              <a:gd name="T41" fmla="*/ 549 h 611"/>
                              <a:gd name="T42" fmla="*/ 6 w 672"/>
                              <a:gd name="T43" fmla="*/ 570 h 611"/>
                              <a:gd name="T44" fmla="*/ 1 w 672"/>
                              <a:gd name="T45" fmla="*/ 589 h 611"/>
                              <a:gd name="T46" fmla="*/ 0 w 672"/>
                              <a:gd name="T47" fmla="*/ 611 h 611"/>
                              <a:gd name="T48" fmla="*/ 86 w 672"/>
                              <a:gd name="T49" fmla="*/ 611 h 611"/>
                              <a:gd name="T50" fmla="*/ 87 w 672"/>
                              <a:gd name="T51" fmla="*/ 599 h 611"/>
                              <a:gd name="T52" fmla="*/ 89 w 672"/>
                              <a:gd name="T53" fmla="*/ 588 h 611"/>
                              <a:gd name="T54" fmla="*/ 92 w 672"/>
                              <a:gd name="T55" fmla="*/ 576 h 611"/>
                              <a:gd name="T56" fmla="*/ 97 w 672"/>
                              <a:gd name="T57" fmla="*/ 563 h 611"/>
                              <a:gd name="T58" fmla="*/ 105 w 672"/>
                              <a:gd name="T59" fmla="*/ 549 h 611"/>
                              <a:gd name="T60" fmla="*/ 113 w 672"/>
                              <a:gd name="T61" fmla="*/ 535 h 611"/>
                              <a:gd name="T62" fmla="*/ 122 w 672"/>
                              <a:gd name="T63" fmla="*/ 520 h 611"/>
                              <a:gd name="T64" fmla="*/ 134 w 672"/>
                              <a:gd name="T65" fmla="*/ 505 h 611"/>
                              <a:gd name="T66" fmla="*/ 148 w 672"/>
                              <a:gd name="T67" fmla="*/ 488 h 611"/>
                              <a:gd name="T68" fmla="*/ 162 w 672"/>
                              <a:gd name="T69" fmla="*/ 472 h 611"/>
                              <a:gd name="T70" fmla="*/ 178 w 672"/>
                              <a:gd name="T71" fmla="*/ 456 h 611"/>
                              <a:gd name="T72" fmla="*/ 195 w 672"/>
                              <a:gd name="T73" fmla="*/ 439 h 611"/>
                              <a:gd name="T74" fmla="*/ 233 w 672"/>
                              <a:gd name="T75" fmla="*/ 404 h 611"/>
                              <a:gd name="T76" fmla="*/ 275 w 672"/>
                              <a:gd name="T77" fmla="*/ 368 h 611"/>
                              <a:gd name="T78" fmla="*/ 320 w 672"/>
                              <a:gd name="T79" fmla="*/ 332 h 611"/>
                              <a:gd name="T80" fmla="*/ 368 w 672"/>
                              <a:gd name="T81" fmla="*/ 295 h 611"/>
                              <a:gd name="T82" fmla="*/ 417 w 672"/>
                              <a:gd name="T83" fmla="*/ 258 h 611"/>
                              <a:gd name="T84" fmla="*/ 469 w 672"/>
                              <a:gd name="T85" fmla="*/ 219 h 611"/>
                              <a:gd name="T86" fmla="*/ 519 w 672"/>
                              <a:gd name="T87" fmla="*/ 181 h 611"/>
                              <a:gd name="T88" fmla="*/ 571 w 672"/>
                              <a:gd name="T89" fmla="*/ 141 h 611"/>
                              <a:gd name="T90" fmla="*/ 623 w 672"/>
                              <a:gd name="T91" fmla="*/ 103 h 611"/>
                              <a:gd name="T92" fmla="*/ 672 w 672"/>
                              <a:gd name="T93" fmla="*/ 63 h 611"/>
                              <a:gd name="T94" fmla="*/ 672 w 672"/>
                              <a:gd name="T95" fmla="*/ 63 h 611"/>
                              <a:gd name="T96" fmla="*/ 617 w 672"/>
                              <a:gd name="T97" fmla="*/ 0 h 6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672" h="611">
                                <a:moveTo>
                                  <a:pt x="617" y="0"/>
                                </a:moveTo>
                                <a:lnTo>
                                  <a:pt x="617" y="0"/>
                                </a:lnTo>
                                <a:lnTo>
                                  <a:pt x="569" y="38"/>
                                </a:lnTo>
                                <a:lnTo>
                                  <a:pt x="518" y="77"/>
                                </a:lnTo>
                                <a:lnTo>
                                  <a:pt x="468" y="116"/>
                                </a:lnTo>
                                <a:lnTo>
                                  <a:pt x="416" y="154"/>
                                </a:lnTo>
                                <a:lnTo>
                                  <a:pt x="366" y="192"/>
                                </a:lnTo>
                                <a:lnTo>
                                  <a:pt x="315" y="230"/>
                                </a:lnTo>
                                <a:lnTo>
                                  <a:pt x="267" y="268"/>
                                </a:lnTo>
                                <a:lnTo>
                                  <a:pt x="220" y="306"/>
                                </a:lnTo>
                                <a:lnTo>
                                  <a:pt x="176" y="343"/>
                                </a:lnTo>
                                <a:lnTo>
                                  <a:pt x="136" y="380"/>
                                </a:lnTo>
                                <a:lnTo>
                                  <a:pt x="117" y="398"/>
                                </a:lnTo>
                                <a:lnTo>
                                  <a:pt x="99" y="417"/>
                                </a:lnTo>
                                <a:lnTo>
                                  <a:pt x="82" y="435"/>
                                </a:lnTo>
                                <a:lnTo>
                                  <a:pt x="68" y="455"/>
                                </a:lnTo>
                                <a:lnTo>
                                  <a:pt x="53" y="473"/>
                                </a:lnTo>
                                <a:lnTo>
                                  <a:pt x="40" y="491"/>
                                </a:lnTo>
                                <a:lnTo>
                                  <a:pt x="29" y="511"/>
                                </a:lnTo>
                                <a:lnTo>
                                  <a:pt x="19" y="530"/>
                                </a:lnTo>
                                <a:lnTo>
                                  <a:pt x="11" y="549"/>
                                </a:lnTo>
                                <a:lnTo>
                                  <a:pt x="6" y="570"/>
                                </a:lnTo>
                                <a:lnTo>
                                  <a:pt x="1" y="589"/>
                                </a:lnTo>
                                <a:lnTo>
                                  <a:pt x="0" y="611"/>
                                </a:lnTo>
                                <a:lnTo>
                                  <a:pt x="86" y="611"/>
                                </a:lnTo>
                                <a:lnTo>
                                  <a:pt x="87" y="599"/>
                                </a:lnTo>
                                <a:lnTo>
                                  <a:pt x="89" y="588"/>
                                </a:lnTo>
                                <a:lnTo>
                                  <a:pt x="92" y="576"/>
                                </a:lnTo>
                                <a:lnTo>
                                  <a:pt x="97" y="563"/>
                                </a:lnTo>
                                <a:lnTo>
                                  <a:pt x="105" y="549"/>
                                </a:lnTo>
                                <a:lnTo>
                                  <a:pt x="113" y="535"/>
                                </a:lnTo>
                                <a:lnTo>
                                  <a:pt x="122" y="520"/>
                                </a:lnTo>
                                <a:lnTo>
                                  <a:pt x="134" y="505"/>
                                </a:lnTo>
                                <a:lnTo>
                                  <a:pt x="148" y="488"/>
                                </a:lnTo>
                                <a:lnTo>
                                  <a:pt x="162" y="472"/>
                                </a:lnTo>
                                <a:lnTo>
                                  <a:pt x="178" y="456"/>
                                </a:lnTo>
                                <a:lnTo>
                                  <a:pt x="195" y="439"/>
                                </a:lnTo>
                                <a:lnTo>
                                  <a:pt x="233" y="404"/>
                                </a:lnTo>
                                <a:lnTo>
                                  <a:pt x="275" y="368"/>
                                </a:lnTo>
                                <a:lnTo>
                                  <a:pt x="320" y="332"/>
                                </a:lnTo>
                                <a:lnTo>
                                  <a:pt x="368" y="295"/>
                                </a:lnTo>
                                <a:lnTo>
                                  <a:pt x="417" y="258"/>
                                </a:lnTo>
                                <a:lnTo>
                                  <a:pt x="469" y="219"/>
                                </a:lnTo>
                                <a:lnTo>
                                  <a:pt x="519" y="181"/>
                                </a:lnTo>
                                <a:lnTo>
                                  <a:pt x="571" y="141"/>
                                </a:lnTo>
                                <a:lnTo>
                                  <a:pt x="623" y="103"/>
                                </a:lnTo>
                                <a:lnTo>
                                  <a:pt x="672" y="63"/>
                                </a:lnTo>
                                <a:lnTo>
                                  <a:pt x="672" y="63"/>
                                </a:lnTo>
                                <a:lnTo>
                                  <a:pt x="61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8" name="Freeform 1905"/>
                        <wps:cNvSpPr>
                          <a:spLocks/>
                        </wps:cNvSpPr>
                        <wps:spPr bwMode="auto">
                          <a:xfrm>
                            <a:off x="276860" y="347980"/>
                            <a:ext cx="12700" cy="15875"/>
                          </a:xfrm>
                          <a:custGeom>
                            <a:avLst/>
                            <a:gdLst>
                              <a:gd name="T0" fmla="*/ 156 w 274"/>
                              <a:gd name="T1" fmla="*/ 13 h 412"/>
                              <a:gd name="T2" fmla="*/ 156 w 274"/>
                              <a:gd name="T3" fmla="*/ 13 h 412"/>
                              <a:gd name="T4" fmla="*/ 172 w 274"/>
                              <a:gd name="T5" fmla="*/ 94 h 412"/>
                              <a:gd name="T6" fmla="*/ 185 w 274"/>
                              <a:gd name="T7" fmla="*/ 149 h 412"/>
                              <a:gd name="T8" fmla="*/ 188 w 274"/>
                              <a:gd name="T9" fmla="*/ 166 h 412"/>
                              <a:gd name="T10" fmla="*/ 189 w 274"/>
                              <a:gd name="T11" fmla="*/ 180 h 412"/>
                              <a:gd name="T12" fmla="*/ 189 w 274"/>
                              <a:gd name="T13" fmla="*/ 183 h 412"/>
                              <a:gd name="T14" fmla="*/ 188 w 274"/>
                              <a:gd name="T15" fmla="*/ 186 h 412"/>
                              <a:gd name="T16" fmla="*/ 187 w 274"/>
                              <a:gd name="T17" fmla="*/ 189 h 412"/>
                              <a:gd name="T18" fmla="*/ 187 w 274"/>
                              <a:gd name="T19" fmla="*/ 192 h 412"/>
                              <a:gd name="T20" fmla="*/ 185 w 274"/>
                              <a:gd name="T21" fmla="*/ 195 h 412"/>
                              <a:gd name="T22" fmla="*/ 183 w 274"/>
                              <a:gd name="T23" fmla="*/ 199 h 412"/>
                              <a:gd name="T24" fmla="*/ 179 w 274"/>
                              <a:gd name="T25" fmla="*/ 203 h 412"/>
                              <a:gd name="T26" fmla="*/ 175 w 274"/>
                              <a:gd name="T27" fmla="*/ 207 h 412"/>
                              <a:gd name="T28" fmla="*/ 161 w 274"/>
                              <a:gd name="T29" fmla="*/ 221 h 412"/>
                              <a:gd name="T30" fmla="*/ 142 w 274"/>
                              <a:gd name="T31" fmla="*/ 237 h 412"/>
                              <a:gd name="T32" fmla="*/ 84 w 274"/>
                              <a:gd name="T33" fmla="*/ 282 h 412"/>
                              <a:gd name="T34" fmla="*/ 0 w 274"/>
                              <a:gd name="T35" fmla="*/ 349 h 412"/>
                              <a:gd name="T36" fmla="*/ 55 w 274"/>
                              <a:gd name="T37" fmla="*/ 412 h 412"/>
                              <a:gd name="T38" fmla="*/ 137 w 274"/>
                              <a:gd name="T39" fmla="*/ 347 h 412"/>
                              <a:gd name="T40" fmla="*/ 195 w 274"/>
                              <a:gd name="T41" fmla="*/ 301 h 412"/>
                              <a:gd name="T42" fmla="*/ 218 w 274"/>
                              <a:gd name="T43" fmla="*/ 281 h 412"/>
                              <a:gd name="T44" fmla="*/ 236 w 274"/>
                              <a:gd name="T45" fmla="*/ 265 h 412"/>
                              <a:gd name="T46" fmla="*/ 245 w 274"/>
                              <a:gd name="T47" fmla="*/ 255 h 412"/>
                              <a:gd name="T48" fmla="*/ 253 w 274"/>
                              <a:gd name="T49" fmla="*/ 246 h 412"/>
                              <a:gd name="T50" fmla="*/ 260 w 274"/>
                              <a:gd name="T51" fmla="*/ 235 h 412"/>
                              <a:gd name="T52" fmla="*/ 265 w 274"/>
                              <a:gd name="T53" fmla="*/ 224 h 412"/>
                              <a:gd name="T54" fmla="*/ 269 w 274"/>
                              <a:gd name="T55" fmla="*/ 213 h 412"/>
                              <a:gd name="T56" fmla="*/ 272 w 274"/>
                              <a:gd name="T57" fmla="*/ 202 h 412"/>
                              <a:gd name="T58" fmla="*/ 273 w 274"/>
                              <a:gd name="T59" fmla="*/ 191 h 412"/>
                              <a:gd name="T60" fmla="*/ 274 w 274"/>
                              <a:gd name="T61" fmla="*/ 177 h 412"/>
                              <a:gd name="T62" fmla="*/ 272 w 274"/>
                              <a:gd name="T63" fmla="*/ 156 h 412"/>
                              <a:gd name="T64" fmla="*/ 268 w 274"/>
                              <a:gd name="T65" fmla="*/ 132 h 412"/>
                              <a:gd name="T66" fmla="*/ 256 w 274"/>
                              <a:gd name="T67" fmla="*/ 77 h 412"/>
                              <a:gd name="T68" fmla="*/ 241 w 274"/>
                              <a:gd name="T69" fmla="*/ 0 h 412"/>
                              <a:gd name="T70" fmla="*/ 241 w 274"/>
                              <a:gd name="T71" fmla="*/ 0 h 412"/>
                              <a:gd name="T72" fmla="*/ 156 w 274"/>
                              <a:gd name="T73" fmla="*/ 13 h 4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274" h="412">
                                <a:moveTo>
                                  <a:pt x="156" y="13"/>
                                </a:moveTo>
                                <a:lnTo>
                                  <a:pt x="156" y="13"/>
                                </a:lnTo>
                                <a:lnTo>
                                  <a:pt x="172" y="94"/>
                                </a:lnTo>
                                <a:lnTo>
                                  <a:pt x="185" y="149"/>
                                </a:lnTo>
                                <a:lnTo>
                                  <a:pt x="188" y="166"/>
                                </a:lnTo>
                                <a:lnTo>
                                  <a:pt x="189" y="180"/>
                                </a:lnTo>
                                <a:lnTo>
                                  <a:pt x="189" y="183"/>
                                </a:lnTo>
                                <a:lnTo>
                                  <a:pt x="188" y="186"/>
                                </a:lnTo>
                                <a:lnTo>
                                  <a:pt x="187" y="189"/>
                                </a:lnTo>
                                <a:lnTo>
                                  <a:pt x="187" y="192"/>
                                </a:lnTo>
                                <a:lnTo>
                                  <a:pt x="185" y="195"/>
                                </a:lnTo>
                                <a:lnTo>
                                  <a:pt x="183" y="199"/>
                                </a:lnTo>
                                <a:lnTo>
                                  <a:pt x="179" y="203"/>
                                </a:lnTo>
                                <a:lnTo>
                                  <a:pt x="175" y="207"/>
                                </a:lnTo>
                                <a:lnTo>
                                  <a:pt x="161" y="221"/>
                                </a:lnTo>
                                <a:lnTo>
                                  <a:pt x="142" y="237"/>
                                </a:lnTo>
                                <a:lnTo>
                                  <a:pt x="84" y="282"/>
                                </a:lnTo>
                                <a:lnTo>
                                  <a:pt x="0" y="349"/>
                                </a:lnTo>
                                <a:lnTo>
                                  <a:pt x="55" y="412"/>
                                </a:lnTo>
                                <a:lnTo>
                                  <a:pt x="137" y="347"/>
                                </a:lnTo>
                                <a:lnTo>
                                  <a:pt x="195" y="301"/>
                                </a:lnTo>
                                <a:lnTo>
                                  <a:pt x="218" y="281"/>
                                </a:lnTo>
                                <a:lnTo>
                                  <a:pt x="236" y="265"/>
                                </a:lnTo>
                                <a:lnTo>
                                  <a:pt x="245" y="255"/>
                                </a:lnTo>
                                <a:lnTo>
                                  <a:pt x="253" y="246"/>
                                </a:lnTo>
                                <a:lnTo>
                                  <a:pt x="260" y="235"/>
                                </a:lnTo>
                                <a:lnTo>
                                  <a:pt x="265" y="224"/>
                                </a:lnTo>
                                <a:lnTo>
                                  <a:pt x="269" y="213"/>
                                </a:lnTo>
                                <a:lnTo>
                                  <a:pt x="272" y="202"/>
                                </a:lnTo>
                                <a:lnTo>
                                  <a:pt x="273" y="191"/>
                                </a:lnTo>
                                <a:lnTo>
                                  <a:pt x="274" y="177"/>
                                </a:lnTo>
                                <a:lnTo>
                                  <a:pt x="272" y="156"/>
                                </a:lnTo>
                                <a:lnTo>
                                  <a:pt x="268" y="132"/>
                                </a:lnTo>
                                <a:lnTo>
                                  <a:pt x="256" y="77"/>
                                </a:lnTo>
                                <a:lnTo>
                                  <a:pt x="241" y="0"/>
                                </a:lnTo>
                                <a:lnTo>
                                  <a:pt x="241" y="0"/>
                                </a:lnTo>
                                <a:lnTo>
                                  <a:pt x="156" y="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9" name="Freeform 1906"/>
                        <wps:cNvSpPr>
                          <a:spLocks/>
                        </wps:cNvSpPr>
                        <wps:spPr bwMode="auto">
                          <a:xfrm>
                            <a:off x="248920" y="283210"/>
                            <a:ext cx="38735" cy="65405"/>
                          </a:xfrm>
                          <a:custGeom>
                            <a:avLst/>
                            <a:gdLst>
                              <a:gd name="T0" fmla="*/ 86 w 858"/>
                              <a:gd name="T1" fmla="*/ 0 h 1750"/>
                              <a:gd name="T2" fmla="*/ 0 w 858"/>
                              <a:gd name="T3" fmla="*/ 0 h 1750"/>
                              <a:gd name="T4" fmla="*/ 1 w 858"/>
                              <a:gd name="T5" fmla="*/ 12 h 1750"/>
                              <a:gd name="T6" fmla="*/ 3 w 858"/>
                              <a:gd name="T7" fmla="*/ 23 h 1750"/>
                              <a:gd name="T8" fmla="*/ 7 w 858"/>
                              <a:gd name="T9" fmla="*/ 35 h 1750"/>
                              <a:gd name="T10" fmla="*/ 11 w 858"/>
                              <a:gd name="T11" fmla="*/ 49 h 1750"/>
                              <a:gd name="T12" fmla="*/ 21 w 858"/>
                              <a:gd name="T13" fmla="*/ 78 h 1750"/>
                              <a:gd name="T14" fmla="*/ 35 w 858"/>
                              <a:gd name="T15" fmla="*/ 114 h 1750"/>
                              <a:gd name="T16" fmla="*/ 52 w 858"/>
                              <a:gd name="T17" fmla="*/ 155 h 1750"/>
                              <a:gd name="T18" fmla="*/ 72 w 858"/>
                              <a:gd name="T19" fmla="*/ 201 h 1750"/>
                              <a:gd name="T20" fmla="*/ 94 w 858"/>
                              <a:gd name="T21" fmla="*/ 251 h 1750"/>
                              <a:gd name="T22" fmla="*/ 119 w 858"/>
                              <a:gd name="T23" fmla="*/ 306 h 1750"/>
                              <a:gd name="T24" fmla="*/ 175 w 858"/>
                              <a:gd name="T25" fmla="*/ 425 h 1750"/>
                              <a:gd name="T26" fmla="*/ 238 w 858"/>
                              <a:gd name="T27" fmla="*/ 557 h 1750"/>
                              <a:gd name="T28" fmla="*/ 306 w 858"/>
                              <a:gd name="T29" fmla="*/ 696 h 1750"/>
                              <a:gd name="T30" fmla="*/ 375 w 858"/>
                              <a:gd name="T31" fmla="*/ 841 h 1750"/>
                              <a:gd name="T32" fmla="*/ 446 w 858"/>
                              <a:gd name="T33" fmla="*/ 988 h 1750"/>
                              <a:gd name="T34" fmla="*/ 514 w 858"/>
                              <a:gd name="T35" fmla="*/ 1132 h 1750"/>
                              <a:gd name="T36" fmla="*/ 580 w 858"/>
                              <a:gd name="T37" fmla="*/ 1271 h 1750"/>
                              <a:gd name="T38" fmla="*/ 639 w 858"/>
                              <a:gd name="T39" fmla="*/ 1400 h 1750"/>
                              <a:gd name="T40" fmla="*/ 665 w 858"/>
                              <a:gd name="T41" fmla="*/ 1460 h 1750"/>
                              <a:gd name="T42" fmla="*/ 689 w 858"/>
                              <a:gd name="T43" fmla="*/ 1516 h 1750"/>
                              <a:gd name="T44" fmla="*/ 711 w 858"/>
                              <a:gd name="T45" fmla="*/ 1568 h 1750"/>
                              <a:gd name="T46" fmla="*/ 730 w 858"/>
                              <a:gd name="T47" fmla="*/ 1616 h 1750"/>
                              <a:gd name="T48" fmla="*/ 747 w 858"/>
                              <a:gd name="T49" fmla="*/ 1659 h 1750"/>
                              <a:gd name="T50" fmla="*/ 760 w 858"/>
                              <a:gd name="T51" fmla="*/ 1696 h 1750"/>
                              <a:gd name="T52" fmla="*/ 768 w 858"/>
                              <a:gd name="T53" fmla="*/ 1727 h 1750"/>
                              <a:gd name="T54" fmla="*/ 773 w 858"/>
                              <a:gd name="T55" fmla="*/ 1750 h 1750"/>
                              <a:gd name="T56" fmla="*/ 858 w 858"/>
                              <a:gd name="T57" fmla="*/ 1737 h 1750"/>
                              <a:gd name="T58" fmla="*/ 851 w 858"/>
                              <a:gd name="T59" fmla="*/ 1707 h 1750"/>
                              <a:gd name="T60" fmla="*/ 841 w 858"/>
                              <a:gd name="T61" fmla="*/ 1673 h 1750"/>
                              <a:gd name="T62" fmla="*/ 827 w 858"/>
                              <a:gd name="T63" fmla="*/ 1633 h 1750"/>
                              <a:gd name="T64" fmla="*/ 810 w 858"/>
                              <a:gd name="T65" fmla="*/ 1588 h 1750"/>
                              <a:gd name="T66" fmla="*/ 790 w 858"/>
                              <a:gd name="T67" fmla="*/ 1539 h 1750"/>
                              <a:gd name="T68" fmla="*/ 768 w 858"/>
                              <a:gd name="T69" fmla="*/ 1485 h 1750"/>
                              <a:gd name="T70" fmla="*/ 744 w 858"/>
                              <a:gd name="T71" fmla="*/ 1428 h 1750"/>
                              <a:gd name="T72" fmla="*/ 716 w 858"/>
                              <a:gd name="T73" fmla="*/ 1367 h 1750"/>
                              <a:gd name="T74" fmla="*/ 656 w 858"/>
                              <a:gd name="T75" fmla="*/ 1237 h 1750"/>
                              <a:gd name="T76" fmla="*/ 591 w 858"/>
                              <a:gd name="T77" fmla="*/ 1097 h 1750"/>
                              <a:gd name="T78" fmla="*/ 523 w 858"/>
                              <a:gd name="T79" fmla="*/ 953 h 1750"/>
                              <a:gd name="T80" fmla="*/ 452 w 858"/>
                              <a:gd name="T81" fmla="*/ 807 h 1750"/>
                              <a:gd name="T82" fmla="*/ 383 w 858"/>
                              <a:gd name="T83" fmla="*/ 662 h 1750"/>
                              <a:gd name="T84" fmla="*/ 315 w 858"/>
                              <a:gd name="T85" fmla="*/ 522 h 1750"/>
                              <a:gd name="T86" fmla="*/ 252 w 858"/>
                              <a:gd name="T87" fmla="*/ 391 h 1750"/>
                              <a:gd name="T88" fmla="*/ 196 w 858"/>
                              <a:gd name="T89" fmla="*/ 272 h 1750"/>
                              <a:gd name="T90" fmla="*/ 172 w 858"/>
                              <a:gd name="T91" fmla="*/ 218 h 1750"/>
                              <a:gd name="T92" fmla="*/ 150 w 858"/>
                              <a:gd name="T93" fmla="*/ 168 h 1750"/>
                              <a:gd name="T94" fmla="*/ 131 w 858"/>
                              <a:gd name="T95" fmla="*/ 124 h 1750"/>
                              <a:gd name="T96" fmla="*/ 114 w 858"/>
                              <a:gd name="T97" fmla="*/ 84 h 1750"/>
                              <a:gd name="T98" fmla="*/ 101 w 858"/>
                              <a:gd name="T99" fmla="*/ 51 h 1750"/>
                              <a:gd name="T100" fmla="*/ 92 w 858"/>
                              <a:gd name="T101" fmla="*/ 24 h 1750"/>
                              <a:gd name="T102" fmla="*/ 89 w 858"/>
                              <a:gd name="T103" fmla="*/ 14 h 1750"/>
                              <a:gd name="T104" fmla="*/ 87 w 858"/>
                              <a:gd name="T105" fmla="*/ 6 h 1750"/>
                              <a:gd name="T106" fmla="*/ 86 w 858"/>
                              <a:gd name="T107" fmla="*/ 1 h 1750"/>
                              <a:gd name="T108" fmla="*/ 86 w 858"/>
                              <a:gd name="T109" fmla="*/ 0 h 1750"/>
                              <a:gd name="T110" fmla="*/ 0 w 858"/>
                              <a:gd name="T111" fmla="*/ 0 h 1750"/>
                              <a:gd name="T112" fmla="*/ 86 w 858"/>
                              <a:gd name="T113" fmla="*/ 0 h 1750"/>
                              <a:gd name="T114" fmla="*/ 42 w 858"/>
                              <a:gd name="T115" fmla="*/ 0 h 1750"/>
                              <a:gd name="T116" fmla="*/ 0 w 858"/>
                              <a:gd name="T117" fmla="*/ 0 h 1750"/>
                              <a:gd name="T118" fmla="*/ 86 w 858"/>
                              <a:gd name="T119" fmla="*/ 0 h 17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858" h="1750">
                                <a:moveTo>
                                  <a:pt x="86" y="0"/>
                                </a:moveTo>
                                <a:lnTo>
                                  <a:pt x="0" y="0"/>
                                </a:lnTo>
                                <a:lnTo>
                                  <a:pt x="1" y="12"/>
                                </a:lnTo>
                                <a:lnTo>
                                  <a:pt x="3" y="23"/>
                                </a:lnTo>
                                <a:lnTo>
                                  <a:pt x="7" y="35"/>
                                </a:lnTo>
                                <a:lnTo>
                                  <a:pt x="11" y="49"/>
                                </a:lnTo>
                                <a:lnTo>
                                  <a:pt x="21" y="78"/>
                                </a:lnTo>
                                <a:lnTo>
                                  <a:pt x="35" y="114"/>
                                </a:lnTo>
                                <a:lnTo>
                                  <a:pt x="52" y="155"/>
                                </a:lnTo>
                                <a:lnTo>
                                  <a:pt x="72" y="201"/>
                                </a:lnTo>
                                <a:lnTo>
                                  <a:pt x="94" y="251"/>
                                </a:lnTo>
                                <a:lnTo>
                                  <a:pt x="119" y="306"/>
                                </a:lnTo>
                                <a:lnTo>
                                  <a:pt x="175" y="425"/>
                                </a:lnTo>
                                <a:lnTo>
                                  <a:pt x="238" y="557"/>
                                </a:lnTo>
                                <a:lnTo>
                                  <a:pt x="306" y="696"/>
                                </a:lnTo>
                                <a:lnTo>
                                  <a:pt x="375" y="841"/>
                                </a:lnTo>
                                <a:lnTo>
                                  <a:pt x="446" y="988"/>
                                </a:lnTo>
                                <a:lnTo>
                                  <a:pt x="514" y="1132"/>
                                </a:lnTo>
                                <a:lnTo>
                                  <a:pt x="580" y="1271"/>
                                </a:lnTo>
                                <a:lnTo>
                                  <a:pt x="639" y="1400"/>
                                </a:lnTo>
                                <a:lnTo>
                                  <a:pt x="665" y="1460"/>
                                </a:lnTo>
                                <a:lnTo>
                                  <a:pt x="689" y="1516"/>
                                </a:lnTo>
                                <a:lnTo>
                                  <a:pt x="711" y="1568"/>
                                </a:lnTo>
                                <a:lnTo>
                                  <a:pt x="730" y="1616"/>
                                </a:lnTo>
                                <a:lnTo>
                                  <a:pt x="747" y="1659"/>
                                </a:lnTo>
                                <a:lnTo>
                                  <a:pt x="760" y="1696"/>
                                </a:lnTo>
                                <a:lnTo>
                                  <a:pt x="768" y="1727"/>
                                </a:lnTo>
                                <a:lnTo>
                                  <a:pt x="773" y="1750"/>
                                </a:lnTo>
                                <a:lnTo>
                                  <a:pt x="858" y="1737"/>
                                </a:lnTo>
                                <a:lnTo>
                                  <a:pt x="851" y="1707"/>
                                </a:lnTo>
                                <a:lnTo>
                                  <a:pt x="841" y="1673"/>
                                </a:lnTo>
                                <a:lnTo>
                                  <a:pt x="827" y="1633"/>
                                </a:lnTo>
                                <a:lnTo>
                                  <a:pt x="810" y="1588"/>
                                </a:lnTo>
                                <a:lnTo>
                                  <a:pt x="790" y="1539"/>
                                </a:lnTo>
                                <a:lnTo>
                                  <a:pt x="768" y="1485"/>
                                </a:lnTo>
                                <a:lnTo>
                                  <a:pt x="744" y="1428"/>
                                </a:lnTo>
                                <a:lnTo>
                                  <a:pt x="716" y="1367"/>
                                </a:lnTo>
                                <a:lnTo>
                                  <a:pt x="656" y="1237"/>
                                </a:lnTo>
                                <a:lnTo>
                                  <a:pt x="591" y="1097"/>
                                </a:lnTo>
                                <a:lnTo>
                                  <a:pt x="523" y="953"/>
                                </a:lnTo>
                                <a:lnTo>
                                  <a:pt x="452" y="807"/>
                                </a:lnTo>
                                <a:lnTo>
                                  <a:pt x="383" y="662"/>
                                </a:lnTo>
                                <a:lnTo>
                                  <a:pt x="315" y="522"/>
                                </a:lnTo>
                                <a:lnTo>
                                  <a:pt x="252" y="391"/>
                                </a:lnTo>
                                <a:lnTo>
                                  <a:pt x="196" y="272"/>
                                </a:lnTo>
                                <a:lnTo>
                                  <a:pt x="172" y="218"/>
                                </a:lnTo>
                                <a:lnTo>
                                  <a:pt x="150" y="168"/>
                                </a:lnTo>
                                <a:lnTo>
                                  <a:pt x="131" y="124"/>
                                </a:lnTo>
                                <a:lnTo>
                                  <a:pt x="114" y="84"/>
                                </a:lnTo>
                                <a:lnTo>
                                  <a:pt x="101" y="51"/>
                                </a:lnTo>
                                <a:lnTo>
                                  <a:pt x="92" y="24"/>
                                </a:lnTo>
                                <a:lnTo>
                                  <a:pt x="89" y="14"/>
                                </a:lnTo>
                                <a:lnTo>
                                  <a:pt x="87" y="6"/>
                                </a:lnTo>
                                <a:lnTo>
                                  <a:pt x="86" y="1"/>
                                </a:lnTo>
                                <a:lnTo>
                                  <a:pt x="86" y="0"/>
                                </a:lnTo>
                                <a:lnTo>
                                  <a:pt x="0" y="0"/>
                                </a:lnTo>
                                <a:lnTo>
                                  <a:pt x="86" y="0"/>
                                </a:lnTo>
                                <a:lnTo>
                                  <a:pt x="42" y="0"/>
                                </a:lnTo>
                                <a:lnTo>
                                  <a:pt x="0" y="0"/>
                                </a:lnTo>
                                <a:lnTo>
                                  <a:pt x="8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0" name="Freeform 1907"/>
                        <wps:cNvSpPr>
                          <a:spLocks/>
                        </wps:cNvSpPr>
                        <wps:spPr bwMode="auto">
                          <a:xfrm>
                            <a:off x="213995" y="283210"/>
                            <a:ext cx="38735" cy="65405"/>
                          </a:xfrm>
                          <a:custGeom>
                            <a:avLst/>
                            <a:gdLst>
                              <a:gd name="T0" fmla="*/ 85 w 858"/>
                              <a:gd name="T1" fmla="*/ 1750 h 1750"/>
                              <a:gd name="T2" fmla="*/ 85 w 858"/>
                              <a:gd name="T3" fmla="*/ 1750 h 1750"/>
                              <a:gd name="T4" fmla="*/ 90 w 858"/>
                              <a:gd name="T5" fmla="*/ 1728 h 1750"/>
                              <a:gd name="T6" fmla="*/ 99 w 858"/>
                              <a:gd name="T7" fmla="*/ 1697 h 1750"/>
                              <a:gd name="T8" fmla="*/ 112 w 858"/>
                              <a:gd name="T9" fmla="*/ 1659 h 1750"/>
                              <a:gd name="T10" fmla="*/ 129 w 858"/>
                              <a:gd name="T11" fmla="*/ 1616 h 1750"/>
                              <a:gd name="T12" fmla="*/ 148 w 858"/>
                              <a:gd name="T13" fmla="*/ 1568 h 1750"/>
                              <a:gd name="T14" fmla="*/ 170 w 858"/>
                              <a:gd name="T15" fmla="*/ 1516 h 1750"/>
                              <a:gd name="T16" fmla="*/ 194 w 858"/>
                              <a:gd name="T17" fmla="*/ 1460 h 1750"/>
                              <a:gd name="T18" fmla="*/ 221 w 858"/>
                              <a:gd name="T19" fmla="*/ 1400 h 1750"/>
                              <a:gd name="T20" fmla="*/ 280 w 858"/>
                              <a:gd name="T21" fmla="*/ 1271 h 1750"/>
                              <a:gd name="T22" fmla="*/ 346 w 858"/>
                              <a:gd name="T23" fmla="*/ 1132 h 1750"/>
                              <a:gd name="T24" fmla="*/ 414 w 858"/>
                              <a:gd name="T25" fmla="*/ 988 h 1750"/>
                              <a:gd name="T26" fmla="*/ 484 w 858"/>
                              <a:gd name="T27" fmla="*/ 841 h 1750"/>
                              <a:gd name="T28" fmla="*/ 554 w 858"/>
                              <a:gd name="T29" fmla="*/ 696 h 1750"/>
                              <a:gd name="T30" fmla="*/ 621 w 858"/>
                              <a:gd name="T31" fmla="*/ 557 h 1750"/>
                              <a:gd name="T32" fmla="*/ 684 w 858"/>
                              <a:gd name="T33" fmla="*/ 425 h 1750"/>
                              <a:gd name="T34" fmla="*/ 740 w 858"/>
                              <a:gd name="T35" fmla="*/ 306 h 1750"/>
                              <a:gd name="T36" fmla="*/ 764 w 858"/>
                              <a:gd name="T37" fmla="*/ 251 h 1750"/>
                              <a:gd name="T38" fmla="*/ 787 w 858"/>
                              <a:gd name="T39" fmla="*/ 201 h 1750"/>
                              <a:gd name="T40" fmla="*/ 806 w 858"/>
                              <a:gd name="T41" fmla="*/ 155 h 1750"/>
                              <a:gd name="T42" fmla="*/ 823 w 858"/>
                              <a:gd name="T43" fmla="*/ 114 h 1750"/>
                              <a:gd name="T44" fmla="*/ 837 w 858"/>
                              <a:gd name="T45" fmla="*/ 78 h 1750"/>
                              <a:gd name="T46" fmla="*/ 847 w 858"/>
                              <a:gd name="T47" fmla="*/ 49 h 1750"/>
                              <a:gd name="T48" fmla="*/ 851 w 858"/>
                              <a:gd name="T49" fmla="*/ 35 h 1750"/>
                              <a:gd name="T50" fmla="*/ 854 w 858"/>
                              <a:gd name="T51" fmla="*/ 23 h 1750"/>
                              <a:gd name="T52" fmla="*/ 857 w 858"/>
                              <a:gd name="T53" fmla="*/ 12 h 1750"/>
                              <a:gd name="T54" fmla="*/ 858 w 858"/>
                              <a:gd name="T55" fmla="*/ 0 h 1750"/>
                              <a:gd name="T56" fmla="*/ 772 w 858"/>
                              <a:gd name="T57" fmla="*/ 0 h 1750"/>
                              <a:gd name="T58" fmla="*/ 772 w 858"/>
                              <a:gd name="T59" fmla="*/ 1 h 1750"/>
                              <a:gd name="T60" fmla="*/ 771 w 858"/>
                              <a:gd name="T61" fmla="*/ 6 h 1750"/>
                              <a:gd name="T62" fmla="*/ 769 w 858"/>
                              <a:gd name="T63" fmla="*/ 14 h 1750"/>
                              <a:gd name="T64" fmla="*/ 766 w 858"/>
                              <a:gd name="T65" fmla="*/ 24 h 1750"/>
                              <a:gd name="T66" fmla="*/ 756 w 858"/>
                              <a:gd name="T67" fmla="*/ 51 h 1750"/>
                              <a:gd name="T68" fmla="*/ 744 w 858"/>
                              <a:gd name="T69" fmla="*/ 84 h 1750"/>
                              <a:gd name="T70" fmla="*/ 728 w 858"/>
                              <a:gd name="T71" fmla="*/ 124 h 1750"/>
                              <a:gd name="T72" fmla="*/ 708 w 858"/>
                              <a:gd name="T73" fmla="*/ 168 h 1750"/>
                              <a:gd name="T74" fmla="*/ 686 w 858"/>
                              <a:gd name="T75" fmla="*/ 218 h 1750"/>
                              <a:gd name="T76" fmla="*/ 662 w 858"/>
                              <a:gd name="T77" fmla="*/ 272 h 1750"/>
                              <a:gd name="T78" fmla="*/ 606 w 858"/>
                              <a:gd name="T79" fmla="*/ 391 h 1750"/>
                              <a:gd name="T80" fmla="*/ 544 w 858"/>
                              <a:gd name="T81" fmla="*/ 522 h 1750"/>
                              <a:gd name="T82" fmla="*/ 476 w 858"/>
                              <a:gd name="T83" fmla="*/ 662 h 1750"/>
                              <a:gd name="T84" fmla="*/ 407 w 858"/>
                              <a:gd name="T85" fmla="*/ 807 h 1750"/>
                              <a:gd name="T86" fmla="*/ 336 w 858"/>
                              <a:gd name="T87" fmla="*/ 953 h 1750"/>
                              <a:gd name="T88" fmla="*/ 268 w 858"/>
                              <a:gd name="T89" fmla="*/ 1097 h 1750"/>
                              <a:gd name="T90" fmla="*/ 203 w 858"/>
                              <a:gd name="T91" fmla="*/ 1237 h 1750"/>
                              <a:gd name="T92" fmla="*/ 144 w 858"/>
                              <a:gd name="T93" fmla="*/ 1367 h 1750"/>
                              <a:gd name="T94" fmla="*/ 116 w 858"/>
                              <a:gd name="T95" fmla="*/ 1428 h 1750"/>
                              <a:gd name="T96" fmla="*/ 91 w 858"/>
                              <a:gd name="T97" fmla="*/ 1485 h 1750"/>
                              <a:gd name="T98" fmla="*/ 69 w 858"/>
                              <a:gd name="T99" fmla="*/ 1539 h 1750"/>
                              <a:gd name="T100" fmla="*/ 49 w 858"/>
                              <a:gd name="T101" fmla="*/ 1588 h 1750"/>
                              <a:gd name="T102" fmla="*/ 32 w 858"/>
                              <a:gd name="T103" fmla="*/ 1633 h 1750"/>
                              <a:gd name="T104" fmla="*/ 18 w 858"/>
                              <a:gd name="T105" fmla="*/ 1671 h 1750"/>
                              <a:gd name="T106" fmla="*/ 8 w 858"/>
                              <a:gd name="T107" fmla="*/ 1706 h 1750"/>
                              <a:gd name="T108" fmla="*/ 0 w 858"/>
                              <a:gd name="T109" fmla="*/ 1737 h 1750"/>
                              <a:gd name="T110" fmla="*/ 0 w 858"/>
                              <a:gd name="T111" fmla="*/ 1737 h 1750"/>
                              <a:gd name="T112" fmla="*/ 85 w 858"/>
                              <a:gd name="T113" fmla="*/ 1750 h 17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858" h="1750">
                                <a:moveTo>
                                  <a:pt x="85" y="1750"/>
                                </a:moveTo>
                                <a:lnTo>
                                  <a:pt x="85" y="1750"/>
                                </a:lnTo>
                                <a:lnTo>
                                  <a:pt x="90" y="1728"/>
                                </a:lnTo>
                                <a:lnTo>
                                  <a:pt x="99" y="1697"/>
                                </a:lnTo>
                                <a:lnTo>
                                  <a:pt x="112" y="1659"/>
                                </a:lnTo>
                                <a:lnTo>
                                  <a:pt x="129" y="1616"/>
                                </a:lnTo>
                                <a:lnTo>
                                  <a:pt x="148" y="1568"/>
                                </a:lnTo>
                                <a:lnTo>
                                  <a:pt x="170" y="1516"/>
                                </a:lnTo>
                                <a:lnTo>
                                  <a:pt x="194" y="1460"/>
                                </a:lnTo>
                                <a:lnTo>
                                  <a:pt x="221" y="1400"/>
                                </a:lnTo>
                                <a:lnTo>
                                  <a:pt x="280" y="1271"/>
                                </a:lnTo>
                                <a:lnTo>
                                  <a:pt x="346" y="1132"/>
                                </a:lnTo>
                                <a:lnTo>
                                  <a:pt x="414" y="988"/>
                                </a:lnTo>
                                <a:lnTo>
                                  <a:pt x="484" y="841"/>
                                </a:lnTo>
                                <a:lnTo>
                                  <a:pt x="554" y="696"/>
                                </a:lnTo>
                                <a:lnTo>
                                  <a:pt x="621" y="557"/>
                                </a:lnTo>
                                <a:lnTo>
                                  <a:pt x="684" y="425"/>
                                </a:lnTo>
                                <a:lnTo>
                                  <a:pt x="740" y="306"/>
                                </a:lnTo>
                                <a:lnTo>
                                  <a:pt x="764" y="251"/>
                                </a:lnTo>
                                <a:lnTo>
                                  <a:pt x="787" y="201"/>
                                </a:lnTo>
                                <a:lnTo>
                                  <a:pt x="806" y="155"/>
                                </a:lnTo>
                                <a:lnTo>
                                  <a:pt x="823" y="114"/>
                                </a:lnTo>
                                <a:lnTo>
                                  <a:pt x="837" y="78"/>
                                </a:lnTo>
                                <a:lnTo>
                                  <a:pt x="847" y="49"/>
                                </a:lnTo>
                                <a:lnTo>
                                  <a:pt x="851" y="35"/>
                                </a:lnTo>
                                <a:lnTo>
                                  <a:pt x="854" y="23"/>
                                </a:lnTo>
                                <a:lnTo>
                                  <a:pt x="857" y="12"/>
                                </a:lnTo>
                                <a:lnTo>
                                  <a:pt x="858" y="0"/>
                                </a:lnTo>
                                <a:lnTo>
                                  <a:pt x="772" y="0"/>
                                </a:lnTo>
                                <a:lnTo>
                                  <a:pt x="772" y="1"/>
                                </a:lnTo>
                                <a:lnTo>
                                  <a:pt x="771" y="6"/>
                                </a:lnTo>
                                <a:lnTo>
                                  <a:pt x="769" y="14"/>
                                </a:lnTo>
                                <a:lnTo>
                                  <a:pt x="766" y="24"/>
                                </a:lnTo>
                                <a:lnTo>
                                  <a:pt x="756" y="51"/>
                                </a:lnTo>
                                <a:lnTo>
                                  <a:pt x="744" y="84"/>
                                </a:lnTo>
                                <a:lnTo>
                                  <a:pt x="728" y="124"/>
                                </a:lnTo>
                                <a:lnTo>
                                  <a:pt x="708" y="168"/>
                                </a:lnTo>
                                <a:lnTo>
                                  <a:pt x="686" y="218"/>
                                </a:lnTo>
                                <a:lnTo>
                                  <a:pt x="662" y="272"/>
                                </a:lnTo>
                                <a:lnTo>
                                  <a:pt x="606" y="391"/>
                                </a:lnTo>
                                <a:lnTo>
                                  <a:pt x="544" y="522"/>
                                </a:lnTo>
                                <a:lnTo>
                                  <a:pt x="476" y="662"/>
                                </a:lnTo>
                                <a:lnTo>
                                  <a:pt x="407" y="807"/>
                                </a:lnTo>
                                <a:lnTo>
                                  <a:pt x="336" y="953"/>
                                </a:lnTo>
                                <a:lnTo>
                                  <a:pt x="268" y="1097"/>
                                </a:lnTo>
                                <a:lnTo>
                                  <a:pt x="203" y="1237"/>
                                </a:lnTo>
                                <a:lnTo>
                                  <a:pt x="144" y="1367"/>
                                </a:lnTo>
                                <a:lnTo>
                                  <a:pt x="116" y="1428"/>
                                </a:lnTo>
                                <a:lnTo>
                                  <a:pt x="91" y="1485"/>
                                </a:lnTo>
                                <a:lnTo>
                                  <a:pt x="69" y="1539"/>
                                </a:lnTo>
                                <a:lnTo>
                                  <a:pt x="49" y="1588"/>
                                </a:lnTo>
                                <a:lnTo>
                                  <a:pt x="32" y="1633"/>
                                </a:lnTo>
                                <a:lnTo>
                                  <a:pt x="18" y="1671"/>
                                </a:lnTo>
                                <a:lnTo>
                                  <a:pt x="8" y="1706"/>
                                </a:lnTo>
                                <a:lnTo>
                                  <a:pt x="0" y="1737"/>
                                </a:lnTo>
                                <a:lnTo>
                                  <a:pt x="0" y="1737"/>
                                </a:lnTo>
                                <a:lnTo>
                                  <a:pt x="85" y="17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1" name="Freeform 1908"/>
                        <wps:cNvSpPr>
                          <a:spLocks/>
                        </wps:cNvSpPr>
                        <wps:spPr bwMode="auto">
                          <a:xfrm>
                            <a:off x="212725" y="347980"/>
                            <a:ext cx="12700" cy="15875"/>
                          </a:xfrm>
                          <a:custGeom>
                            <a:avLst/>
                            <a:gdLst>
                              <a:gd name="T0" fmla="*/ 276 w 276"/>
                              <a:gd name="T1" fmla="*/ 349 h 412"/>
                              <a:gd name="T2" fmla="*/ 276 w 276"/>
                              <a:gd name="T3" fmla="*/ 349 h 412"/>
                              <a:gd name="T4" fmla="*/ 191 w 276"/>
                              <a:gd name="T5" fmla="*/ 282 h 412"/>
                              <a:gd name="T6" fmla="*/ 132 w 276"/>
                              <a:gd name="T7" fmla="*/ 236 h 412"/>
                              <a:gd name="T8" fmla="*/ 113 w 276"/>
                              <a:gd name="T9" fmla="*/ 221 h 412"/>
                              <a:gd name="T10" fmla="*/ 99 w 276"/>
                              <a:gd name="T11" fmla="*/ 207 h 412"/>
                              <a:gd name="T12" fmla="*/ 94 w 276"/>
                              <a:gd name="T13" fmla="*/ 203 h 412"/>
                              <a:gd name="T14" fmla="*/ 91 w 276"/>
                              <a:gd name="T15" fmla="*/ 199 h 412"/>
                              <a:gd name="T16" fmla="*/ 88 w 276"/>
                              <a:gd name="T17" fmla="*/ 195 h 412"/>
                              <a:gd name="T18" fmla="*/ 87 w 276"/>
                              <a:gd name="T19" fmla="*/ 192 h 412"/>
                              <a:gd name="T20" fmla="*/ 86 w 276"/>
                              <a:gd name="T21" fmla="*/ 189 h 412"/>
                              <a:gd name="T22" fmla="*/ 86 w 276"/>
                              <a:gd name="T23" fmla="*/ 186 h 412"/>
                              <a:gd name="T24" fmla="*/ 85 w 276"/>
                              <a:gd name="T25" fmla="*/ 183 h 412"/>
                              <a:gd name="T26" fmla="*/ 85 w 276"/>
                              <a:gd name="T27" fmla="*/ 180 h 412"/>
                              <a:gd name="T28" fmla="*/ 86 w 276"/>
                              <a:gd name="T29" fmla="*/ 166 h 412"/>
                              <a:gd name="T30" fmla="*/ 89 w 276"/>
                              <a:gd name="T31" fmla="*/ 148 h 412"/>
                              <a:gd name="T32" fmla="*/ 101 w 276"/>
                              <a:gd name="T33" fmla="*/ 93 h 412"/>
                              <a:gd name="T34" fmla="*/ 116 w 276"/>
                              <a:gd name="T35" fmla="*/ 13 h 412"/>
                              <a:gd name="T36" fmla="*/ 31 w 276"/>
                              <a:gd name="T37" fmla="*/ 0 h 412"/>
                              <a:gd name="T38" fmla="*/ 17 w 276"/>
                              <a:gd name="T39" fmla="*/ 77 h 412"/>
                              <a:gd name="T40" fmla="*/ 5 w 276"/>
                              <a:gd name="T41" fmla="*/ 132 h 412"/>
                              <a:gd name="T42" fmla="*/ 2 w 276"/>
                              <a:gd name="T43" fmla="*/ 156 h 412"/>
                              <a:gd name="T44" fmla="*/ 0 w 276"/>
                              <a:gd name="T45" fmla="*/ 177 h 412"/>
                              <a:gd name="T46" fmla="*/ 1 w 276"/>
                              <a:gd name="T47" fmla="*/ 191 h 412"/>
                              <a:gd name="T48" fmla="*/ 2 w 276"/>
                              <a:gd name="T49" fmla="*/ 202 h 412"/>
                              <a:gd name="T50" fmla="*/ 5 w 276"/>
                              <a:gd name="T51" fmla="*/ 213 h 412"/>
                              <a:gd name="T52" fmla="*/ 9 w 276"/>
                              <a:gd name="T53" fmla="*/ 224 h 412"/>
                              <a:gd name="T54" fmla="*/ 14 w 276"/>
                              <a:gd name="T55" fmla="*/ 235 h 412"/>
                              <a:gd name="T56" fmla="*/ 21 w 276"/>
                              <a:gd name="T57" fmla="*/ 246 h 412"/>
                              <a:gd name="T58" fmla="*/ 29 w 276"/>
                              <a:gd name="T59" fmla="*/ 255 h 412"/>
                              <a:gd name="T60" fmla="*/ 38 w 276"/>
                              <a:gd name="T61" fmla="*/ 265 h 412"/>
                              <a:gd name="T62" fmla="*/ 56 w 276"/>
                              <a:gd name="T63" fmla="*/ 281 h 412"/>
                              <a:gd name="T64" fmla="*/ 79 w 276"/>
                              <a:gd name="T65" fmla="*/ 301 h 412"/>
                              <a:gd name="T66" fmla="*/ 138 w 276"/>
                              <a:gd name="T67" fmla="*/ 347 h 412"/>
                              <a:gd name="T68" fmla="*/ 221 w 276"/>
                              <a:gd name="T69" fmla="*/ 412 h 412"/>
                              <a:gd name="T70" fmla="*/ 221 w 276"/>
                              <a:gd name="T71" fmla="*/ 412 h 412"/>
                              <a:gd name="T72" fmla="*/ 276 w 276"/>
                              <a:gd name="T73" fmla="*/ 349 h 4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276" h="412">
                                <a:moveTo>
                                  <a:pt x="276" y="349"/>
                                </a:moveTo>
                                <a:lnTo>
                                  <a:pt x="276" y="349"/>
                                </a:lnTo>
                                <a:lnTo>
                                  <a:pt x="191" y="282"/>
                                </a:lnTo>
                                <a:lnTo>
                                  <a:pt x="132" y="236"/>
                                </a:lnTo>
                                <a:lnTo>
                                  <a:pt x="113" y="221"/>
                                </a:lnTo>
                                <a:lnTo>
                                  <a:pt x="99" y="207"/>
                                </a:lnTo>
                                <a:lnTo>
                                  <a:pt x="94" y="203"/>
                                </a:lnTo>
                                <a:lnTo>
                                  <a:pt x="91" y="199"/>
                                </a:lnTo>
                                <a:lnTo>
                                  <a:pt x="88" y="195"/>
                                </a:lnTo>
                                <a:lnTo>
                                  <a:pt x="87" y="192"/>
                                </a:lnTo>
                                <a:lnTo>
                                  <a:pt x="86" y="189"/>
                                </a:lnTo>
                                <a:lnTo>
                                  <a:pt x="86" y="186"/>
                                </a:lnTo>
                                <a:lnTo>
                                  <a:pt x="85" y="183"/>
                                </a:lnTo>
                                <a:lnTo>
                                  <a:pt x="85" y="180"/>
                                </a:lnTo>
                                <a:lnTo>
                                  <a:pt x="86" y="166"/>
                                </a:lnTo>
                                <a:lnTo>
                                  <a:pt x="89" y="148"/>
                                </a:lnTo>
                                <a:lnTo>
                                  <a:pt x="101" y="93"/>
                                </a:lnTo>
                                <a:lnTo>
                                  <a:pt x="116" y="13"/>
                                </a:lnTo>
                                <a:lnTo>
                                  <a:pt x="31" y="0"/>
                                </a:lnTo>
                                <a:lnTo>
                                  <a:pt x="17" y="77"/>
                                </a:lnTo>
                                <a:lnTo>
                                  <a:pt x="5" y="132"/>
                                </a:lnTo>
                                <a:lnTo>
                                  <a:pt x="2" y="156"/>
                                </a:lnTo>
                                <a:lnTo>
                                  <a:pt x="0" y="177"/>
                                </a:lnTo>
                                <a:lnTo>
                                  <a:pt x="1" y="191"/>
                                </a:lnTo>
                                <a:lnTo>
                                  <a:pt x="2" y="202"/>
                                </a:lnTo>
                                <a:lnTo>
                                  <a:pt x="5" y="213"/>
                                </a:lnTo>
                                <a:lnTo>
                                  <a:pt x="9" y="224"/>
                                </a:lnTo>
                                <a:lnTo>
                                  <a:pt x="14" y="235"/>
                                </a:lnTo>
                                <a:lnTo>
                                  <a:pt x="21" y="246"/>
                                </a:lnTo>
                                <a:lnTo>
                                  <a:pt x="29" y="255"/>
                                </a:lnTo>
                                <a:lnTo>
                                  <a:pt x="38" y="265"/>
                                </a:lnTo>
                                <a:lnTo>
                                  <a:pt x="56" y="281"/>
                                </a:lnTo>
                                <a:lnTo>
                                  <a:pt x="79" y="301"/>
                                </a:lnTo>
                                <a:lnTo>
                                  <a:pt x="138" y="347"/>
                                </a:lnTo>
                                <a:lnTo>
                                  <a:pt x="221" y="412"/>
                                </a:lnTo>
                                <a:lnTo>
                                  <a:pt x="221" y="412"/>
                                </a:lnTo>
                                <a:lnTo>
                                  <a:pt x="276" y="34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2" name="Freeform 1909"/>
                        <wps:cNvSpPr>
                          <a:spLocks/>
                        </wps:cNvSpPr>
                        <wps:spPr bwMode="auto">
                          <a:xfrm>
                            <a:off x="222885" y="361315"/>
                            <a:ext cx="29845" cy="22860"/>
                          </a:xfrm>
                          <a:custGeom>
                            <a:avLst/>
                            <a:gdLst>
                              <a:gd name="T0" fmla="*/ 582 w 668"/>
                              <a:gd name="T1" fmla="*/ 611 h 611"/>
                              <a:gd name="T2" fmla="*/ 668 w 668"/>
                              <a:gd name="T3" fmla="*/ 611 h 611"/>
                              <a:gd name="T4" fmla="*/ 667 w 668"/>
                              <a:gd name="T5" fmla="*/ 589 h 611"/>
                              <a:gd name="T6" fmla="*/ 662 w 668"/>
                              <a:gd name="T7" fmla="*/ 570 h 611"/>
                              <a:gd name="T8" fmla="*/ 657 w 668"/>
                              <a:gd name="T9" fmla="*/ 549 h 611"/>
                              <a:gd name="T10" fmla="*/ 649 w 668"/>
                              <a:gd name="T11" fmla="*/ 530 h 611"/>
                              <a:gd name="T12" fmla="*/ 639 w 668"/>
                              <a:gd name="T13" fmla="*/ 511 h 611"/>
                              <a:gd name="T14" fmla="*/ 628 w 668"/>
                              <a:gd name="T15" fmla="*/ 491 h 611"/>
                              <a:gd name="T16" fmla="*/ 615 w 668"/>
                              <a:gd name="T17" fmla="*/ 473 h 611"/>
                              <a:gd name="T18" fmla="*/ 601 w 668"/>
                              <a:gd name="T19" fmla="*/ 455 h 611"/>
                              <a:gd name="T20" fmla="*/ 586 w 668"/>
                              <a:gd name="T21" fmla="*/ 436 h 611"/>
                              <a:gd name="T22" fmla="*/ 570 w 668"/>
                              <a:gd name="T23" fmla="*/ 417 h 611"/>
                              <a:gd name="T24" fmla="*/ 552 w 668"/>
                              <a:gd name="T25" fmla="*/ 398 h 611"/>
                              <a:gd name="T26" fmla="*/ 533 w 668"/>
                              <a:gd name="T27" fmla="*/ 380 h 611"/>
                              <a:gd name="T28" fmla="*/ 494 w 668"/>
                              <a:gd name="T29" fmla="*/ 343 h 611"/>
                              <a:gd name="T30" fmla="*/ 450 w 668"/>
                              <a:gd name="T31" fmla="*/ 306 h 611"/>
                              <a:gd name="T32" fmla="*/ 403 w 668"/>
                              <a:gd name="T33" fmla="*/ 268 h 611"/>
                              <a:gd name="T34" fmla="*/ 356 w 668"/>
                              <a:gd name="T35" fmla="*/ 230 h 611"/>
                              <a:gd name="T36" fmla="*/ 305 w 668"/>
                              <a:gd name="T37" fmla="*/ 192 h 611"/>
                              <a:gd name="T38" fmla="*/ 255 w 668"/>
                              <a:gd name="T39" fmla="*/ 154 h 611"/>
                              <a:gd name="T40" fmla="*/ 204 w 668"/>
                              <a:gd name="T41" fmla="*/ 116 h 611"/>
                              <a:gd name="T42" fmla="*/ 153 w 668"/>
                              <a:gd name="T43" fmla="*/ 77 h 611"/>
                              <a:gd name="T44" fmla="*/ 103 w 668"/>
                              <a:gd name="T45" fmla="*/ 38 h 611"/>
                              <a:gd name="T46" fmla="*/ 55 w 668"/>
                              <a:gd name="T47" fmla="*/ 0 h 611"/>
                              <a:gd name="T48" fmla="*/ 0 w 668"/>
                              <a:gd name="T49" fmla="*/ 63 h 611"/>
                              <a:gd name="T50" fmla="*/ 49 w 668"/>
                              <a:gd name="T51" fmla="*/ 103 h 611"/>
                              <a:gd name="T52" fmla="*/ 100 w 668"/>
                              <a:gd name="T53" fmla="*/ 141 h 611"/>
                              <a:gd name="T54" fmla="*/ 152 w 668"/>
                              <a:gd name="T55" fmla="*/ 180 h 611"/>
                              <a:gd name="T56" fmla="*/ 202 w 668"/>
                              <a:gd name="T57" fmla="*/ 219 h 611"/>
                              <a:gd name="T58" fmla="*/ 254 w 668"/>
                              <a:gd name="T59" fmla="*/ 258 h 611"/>
                              <a:gd name="T60" fmla="*/ 302 w 668"/>
                              <a:gd name="T61" fmla="*/ 295 h 611"/>
                              <a:gd name="T62" fmla="*/ 350 w 668"/>
                              <a:gd name="T63" fmla="*/ 332 h 611"/>
                              <a:gd name="T64" fmla="*/ 395 w 668"/>
                              <a:gd name="T65" fmla="*/ 368 h 611"/>
                              <a:gd name="T66" fmla="*/ 436 w 668"/>
                              <a:gd name="T67" fmla="*/ 404 h 611"/>
                              <a:gd name="T68" fmla="*/ 474 w 668"/>
                              <a:gd name="T69" fmla="*/ 439 h 611"/>
                              <a:gd name="T70" fmla="*/ 491 w 668"/>
                              <a:gd name="T71" fmla="*/ 456 h 611"/>
                              <a:gd name="T72" fmla="*/ 506 w 668"/>
                              <a:gd name="T73" fmla="*/ 472 h 611"/>
                              <a:gd name="T74" fmla="*/ 520 w 668"/>
                              <a:gd name="T75" fmla="*/ 488 h 611"/>
                              <a:gd name="T76" fmla="*/ 534 w 668"/>
                              <a:gd name="T77" fmla="*/ 505 h 611"/>
                              <a:gd name="T78" fmla="*/ 545 w 668"/>
                              <a:gd name="T79" fmla="*/ 520 h 611"/>
                              <a:gd name="T80" fmla="*/ 555 w 668"/>
                              <a:gd name="T81" fmla="*/ 535 h 611"/>
                              <a:gd name="T82" fmla="*/ 563 w 668"/>
                              <a:gd name="T83" fmla="*/ 549 h 611"/>
                              <a:gd name="T84" fmla="*/ 571 w 668"/>
                              <a:gd name="T85" fmla="*/ 563 h 611"/>
                              <a:gd name="T86" fmla="*/ 576 w 668"/>
                              <a:gd name="T87" fmla="*/ 576 h 611"/>
                              <a:gd name="T88" fmla="*/ 579 w 668"/>
                              <a:gd name="T89" fmla="*/ 588 h 611"/>
                              <a:gd name="T90" fmla="*/ 581 w 668"/>
                              <a:gd name="T91" fmla="*/ 599 h 611"/>
                              <a:gd name="T92" fmla="*/ 582 w 668"/>
                              <a:gd name="T93" fmla="*/ 611 h 611"/>
                              <a:gd name="T94" fmla="*/ 668 w 668"/>
                              <a:gd name="T95" fmla="*/ 611 h 611"/>
                              <a:gd name="T96" fmla="*/ 582 w 668"/>
                              <a:gd name="T97" fmla="*/ 611 h 611"/>
                              <a:gd name="T98" fmla="*/ 624 w 668"/>
                              <a:gd name="T99" fmla="*/ 611 h 611"/>
                              <a:gd name="T100" fmla="*/ 668 w 668"/>
                              <a:gd name="T101" fmla="*/ 611 h 611"/>
                              <a:gd name="T102" fmla="*/ 582 w 668"/>
                              <a:gd name="T103" fmla="*/ 611 h 6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668" h="611">
                                <a:moveTo>
                                  <a:pt x="582" y="611"/>
                                </a:moveTo>
                                <a:lnTo>
                                  <a:pt x="668" y="611"/>
                                </a:lnTo>
                                <a:lnTo>
                                  <a:pt x="667" y="589"/>
                                </a:lnTo>
                                <a:lnTo>
                                  <a:pt x="662" y="570"/>
                                </a:lnTo>
                                <a:lnTo>
                                  <a:pt x="657" y="549"/>
                                </a:lnTo>
                                <a:lnTo>
                                  <a:pt x="649" y="530"/>
                                </a:lnTo>
                                <a:lnTo>
                                  <a:pt x="639" y="511"/>
                                </a:lnTo>
                                <a:lnTo>
                                  <a:pt x="628" y="491"/>
                                </a:lnTo>
                                <a:lnTo>
                                  <a:pt x="615" y="473"/>
                                </a:lnTo>
                                <a:lnTo>
                                  <a:pt x="601" y="455"/>
                                </a:lnTo>
                                <a:lnTo>
                                  <a:pt x="586" y="436"/>
                                </a:lnTo>
                                <a:lnTo>
                                  <a:pt x="570" y="417"/>
                                </a:lnTo>
                                <a:lnTo>
                                  <a:pt x="552" y="398"/>
                                </a:lnTo>
                                <a:lnTo>
                                  <a:pt x="533" y="380"/>
                                </a:lnTo>
                                <a:lnTo>
                                  <a:pt x="494" y="343"/>
                                </a:lnTo>
                                <a:lnTo>
                                  <a:pt x="450" y="306"/>
                                </a:lnTo>
                                <a:lnTo>
                                  <a:pt x="403" y="268"/>
                                </a:lnTo>
                                <a:lnTo>
                                  <a:pt x="356" y="230"/>
                                </a:lnTo>
                                <a:lnTo>
                                  <a:pt x="305" y="192"/>
                                </a:lnTo>
                                <a:lnTo>
                                  <a:pt x="255" y="154"/>
                                </a:lnTo>
                                <a:lnTo>
                                  <a:pt x="204" y="116"/>
                                </a:lnTo>
                                <a:lnTo>
                                  <a:pt x="153" y="77"/>
                                </a:lnTo>
                                <a:lnTo>
                                  <a:pt x="103" y="38"/>
                                </a:lnTo>
                                <a:lnTo>
                                  <a:pt x="55" y="0"/>
                                </a:lnTo>
                                <a:lnTo>
                                  <a:pt x="0" y="63"/>
                                </a:lnTo>
                                <a:lnTo>
                                  <a:pt x="49" y="103"/>
                                </a:lnTo>
                                <a:lnTo>
                                  <a:pt x="100" y="141"/>
                                </a:lnTo>
                                <a:lnTo>
                                  <a:pt x="152" y="180"/>
                                </a:lnTo>
                                <a:lnTo>
                                  <a:pt x="202" y="219"/>
                                </a:lnTo>
                                <a:lnTo>
                                  <a:pt x="254" y="258"/>
                                </a:lnTo>
                                <a:lnTo>
                                  <a:pt x="302" y="295"/>
                                </a:lnTo>
                                <a:lnTo>
                                  <a:pt x="350" y="332"/>
                                </a:lnTo>
                                <a:lnTo>
                                  <a:pt x="395" y="368"/>
                                </a:lnTo>
                                <a:lnTo>
                                  <a:pt x="436" y="404"/>
                                </a:lnTo>
                                <a:lnTo>
                                  <a:pt x="474" y="439"/>
                                </a:lnTo>
                                <a:lnTo>
                                  <a:pt x="491" y="456"/>
                                </a:lnTo>
                                <a:lnTo>
                                  <a:pt x="506" y="472"/>
                                </a:lnTo>
                                <a:lnTo>
                                  <a:pt x="520" y="488"/>
                                </a:lnTo>
                                <a:lnTo>
                                  <a:pt x="534" y="505"/>
                                </a:lnTo>
                                <a:lnTo>
                                  <a:pt x="545" y="520"/>
                                </a:lnTo>
                                <a:lnTo>
                                  <a:pt x="555" y="535"/>
                                </a:lnTo>
                                <a:lnTo>
                                  <a:pt x="563" y="549"/>
                                </a:lnTo>
                                <a:lnTo>
                                  <a:pt x="571" y="563"/>
                                </a:lnTo>
                                <a:lnTo>
                                  <a:pt x="576" y="576"/>
                                </a:lnTo>
                                <a:lnTo>
                                  <a:pt x="579" y="588"/>
                                </a:lnTo>
                                <a:lnTo>
                                  <a:pt x="581" y="599"/>
                                </a:lnTo>
                                <a:lnTo>
                                  <a:pt x="582" y="611"/>
                                </a:lnTo>
                                <a:lnTo>
                                  <a:pt x="668" y="611"/>
                                </a:lnTo>
                                <a:lnTo>
                                  <a:pt x="582" y="611"/>
                                </a:lnTo>
                                <a:lnTo>
                                  <a:pt x="624" y="611"/>
                                </a:lnTo>
                                <a:lnTo>
                                  <a:pt x="668" y="611"/>
                                </a:lnTo>
                                <a:lnTo>
                                  <a:pt x="582" y="6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3" name="Freeform 1910"/>
                        <wps:cNvSpPr>
                          <a:spLocks/>
                        </wps:cNvSpPr>
                        <wps:spPr bwMode="auto">
                          <a:xfrm>
                            <a:off x="201930" y="377190"/>
                            <a:ext cx="3810" cy="44450"/>
                          </a:xfrm>
                          <a:custGeom>
                            <a:avLst/>
                            <a:gdLst>
                              <a:gd name="T0" fmla="*/ 43 w 85"/>
                              <a:gd name="T1" fmla="*/ 1109 h 1191"/>
                              <a:gd name="T2" fmla="*/ 85 w 85"/>
                              <a:gd name="T3" fmla="*/ 1149 h 1191"/>
                              <a:gd name="T4" fmla="*/ 85 w 85"/>
                              <a:gd name="T5" fmla="*/ 0 h 1191"/>
                              <a:gd name="T6" fmla="*/ 0 w 85"/>
                              <a:gd name="T7" fmla="*/ 0 h 1191"/>
                              <a:gd name="T8" fmla="*/ 0 w 85"/>
                              <a:gd name="T9" fmla="*/ 1149 h 1191"/>
                              <a:gd name="T10" fmla="*/ 43 w 85"/>
                              <a:gd name="T11" fmla="*/ 1191 h 1191"/>
                              <a:gd name="T12" fmla="*/ 0 w 85"/>
                              <a:gd name="T13" fmla="*/ 1149 h 1191"/>
                              <a:gd name="T14" fmla="*/ 0 w 85"/>
                              <a:gd name="T15" fmla="*/ 1191 h 1191"/>
                              <a:gd name="T16" fmla="*/ 43 w 85"/>
                              <a:gd name="T17" fmla="*/ 1191 h 1191"/>
                              <a:gd name="T18" fmla="*/ 43 w 85"/>
                              <a:gd name="T19" fmla="*/ 1109 h 11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5" h="1191">
                                <a:moveTo>
                                  <a:pt x="43" y="1109"/>
                                </a:moveTo>
                                <a:lnTo>
                                  <a:pt x="85" y="1149"/>
                                </a:lnTo>
                                <a:lnTo>
                                  <a:pt x="85" y="0"/>
                                </a:lnTo>
                                <a:lnTo>
                                  <a:pt x="0" y="0"/>
                                </a:lnTo>
                                <a:lnTo>
                                  <a:pt x="0" y="1149"/>
                                </a:lnTo>
                                <a:lnTo>
                                  <a:pt x="43" y="1191"/>
                                </a:lnTo>
                                <a:lnTo>
                                  <a:pt x="0" y="1149"/>
                                </a:lnTo>
                                <a:lnTo>
                                  <a:pt x="0" y="1191"/>
                                </a:lnTo>
                                <a:lnTo>
                                  <a:pt x="43" y="1191"/>
                                </a:lnTo>
                                <a:lnTo>
                                  <a:pt x="43" y="110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4" name="Freeform 1911"/>
                        <wps:cNvSpPr>
                          <a:spLocks/>
                        </wps:cNvSpPr>
                        <wps:spPr bwMode="auto">
                          <a:xfrm>
                            <a:off x="203835" y="418465"/>
                            <a:ext cx="37465" cy="3175"/>
                          </a:xfrm>
                          <a:custGeom>
                            <a:avLst/>
                            <a:gdLst>
                              <a:gd name="T0" fmla="*/ 750 w 834"/>
                              <a:gd name="T1" fmla="*/ 33 h 82"/>
                              <a:gd name="T2" fmla="*/ 792 w 834"/>
                              <a:gd name="T3" fmla="*/ 0 h 82"/>
                              <a:gd name="T4" fmla="*/ 0 w 834"/>
                              <a:gd name="T5" fmla="*/ 0 h 82"/>
                              <a:gd name="T6" fmla="*/ 0 w 834"/>
                              <a:gd name="T7" fmla="*/ 82 h 82"/>
                              <a:gd name="T8" fmla="*/ 792 w 834"/>
                              <a:gd name="T9" fmla="*/ 82 h 82"/>
                              <a:gd name="T10" fmla="*/ 834 w 834"/>
                              <a:gd name="T11" fmla="*/ 48 h 82"/>
                              <a:gd name="T12" fmla="*/ 792 w 834"/>
                              <a:gd name="T13" fmla="*/ 82 h 82"/>
                              <a:gd name="T14" fmla="*/ 828 w 834"/>
                              <a:gd name="T15" fmla="*/ 82 h 82"/>
                              <a:gd name="T16" fmla="*/ 834 w 834"/>
                              <a:gd name="T17" fmla="*/ 48 h 82"/>
                              <a:gd name="T18" fmla="*/ 750 w 834"/>
                              <a:gd name="T19" fmla="*/ 33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34" h="82">
                                <a:moveTo>
                                  <a:pt x="750" y="33"/>
                                </a:moveTo>
                                <a:lnTo>
                                  <a:pt x="792" y="0"/>
                                </a:lnTo>
                                <a:lnTo>
                                  <a:pt x="0" y="0"/>
                                </a:lnTo>
                                <a:lnTo>
                                  <a:pt x="0" y="82"/>
                                </a:lnTo>
                                <a:lnTo>
                                  <a:pt x="792" y="82"/>
                                </a:lnTo>
                                <a:lnTo>
                                  <a:pt x="834" y="48"/>
                                </a:lnTo>
                                <a:lnTo>
                                  <a:pt x="792" y="82"/>
                                </a:lnTo>
                                <a:lnTo>
                                  <a:pt x="828" y="82"/>
                                </a:lnTo>
                                <a:lnTo>
                                  <a:pt x="834" y="48"/>
                                </a:lnTo>
                                <a:lnTo>
                                  <a:pt x="750"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5" name="Freeform 1912"/>
                        <wps:cNvSpPr>
                          <a:spLocks/>
                        </wps:cNvSpPr>
                        <wps:spPr bwMode="auto">
                          <a:xfrm>
                            <a:off x="201930" y="375285"/>
                            <a:ext cx="40005" cy="45085"/>
                          </a:xfrm>
                          <a:custGeom>
                            <a:avLst/>
                            <a:gdLst>
                              <a:gd name="T0" fmla="*/ 36 w 892"/>
                              <a:gd name="T1" fmla="*/ 88 h 1204"/>
                              <a:gd name="T2" fmla="*/ 122 w 892"/>
                              <a:gd name="T3" fmla="*/ 102 h 1204"/>
                              <a:gd name="T4" fmla="*/ 201 w 892"/>
                              <a:gd name="T5" fmla="*/ 120 h 1204"/>
                              <a:gd name="T6" fmla="*/ 272 w 892"/>
                              <a:gd name="T7" fmla="*/ 143 h 1204"/>
                              <a:gd name="T8" fmla="*/ 339 w 892"/>
                              <a:gd name="T9" fmla="*/ 170 h 1204"/>
                              <a:gd name="T10" fmla="*/ 399 w 892"/>
                              <a:gd name="T11" fmla="*/ 201 h 1204"/>
                              <a:gd name="T12" fmla="*/ 453 w 892"/>
                              <a:gd name="T13" fmla="*/ 234 h 1204"/>
                              <a:gd name="T14" fmla="*/ 503 w 892"/>
                              <a:gd name="T15" fmla="*/ 270 h 1204"/>
                              <a:gd name="T16" fmla="*/ 548 w 892"/>
                              <a:gd name="T17" fmla="*/ 309 h 1204"/>
                              <a:gd name="T18" fmla="*/ 588 w 892"/>
                              <a:gd name="T19" fmla="*/ 351 h 1204"/>
                              <a:gd name="T20" fmla="*/ 624 w 892"/>
                              <a:gd name="T21" fmla="*/ 394 h 1204"/>
                              <a:gd name="T22" fmla="*/ 656 w 892"/>
                              <a:gd name="T23" fmla="*/ 440 h 1204"/>
                              <a:gd name="T24" fmla="*/ 684 w 892"/>
                              <a:gd name="T25" fmla="*/ 485 h 1204"/>
                              <a:gd name="T26" fmla="*/ 708 w 892"/>
                              <a:gd name="T27" fmla="*/ 533 h 1204"/>
                              <a:gd name="T28" fmla="*/ 730 w 892"/>
                              <a:gd name="T29" fmla="*/ 582 h 1204"/>
                              <a:gd name="T30" fmla="*/ 748 w 892"/>
                              <a:gd name="T31" fmla="*/ 631 h 1204"/>
                              <a:gd name="T32" fmla="*/ 763 w 892"/>
                              <a:gd name="T33" fmla="*/ 680 h 1204"/>
                              <a:gd name="T34" fmla="*/ 776 w 892"/>
                              <a:gd name="T35" fmla="*/ 728 h 1204"/>
                              <a:gd name="T36" fmla="*/ 785 w 892"/>
                              <a:gd name="T37" fmla="*/ 776 h 1204"/>
                              <a:gd name="T38" fmla="*/ 799 w 892"/>
                              <a:gd name="T39" fmla="*/ 870 h 1204"/>
                              <a:gd name="T40" fmla="*/ 805 w 892"/>
                              <a:gd name="T41" fmla="*/ 957 h 1204"/>
                              <a:gd name="T42" fmla="*/ 805 w 892"/>
                              <a:gd name="T43" fmla="*/ 1034 h 1204"/>
                              <a:gd name="T44" fmla="*/ 803 w 892"/>
                              <a:gd name="T45" fmla="*/ 1098 h 1204"/>
                              <a:gd name="T46" fmla="*/ 799 w 892"/>
                              <a:gd name="T47" fmla="*/ 1147 h 1204"/>
                              <a:gd name="T48" fmla="*/ 793 w 892"/>
                              <a:gd name="T49" fmla="*/ 1189 h 1204"/>
                              <a:gd name="T50" fmla="*/ 879 w 892"/>
                              <a:gd name="T51" fmla="*/ 1190 h 1204"/>
                              <a:gd name="T52" fmla="*/ 885 w 892"/>
                              <a:gd name="T53" fmla="*/ 1132 h 1204"/>
                              <a:gd name="T54" fmla="*/ 889 w 892"/>
                              <a:gd name="T55" fmla="*/ 1072 h 1204"/>
                              <a:gd name="T56" fmla="*/ 892 w 892"/>
                              <a:gd name="T57" fmla="*/ 996 h 1204"/>
                              <a:gd name="T58" fmla="*/ 887 w 892"/>
                              <a:gd name="T59" fmla="*/ 909 h 1204"/>
                              <a:gd name="T60" fmla="*/ 878 w 892"/>
                              <a:gd name="T61" fmla="*/ 813 h 1204"/>
                              <a:gd name="T62" fmla="*/ 864 w 892"/>
                              <a:gd name="T63" fmla="*/ 736 h 1204"/>
                              <a:gd name="T64" fmla="*/ 853 w 892"/>
                              <a:gd name="T65" fmla="*/ 684 h 1204"/>
                              <a:gd name="T66" fmla="*/ 838 w 892"/>
                              <a:gd name="T67" fmla="*/ 632 h 1204"/>
                              <a:gd name="T68" fmla="*/ 820 w 892"/>
                              <a:gd name="T69" fmla="*/ 578 h 1204"/>
                              <a:gd name="T70" fmla="*/ 798 w 892"/>
                              <a:gd name="T71" fmla="*/ 525 h 1204"/>
                              <a:gd name="T72" fmla="*/ 774 w 892"/>
                              <a:gd name="T73" fmla="*/ 473 h 1204"/>
                              <a:gd name="T74" fmla="*/ 744 w 892"/>
                              <a:gd name="T75" fmla="*/ 421 h 1204"/>
                              <a:gd name="T76" fmla="*/ 710 w 892"/>
                              <a:gd name="T77" fmla="*/ 370 h 1204"/>
                              <a:gd name="T78" fmla="*/ 674 w 892"/>
                              <a:gd name="T79" fmla="*/ 320 h 1204"/>
                              <a:gd name="T80" fmla="*/ 630 w 892"/>
                              <a:gd name="T81" fmla="*/ 273 h 1204"/>
                              <a:gd name="T82" fmla="*/ 583 w 892"/>
                              <a:gd name="T83" fmla="*/ 228 h 1204"/>
                              <a:gd name="T84" fmla="*/ 530 w 892"/>
                              <a:gd name="T85" fmla="*/ 186 h 1204"/>
                              <a:gd name="T86" fmla="*/ 472 w 892"/>
                              <a:gd name="T87" fmla="*/ 147 h 1204"/>
                              <a:gd name="T88" fmla="*/ 408 w 892"/>
                              <a:gd name="T89" fmla="*/ 111 h 1204"/>
                              <a:gd name="T90" fmla="*/ 339 w 892"/>
                              <a:gd name="T91" fmla="*/ 81 h 1204"/>
                              <a:gd name="T92" fmla="*/ 264 w 892"/>
                              <a:gd name="T93" fmla="*/ 53 h 1204"/>
                              <a:gd name="T94" fmla="*/ 182 w 892"/>
                              <a:gd name="T95" fmla="*/ 31 h 1204"/>
                              <a:gd name="T96" fmla="*/ 94 w 892"/>
                              <a:gd name="T97" fmla="*/ 13 h 1204"/>
                              <a:gd name="T98" fmla="*/ 0 w 892"/>
                              <a:gd name="T99" fmla="*/ 47 h 1204"/>
                              <a:gd name="T100" fmla="*/ 0 w 892"/>
                              <a:gd name="T101" fmla="*/ 0 h 1204"/>
                              <a:gd name="T102" fmla="*/ 85 w 892"/>
                              <a:gd name="T103" fmla="*/ 47 h 12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892" h="1204">
                                <a:moveTo>
                                  <a:pt x="85" y="47"/>
                                </a:moveTo>
                                <a:lnTo>
                                  <a:pt x="36" y="88"/>
                                </a:lnTo>
                                <a:lnTo>
                                  <a:pt x="81" y="95"/>
                                </a:lnTo>
                                <a:lnTo>
                                  <a:pt x="122" y="102"/>
                                </a:lnTo>
                                <a:lnTo>
                                  <a:pt x="162" y="111"/>
                                </a:lnTo>
                                <a:lnTo>
                                  <a:pt x="201" y="120"/>
                                </a:lnTo>
                                <a:lnTo>
                                  <a:pt x="238" y="132"/>
                                </a:lnTo>
                                <a:lnTo>
                                  <a:pt x="272" y="143"/>
                                </a:lnTo>
                                <a:lnTo>
                                  <a:pt x="306" y="156"/>
                                </a:lnTo>
                                <a:lnTo>
                                  <a:pt x="339" y="170"/>
                                </a:lnTo>
                                <a:lnTo>
                                  <a:pt x="369" y="185"/>
                                </a:lnTo>
                                <a:lnTo>
                                  <a:pt x="399" y="201"/>
                                </a:lnTo>
                                <a:lnTo>
                                  <a:pt x="427" y="217"/>
                                </a:lnTo>
                                <a:lnTo>
                                  <a:pt x="453" y="234"/>
                                </a:lnTo>
                                <a:lnTo>
                                  <a:pt x="479" y="252"/>
                                </a:lnTo>
                                <a:lnTo>
                                  <a:pt x="503" y="270"/>
                                </a:lnTo>
                                <a:lnTo>
                                  <a:pt x="526" y="290"/>
                                </a:lnTo>
                                <a:lnTo>
                                  <a:pt x="548" y="309"/>
                                </a:lnTo>
                                <a:lnTo>
                                  <a:pt x="568" y="329"/>
                                </a:lnTo>
                                <a:lnTo>
                                  <a:pt x="588" y="351"/>
                                </a:lnTo>
                                <a:lnTo>
                                  <a:pt x="607" y="372"/>
                                </a:lnTo>
                                <a:lnTo>
                                  <a:pt x="624" y="394"/>
                                </a:lnTo>
                                <a:lnTo>
                                  <a:pt x="641" y="416"/>
                                </a:lnTo>
                                <a:lnTo>
                                  <a:pt x="656" y="440"/>
                                </a:lnTo>
                                <a:lnTo>
                                  <a:pt x="670" y="462"/>
                                </a:lnTo>
                                <a:lnTo>
                                  <a:pt x="684" y="485"/>
                                </a:lnTo>
                                <a:lnTo>
                                  <a:pt x="697" y="510"/>
                                </a:lnTo>
                                <a:lnTo>
                                  <a:pt x="708" y="533"/>
                                </a:lnTo>
                                <a:lnTo>
                                  <a:pt x="720" y="558"/>
                                </a:lnTo>
                                <a:lnTo>
                                  <a:pt x="730" y="582"/>
                                </a:lnTo>
                                <a:lnTo>
                                  <a:pt x="740" y="607"/>
                                </a:lnTo>
                                <a:lnTo>
                                  <a:pt x="748" y="631"/>
                                </a:lnTo>
                                <a:lnTo>
                                  <a:pt x="756" y="656"/>
                                </a:lnTo>
                                <a:lnTo>
                                  <a:pt x="763" y="680"/>
                                </a:lnTo>
                                <a:lnTo>
                                  <a:pt x="769" y="705"/>
                                </a:lnTo>
                                <a:lnTo>
                                  <a:pt x="776" y="728"/>
                                </a:lnTo>
                                <a:lnTo>
                                  <a:pt x="781" y="753"/>
                                </a:lnTo>
                                <a:lnTo>
                                  <a:pt x="785" y="776"/>
                                </a:lnTo>
                                <a:lnTo>
                                  <a:pt x="794" y="824"/>
                                </a:lnTo>
                                <a:lnTo>
                                  <a:pt x="799" y="870"/>
                                </a:lnTo>
                                <a:lnTo>
                                  <a:pt x="803" y="915"/>
                                </a:lnTo>
                                <a:lnTo>
                                  <a:pt x="805" y="957"/>
                                </a:lnTo>
                                <a:lnTo>
                                  <a:pt x="805" y="996"/>
                                </a:lnTo>
                                <a:lnTo>
                                  <a:pt x="805" y="1034"/>
                                </a:lnTo>
                                <a:lnTo>
                                  <a:pt x="804" y="1068"/>
                                </a:lnTo>
                                <a:lnTo>
                                  <a:pt x="803" y="1098"/>
                                </a:lnTo>
                                <a:lnTo>
                                  <a:pt x="801" y="1126"/>
                                </a:lnTo>
                                <a:lnTo>
                                  <a:pt x="799" y="1147"/>
                                </a:lnTo>
                                <a:lnTo>
                                  <a:pt x="795" y="1180"/>
                                </a:lnTo>
                                <a:lnTo>
                                  <a:pt x="793" y="1189"/>
                                </a:lnTo>
                                <a:lnTo>
                                  <a:pt x="877" y="1204"/>
                                </a:lnTo>
                                <a:lnTo>
                                  <a:pt x="879" y="1190"/>
                                </a:lnTo>
                                <a:lnTo>
                                  <a:pt x="883" y="1157"/>
                                </a:lnTo>
                                <a:lnTo>
                                  <a:pt x="885" y="1132"/>
                                </a:lnTo>
                                <a:lnTo>
                                  <a:pt x="887" y="1104"/>
                                </a:lnTo>
                                <a:lnTo>
                                  <a:pt x="889" y="1072"/>
                                </a:lnTo>
                                <a:lnTo>
                                  <a:pt x="891" y="1035"/>
                                </a:lnTo>
                                <a:lnTo>
                                  <a:pt x="892" y="996"/>
                                </a:lnTo>
                                <a:lnTo>
                                  <a:pt x="891" y="954"/>
                                </a:lnTo>
                                <a:lnTo>
                                  <a:pt x="887" y="909"/>
                                </a:lnTo>
                                <a:lnTo>
                                  <a:pt x="883" y="862"/>
                                </a:lnTo>
                                <a:lnTo>
                                  <a:pt x="878" y="813"/>
                                </a:lnTo>
                                <a:lnTo>
                                  <a:pt x="869" y="763"/>
                                </a:lnTo>
                                <a:lnTo>
                                  <a:pt x="864" y="736"/>
                                </a:lnTo>
                                <a:lnTo>
                                  <a:pt x="859" y="711"/>
                                </a:lnTo>
                                <a:lnTo>
                                  <a:pt x="853" y="684"/>
                                </a:lnTo>
                                <a:lnTo>
                                  <a:pt x="845" y="658"/>
                                </a:lnTo>
                                <a:lnTo>
                                  <a:pt x="838" y="632"/>
                                </a:lnTo>
                                <a:lnTo>
                                  <a:pt x="829" y="606"/>
                                </a:lnTo>
                                <a:lnTo>
                                  <a:pt x="820" y="578"/>
                                </a:lnTo>
                                <a:lnTo>
                                  <a:pt x="809" y="552"/>
                                </a:lnTo>
                                <a:lnTo>
                                  <a:pt x="798" y="525"/>
                                </a:lnTo>
                                <a:lnTo>
                                  <a:pt x="786" y="499"/>
                                </a:lnTo>
                                <a:lnTo>
                                  <a:pt x="774" y="473"/>
                                </a:lnTo>
                                <a:lnTo>
                                  <a:pt x="759" y="447"/>
                                </a:lnTo>
                                <a:lnTo>
                                  <a:pt x="744" y="421"/>
                                </a:lnTo>
                                <a:lnTo>
                                  <a:pt x="728" y="395"/>
                                </a:lnTo>
                                <a:lnTo>
                                  <a:pt x="710" y="370"/>
                                </a:lnTo>
                                <a:lnTo>
                                  <a:pt x="693" y="345"/>
                                </a:lnTo>
                                <a:lnTo>
                                  <a:pt x="674" y="320"/>
                                </a:lnTo>
                                <a:lnTo>
                                  <a:pt x="652" y="297"/>
                                </a:lnTo>
                                <a:lnTo>
                                  <a:pt x="630" y="273"/>
                                </a:lnTo>
                                <a:lnTo>
                                  <a:pt x="607" y="250"/>
                                </a:lnTo>
                                <a:lnTo>
                                  <a:pt x="583" y="228"/>
                                </a:lnTo>
                                <a:lnTo>
                                  <a:pt x="558" y="207"/>
                                </a:lnTo>
                                <a:lnTo>
                                  <a:pt x="530" y="186"/>
                                </a:lnTo>
                                <a:lnTo>
                                  <a:pt x="502" y="166"/>
                                </a:lnTo>
                                <a:lnTo>
                                  <a:pt x="472" y="147"/>
                                </a:lnTo>
                                <a:lnTo>
                                  <a:pt x="441" y="128"/>
                                </a:lnTo>
                                <a:lnTo>
                                  <a:pt x="408" y="111"/>
                                </a:lnTo>
                                <a:lnTo>
                                  <a:pt x="374" y="96"/>
                                </a:lnTo>
                                <a:lnTo>
                                  <a:pt x="339" y="81"/>
                                </a:lnTo>
                                <a:lnTo>
                                  <a:pt x="302" y="66"/>
                                </a:lnTo>
                                <a:lnTo>
                                  <a:pt x="264" y="53"/>
                                </a:lnTo>
                                <a:lnTo>
                                  <a:pt x="224" y="41"/>
                                </a:lnTo>
                                <a:lnTo>
                                  <a:pt x="182" y="31"/>
                                </a:lnTo>
                                <a:lnTo>
                                  <a:pt x="139" y="21"/>
                                </a:lnTo>
                                <a:lnTo>
                                  <a:pt x="94" y="13"/>
                                </a:lnTo>
                                <a:lnTo>
                                  <a:pt x="48" y="6"/>
                                </a:lnTo>
                                <a:lnTo>
                                  <a:pt x="0" y="47"/>
                                </a:lnTo>
                                <a:lnTo>
                                  <a:pt x="48" y="6"/>
                                </a:lnTo>
                                <a:lnTo>
                                  <a:pt x="0" y="0"/>
                                </a:lnTo>
                                <a:lnTo>
                                  <a:pt x="0" y="47"/>
                                </a:lnTo>
                                <a:lnTo>
                                  <a:pt x="85"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6" name="Freeform 1913"/>
                        <wps:cNvSpPr>
                          <a:spLocks/>
                        </wps:cNvSpPr>
                        <wps:spPr bwMode="auto">
                          <a:xfrm>
                            <a:off x="203200" y="433705"/>
                            <a:ext cx="40005" cy="3175"/>
                          </a:xfrm>
                          <a:custGeom>
                            <a:avLst/>
                            <a:gdLst>
                              <a:gd name="T0" fmla="*/ 884 w 884"/>
                              <a:gd name="T1" fmla="*/ 41 h 82"/>
                              <a:gd name="T2" fmla="*/ 842 w 884"/>
                              <a:gd name="T3" fmla="*/ 0 h 82"/>
                              <a:gd name="T4" fmla="*/ 0 w 884"/>
                              <a:gd name="T5" fmla="*/ 0 h 82"/>
                              <a:gd name="T6" fmla="*/ 0 w 884"/>
                              <a:gd name="T7" fmla="*/ 82 h 82"/>
                              <a:gd name="T8" fmla="*/ 842 w 884"/>
                              <a:gd name="T9" fmla="*/ 82 h 82"/>
                              <a:gd name="T10" fmla="*/ 799 w 884"/>
                              <a:gd name="T11" fmla="*/ 41 h 82"/>
                              <a:gd name="T12" fmla="*/ 884 w 884"/>
                              <a:gd name="T13" fmla="*/ 41 h 82"/>
                              <a:gd name="T14" fmla="*/ 884 w 884"/>
                              <a:gd name="T15" fmla="*/ 0 h 82"/>
                              <a:gd name="T16" fmla="*/ 842 w 884"/>
                              <a:gd name="T17" fmla="*/ 0 h 82"/>
                              <a:gd name="T18" fmla="*/ 884 w 884"/>
                              <a:gd name="T19" fmla="*/ 41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84" h="82">
                                <a:moveTo>
                                  <a:pt x="884" y="41"/>
                                </a:moveTo>
                                <a:lnTo>
                                  <a:pt x="842" y="0"/>
                                </a:lnTo>
                                <a:lnTo>
                                  <a:pt x="0" y="0"/>
                                </a:lnTo>
                                <a:lnTo>
                                  <a:pt x="0" y="82"/>
                                </a:lnTo>
                                <a:lnTo>
                                  <a:pt x="842" y="82"/>
                                </a:lnTo>
                                <a:lnTo>
                                  <a:pt x="799" y="41"/>
                                </a:lnTo>
                                <a:lnTo>
                                  <a:pt x="884" y="41"/>
                                </a:lnTo>
                                <a:lnTo>
                                  <a:pt x="884" y="0"/>
                                </a:lnTo>
                                <a:lnTo>
                                  <a:pt x="842" y="0"/>
                                </a:lnTo>
                                <a:lnTo>
                                  <a:pt x="884"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7" name="Freeform 1914"/>
                        <wps:cNvSpPr>
                          <a:spLocks/>
                        </wps:cNvSpPr>
                        <wps:spPr bwMode="auto">
                          <a:xfrm>
                            <a:off x="239395" y="434975"/>
                            <a:ext cx="3810" cy="36195"/>
                          </a:xfrm>
                          <a:custGeom>
                            <a:avLst/>
                            <a:gdLst>
                              <a:gd name="T0" fmla="*/ 34 w 85"/>
                              <a:gd name="T1" fmla="*/ 950 h 959"/>
                              <a:gd name="T2" fmla="*/ 85 w 85"/>
                              <a:gd name="T3" fmla="*/ 909 h 959"/>
                              <a:gd name="T4" fmla="*/ 85 w 85"/>
                              <a:gd name="T5" fmla="*/ 0 h 959"/>
                              <a:gd name="T6" fmla="*/ 0 w 85"/>
                              <a:gd name="T7" fmla="*/ 0 h 959"/>
                              <a:gd name="T8" fmla="*/ 0 w 85"/>
                              <a:gd name="T9" fmla="*/ 909 h 959"/>
                              <a:gd name="T10" fmla="*/ 51 w 85"/>
                              <a:gd name="T11" fmla="*/ 869 h 959"/>
                              <a:gd name="T12" fmla="*/ 34 w 85"/>
                              <a:gd name="T13" fmla="*/ 950 h 959"/>
                              <a:gd name="T14" fmla="*/ 85 w 85"/>
                              <a:gd name="T15" fmla="*/ 959 h 959"/>
                              <a:gd name="T16" fmla="*/ 85 w 85"/>
                              <a:gd name="T17" fmla="*/ 909 h 959"/>
                              <a:gd name="T18" fmla="*/ 34 w 85"/>
                              <a:gd name="T19" fmla="*/ 950 h 9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5" h="959">
                                <a:moveTo>
                                  <a:pt x="34" y="950"/>
                                </a:moveTo>
                                <a:lnTo>
                                  <a:pt x="85" y="909"/>
                                </a:lnTo>
                                <a:lnTo>
                                  <a:pt x="85" y="0"/>
                                </a:lnTo>
                                <a:lnTo>
                                  <a:pt x="0" y="0"/>
                                </a:lnTo>
                                <a:lnTo>
                                  <a:pt x="0" y="909"/>
                                </a:lnTo>
                                <a:lnTo>
                                  <a:pt x="51" y="869"/>
                                </a:lnTo>
                                <a:lnTo>
                                  <a:pt x="34" y="950"/>
                                </a:lnTo>
                                <a:lnTo>
                                  <a:pt x="85" y="959"/>
                                </a:lnTo>
                                <a:lnTo>
                                  <a:pt x="85" y="909"/>
                                </a:lnTo>
                                <a:lnTo>
                                  <a:pt x="34" y="9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8" name="Freeform 1915"/>
                        <wps:cNvSpPr>
                          <a:spLocks/>
                        </wps:cNvSpPr>
                        <wps:spPr bwMode="auto">
                          <a:xfrm>
                            <a:off x="200660" y="433705"/>
                            <a:ext cx="41275" cy="36830"/>
                          </a:xfrm>
                          <a:custGeom>
                            <a:avLst/>
                            <a:gdLst>
                              <a:gd name="T0" fmla="*/ 22 w 912"/>
                              <a:gd name="T1" fmla="*/ 56 h 991"/>
                              <a:gd name="T2" fmla="*/ 54 w 912"/>
                              <a:gd name="T3" fmla="*/ 130 h 991"/>
                              <a:gd name="T4" fmla="*/ 85 w 912"/>
                              <a:gd name="T5" fmla="*/ 202 h 991"/>
                              <a:gd name="T6" fmla="*/ 119 w 912"/>
                              <a:gd name="T7" fmla="*/ 268 h 991"/>
                              <a:gd name="T8" fmla="*/ 153 w 912"/>
                              <a:gd name="T9" fmla="*/ 331 h 991"/>
                              <a:gd name="T10" fmla="*/ 188 w 912"/>
                              <a:gd name="T11" fmla="*/ 391 h 991"/>
                              <a:gd name="T12" fmla="*/ 223 w 912"/>
                              <a:gd name="T13" fmla="*/ 446 h 991"/>
                              <a:gd name="T14" fmla="*/ 259 w 912"/>
                              <a:gd name="T15" fmla="*/ 499 h 991"/>
                              <a:gd name="T16" fmla="*/ 295 w 912"/>
                              <a:gd name="T17" fmla="*/ 548 h 991"/>
                              <a:gd name="T18" fmla="*/ 368 w 912"/>
                              <a:gd name="T19" fmla="*/ 636 h 991"/>
                              <a:gd name="T20" fmla="*/ 439 w 912"/>
                              <a:gd name="T21" fmla="*/ 713 h 991"/>
                              <a:gd name="T22" fmla="*/ 510 w 912"/>
                              <a:gd name="T23" fmla="*/ 777 h 991"/>
                              <a:gd name="T24" fmla="*/ 577 w 912"/>
                              <a:gd name="T25" fmla="*/ 831 h 991"/>
                              <a:gd name="T26" fmla="*/ 642 w 912"/>
                              <a:gd name="T27" fmla="*/ 876 h 991"/>
                              <a:gd name="T28" fmla="*/ 701 w 912"/>
                              <a:gd name="T29" fmla="*/ 912 h 991"/>
                              <a:gd name="T30" fmla="*/ 754 w 912"/>
                              <a:gd name="T31" fmla="*/ 939 h 991"/>
                              <a:gd name="T32" fmla="*/ 801 w 912"/>
                              <a:gd name="T33" fmla="*/ 960 h 991"/>
                              <a:gd name="T34" fmla="*/ 868 w 912"/>
                              <a:gd name="T35" fmla="*/ 984 h 991"/>
                              <a:gd name="T36" fmla="*/ 895 w 912"/>
                              <a:gd name="T37" fmla="*/ 991 h 991"/>
                              <a:gd name="T38" fmla="*/ 909 w 912"/>
                              <a:gd name="T39" fmla="*/ 909 h 991"/>
                              <a:gd name="T40" fmla="*/ 868 w 912"/>
                              <a:gd name="T41" fmla="*/ 897 h 991"/>
                              <a:gd name="T42" fmla="*/ 814 w 912"/>
                              <a:gd name="T43" fmla="*/ 876 h 991"/>
                              <a:gd name="T44" fmla="*/ 769 w 912"/>
                              <a:gd name="T45" fmla="*/ 853 h 991"/>
                              <a:gd name="T46" fmla="*/ 716 w 912"/>
                              <a:gd name="T47" fmla="*/ 825 h 991"/>
                              <a:gd name="T48" fmla="*/ 659 w 912"/>
                              <a:gd name="T49" fmla="*/ 787 h 991"/>
                              <a:gd name="T50" fmla="*/ 598 w 912"/>
                              <a:gd name="T51" fmla="*/ 742 h 991"/>
                              <a:gd name="T52" fmla="*/ 533 w 912"/>
                              <a:gd name="T53" fmla="*/ 686 h 991"/>
                              <a:gd name="T54" fmla="*/ 466 w 912"/>
                              <a:gd name="T55" fmla="*/ 620 h 991"/>
                              <a:gd name="T56" fmla="*/ 397 w 912"/>
                              <a:gd name="T57" fmla="*/ 542 h 991"/>
                              <a:gd name="T58" fmla="*/ 347 w 912"/>
                              <a:gd name="T59" fmla="*/ 476 h 991"/>
                              <a:gd name="T60" fmla="*/ 312 w 912"/>
                              <a:gd name="T61" fmla="*/ 428 h 991"/>
                              <a:gd name="T62" fmla="*/ 278 w 912"/>
                              <a:gd name="T63" fmla="*/ 376 h 991"/>
                              <a:gd name="T64" fmla="*/ 244 w 912"/>
                              <a:gd name="T65" fmla="*/ 321 h 991"/>
                              <a:gd name="T66" fmla="*/ 212 w 912"/>
                              <a:gd name="T67" fmla="*/ 263 h 991"/>
                              <a:gd name="T68" fmla="*/ 179 w 912"/>
                              <a:gd name="T69" fmla="*/ 200 h 991"/>
                              <a:gd name="T70" fmla="*/ 148 w 912"/>
                              <a:gd name="T71" fmla="*/ 133 h 991"/>
                              <a:gd name="T72" fmla="*/ 117 w 912"/>
                              <a:gd name="T73" fmla="*/ 63 h 991"/>
                              <a:gd name="T74" fmla="*/ 62 w 912"/>
                              <a:gd name="T75" fmla="*/ 82 h 991"/>
                              <a:gd name="T76" fmla="*/ 0 w 912"/>
                              <a:gd name="T77" fmla="*/ 0 h 991"/>
                              <a:gd name="T78" fmla="*/ 62 w 912"/>
                              <a:gd name="T79" fmla="*/ 0 h 9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912" h="991">
                                <a:moveTo>
                                  <a:pt x="62" y="0"/>
                                </a:moveTo>
                                <a:lnTo>
                                  <a:pt x="22" y="56"/>
                                </a:lnTo>
                                <a:lnTo>
                                  <a:pt x="38" y="93"/>
                                </a:lnTo>
                                <a:lnTo>
                                  <a:pt x="54" y="130"/>
                                </a:lnTo>
                                <a:lnTo>
                                  <a:pt x="70" y="167"/>
                                </a:lnTo>
                                <a:lnTo>
                                  <a:pt x="85" y="202"/>
                                </a:lnTo>
                                <a:lnTo>
                                  <a:pt x="102" y="235"/>
                                </a:lnTo>
                                <a:lnTo>
                                  <a:pt x="119" y="268"/>
                                </a:lnTo>
                                <a:lnTo>
                                  <a:pt x="136" y="301"/>
                                </a:lnTo>
                                <a:lnTo>
                                  <a:pt x="153" y="331"/>
                                </a:lnTo>
                                <a:lnTo>
                                  <a:pt x="171" y="362"/>
                                </a:lnTo>
                                <a:lnTo>
                                  <a:pt x="188" y="391"/>
                                </a:lnTo>
                                <a:lnTo>
                                  <a:pt x="206" y="419"/>
                                </a:lnTo>
                                <a:lnTo>
                                  <a:pt x="223" y="446"/>
                                </a:lnTo>
                                <a:lnTo>
                                  <a:pt x="241" y="474"/>
                                </a:lnTo>
                                <a:lnTo>
                                  <a:pt x="259" y="499"/>
                                </a:lnTo>
                                <a:lnTo>
                                  <a:pt x="277" y="524"/>
                                </a:lnTo>
                                <a:lnTo>
                                  <a:pt x="295" y="548"/>
                                </a:lnTo>
                                <a:lnTo>
                                  <a:pt x="331" y="594"/>
                                </a:lnTo>
                                <a:lnTo>
                                  <a:pt x="368" y="636"/>
                                </a:lnTo>
                                <a:lnTo>
                                  <a:pt x="404" y="676"/>
                                </a:lnTo>
                                <a:lnTo>
                                  <a:pt x="439" y="713"/>
                                </a:lnTo>
                                <a:lnTo>
                                  <a:pt x="474" y="746"/>
                                </a:lnTo>
                                <a:lnTo>
                                  <a:pt x="510" y="777"/>
                                </a:lnTo>
                                <a:lnTo>
                                  <a:pt x="544" y="805"/>
                                </a:lnTo>
                                <a:lnTo>
                                  <a:pt x="577" y="831"/>
                                </a:lnTo>
                                <a:lnTo>
                                  <a:pt x="610" y="854"/>
                                </a:lnTo>
                                <a:lnTo>
                                  <a:pt x="642" y="876"/>
                                </a:lnTo>
                                <a:lnTo>
                                  <a:pt x="672" y="894"/>
                                </a:lnTo>
                                <a:lnTo>
                                  <a:pt x="701" y="912"/>
                                </a:lnTo>
                                <a:lnTo>
                                  <a:pt x="728" y="926"/>
                                </a:lnTo>
                                <a:lnTo>
                                  <a:pt x="754" y="939"/>
                                </a:lnTo>
                                <a:lnTo>
                                  <a:pt x="778" y="950"/>
                                </a:lnTo>
                                <a:lnTo>
                                  <a:pt x="801" y="960"/>
                                </a:lnTo>
                                <a:lnTo>
                                  <a:pt x="838" y="975"/>
                                </a:lnTo>
                                <a:lnTo>
                                  <a:pt x="868" y="984"/>
                                </a:lnTo>
                                <a:lnTo>
                                  <a:pt x="887" y="989"/>
                                </a:lnTo>
                                <a:lnTo>
                                  <a:pt x="895" y="991"/>
                                </a:lnTo>
                                <a:lnTo>
                                  <a:pt x="912" y="910"/>
                                </a:lnTo>
                                <a:lnTo>
                                  <a:pt x="909" y="909"/>
                                </a:lnTo>
                                <a:lnTo>
                                  <a:pt x="893" y="905"/>
                                </a:lnTo>
                                <a:lnTo>
                                  <a:pt x="868" y="897"/>
                                </a:lnTo>
                                <a:lnTo>
                                  <a:pt x="833" y="884"/>
                                </a:lnTo>
                                <a:lnTo>
                                  <a:pt x="814" y="876"/>
                                </a:lnTo>
                                <a:lnTo>
                                  <a:pt x="792" y="866"/>
                                </a:lnTo>
                                <a:lnTo>
                                  <a:pt x="769" y="853"/>
                                </a:lnTo>
                                <a:lnTo>
                                  <a:pt x="744" y="840"/>
                                </a:lnTo>
                                <a:lnTo>
                                  <a:pt x="716" y="825"/>
                                </a:lnTo>
                                <a:lnTo>
                                  <a:pt x="689" y="807"/>
                                </a:lnTo>
                                <a:lnTo>
                                  <a:pt x="659" y="787"/>
                                </a:lnTo>
                                <a:lnTo>
                                  <a:pt x="629" y="766"/>
                                </a:lnTo>
                                <a:lnTo>
                                  <a:pt x="598" y="742"/>
                                </a:lnTo>
                                <a:lnTo>
                                  <a:pt x="566" y="716"/>
                                </a:lnTo>
                                <a:lnTo>
                                  <a:pt x="533" y="686"/>
                                </a:lnTo>
                                <a:lnTo>
                                  <a:pt x="499" y="654"/>
                                </a:lnTo>
                                <a:lnTo>
                                  <a:pt x="466" y="620"/>
                                </a:lnTo>
                                <a:lnTo>
                                  <a:pt x="432" y="583"/>
                                </a:lnTo>
                                <a:lnTo>
                                  <a:pt x="397" y="542"/>
                                </a:lnTo>
                                <a:lnTo>
                                  <a:pt x="363" y="499"/>
                                </a:lnTo>
                                <a:lnTo>
                                  <a:pt x="347" y="476"/>
                                </a:lnTo>
                                <a:lnTo>
                                  <a:pt x="329" y="453"/>
                                </a:lnTo>
                                <a:lnTo>
                                  <a:pt x="312" y="428"/>
                                </a:lnTo>
                                <a:lnTo>
                                  <a:pt x="295" y="403"/>
                                </a:lnTo>
                                <a:lnTo>
                                  <a:pt x="278" y="376"/>
                                </a:lnTo>
                                <a:lnTo>
                                  <a:pt x="261" y="349"/>
                                </a:lnTo>
                                <a:lnTo>
                                  <a:pt x="244" y="321"/>
                                </a:lnTo>
                                <a:lnTo>
                                  <a:pt x="228" y="292"/>
                                </a:lnTo>
                                <a:lnTo>
                                  <a:pt x="212" y="263"/>
                                </a:lnTo>
                                <a:lnTo>
                                  <a:pt x="195" y="231"/>
                                </a:lnTo>
                                <a:lnTo>
                                  <a:pt x="179" y="200"/>
                                </a:lnTo>
                                <a:lnTo>
                                  <a:pt x="163" y="167"/>
                                </a:lnTo>
                                <a:lnTo>
                                  <a:pt x="148" y="133"/>
                                </a:lnTo>
                                <a:lnTo>
                                  <a:pt x="132" y="99"/>
                                </a:lnTo>
                                <a:lnTo>
                                  <a:pt x="117" y="63"/>
                                </a:lnTo>
                                <a:lnTo>
                                  <a:pt x="102" y="26"/>
                                </a:lnTo>
                                <a:lnTo>
                                  <a:pt x="62" y="82"/>
                                </a:lnTo>
                                <a:lnTo>
                                  <a:pt x="62" y="0"/>
                                </a:lnTo>
                                <a:lnTo>
                                  <a:pt x="0" y="0"/>
                                </a:lnTo>
                                <a:lnTo>
                                  <a:pt x="22" y="56"/>
                                </a:lnTo>
                                <a:lnTo>
                                  <a:pt x="6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9" name="Freeform 1916"/>
                        <wps:cNvSpPr>
                          <a:spLocks/>
                        </wps:cNvSpPr>
                        <wps:spPr bwMode="auto">
                          <a:xfrm>
                            <a:off x="296545" y="377190"/>
                            <a:ext cx="3810" cy="44450"/>
                          </a:xfrm>
                          <a:custGeom>
                            <a:avLst/>
                            <a:gdLst>
                              <a:gd name="T0" fmla="*/ 42 w 85"/>
                              <a:gd name="T1" fmla="*/ 1191 h 1191"/>
                              <a:gd name="T2" fmla="*/ 85 w 85"/>
                              <a:gd name="T3" fmla="*/ 1149 h 1191"/>
                              <a:gd name="T4" fmla="*/ 85 w 85"/>
                              <a:gd name="T5" fmla="*/ 0 h 1191"/>
                              <a:gd name="T6" fmla="*/ 0 w 85"/>
                              <a:gd name="T7" fmla="*/ 0 h 1191"/>
                              <a:gd name="T8" fmla="*/ 0 w 85"/>
                              <a:gd name="T9" fmla="*/ 1149 h 1191"/>
                              <a:gd name="T10" fmla="*/ 42 w 85"/>
                              <a:gd name="T11" fmla="*/ 1109 h 1191"/>
                              <a:gd name="T12" fmla="*/ 42 w 85"/>
                              <a:gd name="T13" fmla="*/ 1191 h 1191"/>
                              <a:gd name="T14" fmla="*/ 85 w 85"/>
                              <a:gd name="T15" fmla="*/ 1191 h 1191"/>
                              <a:gd name="T16" fmla="*/ 85 w 85"/>
                              <a:gd name="T17" fmla="*/ 1149 h 1191"/>
                              <a:gd name="T18" fmla="*/ 42 w 85"/>
                              <a:gd name="T19" fmla="*/ 1191 h 11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5" h="1191">
                                <a:moveTo>
                                  <a:pt x="42" y="1191"/>
                                </a:moveTo>
                                <a:lnTo>
                                  <a:pt x="85" y="1149"/>
                                </a:lnTo>
                                <a:lnTo>
                                  <a:pt x="85" y="0"/>
                                </a:lnTo>
                                <a:lnTo>
                                  <a:pt x="0" y="0"/>
                                </a:lnTo>
                                <a:lnTo>
                                  <a:pt x="0" y="1149"/>
                                </a:lnTo>
                                <a:lnTo>
                                  <a:pt x="42" y="1109"/>
                                </a:lnTo>
                                <a:lnTo>
                                  <a:pt x="42" y="1191"/>
                                </a:lnTo>
                                <a:lnTo>
                                  <a:pt x="85" y="1191"/>
                                </a:lnTo>
                                <a:lnTo>
                                  <a:pt x="85" y="1149"/>
                                </a:lnTo>
                                <a:lnTo>
                                  <a:pt x="42" y="119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0" name="Freeform 1917"/>
                        <wps:cNvSpPr>
                          <a:spLocks/>
                        </wps:cNvSpPr>
                        <wps:spPr bwMode="auto">
                          <a:xfrm>
                            <a:off x="260985" y="418465"/>
                            <a:ext cx="37465" cy="3175"/>
                          </a:xfrm>
                          <a:custGeom>
                            <a:avLst/>
                            <a:gdLst>
                              <a:gd name="T0" fmla="*/ 0 w 830"/>
                              <a:gd name="T1" fmla="*/ 48 h 82"/>
                              <a:gd name="T2" fmla="*/ 42 w 830"/>
                              <a:gd name="T3" fmla="*/ 82 h 82"/>
                              <a:gd name="T4" fmla="*/ 830 w 830"/>
                              <a:gd name="T5" fmla="*/ 82 h 82"/>
                              <a:gd name="T6" fmla="*/ 830 w 830"/>
                              <a:gd name="T7" fmla="*/ 0 h 82"/>
                              <a:gd name="T8" fmla="*/ 42 w 830"/>
                              <a:gd name="T9" fmla="*/ 0 h 82"/>
                              <a:gd name="T10" fmla="*/ 83 w 830"/>
                              <a:gd name="T11" fmla="*/ 33 h 82"/>
                              <a:gd name="T12" fmla="*/ 0 w 830"/>
                              <a:gd name="T13" fmla="*/ 48 h 82"/>
                              <a:gd name="T14" fmla="*/ 7 w 830"/>
                              <a:gd name="T15" fmla="*/ 82 h 82"/>
                              <a:gd name="T16" fmla="*/ 42 w 830"/>
                              <a:gd name="T17" fmla="*/ 82 h 82"/>
                              <a:gd name="T18" fmla="*/ 0 w 830"/>
                              <a:gd name="T19" fmla="*/ 48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30" h="82">
                                <a:moveTo>
                                  <a:pt x="0" y="48"/>
                                </a:moveTo>
                                <a:lnTo>
                                  <a:pt x="42" y="82"/>
                                </a:lnTo>
                                <a:lnTo>
                                  <a:pt x="830" y="82"/>
                                </a:lnTo>
                                <a:lnTo>
                                  <a:pt x="830" y="0"/>
                                </a:lnTo>
                                <a:lnTo>
                                  <a:pt x="42" y="0"/>
                                </a:lnTo>
                                <a:lnTo>
                                  <a:pt x="83" y="33"/>
                                </a:lnTo>
                                <a:lnTo>
                                  <a:pt x="0" y="48"/>
                                </a:lnTo>
                                <a:lnTo>
                                  <a:pt x="7"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2" name="Freeform 1919"/>
                        <wps:cNvSpPr>
                          <a:spLocks/>
                        </wps:cNvSpPr>
                        <wps:spPr bwMode="auto">
                          <a:xfrm>
                            <a:off x="259080" y="433705"/>
                            <a:ext cx="40005" cy="3175"/>
                          </a:xfrm>
                          <a:custGeom>
                            <a:avLst/>
                            <a:gdLst>
                              <a:gd name="T0" fmla="*/ 86 w 885"/>
                              <a:gd name="T1" fmla="*/ 41 h 82"/>
                              <a:gd name="T2" fmla="*/ 43 w 885"/>
                              <a:gd name="T3" fmla="*/ 82 h 82"/>
                              <a:gd name="T4" fmla="*/ 885 w 885"/>
                              <a:gd name="T5" fmla="*/ 82 h 82"/>
                              <a:gd name="T6" fmla="*/ 885 w 885"/>
                              <a:gd name="T7" fmla="*/ 0 h 82"/>
                              <a:gd name="T8" fmla="*/ 43 w 885"/>
                              <a:gd name="T9" fmla="*/ 0 h 82"/>
                              <a:gd name="T10" fmla="*/ 0 w 885"/>
                              <a:gd name="T11" fmla="*/ 41 h 82"/>
                              <a:gd name="T12" fmla="*/ 43 w 885"/>
                              <a:gd name="T13" fmla="*/ 0 h 82"/>
                              <a:gd name="T14" fmla="*/ 0 w 885"/>
                              <a:gd name="T15" fmla="*/ 0 h 82"/>
                              <a:gd name="T16" fmla="*/ 0 w 885"/>
                              <a:gd name="T17" fmla="*/ 41 h 82"/>
                              <a:gd name="T18" fmla="*/ 86 w 885"/>
                              <a:gd name="T19" fmla="*/ 41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85" h="82">
                                <a:moveTo>
                                  <a:pt x="86" y="41"/>
                                </a:moveTo>
                                <a:lnTo>
                                  <a:pt x="43" y="82"/>
                                </a:lnTo>
                                <a:lnTo>
                                  <a:pt x="885" y="82"/>
                                </a:lnTo>
                                <a:lnTo>
                                  <a:pt x="885" y="0"/>
                                </a:lnTo>
                                <a:lnTo>
                                  <a:pt x="43" y="0"/>
                                </a:lnTo>
                                <a:lnTo>
                                  <a:pt x="0" y="41"/>
                                </a:lnTo>
                                <a:lnTo>
                                  <a:pt x="43" y="0"/>
                                </a:lnTo>
                                <a:lnTo>
                                  <a:pt x="0" y="0"/>
                                </a:lnTo>
                                <a:lnTo>
                                  <a:pt x="0" y="41"/>
                                </a:lnTo>
                                <a:lnTo>
                                  <a:pt x="86"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3" name="Freeform 1920"/>
                        <wps:cNvSpPr>
                          <a:spLocks/>
                        </wps:cNvSpPr>
                        <wps:spPr bwMode="auto">
                          <a:xfrm>
                            <a:off x="259080" y="434975"/>
                            <a:ext cx="3810" cy="36195"/>
                          </a:xfrm>
                          <a:custGeom>
                            <a:avLst/>
                            <a:gdLst>
                              <a:gd name="T0" fmla="*/ 35 w 86"/>
                              <a:gd name="T1" fmla="*/ 869 h 959"/>
                              <a:gd name="T2" fmla="*/ 86 w 86"/>
                              <a:gd name="T3" fmla="*/ 909 h 959"/>
                              <a:gd name="T4" fmla="*/ 86 w 86"/>
                              <a:gd name="T5" fmla="*/ 0 h 959"/>
                              <a:gd name="T6" fmla="*/ 0 w 86"/>
                              <a:gd name="T7" fmla="*/ 0 h 959"/>
                              <a:gd name="T8" fmla="*/ 0 w 86"/>
                              <a:gd name="T9" fmla="*/ 909 h 959"/>
                              <a:gd name="T10" fmla="*/ 52 w 86"/>
                              <a:gd name="T11" fmla="*/ 950 h 959"/>
                              <a:gd name="T12" fmla="*/ 0 w 86"/>
                              <a:gd name="T13" fmla="*/ 909 h 959"/>
                              <a:gd name="T14" fmla="*/ 1 w 86"/>
                              <a:gd name="T15" fmla="*/ 959 h 959"/>
                              <a:gd name="T16" fmla="*/ 52 w 86"/>
                              <a:gd name="T17" fmla="*/ 950 h 959"/>
                              <a:gd name="T18" fmla="*/ 35 w 86"/>
                              <a:gd name="T19" fmla="*/ 869 h 9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6" h="959">
                                <a:moveTo>
                                  <a:pt x="35" y="869"/>
                                </a:moveTo>
                                <a:lnTo>
                                  <a:pt x="86" y="909"/>
                                </a:lnTo>
                                <a:lnTo>
                                  <a:pt x="86" y="0"/>
                                </a:lnTo>
                                <a:lnTo>
                                  <a:pt x="0" y="0"/>
                                </a:lnTo>
                                <a:lnTo>
                                  <a:pt x="0" y="909"/>
                                </a:lnTo>
                                <a:lnTo>
                                  <a:pt x="52" y="950"/>
                                </a:lnTo>
                                <a:lnTo>
                                  <a:pt x="0" y="909"/>
                                </a:lnTo>
                                <a:lnTo>
                                  <a:pt x="1" y="959"/>
                                </a:lnTo>
                                <a:lnTo>
                                  <a:pt x="52" y="950"/>
                                </a:lnTo>
                                <a:lnTo>
                                  <a:pt x="35" y="86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4" name="Freeform 1921"/>
                        <wps:cNvSpPr>
                          <a:spLocks/>
                        </wps:cNvSpPr>
                        <wps:spPr bwMode="auto">
                          <a:xfrm>
                            <a:off x="260350" y="433705"/>
                            <a:ext cx="41275" cy="36830"/>
                          </a:xfrm>
                          <a:custGeom>
                            <a:avLst/>
                            <a:gdLst>
                              <a:gd name="T0" fmla="*/ 810 w 912"/>
                              <a:gd name="T1" fmla="*/ 26 h 991"/>
                              <a:gd name="T2" fmla="*/ 780 w 912"/>
                              <a:gd name="T3" fmla="*/ 99 h 991"/>
                              <a:gd name="T4" fmla="*/ 749 w 912"/>
                              <a:gd name="T5" fmla="*/ 167 h 991"/>
                              <a:gd name="T6" fmla="*/ 717 w 912"/>
                              <a:gd name="T7" fmla="*/ 231 h 991"/>
                              <a:gd name="T8" fmla="*/ 684 w 912"/>
                              <a:gd name="T9" fmla="*/ 292 h 991"/>
                              <a:gd name="T10" fmla="*/ 651 w 912"/>
                              <a:gd name="T11" fmla="*/ 349 h 991"/>
                              <a:gd name="T12" fmla="*/ 617 w 912"/>
                              <a:gd name="T13" fmla="*/ 403 h 991"/>
                              <a:gd name="T14" fmla="*/ 582 w 912"/>
                              <a:gd name="T15" fmla="*/ 453 h 991"/>
                              <a:gd name="T16" fmla="*/ 549 w 912"/>
                              <a:gd name="T17" fmla="*/ 499 h 991"/>
                              <a:gd name="T18" fmla="*/ 480 w 912"/>
                              <a:gd name="T19" fmla="*/ 583 h 991"/>
                              <a:gd name="T20" fmla="*/ 412 w 912"/>
                              <a:gd name="T21" fmla="*/ 654 h 991"/>
                              <a:gd name="T22" fmla="*/ 346 w 912"/>
                              <a:gd name="T23" fmla="*/ 716 h 991"/>
                              <a:gd name="T24" fmla="*/ 283 w 912"/>
                              <a:gd name="T25" fmla="*/ 766 h 991"/>
                              <a:gd name="T26" fmla="*/ 223 w 912"/>
                              <a:gd name="T27" fmla="*/ 807 h 991"/>
                              <a:gd name="T28" fmla="*/ 168 w 912"/>
                              <a:gd name="T29" fmla="*/ 840 h 991"/>
                              <a:gd name="T30" fmla="*/ 120 w 912"/>
                              <a:gd name="T31" fmla="*/ 866 h 991"/>
                              <a:gd name="T32" fmla="*/ 79 w 912"/>
                              <a:gd name="T33" fmla="*/ 884 h 991"/>
                              <a:gd name="T34" fmla="*/ 19 w 912"/>
                              <a:gd name="T35" fmla="*/ 905 h 991"/>
                              <a:gd name="T36" fmla="*/ 0 w 912"/>
                              <a:gd name="T37" fmla="*/ 910 h 991"/>
                              <a:gd name="T38" fmla="*/ 25 w 912"/>
                              <a:gd name="T39" fmla="*/ 989 h 991"/>
                              <a:gd name="T40" fmla="*/ 74 w 912"/>
                              <a:gd name="T41" fmla="*/ 975 h 991"/>
                              <a:gd name="T42" fmla="*/ 134 w 912"/>
                              <a:gd name="T43" fmla="*/ 950 h 991"/>
                              <a:gd name="T44" fmla="*/ 184 w 912"/>
                              <a:gd name="T45" fmla="*/ 926 h 991"/>
                              <a:gd name="T46" fmla="*/ 240 w 912"/>
                              <a:gd name="T47" fmla="*/ 894 h 991"/>
                              <a:gd name="T48" fmla="*/ 302 w 912"/>
                              <a:gd name="T49" fmla="*/ 854 h 991"/>
                              <a:gd name="T50" fmla="*/ 367 w 912"/>
                              <a:gd name="T51" fmla="*/ 805 h 991"/>
                              <a:gd name="T52" fmla="*/ 437 w 912"/>
                              <a:gd name="T53" fmla="*/ 746 h 991"/>
                              <a:gd name="T54" fmla="*/ 509 w 912"/>
                              <a:gd name="T55" fmla="*/ 676 h 991"/>
                              <a:gd name="T56" fmla="*/ 581 w 912"/>
                              <a:gd name="T57" fmla="*/ 594 h 991"/>
                              <a:gd name="T58" fmla="*/ 635 w 912"/>
                              <a:gd name="T59" fmla="*/ 524 h 991"/>
                              <a:gd name="T60" fmla="*/ 671 w 912"/>
                              <a:gd name="T61" fmla="*/ 474 h 991"/>
                              <a:gd name="T62" fmla="*/ 707 w 912"/>
                              <a:gd name="T63" fmla="*/ 419 h 991"/>
                              <a:gd name="T64" fmla="*/ 741 w 912"/>
                              <a:gd name="T65" fmla="*/ 362 h 991"/>
                              <a:gd name="T66" fmla="*/ 776 w 912"/>
                              <a:gd name="T67" fmla="*/ 301 h 991"/>
                              <a:gd name="T68" fmla="*/ 810 w 912"/>
                              <a:gd name="T69" fmla="*/ 235 h 991"/>
                              <a:gd name="T70" fmla="*/ 842 w 912"/>
                              <a:gd name="T71" fmla="*/ 167 h 991"/>
                              <a:gd name="T72" fmla="*/ 874 w 912"/>
                              <a:gd name="T73" fmla="*/ 93 h 991"/>
                              <a:gd name="T74" fmla="*/ 850 w 912"/>
                              <a:gd name="T75" fmla="*/ 0 h 991"/>
                              <a:gd name="T76" fmla="*/ 912 w 912"/>
                              <a:gd name="T77" fmla="*/ 0 h 991"/>
                              <a:gd name="T78" fmla="*/ 850 w 912"/>
                              <a:gd name="T79" fmla="*/ 82 h 9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912" h="991">
                                <a:moveTo>
                                  <a:pt x="850" y="82"/>
                                </a:moveTo>
                                <a:lnTo>
                                  <a:pt x="810" y="26"/>
                                </a:lnTo>
                                <a:lnTo>
                                  <a:pt x="795" y="63"/>
                                </a:lnTo>
                                <a:lnTo>
                                  <a:pt x="780" y="99"/>
                                </a:lnTo>
                                <a:lnTo>
                                  <a:pt x="764" y="133"/>
                                </a:lnTo>
                                <a:lnTo>
                                  <a:pt x="749" y="167"/>
                                </a:lnTo>
                                <a:lnTo>
                                  <a:pt x="733" y="200"/>
                                </a:lnTo>
                                <a:lnTo>
                                  <a:pt x="717" y="231"/>
                                </a:lnTo>
                                <a:lnTo>
                                  <a:pt x="700" y="263"/>
                                </a:lnTo>
                                <a:lnTo>
                                  <a:pt x="684" y="292"/>
                                </a:lnTo>
                                <a:lnTo>
                                  <a:pt x="668" y="321"/>
                                </a:lnTo>
                                <a:lnTo>
                                  <a:pt x="651" y="349"/>
                                </a:lnTo>
                                <a:lnTo>
                                  <a:pt x="634" y="376"/>
                                </a:lnTo>
                                <a:lnTo>
                                  <a:pt x="617" y="403"/>
                                </a:lnTo>
                                <a:lnTo>
                                  <a:pt x="600" y="428"/>
                                </a:lnTo>
                                <a:lnTo>
                                  <a:pt x="582" y="453"/>
                                </a:lnTo>
                                <a:lnTo>
                                  <a:pt x="565" y="476"/>
                                </a:lnTo>
                                <a:lnTo>
                                  <a:pt x="549" y="499"/>
                                </a:lnTo>
                                <a:lnTo>
                                  <a:pt x="514" y="542"/>
                                </a:lnTo>
                                <a:lnTo>
                                  <a:pt x="480" y="583"/>
                                </a:lnTo>
                                <a:lnTo>
                                  <a:pt x="445" y="620"/>
                                </a:lnTo>
                                <a:lnTo>
                                  <a:pt x="412" y="654"/>
                                </a:lnTo>
                                <a:lnTo>
                                  <a:pt x="379" y="686"/>
                                </a:lnTo>
                                <a:lnTo>
                                  <a:pt x="346" y="716"/>
                                </a:lnTo>
                                <a:lnTo>
                                  <a:pt x="314" y="742"/>
                                </a:lnTo>
                                <a:lnTo>
                                  <a:pt x="283" y="766"/>
                                </a:lnTo>
                                <a:lnTo>
                                  <a:pt x="253" y="787"/>
                                </a:lnTo>
                                <a:lnTo>
                                  <a:pt x="223" y="807"/>
                                </a:lnTo>
                                <a:lnTo>
                                  <a:pt x="195" y="825"/>
                                </a:lnTo>
                                <a:lnTo>
                                  <a:pt x="168" y="840"/>
                                </a:lnTo>
                                <a:lnTo>
                                  <a:pt x="143" y="853"/>
                                </a:lnTo>
                                <a:lnTo>
                                  <a:pt x="120" y="866"/>
                                </a:lnTo>
                                <a:lnTo>
                                  <a:pt x="98" y="876"/>
                                </a:lnTo>
                                <a:lnTo>
                                  <a:pt x="79" y="884"/>
                                </a:lnTo>
                                <a:lnTo>
                                  <a:pt x="44" y="897"/>
                                </a:lnTo>
                                <a:lnTo>
                                  <a:pt x="19" y="905"/>
                                </a:lnTo>
                                <a:lnTo>
                                  <a:pt x="3" y="909"/>
                                </a:lnTo>
                                <a:lnTo>
                                  <a:pt x="0" y="910"/>
                                </a:lnTo>
                                <a:lnTo>
                                  <a:pt x="17" y="991"/>
                                </a:lnTo>
                                <a:lnTo>
                                  <a:pt x="25" y="989"/>
                                </a:lnTo>
                                <a:lnTo>
                                  <a:pt x="44" y="984"/>
                                </a:lnTo>
                                <a:lnTo>
                                  <a:pt x="74" y="975"/>
                                </a:lnTo>
                                <a:lnTo>
                                  <a:pt x="110" y="960"/>
                                </a:lnTo>
                                <a:lnTo>
                                  <a:pt x="134" y="950"/>
                                </a:lnTo>
                                <a:lnTo>
                                  <a:pt x="158" y="939"/>
                                </a:lnTo>
                                <a:lnTo>
                                  <a:pt x="184" y="926"/>
                                </a:lnTo>
                                <a:lnTo>
                                  <a:pt x="212" y="912"/>
                                </a:lnTo>
                                <a:lnTo>
                                  <a:pt x="240" y="894"/>
                                </a:lnTo>
                                <a:lnTo>
                                  <a:pt x="271" y="876"/>
                                </a:lnTo>
                                <a:lnTo>
                                  <a:pt x="302" y="854"/>
                                </a:lnTo>
                                <a:lnTo>
                                  <a:pt x="335" y="831"/>
                                </a:lnTo>
                                <a:lnTo>
                                  <a:pt x="367" y="805"/>
                                </a:lnTo>
                                <a:lnTo>
                                  <a:pt x="402" y="777"/>
                                </a:lnTo>
                                <a:lnTo>
                                  <a:pt x="437" y="746"/>
                                </a:lnTo>
                                <a:lnTo>
                                  <a:pt x="473" y="713"/>
                                </a:lnTo>
                                <a:lnTo>
                                  <a:pt x="509" y="676"/>
                                </a:lnTo>
                                <a:lnTo>
                                  <a:pt x="544" y="636"/>
                                </a:lnTo>
                                <a:lnTo>
                                  <a:pt x="581" y="594"/>
                                </a:lnTo>
                                <a:lnTo>
                                  <a:pt x="617" y="548"/>
                                </a:lnTo>
                                <a:lnTo>
                                  <a:pt x="635" y="524"/>
                                </a:lnTo>
                                <a:lnTo>
                                  <a:pt x="653" y="499"/>
                                </a:lnTo>
                                <a:lnTo>
                                  <a:pt x="671" y="474"/>
                                </a:lnTo>
                                <a:lnTo>
                                  <a:pt x="689" y="446"/>
                                </a:lnTo>
                                <a:lnTo>
                                  <a:pt x="707" y="419"/>
                                </a:lnTo>
                                <a:lnTo>
                                  <a:pt x="724" y="391"/>
                                </a:lnTo>
                                <a:lnTo>
                                  <a:pt x="741" y="362"/>
                                </a:lnTo>
                                <a:lnTo>
                                  <a:pt x="758" y="331"/>
                                </a:lnTo>
                                <a:lnTo>
                                  <a:pt x="776" y="301"/>
                                </a:lnTo>
                                <a:lnTo>
                                  <a:pt x="793" y="268"/>
                                </a:lnTo>
                                <a:lnTo>
                                  <a:pt x="810" y="235"/>
                                </a:lnTo>
                                <a:lnTo>
                                  <a:pt x="826" y="202"/>
                                </a:lnTo>
                                <a:lnTo>
                                  <a:pt x="842" y="167"/>
                                </a:lnTo>
                                <a:lnTo>
                                  <a:pt x="858" y="130"/>
                                </a:lnTo>
                                <a:lnTo>
                                  <a:pt x="874" y="93"/>
                                </a:lnTo>
                                <a:lnTo>
                                  <a:pt x="890" y="56"/>
                                </a:lnTo>
                                <a:lnTo>
                                  <a:pt x="850" y="0"/>
                                </a:lnTo>
                                <a:lnTo>
                                  <a:pt x="890" y="56"/>
                                </a:lnTo>
                                <a:lnTo>
                                  <a:pt x="912" y="0"/>
                                </a:lnTo>
                                <a:lnTo>
                                  <a:pt x="850" y="0"/>
                                </a:lnTo>
                                <a:lnTo>
                                  <a:pt x="85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5" name="Freeform 1922"/>
                        <wps:cNvSpPr>
                          <a:spLocks/>
                        </wps:cNvSpPr>
                        <wps:spPr bwMode="auto">
                          <a:xfrm>
                            <a:off x="102870" y="346075"/>
                            <a:ext cx="3810" cy="73660"/>
                          </a:xfrm>
                          <a:custGeom>
                            <a:avLst/>
                            <a:gdLst>
                              <a:gd name="T0" fmla="*/ 44 w 86"/>
                              <a:gd name="T1" fmla="*/ 1888 h 1970"/>
                              <a:gd name="T2" fmla="*/ 86 w 86"/>
                              <a:gd name="T3" fmla="*/ 1928 h 1970"/>
                              <a:gd name="T4" fmla="*/ 86 w 86"/>
                              <a:gd name="T5" fmla="*/ 0 h 1970"/>
                              <a:gd name="T6" fmla="*/ 0 w 86"/>
                              <a:gd name="T7" fmla="*/ 0 h 1970"/>
                              <a:gd name="T8" fmla="*/ 0 w 86"/>
                              <a:gd name="T9" fmla="*/ 1928 h 1970"/>
                              <a:gd name="T10" fmla="*/ 44 w 86"/>
                              <a:gd name="T11" fmla="*/ 1970 h 1970"/>
                              <a:gd name="T12" fmla="*/ 0 w 86"/>
                              <a:gd name="T13" fmla="*/ 1928 h 1970"/>
                              <a:gd name="T14" fmla="*/ 0 w 86"/>
                              <a:gd name="T15" fmla="*/ 1970 h 1970"/>
                              <a:gd name="T16" fmla="*/ 44 w 86"/>
                              <a:gd name="T17" fmla="*/ 1970 h 1970"/>
                              <a:gd name="T18" fmla="*/ 44 w 86"/>
                              <a:gd name="T19" fmla="*/ 1888 h 19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6" h="1970">
                                <a:moveTo>
                                  <a:pt x="44" y="1888"/>
                                </a:moveTo>
                                <a:lnTo>
                                  <a:pt x="86" y="1928"/>
                                </a:lnTo>
                                <a:lnTo>
                                  <a:pt x="86" y="0"/>
                                </a:lnTo>
                                <a:lnTo>
                                  <a:pt x="0" y="0"/>
                                </a:lnTo>
                                <a:lnTo>
                                  <a:pt x="0" y="1928"/>
                                </a:lnTo>
                                <a:lnTo>
                                  <a:pt x="44" y="1970"/>
                                </a:lnTo>
                                <a:lnTo>
                                  <a:pt x="0" y="1928"/>
                                </a:lnTo>
                                <a:lnTo>
                                  <a:pt x="0" y="1970"/>
                                </a:lnTo>
                                <a:lnTo>
                                  <a:pt x="44" y="1970"/>
                                </a:lnTo>
                                <a:lnTo>
                                  <a:pt x="44" y="18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6" name="Freeform 1923"/>
                        <wps:cNvSpPr>
                          <a:spLocks/>
                        </wps:cNvSpPr>
                        <wps:spPr bwMode="auto">
                          <a:xfrm>
                            <a:off x="104775" y="416560"/>
                            <a:ext cx="77470" cy="3175"/>
                          </a:xfrm>
                          <a:custGeom>
                            <a:avLst/>
                            <a:gdLst>
                              <a:gd name="T0" fmla="*/ 1615 w 1701"/>
                              <a:gd name="T1" fmla="*/ 40 h 82"/>
                              <a:gd name="T2" fmla="*/ 1658 w 1701"/>
                              <a:gd name="T3" fmla="*/ 0 h 82"/>
                              <a:gd name="T4" fmla="*/ 0 w 1701"/>
                              <a:gd name="T5" fmla="*/ 0 h 82"/>
                              <a:gd name="T6" fmla="*/ 0 w 1701"/>
                              <a:gd name="T7" fmla="*/ 82 h 82"/>
                              <a:gd name="T8" fmla="*/ 1658 w 1701"/>
                              <a:gd name="T9" fmla="*/ 82 h 82"/>
                              <a:gd name="T10" fmla="*/ 1701 w 1701"/>
                              <a:gd name="T11" fmla="*/ 40 h 82"/>
                              <a:gd name="T12" fmla="*/ 1658 w 1701"/>
                              <a:gd name="T13" fmla="*/ 82 h 82"/>
                              <a:gd name="T14" fmla="*/ 1701 w 1701"/>
                              <a:gd name="T15" fmla="*/ 82 h 82"/>
                              <a:gd name="T16" fmla="*/ 1701 w 1701"/>
                              <a:gd name="T17" fmla="*/ 40 h 82"/>
                              <a:gd name="T18" fmla="*/ 1615 w 1701"/>
                              <a:gd name="T19" fmla="*/ 40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701" h="82">
                                <a:moveTo>
                                  <a:pt x="1615" y="40"/>
                                </a:moveTo>
                                <a:lnTo>
                                  <a:pt x="1658" y="0"/>
                                </a:lnTo>
                                <a:lnTo>
                                  <a:pt x="0" y="0"/>
                                </a:lnTo>
                                <a:lnTo>
                                  <a:pt x="0" y="82"/>
                                </a:lnTo>
                                <a:lnTo>
                                  <a:pt x="1658" y="82"/>
                                </a:lnTo>
                                <a:lnTo>
                                  <a:pt x="1701" y="40"/>
                                </a:lnTo>
                                <a:lnTo>
                                  <a:pt x="1658" y="82"/>
                                </a:lnTo>
                                <a:lnTo>
                                  <a:pt x="1701" y="82"/>
                                </a:lnTo>
                                <a:lnTo>
                                  <a:pt x="1701" y="40"/>
                                </a:lnTo>
                                <a:lnTo>
                                  <a:pt x="1615"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7" name="Freeform 1924"/>
                        <wps:cNvSpPr>
                          <a:spLocks/>
                        </wps:cNvSpPr>
                        <wps:spPr bwMode="auto">
                          <a:xfrm>
                            <a:off x="177800" y="372745"/>
                            <a:ext cx="4445" cy="45085"/>
                          </a:xfrm>
                          <a:custGeom>
                            <a:avLst/>
                            <a:gdLst>
                              <a:gd name="T0" fmla="*/ 39 w 86"/>
                              <a:gd name="T1" fmla="*/ 82 h 1206"/>
                              <a:gd name="T2" fmla="*/ 0 w 86"/>
                              <a:gd name="T3" fmla="*/ 42 h 1206"/>
                              <a:gd name="T4" fmla="*/ 0 w 86"/>
                              <a:gd name="T5" fmla="*/ 1206 h 1206"/>
                              <a:gd name="T6" fmla="*/ 86 w 86"/>
                              <a:gd name="T7" fmla="*/ 1206 h 1206"/>
                              <a:gd name="T8" fmla="*/ 86 w 86"/>
                              <a:gd name="T9" fmla="*/ 42 h 1206"/>
                              <a:gd name="T10" fmla="*/ 47 w 86"/>
                              <a:gd name="T11" fmla="*/ 0 h 1206"/>
                              <a:gd name="T12" fmla="*/ 86 w 86"/>
                              <a:gd name="T13" fmla="*/ 42 h 1206"/>
                              <a:gd name="T14" fmla="*/ 86 w 86"/>
                              <a:gd name="T15" fmla="*/ 4 h 1206"/>
                              <a:gd name="T16" fmla="*/ 47 w 86"/>
                              <a:gd name="T17" fmla="*/ 0 h 1206"/>
                              <a:gd name="T18" fmla="*/ 39 w 86"/>
                              <a:gd name="T19" fmla="*/ 82 h 12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6" h="1206">
                                <a:moveTo>
                                  <a:pt x="39" y="82"/>
                                </a:moveTo>
                                <a:lnTo>
                                  <a:pt x="0" y="42"/>
                                </a:lnTo>
                                <a:lnTo>
                                  <a:pt x="0" y="1206"/>
                                </a:lnTo>
                                <a:lnTo>
                                  <a:pt x="86" y="1206"/>
                                </a:lnTo>
                                <a:lnTo>
                                  <a:pt x="86" y="42"/>
                                </a:lnTo>
                                <a:lnTo>
                                  <a:pt x="47" y="0"/>
                                </a:lnTo>
                                <a:lnTo>
                                  <a:pt x="86" y="42"/>
                                </a:lnTo>
                                <a:lnTo>
                                  <a:pt x="86" y="4"/>
                                </a:lnTo>
                                <a:lnTo>
                                  <a:pt x="47" y="0"/>
                                </a:lnTo>
                                <a:lnTo>
                                  <a:pt x="39"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8" name="Freeform 1925"/>
                        <wps:cNvSpPr>
                          <a:spLocks/>
                        </wps:cNvSpPr>
                        <wps:spPr bwMode="auto">
                          <a:xfrm>
                            <a:off x="119380" y="344170"/>
                            <a:ext cx="60960" cy="31750"/>
                          </a:xfrm>
                          <a:custGeom>
                            <a:avLst/>
                            <a:gdLst>
                              <a:gd name="T0" fmla="*/ 0 w 1341"/>
                              <a:gd name="T1" fmla="*/ 53 h 846"/>
                              <a:gd name="T2" fmla="*/ 22 w 1341"/>
                              <a:gd name="T3" fmla="*/ 117 h 846"/>
                              <a:gd name="T4" fmla="*/ 49 w 1341"/>
                              <a:gd name="T5" fmla="*/ 178 h 846"/>
                              <a:gd name="T6" fmla="*/ 82 w 1341"/>
                              <a:gd name="T7" fmla="*/ 235 h 846"/>
                              <a:gd name="T8" fmla="*/ 119 w 1341"/>
                              <a:gd name="T9" fmla="*/ 289 h 846"/>
                              <a:gd name="T10" fmla="*/ 159 w 1341"/>
                              <a:gd name="T11" fmla="*/ 340 h 846"/>
                              <a:gd name="T12" fmla="*/ 203 w 1341"/>
                              <a:gd name="T13" fmla="*/ 387 h 846"/>
                              <a:gd name="T14" fmla="*/ 251 w 1341"/>
                              <a:gd name="T15" fmla="*/ 432 h 846"/>
                              <a:gd name="T16" fmla="*/ 300 w 1341"/>
                              <a:gd name="T17" fmla="*/ 473 h 846"/>
                              <a:gd name="T18" fmla="*/ 352 w 1341"/>
                              <a:gd name="T19" fmla="*/ 512 h 846"/>
                              <a:gd name="T20" fmla="*/ 406 w 1341"/>
                              <a:gd name="T21" fmla="*/ 548 h 846"/>
                              <a:gd name="T22" fmla="*/ 461 w 1341"/>
                              <a:gd name="T23" fmla="*/ 581 h 846"/>
                              <a:gd name="T24" fmla="*/ 518 w 1341"/>
                              <a:gd name="T25" fmla="*/ 612 h 846"/>
                              <a:gd name="T26" fmla="*/ 576 w 1341"/>
                              <a:gd name="T27" fmla="*/ 640 h 846"/>
                              <a:gd name="T28" fmla="*/ 634 w 1341"/>
                              <a:gd name="T29" fmla="*/ 666 h 846"/>
                              <a:gd name="T30" fmla="*/ 749 w 1341"/>
                              <a:gd name="T31" fmla="*/ 712 h 846"/>
                              <a:gd name="T32" fmla="*/ 861 w 1341"/>
                              <a:gd name="T33" fmla="*/ 748 h 846"/>
                              <a:gd name="T34" fmla="*/ 969 w 1341"/>
                              <a:gd name="T35" fmla="*/ 779 h 846"/>
                              <a:gd name="T36" fmla="*/ 1067 w 1341"/>
                              <a:gd name="T37" fmla="*/ 803 h 846"/>
                              <a:gd name="T38" fmla="*/ 1155 w 1341"/>
                              <a:gd name="T39" fmla="*/ 820 h 846"/>
                              <a:gd name="T40" fmla="*/ 1284 w 1341"/>
                              <a:gd name="T41" fmla="*/ 840 h 846"/>
                              <a:gd name="T42" fmla="*/ 1333 w 1341"/>
                              <a:gd name="T43" fmla="*/ 846 h 846"/>
                              <a:gd name="T44" fmla="*/ 1330 w 1341"/>
                              <a:gd name="T45" fmla="*/ 763 h 846"/>
                              <a:gd name="T46" fmla="*/ 1242 w 1341"/>
                              <a:gd name="T47" fmla="*/ 752 h 846"/>
                              <a:gd name="T48" fmla="*/ 1130 w 1341"/>
                              <a:gd name="T49" fmla="*/ 731 h 846"/>
                              <a:gd name="T50" fmla="*/ 1039 w 1341"/>
                              <a:gd name="T51" fmla="*/ 712 h 846"/>
                              <a:gd name="T52" fmla="*/ 939 w 1341"/>
                              <a:gd name="T53" fmla="*/ 685 h 846"/>
                              <a:gd name="T54" fmla="*/ 833 w 1341"/>
                              <a:gd name="T55" fmla="*/ 653 h 846"/>
                              <a:gd name="T56" fmla="*/ 723 w 1341"/>
                              <a:gd name="T57" fmla="*/ 614 h 846"/>
                              <a:gd name="T58" fmla="*/ 640 w 1341"/>
                              <a:gd name="T59" fmla="*/ 578 h 846"/>
                              <a:gd name="T60" fmla="*/ 585 w 1341"/>
                              <a:gd name="T61" fmla="*/ 553 h 846"/>
                              <a:gd name="T62" fmla="*/ 532 w 1341"/>
                              <a:gd name="T63" fmla="*/ 525 h 846"/>
                              <a:gd name="T64" fmla="*/ 478 w 1341"/>
                              <a:gd name="T65" fmla="*/ 494 h 846"/>
                              <a:gd name="T66" fmla="*/ 427 w 1341"/>
                              <a:gd name="T67" fmla="*/ 463 h 846"/>
                              <a:gd name="T68" fmla="*/ 378 w 1341"/>
                              <a:gd name="T69" fmla="*/ 428 h 846"/>
                              <a:gd name="T70" fmla="*/ 331 w 1341"/>
                              <a:gd name="T71" fmla="*/ 390 h 846"/>
                              <a:gd name="T72" fmla="*/ 286 w 1341"/>
                              <a:gd name="T73" fmla="*/ 351 h 846"/>
                              <a:gd name="T74" fmla="*/ 244 w 1341"/>
                              <a:gd name="T75" fmla="*/ 309 h 846"/>
                              <a:gd name="T76" fmla="*/ 206 w 1341"/>
                              <a:gd name="T77" fmla="*/ 265 h 846"/>
                              <a:gd name="T78" fmla="*/ 171 w 1341"/>
                              <a:gd name="T79" fmla="*/ 217 h 846"/>
                              <a:gd name="T80" fmla="*/ 140 w 1341"/>
                              <a:gd name="T81" fmla="*/ 168 h 846"/>
                              <a:gd name="T82" fmla="*/ 113 w 1341"/>
                              <a:gd name="T83" fmla="*/ 115 h 846"/>
                              <a:gd name="T84" fmla="*/ 90 w 1341"/>
                              <a:gd name="T85" fmla="*/ 59 h 846"/>
                              <a:gd name="T86" fmla="*/ 40 w 1341"/>
                              <a:gd name="T87" fmla="*/ 0 h 846"/>
                              <a:gd name="T88" fmla="*/ 73 w 1341"/>
                              <a:gd name="T89" fmla="*/ 0 h 846"/>
                              <a:gd name="T90" fmla="*/ 40 w 1341"/>
                              <a:gd name="T91" fmla="*/ 82 h 8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341" h="846">
                                <a:moveTo>
                                  <a:pt x="40" y="82"/>
                                </a:moveTo>
                                <a:lnTo>
                                  <a:pt x="0" y="53"/>
                                </a:lnTo>
                                <a:lnTo>
                                  <a:pt x="10" y="85"/>
                                </a:lnTo>
                                <a:lnTo>
                                  <a:pt x="22" y="117"/>
                                </a:lnTo>
                                <a:lnTo>
                                  <a:pt x="35" y="148"/>
                                </a:lnTo>
                                <a:lnTo>
                                  <a:pt x="49" y="178"/>
                                </a:lnTo>
                                <a:lnTo>
                                  <a:pt x="65" y="207"/>
                                </a:lnTo>
                                <a:lnTo>
                                  <a:pt x="82" y="235"/>
                                </a:lnTo>
                                <a:lnTo>
                                  <a:pt x="100" y="263"/>
                                </a:lnTo>
                                <a:lnTo>
                                  <a:pt x="119" y="289"/>
                                </a:lnTo>
                                <a:lnTo>
                                  <a:pt x="139" y="315"/>
                                </a:lnTo>
                                <a:lnTo>
                                  <a:pt x="159" y="340"/>
                                </a:lnTo>
                                <a:lnTo>
                                  <a:pt x="181" y="364"/>
                                </a:lnTo>
                                <a:lnTo>
                                  <a:pt x="203" y="387"/>
                                </a:lnTo>
                                <a:lnTo>
                                  <a:pt x="226" y="410"/>
                                </a:lnTo>
                                <a:lnTo>
                                  <a:pt x="251" y="432"/>
                                </a:lnTo>
                                <a:lnTo>
                                  <a:pt x="275" y="454"/>
                                </a:lnTo>
                                <a:lnTo>
                                  <a:pt x="300" y="473"/>
                                </a:lnTo>
                                <a:lnTo>
                                  <a:pt x="326" y="493"/>
                                </a:lnTo>
                                <a:lnTo>
                                  <a:pt x="352" y="512"/>
                                </a:lnTo>
                                <a:lnTo>
                                  <a:pt x="379" y="530"/>
                                </a:lnTo>
                                <a:lnTo>
                                  <a:pt x="406" y="548"/>
                                </a:lnTo>
                                <a:lnTo>
                                  <a:pt x="434" y="565"/>
                                </a:lnTo>
                                <a:lnTo>
                                  <a:pt x="461" y="581"/>
                                </a:lnTo>
                                <a:lnTo>
                                  <a:pt x="490" y="596"/>
                                </a:lnTo>
                                <a:lnTo>
                                  <a:pt x="518" y="612"/>
                                </a:lnTo>
                                <a:lnTo>
                                  <a:pt x="546" y="626"/>
                                </a:lnTo>
                                <a:lnTo>
                                  <a:pt x="576" y="640"/>
                                </a:lnTo>
                                <a:lnTo>
                                  <a:pt x="604" y="654"/>
                                </a:lnTo>
                                <a:lnTo>
                                  <a:pt x="634" y="666"/>
                                </a:lnTo>
                                <a:lnTo>
                                  <a:pt x="691" y="690"/>
                                </a:lnTo>
                                <a:lnTo>
                                  <a:pt x="749" y="712"/>
                                </a:lnTo>
                                <a:lnTo>
                                  <a:pt x="806" y="731"/>
                                </a:lnTo>
                                <a:lnTo>
                                  <a:pt x="861" y="748"/>
                                </a:lnTo>
                                <a:lnTo>
                                  <a:pt x="915" y="765"/>
                                </a:lnTo>
                                <a:lnTo>
                                  <a:pt x="969" y="779"/>
                                </a:lnTo>
                                <a:lnTo>
                                  <a:pt x="1018" y="791"/>
                                </a:lnTo>
                                <a:lnTo>
                                  <a:pt x="1067" y="803"/>
                                </a:lnTo>
                                <a:lnTo>
                                  <a:pt x="1112" y="812"/>
                                </a:lnTo>
                                <a:lnTo>
                                  <a:pt x="1155" y="820"/>
                                </a:lnTo>
                                <a:lnTo>
                                  <a:pt x="1228" y="832"/>
                                </a:lnTo>
                                <a:lnTo>
                                  <a:pt x="1284" y="840"/>
                                </a:lnTo>
                                <a:lnTo>
                                  <a:pt x="1320" y="845"/>
                                </a:lnTo>
                                <a:lnTo>
                                  <a:pt x="1333" y="846"/>
                                </a:lnTo>
                                <a:lnTo>
                                  <a:pt x="1341" y="764"/>
                                </a:lnTo>
                                <a:lnTo>
                                  <a:pt x="1330" y="763"/>
                                </a:lnTo>
                                <a:lnTo>
                                  <a:pt x="1295" y="759"/>
                                </a:lnTo>
                                <a:lnTo>
                                  <a:pt x="1242" y="752"/>
                                </a:lnTo>
                                <a:lnTo>
                                  <a:pt x="1170" y="739"/>
                                </a:lnTo>
                                <a:lnTo>
                                  <a:pt x="1130" y="731"/>
                                </a:lnTo>
                                <a:lnTo>
                                  <a:pt x="1086" y="722"/>
                                </a:lnTo>
                                <a:lnTo>
                                  <a:pt x="1039" y="712"/>
                                </a:lnTo>
                                <a:lnTo>
                                  <a:pt x="990" y="699"/>
                                </a:lnTo>
                                <a:lnTo>
                                  <a:pt x="939" y="685"/>
                                </a:lnTo>
                                <a:lnTo>
                                  <a:pt x="887" y="670"/>
                                </a:lnTo>
                                <a:lnTo>
                                  <a:pt x="833" y="653"/>
                                </a:lnTo>
                                <a:lnTo>
                                  <a:pt x="778" y="634"/>
                                </a:lnTo>
                                <a:lnTo>
                                  <a:pt x="723" y="614"/>
                                </a:lnTo>
                                <a:lnTo>
                                  <a:pt x="668" y="590"/>
                                </a:lnTo>
                                <a:lnTo>
                                  <a:pt x="640" y="578"/>
                                </a:lnTo>
                                <a:lnTo>
                                  <a:pt x="613" y="566"/>
                                </a:lnTo>
                                <a:lnTo>
                                  <a:pt x="585" y="553"/>
                                </a:lnTo>
                                <a:lnTo>
                                  <a:pt x="558" y="539"/>
                                </a:lnTo>
                                <a:lnTo>
                                  <a:pt x="532" y="525"/>
                                </a:lnTo>
                                <a:lnTo>
                                  <a:pt x="504" y="510"/>
                                </a:lnTo>
                                <a:lnTo>
                                  <a:pt x="478" y="494"/>
                                </a:lnTo>
                                <a:lnTo>
                                  <a:pt x="453" y="479"/>
                                </a:lnTo>
                                <a:lnTo>
                                  <a:pt x="427" y="463"/>
                                </a:lnTo>
                                <a:lnTo>
                                  <a:pt x="402" y="446"/>
                                </a:lnTo>
                                <a:lnTo>
                                  <a:pt x="378" y="428"/>
                                </a:lnTo>
                                <a:lnTo>
                                  <a:pt x="354" y="410"/>
                                </a:lnTo>
                                <a:lnTo>
                                  <a:pt x="331" y="390"/>
                                </a:lnTo>
                                <a:lnTo>
                                  <a:pt x="307" y="371"/>
                                </a:lnTo>
                                <a:lnTo>
                                  <a:pt x="286" y="351"/>
                                </a:lnTo>
                                <a:lnTo>
                                  <a:pt x="264" y="330"/>
                                </a:lnTo>
                                <a:lnTo>
                                  <a:pt x="244" y="309"/>
                                </a:lnTo>
                                <a:lnTo>
                                  <a:pt x="224" y="287"/>
                                </a:lnTo>
                                <a:lnTo>
                                  <a:pt x="206" y="265"/>
                                </a:lnTo>
                                <a:lnTo>
                                  <a:pt x="188" y="242"/>
                                </a:lnTo>
                                <a:lnTo>
                                  <a:pt x="171" y="217"/>
                                </a:lnTo>
                                <a:lnTo>
                                  <a:pt x="155" y="193"/>
                                </a:lnTo>
                                <a:lnTo>
                                  <a:pt x="140" y="168"/>
                                </a:lnTo>
                                <a:lnTo>
                                  <a:pt x="126" y="142"/>
                                </a:lnTo>
                                <a:lnTo>
                                  <a:pt x="113" y="115"/>
                                </a:lnTo>
                                <a:lnTo>
                                  <a:pt x="101" y="87"/>
                                </a:lnTo>
                                <a:lnTo>
                                  <a:pt x="90" y="59"/>
                                </a:lnTo>
                                <a:lnTo>
                                  <a:pt x="81" y="30"/>
                                </a:lnTo>
                                <a:lnTo>
                                  <a:pt x="40" y="0"/>
                                </a:lnTo>
                                <a:lnTo>
                                  <a:pt x="81" y="30"/>
                                </a:lnTo>
                                <a:lnTo>
                                  <a:pt x="73" y="0"/>
                                </a:lnTo>
                                <a:lnTo>
                                  <a:pt x="40" y="0"/>
                                </a:lnTo>
                                <a:lnTo>
                                  <a:pt x="4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9" name="Freeform 1926"/>
                        <wps:cNvSpPr>
                          <a:spLocks/>
                        </wps:cNvSpPr>
                        <wps:spPr bwMode="auto">
                          <a:xfrm>
                            <a:off x="102870" y="344170"/>
                            <a:ext cx="18415" cy="3175"/>
                          </a:xfrm>
                          <a:custGeom>
                            <a:avLst/>
                            <a:gdLst>
                              <a:gd name="T0" fmla="*/ 86 w 405"/>
                              <a:gd name="T1" fmla="*/ 42 h 82"/>
                              <a:gd name="T2" fmla="*/ 44 w 405"/>
                              <a:gd name="T3" fmla="*/ 82 h 82"/>
                              <a:gd name="T4" fmla="*/ 405 w 405"/>
                              <a:gd name="T5" fmla="*/ 82 h 82"/>
                              <a:gd name="T6" fmla="*/ 405 w 405"/>
                              <a:gd name="T7" fmla="*/ 0 h 82"/>
                              <a:gd name="T8" fmla="*/ 44 w 405"/>
                              <a:gd name="T9" fmla="*/ 0 h 82"/>
                              <a:gd name="T10" fmla="*/ 0 w 405"/>
                              <a:gd name="T11" fmla="*/ 42 h 82"/>
                              <a:gd name="T12" fmla="*/ 44 w 405"/>
                              <a:gd name="T13" fmla="*/ 0 h 82"/>
                              <a:gd name="T14" fmla="*/ 0 w 405"/>
                              <a:gd name="T15" fmla="*/ 0 h 82"/>
                              <a:gd name="T16" fmla="*/ 0 w 405"/>
                              <a:gd name="T17" fmla="*/ 42 h 82"/>
                              <a:gd name="T18" fmla="*/ 86 w 405"/>
                              <a:gd name="T19" fmla="*/ 42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05" h="82">
                                <a:moveTo>
                                  <a:pt x="86" y="42"/>
                                </a:moveTo>
                                <a:lnTo>
                                  <a:pt x="44" y="82"/>
                                </a:lnTo>
                                <a:lnTo>
                                  <a:pt x="405" y="82"/>
                                </a:lnTo>
                                <a:lnTo>
                                  <a:pt x="405" y="0"/>
                                </a:lnTo>
                                <a:lnTo>
                                  <a:pt x="44" y="0"/>
                                </a:lnTo>
                                <a:lnTo>
                                  <a:pt x="0" y="42"/>
                                </a:lnTo>
                                <a:lnTo>
                                  <a:pt x="44" y="0"/>
                                </a:lnTo>
                                <a:lnTo>
                                  <a:pt x="0" y="0"/>
                                </a:lnTo>
                                <a:lnTo>
                                  <a:pt x="0" y="42"/>
                                </a:lnTo>
                                <a:lnTo>
                                  <a:pt x="86"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0" name="Freeform 1927"/>
                        <wps:cNvSpPr>
                          <a:spLocks/>
                        </wps:cNvSpPr>
                        <wps:spPr bwMode="auto">
                          <a:xfrm>
                            <a:off x="118745" y="303530"/>
                            <a:ext cx="36195" cy="28575"/>
                          </a:xfrm>
                          <a:custGeom>
                            <a:avLst/>
                            <a:gdLst>
                              <a:gd name="T0" fmla="*/ 748 w 804"/>
                              <a:gd name="T1" fmla="*/ 0 h 767"/>
                              <a:gd name="T2" fmla="*/ 646 w 804"/>
                              <a:gd name="T3" fmla="*/ 41 h 767"/>
                              <a:gd name="T4" fmla="*/ 595 w 804"/>
                              <a:gd name="T5" fmla="*/ 66 h 767"/>
                              <a:gd name="T6" fmla="*/ 539 w 804"/>
                              <a:gd name="T7" fmla="*/ 95 h 767"/>
                              <a:gd name="T8" fmla="*/ 479 w 804"/>
                              <a:gd name="T9" fmla="*/ 131 h 767"/>
                              <a:gd name="T10" fmla="*/ 415 w 804"/>
                              <a:gd name="T11" fmla="*/ 172 h 767"/>
                              <a:gd name="T12" fmla="*/ 350 w 804"/>
                              <a:gd name="T13" fmla="*/ 221 h 767"/>
                              <a:gd name="T14" fmla="*/ 285 w 804"/>
                              <a:gd name="T15" fmla="*/ 275 h 767"/>
                              <a:gd name="T16" fmla="*/ 222 w 804"/>
                              <a:gd name="T17" fmla="*/ 336 h 767"/>
                              <a:gd name="T18" fmla="*/ 164 w 804"/>
                              <a:gd name="T19" fmla="*/ 404 h 767"/>
                              <a:gd name="T20" fmla="*/ 136 w 804"/>
                              <a:gd name="T21" fmla="*/ 441 h 767"/>
                              <a:gd name="T22" fmla="*/ 110 w 804"/>
                              <a:gd name="T23" fmla="*/ 480 h 767"/>
                              <a:gd name="T24" fmla="*/ 85 w 804"/>
                              <a:gd name="T25" fmla="*/ 521 h 767"/>
                              <a:gd name="T26" fmla="*/ 63 w 804"/>
                              <a:gd name="T27" fmla="*/ 563 h 767"/>
                              <a:gd name="T28" fmla="*/ 44 w 804"/>
                              <a:gd name="T29" fmla="*/ 607 h 767"/>
                              <a:gd name="T30" fmla="*/ 26 w 804"/>
                              <a:gd name="T31" fmla="*/ 653 h 767"/>
                              <a:gd name="T32" fmla="*/ 12 w 804"/>
                              <a:gd name="T33" fmla="*/ 701 h 767"/>
                              <a:gd name="T34" fmla="*/ 0 w 804"/>
                              <a:gd name="T35" fmla="*/ 752 h 767"/>
                              <a:gd name="T36" fmla="*/ 88 w 804"/>
                              <a:gd name="T37" fmla="*/ 745 h 767"/>
                              <a:gd name="T38" fmla="*/ 100 w 804"/>
                              <a:gd name="T39" fmla="*/ 700 h 767"/>
                              <a:gd name="T40" fmla="*/ 115 w 804"/>
                              <a:gd name="T41" fmla="*/ 658 h 767"/>
                              <a:gd name="T42" fmla="*/ 132 w 804"/>
                              <a:gd name="T43" fmla="*/ 618 h 767"/>
                              <a:gd name="T44" fmla="*/ 151 w 804"/>
                              <a:gd name="T45" fmla="*/ 579 h 767"/>
                              <a:gd name="T46" fmla="*/ 172 w 804"/>
                              <a:gd name="T47" fmla="*/ 541 h 767"/>
                              <a:gd name="T48" fmla="*/ 194 w 804"/>
                              <a:gd name="T49" fmla="*/ 505 h 767"/>
                              <a:gd name="T50" fmla="*/ 219 w 804"/>
                              <a:gd name="T51" fmla="*/ 471 h 767"/>
                              <a:gd name="T52" fmla="*/ 258 w 804"/>
                              <a:gd name="T53" fmla="*/ 423 h 767"/>
                              <a:gd name="T54" fmla="*/ 314 w 804"/>
                              <a:gd name="T55" fmla="*/ 363 h 767"/>
                              <a:gd name="T56" fmla="*/ 373 w 804"/>
                              <a:gd name="T57" fmla="*/ 308 h 767"/>
                              <a:gd name="T58" fmla="*/ 434 w 804"/>
                              <a:gd name="T59" fmla="*/ 262 h 767"/>
                              <a:gd name="T60" fmla="*/ 495 w 804"/>
                              <a:gd name="T61" fmla="*/ 219 h 767"/>
                              <a:gd name="T62" fmla="*/ 554 w 804"/>
                              <a:gd name="T63" fmla="*/ 183 h 767"/>
                              <a:gd name="T64" fmla="*/ 609 w 804"/>
                              <a:gd name="T65" fmla="*/ 152 h 767"/>
                              <a:gd name="T66" fmla="*/ 659 w 804"/>
                              <a:gd name="T67" fmla="*/ 127 h 767"/>
                              <a:gd name="T68" fmla="*/ 751 w 804"/>
                              <a:gd name="T69" fmla="*/ 87 h 767"/>
                              <a:gd name="T70" fmla="*/ 804 w 804"/>
                              <a:gd name="T71" fmla="*/ 42 h 7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804" h="767">
                                <a:moveTo>
                                  <a:pt x="719" y="36"/>
                                </a:moveTo>
                                <a:lnTo>
                                  <a:pt x="748" y="0"/>
                                </a:lnTo>
                                <a:lnTo>
                                  <a:pt x="718" y="11"/>
                                </a:lnTo>
                                <a:lnTo>
                                  <a:pt x="646" y="41"/>
                                </a:lnTo>
                                <a:lnTo>
                                  <a:pt x="621" y="53"/>
                                </a:lnTo>
                                <a:lnTo>
                                  <a:pt x="595" y="66"/>
                                </a:lnTo>
                                <a:lnTo>
                                  <a:pt x="569" y="80"/>
                                </a:lnTo>
                                <a:lnTo>
                                  <a:pt x="539" y="95"/>
                                </a:lnTo>
                                <a:lnTo>
                                  <a:pt x="510" y="113"/>
                                </a:lnTo>
                                <a:lnTo>
                                  <a:pt x="479" y="131"/>
                                </a:lnTo>
                                <a:lnTo>
                                  <a:pt x="448" y="150"/>
                                </a:lnTo>
                                <a:lnTo>
                                  <a:pt x="415" y="172"/>
                                </a:lnTo>
                                <a:lnTo>
                                  <a:pt x="382" y="195"/>
                                </a:lnTo>
                                <a:lnTo>
                                  <a:pt x="350" y="221"/>
                                </a:lnTo>
                                <a:lnTo>
                                  <a:pt x="318" y="246"/>
                                </a:lnTo>
                                <a:lnTo>
                                  <a:pt x="285" y="275"/>
                                </a:lnTo>
                                <a:lnTo>
                                  <a:pt x="254" y="304"/>
                                </a:lnTo>
                                <a:lnTo>
                                  <a:pt x="222" y="336"/>
                                </a:lnTo>
                                <a:lnTo>
                                  <a:pt x="193" y="370"/>
                                </a:lnTo>
                                <a:lnTo>
                                  <a:pt x="164" y="404"/>
                                </a:lnTo>
                                <a:lnTo>
                                  <a:pt x="150" y="423"/>
                                </a:lnTo>
                                <a:lnTo>
                                  <a:pt x="136" y="441"/>
                                </a:lnTo>
                                <a:lnTo>
                                  <a:pt x="123" y="460"/>
                                </a:lnTo>
                                <a:lnTo>
                                  <a:pt x="110" y="480"/>
                                </a:lnTo>
                                <a:lnTo>
                                  <a:pt x="98" y="500"/>
                                </a:lnTo>
                                <a:lnTo>
                                  <a:pt x="85" y="521"/>
                                </a:lnTo>
                                <a:lnTo>
                                  <a:pt x="75" y="541"/>
                                </a:lnTo>
                                <a:lnTo>
                                  <a:pt x="63" y="563"/>
                                </a:lnTo>
                                <a:lnTo>
                                  <a:pt x="54" y="585"/>
                                </a:lnTo>
                                <a:lnTo>
                                  <a:pt x="44" y="607"/>
                                </a:lnTo>
                                <a:lnTo>
                                  <a:pt x="35" y="630"/>
                                </a:lnTo>
                                <a:lnTo>
                                  <a:pt x="26" y="653"/>
                                </a:lnTo>
                                <a:lnTo>
                                  <a:pt x="19" y="678"/>
                                </a:lnTo>
                                <a:lnTo>
                                  <a:pt x="12" y="701"/>
                                </a:lnTo>
                                <a:lnTo>
                                  <a:pt x="5" y="727"/>
                                </a:lnTo>
                                <a:lnTo>
                                  <a:pt x="0" y="752"/>
                                </a:lnTo>
                                <a:lnTo>
                                  <a:pt x="84" y="767"/>
                                </a:lnTo>
                                <a:lnTo>
                                  <a:pt x="88" y="745"/>
                                </a:lnTo>
                                <a:lnTo>
                                  <a:pt x="95" y="723"/>
                                </a:lnTo>
                                <a:lnTo>
                                  <a:pt x="100" y="700"/>
                                </a:lnTo>
                                <a:lnTo>
                                  <a:pt x="107" y="679"/>
                                </a:lnTo>
                                <a:lnTo>
                                  <a:pt x="115" y="658"/>
                                </a:lnTo>
                                <a:lnTo>
                                  <a:pt x="123" y="638"/>
                                </a:lnTo>
                                <a:lnTo>
                                  <a:pt x="132" y="618"/>
                                </a:lnTo>
                                <a:lnTo>
                                  <a:pt x="141" y="598"/>
                                </a:lnTo>
                                <a:lnTo>
                                  <a:pt x="151" y="579"/>
                                </a:lnTo>
                                <a:lnTo>
                                  <a:pt x="161" y="559"/>
                                </a:lnTo>
                                <a:lnTo>
                                  <a:pt x="172" y="541"/>
                                </a:lnTo>
                                <a:lnTo>
                                  <a:pt x="182" y="523"/>
                                </a:lnTo>
                                <a:lnTo>
                                  <a:pt x="194" y="505"/>
                                </a:lnTo>
                                <a:lnTo>
                                  <a:pt x="206" y="488"/>
                                </a:lnTo>
                                <a:lnTo>
                                  <a:pt x="219" y="471"/>
                                </a:lnTo>
                                <a:lnTo>
                                  <a:pt x="231" y="454"/>
                                </a:lnTo>
                                <a:lnTo>
                                  <a:pt x="258" y="423"/>
                                </a:lnTo>
                                <a:lnTo>
                                  <a:pt x="285" y="392"/>
                                </a:lnTo>
                                <a:lnTo>
                                  <a:pt x="314" y="363"/>
                                </a:lnTo>
                                <a:lnTo>
                                  <a:pt x="343" y="335"/>
                                </a:lnTo>
                                <a:lnTo>
                                  <a:pt x="373" y="308"/>
                                </a:lnTo>
                                <a:lnTo>
                                  <a:pt x="403" y="284"/>
                                </a:lnTo>
                                <a:lnTo>
                                  <a:pt x="434" y="262"/>
                                </a:lnTo>
                                <a:lnTo>
                                  <a:pt x="464" y="239"/>
                                </a:lnTo>
                                <a:lnTo>
                                  <a:pt x="495" y="219"/>
                                </a:lnTo>
                                <a:lnTo>
                                  <a:pt x="524" y="200"/>
                                </a:lnTo>
                                <a:lnTo>
                                  <a:pt x="554" y="183"/>
                                </a:lnTo>
                                <a:lnTo>
                                  <a:pt x="582" y="167"/>
                                </a:lnTo>
                                <a:lnTo>
                                  <a:pt x="609" y="152"/>
                                </a:lnTo>
                                <a:lnTo>
                                  <a:pt x="635" y="139"/>
                                </a:lnTo>
                                <a:lnTo>
                                  <a:pt x="659" y="127"/>
                                </a:lnTo>
                                <a:lnTo>
                                  <a:pt x="680" y="117"/>
                                </a:lnTo>
                                <a:lnTo>
                                  <a:pt x="751" y="87"/>
                                </a:lnTo>
                                <a:lnTo>
                                  <a:pt x="775" y="78"/>
                                </a:lnTo>
                                <a:lnTo>
                                  <a:pt x="804" y="42"/>
                                </a:lnTo>
                                <a:lnTo>
                                  <a:pt x="719" y="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1" name="Freeform 1928"/>
                        <wps:cNvSpPr>
                          <a:spLocks/>
                        </wps:cNvSpPr>
                        <wps:spPr bwMode="auto">
                          <a:xfrm>
                            <a:off x="146685" y="204470"/>
                            <a:ext cx="10160" cy="100965"/>
                          </a:xfrm>
                          <a:custGeom>
                            <a:avLst/>
                            <a:gdLst>
                              <a:gd name="T0" fmla="*/ 0 w 213"/>
                              <a:gd name="T1" fmla="*/ 20 h 2698"/>
                              <a:gd name="T2" fmla="*/ 0 w 213"/>
                              <a:gd name="T3" fmla="*/ 20 h 2698"/>
                              <a:gd name="T4" fmla="*/ 9 w 213"/>
                              <a:gd name="T5" fmla="*/ 61 h 2698"/>
                              <a:gd name="T6" fmla="*/ 19 w 213"/>
                              <a:gd name="T7" fmla="*/ 102 h 2698"/>
                              <a:gd name="T8" fmla="*/ 28 w 213"/>
                              <a:gd name="T9" fmla="*/ 146 h 2698"/>
                              <a:gd name="T10" fmla="*/ 36 w 213"/>
                              <a:gd name="T11" fmla="*/ 191 h 2698"/>
                              <a:gd name="T12" fmla="*/ 44 w 213"/>
                              <a:gd name="T13" fmla="*/ 237 h 2698"/>
                              <a:gd name="T14" fmla="*/ 52 w 213"/>
                              <a:gd name="T15" fmla="*/ 284 h 2698"/>
                              <a:gd name="T16" fmla="*/ 59 w 213"/>
                              <a:gd name="T17" fmla="*/ 332 h 2698"/>
                              <a:gd name="T18" fmla="*/ 66 w 213"/>
                              <a:gd name="T19" fmla="*/ 381 h 2698"/>
                              <a:gd name="T20" fmla="*/ 78 w 213"/>
                              <a:gd name="T21" fmla="*/ 481 h 2698"/>
                              <a:gd name="T22" fmla="*/ 89 w 213"/>
                              <a:gd name="T23" fmla="*/ 585 h 2698"/>
                              <a:gd name="T24" fmla="*/ 98 w 213"/>
                              <a:gd name="T25" fmla="*/ 691 h 2698"/>
                              <a:gd name="T26" fmla="*/ 106 w 213"/>
                              <a:gd name="T27" fmla="*/ 799 h 2698"/>
                              <a:gd name="T28" fmla="*/ 112 w 213"/>
                              <a:gd name="T29" fmla="*/ 909 h 2698"/>
                              <a:gd name="T30" fmla="*/ 118 w 213"/>
                              <a:gd name="T31" fmla="*/ 1020 h 2698"/>
                              <a:gd name="T32" fmla="*/ 122 w 213"/>
                              <a:gd name="T33" fmla="*/ 1132 h 2698"/>
                              <a:gd name="T34" fmla="*/ 125 w 213"/>
                              <a:gd name="T35" fmla="*/ 1243 h 2698"/>
                              <a:gd name="T36" fmla="*/ 127 w 213"/>
                              <a:gd name="T37" fmla="*/ 1354 h 2698"/>
                              <a:gd name="T38" fmla="*/ 127 w 213"/>
                              <a:gd name="T39" fmla="*/ 1464 h 2698"/>
                              <a:gd name="T40" fmla="*/ 128 w 213"/>
                              <a:gd name="T41" fmla="*/ 1572 h 2698"/>
                              <a:gd name="T42" fmla="*/ 127 w 213"/>
                              <a:gd name="T43" fmla="*/ 1678 h 2698"/>
                              <a:gd name="T44" fmla="*/ 125 w 213"/>
                              <a:gd name="T45" fmla="*/ 1883 h 2698"/>
                              <a:gd name="T46" fmla="*/ 121 w 213"/>
                              <a:gd name="T47" fmla="*/ 2074 h 2698"/>
                              <a:gd name="T48" fmla="*/ 114 w 213"/>
                              <a:gd name="T49" fmla="*/ 2246 h 2698"/>
                              <a:gd name="T50" fmla="*/ 108 w 213"/>
                              <a:gd name="T51" fmla="*/ 2396 h 2698"/>
                              <a:gd name="T52" fmla="*/ 97 w 213"/>
                              <a:gd name="T53" fmla="*/ 2614 h 2698"/>
                              <a:gd name="T54" fmla="*/ 92 w 213"/>
                              <a:gd name="T55" fmla="*/ 2692 h 2698"/>
                              <a:gd name="T56" fmla="*/ 177 w 213"/>
                              <a:gd name="T57" fmla="*/ 2698 h 2698"/>
                              <a:gd name="T58" fmla="*/ 182 w 213"/>
                              <a:gd name="T59" fmla="*/ 2618 h 2698"/>
                              <a:gd name="T60" fmla="*/ 193 w 213"/>
                              <a:gd name="T61" fmla="*/ 2399 h 2698"/>
                              <a:gd name="T62" fmla="*/ 200 w 213"/>
                              <a:gd name="T63" fmla="*/ 2249 h 2698"/>
                              <a:gd name="T64" fmla="*/ 205 w 213"/>
                              <a:gd name="T65" fmla="*/ 2076 h 2698"/>
                              <a:gd name="T66" fmla="*/ 210 w 213"/>
                              <a:gd name="T67" fmla="*/ 1884 h 2698"/>
                              <a:gd name="T68" fmla="*/ 212 w 213"/>
                              <a:gd name="T69" fmla="*/ 1679 h 2698"/>
                              <a:gd name="T70" fmla="*/ 213 w 213"/>
                              <a:gd name="T71" fmla="*/ 1572 h 2698"/>
                              <a:gd name="T72" fmla="*/ 213 w 213"/>
                              <a:gd name="T73" fmla="*/ 1463 h 2698"/>
                              <a:gd name="T74" fmla="*/ 211 w 213"/>
                              <a:gd name="T75" fmla="*/ 1353 h 2698"/>
                              <a:gd name="T76" fmla="*/ 209 w 213"/>
                              <a:gd name="T77" fmla="*/ 1242 h 2698"/>
                              <a:gd name="T78" fmla="*/ 207 w 213"/>
                              <a:gd name="T79" fmla="*/ 1130 h 2698"/>
                              <a:gd name="T80" fmla="*/ 203 w 213"/>
                              <a:gd name="T81" fmla="*/ 1017 h 2698"/>
                              <a:gd name="T82" fmla="*/ 198 w 213"/>
                              <a:gd name="T83" fmla="*/ 905 h 2698"/>
                              <a:gd name="T84" fmla="*/ 191 w 213"/>
                              <a:gd name="T85" fmla="*/ 794 h 2698"/>
                              <a:gd name="T86" fmla="*/ 183 w 213"/>
                              <a:gd name="T87" fmla="*/ 685 h 2698"/>
                              <a:gd name="T88" fmla="*/ 173 w 213"/>
                              <a:gd name="T89" fmla="*/ 578 h 2698"/>
                              <a:gd name="T90" fmla="*/ 163 w 213"/>
                              <a:gd name="T91" fmla="*/ 473 h 2698"/>
                              <a:gd name="T92" fmla="*/ 150 w 213"/>
                              <a:gd name="T93" fmla="*/ 371 h 2698"/>
                              <a:gd name="T94" fmla="*/ 144 w 213"/>
                              <a:gd name="T95" fmla="*/ 321 h 2698"/>
                              <a:gd name="T96" fmla="*/ 137 w 213"/>
                              <a:gd name="T97" fmla="*/ 272 h 2698"/>
                              <a:gd name="T98" fmla="*/ 128 w 213"/>
                              <a:gd name="T99" fmla="*/ 224 h 2698"/>
                              <a:gd name="T100" fmla="*/ 121 w 213"/>
                              <a:gd name="T101" fmla="*/ 177 h 2698"/>
                              <a:gd name="T102" fmla="*/ 111 w 213"/>
                              <a:gd name="T103" fmla="*/ 131 h 2698"/>
                              <a:gd name="T104" fmla="*/ 102 w 213"/>
                              <a:gd name="T105" fmla="*/ 86 h 2698"/>
                              <a:gd name="T106" fmla="*/ 92 w 213"/>
                              <a:gd name="T107" fmla="*/ 42 h 2698"/>
                              <a:gd name="T108" fmla="*/ 83 w 213"/>
                              <a:gd name="T109" fmla="*/ 0 h 2698"/>
                              <a:gd name="T110" fmla="*/ 83 w 213"/>
                              <a:gd name="T111" fmla="*/ 0 h 2698"/>
                              <a:gd name="T112" fmla="*/ 0 w 213"/>
                              <a:gd name="T113" fmla="*/ 20 h 26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13" h="2698">
                                <a:moveTo>
                                  <a:pt x="0" y="20"/>
                                </a:moveTo>
                                <a:lnTo>
                                  <a:pt x="0" y="20"/>
                                </a:lnTo>
                                <a:lnTo>
                                  <a:pt x="9" y="61"/>
                                </a:lnTo>
                                <a:lnTo>
                                  <a:pt x="19" y="102"/>
                                </a:lnTo>
                                <a:lnTo>
                                  <a:pt x="28" y="146"/>
                                </a:lnTo>
                                <a:lnTo>
                                  <a:pt x="36" y="191"/>
                                </a:lnTo>
                                <a:lnTo>
                                  <a:pt x="44" y="237"/>
                                </a:lnTo>
                                <a:lnTo>
                                  <a:pt x="52" y="284"/>
                                </a:lnTo>
                                <a:lnTo>
                                  <a:pt x="59" y="332"/>
                                </a:lnTo>
                                <a:lnTo>
                                  <a:pt x="66" y="381"/>
                                </a:lnTo>
                                <a:lnTo>
                                  <a:pt x="78" y="481"/>
                                </a:lnTo>
                                <a:lnTo>
                                  <a:pt x="89" y="585"/>
                                </a:lnTo>
                                <a:lnTo>
                                  <a:pt x="98" y="691"/>
                                </a:lnTo>
                                <a:lnTo>
                                  <a:pt x="106" y="799"/>
                                </a:lnTo>
                                <a:lnTo>
                                  <a:pt x="112" y="909"/>
                                </a:lnTo>
                                <a:lnTo>
                                  <a:pt x="118" y="1020"/>
                                </a:lnTo>
                                <a:lnTo>
                                  <a:pt x="122" y="1132"/>
                                </a:lnTo>
                                <a:lnTo>
                                  <a:pt x="125" y="1243"/>
                                </a:lnTo>
                                <a:lnTo>
                                  <a:pt x="127" y="1354"/>
                                </a:lnTo>
                                <a:lnTo>
                                  <a:pt x="127" y="1464"/>
                                </a:lnTo>
                                <a:lnTo>
                                  <a:pt x="128" y="1572"/>
                                </a:lnTo>
                                <a:lnTo>
                                  <a:pt x="127" y="1678"/>
                                </a:lnTo>
                                <a:lnTo>
                                  <a:pt x="125" y="1883"/>
                                </a:lnTo>
                                <a:lnTo>
                                  <a:pt x="121" y="2074"/>
                                </a:lnTo>
                                <a:lnTo>
                                  <a:pt x="114" y="2246"/>
                                </a:lnTo>
                                <a:lnTo>
                                  <a:pt x="108" y="2396"/>
                                </a:lnTo>
                                <a:lnTo>
                                  <a:pt x="97" y="2614"/>
                                </a:lnTo>
                                <a:lnTo>
                                  <a:pt x="92" y="2692"/>
                                </a:lnTo>
                                <a:lnTo>
                                  <a:pt x="177" y="2698"/>
                                </a:lnTo>
                                <a:lnTo>
                                  <a:pt x="182" y="2618"/>
                                </a:lnTo>
                                <a:lnTo>
                                  <a:pt x="193" y="2399"/>
                                </a:lnTo>
                                <a:lnTo>
                                  <a:pt x="200" y="2249"/>
                                </a:lnTo>
                                <a:lnTo>
                                  <a:pt x="205" y="2076"/>
                                </a:lnTo>
                                <a:lnTo>
                                  <a:pt x="210" y="1884"/>
                                </a:lnTo>
                                <a:lnTo>
                                  <a:pt x="212" y="1679"/>
                                </a:lnTo>
                                <a:lnTo>
                                  <a:pt x="213" y="1572"/>
                                </a:lnTo>
                                <a:lnTo>
                                  <a:pt x="213" y="1463"/>
                                </a:lnTo>
                                <a:lnTo>
                                  <a:pt x="211" y="1353"/>
                                </a:lnTo>
                                <a:lnTo>
                                  <a:pt x="209" y="1242"/>
                                </a:lnTo>
                                <a:lnTo>
                                  <a:pt x="207" y="1130"/>
                                </a:lnTo>
                                <a:lnTo>
                                  <a:pt x="203" y="1017"/>
                                </a:lnTo>
                                <a:lnTo>
                                  <a:pt x="198" y="905"/>
                                </a:lnTo>
                                <a:lnTo>
                                  <a:pt x="191" y="794"/>
                                </a:lnTo>
                                <a:lnTo>
                                  <a:pt x="183" y="685"/>
                                </a:lnTo>
                                <a:lnTo>
                                  <a:pt x="173" y="578"/>
                                </a:lnTo>
                                <a:lnTo>
                                  <a:pt x="163" y="473"/>
                                </a:lnTo>
                                <a:lnTo>
                                  <a:pt x="150" y="371"/>
                                </a:lnTo>
                                <a:lnTo>
                                  <a:pt x="144" y="321"/>
                                </a:lnTo>
                                <a:lnTo>
                                  <a:pt x="137" y="272"/>
                                </a:lnTo>
                                <a:lnTo>
                                  <a:pt x="128" y="224"/>
                                </a:lnTo>
                                <a:lnTo>
                                  <a:pt x="121" y="177"/>
                                </a:lnTo>
                                <a:lnTo>
                                  <a:pt x="111" y="131"/>
                                </a:lnTo>
                                <a:lnTo>
                                  <a:pt x="102" y="86"/>
                                </a:lnTo>
                                <a:lnTo>
                                  <a:pt x="92" y="42"/>
                                </a:lnTo>
                                <a:lnTo>
                                  <a:pt x="83" y="0"/>
                                </a:lnTo>
                                <a:lnTo>
                                  <a:pt x="83" y="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2" name="Freeform 1929"/>
                        <wps:cNvSpPr>
                          <a:spLocks/>
                        </wps:cNvSpPr>
                        <wps:spPr bwMode="auto">
                          <a:xfrm>
                            <a:off x="102870" y="147320"/>
                            <a:ext cx="47625" cy="57785"/>
                          </a:xfrm>
                          <a:custGeom>
                            <a:avLst/>
                            <a:gdLst>
                              <a:gd name="T0" fmla="*/ 26 w 1057"/>
                              <a:gd name="T1" fmla="*/ 76 h 1544"/>
                              <a:gd name="T2" fmla="*/ 52 w 1057"/>
                              <a:gd name="T3" fmla="*/ 89 h 1544"/>
                              <a:gd name="T4" fmla="*/ 85 w 1057"/>
                              <a:gd name="T5" fmla="*/ 108 h 1544"/>
                              <a:gd name="T6" fmla="*/ 128 w 1057"/>
                              <a:gd name="T7" fmla="*/ 136 h 1544"/>
                              <a:gd name="T8" fmla="*/ 181 w 1057"/>
                              <a:gd name="T9" fmla="*/ 175 h 1544"/>
                              <a:gd name="T10" fmla="*/ 243 w 1057"/>
                              <a:gd name="T11" fmla="*/ 225 h 1544"/>
                              <a:gd name="T12" fmla="*/ 310 w 1057"/>
                              <a:gd name="T13" fmla="*/ 287 h 1544"/>
                              <a:gd name="T14" fmla="*/ 383 w 1057"/>
                              <a:gd name="T15" fmla="*/ 362 h 1544"/>
                              <a:gd name="T16" fmla="*/ 460 w 1057"/>
                              <a:gd name="T17" fmla="*/ 451 h 1544"/>
                              <a:gd name="T18" fmla="*/ 539 w 1057"/>
                              <a:gd name="T19" fmla="*/ 555 h 1544"/>
                              <a:gd name="T20" fmla="*/ 579 w 1057"/>
                              <a:gd name="T21" fmla="*/ 612 h 1544"/>
                              <a:gd name="T22" fmla="*/ 618 w 1057"/>
                              <a:gd name="T23" fmla="*/ 675 h 1544"/>
                              <a:gd name="T24" fmla="*/ 658 w 1057"/>
                              <a:gd name="T25" fmla="*/ 741 h 1544"/>
                              <a:gd name="T26" fmla="*/ 697 w 1057"/>
                              <a:gd name="T27" fmla="*/ 811 h 1544"/>
                              <a:gd name="T28" fmla="*/ 736 w 1057"/>
                              <a:gd name="T29" fmla="*/ 886 h 1544"/>
                              <a:gd name="T30" fmla="*/ 774 w 1057"/>
                              <a:gd name="T31" fmla="*/ 965 h 1544"/>
                              <a:gd name="T32" fmla="*/ 810 w 1057"/>
                              <a:gd name="T33" fmla="*/ 1050 h 1544"/>
                              <a:gd name="T34" fmla="*/ 846 w 1057"/>
                              <a:gd name="T35" fmla="*/ 1139 h 1544"/>
                              <a:gd name="T36" fmla="*/ 880 w 1057"/>
                              <a:gd name="T37" fmla="*/ 1233 h 1544"/>
                              <a:gd name="T38" fmla="*/ 914 w 1057"/>
                              <a:gd name="T39" fmla="*/ 1331 h 1544"/>
                              <a:gd name="T40" fmla="*/ 944 w 1057"/>
                              <a:gd name="T41" fmla="*/ 1435 h 1544"/>
                              <a:gd name="T42" fmla="*/ 974 w 1057"/>
                              <a:gd name="T43" fmla="*/ 1544 h 1544"/>
                              <a:gd name="T44" fmla="*/ 1042 w 1057"/>
                              <a:gd name="T45" fmla="*/ 1468 h 1544"/>
                              <a:gd name="T46" fmla="*/ 1010 w 1057"/>
                              <a:gd name="T47" fmla="*/ 1359 h 1544"/>
                              <a:gd name="T48" fmla="*/ 978 w 1057"/>
                              <a:gd name="T49" fmla="*/ 1256 h 1544"/>
                              <a:gd name="T50" fmla="*/ 943 w 1057"/>
                              <a:gd name="T51" fmla="*/ 1157 h 1544"/>
                              <a:gd name="T52" fmla="*/ 907 w 1057"/>
                              <a:gd name="T53" fmla="*/ 1063 h 1544"/>
                              <a:gd name="T54" fmla="*/ 870 w 1057"/>
                              <a:gd name="T55" fmla="*/ 975 h 1544"/>
                              <a:gd name="T56" fmla="*/ 831 w 1057"/>
                              <a:gd name="T57" fmla="*/ 891 h 1544"/>
                              <a:gd name="T58" fmla="*/ 792 w 1057"/>
                              <a:gd name="T59" fmla="*/ 811 h 1544"/>
                              <a:gd name="T60" fmla="*/ 752 w 1057"/>
                              <a:gd name="T61" fmla="*/ 736 h 1544"/>
                              <a:gd name="T62" fmla="*/ 711 w 1057"/>
                              <a:gd name="T63" fmla="*/ 666 h 1544"/>
                              <a:gd name="T64" fmla="*/ 670 w 1057"/>
                              <a:gd name="T65" fmla="*/ 599 h 1544"/>
                              <a:gd name="T66" fmla="*/ 629 w 1057"/>
                              <a:gd name="T67" fmla="*/ 538 h 1544"/>
                              <a:gd name="T68" fmla="*/ 568 w 1057"/>
                              <a:gd name="T69" fmla="*/ 452 h 1544"/>
                              <a:gd name="T70" fmla="*/ 486 w 1057"/>
                              <a:gd name="T71" fmla="*/ 352 h 1544"/>
                              <a:gd name="T72" fmla="*/ 408 w 1057"/>
                              <a:gd name="T73" fmla="*/ 266 h 1544"/>
                              <a:gd name="T74" fmla="*/ 334 w 1057"/>
                              <a:gd name="T75" fmla="*/ 194 h 1544"/>
                              <a:gd name="T76" fmla="*/ 266 w 1057"/>
                              <a:gd name="T77" fmla="*/ 135 h 1544"/>
                              <a:gd name="T78" fmla="*/ 205 w 1057"/>
                              <a:gd name="T79" fmla="*/ 88 h 1544"/>
                              <a:gd name="T80" fmla="*/ 152 w 1057"/>
                              <a:gd name="T81" fmla="*/ 53 h 1544"/>
                              <a:gd name="T82" fmla="*/ 110 w 1057"/>
                              <a:gd name="T83" fmla="*/ 27 h 1544"/>
                              <a:gd name="T84" fmla="*/ 71 w 1057"/>
                              <a:gd name="T85" fmla="*/ 6 h 1544"/>
                              <a:gd name="T86" fmla="*/ 0 w 1057"/>
                              <a:gd name="T87" fmla="*/ 38 h 15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1057" h="1544">
                                <a:moveTo>
                                  <a:pt x="86" y="38"/>
                                </a:moveTo>
                                <a:lnTo>
                                  <a:pt x="26" y="76"/>
                                </a:lnTo>
                                <a:lnTo>
                                  <a:pt x="31" y="78"/>
                                </a:lnTo>
                                <a:lnTo>
                                  <a:pt x="52" y="89"/>
                                </a:lnTo>
                                <a:lnTo>
                                  <a:pt x="67" y="97"/>
                                </a:lnTo>
                                <a:lnTo>
                                  <a:pt x="85" y="108"/>
                                </a:lnTo>
                                <a:lnTo>
                                  <a:pt x="105" y="121"/>
                                </a:lnTo>
                                <a:lnTo>
                                  <a:pt x="128" y="136"/>
                                </a:lnTo>
                                <a:lnTo>
                                  <a:pt x="153" y="155"/>
                                </a:lnTo>
                                <a:lnTo>
                                  <a:pt x="181" y="175"/>
                                </a:lnTo>
                                <a:lnTo>
                                  <a:pt x="211" y="198"/>
                                </a:lnTo>
                                <a:lnTo>
                                  <a:pt x="243" y="225"/>
                                </a:lnTo>
                                <a:lnTo>
                                  <a:pt x="275" y="254"/>
                                </a:lnTo>
                                <a:lnTo>
                                  <a:pt x="310" y="287"/>
                                </a:lnTo>
                                <a:lnTo>
                                  <a:pt x="346" y="323"/>
                                </a:lnTo>
                                <a:lnTo>
                                  <a:pt x="383" y="362"/>
                                </a:lnTo>
                                <a:lnTo>
                                  <a:pt x="421" y="404"/>
                                </a:lnTo>
                                <a:lnTo>
                                  <a:pt x="460" y="451"/>
                                </a:lnTo>
                                <a:lnTo>
                                  <a:pt x="499" y="501"/>
                                </a:lnTo>
                                <a:lnTo>
                                  <a:pt x="539" y="555"/>
                                </a:lnTo>
                                <a:lnTo>
                                  <a:pt x="559" y="583"/>
                                </a:lnTo>
                                <a:lnTo>
                                  <a:pt x="579" y="612"/>
                                </a:lnTo>
                                <a:lnTo>
                                  <a:pt x="599" y="643"/>
                                </a:lnTo>
                                <a:lnTo>
                                  <a:pt x="618" y="675"/>
                                </a:lnTo>
                                <a:lnTo>
                                  <a:pt x="638" y="707"/>
                                </a:lnTo>
                                <a:lnTo>
                                  <a:pt x="658" y="741"/>
                                </a:lnTo>
                                <a:lnTo>
                                  <a:pt x="678" y="776"/>
                                </a:lnTo>
                                <a:lnTo>
                                  <a:pt x="697" y="811"/>
                                </a:lnTo>
                                <a:lnTo>
                                  <a:pt x="717" y="848"/>
                                </a:lnTo>
                                <a:lnTo>
                                  <a:pt x="736" y="886"/>
                                </a:lnTo>
                                <a:lnTo>
                                  <a:pt x="755" y="926"/>
                                </a:lnTo>
                                <a:lnTo>
                                  <a:pt x="774" y="965"/>
                                </a:lnTo>
                                <a:lnTo>
                                  <a:pt x="791" y="1007"/>
                                </a:lnTo>
                                <a:lnTo>
                                  <a:pt x="810" y="1050"/>
                                </a:lnTo>
                                <a:lnTo>
                                  <a:pt x="828" y="1093"/>
                                </a:lnTo>
                                <a:lnTo>
                                  <a:pt x="846" y="1139"/>
                                </a:lnTo>
                                <a:lnTo>
                                  <a:pt x="863" y="1185"/>
                                </a:lnTo>
                                <a:lnTo>
                                  <a:pt x="880" y="1233"/>
                                </a:lnTo>
                                <a:lnTo>
                                  <a:pt x="897" y="1281"/>
                                </a:lnTo>
                                <a:lnTo>
                                  <a:pt x="914" y="1331"/>
                                </a:lnTo>
                                <a:lnTo>
                                  <a:pt x="929" y="1383"/>
                                </a:lnTo>
                                <a:lnTo>
                                  <a:pt x="944" y="1435"/>
                                </a:lnTo>
                                <a:lnTo>
                                  <a:pt x="959" y="1489"/>
                                </a:lnTo>
                                <a:lnTo>
                                  <a:pt x="974" y="1544"/>
                                </a:lnTo>
                                <a:lnTo>
                                  <a:pt x="1057" y="1524"/>
                                </a:lnTo>
                                <a:lnTo>
                                  <a:pt x="1042" y="1468"/>
                                </a:lnTo>
                                <a:lnTo>
                                  <a:pt x="1026" y="1413"/>
                                </a:lnTo>
                                <a:lnTo>
                                  <a:pt x="1010" y="1359"/>
                                </a:lnTo>
                                <a:lnTo>
                                  <a:pt x="995" y="1307"/>
                                </a:lnTo>
                                <a:lnTo>
                                  <a:pt x="978" y="1256"/>
                                </a:lnTo>
                                <a:lnTo>
                                  <a:pt x="961" y="1206"/>
                                </a:lnTo>
                                <a:lnTo>
                                  <a:pt x="943" y="1157"/>
                                </a:lnTo>
                                <a:lnTo>
                                  <a:pt x="925" y="1109"/>
                                </a:lnTo>
                                <a:lnTo>
                                  <a:pt x="907" y="1063"/>
                                </a:lnTo>
                                <a:lnTo>
                                  <a:pt x="889" y="1018"/>
                                </a:lnTo>
                                <a:lnTo>
                                  <a:pt x="870" y="975"/>
                                </a:lnTo>
                                <a:lnTo>
                                  <a:pt x="851" y="932"/>
                                </a:lnTo>
                                <a:lnTo>
                                  <a:pt x="831" y="891"/>
                                </a:lnTo>
                                <a:lnTo>
                                  <a:pt x="812" y="850"/>
                                </a:lnTo>
                                <a:lnTo>
                                  <a:pt x="792" y="811"/>
                                </a:lnTo>
                                <a:lnTo>
                                  <a:pt x="772" y="774"/>
                                </a:lnTo>
                                <a:lnTo>
                                  <a:pt x="752" y="736"/>
                                </a:lnTo>
                                <a:lnTo>
                                  <a:pt x="732" y="700"/>
                                </a:lnTo>
                                <a:lnTo>
                                  <a:pt x="711" y="666"/>
                                </a:lnTo>
                                <a:lnTo>
                                  <a:pt x="691" y="632"/>
                                </a:lnTo>
                                <a:lnTo>
                                  <a:pt x="670" y="599"/>
                                </a:lnTo>
                                <a:lnTo>
                                  <a:pt x="650" y="569"/>
                                </a:lnTo>
                                <a:lnTo>
                                  <a:pt x="629" y="538"/>
                                </a:lnTo>
                                <a:lnTo>
                                  <a:pt x="608" y="508"/>
                                </a:lnTo>
                                <a:lnTo>
                                  <a:pt x="568" y="452"/>
                                </a:lnTo>
                                <a:lnTo>
                                  <a:pt x="527" y="400"/>
                                </a:lnTo>
                                <a:lnTo>
                                  <a:pt x="486" y="352"/>
                                </a:lnTo>
                                <a:lnTo>
                                  <a:pt x="447" y="308"/>
                                </a:lnTo>
                                <a:lnTo>
                                  <a:pt x="408" y="266"/>
                                </a:lnTo>
                                <a:lnTo>
                                  <a:pt x="370" y="228"/>
                                </a:lnTo>
                                <a:lnTo>
                                  <a:pt x="334" y="194"/>
                                </a:lnTo>
                                <a:lnTo>
                                  <a:pt x="299" y="163"/>
                                </a:lnTo>
                                <a:lnTo>
                                  <a:pt x="266" y="135"/>
                                </a:lnTo>
                                <a:lnTo>
                                  <a:pt x="234" y="111"/>
                                </a:lnTo>
                                <a:lnTo>
                                  <a:pt x="205" y="88"/>
                                </a:lnTo>
                                <a:lnTo>
                                  <a:pt x="177" y="69"/>
                                </a:lnTo>
                                <a:lnTo>
                                  <a:pt x="152" y="53"/>
                                </a:lnTo>
                                <a:lnTo>
                                  <a:pt x="130" y="38"/>
                                </a:lnTo>
                                <a:lnTo>
                                  <a:pt x="110" y="27"/>
                                </a:lnTo>
                                <a:lnTo>
                                  <a:pt x="93" y="17"/>
                                </a:lnTo>
                                <a:lnTo>
                                  <a:pt x="71" y="6"/>
                                </a:lnTo>
                                <a:lnTo>
                                  <a:pt x="62" y="0"/>
                                </a:lnTo>
                                <a:lnTo>
                                  <a:pt x="0" y="38"/>
                                </a:lnTo>
                                <a:lnTo>
                                  <a:pt x="8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3" name="Freeform 1930"/>
                        <wps:cNvSpPr>
                          <a:spLocks/>
                        </wps:cNvSpPr>
                        <wps:spPr bwMode="auto">
                          <a:xfrm>
                            <a:off x="102870" y="149225"/>
                            <a:ext cx="3810" cy="184150"/>
                          </a:xfrm>
                          <a:custGeom>
                            <a:avLst/>
                            <a:gdLst>
                              <a:gd name="T0" fmla="*/ 44 w 86"/>
                              <a:gd name="T1" fmla="*/ 4861 h 4943"/>
                              <a:gd name="T2" fmla="*/ 86 w 86"/>
                              <a:gd name="T3" fmla="*/ 4901 h 4943"/>
                              <a:gd name="T4" fmla="*/ 86 w 86"/>
                              <a:gd name="T5" fmla="*/ 0 h 4943"/>
                              <a:gd name="T6" fmla="*/ 0 w 86"/>
                              <a:gd name="T7" fmla="*/ 0 h 4943"/>
                              <a:gd name="T8" fmla="*/ 0 w 86"/>
                              <a:gd name="T9" fmla="*/ 4901 h 4943"/>
                              <a:gd name="T10" fmla="*/ 44 w 86"/>
                              <a:gd name="T11" fmla="*/ 4943 h 4943"/>
                              <a:gd name="T12" fmla="*/ 0 w 86"/>
                              <a:gd name="T13" fmla="*/ 4901 h 4943"/>
                              <a:gd name="T14" fmla="*/ 0 w 86"/>
                              <a:gd name="T15" fmla="*/ 4943 h 4943"/>
                              <a:gd name="T16" fmla="*/ 44 w 86"/>
                              <a:gd name="T17" fmla="*/ 4943 h 4943"/>
                              <a:gd name="T18" fmla="*/ 44 w 86"/>
                              <a:gd name="T19" fmla="*/ 4861 h 49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6" h="4943">
                                <a:moveTo>
                                  <a:pt x="44" y="4861"/>
                                </a:moveTo>
                                <a:lnTo>
                                  <a:pt x="86" y="4901"/>
                                </a:lnTo>
                                <a:lnTo>
                                  <a:pt x="86" y="0"/>
                                </a:lnTo>
                                <a:lnTo>
                                  <a:pt x="0" y="0"/>
                                </a:lnTo>
                                <a:lnTo>
                                  <a:pt x="0" y="4901"/>
                                </a:lnTo>
                                <a:lnTo>
                                  <a:pt x="44" y="4943"/>
                                </a:lnTo>
                                <a:lnTo>
                                  <a:pt x="0" y="4901"/>
                                </a:lnTo>
                                <a:lnTo>
                                  <a:pt x="0" y="4943"/>
                                </a:lnTo>
                                <a:lnTo>
                                  <a:pt x="44" y="4943"/>
                                </a:lnTo>
                                <a:lnTo>
                                  <a:pt x="44" y="486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4" name="Freeform 1931"/>
                        <wps:cNvSpPr>
                          <a:spLocks/>
                        </wps:cNvSpPr>
                        <wps:spPr bwMode="auto">
                          <a:xfrm>
                            <a:off x="104775" y="330835"/>
                            <a:ext cx="17780" cy="2540"/>
                          </a:xfrm>
                          <a:custGeom>
                            <a:avLst/>
                            <a:gdLst>
                              <a:gd name="T0" fmla="*/ 303 w 387"/>
                              <a:gd name="T1" fmla="*/ 33 h 82"/>
                              <a:gd name="T2" fmla="*/ 345 w 387"/>
                              <a:gd name="T3" fmla="*/ 0 h 82"/>
                              <a:gd name="T4" fmla="*/ 0 w 387"/>
                              <a:gd name="T5" fmla="*/ 0 h 82"/>
                              <a:gd name="T6" fmla="*/ 0 w 387"/>
                              <a:gd name="T7" fmla="*/ 82 h 82"/>
                              <a:gd name="T8" fmla="*/ 345 w 387"/>
                              <a:gd name="T9" fmla="*/ 82 h 82"/>
                              <a:gd name="T10" fmla="*/ 387 w 387"/>
                              <a:gd name="T11" fmla="*/ 48 h 82"/>
                              <a:gd name="T12" fmla="*/ 345 w 387"/>
                              <a:gd name="T13" fmla="*/ 82 h 82"/>
                              <a:gd name="T14" fmla="*/ 381 w 387"/>
                              <a:gd name="T15" fmla="*/ 82 h 82"/>
                              <a:gd name="T16" fmla="*/ 387 w 387"/>
                              <a:gd name="T17" fmla="*/ 48 h 82"/>
                              <a:gd name="T18" fmla="*/ 303 w 387"/>
                              <a:gd name="T19" fmla="*/ 33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87" h="82">
                                <a:moveTo>
                                  <a:pt x="303" y="33"/>
                                </a:moveTo>
                                <a:lnTo>
                                  <a:pt x="345" y="0"/>
                                </a:lnTo>
                                <a:lnTo>
                                  <a:pt x="0" y="0"/>
                                </a:lnTo>
                                <a:lnTo>
                                  <a:pt x="0" y="82"/>
                                </a:lnTo>
                                <a:lnTo>
                                  <a:pt x="345" y="82"/>
                                </a:lnTo>
                                <a:lnTo>
                                  <a:pt x="387" y="48"/>
                                </a:lnTo>
                                <a:lnTo>
                                  <a:pt x="345" y="82"/>
                                </a:lnTo>
                                <a:lnTo>
                                  <a:pt x="381" y="82"/>
                                </a:lnTo>
                                <a:lnTo>
                                  <a:pt x="387" y="48"/>
                                </a:lnTo>
                                <a:lnTo>
                                  <a:pt x="303"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5" name="Freeform 1932"/>
                        <wps:cNvSpPr>
                          <a:spLocks/>
                        </wps:cNvSpPr>
                        <wps:spPr bwMode="auto">
                          <a:xfrm>
                            <a:off x="395605" y="346075"/>
                            <a:ext cx="3810" cy="73660"/>
                          </a:xfrm>
                          <a:custGeom>
                            <a:avLst/>
                            <a:gdLst>
                              <a:gd name="T0" fmla="*/ 43 w 86"/>
                              <a:gd name="T1" fmla="*/ 1970 h 1970"/>
                              <a:gd name="T2" fmla="*/ 86 w 86"/>
                              <a:gd name="T3" fmla="*/ 1928 h 1970"/>
                              <a:gd name="T4" fmla="*/ 86 w 86"/>
                              <a:gd name="T5" fmla="*/ 0 h 1970"/>
                              <a:gd name="T6" fmla="*/ 0 w 86"/>
                              <a:gd name="T7" fmla="*/ 0 h 1970"/>
                              <a:gd name="T8" fmla="*/ 0 w 86"/>
                              <a:gd name="T9" fmla="*/ 1928 h 1970"/>
                              <a:gd name="T10" fmla="*/ 43 w 86"/>
                              <a:gd name="T11" fmla="*/ 1888 h 1970"/>
                              <a:gd name="T12" fmla="*/ 43 w 86"/>
                              <a:gd name="T13" fmla="*/ 1970 h 1970"/>
                              <a:gd name="T14" fmla="*/ 86 w 86"/>
                              <a:gd name="T15" fmla="*/ 1970 h 1970"/>
                              <a:gd name="T16" fmla="*/ 86 w 86"/>
                              <a:gd name="T17" fmla="*/ 1928 h 1970"/>
                              <a:gd name="T18" fmla="*/ 43 w 86"/>
                              <a:gd name="T19" fmla="*/ 1970 h 19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6" h="1970">
                                <a:moveTo>
                                  <a:pt x="43" y="1970"/>
                                </a:moveTo>
                                <a:lnTo>
                                  <a:pt x="86" y="1928"/>
                                </a:lnTo>
                                <a:lnTo>
                                  <a:pt x="86" y="0"/>
                                </a:lnTo>
                                <a:lnTo>
                                  <a:pt x="0" y="0"/>
                                </a:lnTo>
                                <a:lnTo>
                                  <a:pt x="0" y="1928"/>
                                </a:lnTo>
                                <a:lnTo>
                                  <a:pt x="43" y="1888"/>
                                </a:lnTo>
                                <a:lnTo>
                                  <a:pt x="43" y="1970"/>
                                </a:lnTo>
                                <a:lnTo>
                                  <a:pt x="86" y="1970"/>
                                </a:lnTo>
                                <a:lnTo>
                                  <a:pt x="86" y="1928"/>
                                </a:lnTo>
                                <a:lnTo>
                                  <a:pt x="43" y="1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6" name="Freeform 1933"/>
                        <wps:cNvSpPr>
                          <a:spLocks/>
                        </wps:cNvSpPr>
                        <wps:spPr bwMode="auto">
                          <a:xfrm>
                            <a:off x="320040" y="416560"/>
                            <a:ext cx="77470" cy="3175"/>
                          </a:xfrm>
                          <a:custGeom>
                            <a:avLst/>
                            <a:gdLst>
                              <a:gd name="T0" fmla="*/ 0 w 1700"/>
                              <a:gd name="T1" fmla="*/ 40 h 82"/>
                              <a:gd name="T2" fmla="*/ 42 w 1700"/>
                              <a:gd name="T3" fmla="*/ 82 h 82"/>
                              <a:gd name="T4" fmla="*/ 1700 w 1700"/>
                              <a:gd name="T5" fmla="*/ 82 h 82"/>
                              <a:gd name="T6" fmla="*/ 1700 w 1700"/>
                              <a:gd name="T7" fmla="*/ 0 h 82"/>
                              <a:gd name="T8" fmla="*/ 42 w 1700"/>
                              <a:gd name="T9" fmla="*/ 0 h 82"/>
                              <a:gd name="T10" fmla="*/ 85 w 1700"/>
                              <a:gd name="T11" fmla="*/ 40 h 82"/>
                              <a:gd name="T12" fmla="*/ 0 w 1700"/>
                              <a:gd name="T13" fmla="*/ 40 h 82"/>
                              <a:gd name="T14" fmla="*/ 0 w 1700"/>
                              <a:gd name="T15" fmla="*/ 82 h 82"/>
                              <a:gd name="T16" fmla="*/ 42 w 1700"/>
                              <a:gd name="T17" fmla="*/ 82 h 82"/>
                              <a:gd name="T18" fmla="*/ 0 w 1700"/>
                              <a:gd name="T19" fmla="*/ 40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700" h="82">
                                <a:moveTo>
                                  <a:pt x="0" y="40"/>
                                </a:moveTo>
                                <a:lnTo>
                                  <a:pt x="42" y="82"/>
                                </a:lnTo>
                                <a:lnTo>
                                  <a:pt x="1700" y="82"/>
                                </a:lnTo>
                                <a:lnTo>
                                  <a:pt x="1700" y="0"/>
                                </a:lnTo>
                                <a:lnTo>
                                  <a:pt x="42" y="0"/>
                                </a:lnTo>
                                <a:lnTo>
                                  <a:pt x="85" y="40"/>
                                </a:lnTo>
                                <a:lnTo>
                                  <a:pt x="0" y="40"/>
                                </a:lnTo>
                                <a:lnTo>
                                  <a:pt x="0" y="82"/>
                                </a:lnTo>
                                <a:lnTo>
                                  <a:pt x="42" y="82"/>
                                </a:lnTo>
                                <a:lnTo>
                                  <a:pt x="0"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7" name="Freeform 1934"/>
                        <wps:cNvSpPr>
                          <a:spLocks/>
                        </wps:cNvSpPr>
                        <wps:spPr bwMode="auto">
                          <a:xfrm>
                            <a:off x="320040" y="372745"/>
                            <a:ext cx="3810" cy="45085"/>
                          </a:xfrm>
                          <a:custGeom>
                            <a:avLst/>
                            <a:gdLst>
                              <a:gd name="T0" fmla="*/ 38 w 85"/>
                              <a:gd name="T1" fmla="*/ 0 h 1206"/>
                              <a:gd name="T2" fmla="*/ 0 w 85"/>
                              <a:gd name="T3" fmla="*/ 42 h 1206"/>
                              <a:gd name="T4" fmla="*/ 0 w 85"/>
                              <a:gd name="T5" fmla="*/ 1206 h 1206"/>
                              <a:gd name="T6" fmla="*/ 85 w 85"/>
                              <a:gd name="T7" fmla="*/ 1206 h 1206"/>
                              <a:gd name="T8" fmla="*/ 85 w 85"/>
                              <a:gd name="T9" fmla="*/ 42 h 1206"/>
                              <a:gd name="T10" fmla="*/ 46 w 85"/>
                              <a:gd name="T11" fmla="*/ 82 h 1206"/>
                              <a:gd name="T12" fmla="*/ 38 w 85"/>
                              <a:gd name="T13" fmla="*/ 0 h 1206"/>
                              <a:gd name="T14" fmla="*/ 0 w 85"/>
                              <a:gd name="T15" fmla="*/ 4 h 1206"/>
                              <a:gd name="T16" fmla="*/ 0 w 85"/>
                              <a:gd name="T17" fmla="*/ 42 h 1206"/>
                              <a:gd name="T18" fmla="*/ 38 w 85"/>
                              <a:gd name="T19" fmla="*/ 0 h 12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5" h="1206">
                                <a:moveTo>
                                  <a:pt x="38" y="0"/>
                                </a:moveTo>
                                <a:lnTo>
                                  <a:pt x="0" y="42"/>
                                </a:lnTo>
                                <a:lnTo>
                                  <a:pt x="0" y="1206"/>
                                </a:lnTo>
                                <a:lnTo>
                                  <a:pt x="85" y="1206"/>
                                </a:lnTo>
                                <a:lnTo>
                                  <a:pt x="85" y="42"/>
                                </a:lnTo>
                                <a:lnTo>
                                  <a:pt x="46" y="82"/>
                                </a:lnTo>
                                <a:lnTo>
                                  <a:pt x="38" y="0"/>
                                </a:lnTo>
                                <a:lnTo>
                                  <a:pt x="0" y="4"/>
                                </a:lnTo>
                                <a:lnTo>
                                  <a:pt x="0" y="42"/>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8" name="Freeform 1935"/>
                        <wps:cNvSpPr>
                          <a:spLocks/>
                        </wps:cNvSpPr>
                        <wps:spPr bwMode="auto">
                          <a:xfrm>
                            <a:off x="321945" y="344170"/>
                            <a:ext cx="60960" cy="31750"/>
                          </a:xfrm>
                          <a:custGeom>
                            <a:avLst/>
                            <a:gdLst>
                              <a:gd name="T0" fmla="*/ 1260 w 1341"/>
                              <a:gd name="T1" fmla="*/ 30 h 846"/>
                              <a:gd name="T2" fmla="*/ 1240 w 1341"/>
                              <a:gd name="T3" fmla="*/ 87 h 846"/>
                              <a:gd name="T4" fmla="*/ 1215 w 1341"/>
                              <a:gd name="T5" fmla="*/ 142 h 846"/>
                              <a:gd name="T6" fmla="*/ 1186 w 1341"/>
                              <a:gd name="T7" fmla="*/ 193 h 846"/>
                              <a:gd name="T8" fmla="*/ 1153 w 1341"/>
                              <a:gd name="T9" fmla="*/ 242 h 846"/>
                              <a:gd name="T10" fmla="*/ 1116 w 1341"/>
                              <a:gd name="T11" fmla="*/ 287 h 846"/>
                              <a:gd name="T12" fmla="*/ 1076 w 1341"/>
                              <a:gd name="T13" fmla="*/ 330 h 846"/>
                              <a:gd name="T14" fmla="*/ 1033 w 1341"/>
                              <a:gd name="T15" fmla="*/ 371 h 846"/>
                              <a:gd name="T16" fmla="*/ 987 w 1341"/>
                              <a:gd name="T17" fmla="*/ 410 h 846"/>
                              <a:gd name="T18" fmla="*/ 939 w 1341"/>
                              <a:gd name="T19" fmla="*/ 446 h 846"/>
                              <a:gd name="T20" fmla="*/ 888 w 1341"/>
                              <a:gd name="T21" fmla="*/ 479 h 846"/>
                              <a:gd name="T22" fmla="*/ 836 w 1341"/>
                              <a:gd name="T23" fmla="*/ 510 h 846"/>
                              <a:gd name="T24" fmla="*/ 783 w 1341"/>
                              <a:gd name="T25" fmla="*/ 539 h 846"/>
                              <a:gd name="T26" fmla="*/ 728 w 1341"/>
                              <a:gd name="T27" fmla="*/ 566 h 846"/>
                              <a:gd name="T28" fmla="*/ 673 w 1341"/>
                              <a:gd name="T29" fmla="*/ 590 h 846"/>
                              <a:gd name="T30" fmla="*/ 563 w 1341"/>
                              <a:gd name="T31" fmla="*/ 634 h 846"/>
                              <a:gd name="T32" fmla="*/ 454 w 1341"/>
                              <a:gd name="T33" fmla="*/ 670 h 846"/>
                              <a:gd name="T34" fmla="*/ 351 w 1341"/>
                              <a:gd name="T35" fmla="*/ 699 h 846"/>
                              <a:gd name="T36" fmla="*/ 255 w 1341"/>
                              <a:gd name="T37" fmla="*/ 722 h 846"/>
                              <a:gd name="T38" fmla="*/ 171 w 1341"/>
                              <a:gd name="T39" fmla="*/ 739 h 846"/>
                              <a:gd name="T40" fmla="*/ 46 w 1341"/>
                              <a:gd name="T41" fmla="*/ 759 h 846"/>
                              <a:gd name="T42" fmla="*/ 0 w 1341"/>
                              <a:gd name="T43" fmla="*/ 764 h 846"/>
                              <a:gd name="T44" fmla="*/ 22 w 1341"/>
                              <a:gd name="T45" fmla="*/ 845 h 846"/>
                              <a:gd name="T46" fmla="*/ 113 w 1341"/>
                              <a:gd name="T47" fmla="*/ 832 h 846"/>
                              <a:gd name="T48" fmla="*/ 229 w 1341"/>
                              <a:gd name="T49" fmla="*/ 812 h 846"/>
                              <a:gd name="T50" fmla="*/ 322 w 1341"/>
                              <a:gd name="T51" fmla="*/ 791 h 846"/>
                              <a:gd name="T52" fmla="*/ 425 w 1341"/>
                              <a:gd name="T53" fmla="*/ 765 h 846"/>
                              <a:gd name="T54" fmla="*/ 535 w 1341"/>
                              <a:gd name="T55" fmla="*/ 731 h 846"/>
                              <a:gd name="T56" fmla="*/ 650 w 1341"/>
                              <a:gd name="T57" fmla="*/ 690 h 846"/>
                              <a:gd name="T58" fmla="*/ 737 w 1341"/>
                              <a:gd name="T59" fmla="*/ 654 h 846"/>
                              <a:gd name="T60" fmla="*/ 795 w 1341"/>
                              <a:gd name="T61" fmla="*/ 626 h 846"/>
                              <a:gd name="T62" fmla="*/ 851 w 1341"/>
                              <a:gd name="T63" fmla="*/ 596 h 846"/>
                              <a:gd name="T64" fmla="*/ 907 w 1341"/>
                              <a:gd name="T65" fmla="*/ 565 h 846"/>
                              <a:gd name="T66" fmla="*/ 962 w 1341"/>
                              <a:gd name="T67" fmla="*/ 530 h 846"/>
                              <a:gd name="T68" fmla="*/ 1015 w 1341"/>
                              <a:gd name="T69" fmla="*/ 493 h 846"/>
                              <a:gd name="T70" fmla="*/ 1065 w 1341"/>
                              <a:gd name="T71" fmla="*/ 454 h 846"/>
                              <a:gd name="T72" fmla="*/ 1115 w 1341"/>
                              <a:gd name="T73" fmla="*/ 410 h 846"/>
                              <a:gd name="T74" fmla="*/ 1160 w 1341"/>
                              <a:gd name="T75" fmla="*/ 364 h 846"/>
                              <a:gd name="T76" fmla="*/ 1202 w 1341"/>
                              <a:gd name="T77" fmla="*/ 315 h 846"/>
                              <a:gd name="T78" fmla="*/ 1241 w 1341"/>
                              <a:gd name="T79" fmla="*/ 263 h 846"/>
                              <a:gd name="T80" fmla="*/ 1276 w 1341"/>
                              <a:gd name="T81" fmla="*/ 207 h 846"/>
                              <a:gd name="T82" fmla="*/ 1305 w 1341"/>
                              <a:gd name="T83" fmla="*/ 148 h 846"/>
                              <a:gd name="T84" fmla="*/ 1331 w 1341"/>
                              <a:gd name="T85" fmla="*/ 85 h 846"/>
                              <a:gd name="T86" fmla="*/ 1300 w 1341"/>
                              <a:gd name="T87" fmla="*/ 82 h 846"/>
                              <a:gd name="T88" fmla="*/ 1269 w 1341"/>
                              <a:gd name="T89" fmla="*/ 0 h 846"/>
                              <a:gd name="T90" fmla="*/ 1300 w 1341"/>
                              <a:gd name="T91" fmla="*/ 0 h 8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341" h="846">
                                <a:moveTo>
                                  <a:pt x="1300" y="0"/>
                                </a:moveTo>
                                <a:lnTo>
                                  <a:pt x="1260" y="30"/>
                                </a:lnTo>
                                <a:lnTo>
                                  <a:pt x="1251" y="59"/>
                                </a:lnTo>
                                <a:lnTo>
                                  <a:pt x="1240" y="87"/>
                                </a:lnTo>
                                <a:lnTo>
                                  <a:pt x="1227" y="115"/>
                                </a:lnTo>
                                <a:lnTo>
                                  <a:pt x="1215" y="142"/>
                                </a:lnTo>
                                <a:lnTo>
                                  <a:pt x="1201" y="168"/>
                                </a:lnTo>
                                <a:lnTo>
                                  <a:pt x="1186" y="193"/>
                                </a:lnTo>
                                <a:lnTo>
                                  <a:pt x="1170" y="217"/>
                                </a:lnTo>
                                <a:lnTo>
                                  <a:pt x="1153" y="242"/>
                                </a:lnTo>
                                <a:lnTo>
                                  <a:pt x="1135" y="265"/>
                                </a:lnTo>
                                <a:lnTo>
                                  <a:pt x="1116" y="287"/>
                                </a:lnTo>
                                <a:lnTo>
                                  <a:pt x="1097" y="309"/>
                                </a:lnTo>
                                <a:lnTo>
                                  <a:pt x="1076" y="330"/>
                                </a:lnTo>
                                <a:lnTo>
                                  <a:pt x="1055" y="351"/>
                                </a:lnTo>
                                <a:lnTo>
                                  <a:pt x="1033" y="371"/>
                                </a:lnTo>
                                <a:lnTo>
                                  <a:pt x="1010" y="390"/>
                                </a:lnTo>
                                <a:lnTo>
                                  <a:pt x="987" y="410"/>
                                </a:lnTo>
                                <a:lnTo>
                                  <a:pt x="963" y="428"/>
                                </a:lnTo>
                                <a:lnTo>
                                  <a:pt x="939" y="446"/>
                                </a:lnTo>
                                <a:lnTo>
                                  <a:pt x="914" y="463"/>
                                </a:lnTo>
                                <a:lnTo>
                                  <a:pt x="888" y="479"/>
                                </a:lnTo>
                                <a:lnTo>
                                  <a:pt x="862" y="494"/>
                                </a:lnTo>
                                <a:lnTo>
                                  <a:pt x="836" y="510"/>
                                </a:lnTo>
                                <a:lnTo>
                                  <a:pt x="809" y="525"/>
                                </a:lnTo>
                                <a:lnTo>
                                  <a:pt x="783" y="539"/>
                                </a:lnTo>
                                <a:lnTo>
                                  <a:pt x="756" y="553"/>
                                </a:lnTo>
                                <a:lnTo>
                                  <a:pt x="728" y="566"/>
                                </a:lnTo>
                                <a:lnTo>
                                  <a:pt x="701" y="578"/>
                                </a:lnTo>
                                <a:lnTo>
                                  <a:pt x="673" y="590"/>
                                </a:lnTo>
                                <a:lnTo>
                                  <a:pt x="618" y="614"/>
                                </a:lnTo>
                                <a:lnTo>
                                  <a:pt x="563" y="634"/>
                                </a:lnTo>
                                <a:lnTo>
                                  <a:pt x="508" y="653"/>
                                </a:lnTo>
                                <a:lnTo>
                                  <a:pt x="454" y="670"/>
                                </a:lnTo>
                                <a:lnTo>
                                  <a:pt x="402" y="685"/>
                                </a:lnTo>
                                <a:lnTo>
                                  <a:pt x="351" y="699"/>
                                </a:lnTo>
                                <a:lnTo>
                                  <a:pt x="302" y="712"/>
                                </a:lnTo>
                                <a:lnTo>
                                  <a:pt x="255" y="722"/>
                                </a:lnTo>
                                <a:lnTo>
                                  <a:pt x="211" y="731"/>
                                </a:lnTo>
                                <a:lnTo>
                                  <a:pt x="171" y="739"/>
                                </a:lnTo>
                                <a:lnTo>
                                  <a:pt x="99" y="752"/>
                                </a:lnTo>
                                <a:lnTo>
                                  <a:pt x="46" y="759"/>
                                </a:lnTo>
                                <a:lnTo>
                                  <a:pt x="11" y="763"/>
                                </a:lnTo>
                                <a:lnTo>
                                  <a:pt x="0" y="764"/>
                                </a:lnTo>
                                <a:lnTo>
                                  <a:pt x="8" y="846"/>
                                </a:lnTo>
                                <a:lnTo>
                                  <a:pt x="22" y="845"/>
                                </a:lnTo>
                                <a:lnTo>
                                  <a:pt x="57" y="840"/>
                                </a:lnTo>
                                <a:lnTo>
                                  <a:pt x="113" y="832"/>
                                </a:lnTo>
                                <a:lnTo>
                                  <a:pt x="186" y="820"/>
                                </a:lnTo>
                                <a:lnTo>
                                  <a:pt x="229" y="812"/>
                                </a:lnTo>
                                <a:lnTo>
                                  <a:pt x="273" y="803"/>
                                </a:lnTo>
                                <a:lnTo>
                                  <a:pt x="322" y="791"/>
                                </a:lnTo>
                                <a:lnTo>
                                  <a:pt x="372" y="779"/>
                                </a:lnTo>
                                <a:lnTo>
                                  <a:pt x="425" y="765"/>
                                </a:lnTo>
                                <a:lnTo>
                                  <a:pt x="480" y="748"/>
                                </a:lnTo>
                                <a:lnTo>
                                  <a:pt x="535" y="731"/>
                                </a:lnTo>
                                <a:lnTo>
                                  <a:pt x="592" y="712"/>
                                </a:lnTo>
                                <a:lnTo>
                                  <a:pt x="650" y="690"/>
                                </a:lnTo>
                                <a:lnTo>
                                  <a:pt x="707" y="666"/>
                                </a:lnTo>
                                <a:lnTo>
                                  <a:pt x="737" y="654"/>
                                </a:lnTo>
                                <a:lnTo>
                                  <a:pt x="765" y="640"/>
                                </a:lnTo>
                                <a:lnTo>
                                  <a:pt x="795" y="626"/>
                                </a:lnTo>
                                <a:lnTo>
                                  <a:pt x="823" y="612"/>
                                </a:lnTo>
                                <a:lnTo>
                                  <a:pt x="851" y="596"/>
                                </a:lnTo>
                                <a:lnTo>
                                  <a:pt x="879" y="581"/>
                                </a:lnTo>
                                <a:lnTo>
                                  <a:pt x="907" y="565"/>
                                </a:lnTo>
                                <a:lnTo>
                                  <a:pt x="935" y="548"/>
                                </a:lnTo>
                                <a:lnTo>
                                  <a:pt x="962" y="530"/>
                                </a:lnTo>
                                <a:lnTo>
                                  <a:pt x="988" y="512"/>
                                </a:lnTo>
                                <a:lnTo>
                                  <a:pt x="1015" y="493"/>
                                </a:lnTo>
                                <a:lnTo>
                                  <a:pt x="1041" y="473"/>
                                </a:lnTo>
                                <a:lnTo>
                                  <a:pt x="1065" y="454"/>
                                </a:lnTo>
                                <a:lnTo>
                                  <a:pt x="1091" y="432"/>
                                </a:lnTo>
                                <a:lnTo>
                                  <a:pt x="1115" y="410"/>
                                </a:lnTo>
                                <a:lnTo>
                                  <a:pt x="1138" y="387"/>
                                </a:lnTo>
                                <a:lnTo>
                                  <a:pt x="1160" y="364"/>
                                </a:lnTo>
                                <a:lnTo>
                                  <a:pt x="1181" y="340"/>
                                </a:lnTo>
                                <a:lnTo>
                                  <a:pt x="1202" y="315"/>
                                </a:lnTo>
                                <a:lnTo>
                                  <a:pt x="1222" y="289"/>
                                </a:lnTo>
                                <a:lnTo>
                                  <a:pt x="1241" y="263"/>
                                </a:lnTo>
                                <a:lnTo>
                                  <a:pt x="1259" y="235"/>
                                </a:lnTo>
                                <a:lnTo>
                                  <a:pt x="1276" y="207"/>
                                </a:lnTo>
                                <a:lnTo>
                                  <a:pt x="1292" y="178"/>
                                </a:lnTo>
                                <a:lnTo>
                                  <a:pt x="1305" y="148"/>
                                </a:lnTo>
                                <a:lnTo>
                                  <a:pt x="1319" y="117"/>
                                </a:lnTo>
                                <a:lnTo>
                                  <a:pt x="1331" y="85"/>
                                </a:lnTo>
                                <a:lnTo>
                                  <a:pt x="1341" y="53"/>
                                </a:lnTo>
                                <a:lnTo>
                                  <a:pt x="1300" y="82"/>
                                </a:lnTo>
                                <a:lnTo>
                                  <a:pt x="1300" y="0"/>
                                </a:lnTo>
                                <a:lnTo>
                                  <a:pt x="1269" y="0"/>
                                </a:lnTo>
                                <a:lnTo>
                                  <a:pt x="1260" y="30"/>
                                </a:lnTo>
                                <a:lnTo>
                                  <a:pt x="130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9" name="Freeform 1936"/>
                        <wps:cNvSpPr>
                          <a:spLocks/>
                        </wps:cNvSpPr>
                        <wps:spPr bwMode="auto">
                          <a:xfrm>
                            <a:off x="381000" y="344170"/>
                            <a:ext cx="18415" cy="3175"/>
                          </a:xfrm>
                          <a:custGeom>
                            <a:avLst/>
                            <a:gdLst>
                              <a:gd name="T0" fmla="*/ 405 w 405"/>
                              <a:gd name="T1" fmla="*/ 42 h 82"/>
                              <a:gd name="T2" fmla="*/ 362 w 405"/>
                              <a:gd name="T3" fmla="*/ 0 h 82"/>
                              <a:gd name="T4" fmla="*/ 0 w 405"/>
                              <a:gd name="T5" fmla="*/ 0 h 82"/>
                              <a:gd name="T6" fmla="*/ 0 w 405"/>
                              <a:gd name="T7" fmla="*/ 82 h 82"/>
                              <a:gd name="T8" fmla="*/ 362 w 405"/>
                              <a:gd name="T9" fmla="*/ 82 h 82"/>
                              <a:gd name="T10" fmla="*/ 319 w 405"/>
                              <a:gd name="T11" fmla="*/ 42 h 82"/>
                              <a:gd name="T12" fmla="*/ 405 w 405"/>
                              <a:gd name="T13" fmla="*/ 42 h 82"/>
                              <a:gd name="T14" fmla="*/ 405 w 405"/>
                              <a:gd name="T15" fmla="*/ 0 h 82"/>
                              <a:gd name="T16" fmla="*/ 362 w 405"/>
                              <a:gd name="T17" fmla="*/ 0 h 82"/>
                              <a:gd name="T18" fmla="*/ 405 w 405"/>
                              <a:gd name="T19" fmla="*/ 42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05" h="82">
                                <a:moveTo>
                                  <a:pt x="405" y="42"/>
                                </a:moveTo>
                                <a:lnTo>
                                  <a:pt x="362" y="0"/>
                                </a:lnTo>
                                <a:lnTo>
                                  <a:pt x="0" y="0"/>
                                </a:lnTo>
                                <a:lnTo>
                                  <a:pt x="0" y="82"/>
                                </a:lnTo>
                                <a:lnTo>
                                  <a:pt x="362" y="82"/>
                                </a:lnTo>
                                <a:lnTo>
                                  <a:pt x="319" y="42"/>
                                </a:lnTo>
                                <a:lnTo>
                                  <a:pt x="405" y="42"/>
                                </a:lnTo>
                                <a:lnTo>
                                  <a:pt x="405" y="0"/>
                                </a:lnTo>
                                <a:lnTo>
                                  <a:pt x="362" y="0"/>
                                </a:lnTo>
                                <a:lnTo>
                                  <a:pt x="405"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0" name="Freeform 1937"/>
                        <wps:cNvSpPr>
                          <a:spLocks/>
                        </wps:cNvSpPr>
                        <wps:spPr bwMode="auto">
                          <a:xfrm>
                            <a:off x="347345" y="303530"/>
                            <a:ext cx="36195" cy="28575"/>
                          </a:xfrm>
                          <a:custGeom>
                            <a:avLst/>
                            <a:gdLst>
                              <a:gd name="T0" fmla="*/ 30 w 805"/>
                              <a:gd name="T1" fmla="*/ 78 h 767"/>
                              <a:gd name="T2" fmla="*/ 124 w 805"/>
                              <a:gd name="T3" fmla="*/ 117 h 767"/>
                              <a:gd name="T4" fmla="*/ 170 w 805"/>
                              <a:gd name="T5" fmla="*/ 139 h 767"/>
                              <a:gd name="T6" fmla="*/ 223 w 805"/>
                              <a:gd name="T7" fmla="*/ 167 h 767"/>
                              <a:gd name="T8" fmla="*/ 281 w 805"/>
                              <a:gd name="T9" fmla="*/ 200 h 767"/>
                              <a:gd name="T10" fmla="*/ 341 w 805"/>
                              <a:gd name="T11" fmla="*/ 239 h 767"/>
                              <a:gd name="T12" fmla="*/ 401 w 805"/>
                              <a:gd name="T13" fmla="*/ 284 h 767"/>
                              <a:gd name="T14" fmla="*/ 462 w 805"/>
                              <a:gd name="T15" fmla="*/ 335 h 767"/>
                              <a:gd name="T16" fmla="*/ 520 w 805"/>
                              <a:gd name="T17" fmla="*/ 392 h 767"/>
                              <a:gd name="T18" fmla="*/ 574 w 805"/>
                              <a:gd name="T19" fmla="*/ 454 h 767"/>
                              <a:gd name="T20" fmla="*/ 599 w 805"/>
                              <a:gd name="T21" fmla="*/ 488 h 767"/>
                              <a:gd name="T22" fmla="*/ 622 w 805"/>
                              <a:gd name="T23" fmla="*/ 523 h 767"/>
                              <a:gd name="T24" fmla="*/ 644 w 805"/>
                              <a:gd name="T25" fmla="*/ 559 h 767"/>
                              <a:gd name="T26" fmla="*/ 664 w 805"/>
                              <a:gd name="T27" fmla="*/ 598 h 767"/>
                              <a:gd name="T28" fmla="*/ 682 w 805"/>
                              <a:gd name="T29" fmla="*/ 638 h 767"/>
                              <a:gd name="T30" fmla="*/ 698 w 805"/>
                              <a:gd name="T31" fmla="*/ 679 h 767"/>
                              <a:gd name="T32" fmla="*/ 710 w 805"/>
                              <a:gd name="T33" fmla="*/ 723 h 767"/>
                              <a:gd name="T34" fmla="*/ 721 w 805"/>
                              <a:gd name="T35" fmla="*/ 767 h 767"/>
                              <a:gd name="T36" fmla="*/ 799 w 805"/>
                              <a:gd name="T37" fmla="*/ 727 h 767"/>
                              <a:gd name="T38" fmla="*/ 786 w 805"/>
                              <a:gd name="T39" fmla="*/ 678 h 767"/>
                              <a:gd name="T40" fmla="*/ 770 w 805"/>
                              <a:gd name="T41" fmla="*/ 630 h 767"/>
                              <a:gd name="T42" fmla="*/ 751 w 805"/>
                              <a:gd name="T43" fmla="*/ 585 h 767"/>
                              <a:gd name="T44" fmla="*/ 730 w 805"/>
                              <a:gd name="T45" fmla="*/ 541 h 767"/>
                              <a:gd name="T46" fmla="*/ 707 w 805"/>
                              <a:gd name="T47" fmla="*/ 500 h 767"/>
                              <a:gd name="T48" fmla="*/ 682 w 805"/>
                              <a:gd name="T49" fmla="*/ 460 h 767"/>
                              <a:gd name="T50" fmla="*/ 656 w 805"/>
                              <a:gd name="T51" fmla="*/ 423 h 767"/>
                              <a:gd name="T52" fmla="*/ 612 w 805"/>
                              <a:gd name="T53" fmla="*/ 370 h 767"/>
                              <a:gd name="T54" fmla="*/ 551 w 805"/>
                              <a:gd name="T55" fmla="*/ 304 h 767"/>
                              <a:gd name="T56" fmla="*/ 487 w 805"/>
                              <a:gd name="T57" fmla="*/ 246 h 767"/>
                              <a:gd name="T58" fmla="*/ 422 w 805"/>
                              <a:gd name="T59" fmla="*/ 195 h 767"/>
                              <a:gd name="T60" fmla="*/ 357 w 805"/>
                              <a:gd name="T61" fmla="*/ 150 h 767"/>
                              <a:gd name="T62" fmla="*/ 295 w 805"/>
                              <a:gd name="T63" fmla="*/ 113 h 767"/>
                              <a:gd name="T64" fmla="*/ 236 w 805"/>
                              <a:gd name="T65" fmla="*/ 80 h 767"/>
                              <a:gd name="T66" fmla="*/ 184 w 805"/>
                              <a:gd name="T67" fmla="*/ 53 h 767"/>
                              <a:gd name="T68" fmla="*/ 87 w 805"/>
                              <a:gd name="T69" fmla="*/ 11 h 767"/>
                              <a:gd name="T70" fmla="*/ 86 w 805"/>
                              <a:gd name="T71" fmla="*/ 36 h 7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805" h="767">
                                <a:moveTo>
                                  <a:pt x="0" y="42"/>
                                </a:moveTo>
                                <a:lnTo>
                                  <a:pt x="30" y="78"/>
                                </a:lnTo>
                                <a:lnTo>
                                  <a:pt x="53" y="87"/>
                                </a:lnTo>
                                <a:lnTo>
                                  <a:pt x="124" y="117"/>
                                </a:lnTo>
                                <a:lnTo>
                                  <a:pt x="146" y="127"/>
                                </a:lnTo>
                                <a:lnTo>
                                  <a:pt x="170" y="139"/>
                                </a:lnTo>
                                <a:lnTo>
                                  <a:pt x="196" y="152"/>
                                </a:lnTo>
                                <a:lnTo>
                                  <a:pt x="223" y="167"/>
                                </a:lnTo>
                                <a:lnTo>
                                  <a:pt x="251" y="183"/>
                                </a:lnTo>
                                <a:lnTo>
                                  <a:pt x="281" y="200"/>
                                </a:lnTo>
                                <a:lnTo>
                                  <a:pt x="310" y="219"/>
                                </a:lnTo>
                                <a:lnTo>
                                  <a:pt x="341" y="239"/>
                                </a:lnTo>
                                <a:lnTo>
                                  <a:pt x="370" y="262"/>
                                </a:lnTo>
                                <a:lnTo>
                                  <a:pt x="401" y="284"/>
                                </a:lnTo>
                                <a:lnTo>
                                  <a:pt x="431" y="308"/>
                                </a:lnTo>
                                <a:lnTo>
                                  <a:pt x="462" y="335"/>
                                </a:lnTo>
                                <a:lnTo>
                                  <a:pt x="491" y="363"/>
                                </a:lnTo>
                                <a:lnTo>
                                  <a:pt x="520" y="392"/>
                                </a:lnTo>
                                <a:lnTo>
                                  <a:pt x="547" y="423"/>
                                </a:lnTo>
                                <a:lnTo>
                                  <a:pt x="574" y="454"/>
                                </a:lnTo>
                                <a:lnTo>
                                  <a:pt x="586" y="471"/>
                                </a:lnTo>
                                <a:lnTo>
                                  <a:pt x="599" y="488"/>
                                </a:lnTo>
                                <a:lnTo>
                                  <a:pt x="610" y="505"/>
                                </a:lnTo>
                                <a:lnTo>
                                  <a:pt x="622" y="523"/>
                                </a:lnTo>
                                <a:lnTo>
                                  <a:pt x="633" y="541"/>
                                </a:lnTo>
                                <a:lnTo>
                                  <a:pt x="644" y="559"/>
                                </a:lnTo>
                                <a:lnTo>
                                  <a:pt x="654" y="579"/>
                                </a:lnTo>
                                <a:lnTo>
                                  <a:pt x="664" y="598"/>
                                </a:lnTo>
                                <a:lnTo>
                                  <a:pt x="673" y="618"/>
                                </a:lnTo>
                                <a:lnTo>
                                  <a:pt x="682" y="638"/>
                                </a:lnTo>
                                <a:lnTo>
                                  <a:pt x="690" y="658"/>
                                </a:lnTo>
                                <a:lnTo>
                                  <a:pt x="698" y="679"/>
                                </a:lnTo>
                                <a:lnTo>
                                  <a:pt x="704" y="700"/>
                                </a:lnTo>
                                <a:lnTo>
                                  <a:pt x="710" y="723"/>
                                </a:lnTo>
                                <a:lnTo>
                                  <a:pt x="716" y="745"/>
                                </a:lnTo>
                                <a:lnTo>
                                  <a:pt x="721" y="767"/>
                                </a:lnTo>
                                <a:lnTo>
                                  <a:pt x="805" y="752"/>
                                </a:lnTo>
                                <a:lnTo>
                                  <a:pt x="799" y="727"/>
                                </a:lnTo>
                                <a:lnTo>
                                  <a:pt x="792" y="701"/>
                                </a:lnTo>
                                <a:lnTo>
                                  <a:pt x="786" y="678"/>
                                </a:lnTo>
                                <a:lnTo>
                                  <a:pt x="779" y="653"/>
                                </a:lnTo>
                                <a:lnTo>
                                  <a:pt x="770" y="630"/>
                                </a:lnTo>
                                <a:lnTo>
                                  <a:pt x="761" y="607"/>
                                </a:lnTo>
                                <a:lnTo>
                                  <a:pt x="751" y="585"/>
                                </a:lnTo>
                                <a:lnTo>
                                  <a:pt x="741" y="563"/>
                                </a:lnTo>
                                <a:lnTo>
                                  <a:pt x="730" y="541"/>
                                </a:lnTo>
                                <a:lnTo>
                                  <a:pt x="719" y="521"/>
                                </a:lnTo>
                                <a:lnTo>
                                  <a:pt x="707" y="500"/>
                                </a:lnTo>
                                <a:lnTo>
                                  <a:pt x="695" y="480"/>
                                </a:lnTo>
                                <a:lnTo>
                                  <a:pt x="682" y="460"/>
                                </a:lnTo>
                                <a:lnTo>
                                  <a:pt x="669" y="441"/>
                                </a:lnTo>
                                <a:lnTo>
                                  <a:pt x="656" y="423"/>
                                </a:lnTo>
                                <a:lnTo>
                                  <a:pt x="641" y="404"/>
                                </a:lnTo>
                                <a:lnTo>
                                  <a:pt x="612" y="370"/>
                                </a:lnTo>
                                <a:lnTo>
                                  <a:pt x="582" y="336"/>
                                </a:lnTo>
                                <a:lnTo>
                                  <a:pt x="551" y="304"/>
                                </a:lnTo>
                                <a:lnTo>
                                  <a:pt x="520" y="275"/>
                                </a:lnTo>
                                <a:lnTo>
                                  <a:pt x="487" y="246"/>
                                </a:lnTo>
                                <a:lnTo>
                                  <a:pt x="454" y="221"/>
                                </a:lnTo>
                                <a:lnTo>
                                  <a:pt x="422" y="195"/>
                                </a:lnTo>
                                <a:lnTo>
                                  <a:pt x="389" y="172"/>
                                </a:lnTo>
                                <a:lnTo>
                                  <a:pt x="357" y="150"/>
                                </a:lnTo>
                                <a:lnTo>
                                  <a:pt x="326" y="131"/>
                                </a:lnTo>
                                <a:lnTo>
                                  <a:pt x="295" y="113"/>
                                </a:lnTo>
                                <a:lnTo>
                                  <a:pt x="265" y="95"/>
                                </a:lnTo>
                                <a:lnTo>
                                  <a:pt x="236" y="80"/>
                                </a:lnTo>
                                <a:lnTo>
                                  <a:pt x="209" y="66"/>
                                </a:lnTo>
                                <a:lnTo>
                                  <a:pt x="184" y="53"/>
                                </a:lnTo>
                                <a:lnTo>
                                  <a:pt x="158" y="41"/>
                                </a:lnTo>
                                <a:lnTo>
                                  <a:pt x="87" y="11"/>
                                </a:lnTo>
                                <a:lnTo>
                                  <a:pt x="57" y="0"/>
                                </a:lnTo>
                                <a:lnTo>
                                  <a:pt x="86" y="36"/>
                                </a:lnTo>
                                <a:lnTo>
                                  <a:pt x="0"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1" name="Freeform 1938"/>
                        <wps:cNvSpPr>
                          <a:spLocks/>
                        </wps:cNvSpPr>
                        <wps:spPr bwMode="auto">
                          <a:xfrm>
                            <a:off x="345440" y="204470"/>
                            <a:ext cx="9525" cy="100965"/>
                          </a:xfrm>
                          <a:custGeom>
                            <a:avLst/>
                            <a:gdLst>
                              <a:gd name="T0" fmla="*/ 130 w 213"/>
                              <a:gd name="T1" fmla="*/ 0 h 2698"/>
                              <a:gd name="T2" fmla="*/ 130 w 213"/>
                              <a:gd name="T3" fmla="*/ 0 h 2698"/>
                              <a:gd name="T4" fmla="*/ 120 w 213"/>
                              <a:gd name="T5" fmla="*/ 42 h 2698"/>
                              <a:gd name="T6" fmla="*/ 110 w 213"/>
                              <a:gd name="T7" fmla="*/ 86 h 2698"/>
                              <a:gd name="T8" fmla="*/ 101 w 213"/>
                              <a:gd name="T9" fmla="*/ 131 h 2698"/>
                              <a:gd name="T10" fmla="*/ 92 w 213"/>
                              <a:gd name="T11" fmla="*/ 177 h 2698"/>
                              <a:gd name="T12" fmla="*/ 84 w 213"/>
                              <a:gd name="T13" fmla="*/ 224 h 2698"/>
                              <a:gd name="T14" fmla="*/ 77 w 213"/>
                              <a:gd name="T15" fmla="*/ 272 h 2698"/>
                              <a:gd name="T16" fmla="*/ 69 w 213"/>
                              <a:gd name="T17" fmla="*/ 321 h 2698"/>
                              <a:gd name="T18" fmla="*/ 63 w 213"/>
                              <a:gd name="T19" fmla="*/ 371 h 2698"/>
                              <a:gd name="T20" fmla="*/ 50 w 213"/>
                              <a:gd name="T21" fmla="*/ 473 h 2698"/>
                              <a:gd name="T22" fmla="*/ 40 w 213"/>
                              <a:gd name="T23" fmla="*/ 578 h 2698"/>
                              <a:gd name="T24" fmla="*/ 30 w 213"/>
                              <a:gd name="T25" fmla="*/ 685 h 2698"/>
                              <a:gd name="T26" fmla="*/ 22 w 213"/>
                              <a:gd name="T27" fmla="*/ 794 h 2698"/>
                              <a:gd name="T28" fmla="*/ 15 w 213"/>
                              <a:gd name="T29" fmla="*/ 905 h 2698"/>
                              <a:gd name="T30" fmla="*/ 10 w 213"/>
                              <a:gd name="T31" fmla="*/ 1017 h 2698"/>
                              <a:gd name="T32" fmla="*/ 6 w 213"/>
                              <a:gd name="T33" fmla="*/ 1130 h 2698"/>
                              <a:gd name="T34" fmla="*/ 3 w 213"/>
                              <a:gd name="T35" fmla="*/ 1242 h 2698"/>
                              <a:gd name="T36" fmla="*/ 1 w 213"/>
                              <a:gd name="T37" fmla="*/ 1353 h 2698"/>
                              <a:gd name="T38" fmla="*/ 0 w 213"/>
                              <a:gd name="T39" fmla="*/ 1463 h 2698"/>
                              <a:gd name="T40" fmla="*/ 0 w 213"/>
                              <a:gd name="T41" fmla="*/ 1572 h 2698"/>
                              <a:gd name="T42" fmla="*/ 0 w 213"/>
                              <a:gd name="T43" fmla="*/ 1679 h 2698"/>
                              <a:gd name="T44" fmla="*/ 2 w 213"/>
                              <a:gd name="T45" fmla="*/ 1783 h 2698"/>
                              <a:gd name="T46" fmla="*/ 3 w 213"/>
                              <a:gd name="T47" fmla="*/ 1884 h 2698"/>
                              <a:gd name="T48" fmla="*/ 5 w 213"/>
                              <a:gd name="T49" fmla="*/ 1982 h 2698"/>
                              <a:gd name="T50" fmla="*/ 7 w 213"/>
                              <a:gd name="T51" fmla="*/ 2076 h 2698"/>
                              <a:gd name="T52" fmla="*/ 13 w 213"/>
                              <a:gd name="T53" fmla="*/ 2249 h 2698"/>
                              <a:gd name="T54" fmla="*/ 20 w 213"/>
                              <a:gd name="T55" fmla="*/ 2399 h 2698"/>
                              <a:gd name="T56" fmla="*/ 31 w 213"/>
                              <a:gd name="T57" fmla="*/ 2618 h 2698"/>
                              <a:gd name="T58" fmla="*/ 35 w 213"/>
                              <a:gd name="T59" fmla="*/ 2698 h 2698"/>
                              <a:gd name="T60" fmla="*/ 121 w 213"/>
                              <a:gd name="T61" fmla="*/ 2692 h 2698"/>
                              <a:gd name="T62" fmla="*/ 115 w 213"/>
                              <a:gd name="T63" fmla="*/ 2614 h 2698"/>
                              <a:gd name="T64" fmla="*/ 105 w 213"/>
                              <a:gd name="T65" fmla="*/ 2396 h 2698"/>
                              <a:gd name="T66" fmla="*/ 99 w 213"/>
                              <a:gd name="T67" fmla="*/ 2246 h 2698"/>
                              <a:gd name="T68" fmla="*/ 92 w 213"/>
                              <a:gd name="T69" fmla="*/ 2074 h 2698"/>
                              <a:gd name="T70" fmla="*/ 90 w 213"/>
                              <a:gd name="T71" fmla="*/ 1981 h 2698"/>
                              <a:gd name="T72" fmla="*/ 88 w 213"/>
                              <a:gd name="T73" fmla="*/ 1883 h 2698"/>
                              <a:gd name="T74" fmla="*/ 86 w 213"/>
                              <a:gd name="T75" fmla="*/ 1782 h 2698"/>
                              <a:gd name="T76" fmla="*/ 85 w 213"/>
                              <a:gd name="T77" fmla="*/ 1678 h 2698"/>
                              <a:gd name="T78" fmla="*/ 85 w 213"/>
                              <a:gd name="T79" fmla="*/ 1572 h 2698"/>
                              <a:gd name="T80" fmla="*/ 85 w 213"/>
                              <a:gd name="T81" fmla="*/ 1464 h 2698"/>
                              <a:gd name="T82" fmla="*/ 86 w 213"/>
                              <a:gd name="T83" fmla="*/ 1354 h 2698"/>
                              <a:gd name="T84" fmla="*/ 88 w 213"/>
                              <a:gd name="T85" fmla="*/ 1243 h 2698"/>
                              <a:gd name="T86" fmla="*/ 91 w 213"/>
                              <a:gd name="T87" fmla="*/ 1132 h 2698"/>
                              <a:gd name="T88" fmla="*/ 95 w 213"/>
                              <a:gd name="T89" fmla="*/ 1020 h 2698"/>
                              <a:gd name="T90" fmla="*/ 101 w 213"/>
                              <a:gd name="T91" fmla="*/ 909 h 2698"/>
                              <a:gd name="T92" fmla="*/ 107 w 213"/>
                              <a:gd name="T93" fmla="*/ 799 h 2698"/>
                              <a:gd name="T94" fmla="*/ 114 w 213"/>
                              <a:gd name="T95" fmla="*/ 691 h 2698"/>
                              <a:gd name="T96" fmla="*/ 124 w 213"/>
                              <a:gd name="T97" fmla="*/ 585 h 2698"/>
                              <a:gd name="T98" fmla="*/ 134 w 213"/>
                              <a:gd name="T99" fmla="*/ 481 h 2698"/>
                              <a:gd name="T100" fmla="*/ 147 w 213"/>
                              <a:gd name="T101" fmla="*/ 381 h 2698"/>
                              <a:gd name="T102" fmla="*/ 153 w 213"/>
                              <a:gd name="T103" fmla="*/ 332 h 2698"/>
                              <a:gd name="T104" fmla="*/ 161 w 213"/>
                              <a:gd name="T105" fmla="*/ 284 h 2698"/>
                              <a:gd name="T106" fmla="*/ 168 w 213"/>
                              <a:gd name="T107" fmla="*/ 237 h 2698"/>
                              <a:gd name="T108" fmla="*/ 177 w 213"/>
                              <a:gd name="T109" fmla="*/ 191 h 2698"/>
                              <a:gd name="T110" fmla="*/ 185 w 213"/>
                              <a:gd name="T111" fmla="*/ 146 h 2698"/>
                              <a:gd name="T112" fmla="*/ 193 w 213"/>
                              <a:gd name="T113" fmla="*/ 102 h 2698"/>
                              <a:gd name="T114" fmla="*/ 203 w 213"/>
                              <a:gd name="T115" fmla="*/ 61 h 2698"/>
                              <a:gd name="T116" fmla="*/ 213 w 213"/>
                              <a:gd name="T117" fmla="*/ 20 h 2698"/>
                              <a:gd name="T118" fmla="*/ 213 w 213"/>
                              <a:gd name="T119" fmla="*/ 20 h 2698"/>
                              <a:gd name="T120" fmla="*/ 130 w 213"/>
                              <a:gd name="T121" fmla="*/ 0 h 26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13" h="2698">
                                <a:moveTo>
                                  <a:pt x="130" y="0"/>
                                </a:moveTo>
                                <a:lnTo>
                                  <a:pt x="130" y="0"/>
                                </a:lnTo>
                                <a:lnTo>
                                  <a:pt x="120" y="42"/>
                                </a:lnTo>
                                <a:lnTo>
                                  <a:pt x="110" y="86"/>
                                </a:lnTo>
                                <a:lnTo>
                                  <a:pt x="101" y="131"/>
                                </a:lnTo>
                                <a:lnTo>
                                  <a:pt x="92" y="177"/>
                                </a:lnTo>
                                <a:lnTo>
                                  <a:pt x="84" y="224"/>
                                </a:lnTo>
                                <a:lnTo>
                                  <a:pt x="77" y="272"/>
                                </a:lnTo>
                                <a:lnTo>
                                  <a:pt x="69" y="321"/>
                                </a:lnTo>
                                <a:lnTo>
                                  <a:pt x="63" y="371"/>
                                </a:lnTo>
                                <a:lnTo>
                                  <a:pt x="50" y="473"/>
                                </a:lnTo>
                                <a:lnTo>
                                  <a:pt x="40" y="578"/>
                                </a:lnTo>
                                <a:lnTo>
                                  <a:pt x="30" y="685"/>
                                </a:lnTo>
                                <a:lnTo>
                                  <a:pt x="22" y="794"/>
                                </a:lnTo>
                                <a:lnTo>
                                  <a:pt x="15" y="905"/>
                                </a:lnTo>
                                <a:lnTo>
                                  <a:pt x="10" y="1017"/>
                                </a:lnTo>
                                <a:lnTo>
                                  <a:pt x="6" y="1130"/>
                                </a:lnTo>
                                <a:lnTo>
                                  <a:pt x="3" y="1242"/>
                                </a:lnTo>
                                <a:lnTo>
                                  <a:pt x="1" y="1353"/>
                                </a:lnTo>
                                <a:lnTo>
                                  <a:pt x="0" y="1463"/>
                                </a:lnTo>
                                <a:lnTo>
                                  <a:pt x="0" y="1572"/>
                                </a:lnTo>
                                <a:lnTo>
                                  <a:pt x="0" y="1679"/>
                                </a:lnTo>
                                <a:lnTo>
                                  <a:pt x="2" y="1783"/>
                                </a:lnTo>
                                <a:lnTo>
                                  <a:pt x="3" y="1884"/>
                                </a:lnTo>
                                <a:lnTo>
                                  <a:pt x="5" y="1982"/>
                                </a:lnTo>
                                <a:lnTo>
                                  <a:pt x="7" y="2076"/>
                                </a:lnTo>
                                <a:lnTo>
                                  <a:pt x="13" y="2249"/>
                                </a:lnTo>
                                <a:lnTo>
                                  <a:pt x="20" y="2399"/>
                                </a:lnTo>
                                <a:lnTo>
                                  <a:pt x="31" y="2618"/>
                                </a:lnTo>
                                <a:lnTo>
                                  <a:pt x="35" y="2698"/>
                                </a:lnTo>
                                <a:lnTo>
                                  <a:pt x="121" y="2692"/>
                                </a:lnTo>
                                <a:lnTo>
                                  <a:pt x="115" y="2614"/>
                                </a:lnTo>
                                <a:lnTo>
                                  <a:pt x="105" y="2396"/>
                                </a:lnTo>
                                <a:lnTo>
                                  <a:pt x="99" y="2246"/>
                                </a:lnTo>
                                <a:lnTo>
                                  <a:pt x="92" y="2074"/>
                                </a:lnTo>
                                <a:lnTo>
                                  <a:pt x="90" y="1981"/>
                                </a:lnTo>
                                <a:lnTo>
                                  <a:pt x="88" y="1883"/>
                                </a:lnTo>
                                <a:lnTo>
                                  <a:pt x="86" y="1782"/>
                                </a:lnTo>
                                <a:lnTo>
                                  <a:pt x="85" y="1678"/>
                                </a:lnTo>
                                <a:lnTo>
                                  <a:pt x="85" y="1572"/>
                                </a:lnTo>
                                <a:lnTo>
                                  <a:pt x="85" y="1464"/>
                                </a:lnTo>
                                <a:lnTo>
                                  <a:pt x="86" y="1354"/>
                                </a:lnTo>
                                <a:lnTo>
                                  <a:pt x="88" y="1243"/>
                                </a:lnTo>
                                <a:lnTo>
                                  <a:pt x="91" y="1132"/>
                                </a:lnTo>
                                <a:lnTo>
                                  <a:pt x="95" y="1020"/>
                                </a:lnTo>
                                <a:lnTo>
                                  <a:pt x="101" y="909"/>
                                </a:lnTo>
                                <a:lnTo>
                                  <a:pt x="107" y="799"/>
                                </a:lnTo>
                                <a:lnTo>
                                  <a:pt x="114" y="691"/>
                                </a:lnTo>
                                <a:lnTo>
                                  <a:pt x="124" y="585"/>
                                </a:lnTo>
                                <a:lnTo>
                                  <a:pt x="134" y="481"/>
                                </a:lnTo>
                                <a:lnTo>
                                  <a:pt x="147" y="381"/>
                                </a:lnTo>
                                <a:lnTo>
                                  <a:pt x="153" y="332"/>
                                </a:lnTo>
                                <a:lnTo>
                                  <a:pt x="161" y="284"/>
                                </a:lnTo>
                                <a:lnTo>
                                  <a:pt x="168" y="237"/>
                                </a:lnTo>
                                <a:lnTo>
                                  <a:pt x="177" y="191"/>
                                </a:lnTo>
                                <a:lnTo>
                                  <a:pt x="185" y="146"/>
                                </a:lnTo>
                                <a:lnTo>
                                  <a:pt x="193" y="102"/>
                                </a:lnTo>
                                <a:lnTo>
                                  <a:pt x="203" y="61"/>
                                </a:lnTo>
                                <a:lnTo>
                                  <a:pt x="213" y="20"/>
                                </a:lnTo>
                                <a:lnTo>
                                  <a:pt x="213" y="20"/>
                                </a:lnTo>
                                <a:lnTo>
                                  <a:pt x="1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2" name="Freeform 1939"/>
                        <wps:cNvSpPr>
                          <a:spLocks/>
                        </wps:cNvSpPr>
                        <wps:spPr bwMode="auto">
                          <a:xfrm>
                            <a:off x="351155" y="147320"/>
                            <a:ext cx="48260" cy="57785"/>
                          </a:xfrm>
                          <a:custGeom>
                            <a:avLst/>
                            <a:gdLst>
                              <a:gd name="T0" fmla="*/ 995 w 1056"/>
                              <a:gd name="T1" fmla="*/ 0 h 1544"/>
                              <a:gd name="T2" fmla="*/ 963 w 1056"/>
                              <a:gd name="T3" fmla="*/ 17 h 1544"/>
                              <a:gd name="T4" fmla="*/ 927 w 1056"/>
                              <a:gd name="T5" fmla="*/ 38 h 1544"/>
                              <a:gd name="T6" fmla="*/ 880 w 1056"/>
                              <a:gd name="T7" fmla="*/ 69 h 1544"/>
                              <a:gd name="T8" fmla="*/ 823 w 1056"/>
                              <a:gd name="T9" fmla="*/ 111 h 1544"/>
                              <a:gd name="T10" fmla="*/ 757 w 1056"/>
                              <a:gd name="T11" fmla="*/ 163 h 1544"/>
                              <a:gd name="T12" fmla="*/ 686 w 1056"/>
                              <a:gd name="T13" fmla="*/ 228 h 1544"/>
                              <a:gd name="T14" fmla="*/ 610 w 1056"/>
                              <a:gd name="T15" fmla="*/ 308 h 1544"/>
                              <a:gd name="T16" fmla="*/ 530 w 1056"/>
                              <a:gd name="T17" fmla="*/ 400 h 1544"/>
                              <a:gd name="T18" fmla="*/ 489 w 1056"/>
                              <a:gd name="T19" fmla="*/ 452 h 1544"/>
                              <a:gd name="T20" fmla="*/ 448 w 1056"/>
                              <a:gd name="T21" fmla="*/ 508 h 1544"/>
                              <a:gd name="T22" fmla="*/ 407 w 1056"/>
                              <a:gd name="T23" fmla="*/ 569 h 1544"/>
                              <a:gd name="T24" fmla="*/ 366 w 1056"/>
                              <a:gd name="T25" fmla="*/ 632 h 1544"/>
                              <a:gd name="T26" fmla="*/ 325 w 1056"/>
                              <a:gd name="T27" fmla="*/ 700 h 1544"/>
                              <a:gd name="T28" fmla="*/ 285 w 1056"/>
                              <a:gd name="T29" fmla="*/ 774 h 1544"/>
                              <a:gd name="T30" fmla="*/ 245 w 1056"/>
                              <a:gd name="T31" fmla="*/ 850 h 1544"/>
                              <a:gd name="T32" fmla="*/ 206 w 1056"/>
                              <a:gd name="T33" fmla="*/ 932 h 1544"/>
                              <a:gd name="T34" fmla="*/ 168 w 1056"/>
                              <a:gd name="T35" fmla="*/ 1018 h 1544"/>
                              <a:gd name="T36" fmla="*/ 131 w 1056"/>
                              <a:gd name="T37" fmla="*/ 1109 h 1544"/>
                              <a:gd name="T38" fmla="*/ 96 w 1056"/>
                              <a:gd name="T39" fmla="*/ 1206 h 1544"/>
                              <a:gd name="T40" fmla="*/ 62 w 1056"/>
                              <a:gd name="T41" fmla="*/ 1307 h 1544"/>
                              <a:gd name="T42" fmla="*/ 31 w 1056"/>
                              <a:gd name="T43" fmla="*/ 1413 h 1544"/>
                              <a:gd name="T44" fmla="*/ 0 w 1056"/>
                              <a:gd name="T45" fmla="*/ 1524 h 1544"/>
                              <a:gd name="T46" fmla="*/ 97 w 1056"/>
                              <a:gd name="T47" fmla="*/ 1489 h 1544"/>
                              <a:gd name="T48" fmla="*/ 128 w 1056"/>
                              <a:gd name="T49" fmla="*/ 1383 h 1544"/>
                              <a:gd name="T50" fmla="*/ 160 w 1056"/>
                              <a:gd name="T51" fmla="*/ 1281 h 1544"/>
                              <a:gd name="T52" fmla="*/ 194 w 1056"/>
                              <a:gd name="T53" fmla="*/ 1185 h 1544"/>
                              <a:gd name="T54" fmla="*/ 229 w 1056"/>
                              <a:gd name="T55" fmla="*/ 1093 h 1544"/>
                              <a:gd name="T56" fmla="*/ 265 w 1056"/>
                              <a:gd name="T57" fmla="*/ 1007 h 1544"/>
                              <a:gd name="T58" fmla="*/ 303 w 1056"/>
                              <a:gd name="T59" fmla="*/ 926 h 1544"/>
                              <a:gd name="T60" fmla="*/ 340 w 1056"/>
                              <a:gd name="T61" fmla="*/ 848 h 1544"/>
                              <a:gd name="T62" fmla="*/ 379 w 1056"/>
                              <a:gd name="T63" fmla="*/ 776 h 1544"/>
                              <a:gd name="T64" fmla="*/ 418 w 1056"/>
                              <a:gd name="T65" fmla="*/ 707 h 1544"/>
                              <a:gd name="T66" fmla="*/ 458 w 1056"/>
                              <a:gd name="T67" fmla="*/ 643 h 1544"/>
                              <a:gd name="T68" fmla="*/ 498 w 1056"/>
                              <a:gd name="T69" fmla="*/ 583 h 1544"/>
                              <a:gd name="T70" fmla="*/ 538 w 1056"/>
                              <a:gd name="T71" fmla="*/ 528 h 1544"/>
                              <a:gd name="T72" fmla="*/ 577 w 1056"/>
                              <a:gd name="T73" fmla="*/ 476 h 1544"/>
                              <a:gd name="T74" fmla="*/ 635 w 1056"/>
                              <a:gd name="T75" fmla="*/ 404 h 1544"/>
                              <a:gd name="T76" fmla="*/ 711 w 1056"/>
                              <a:gd name="T77" fmla="*/ 323 h 1544"/>
                              <a:gd name="T78" fmla="*/ 782 w 1056"/>
                              <a:gd name="T79" fmla="*/ 254 h 1544"/>
                              <a:gd name="T80" fmla="*/ 846 w 1056"/>
                              <a:gd name="T81" fmla="*/ 198 h 1544"/>
                              <a:gd name="T82" fmla="*/ 904 w 1056"/>
                              <a:gd name="T83" fmla="*/ 155 h 1544"/>
                              <a:gd name="T84" fmla="*/ 952 w 1056"/>
                              <a:gd name="T85" fmla="*/ 121 h 1544"/>
                              <a:gd name="T86" fmla="*/ 990 w 1056"/>
                              <a:gd name="T87" fmla="*/ 97 h 1544"/>
                              <a:gd name="T88" fmla="*/ 1025 w 1056"/>
                              <a:gd name="T89" fmla="*/ 78 h 1544"/>
                              <a:gd name="T90" fmla="*/ 970 w 1056"/>
                              <a:gd name="T91" fmla="*/ 38 h 15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056" h="1544">
                                <a:moveTo>
                                  <a:pt x="1056" y="38"/>
                                </a:moveTo>
                                <a:lnTo>
                                  <a:pt x="995" y="0"/>
                                </a:lnTo>
                                <a:lnTo>
                                  <a:pt x="986" y="6"/>
                                </a:lnTo>
                                <a:lnTo>
                                  <a:pt x="963" y="17"/>
                                </a:lnTo>
                                <a:lnTo>
                                  <a:pt x="946" y="27"/>
                                </a:lnTo>
                                <a:lnTo>
                                  <a:pt x="927" y="38"/>
                                </a:lnTo>
                                <a:lnTo>
                                  <a:pt x="905" y="53"/>
                                </a:lnTo>
                                <a:lnTo>
                                  <a:pt x="880" y="69"/>
                                </a:lnTo>
                                <a:lnTo>
                                  <a:pt x="852" y="88"/>
                                </a:lnTo>
                                <a:lnTo>
                                  <a:pt x="823" y="111"/>
                                </a:lnTo>
                                <a:lnTo>
                                  <a:pt x="791" y="135"/>
                                </a:lnTo>
                                <a:lnTo>
                                  <a:pt x="757" y="163"/>
                                </a:lnTo>
                                <a:lnTo>
                                  <a:pt x="723" y="194"/>
                                </a:lnTo>
                                <a:lnTo>
                                  <a:pt x="686" y="228"/>
                                </a:lnTo>
                                <a:lnTo>
                                  <a:pt x="649" y="266"/>
                                </a:lnTo>
                                <a:lnTo>
                                  <a:pt x="610" y="308"/>
                                </a:lnTo>
                                <a:lnTo>
                                  <a:pt x="570" y="352"/>
                                </a:lnTo>
                                <a:lnTo>
                                  <a:pt x="530" y="400"/>
                                </a:lnTo>
                                <a:lnTo>
                                  <a:pt x="510" y="426"/>
                                </a:lnTo>
                                <a:lnTo>
                                  <a:pt x="489" y="452"/>
                                </a:lnTo>
                                <a:lnTo>
                                  <a:pt x="469" y="480"/>
                                </a:lnTo>
                                <a:lnTo>
                                  <a:pt x="448" y="508"/>
                                </a:lnTo>
                                <a:lnTo>
                                  <a:pt x="428" y="538"/>
                                </a:lnTo>
                                <a:lnTo>
                                  <a:pt x="407" y="569"/>
                                </a:lnTo>
                                <a:lnTo>
                                  <a:pt x="386" y="599"/>
                                </a:lnTo>
                                <a:lnTo>
                                  <a:pt x="366" y="632"/>
                                </a:lnTo>
                                <a:lnTo>
                                  <a:pt x="345" y="666"/>
                                </a:lnTo>
                                <a:lnTo>
                                  <a:pt x="325" y="700"/>
                                </a:lnTo>
                                <a:lnTo>
                                  <a:pt x="305" y="736"/>
                                </a:lnTo>
                                <a:lnTo>
                                  <a:pt x="285" y="774"/>
                                </a:lnTo>
                                <a:lnTo>
                                  <a:pt x="265" y="811"/>
                                </a:lnTo>
                                <a:lnTo>
                                  <a:pt x="245" y="850"/>
                                </a:lnTo>
                                <a:lnTo>
                                  <a:pt x="225" y="891"/>
                                </a:lnTo>
                                <a:lnTo>
                                  <a:pt x="206" y="932"/>
                                </a:lnTo>
                                <a:lnTo>
                                  <a:pt x="187" y="975"/>
                                </a:lnTo>
                                <a:lnTo>
                                  <a:pt x="168" y="1018"/>
                                </a:lnTo>
                                <a:lnTo>
                                  <a:pt x="150" y="1063"/>
                                </a:lnTo>
                                <a:lnTo>
                                  <a:pt x="131" y="1109"/>
                                </a:lnTo>
                                <a:lnTo>
                                  <a:pt x="113" y="1157"/>
                                </a:lnTo>
                                <a:lnTo>
                                  <a:pt x="96" y="1206"/>
                                </a:lnTo>
                                <a:lnTo>
                                  <a:pt x="79" y="1256"/>
                                </a:lnTo>
                                <a:lnTo>
                                  <a:pt x="62" y="1307"/>
                                </a:lnTo>
                                <a:lnTo>
                                  <a:pt x="46" y="1359"/>
                                </a:lnTo>
                                <a:lnTo>
                                  <a:pt x="31" y="1413"/>
                                </a:lnTo>
                                <a:lnTo>
                                  <a:pt x="15" y="1468"/>
                                </a:lnTo>
                                <a:lnTo>
                                  <a:pt x="0" y="1524"/>
                                </a:lnTo>
                                <a:lnTo>
                                  <a:pt x="83" y="1544"/>
                                </a:lnTo>
                                <a:lnTo>
                                  <a:pt x="97" y="1489"/>
                                </a:lnTo>
                                <a:lnTo>
                                  <a:pt x="112" y="1435"/>
                                </a:lnTo>
                                <a:lnTo>
                                  <a:pt x="128" y="1383"/>
                                </a:lnTo>
                                <a:lnTo>
                                  <a:pt x="143" y="1331"/>
                                </a:lnTo>
                                <a:lnTo>
                                  <a:pt x="160" y="1281"/>
                                </a:lnTo>
                                <a:lnTo>
                                  <a:pt x="176" y="1233"/>
                                </a:lnTo>
                                <a:lnTo>
                                  <a:pt x="194" y="1185"/>
                                </a:lnTo>
                                <a:lnTo>
                                  <a:pt x="211" y="1139"/>
                                </a:lnTo>
                                <a:lnTo>
                                  <a:pt x="229" y="1093"/>
                                </a:lnTo>
                                <a:lnTo>
                                  <a:pt x="247" y="1050"/>
                                </a:lnTo>
                                <a:lnTo>
                                  <a:pt x="265" y="1007"/>
                                </a:lnTo>
                                <a:lnTo>
                                  <a:pt x="284" y="965"/>
                                </a:lnTo>
                                <a:lnTo>
                                  <a:pt x="303" y="926"/>
                                </a:lnTo>
                                <a:lnTo>
                                  <a:pt x="321" y="886"/>
                                </a:lnTo>
                                <a:lnTo>
                                  <a:pt x="340" y="848"/>
                                </a:lnTo>
                                <a:lnTo>
                                  <a:pt x="360" y="811"/>
                                </a:lnTo>
                                <a:lnTo>
                                  <a:pt x="379" y="776"/>
                                </a:lnTo>
                                <a:lnTo>
                                  <a:pt x="399" y="741"/>
                                </a:lnTo>
                                <a:lnTo>
                                  <a:pt x="418" y="707"/>
                                </a:lnTo>
                                <a:lnTo>
                                  <a:pt x="438" y="675"/>
                                </a:lnTo>
                                <a:lnTo>
                                  <a:pt x="458" y="643"/>
                                </a:lnTo>
                                <a:lnTo>
                                  <a:pt x="478" y="612"/>
                                </a:lnTo>
                                <a:lnTo>
                                  <a:pt x="498" y="583"/>
                                </a:lnTo>
                                <a:lnTo>
                                  <a:pt x="518" y="555"/>
                                </a:lnTo>
                                <a:lnTo>
                                  <a:pt x="538" y="528"/>
                                </a:lnTo>
                                <a:lnTo>
                                  <a:pt x="557" y="501"/>
                                </a:lnTo>
                                <a:lnTo>
                                  <a:pt x="577" y="476"/>
                                </a:lnTo>
                                <a:lnTo>
                                  <a:pt x="596" y="451"/>
                                </a:lnTo>
                                <a:lnTo>
                                  <a:pt x="635" y="404"/>
                                </a:lnTo>
                                <a:lnTo>
                                  <a:pt x="673" y="362"/>
                                </a:lnTo>
                                <a:lnTo>
                                  <a:pt x="711" y="323"/>
                                </a:lnTo>
                                <a:lnTo>
                                  <a:pt x="747" y="287"/>
                                </a:lnTo>
                                <a:lnTo>
                                  <a:pt x="782" y="254"/>
                                </a:lnTo>
                                <a:lnTo>
                                  <a:pt x="814" y="225"/>
                                </a:lnTo>
                                <a:lnTo>
                                  <a:pt x="846" y="198"/>
                                </a:lnTo>
                                <a:lnTo>
                                  <a:pt x="875" y="175"/>
                                </a:lnTo>
                                <a:lnTo>
                                  <a:pt x="904" y="155"/>
                                </a:lnTo>
                                <a:lnTo>
                                  <a:pt x="929" y="136"/>
                                </a:lnTo>
                                <a:lnTo>
                                  <a:pt x="952" y="121"/>
                                </a:lnTo>
                                <a:lnTo>
                                  <a:pt x="972" y="108"/>
                                </a:lnTo>
                                <a:lnTo>
                                  <a:pt x="990" y="97"/>
                                </a:lnTo>
                                <a:lnTo>
                                  <a:pt x="1005" y="89"/>
                                </a:lnTo>
                                <a:lnTo>
                                  <a:pt x="1025" y="78"/>
                                </a:lnTo>
                                <a:lnTo>
                                  <a:pt x="1030" y="76"/>
                                </a:lnTo>
                                <a:lnTo>
                                  <a:pt x="970" y="38"/>
                                </a:lnTo>
                                <a:lnTo>
                                  <a:pt x="105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3" name="Freeform 1940"/>
                        <wps:cNvSpPr>
                          <a:spLocks/>
                        </wps:cNvSpPr>
                        <wps:spPr bwMode="auto">
                          <a:xfrm>
                            <a:off x="395605" y="149225"/>
                            <a:ext cx="3810" cy="184150"/>
                          </a:xfrm>
                          <a:custGeom>
                            <a:avLst/>
                            <a:gdLst>
                              <a:gd name="T0" fmla="*/ 43 w 86"/>
                              <a:gd name="T1" fmla="*/ 4943 h 4943"/>
                              <a:gd name="T2" fmla="*/ 86 w 86"/>
                              <a:gd name="T3" fmla="*/ 4901 h 4943"/>
                              <a:gd name="T4" fmla="*/ 86 w 86"/>
                              <a:gd name="T5" fmla="*/ 0 h 4943"/>
                              <a:gd name="T6" fmla="*/ 0 w 86"/>
                              <a:gd name="T7" fmla="*/ 0 h 4943"/>
                              <a:gd name="T8" fmla="*/ 0 w 86"/>
                              <a:gd name="T9" fmla="*/ 4901 h 4943"/>
                              <a:gd name="T10" fmla="*/ 43 w 86"/>
                              <a:gd name="T11" fmla="*/ 4861 h 4943"/>
                              <a:gd name="T12" fmla="*/ 43 w 86"/>
                              <a:gd name="T13" fmla="*/ 4943 h 4943"/>
                              <a:gd name="T14" fmla="*/ 86 w 86"/>
                              <a:gd name="T15" fmla="*/ 4943 h 4943"/>
                              <a:gd name="T16" fmla="*/ 86 w 86"/>
                              <a:gd name="T17" fmla="*/ 4901 h 4943"/>
                              <a:gd name="T18" fmla="*/ 43 w 86"/>
                              <a:gd name="T19" fmla="*/ 4943 h 49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6" h="4943">
                                <a:moveTo>
                                  <a:pt x="43" y="4943"/>
                                </a:moveTo>
                                <a:lnTo>
                                  <a:pt x="86" y="4901"/>
                                </a:lnTo>
                                <a:lnTo>
                                  <a:pt x="86" y="0"/>
                                </a:lnTo>
                                <a:lnTo>
                                  <a:pt x="0" y="0"/>
                                </a:lnTo>
                                <a:lnTo>
                                  <a:pt x="0" y="4901"/>
                                </a:lnTo>
                                <a:lnTo>
                                  <a:pt x="43" y="4861"/>
                                </a:lnTo>
                                <a:lnTo>
                                  <a:pt x="43" y="4943"/>
                                </a:lnTo>
                                <a:lnTo>
                                  <a:pt x="86" y="4943"/>
                                </a:lnTo>
                                <a:lnTo>
                                  <a:pt x="86" y="4901"/>
                                </a:lnTo>
                                <a:lnTo>
                                  <a:pt x="43" y="49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4" name="Freeform 1941"/>
                        <wps:cNvSpPr>
                          <a:spLocks/>
                        </wps:cNvSpPr>
                        <wps:spPr bwMode="auto">
                          <a:xfrm>
                            <a:off x="379730" y="330835"/>
                            <a:ext cx="17780" cy="2540"/>
                          </a:xfrm>
                          <a:custGeom>
                            <a:avLst/>
                            <a:gdLst>
                              <a:gd name="T0" fmla="*/ 0 w 387"/>
                              <a:gd name="T1" fmla="*/ 48 h 82"/>
                              <a:gd name="T2" fmla="*/ 42 w 387"/>
                              <a:gd name="T3" fmla="*/ 82 h 82"/>
                              <a:gd name="T4" fmla="*/ 387 w 387"/>
                              <a:gd name="T5" fmla="*/ 82 h 82"/>
                              <a:gd name="T6" fmla="*/ 387 w 387"/>
                              <a:gd name="T7" fmla="*/ 0 h 82"/>
                              <a:gd name="T8" fmla="*/ 42 w 387"/>
                              <a:gd name="T9" fmla="*/ 0 h 82"/>
                              <a:gd name="T10" fmla="*/ 84 w 387"/>
                              <a:gd name="T11" fmla="*/ 33 h 82"/>
                              <a:gd name="T12" fmla="*/ 0 w 387"/>
                              <a:gd name="T13" fmla="*/ 48 h 82"/>
                              <a:gd name="T14" fmla="*/ 6 w 387"/>
                              <a:gd name="T15" fmla="*/ 82 h 82"/>
                              <a:gd name="T16" fmla="*/ 42 w 387"/>
                              <a:gd name="T17" fmla="*/ 82 h 82"/>
                              <a:gd name="T18" fmla="*/ 0 w 387"/>
                              <a:gd name="T19" fmla="*/ 48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87" h="82">
                                <a:moveTo>
                                  <a:pt x="0" y="48"/>
                                </a:moveTo>
                                <a:lnTo>
                                  <a:pt x="42" y="82"/>
                                </a:lnTo>
                                <a:lnTo>
                                  <a:pt x="387" y="82"/>
                                </a:lnTo>
                                <a:lnTo>
                                  <a:pt x="387" y="0"/>
                                </a:lnTo>
                                <a:lnTo>
                                  <a:pt x="42" y="0"/>
                                </a:lnTo>
                                <a:lnTo>
                                  <a:pt x="84" y="33"/>
                                </a:lnTo>
                                <a:lnTo>
                                  <a:pt x="0" y="48"/>
                                </a:lnTo>
                                <a:lnTo>
                                  <a:pt x="6"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5" name="Freeform 1942"/>
                        <wps:cNvSpPr>
                          <a:spLocks/>
                        </wps:cNvSpPr>
                        <wps:spPr bwMode="auto">
                          <a:xfrm>
                            <a:off x="249555" y="62865"/>
                            <a:ext cx="5715" cy="6350"/>
                          </a:xfrm>
                          <a:custGeom>
                            <a:avLst/>
                            <a:gdLst>
                              <a:gd name="T0" fmla="*/ 124 w 124"/>
                              <a:gd name="T1" fmla="*/ 121 h 167"/>
                              <a:gd name="T2" fmla="*/ 124 w 124"/>
                              <a:gd name="T3" fmla="*/ 121 h 167"/>
                              <a:gd name="T4" fmla="*/ 107 w 124"/>
                              <a:gd name="T5" fmla="*/ 95 h 167"/>
                              <a:gd name="T6" fmla="*/ 95 w 124"/>
                              <a:gd name="T7" fmla="*/ 74 h 167"/>
                              <a:gd name="T8" fmla="*/ 88 w 124"/>
                              <a:gd name="T9" fmla="*/ 59 h 167"/>
                              <a:gd name="T10" fmla="*/ 85 w 124"/>
                              <a:gd name="T11" fmla="*/ 50 h 167"/>
                              <a:gd name="T12" fmla="*/ 85 w 124"/>
                              <a:gd name="T13" fmla="*/ 50 h 167"/>
                              <a:gd name="T14" fmla="*/ 85 w 124"/>
                              <a:gd name="T15" fmla="*/ 51 h 167"/>
                              <a:gd name="T16" fmla="*/ 85 w 124"/>
                              <a:gd name="T17" fmla="*/ 54 h 167"/>
                              <a:gd name="T18" fmla="*/ 83 w 124"/>
                              <a:gd name="T19" fmla="*/ 60 h 167"/>
                              <a:gd name="T20" fmla="*/ 79 w 124"/>
                              <a:gd name="T21" fmla="*/ 68 h 167"/>
                              <a:gd name="T22" fmla="*/ 70 w 124"/>
                              <a:gd name="T23" fmla="*/ 75 h 167"/>
                              <a:gd name="T24" fmla="*/ 60 w 124"/>
                              <a:gd name="T25" fmla="*/ 81 h 167"/>
                              <a:gd name="T26" fmla="*/ 45 w 124"/>
                              <a:gd name="T27" fmla="*/ 82 h 167"/>
                              <a:gd name="T28" fmla="*/ 37 w 124"/>
                              <a:gd name="T29" fmla="*/ 80 h 167"/>
                              <a:gd name="T30" fmla="*/ 28 w 124"/>
                              <a:gd name="T31" fmla="*/ 74 h 167"/>
                              <a:gd name="T32" fmla="*/ 21 w 124"/>
                              <a:gd name="T33" fmla="*/ 64 h 167"/>
                              <a:gd name="T34" fmla="*/ 18 w 124"/>
                              <a:gd name="T35" fmla="*/ 53 h 167"/>
                              <a:gd name="T36" fmla="*/ 21 w 124"/>
                              <a:gd name="T37" fmla="*/ 37 h 167"/>
                              <a:gd name="T38" fmla="*/ 27 w 124"/>
                              <a:gd name="T39" fmla="*/ 27 h 167"/>
                              <a:gd name="T40" fmla="*/ 32 w 124"/>
                              <a:gd name="T41" fmla="*/ 22 h 167"/>
                              <a:gd name="T42" fmla="*/ 37 w 124"/>
                              <a:gd name="T43" fmla="*/ 20 h 167"/>
                              <a:gd name="T44" fmla="*/ 39 w 124"/>
                              <a:gd name="T45" fmla="*/ 19 h 167"/>
                              <a:gd name="T46" fmla="*/ 39 w 124"/>
                              <a:gd name="T47" fmla="*/ 19 h 167"/>
                              <a:gd name="T48" fmla="*/ 37 w 124"/>
                              <a:gd name="T49" fmla="*/ 20 h 167"/>
                              <a:gd name="T50" fmla="*/ 31 w 124"/>
                              <a:gd name="T51" fmla="*/ 20 h 167"/>
                              <a:gd name="T52" fmla="*/ 31 w 124"/>
                              <a:gd name="T53" fmla="*/ 103 h 167"/>
                              <a:gd name="T54" fmla="*/ 42 w 124"/>
                              <a:gd name="T55" fmla="*/ 102 h 167"/>
                              <a:gd name="T56" fmla="*/ 51 w 124"/>
                              <a:gd name="T57" fmla="*/ 101 h 167"/>
                              <a:gd name="T58" fmla="*/ 62 w 124"/>
                              <a:gd name="T59" fmla="*/ 100 h 167"/>
                              <a:gd name="T60" fmla="*/ 71 w 124"/>
                              <a:gd name="T61" fmla="*/ 96 h 167"/>
                              <a:gd name="T62" fmla="*/ 81 w 124"/>
                              <a:gd name="T63" fmla="*/ 91 h 167"/>
                              <a:gd name="T64" fmla="*/ 91 w 124"/>
                              <a:gd name="T65" fmla="*/ 82 h 167"/>
                              <a:gd name="T66" fmla="*/ 99 w 124"/>
                              <a:gd name="T67" fmla="*/ 69 h 167"/>
                              <a:gd name="T68" fmla="*/ 103 w 124"/>
                              <a:gd name="T69" fmla="*/ 49 h 167"/>
                              <a:gd name="T70" fmla="*/ 99 w 124"/>
                              <a:gd name="T71" fmla="*/ 30 h 167"/>
                              <a:gd name="T72" fmla="*/ 86 w 124"/>
                              <a:gd name="T73" fmla="*/ 14 h 167"/>
                              <a:gd name="T74" fmla="*/ 70 w 124"/>
                              <a:gd name="T75" fmla="*/ 4 h 167"/>
                              <a:gd name="T76" fmla="*/ 55 w 124"/>
                              <a:gd name="T77" fmla="*/ 0 h 167"/>
                              <a:gd name="T78" fmla="*/ 36 w 124"/>
                              <a:gd name="T79" fmla="*/ 1 h 167"/>
                              <a:gd name="T80" fmla="*/ 22 w 124"/>
                              <a:gd name="T81" fmla="*/ 8 h 167"/>
                              <a:gd name="T82" fmla="*/ 10 w 124"/>
                              <a:gd name="T83" fmla="*/ 18 h 167"/>
                              <a:gd name="T84" fmla="*/ 3 w 124"/>
                              <a:gd name="T85" fmla="*/ 31 h 167"/>
                              <a:gd name="T86" fmla="*/ 1 w 124"/>
                              <a:gd name="T87" fmla="*/ 43 h 167"/>
                              <a:gd name="T88" fmla="*/ 0 w 124"/>
                              <a:gd name="T89" fmla="*/ 53 h 167"/>
                              <a:gd name="T90" fmla="*/ 1 w 124"/>
                              <a:gd name="T91" fmla="*/ 62 h 167"/>
                              <a:gd name="T92" fmla="*/ 3 w 124"/>
                              <a:gd name="T93" fmla="*/ 73 h 167"/>
                              <a:gd name="T94" fmla="*/ 9 w 124"/>
                              <a:gd name="T95" fmla="*/ 91 h 167"/>
                              <a:gd name="T96" fmla="*/ 20 w 124"/>
                              <a:gd name="T97" fmla="*/ 112 h 167"/>
                              <a:gd name="T98" fmla="*/ 34 w 124"/>
                              <a:gd name="T99" fmla="*/ 137 h 167"/>
                              <a:gd name="T100" fmla="*/ 54 w 124"/>
                              <a:gd name="T101" fmla="*/ 167 h 167"/>
                              <a:gd name="T102" fmla="*/ 54 w 124"/>
                              <a:gd name="T103" fmla="*/ 167 h 167"/>
                              <a:gd name="T104" fmla="*/ 124 w 124"/>
                              <a:gd name="T105" fmla="*/ 121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24" h="167">
                                <a:moveTo>
                                  <a:pt x="124" y="121"/>
                                </a:moveTo>
                                <a:lnTo>
                                  <a:pt x="124" y="121"/>
                                </a:lnTo>
                                <a:lnTo>
                                  <a:pt x="107" y="95"/>
                                </a:lnTo>
                                <a:lnTo>
                                  <a:pt x="95" y="74"/>
                                </a:lnTo>
                                <a:lnTo>
                                  <a:pt x="88" y="59"/>
                                </a:lnTo>
                                <a:lnTo>
                                  <a:pt x="85" y="50"/>
                                </a:lnTo>
                                <a:lnTo>
                                  <a:pt x="85" y="50"/>
                                </a:lnTo>
                                <a:lnTo>
                                  <a:pt x="85" y="51"/>
                                </a:lnTo>
                                <a:lnTo>
                                  <a:pt x="85" y="54"/>
                                </a:lnTo>
                                <a:lnTo>
                                  <a:pt x="83" y="60"/>
                                </a:lnTo>
                                <a:lnTo>
                                  <a:pt x="79" y="68"/>
                                </a:lnTo>
                                <a:lnTo>
                                  <a:pt x="70" y="75"/>
                                </a:lnTo>
                                <a:lnTo>
                                  <a:pt x="60" y="81"/>
                                </a:lnTo>
                                <a:lnTo>
                                  <a:pt x="45" y="82"/>
                                </a:lnTo>
                                <a:lnTo>
                                  <a:pt x="37" y="80"/>
                                </a:lnTo>
                                <a:lnTo>
                                  <a:pt x="28" y="74"/>
                                </a:lnTo>
                                <a:lnTo>
                                  <a:pt x="21" y="64"/>
                                </a:lnTo>
                                <a:lnTo>
                                  <a:pt x="18" y="53"/>
                                </a:lnTo>
                                <a:lnTo>
                                  <a:pt x="21" y="37"/>
                                </a:lnTo>
                                <a:lnTo>
                                  <a:pt x="27" y="27"/>
                                </a:lnTo>
                                <a:lnTo>
                                  <a:pt x="32" y="22"/>
                                </a:lnTo>
                                <a:lnTo>
                                  <a:pt x="37" y="20"/>
                                </a:lnTo>
                                <a:lnTo>
                                  <a:pt x="39" y="19"/>
                                </a:lnTo>
                                <a:lnTo>
                                  <a:pt x="39" y="19"/>
                                </a:lnTo>
                                <a:lnTo>
                                  <a:pt x="37" y="20"/>
                                </a:lnTo>
                                <a:lnTo>
                                  <a:pt x="31" y="20"/>
                                </a:lnTo>
                                <a:lnTo>
                                  <a:pt x="31" y="103"/>
                                </a:lnTo>
                                <a:lnTo>
                                  <a:pt x="42" y="102"/>
                                </a:lnTo>
                                <a:lnTo>
                                  <a:pt x="51" y="101"/>
                                </a:lnTo>
                                <a:lnTo>
                                  <a:pt x="62" y="100"/>
                                </a:lnTo>
                                <a:lnTo>
                                  <a:pt x="71" y="96"/>
                                </a:lnTo>
                                <a:lnTo>
                                  <a:pt x="81" y="91"/>
                                </a:lnTo>
                                <a:lnTo>
                                  <a:pt x="91" y="82"/>
                                </a:lnTo>
                                <a:lnTo>
                                  <a:pt x="99" y="69"/>
                                </a:lnTo>
                                <a:lnTo>
                                  <a:pt x="103" y="49"/>
                                </a:lnTo>
                                <a:lnTo>
                                  <a:pt x="99" y="30"/>
                                </a:lnTo>
                                <a:lnTo>
                                  <a:pt x="86" y="14"/>
                                </a:lnTo>
                                <a:lnTo>
                                  <a:pt x="70" y="4"/>
                                </a:lnTo>
                                <a:lnTo>
                                  <a:pt x="55" y="0"/>
                                </a:lnTo>
                                <a:lnTo>
                                  <a:pt x="36" y="1"/>
                                </a:lnTo>
                                <a:lnTo>
                                  <a:pt x="22" y="8"/>
                                </a:lnTo>
                                <a:lnTo>
                                  <a:pt x="10" y="18"/>
                                </a:lnTo>
                                <a:lnTo>
                                  <a:pt x="3" y="31"/>
                                </a:lnTo>
                                <a:lnTo>
                                  <a:pt x="1" y="43"/>
                                </a:lnTo>
                                <a:lnTo>
                                  <a:pt x="0" y="53"/>
                                </a:lnTo>
                                <a:lnTo>
                                  <a:pt x="1" y="62"/>
                                </a:lnTo>
                                <a:lnTo>
                                  <a:pt x="3" y="73"/>
                                </a:lnTo>
                                <a:lnTo>
                                  <a:pt x="9" y="91"/>
                                </a:lnTo>
                                <a:lnTo>
                                  <a:pt x="20" y="112"/>
                                </a:lnTo>
                                <a:lnTo>
                                  <a:pt x="34" y="137"/>
                                </a:lnTo>
                                <a:lnTo>
                                  <a:pt x="54" y="167"/>
                                </a:lnTo>
                                <a:lnTo>
                                  <a:pt x="54" y="167"/>
                                </a:lnTo>
                                <a:lnTo>
                                  <a:pt x="124" y="1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6" name="Freeform 1943"/>
                        <wps:cNvSpPr>
                          <a:spLocks/>
                        </wps:cNvSpPr>
                        <wps:spPr bwMode="auto">
                          <a:xfrm>
                            <a:off x="252095" y="67310"/>
                            <a:ext cx="22860" cy="86360"/>
                          </a:xfrm>
                          <a:custGeom>
                            <a:avLst/>
                            <a:gdLst>
                              <a:gd name="T0" fmla="*/ 500 w 500"/>
                              <a:gd name="T1" fmla="*/ 2318 h 2318"/>
                              <a:gd name="T2" fmla="*/ 499 w 500"/>
                              <a:gd name="T3" fmla="*/ 2126 h 2318"/>
                              <a:gd name="T4" fmla="*/ 491 w 500"/>
                              <a:gd name="T5" fmla="*/ 1869 h 2318"/>
                              <a:gd name="T6" fmla="*/ 485 w 500"/>
                              <a:gd name="T7" fmla="*/ 1722 h 2318"/>
                              <a:gd name="T8" fmla="*/ 475 w 500"/>
                              <a:gd name="T9" fmla="*/ 1566 h 2318"/>
                              <a:gd name="T10" fmla="*/ 461 w 500"/>
                              <a:gd name="T11" fmla="*/ 1403 h 2318"/>
                              <a:gd name="T12" fmla="*/ 443 w 500"/>
                              <a:gd name="T13" fmla="*/ 1236 h 2318"/>
                              <a:gd name="T14" fmla="*/ 420 w 500"/>
                              <a:gd name="T15" fmla="*/ 1065 h 2318"/>
                              <a:gd name="T16" fmla="*/ 391 w 500"/>
                              <a:gd name="T17" fmla="*/ 895 h 2318"/>
                              <a:gd name="T18" fmla="*/ 357 w 500"/>
                              <a:gd name="T19" fmla="*/ 728 h 2318"/>
                              <a:gd name="T20" fmla="*/ 315 w 500"/>
                              <a:gd name="T21" fmla="*/ 564 h 2318"/>
                              <a:gd name="T22" fmla="*/ 292 w 500"/>
                              <a:gd name="T23" fmla="*/ 485 h 2318"/>
                              <a:gd name="T24" fmla="*/ 267 w 500"/>
                              <a:gd name="T25" fmla="*/ 407 h 2318"/>
                              <a:gd name="T26" fmla="*/ 240 w 500"/>
                              <a:gd name="T27" fmla="*/ 333 h 2318"/>
                              <a:gd name="T28" fmla="*/ 210 w 500"/>
                              <a:gd name="T29" fmla="*/ 260 h 2318"/>
                              <a:gd name="T30" fmla="*/ 179 w 500"/>
                              <a:gd name="T31" fmla="*/ 190 h 2318"/>
                              <a:gd name="T32" fmla="*/ 145 w 500"/>
                              <a:gd name="T33" fmla="*/ 124 h 2318"/>
                              <a:gd name="T34" fmla="*/ 109 w 500"/>
                              <a:gd name="T35" fmla="*/ 61 h 2318"/>
                              <a:gd name="T36" fmla="*/ 70 w 500"/>
                              <a:gd name="T37" fmla="*/ 0 h 2318"/>
                              <a:gd name="T38" fmla="*/ 17 w 500"/>
                              <a:gd name="T39" fmla="*/ 74 h 2318"/>
                              <a:gd name="T40" fmla="*/ 52 w 500"/>
                              <a:gd name="T41" fmla="*/ 131 h 2318"/>
                              <a:gd name="T42" fmla="*/ 86 w 500"/>
                              <a:gd name="T43" fmla="*/ 192 h 2318"/>
                              <a:gd name="T44" fmla="*/ 116 w 500"/>
                              <a:gd name="T45" fmla="*/ 257 h 2318"/>
                              <a:gd name="T46" fmla="*/ 146 w 500"/>
                              <a:gd name="T47" fmla="*/ 326 h 2318"/>
                              <a:gd name="T48" fmla="*/ 173 w 500"/>
                              <a:gd name="T49" fmla="*/ 397 h 2318"/>
                              <a:gd name="T50" fmla="*/ 199 w 500"/>
                              <a:gd name="T51" fmla="*/ 471 h 2318"/>
                              <a:gd name="T52" fmla="*/ 222 w 500"/>
                              <a:gd name="T53" fmla="*/ 547 h 2318"/>
                              <a:gd name="T54" fmla="*/ 254 w 500"/>
                              <a:gd name="T55" fmla="*/ 664 h 2318"/>
                              <a:gd name="T56" fmla="*/ 291 w 500"/>
                              <a:gd name="T57" fmla="*/ 828 h 2318"/>
                              <a:gd name="T58" fmla="*/ 322 w 500"/>
                              <a:gd name="T59" fmla="*/ 994 h 2318"/>
                              <a:gd name="T60" fmla="*/ 347 w 500"/>
                              <a:gd name="T61" fmla="*/ 1161 h 2318"/>
                              <a:gd name="T62" fmla="*/ 367 w 500"/>
                              <a:gd name="T63" fmla="*/ 1328 h 2318"/>
                              <a:gd name="T64" fmla="*/ 383 w 500"/>
                              <a:gd name="T65" fmla="*/ 1492 h 2318"/>
                              <a:gd name="T66" fmla="*/ 394 w 500"/>
                              <a:gd name="T67" fmla="*/ 1650 h 2318"/>
                              <a:gd name="T68" fmla="*/ 404 w 500"/>
                              <a:gd name="T69" fmla="*/ 1801 h 2318"/>
                              <a:gd name="T70" fmla="*/ 411 w 500"/>
                              <a:gd name="T71" fmla="*/ 2007 h 2318"/>
                              <a:gd name="T72" fmla="*/ 414 w 500"/>
                              <a:gd name="T73" fmla="*/ 2232 h 2318"/>
                              <a:gd name="T74" fmla="*/ 414 w 500"/>
                              <a:gd name="T75" fmla="*/ 2318 h 23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500" h="2318">
                                <a:moveTo>
                                  <a:pt x="500" y="2318"/>
                                </a:moveTo>
                                <a:lnTo>
                                  <a:pt x="500" y="2318"/>
                                </a:lnTo>
                                <a:lnTo>
                                  <a:pt x="500" y="2231"/>
                                </a:lnTo>
                                <a:lnTo>
                                  <a:pt x="499" y="2126"/>
                                </a:lnTo>
                                <a:lnTo>
                                  <a:pt x="497" y="2005"/>
                                </a:lnTo>
                                <a:lnTo>
                                  <a:pt x="491" y="1869"/>
                                </a:lnTo>
                                <a:lnTo>
                                  <a:pt x="488" y="1797"/>
                                </a:lnTo>
                                <a:lnTo>
                                  <a:pt x="485" y="1722"/>
                                </a:lnTo>
                                <a:lnTo>
                                  <a:pt x="480" y="1645"/>
                                </a:lnTo>
                                <a:lnTo>
                                  <a:pt x="475" y="1566"/>
                                </a:lnTo>
                                <a:lnTo>
                                  <a:pt x="468" y="1485"/>
                                </a:lnTo>
                                <a:lnTo>
                                  <a:pt x="461" y="1403"/>
                                </a:lnTo>
                                <a:lnTo>
                                  <a:pt x="452" y="1319"/>
                                </a:lnTo>
                                <a:lnTo>
                                  <a:pt x="443" y="1236"/>
                                </a:lnTo>
                                <a:lnTo>
                                  <a:pt x="431" y="1151"/>
                                </a:lnTo>
                                <a:lnTo>
                                  <a:pt x="420" y="1065"/>
                                </a:lnTo>
                                <a:lnTo>
                                  <a:pt x="406" y="981"/>
                                </a:lnTo>
                                <a:lnTo>
                                  <a:pt x="391" y="895"/>
                                </a:lnTo>
                                <a:lnTo>
                                  <a:pt x="374" y="811"/>
                                </a:lnTo>
                                <a:lnTo>
                                  <a:pt x="357" y="728"/>
                                </a:lnTo>
                                <a:lnTo>
                                  <a:pt x="337" y="645"/>
                                </a:lnTo>
                                <a:lnTo>
                                  <a:pt x="315" y="564"/>
                                </a:lnTo>
                                <a:lnTo>
                                  <a:pt x="304" y="525"/>
                                </a:lnTo>
                                <a:lnTo>
                                  <a:pt x="292" y="485"/>
                                </a:lnTo>
                                <a:lnTo>
                                  <a:pt x="280" y="446"/>
                                </a:lnTo>
                                <a:lnTo>
                                  <a:pt x="267" y="407"/>
                                </a:lnTo>
                                <a:lnTo>
                                  <a:pt x="253" y="370"/>
                                </a:lnTo>
                                <a:lnTo>
                                  <a:pt x="240" y="333"/>
                                </a:lnTo>
                                <a:lnTo>
                                  <a:pt x="225" y="296"/>
                                </a:lnTo>
                                <a:lnTo>
                                  <a:pt x="210" y="260"/>
                                </a:lnTo>
                                <a:lnTo>
                                  <a:pt x="194" y="225"/>
                                </a:lnTo>
                                <a:lnTo>
                                  <a:pt x="179" y="190"/>
                                </a:lnTo>
                                <a:lnTo>
                                  <a:pt x="162" y="156"/>
                                </a:lnTo>
                                <a:lnTo>
                                  <a:pt x="145" y="124"/>
                                </a:lnTo>
                                <a:lnTo>
                                  <a:pt x="127" y="91"/>
                                </a:lnTo>
                                <a:lnTo>
                                  <a:pt x="109" y="61"/>
                                </a:lnTo>
                                <a:lnTo>
                                  <a:pt x="90" y="30"/>
                                </a:lnTo>
                                <a:lnTo>
                                  <a:pt x="70" y="0"/>
                                </a:lnTo>
                                <a:lnTo>
                                  <a:pt x="0" y="46"/>
                                </a:lnTo>
                                <a:lnTo>
                                  <a:pt x="17" y="74"/>
                                </a:lnTo>
                                <a:lnTo>
                                  <a:pt x="35" y="101"/>
                                </a:lnTo>
                                <a:lnTo>
                                  <a:pt x="52" y="131"/>
                                </a:lnTo>
                                <a:lnTo>
                                  <a:pt x="69" y="161"/>
                                </a:lnTo>
                                <a:lnTo>
                                  <a:pt x="86" y="192"/>
                                </a:lnTo>
                                <a:lnTo>
                                  <a:pt x="102" y="225"/>
                                </a:lnTo>
                                <a:lnTo>
                                  <a:pt x="116" y="257"/>
                                </a:lnTo>
                                <a:lnTo>
                                  <a:pt x="131" y="291"/>
                                </a:lnTo>
                                <a:lnTo>
                                  <a:pt x="146" y="326"/>
                                </a:lnTo>
                                <a:lnTo>
                                  <a:pt x="160" y="361"/>
                                </a:lnTo>
                                <a:lnTo>
                                  <a:pt x="173" y="397"/>
                                </a:lnTo>
                                <a:lnTo>
                                  <a:pt x="186" y="434"/>
                                </a:lnTo>
                                <a:lnTo>
                                  <a:pt x="199" y="471"/>
                                </a:lnTo>
                                <a:lnTo>
                                  <a:pt x="210" y="508"/>
                                </a:lnTo>
                                <a:lnTo>
                                  <a:pt x="222" y="547"/>
                                </a:lnTo>
                                <a:lnTo>
                                  <a:pt x="233" y="586"/>
                                </a:lnTo>
                                <a:lnTo>
                                  <a:pt x="254" y="664"/>
                                </a:lnTo>
                                <a:lnTo>
                                  <a:pt x="273" y="745"/>
                                </a:lnTo>
                                <a:lnTo>
                                  <a:pt x="291" y="828"/>
                                </a:lnTo>
                                <a:lnTo>
                                  <a:pt x="307" y="910"/>
                                </a:lnTo>
                                <a:lnTo>
                                  <a:pt x="322" y="994"/>
                                </a:lnTo>
                                <a:lnTo>
                                  <a:pt x="335" y="1077"/>
                                </a:lnTo>
                                <a:lnTo>
                                  <a:pt x="347" y="1161"/>
                                </a:lnTo>
                                <a:lnTo>
                                  <a:pt x="358" y="1245"/>
                                </a:lnTo>
                                <a:lnTo>
                                  <a:pt x="367" y="1328"/>
                                </a:lnTo>
                                <a:lnTo>
                                  <a:pt x="376" y="1410"/>
                                </a:lnTo>
                                <a:lnTo>
                                  <a:pt x="383" y="1492"/>
                                </a:lnTo>
                                <a:lnTo>
                                  <a:pt x="389" y="1572"/>
                                </a:lnTo>
                                <a:lnTo>
                                  <a:pt x="394" y="1650"/>
                                </a:lnTo>
                                <a:lnTo>
                                  <a:pt x="400" y="1726"/>
                                </a:lnTo>
                                <a:lnTo>
                                  <a:pt x="404" y="1801"/>
                                </a:lnTo>
                                <a:lnTo>
                                  <a:pt x="407" y="1872"/>
                                </a:lnTo>
                                <a:lnTo>
                                  <a:pt x="411" y="2007"/>
                                </a:lnTo>
                                <a:lnTo>
                                  <a:pt x="413" y="2127"/>
                                </a:lnTo>
                                <a:lnTo>
                                  <a:pt x="414" y="2232"/>
                                </a:lnTo>
                                <a:lnTo>
                                  <a:pt x="414" y="2318"/>
                                </a:lnTo>
                                <a:lnTo>
                                  <a:pt x="414" y="2318"/>
                                </a:lnTo>
                                <a:lnTo>
                                  <a:pt x="500" y="231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7" name="Freeform 1944"/>
                        <wps:cNvSpPr>
                          <a:spLocks/>
                        </wps:cNvSpPr>
                        <wps:spPr bwMode="auto">
                          <a:xfrm>
                            <a:off x="266065" y="153670"/>
                            <a:ext cx="8890" cy="91440"/>
                          </a:xfrm>
                          <a:custGeom>
                            <a:avLst/>
                            <a:gdLst>
                              <a:gd name="T0" fmla="*/ 85 w 195"/>
                              <a:gd name="T1" fmla="*/ 2436 h 2436"/>
                              <a:gd name="T2" fmla="*/ 85 w 195"/>
                              <a:gd name="T3" fmla="*/ 2436 h 2436"/>
                              <a:gd name="T4" fmla="*/ 115 w 195"/>
                              <a:gd name="T5" fmla="*/ 1949 h 2436"/>
                              <a:gd name="T6" fmla="*/ 139 w 195"/>
                              <a:gd name="T7" fmla="*/ 1527 h 2436"/>
                              <a:gd name="T8" fmla="*/ 158 w 195"/>
                              <a:gd name="T9" fmla="*/ 1163 h 2436"/>
                              <a:gd name="T10" fmla="*/ 173 w 195"/>
                              <a:gd name="T11" fmla="*/ 850 h 2436"/>
                              <a:gd name="T12" fmla="*/ 178 w 195"/>
                              <a:gd name="T13" fmla="*/ 713 h 2436"/>
                              <a:gd name="T14" fmla="*/ 183 w 195"/>
                              <a:gd name="T15" fmla="*/ 585 h 2436"/>
                              <a:gd name="T16" fmla="*/ 186 w 195"/>
                              <a:gd name="T17" fmla="*/ 467 h 2436"/>
                              <a:gd name="T18" fmla="*/ 190 w 195"/>
                              <a:gd name="T19" fmla="*/ 359 h 2436"/>
                              <a:gd name="T20" fmla="*/ 193 w 195"/>
                              <a:gd name="T21" fmla="*/ 259 h 2436"/>
                              <a:gd name="T22" fmla="*/ 194 w 195"/>
                              <a:gd name="T23" fmla="*/ 166 h 2436"/>
                              <a:gd name="T24" fmla="*/ 195 w 195"/>
                              <a:gd name="T25" fmla="*/ 80 h 2436"/>
                              <a:gd name="T26" fmla="*/ 195 w 195"/>
                              <a:gd name="T27" fmla="*/ 0 h 2436"/>
                              <a:gd name="T28" fmla="*/ 109 w 195"/>
                              <a:gd name="T29" fmla="*/ 0 h 2436"/>
                              <a:gd name="T30" fmla="*/ 109 w 195"/>
                              <a:gd name="T31" fmla="*/ 79 h 2436"/>
                              <a:gd name="T32" fmla="*/ 108 w 195"/>
                              <a:gd name="T33" fmla="*/ 165 h 2436"/>
                              <a:gd name="T34" fmla="*/ 107 w 195"/>
                              <a:gd name="T35" fmla="*/ 257 h 2436"/>
                              <a:gd name="T36" fmla="*/ 105 w 195"/>
                              <a:gd name="T37" fmla="*/ 357 h 2436"/>
                              <a:gd name="T38" fmla="*/ 102 w 195"/>
                              <a:gd name="T39" fmla="*/ 465 h 2436"/>
                              <a:gd name="T40" fmla="*/ 98 w 195"/>
                              <a:gd name="T41" fmla="*/ 582 h 2436"/>
                              <a:gd name="T42" fmla="*/ 93 w 195"/>
                              <a:gd name="T43" fmla="*/ 710 h 2436"/>
                              <a:gd name="T44" fmla="*/ 87 w 195"/>
                              <a:gd name="T45" fmla="*/ 847 h 2436"/>
                              <a:gd name="T46" fmla="*/ 73 w 195"/>
                              <a:gd name="T47" fmla="*/ 1158 h 2436"/>
                              <a:gd name="T48" fmla="*/ 54 w 195"/>
                              <a:gd name="T49" fmla="*/ 1523 h 2436"/>
                              <a:gd name="T50" fmla="*/ 29 w 195"/>
                              <a:gd name="T51" fmla="*/ 1944 h 2436"/>
                              <a:gd name="T52" fmla="*/ 0 w 195"/>
                              <a:gd name="T53" fmla="*/ 2430 h 2436"/>
                              <a:gd name="T54" fmla="*/ 0 w 195"/>
                              <a:gd name="T55" fmla="*/ 2430 h 2436"/>
                              <a:gd name="T56" fmla="*/ 85 w 195"/>
                              <a:gd name="T57" fmla="*/ 2436 h 24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95" h="2436">
                                <a:moveTo>
                                  <a:pt x="85" y="2436"/>
                                </a:moveTo>
                                <a:lnTo>
                                  <a:pt x="85" y="2436"/>
                                </a:lnTo>
                                <a:lnTo>
                                  <a:pt x="115" y="1949"/>
                                </a:lnTo>
                                <a:lnTo>
                                  <a:pt x="139" y="1527"/>
                                </a:lnTo>
                                <a:lnTo>
                                  <a:pt x="158" y="1163"/>
                                </a:lnTo>
                                <a:lnTo>
                                  <a:pt x="173" y="850"/>
                                </a:lnTo>
                                <a:lnTo>
                                  <a:pt x="178" y="713"/>
                                </a:lnTo>
                                <a:lnTo>
                                  <a:pt x="183" y="585"/>
                                </a:lnTo>
                                <a:lnTo>
                                  <a:pt x="186" y="467"/>
                                </a:lnTo>
                                <a:lnTo>
                                  <a:pt x="190" y="359"/>
                                </a:lnTo>
                                <a:lnTo>
                                  <a:pt x="193" y="259"/>
                                </a:lnTo>
                                <a:lnTo>
                                  <a:pt x="194" y="166"/>
                                </a:lnTo>
                                <a:lnTo>
                                  <a:pt x="195" y="80"/>
                                </a:lnTo>
                                <a:lnTo>
                                  <a:pt x="195" y="0"/>
                                </a:lnTo>
                                <a:lnTo>
                                  <a:pt x="109" y="0"/>
                                </a:lnTo>
                                <a:lnTo>
                                  <a:pt x="109" y="79"/>
                                </a:lnTo>
                                <a:lnTo>
                                  <a:pt x="108" y="165"/>
                                </a:lnTo>
                                <a:lnTo>
                                  <a:pt x="107" y="257"/>
                                </a:lnTo>
                                <a:lnTo>
                                  <a:pt x="105" y="357"/>
                                </a:lnTo>
                                <a:lnTo>
                                  <a:pt x="102" y="465"/>
                                </a:lnTo>
                                <a:lnTo>
                                  <a:pt x="98" y="582"/>
                                </a:lnTo>
                                <a:lnTo>
                                  <a:pt x="93" y="710"/>
                                </a:lnTo>
                                <a:lnTo>
                                  <a:pt x="87" y="847"/>
                                </a:lnTo>
                                <a:lnTo>
                                  <a:pt x="73" y="1158"/>
                                </a:lnTo>
                                <a:lnTo>
                                  <a:pt x="54" y="1523"/>
                                </a:lnTo>
                                <a:lnTo>
                                  <a:pt x="29" y="1944"/>
                                </a:lnTo>
                                <a:lnTo>
                                  <a:pt x="0" y="2430"/>
                                </a:lnTo>
                                <a:lnTo>
                                  <a:pt x="0" y="2430"/>
                                </a:lnTo>
                                <a:lnTo>
                                  <a:pt x="85" y="24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8" name="Freeform 1945"/>
                        <wps:cNvSpPr>
                          <a:spLocks/>
                        </wps:cNvSpPr>
                        <wps:spPr bwMode="auto">
                          <a:xfrm>
                            <a:off x="265430" y="244475"/>
                            <a:ext cx="50165" cy="114300"/>
                          </a:xfrm>
                          <a:custGeom>
                            <a:avLst/>
                            <a:gdLst>
                              <a:gd name="T0" fmla="*/ 1099 w 1099"/>
                              <a:gd name="T1" fmla="*/ 2989 h 3052"/>
                              <a:gd name="T2" fmla="*/ 1052 w 1099"/>
                              <a:gd name="T3" fmla="*/ 2916 h 3052"/>
                              <a:gd name="T4" fmla="*/ 930 w 1099"/>
                              <a:gd name="T5" fmla="*/ 2709 h 3052"/>
                              <a:gd name="T6" fmla="*/ 848 w 1099"/>
                              <a:gd name="T7" fmla="*/ 2564 h 3052"/>
                              <a:gd name="T8" fmla="*/ 757 w 1099"/>
                              <a:gd name="T9" fmla="*/ 2393 h 3052"/>
                              <a:gd name="T10" fmla="*/ 660 w 1099"/>
                              <a:gd name="T11" fmla="*/ 2203 h 3052"/>
                              <a:gd name="T12" fmla="*/ 562 w 1099"/>
                              <a:gd name="T13" fmla="*/ 1992 h 3052"/>
                              <a:gd name="T14" fmla="*/ 464 w 1099"/>
                              <a:gd name="T15" fmla="*/ 1767 h 3052"/>
                              <a:gd name="T16" fmla="*/ 417 w 1099"/>
                              <a:gd name="T17" fmla="*/ 1650 h 3052"/>
                              <a:gd name="T18" fmla="*/ 370 w 1099"/>
                              <a:gd name="T19" fmla="*/ 1529 h 3052"/>
                              <a:gd name="T20" fmla="*/ 327 w 1099"/>
                              <a:gd name="T21" fmla="*/ 1406 h 3052"/>
                              <a:gd name="T22" fmla="*/ 285 w 1099"/>
                              <a:gd name="T23" fmla="*/ 1282 h 3052"/>
                              <a:gd name="T24" fmla="*/ 246 w 1099"/>
                              <a:gd name="T25" fmla="*/ 1155 h 3052"/>
                              <a:gd name="T26" fmla="*/ 210 w 1099"/>
                              <a:gd name="T27" fmla="*/ 1028 h 3052"/>
                              <a:gd name="T28" fmla="*/ 179 w 1099"/>
                              <a:gd name="T29" fmla="*/ 899 h 3052"/>
                              <a:gd name="T30" fmla="*/ 150 w 1099"/>
                              <a:gd name="T31" fmla="*/ 770 h 3052"/>
                              <a:gd name="T32" fmla="*/ 127 w 1099"/>
                              <a:gd name="T33" fmla="*/ 641 h 3052"/>
                              <a:gd name="T34" fmla="*/ 108 w 1099"/>
                              <a:gd name="T35" fmla="*/ 511 h 3052"/>
                              <a:gd name="T36" fmla="*/ 95 w 1099"/>
                              <a:gd name="T37" fmla="*/ 383 h 3052"/>
                              <a:gd name="T38" fmla="*/ 87 w 1099"/>
                              <a:gd name="T39" fmla="*/ 256 h 3052"/>
                              <a:gd name="T40" fmla="*/ 85 w 1099"/>
                              <a:gd name="T41" fmla="*/ 130 h 3052"/>
                              <a:gd name="T42" fmla="*/ 89 w 1099"/>
                              <a:gd name="T43" fmla="*/ 6 h 3052"/>
                              <a:gd name="T44" fmla="*/ 1 w 1099"/>
                              <a:gd name="T45" fmla="*/ 65 h 3052"/>
                              <a:gd name="T46" fmla="*/ 0 w 1099"/>
                              <a:gd name="T47" fmla="*/ 194 h 3052"/>
                              <a:gd name="T48" fmla="*/ 5 w 1099"/>
                              <a:gd name="T49" fmla="*/ 325 h 3052"/>
                              <a:gd name="T50" fmla="*/ 16 w 1099"/>
                              <a:gd name="T51" fmla="*/ 455 h 3052"/>
                              <a:gd name="T52" fmla="*/ 32 w 1099"/>
                              <a:gd name="T53" fmla="*/ 588 h 3052"/>
                              <a:gd name="T54" fmla="*/ 54 w 1099"/>
                              <a:gd name="T55" fmla="*/ 720 h 3052"/>
                              <a:gd name="T56" fmla="*/ 81 w 1099"/>
                              <a:gd name="T57" fmla="*/ 851 h 3052"/>
                              <a:gd name="T58" fmla="*/ 111 w 1099"/>
                              <a:gd name="T59" fmla="*/ 983 h 3052"/>
                              <a:gd name="T60" fmla="*/ 146 w 1099"/>
                              <a:gd name="T61" fmla="*/ 1113 h 3052"/>
                              <a:gd name="T62" fmla="*/ 184 w 1099"/>
                              <a:gd name="T63" fmla="*/ 1242 h 3052"/>
                              <a:gd name="T64" fmla="*/ 225 w 1099"/>
                              <a:gd name="T65" fmla="*/ 1369 h 3052"/>
                              <a:gd name="T66" fmla="*/ 268 w 1099"/>
                              <a:gd name="T67" fmla="*/ 1495 h 3052"/>
                              <a:gd name="T68" fmla="*/ 314 w 1099"/>
                              <a:gd name="T69" fmla="*/ 1618 h 3052"/>
                              <a:gd name="T70" fmla="*/ 361 w 1099"/>
                              <a:gd name="T71" fmla="*/ 1739 h 3052"/>
                              <a:gd name="T72" fmla="*/ 434 w 1099"/>
                              <a:gd name="T73" fmla="*/ 1913 h 3052"/>
                              <a:gd name="T74" fmla="*/ 534 w 1099"/>
                              <a:gd name="T75" fmla="*/ 2133 h 3052"/>
                              <a:gd name="T76" fmla="*/ 633 w 1099"/>
                              <a:gd name="T77" fmla="*/ 2336 h 3052"/>
                              <a:gd name="T78" fmla="*/ 727 w 1099"/>
                              <a:gd name="T79" fmla="*/ 2519 h 3052"/>
                              <a:gd name="T80" fmla="*/ 815 w 1099"/>
                              <a:gd name="T81" fmla="*/ 2679 h 3052"/>
                              <a:gd name="T82" fmla="*/ 925 w 1099"/>
                              <a:gd name="T83" fmla="*/ 2869 h 3052"/>
                              <a:gd name="T84" fmla="*/ 1014 w 1099"/>
                              <a:gd name="T85" fmla="*/ 3014 h 3052"/>
                              <a:gd name="T86" fmla="*/ 1064 w 1099"/>
                              <a:gd name="T87" fmla="*/ 3052 h 30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1099" h="3052">
                                <a:moveTo>
                                  <a:pt x="1061" y="2970"/>
                                </a:moveTo>
                                <a:lnTo>
                                  <a:pt x="1099" y="2989"/>
                                </a:lnTo>
                                <a:lnTo>
                                  <a:pt x="1087" y="2970"/>
                                </a:lnTo>
                                <a:lnTo>
                                  <a:pt x="1052" y="2916"/>
                                </a:lnTo>
                                <a:lnTo>
                                  <a:pt x="998" y="2827"/>
                                </a:lnTo>
                                <a:lnTo>
                                  <a:pt x="930" y="2709"/>
                                </a:lnTo>
                                <a:lnTo>
                                  <a:pt x="890" y="2639"/>
                                </a:lnTo>
                                <a:lnTo>
                                  <a:pt x="848" y="2564"/>
                                </a:lnTo>
                                <a:lnTo>
                                  <a:pt x="803" y="2481"/>
                                </a:lnTo>
                                <a:lnTo>
                                  <a:pt x="757" y="2393"/>
                                </a:lnTo>
                                <a:lnTo>
                                  <a:pt x="710" y="2301"/>
                                </a:lnTo>
                                <a:lnTo>
                                  <a:pt x="660" y="2203"/>
                                </a:lnTo>
                                <a:lnTo>
                                  <a:pt x="612" y="2100"/>
                                </a:lnTo>
                                <a:lnTo>
                                  <a:pt x="562" y="1992"/>
                                </a:lnTo>
                                <a:lnTo>
                                  <a:pt x="513" y="1881"/>
                                </a:lnTo>
                                <a:lnTo>
                                  <a:pt x="464" y="1767"/>
                                </a:lnTo>
                                <a:lnTo>
                                  <a:pt x="440" y="1709"/>
                                </a:lnTo>
                                <a:lnTo>
                                  <a:pt x="417" y="1650"/>
                                </a:lnTo>
                                <a:lnTo>
                                  <a:pt x="394" y="1590"/>
                                </a:lnTo>
                                <a:lnTo>
                                  <a:pt x="370" y="1529"/>
                                </a:lnTo>
                                <a:lnTo>
                                  <a:pt x="348" y="1468"/>
                                </a:lnTo>
                                <a:lnTo>
                                  <a:pt x="327" y="1406"/>
                                </a:lnTo>
                                <a:lnTo>
                                  <a:pt x="306" y="1344"/>
                                </a:lnTo>
                                <a:lnTo>
                                  <a:pt x="285" y="1282"/>
                                </a:lnTo>
                                <a:lnTo>
                                  <a:pt x="265" y="1218"/>
                                </a:lnTo>
                                <a:lnTo>
                                  <a:pt x="246" y="1155"/>
                                </a:lnTo>
                                <a:lnTo>
                                  <a:pt x="228" y="1092"/>
                                </a:lnTo>
                                <a:lnTo>
                                  <a:pt x="210" y="1028"/>
                                </a:lnTo>
                                <a:lnTo>
                                  <a:pt x="195" y="963"/>
                                </a:lnTo>
                                <a:lnTo>
                                  <a:pt x="179" y="899"/>
                                </a:lnTo>
                                <a:lnTo>
                                  <a:pt x="164" y="835"/>
                                </a:lnTo>
                                <a:lnTo>
                                  <a:pt x="150" y="770"/>
                                </a:lnTo>
                                <a:lnTo>
                                  <a:pt x="139" y="705"/>
                                </a:lnTo>
                                <a:lnTo>
                                  <a:pt x="127" y="641"/>
                                </a:lnTo>
                                <a:lnTo>
                                  <a:pt x="117" y="576"/>
                                </a:lnTo>
                                <a:lnTo>
                                  <a:pt x="108" y="511"/>
                                </a:lnTo>
                                <a:lnTo>
                                  <a:pt x="101" y="447"/>
                                </a:lnTo>
                                <a:lnTo>
                                  <a:pt x="95" y="383"/>
                                </a:lnTo>
                                <a:lnTo>
                                  <a:pt x="90" y="320"/>
                                </a:lnTo>
                                <a:lnTo>
                                  <a:pt x="87" y="256"/>
                                </a:lnTo>
                                <a:lnTo>
                                  <a:pt x="85" y="193"/>
                                </a:lnTo>
                                <a:lnTo>
                                  <a:pt x="85" y="130"/>
                                </a:lnTo>
                                <a:lnTo>
                                  <a:pt x="86" y="68"/>
                                </a:lnTo>
                                <a:lnTo>
                                  <a:pt x="89" y="6"/>
                                </a:lnTo>
                                <a:lnTo>
                                  <a:pt x="4" y="0"/>
                                </a:lnTo>
                                <a:lnTo>
                                  <a:pt x="1" y="65"/>
                                </a:lnTo>
                                <a:lnTo>
                                  <a:pt x="0" y="129"/>
                                </a:lnTo>
                                <a:lnTo>
                                  <a:pt x="0" y="194"/>
                                </a:lnTo>
                                <a:lnTo>
                                  <a:pt x="2" y="258"/>
                                </a:lnTo>
                                <a:lnTo>
                                  <a:pt x="5" y="325"/>
                                </a:lnTo>
                                <a:lnTo>
                                  <a:pt x="9" y="390"/>
                                </a:lnTo>
                                <a:lnTo>
                                  <a:pt x="16" y="455"/>
                                </a:lnTo>
                                <a:lnTo>
                                  <a:pt x="24" y="522"/>
                                </a:lnTo>
                                <a:lnTo>
                                  <a:pt x="32" y="588"/>
                                </a:lnTo>
                                <a:lnTo>
                                  <a:pt x="43" y="653"/>
                                </a:lnTo>
                                <a:lnTo>
                                  <a:pt x="54" y="720"/>
                                </a:lnTo>
                                <a:lnTo>
                                  <a:pt x="67" y="786"/>
                                </a:lnTo>
                                <a:lnTo>
                                  <a:pt x="81" y="851"/>
                                </a:lnTo>
                                <a:lnTo>
                                  <a:pt x="96" y="917"/>
                                </a:lnTo>
                                <a:lnTo>
                                  <a:pt x="111" y="983"/>
                                </a:lnTo>
                                <a:lnTo>
                                  <a:pt x="128" y="1048"/>
                                </a:lnTo>
                                <a:lnTo>
                                  <a:pt x="146" y="1113"/>
                                </a:lnTo>
                                <a:lnTo>
                                  <a:pt x="164" y="1178"/>
                                </a:lnTo>
                                <a:lnTo>
                                  <a:pt x="184" y="1242"/>
                                </a:lnTo>
                                <a:lnTo>
                                  <a:pt x="204" y="1306"/>
                                </a:lnTo>
                                <a:lnTo>
                                  <a:pt x="225" y="1369"/>
                                </a:lnTo>
                                <a:lnTo>
                                  <a:pt x="246" y="1433"/>
                                </a:lnTo>
                                <a:lnTo>
                                  <a:pt x="268" y="1495"/>
                                </a:lnTo>
                                <a:lnTo>
                                  <a:pt x="290" y="1557"/>
                                </a:lnTo>
                                <a:lnTo>
                                  <a:pt x="314" y="1618"/>
                                </a:lnTo>
                                <a:lnTo>
                                  <a:pt x="337" y="1678"/>
                                </a:lnTo>
                                <a:lnTo>
                                  <a:pt x="361" y="1739"/>
                                </a:lnTo>
                                <a:lnTo>
                                  <a:pt x="385" y="1798"/>
                                </a:lnTo>
                                <a:lnTo>
                                  <a:pt x="434" y="1913"/>
                                </a:lnTo>
                                <a:lnTo>
                                  <a:pt x="484" y="2025"/>
                                </a:lnTo>
                                <a:lnTo>
                                  <a:pt x="534" y="2133"/>
                                </a:lnTo>
                                <a:lnTo>
                                  <a:pt x="583" y="2237"/>
                                </a:lnTo>
                                <a:lnTo>
                                  <a:pt x="633" y="2336"/>
                                </a:lnTo>
                                <a:lnTo>
                                  <a:pt x="681" y="2430"/>
                                </a:lnTo>
                                <a:lnTo>
                                  <a:pt x="727" y="2519"/>
                                </a:lnTo>
                                <a:lnTo>
                                  <a:pt x="773" y="2602"/>
                                </a:lnTo>
                                <a:lnTo>
                                  <a:pt x="815" y="2679"/>
                                </a:lnTo>
                                <a:lnTo>
                                  <a:pt x="855" y="2749"/>
                                </a:lnTo>
                                <a:lnTo>
                                  <a:pt x="925" y="2869"/>
                                </a:lnTo>
                                <a:lnTo>
                                  <a:pt x="979" y="2957"/>
                                </a:lnTo>
                                <a:lnTo>
                                  <a:pt x="1014" y="3014"/>
                                </a:lnTo>
                                <a:lnTo>
                                  <a:pt x="1027" y="3033"/>
                                </a:lnTo>
                                <a:lnTo>
                                  <a:pt x="1064" y="3052"/>
                                </a:lnTo>
                                <a:lnTo>
                                  <a:pt x="1061" y="2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9" name="Freeform 1946"/>
                        <wps:cNvSpPr>
                          <a:spLocks/>
                        </wps:cNvSpPr>
                        <wps:spPr bwMode="auto">
                          <a:xfrm>
                            <a:off x="313690" y="335915"/>
                            <a:ext cx="36830" cy="22860"/>
                          </a:xfrm>
                          <a:custGeom>
                            <a:avLst/>
                            <a:gdLst>
                              <a:gd name="T0" fmla="*/ 720 w 805"/>
                              <a:gd name="T1" fmla="*/ 0 h 616"/>
                              <a:gd name="T2" fmla="*/ 718 w 805"/>
                              <a:gd name="T3" fmla="*/ 46 h 616"/>
                              <a:gd name="T4" fmla="*/ 711 w 805"/>
                              <a:gd name="T5" fmla="*/ 90 h 616"/>
                              <a:gd name="T6" fmla="*/ 702 w 805"/>
                              <a:gd name="T7" fmla="*/ 130 h 616"/>
                              <a:gd name="T8" fmla="*/ 689 w 805"/>
                              <a:gd name="T9" fmla="*/ 167 h 616"/>
                              <a:gd name="T10" fmla="*/ 674 w 805"/>
                              <a:gd name="T11" fmla="*/ 202 h 616"/>
                              <a:gd name="T12" fmla="*/ 655 w 805"/>
                              <a:gd name="T13" fmla="*/ 235 h 616"/>
                              <a:gd name="T14" fmla="*/ 634 w 805"/>
                              <a:gd name="T15" fmla="*/ 265 h 616"/>
                              <a:gd name="T16" fmla="*/ 611 w 805"/>
                              <a:gd name="T17" fmla="*/ 294 h 616"/>
                              <a:gd name="T18" fmla="*/ 586 w 805"/>
                              <a:gd name="T19" fmla="*/ 319 h 616"/>
                              <a:gd name="T20" fmla="*/ 559 w 805"/>
                              <a:gd name="T21" fmla="*/ 344 h 616"/>
                              <a:gd name="T22" fmla="*/ 529 w 805"/>
                              <a:gd name="T23" fmla="*/ 367 h 616"/>
                              <a:gd name="T24" fmla="*/ 498 w 805"/>
                              <a:gd name="T25" fmla="*/ 388 h 616"/>
                              <a:gd name="T26" fmla="*/ 433 w 805"/>
                              <a:gd name="T27" fmla="*/ 425 h 616"/>
                              <a:gd name="T28" fmla="*/ 366 w 805"/>
                              <a:gd name="T29" fmla="*/ 454 h 616"/>
                              <a:gd name="T30" fmla="*/ 298 w 805"/>
                              <a:gd name="T31" fmla="*/ 479 h 616"/>
                              <a:gd name="T32" fmla="*/ 232 w 805"/>
                              <a:gd name="T33" fmla="*/ 497 h 616"/>
                              <a:gd name="T34" fmla="*/ 170 w 805"/>
                              <a:gd name="T35" fmla="*/ 511 h 616"/>
                              <a:gd name="T36" fmla="*/ 114 w 805"/>
                              <a:gd name="T37" fmla="*/ 521 h 616"/>
                              <a:gd name="T38" fmla="*/ 31 w 805"/>
                              <a:gd name="T39" fmla="*/ 532 h 616"/>
                              <a:gd name="T40" fmla="*/ 0 w 805"/>
                              <a:gd name="T41" fmla="*/ 534 h 616"/>
                              <a:gd name="T42" fmla="*/ 13 w 805"/>
                              <a:gd name="T43" fmla="*/ 615 h 616"/>
                              <a:gd name="T44" fmla="*/ 77 w 805"/>
                              <a:gd name="T45" fmla="*/ 609 h 616"/>
                              <a:gd name="T46" fmla="*/ 156 w 805"/>
                              <a:gd name="T47" fmla="*/ 598 h 616"/>
                              <a:gd name="T48" fmla="*/ 219 w 805"/>
                              <a:gd name="T49" fmla="*/ 585 h 616"/>
                              <a:gd name="T50" fmla="*/ 288 w 805"/>
                              <a:gd name="T51" fmla="*/ 567 h 616"/>
                              <a:gd name="T52" fmla="*/ 361 w 805"/>
                              <a:gd name="T53" fmla="*/ 545 h 616"/>
                              <a:gd name="T54" fmla="*/ 435 w 805"/>
                              <a:gd name="T55" fmla="*/ 515 h 616"/>
                              <a:gd name="T56" fmla="*/ 509 w 805"/>
                              <a:gd name="T57" fmla="*/ 479 h 616"/>
                              <a:gd name="T58" fmla="*/ 563 w 805"/>
                              <a:gd name="T59" fmla="*/ 445 h 616"/>
                              <a:gd name="T60" fmla="*/ 596 w 805"/>
                              <a:gd name="T61" fmla="*/ 420 h 616"/>
                              <a:gd name="T62" fmla="*/ 630 w 805"/>
                              <a:gd name="T63" fmla="*/ 393 h 616"/>
                              <a:gd name="T64" fmla="*/ 661 w 805"/>
                              <a:gd name="T65" fmla="*/ 363 h 616"/>
                              <a:gd name="T66" fmla="*/ 690 w 805"/>
                              <a:gd name="T67" fmla="*/ 331 h 616"/>
                              <a:gd name="T68" fmla="*/ 716 w 805"/>
                              <a:gd name="T69" fmla="*/ 296 h 616"/>
                              <a:gd name="T70" fmla="*/ 740 w 805"/>
                              <a:gd name="T71" fmla="*/ 258 h 616"/>
                              <a:gd name="T72" fmla="*/ 760 w 805"/>
                              <a:gd name="T73" fmla="*/ 217 h 616"/>
                              <a:gd name="T74" fmla="*/ 778 w 805"/>
                              <a:gd name="T75" fmla="*/ 175 h 616"/>
                              <a:gd name="T76" fmla="*/ 790 w 805"/>
                              <a:gd name="T77" fmla="*/ 128 h 616"/>
                              <a:gd name="T78" fmla="*/ 800 w 805"/>
                              <a:gd name="T79" fmla="*/ 79 h 616"/>
                              <a:gd name="T80" fmla="*/ 804 w 805"/>
                              <a:gd name="T81" fmla="*/ 27 h 616"/>
                              <a:gd name="T82" fmla="*/ 805 w 805"/>
                              <a:gd name="T83" fmla="*/ 0 h 6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05" h="616">
                                <a:moveTo>
                                  <a:pt x="720" y="0"/>
                                </a:moveTo>
                                <a:lnTo>
                                  <a:pt x="720" y="0"/>
                                </a:lnTo>
                                <a:lnTo>
                                  <a:pt x="719" y="24"/>
                                </a:lnTo>
                                <a:lnTo>
                                  <a:pt x="718" y="46"/>
                                </a:lnTo>
                                <a:lnTo>
                                  <a:pt x="715" y="69"/>
                                </a:lnTo>
                                <a:lnTo>
                                  <a:pt x="711" y="90"/>
                                </a:lnTo>
                                <a:lnTo>
                                  <a:pt x="707" y="110"/>
                                </a:lnTo>
                                <a:lnTo>
                                  <a:pt x="702" y="130"/>
                                </a:lnTo>
                                <a:lnTo>
                                  <a:pt x="696" y="149"/>
                                </a:lnTo>
                                <a:lnTo>
                                  <a:pt x="689" y="167"/>
                                </a:lnTo>
                                <a:lnTo>
                                  <a:pt x="682" y="185"/>
                                </a:lnTo>
                                <a:lnTo>
                                  <a:pt x="674" y="202"/>
                                </a:lnTo>
                                <a:lnTo>
                                  <a:pt x="665" y="218"/>
                                </a:lnTo>
                                <a:lnTo>
                                  <a:pt x="655" y="235"/>
                                </a:lnTo>
                                <a:lnTo>
                                  <a:pt x="645" y="250"/>
                                </a:lnTo>
                                <a:lnTo>
                                  <a:pt x="634" y="265"/>
                                </a:lnTo>
                                <a:lnTo>
                                  <a:pt x="623" y="280"/>
                                </a:lnTo>
                                <a:lnTo>
                                  <a:pt x="611" y="294"/>
                                </a:lnTo>
                                <a:lnTo>
                                  <a:pt x="599" y="307"/>
                                </a:lnTo>
                                <a:lnTo>
                                  <a:pt x="586" y="319"/>
                                </a:lnTo>
                                <a:lnTo>
                                  <a:pt x="572" y="333"/>
                                </a:lnTo>
                                <a:lnTo>
                                  <a:pt x="559" y="344"/>
                                </a:lnTo>
                                <a:lnTo>
                                  <a:pt x="544" y="356"/>
                                </a:lnTo>
                                <a:lnTo>
                                  <a:pt x="529" y="367"/>
                                </a:lnTo>
                                <a:lnTo>
                                  <a:pt x="513" y="378"/>
                                </a:lnTo>
                                <a:lnTo>
                                  <a:pt x="498" y="388"/>
                                </a:lnTo>
                                <a:lnTo>
                                  <a:pt x="466" y="407"/>
                                </a:lnTo>
                                <a:lnTo>
                                  <a:pt x="433" y="425"/>
                                </a:lnTo>
                                <a:lnTo>
                                  <a:pt x="399" y="440"/>
                                </a:lnTo>
                                <a:lnTo>
                                  <a:pt x="366" y="454"/>
                                </a:lnTo>
                                <a:lnTo>
                                  <a:pt x="332" y="467"/>
                                </a:lnTo>
                                <a:lnTo>
                                  <a:pt x="298" y="479"/>
                                </a:lnTo>
                                <a:lnTo>
                                  <a:pt x="265" y="489"/>
                                </a:lnTo>
                                <a:lnTo>
                                  <a:pt x="232" y="497"/>
                                </a:lnTo>
                                <a:lnTo>
                                  <a:pt x="200" y="505"/>
                                </a:lnTo>
                                <a:lnTo>
                                  <a:pt x="170" y="511"/>
                                </a:lnTo>
                                <a:lnTo>
                                  <a:pt x="140" y="516"/>
                                </a:lnTo>
                                <a:lnTo>
                                  <a:pt x="114" y="521"/>
                                </a:lnTo>
                                <a:lnTo>
                                  <a:pt x="67" y="528"/>
                                </a:lnTo>
                                <a:lnTo>
                                  <a:pt x="31" y="532"/>
                                </a:lnTo>
                                <a:lnTo>
                                  <a:pt x="8" y="533"/>
                                </a:lnTo>
                                <a:lnTo>
                                  <a:pt x="0" y="534"/>
                                </a:lnTo>
                                <a:lnTo>
                                  <a:pt x="3" y="616"/>
                                </a:lnTo>
                                <a:lnTo>
                                  <a:pt x="13" y="615"/>
                                </a:lnTo>
                                <a:lnTo>
                                  <a:pt x="38" y="613"/>
                                </a:lnTo>
                                <a:lnTo>
                                  <a:pt x="77" y="609"/>
                                </a:lnTo>
                                <a:lnTo>
                                  <a:pt x="127" y="603"/>
                                </a:lnTo>
                                <a:lnTo>
                                  <a:pt x="156" y="598"/>
                                </a:lnTo>
                                <a:lnTo>
                                  <a:pt x="187" y="592"/>
                                </a:lnTo>
                                <a:lnTo>
                                  <a:pt x="219" y="585"/>
                                </a:lnTo>
                                <a:lnTo>
                                  <a:pt x="253" y="578"/>
                                </a:lnTo>
                                <a:lnTo>
                                  <a:pt x="288" y="567"/>
                                </a:lnTo>
                                <a:lnTo>
                                  <a:pt x="325" y="557"/>
                                </a:lnTo>
                                <a:lnTo>
                                  <a:pt x="361" y="545"/>
                                </a:lnTo>
                                <a:lnTo>
                                  <a:pt x="398" y="531"/>
                                </a:lnTo>
                                <a:lnTo>
                                  <a:pt x="435" y="515"/>
                                </a:lnTo>
                                <a:lnTo>
                                  <a:pt x="472" y="498"/>
                                </a:lnTo>
                                <a:lnTo>
                                  <a:pt x="509" y="479"/>
                                </a:lnTo>
                                <a:lnTo>
                                  <a:pt x="545" y="457"/>
                                </a:lnTo>
                                <a:lnTo>
                                  <a:pt x="563" y="445"/>
                                </a:lnTo>
                                <a:lnTo>
                                  <a:pt x="580" y="433"/>
                                </a:lnTo>
                                <a:lnTo>
                                  <a:pt x="596" y="420"/>
                                </a:lnTo>
                                <a:lnTo>
                                  <a:pt x="613" y="407"/>
                                </a:lnTo>
                                <a:lnTo>
                                  <a:pt x="630" y="393"/>
                                </a:lnTo>
                                <a:lnTo>
                                  <a:pt x="645" y="379"/>
                                </a:lnTo>
                                <a:lnTo>
                                  <a:pt x="661" y="363"/>
                                </a:lnTo>
                                <a:lnTo>
                                  <a:pt x="675" y="348"/>
                                </a:lnTo>
                                <a:lnTo>
                                  <a:pt x="690" y="331"/>
                                </a:lnTo>
                                <a:lnTo>
                                  <a:pt x="703" y="314"/>
                                </a:lnTo>
                                <a:lnTo>
                                  <a:pt x="716" y="296"/>
                                </a:lnTo>
                                <a:lnTo>
                                  <a:pt x="728" y="278"/>
                                </a:lnTo>
                                <a:lnTo>
                                  <a:pt x="740" y="258"/>
                                </a:lnTo>
                                <a:lnTo>
                                  <a:pt x="750" y="239"/>
                                </a:lnTo>
                                <a:lnTo>
                                  <a:pt x="760" y="217"/>
                                </a:lnTo>
                                <a:lnTo>
                                  <a:pt x="769" y="196"/>
                                </a:lnTo>
                                <a:lnTo>
                                  <a:pt x="778" y="175"/>
                                </a:lnTo>
                                <a:lnTo>
                                  <a:pt x="784" y="151"/>
                                </a:lnTo>
                                <a:lnTo>
                                  <a:pt x="790" y="128"/>
                                </a:lnTo>
                                <a:lnTo>
                                  <a:pt x="795" y="103"/>
                                </a:lnTo>
                                <a:lnTo>
                                  <a:pt x="800" y="79"/>
                                </a:lnTo>
                                <a:lnTo>
                                  <a:pt x="803" y="53"/>
                                </a:lnTo>
                                <a:lnTo>
                                  <a:pt x="804" y="27"/>
                                </a:lnTo>
                                <a:lnTo>
                                  <a:pt x="805" y="0"/>
                                </a:lnTo>
                                <a:lnTo>
                                  <a:pt x="805" y="0"/>
                                </a:lnTo>
                                <a:lnTo>
                                  <a:pt x="72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0" name="Freeform 1947"/>
                        <wps:cNvSpPr>
                          <a:spLocks/>
                        </wps:cNvSpPr>
                        <wps:spPr bwMode="auto">
                          <a:xfrm>
                            <a:off x="328295" y="316865"/>
                            <a:ext cx="22225" cy="19050"/>
                          </a:xfrm>
                          <a:custGeom>
                            <a:avLst/>
                            <a:gdLst>
                              <a:gd name="T0" fmla="*/ 43 w 480"/>
                              <a:gd name="T1" fmla="*/ 83 h 506"/>
                              <a:gd name="T2" fmla="*/ 56 w 480"/>
                              <a:gd name="T3" fmla="*/ 83 h 506"/>
                              <a:gd name="T4" fmla="*/ 97 w 480"/>
                              <a:gd name="T5" fmla="*/ 89 h 506"/>
                              <a:gd name="T6" fmla="*/ 123 w 480"/>
                              <a:gd name="T7" fmla="*/ 95 h 506"/>
                              <a:gd name="T8" fmla="*/ 152 w 480"/>
                              <a:gd name="T9" fmla="*/ 104 h 506"/>
                              <a:gd name="T10" fmla="*/ 185 w 480"/>
                              <a:gd name="T11" fmla="*/ 118 h 506"/>
                              <a:gd name="T12" fmla="*/ 218 w 480"/>
                              <a:gd name="T13" fmla="*/ 135 h 506"/>
                              <a:gd name="T14" fmla="*/ 250 w 480"/>
                              <a:gd name="T15" fmla="*/ 156 h 506"/>
                              <a:gd name="T16" fmla="*/ 282 w 480"/>
                              <a:gd name="T17" fmla="*/ 184 h 506"/>
                              <a:gd name="T18" fmla="*/ 311 w 480"/>
                              <a:gd name="T19" fmla="*/ 218 h 506"/>
                              <a:gd name="T20" fmla="*/ 338 w 480"/>
                              <a:gd name="T21" fmla="*/ 257 h 506"/>
                              <a:gd name="T22" fmla="*/ 361 w 480"/>
                              <a:gd name="T23" fmla="*/ 305 h 506"/>
                              <a:gd name="T24" fmla="*/ 370 w 480"/>
                              <a:gd name="T25" fmla="*/ 333 h 506"/>
                              <a:gd name="T26" fmla="*/ 379 w 480"/>
                              <a:gd name="T27" fmla="*/ 362 h 506"/>
                              <a:gd name="T28" fmla="*/ 385 w 480"/>
                              <a:gd name="T29" fmla="*/ 394 h 506"/>
                              <a:gd name="T30" fmla="*/ 390 w 480"/>
                              <a:gd name="T31" fmla="*/ 429 h 506"/>
                              <a:gd name="T32" fmla="*/ 394 w 480"/>
                              <a:gd name="T33" fmla="*/ 465 h 506"/>
                              <a:gd name="T34" fmla="*/ 395 w 480"/>
                              <a:gd name="T35" fmla="*/ 506 h 506"/>
                              <a:gd name="T36" fmla="*/ 479 w 480"/>
                              <a:gd name="T37" fmla="*/ 484 h 506"/>
                              <a:gd name="T38" fmla="*/ 477 w 480"/>
                              <a:gd name="T39" fmla="*/ 441 h 506"/>
                              <a:gd name="T40" fmla="*/ 473 w 480"/>
                              <a:gd name="T41" fmla="*/ 400 h 506"/>
                              <a:gd name="T42" fmla="*/ 465 w 480"/>
                              <a:gd name="T43" fmla="*/ 361 h 506"/>
                              <a:gd name="T44" fmla="*/ 457 w 480"/>
                              <a:gd name="T45" fmla="*/ 326 h 506"/>
                              <a:gd name="T46" fmla="*/ 446 w 480"/>
                              <a:gd name="T47" fmla="*/ 292 h 506"/>
                              <a:gd name="T48" fmla="*/ 427 w 480"/>
                              <a:gd name="T49" fmla="*/ 246 h 506"/>
                              <a:gd name="T50" fmla="*/ 397 w 480"/>
                              <a:gd name="T51" fmla="*/ 192 h 506"/>
                              <a:gd name="T52" fmla="*/ 362 w 480"/>
                              <a:gd name="T53" fmla="*/ 146 h 506"/>
                              <a:gd name="T54" fmla="*/ 323 w 480"/>
                              <a:gd name="T55" fmla="*/ 107 h 506"/>
                              <a:gd name="T56" fmla="*/ 283 w 480"/>
                              <a:gd name="T57" fmla="*/ 77 h 506"/>
                              <a:gd name="T58" fmla="*/ 242 w 480"/>
                              <a:gd name="T59" fmla="*/ 53 h 506"/>
                              <a:gd name="T60" fmla="*/ 202 w 480"/>
                              <a:gd name="T61" fmla="*/ 35 h 506"/>
                              <a:gd name="T62" fmla="*/ 163 w 480"/>
                              <a:gd name="T63" fmla="*/ 21 h 506"/>
                              <a:gd name="T64" fmla="*/ 128 w 480"/>
                              <a:gd name="T65" fmla="*/ 11 h 506"/>
                              <a:gd name="T66" fmla="*/ 85 w 480"/>
                              <a:gd name="T67" fmla="*/ 3 h 506"/>
                              <a:gd name="T68" fmla="*/ 49 w 480"/>
                              <a:gd name="T69" fmla="*/ 0 h 506"/>
                              <a:gd name="T70" fmla="*/ 0 w 480"/>
                              <a:gd name="T71" fmla="*/ 41 h 5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480" h="506">
                                <a:moveTo>
                                  <a:pt x="85" y="41"/>
                                </a:moveTo>
                                <a:lnTo>
                                  <a:pt x="43" y="83"/>
                                </a:lnTo>
                                <a:lnTo>
                                  <a:pt x="45" y="83"/>
                                </a:lnTo>
                                <a:lnTo>
                                  <a:pt x="56" y="83"/>
                                </a:lnTo>
                                <a:lnTo>
                                  <a:pt x="73" y="85"/>
                                </a:lnTo>
                                <a:lnTo>
                                  <a:pt x="97" y="89"/>
                                </a:lnTo>
                                <a:lnTo>
                                  <a:pt x="109" y="92"/>
                                </a:lnTo>
                                <a:lnTo>
                                  <a:pt x="123" y="95"/>
                                </a:lnTo>
                                <a:lnTo>
                                  <a:pt x="138" y="99"/>
                                </a:lnTo>
                                <a:lnTo>
                                  <a:pt x="152" y="104"/>
                                </a:lnTo>
                                <a:lnTo>
                                  <a:pt x="168" y="110"/>
                                </a:lnTo>
                                <a:lnTo>
                                  <a:pt x="185" y="118"/>
                                </a:lnTo>
                                <a:lnTo>
                                  <a:pt x="201" y="126"/>
                                </a:lnTo>
                                <a:lnTo>
                                  <a:pt x="218" y="135"/>
                                </a:lnTo>
                                <a:lnTo>
                                  <a:pt x="235" y="145"/>
                                </a:lnTo>
                                <a:lnTo>
                                  <a:pt x="250" y="156"/>
                                </a:lnTo>
                                <a:lnTo>
                                  <a:pt x="266" y="170"/>
                                </a:lnTo>
                                <a:lnTo>
                                  <a:pt x="282" y="184"/>
                                </a:lnTo>
                                <a:lnTo>
                                  <a:pt x="297" y="199"/>
                                </a:lnTo>
                                <a:lnTo>
                                  <a:pt x="311" y="218"/>
                                </a:lnTo>
                                <a:lnTo>
                                  <a:pt x="325" y="236"/>
                                </a:lnTo>
                                <a:lnTo>
                                  <a:pt x="338" y="257"/>
                                </a:lnTo>
                                <a:lnTo>
                                  <a:pt x="350" y="280"/>
                                </a:lnTo>
                                <a:lnTo>
                                  <a:pt x="361" y="305"/>
                                </a:lnTo>
                                <a:lnTo>
                                  <a:pt x="366" y="319"/>
                                </a:lnTo>
                                <a:lnTo>
                                  <a:pt x="370" y="333"/>
                                </a:lnTo>
                                <a:lnTo>
                                  <a:pt x="375" y="347"/>
                                </a:lnTo>
                                <a:lnTo>
                                  <a:pt x="379" y="362"/>
                                </a:lnTo>
                                <a:lnTo>
                                  <a:pt x="382" y="378"/>
                                </a:lnTo>
                                <a:lnTo>
                                  <a:pt x="385" y="394"/>
                                </a:lnTo>
                                <a:lnTo>
                                  <a:pt x="388" y="411"/>
                                </a:lnTo>
                                <a:lnTo>
                                  <a:pt x="390" y="429"/>
                                </a:lnTo>
                                <a:lnTo>
                                  <a:pt x="391" y="447"/>
                                </a:lnTo>
                                <a:lnTo>
                                  <a:pt x="394" y="465"/>
                                </a:lnTo>
                                <a:lnTo>
                                  <a:pt x="394" y="486"/>
                                </a:lnTo>
                                <a:lnTo>
                                  <a:pt x="395" y="506"/>
                                </a:lnTo>
                                <a:lnTo>
                                  <a:pt x="480" y="506"/>
                                </a:lnTo>
                                <a:lnTo>
                                  <a:pt x="479" y="484"/>
                                </a:lnTo>
                                <a:lnTo>
                                  <a:pt x="479" y="461"/>
                                </a:lnTo>
                                <a:lnTo>
                                  <a:pt x="477" y="441"/>
                                </a:lnTo>
                                <a:lnTo>
                                  <a:pt x="475" y="419"/>
                                </a:lnTo>
                                <a:lnTo>
                                  <a:pt x="473" y="400"/>
                                </a:lnTo>
                                <a:lnTo>
                                  <a:pt x="469" y="381"/>
                                </a:lnTo>
                                <a:lnTo>
                                  <a:pt x="465" y="361"/>
                                </a:lnTo>
                                <a:lnTo>
                                  <a:pt x="462" y="343"/>
                                </a:lnTo>
                                <a:lnTo>
                                  <a:pt x="457" y="326"/>
                                </a:lnTo>
                                <a:lnTo>
                                  <a:pt x="452" y="308"/>
                                </a:lnTo>
                                <a:lnTo>
                                  <a:pt x="446" y="292"/>
                                </a:lnTo>
                                <a:lnTo>
                                  <a:pt x="440" y="276"/>
                                </a:lnTo>
                                <a:lnTo>
                                  <a:pt x="427" y="246"/>
                                </a:lnTo>
                                <a:lnTo>
                                  <a:pt x="413" y="218"/>
                                </a:lnTo>
                                <a:lnTo>
                                  <a:pt x="397" y="192"/>
                                </a:lnTo>
                                <a:lnTo>
                                  <a:pt x="380" y="168"/>
                                </a:lnTo>
                                <a:lnTo>
                                  <a:pt x="362" y="146"/>
                                </a:lnTo>
                                <a:lnTo>
                                  <a:pt x="343" y="126"/>
                                </a:lnTo>
                                <a:lnTo>
                                  <a:pt x="323" y="107"/>
                                </a:lnTo>
                                <a:lnTo>
                                  <a:pt x="303" y="92"/>
                                </a:lnTo>
                                <a:lnTo>
                                  <a:pt x="283" y="77"/>
                                </a:lnTo>
                                <a:lnTo>
                                  <a:pt x="262" y="65"/>
                                </a:lnTo>
                                <a:lnTo>
                                  <a:pt x="242" y="53"/>
                                </a:lnTo>
                                <a:lnTo>
                                  <a:pt x="221" y="43"/>
                                </a:lnTo>
                                <a:lnTo>
                                  <a:pt x="202" y="35"/>
                                </a:lnTo>
                                <a:lnTo>
                                  <a:pt x="182" y="27"/>
                                </a:lnTo>
                                <a:lnTo>
                                  <a:pt x="163" y="21"/>
                                </a:lnTo>
                                <a:lnTo>
                                  <a:pt x="145" y="16"/>
                                </a:lnTo>
                                <a:lnTo>
                                  <a:pt x="128" y="11"/>
                                </a:lnTo>
                                <a:lnTo>
                                  <a:pt x="112" y="8"/>
                                </a:lnTo>
                                <a:lnTo>
                                  <a:pt x="85" y="3"/>
                                </a:lnTo>
                                <a:lnTo>
                                  <a:pt x="64" y="1"/>
                                </a:lnTo>
                                <a:lnTo>
                                  <a:pt x="49" y="0"/>
                                </a:lnTo>
                                <a:lnTo>
                                  <a:pt x="43" y="0"/>
                                </a:lnTo>
                                <a:lnTo>
                                  <a:pt x="0" y="41"/>
                                </a:lnTo>
                                <a:lnTo>
                                  <a:pt x="85"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1" name="Freeform 1948"/>
                        <wps:cNvSpPr>
                          <a:spLocks/>
                        </wps:cNvSpPr>
                        <wps:spPr bwMode="auto">
                          <a:xfrm>
                            <a:off x="328295" y="236855"/>
                            <a:ext cx="3810" cy="81280"/>
                          </a:xfrm>
                          <a:custGeom>
                            <a:avLst/>
                            <a:gdLst>
                              <a:gd name="T0" fmla="*/ 0 w 85"/>
                              <a:gd name="T1" fmla="*/ 0 h 2188"/>
                              <a:gd name="T2" fmla="*/ 0 w 85"/>
                              <a:gd name="T3" fmla="*/ 0 h 2188"/>
                              <a:gd name="T4" fmla="*/ 0 w 85"/>
                              <a:gd name="T5" fmla="*/ 769 h 2188"/>
                              <a:gd name="T6" fmla="*/ 0 w 85"/>
                              <a:gd name="T7" fmla="*/ 1333 h 2188"/>
                              <a:gd name="T8" fmla="*/ 0 w 85"/>
                              <a:gd name="T9" fmla="*/ 1725 h 2188"/>
                              <a:gd name="T10" fmla="*/ 0 w 85"/>
                              <a:gd name="T11" fmla="*/ 1974 h 2188"/>
                              <a:gd name="T12" fmla="*/ 0 w 85"/>
                              <a:gd name="T13" fmla="*/ 2114 h 2188"/>
                              <a:gd name="T14" fmla="*/ 0 w 85"/>
                              <a:gd name="T15" fmla="*/ 2175 h 2188"/>
                              <a:gd name="T16" fmla="*/ 0 w 85"/>
                              <a:gd name="T17" fmla="*/ 2188 h 2188"/>
                              <a:gd name="T18" fmla="*/ 85 w 85"/>
                              <a:gd name="T19" fmla="*/ 2185 h 2188"/>
                              <a:gd name="T20" fmla="*/ 0 w 85"/>
                              <a:gd name="T21" fmla="*/ 2185 h 2188"/>
                              <a:gd name="T22" fmla="*/ 85 w 85"/>
                              <a:gd name="T23" fmla="*/ 2188 h 2188"/>
                              <a:gd name="T24" fmla="*/ 85 w 85"/>
                              <a:gd name="T25" fmla="*/ 2175 h 2188"/>
                              <a:gd name="T26" fmla="*/ 85 w 85"/>
                              <a:gd name="T27" fmla="*/ 2114 h 2188"/>
                              <a:gd name="T28" fmla="*/ 85 w 85"/>
                              <a:gd name="T29" fmla="*/ 1974 h 2188"/>
                              <a:gd name="T30" fmla="*/ 85 w 85"/>
                              <a:gd name="T31" fmla="*/ 1725 h 2188"/>
                              <a:gd name="T32" fmla="*/ 85 w 85"/>
                              <a:gd name="T33" fmla="*/ 1333 h 2188"/>
                              <a:gd name="T34" fmla="*/ 85 w 85"/>
                              <a:gd name="T35" fmla="*/ 769 h 2188"/>
                              <a:gd name="T36" fmla="*/ 85 w 85"/>
                              <a:gd name="T37" fmla="*/ 0 h 2188"/>
                              <a:gd name="T38" fmla="*/ 85 w 85"/>
                              <a:gd name="T39" fmla="*/ 0 h 2188"/>
                              <a:gd name="T40" fmla="*/ 0 w 85"/>
                              <a:gd name="T41" fmla="*/ 0 h 2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85" h="2188">
                                <a:moveTo>
                                  <a:pt x="0" y="0"/>
                                </a:moveTo>
                                <a:lnTo>
                                  <a:pt x="0" y="0"/>
                                </a:lnTo>
                                <a:lnTo>
                                  <a:pt x="0" y="769"/>
                                </a:lnTo>
                                <a:lnTo>
                                  <a:pt x="0" y="1333"/>
                                </a:lnTo>
                                <a:lnTo>
                                  <a:pt x="0" y="1725"/>
                                </a:lnTo>
                                <a:lnTo>
                                  <a:pt x="0" y="1974"/>
                                </a:lnTo>
                                <a:lnTo>
                                  <a:pt x="0" y="2114"/>
                                </a:lnTo>
                                <a:lnTo>
                                  <a:pt x="0" y="2175"/>
                                </a:lnTo>
                                <a:lnTo>
                                  <a:pt x="0" y="2188"/>
                                </a:lnTo>
                                <a:lnTo>
                                  <a:pt x="85" y="2185"/>
                                </a:lnTo>
                                <a:lnTo>
                                  <a:pt x="0" y="2185"/>
                                </a:lnTo>
                                <a:lnTo>
                                  <a:pt x="85" y="2188"/>
                                </a:lnTo>
                                <a:lnTo>
                                  <a:pt x="85" y="2175"/>
                                </a:lnTo>
                                <a:lnTo>
                                  <a:pt x="85" y="2114"/>
                                </a:lnTo>
                                <a:lnTo>
                                  <a:pt x="85" y="1974"/>
                                </a:lnTo>
                                <a:lnTo>
                                  <a:pt x="85" y="1725"/>
                                </a:lnTo>
                                <a:lnTo>
                                  <a:pt x="85" y="1333"/>
                                </a:lnTo>
                                <a:lnTo>
                                  <a:pt x="85" y="769"/>
                                </a:lnTo>
                                <a:lnTo>
                                  <a:pt x="85" y="0"/>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2" name="Freeform 1949"/>
                        <wps:cNvSpPr>
                          <a:spLocks/>
                        </wps:cNvSpPr>
                        <wps:spPr bwMode="auto">
                          <a:xfrm>
                            <a:off x="328295" y="110490"/>
                            <a:ext cx="93980" cy="126365"/>
                          </a:xfrm>
                          <a:custGeom>
                            <a:avLst/>
                            <a:gdLst>
                              <a:gd name="T0" fmla="*/ 1979 w 2061"/>
                              <a:gd name="T1" fmla="*/ 9 h 3376"/>
                              <a:gd name="T2" fmla="*/ 1815 w 2061"/>
                              <a:gd name="T3" fmla="*/ 85 h 3376"/>
                              <a:gd name="T4" fmla="*/ 1651 w 2061"/>
                              <a:gd name="T5" fmla="*/ 176 h 3376"/>
                              <a:gd name="T6" fmla="*/ 1536 w 2061"/>
                              <a:gd name="T7" fmla="*/ 250 h 3376"/>
                              <a:gd name="T8" fmla="*/ 1411 w 2061"/>
                              <a:gd name="T9" fmla="*/ 338 h 3376"/>
                              <a:gd name="T10" fmla="*/ 1277 w 2061"/>
                              <a:gd name="T11" fmla="*/ 440 h 3376"/>
                              <a:gd name="T12" fmla="*/ 1139 w 2061"/>
                              <a:gd name="T13" fmla="*/ 559 h 3376"/>
                              <a:gd name="T14" fmla="*/ 999 w 2061"/>
                              <a:gd name="T15" fmla="*/ 695 h 3376"/>
                              <a:gd name="T16" fmla="*/ 859 w 2061"/>
                              <a:gd name="T17" fmla="*/ 848 h 3376"/>
                              <a:gd name="T18" fmla="*/ 721 w 2061"/>
                              <a:gd name="T19" fmla="*/ 1019 h 3376"/>
                              <a:gd name="T20" fmla="*/ 588 w 2061"/>
                              <a:gd name="T21" fmla="*/ 1210 h 3376"/>
                              <a:gd name="T22" fmla="*/ 463 w 2061"/>
                              <a:gd name="T23" fmla="*/ 1420 h 3376"/>
                              <a:gd name="T24" fmla="*/ 366 w 2061"/>
                              <a:gd name="T25" fmla="*/ 1611 h 3376"/>
                              <a:gd name="T26" fmla="*/ 313 w 2061"/>
                              <a:gd name="T27" fmla="*/ 1732 h 3376"/>
                              <a:gd name="T28" fmla="*/ 261 w 2061"/>
                              <a:gd name="T29" fmla="*/ 1858 h 3376"/>
                              <a:gd name="T30" fmla="*/ 214 w 2061"/>
                              <a:gd name="T31" fmla="*/ 1990 h 3376"/>
                              <a:gd name="T32" fmla="*/ 170 w 2061"/>
                              <a:gd name="T33" fmla="*/ 2128 h 3376"/>
                              <a:gd name="T34" fmla="*/ 131 w 2061"/>
                              <a:gd name="T35" fmla="*/ 2272 h 3376"/>
                              <a:gd name="T36" fmla="*/ 97 w 2061"/>
                              <a:gd name="T37" fmla="*/ 2420 h 3376"/>
                              <a:gd name="T38" fmla="*/ 66 w 2061"/>
                              <a:gd name="T39" fmla="*/ 2576 h 3376"/>
                              <a:gd name="T40" fmla="*/ 42 w 2061"/>
                              <a:gd name="T41" fmla="*/ 2736 h 3376"/>
                              <a:gd name="T42" fmla="*/ 23 w 2061"/>
                              <a:gd name="T43" fmla="*/ 2903 h 3376"/>
                              <a:gd name="T44" fmla="*/ 9 w 2061"/>
                              <a:gd name="T45" fmla="*/ 3075 h 3376"/>
                              <a:gd name="T46" fmla="*/ 2 w 2061"/>
                              <a:gd name="T47" fmla="*/ 3254 h 3376"/>
                              <a:gd name="T48" fmla="*/ 85 w 2061"/>
                              <a:gd name="T49" fmla="*/ 3376 h 3376"/>
                              <a:gd name="T50" fmla="*/ 88 w 2061"/>
                              <a:gd name="T51" fmla="*/ 3197 h 3376"/>
                              <a:gd name="T52" fmla="*/ 98 w 2061"/>
                              <a:gd name="T53" fmla="*/ 3022 h 3376"/>
                              <a:gd name="T54" fmla="*/ 113 w 2061"/>
                              <a:gd name="T55" fmla="*/ 2855 h 3376"/>
                              <a:gd name="T56" fmla="*/ 133 w 2061"/>
                              <a:gd name="T57" fmla="*/ 2693 h 3376"/>
                              <a:gd name="T58" fmla="*/ 160 w 2061"/>
                              <a:gd name="T59" fmla="*/ 2538 h 3376"/>
                              <a:gd name="T60" fmla="*/ 190 w 2061"/>
                              <a:gd name="T61" fmla="*/ 2388 h 3376"/>
                              <a:gd name="T62" fmla="*/ 226 w 2061"/>
                              <a:gd name="T63" fmla="*/ 2244 h 3376"/>
                              <a:gd name="T64" fmla="*/ 266 w 2061"/>
                              <a:gd name="T65" fmla="*/ 2105 h 3376"/>
                              <a:gd name="T66" fmla="*/ 309 w 2061"/>
                              <a:gd name="T67" fmla="*/ 1973 h 3376"/>
                              <a:gd name="T68" fmla="*/ 357 w 2061"/>
                              <a:gd name="T69" fmla="*/ 1845 h 3376"/>
                              <a:gd name="T70" fmla="*/ 408 w 2061"/>
                              <a:gd name="T71" fmla="*/ 1723 h 3376"/>
                              <a:gd name="T72" fmla="*/ 462 w 2061"/>
                              <a:gd name="T73" fmla="*/ 1607 h 3376"/>
                              <a:gd name="T74" fmla="*/ 578 w 2061"/>
                              <a:gd name="T75" fmla="*/ 1387 h 3376"/>
                              <a:gd name="T76" fmla="*/ 703 w 2061"/>
                              <a:gd name="T77" fmla="*/ 1189 h 3376"/>
                              <a:gd name="T78" fmla="*/ 835 w 2061"/>
                              <a:gd name="T79" fmla="*/ 1010 h 3376"/>
                              <a:gd name="T80" fmla="*/ 970 w 2061"/>
                              <a:gd name="T81" fmla="*/ 849 h 3376"/>
                              <a:gd name="T82" fmla="*/ 1107 w 2061"/>
                              <a:gd name="T83" fmla="*/ 705 h 3376"/>
                              <a:gd name="T84" fmla="*/ 1244 w 2061"/>
                              <a:gd name="T85" fmla="*/ 578 h 3376"/>
                              <a:gd name="T86" fmla="*/ 1376 w 2061"/>
                              <a:gd name="T87" fmla="*/ 468 h 3376"/>
                              <a:gd name="T88" fmla="*/ 1504 w 2061"/>
                              <a:gd name="T89" fmla="*/ 373 h 3376"/>
                              <a:gd name="T90" fmla="*/ 1623 w 2061"/>
                              <a:gd name="T91" fmla="*/ 293 h 3376"/>
                              <a:gd name="T92" fmla="*/ 1731 w 2061"/>
                              <a:gd name="T93" fmla="*/ 226 h 3376"/>
                              <a:gd name="T94" fmla="*/ 1907 w 2061"/>
                              <a:gd name="T95" fmla="*/ 132 h 3376"/>
                              <a:gd name="T96" fmla="*/ 2033 w 2061"/>
                              <a:gd name="T97" fmla="*/ 77 h 33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061" h="3376">
                                <a:moveTo>
                                  <a:pt x="2061" y="38"/>
                                </a:moveTo>
                                <a:lnTo>
                                  <a:pt x="2003" y="0"/>
                                </a:lnTo>
                                <a:lnTo>
                                  <a:pt x="1979" y="9"/>
                                </a:lnTo>
                                <a:lnTo>
                                  <a:pt x="1915" y="37"/>
                                </a:lnTo>
                                <a:lnTo>
                                  <a:pt x="1869" y="58"/>
                                </a:lnTo>
                                <a:lnTo>
                                  <a:pt x="1815" y="85"/>
                                </a:lnTo>
                                <a:lnTo>
                                  <a:pt x="1755" y="117"/>
                                </a:lnTo>
                                <a:lnTo>
                                  <a:pt x="1688" y="155"/>
                                </a:lnTo>
                                <a:lnTo>
                                  <a:pt x="1651" y="176"/>
                                </a:lnTo>
                                <a:lnTo>
                                  <a:pt x="1614" y="199"/>
                                </a:lnTo>
                                <a:lnTo>
                                  <a:pt x="1575" y="223"/>
                                </a:lnTo>
                                <a:lnTo>
                                  <a:pt x="1536" y="250"/>
                                </a:lnTo>
                                <a:lnTo>
                                  <a:pt x="1495" y="277"/>
                                </a:lnTo>
                                <a:lnTo>
                                  <a:pt x="1453" y="306"/>
                                </a:lnTo>
                                <a:lnTo>
                                  <a:pt x="1411" y="338"/>
                                </a:lnTo>
                                <a:lnTo>
                                  <a:pt x="1367" y="369"/>
                                </a:lnTo>
                                <a:lnTo>
                                  <a:pt x="1323" y="404"/>
                                </a:lnTo>
                                <a:lnTo>
                                  <a:pt x="1277" y="440"/>
                                </a:lnTo>
                                <a:lnTo>
                                  <a:pt x="1232" y="477"/>
                                </a:lnTo>
                                <a:lnTo>
                                  <a:pt x="1187" y="517"/>
                                </a:lnTo>
                                <a:lnTo>
                                  <a:pt x="1139" y="559"/>
                                </a:lnTo>
                                <a:lnTo>
                                  <a:pt x="1093" y="602"/>
                                </a:lnTo>
                                <a:lnTo>
                                  <a:pt x="1047" y="648"/>
                                </a:lnTo>
                                <a:lnTo>
                                  <a:pt x="999" y="695"/>
                                </a:lnTo>
                                <a:lnTo>
                                  <a:pt x="953" y="744"/>
                                </a:lnTo>
                                <a:lnTo>
                                  <a:pt x="905" y="795"/>
                                </a:lnTo>
                                <a:lnTo>
                                  <a:pt x="859" y="848"/>
                                </a:lnTo>
                                <a:lnTo>
                                  <a:pt x="813" y="903"/>
                                </a:lnTo>
                                <a:lnTo>
                                  <a:pt x="767" y="960"/>
                                </a:lnTo>
                                <a:lnTo>
                                  <a:pt x="721" y="1019"/>
                                </a:lnTo>
                                <a:lnTo>
                                  <a:pt x="677" y="1080"/>
                                </a:lnTo>
                                <a:lnTo>
                                  <a:pt x="633" y="1143"/>
                                </a:lnTo>
                                <a:lnTo>
                                  <a:pt x="588" y="1210"/>
                                </a:lnTo>
                                <a:lnTo>
                                  <a:pt x="546" y="1277"/>
                                </a:lnTo>
                                <a:lnTo>
                                  <a:pt x="504" y="1347"/>
                                </a:lnTo>
                                <a:lnTo>
                                  <a:pt x="463" y="1420"/>
                                </a:lnTo>
                                <a:lnTo>
                                  <a:pt x="424" y="1494"/>
                                </a:lnTo>
                                <a:lnTo>
                                  <a:pt x="385" y="1571"/>
                                </a:lnTo>
                                <a:lnTo>
                                  <a:pt x="366" y="1611"/>
                                </a:lnTo>
                                <a:lnTo>
                                  <a:pt x="348" y="1650"/>
                                </a:lnTo>
                                <a:lnTo>
                                  <a:pt x="329" y="1690"/>
                                </a:lnTo>
                                <a:lnTo>
                                  <a:pt x="313" y="1732"/>
                                </a:lnTo>
                                <a:lnTo>
                                  <a:pt x="295" y="1773"/>
                                </a:lnTo>
                                <a:lnTo>
                                  <a:pt x="278" y="1816"/>
                                </a:lnTo>
                                <a:lnTo>
                                  <a:pt x="261" y="1858"/>
                                </a:lnTo>
                                <a:lnTo>
                                  <a:pt x="245" y="1901"/>
                                </a:lnTo>
                                <a:lnTo>
                                  <a:pt x="229" y="1946"/>
                                </a:lnTo>
                                <a:lnTo>
                                  <a:pt x="214" y="1990"/>
                                </a:lnTo>
                                <a:lnTo>
                                  <a:pt x="199" y="2036"/>
                                </a:lnTo>
                                <a:lnTo>
                                  <a:pt x="184" y="2082"/>
                                </a:lnTo>
                                <a:lnTo>
                                  <a:pt x="170" y="2128"/>
                                </a:lnTo>
                                <a:lnTo>
                                  <a:pt x="157" y="2176"/>
                                </a:lnTo>
                                <a:lnTo>
                                  <a:pt x="144" y="2223"/>
                                </a:lnTo>
                                <a:lnTo>
                                  <a:pt x="131" y="2272"/>
                                </a:lnTo>
                                <a:lnTo>
                                  <a:pt x="119" y="2321"/>
                                </a:lnTo>
                                <a:lnTo>
                                  <a:pt x="107" y="2371"/>
                                </a:lnTo>
                                <a:lnTo>
                                  <a:pt x="97" y="2420"/>
                                </a:lnTo>
                                <a:lnTo>
                                  <a:pt x="86" y="2471"/>
                                </a:lnTo>
                                <a:lnTo>
                                  <a:pt x="76" y="2524"/>
                                </a:lnTo>
                                <a:lnTo>
                                  <a:pt x="66" y="2576"/>
                                </a:lnTo>
                                <a:lnTo>
                                  <a:pt x="58" y="2629"/>
                                </a:lnTo>
                                <a:lnTo>
                                  <a:pt x="49" y="2682"/>
                                </a:lnTo>
                                <a:lnTo>
                                  <a:pt x="42" y="2736"/>
                                </a:lnTo>
                                <a:lnTo>
                                  <a:pt x="34" y="2791"/>
                                </a:lnTo>
                                <a:lnTo>
                                  <a:pt x="28" y="2847"/>
                                </a:lnTo>
                                <a:lnTo>
                                  <a:pt x="23" y="2903"/>
                                </a:lnTo>
                                <a:lnTo>
                                  <a:pt x="18" y="2959"/>
                                </a:lnTo>
                                <a:lnTo>
                                  <a:pt x="12" y="3017"/>
                                </a:lnTo>
                                <a:lnTo>
                                  <a:pt x="9" y="3075"/>
                                </a:lnTo>
                                <a:lnTo>
                                  <a:pt x="6" y="3134"/>
                                </a:lnTo>
                                <a:lnTo>
                                  <a:pt x="4" y="3194"/>
                                </a:lnTo>
                                <a:lnTo>
                                  <a:pt x="2" y="3254"/>
                                </a:lnTo>
                                <a:lnTo>
                                  <a:pt x="1" y="3315"/>
                                </a:lnTo>
                                <a:lnTo>
                                  <a:pt x="0" y="3376"/>
                                </a:lnTo>
                                <a:lnTo>
                                  <a:pt x="85" y="3376"/>
                                </a:lnTo>
                                <a:lnTo>
                                  <a:pt x="86" y="3316"/>
                                </a:lnTo>
                                <a:lnTo>
                                  <a:pt x="87" y="3256"/>
                                </a:lnTo>
                                <a:lnTo>
                                  <a:pt x="88" y="3197"/>
                                </a:lnTo>
                                <a:lnTo>
                                  <a:pt x="91" y="3138"/>
                                </a:lnTo>
                                <a:lnTo>
                                  <a:pt x="95" y="3079"/>
                                </a:lnTo>
                                <a:lnTo>
                                  <a:pt x="98" y="3022"/>
                                </a:lnTo>
                                <a:lnTo>
                                  <a:pt x="102" y="2966"/>
                                </a:lnTo>
                                <a:lnTo>
                                  <a:pt x="107" y="2910"/>
                                </a:lnTo>
                                <a:lnTo>
                                  <a:pt x="113" y="2855"/>
                                </a:lnTo>
                                <a:lnTo>
                                  <a:pt x="120" y="2800"/>
                                </a:lnTo>
                                <a:lnTo>
                                  <a:pt x="126" y="2747"/>
                                </a:lnTo>
                                <a:lnTo>
                                  <a:pt x="133" y="2693"/>
                                </a:lnTo>
                                <a:lnTo>
                                  <a:pt x="142" y="2641"/>
                                </a:lnTo>
                                <a:lnTo>
                                  <a:pt x="150" y="2589"/>
                                </a:lnTo>
                                <a:lnTo>
                                  <a:pt x="160" y="2538"/>
                                </a:lnTo>
                                <a:lnTo>
                                  <a:pt x="169" y="2487"/>
                                </a:lnTo>
                                <a:lnTo>
                                  <a:pt x="180" y="2437"/>
                                </a:lnTo>
                                <a:lnTo>
                                  <a:pt x="190" y="2388"/>
                                </a:lnTo>
                                <a:lnTo>
                                  <a:pt x="202" y="2339"/>
                                </a:lnTo>
                                <a:lnTo>
                                  <a:pt x="214" y="2291"/>
                                </a:lnTo>
                                <a:lnTo>
                                  <a:pt x="226" y="2244"/>
                                </a:lnTo>
                                <a:lnTo>
                                  <a:pt x="239" y="2197"/>
                                </a:lnTo>
                                <a:lnTo>
                                  <a:pt x="252" y="2151"/>
                                </a:lnTo>
                                <a:lnTo>
                                  <a:pt x="266" y="2105"/>
                                </a:lnTo>
                                <a:lnTo>
                                  <a:pt x="280" y="2060"/>
                                </a:lnTo>
                                <a:lnTo>
                                  <a:pt x="295" y="2016"/>
                                </a:lnTo>
                                <a:lnTo>
                                  <a:pt x="309" y="1973"/>
                                </a:lnTo>
                                <a:lnTo>
                                  <a:pt x="325" y="1929"/>
                                </a:lnTo>
                                <a:lnTo>
                                  <a:pt x="341" y="1887"/>
                                </a:lnTo>
                                <a:lnTo>
                                  <a:pt x="357" y="1845"/>
                                </a:lnTo>
                                <a:lnTo>
                                  <a:pt x="374" y="1803"/>
                                </a:lnTo>
                                <a:lnTo>
                                  <a:pt x="390" y="1763"/>
                                </a:lnTo>
                                <a:lnTo>
                                  <a:pt x="408" y="1723"/>
                                </a:lnTo>
                                <a:lnTo>
                                  <a:pt x="426" y="1683"/>
                                </a:lnTo>
                                <a:lnTo>
                                  <a:pt x="444" y="1644"/>
                                </a:lnTo>
                                <a:lnTo>
                                  <a:pt x="462" y="1607"/>
                                </a:lnTo>
                                <a:lnTo>
                                  <a:pt x="500" y="1531"/>
                                </a:lnTo>
                                <a:lnTo>
                                  <a:pt x="539" y="1459"/>
                                </a:lnTo>
                                <a:lnTo>
                                  <a:pt x="578" y="1387"/>
                                </a:lnTo>
                                <a:lnTo>
                                  <a:pt x="619" y="1319"/>
                                </a:lnTo>
                                <a:lnTo>
                                  <a:pt x="661" y="1253"/>
                                </a:lnTo>
                                <a:lnTo>
                                  <a:pt x="703" y="1189"/>
                                </a:lnTo>
                                <a:lnTo>
                                  <a:pt x="746" y="1127"/>
                                </a:lnTo>
                                <a:lnTo>
                                  <a:pt x="791" y="1067"/>
                                </a:lnTo>
                                <a:lnTo>
                                  <a:pt x="835" y="1010"/>
                                </a:lnTo>
                                <a:lnTo>
                                  <a:pt x="879" y="954"/>
                                </a:lnTo>
                                <a:lnTo>
                                  <a:pt x="924" y="901"/>
                                </a:lnTo>
                                <a:lnTo>
                                  <a:pt x="970" y="849"/>
                                </a:lnTo>
                                <a:lnTo>
                                  <a:pt x="1016" y="799"/>
                                </a:lnTo>
                                <a:lnTo>
                                  <a:pt x="1061" y="751"/>
                                </a:lnTo>
                                <a:lnTo>
                                  <a:pt x="1107" y="705"/>
                                </a:lnTo>
                                <a:lnTo>
                                  <a:pt x="1153" y="661"/>
                                </a:lnTo>
                                <a:lnTo>
                                  <a:pt x="1198" y="619"/>
                                </a:lnTo>
                                <a:lnTo>
                                  <a:pt x="1244" y="578"/>
                                </a:lnTo>
                                <a:lnTo>
                                  <a:pt x="1288" y="540"/>
                                </a:lnTo>
                                <a:lnTo>
                                  <a:pt x="1332" y="503"/>
                                </a:lnTo>
                                <a:lnTo>
                                  <a:pt x="1376" y="468"/>
                                </a:lnTo>
                                <a:lnTo>
                                  <a:pt x="1419" y="435"/>
                                </a:lnTo>
                                <a:lnTo>
                                  <a:pt x="1462" y="403"/>
                                </a:lnTo>
                                <a:lnTo>
                                  <a:pt x="1504" y="373"/>
                                </a:lnTo>
                                <a:lnTo>
                                  <a:pt x="1544" y="345"/>
                                </a:lnTo>
                                <a:lnTo>
                                  <a:pt x="1584" y="317"/>
                                </a:lnTo>
                                <a:lnTo>
                                  <a:pt x="1623" y="293"/>
                                </a:lnTo>
                                <a:lnTo>
                                  <a:pt x="1661" y="268"/>
                                </a:lnTo>
                                <a:lnTo>
                                  <a:pt x="1696" y="247"/>
                                </a:lnTo>
                                <a:lnTo>
                                  <a:pt x="1731" y="226"/>
                                </a:lnTo>
                                <a:lnTo>
                                  <a:pt x="1796" y="189"/>
                                </a:lnTo>
                                <a:lnTo>
                                  <a:pt x="1855" y="158"/>
                                </a:lnTo>
                                <a:lnTo>
                                  <a:pt x="1907" y="132"/>
                                </a:lnTo>
                                <a:lnTo>
                                  <a:pt x="1951" y="111"/>
                                </a:lnTo>
                                <a:lnTo>
                                  <a:pt x="2013" y="85"/>
                                </a:lnTo>
                                <a:lnTo>
                                  <a:pt x="2033" y="77"/>
                                </a:lnTo>
                                <a:lnTo>
                                  <a:pt x="1975" y="38"/>
                                </a:lnTo>
                                <a:lnTo>
                                  <a:pt x="2061"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3" name="Freeform 1950"/>
                        <wps:cNvSpPr>
                          <a:spLocks/>
                        </wps:cNvSpPr>
                        <wps:spPr bwMode="auto">
                          <a:xfrm>
                            <a:off x="417830" y="111760"/>
                            <a:ext cx="4445" cy="324485"/>
                          </a:xfrm>
                          <a:custGeom>
                            <a:avLst/>
                            <a:gdLst>
                              <a:gd name="T0" fmla="*/ 44 w 86"/>
                              <a:gd name="T1" fmla="*/ 8683 h 8683"/>
                              <a:gd name="T2" fmla="*/ 86 w 86"/>
                              <a:gd name="T3" fmla="*/ 8641 h 8683"/>
                              <a:gd name="T4" fmla="*/ 86 w 86"/>
                              <a:gd name="T5" fmla="*/ 0 h 8683"/>
                              <a:gd name="T6" fmla="*/ 0 w 86"/>
                              <a:gd name="T7" fmla="*/ 0 h 8683"/>
                              <a:gd name="T8" fmla="*/ 0 w 86"/>
                              <a:gd name="T9" fmla="*/ 8641 h 8683"/>
                              <a:gd name="T10" fmla="*/ 44 w 86"/>
                              <a:gd name="T11" fmla="*/ 8600 h 8683"/>
                              <a:gd name="T12" fmla="*/ 44 w 86"/>
                              <a:gd name="T13" fmla="*/ 8683 h 8683"/>
                              <a:gd name="T14" fmla="*/ 86 w 86"/>
                              <a:gd name="T15" fmla="*/ 8683 h 8683"/>
                              <a:gd name="T16" fmla="*/ 86 w 86"/>
                              <a:gd name="T17" fmla="*/ 8641 h 8683"/>
                              <a:gd name="T18" fmla="*/ 44 w 86"/>
                              <a:gd name="T19" fmla="*/ 8683 h 86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6" h="8683">
                                <a:moveTo>
                                  <a:pt x="44" y="8683"/>
                                </a:moveTo>
                                <a:lnTo>
                                  <a:pt x="86" y="8641"/>
                                </a:lnTo>
                                <a:lnTo>
                                  <a:pt x="86" y="0"/>
                                </a:lnTo>
                                <a:lnTo>
                                  <a:pt x="0" y="0"/>
                                </a:lnTo>
                                <a:lnTo>
                                  <a:pt x="0" y="8641"/>
                                </a:lnTo>
                                <a:lnTo>
                                  <a:pt x="44" y="8600"/>
                                </a:lnTo>
                                <a:lnTo>
                                  <a:pt x="44" y="8683"/>
                                </a:lnTo>
                                <a:lnTo>
                                  <a:pt x="86" y="8683"/>
                                </a:lnTo>
                                <a:lnTo>
                                  <a:pt x="86" y="8641"/>
                                </a:lnTo>
                                <a:lnTo>
                                  <a:pt x="44" y="86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4" name="Freeform 1951"/>
                        <wps:cNvSpPr>
                          <a:spLocks/>
                        </wps:cNvSpPr>
                        <wps:spPr bwMode="auto">
                          <a:xfrm>
                            <a:off x="318135" y="433070"/>
                            <a:ext cx="102235" cy="3175"/>
                          </a:xfrm>
                          <a:custGeom>
                            <a:avLst/>
                            <a:gdLst>
                              <a:gd name="T0" fmla="*/ 77 w 2243"/>
                              <a:gd name="T1" fmla="*/ 59 h 83"/>
                              <a:gd name="T2" fmla="*/ 39 w 2243"/>
                              <a:gd name="T3" fmla="*/ 83 h 83"/>
                              <a:gd name="T4" fmla="*/ 2243 w 2243"/>
                              <a:gd name="T5" fmla="*/ 83 h 83"/>
                              <a:gd name="T6" fmla="*/ 2243 w 2243"/>
                              <a:gd name="T7" fmla="*/ 0 h 83"/>
                              <a:gd name="T8" fmla="*/ 39 w 2243"/>
                              <a:gd name="T9" fmla="*/ 0 h 83"/>
                              <a:gd name="T10" fmla="*/ 0 w 2243"/>
                              <a:gd name="T11" fmla="*/ 24 h 83"/>
                              <a:gd name="T12" fmla="*/ 39 w 2243"/>
                              <a:gd name="T13" fmla="*/ 0 h 83"/>
                              <a:gd name="T14" fmla="*/ 12 w 2243"/>
                              <a:gd name="T15" fmla="*/ 0 h 83"/>
                              <a:gd name="T16" fmla="*/ 0 w 2243"/>
                              <a:gd name="T17" fmla="*/ 24 h 83"/>
                              <a:gd name="T18" fmla="*/ 77 w 2243"/>
                              <a:gd name="T19" fmla="*/ 59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243" h="83">
                                <a:moveTo>
                                  <a:pt x="77" y="59"/>
                                </a:moveTo>
                                <a:lnTo>
                                  <a:pt x="39" y="83"/>
                                </a:lnTo>
                                <a:lnTo>
                                  <a:pt x="2243" y="83"/>
                                </a:lnTo>
                                <a:lnTo>
                                  <a:pt x="2243" y="0"/>
                                </a:lnTo>
                                <a:lnTo>
                                  <a:pt x="39" y="0"/>
                                </a:lnTo>
                                <a:lnTo>
                                  <a:pt x="0" y="24"/>
                                </a:lnTo>
                                <a:lnTo>
                                  <a:pt x="39" y="0"/>
                                </a:lnTo>
                                <a:lnTo>
                                  <a:pt x="12" y="0"/>
                                </a:lnTo>
                                <a:lnTo>
                                  <a:pt x="0" y="24"/>
                                </a:lnTo>
                                <a:lnTo>
                                  <a:pt x="77"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5" name="Freeform 1952"/>
                        <wps:cNvSpPr>
                          <a:spLocks/>
                        </wps:cNvSpPr>
                        <wps:spPr bwMode="auto">
                          <a:xfrm>
                            <a:off x="287020" y="434340"/>
                            <a:ext cx="34925" cy="41275"/>
                          </a:xfrm>
                          <a:custGeom>
                            <a:avLst/>
                            <a:gdLst>
                              <a:gd name="T0" fmla="*/ 63 w 773"/>
                              <a:gd name="T1" fmla="*/ 1113 h 1113"/>
                              <a:gd name="T2" fmla="*/ 63 w 773"/>
                              <a:gd name="T3" fmla="*/ 1112 h 1113"/>
                              <a:gd name="T4" fmla="*/ 98 w 773"/>
                              <a:gd name="T5" fmla="*/ 1074 h 1113"/>
                              <a:gd name="T6" fmla="*/ 133 w 773"/>
                              <a:gd name="T7" fmla="*/ 1035 h 1113"/>
                              <a:gd name="T8" fmla="*/ 167 w 773"/>
                              <a:gd name="T9" fmla="*/ 994 h 1113"/>
                              <a:gd name="T10" fmla="*/ 200 w 773"/>
                              <a:gd name="T11" fmla="*/ 953 h 1113"/>
                              <a:gd name="T12" fmla="*/ 234 w 773"/>
                              <a:gd name="T13" fmla="*/ 910 h 1113"/>
                              <a:gd name="T14" fmla="*/ 267 w 773"/>
                              <a:gd name="T15" fmla="*/ 867 h 1113"/>
                              <a:gd name="T16" fmla="*/ 299 w 773"/>
                              <a:gd name="T17" fmla="*/ 822 h 1113"/>
                              <a:gd name="T18" fmla="*/ 331 w 773"/>
                              <a:gd name="T19" fmla="*/ 778 h 1113"/>
                              <a:gd name="T20" fmla="*/ 363 w 773"/>
                              <a:gd name="T21" fmla="*/ 733 h 1113"/>
                              <a:gd name="T22" fmla="*/ 393 w 773"/>
                              <a:gd name="T23" fmla="*/ 688 h 1113"/>
                              <a:gd name="T24" fmla="*/ 423 w 773"/>
                              <a:gd name="T25" fmla="*/ 643 h 1113"/>
                              <a:gd name="T26" fmla="*/ 451 w 773"/>
                              <a:gd name="T27" fmla="*/ 599 h 1113"/>
                              <a:gd name="T28" fmla="*/ 507 w 773"/>
                              <a:gd name="T29" fmla="*/ 511 h 1113"/>
                              <a:gd name="T30" fmla="*/ 557 w 773"/>
                              <a:gd name="T31" fmla="*/ 426 h 1113"/>
                              <a:gd name="T32" fmla="*/ 605 w 773"/>
                              <a:gd name="T33" fmla="*/ 347 h 1113"/>
                              <a:gd name="T34" fmla="*/ 647 w 773"/>
                              <a:gd name="T35" fmla="*/ 273 h 1113"/>
                              <a:gd name="T36" fmla="*/ 684 w 773"/>
                              <a:gd name="T37" fmla="*/ 206 h 1113"/>
                              <a:gd name="T38" fmla="*/ 714 w 773"/>
                              <a:gd name="T39" fmla="*/ 149 h 1113"/>
                              <a:gd name="T40" fmla="*/ 758 w 773"/>
                              <a:gd name="T41" fmla="*/ 66 h 1113"/>
                              <a:gd name="T42" fmla="*/ 773 w 773"/>
                              <a:gd name="T43" fmla="*/ 35 h 1113"/>
                              <a:gd name="T44" fmla="*/ 696 w 773"/>
                              <a:gd name="T45" fmla="*/ 0 h 1113"/>
                              <a:gd name="T46" fmla="*/ 682 w 773"/>
                              <a:gd name="T47" fmla="*/ 28 h 1113"/>
                              <a:gd name="T48" fmla="*/ 639 w 773"/>
                              <a:gd name="T49" fmla="*/ 111 h 1113"/>
                              <a:gd name="T50" fmla="*/ 608 w 773"/>
                              <a:gd name="T51" fmla="*/ 167 h 1113"/>
                              <a:gd name="T52" fmla="*/ 572 w 773"/>
                              <a:gd name="T53" fmla="*/ 233 h 1113"/>
                              <a:gd name="T54" fmla="*/ 530 w 773"/>
                              <a:gd name="T55" fmla="*/ 307 h 1113"/>
                              <a:gd name="T56" fmla="*/ 484 w 773"/>
                              <a:gd name="T57" fmla="*/ 385 h 1113"/>
                              <a:gd name="T58" fmla="*/ 433 w 773"/>
                              <a:gd name="T59" fmla="*/ 469 h 1113"/>
                              <a:gd name="T60" fmla="*/ 378 w 773"/>
                              <a:gd name="T61" fmla="*/ 556 h 1113"/>
                              <a:gd name="T62" fmla="*/ 351 w 773"/>
                              <a:gd name="T63" fmla="*/ 600 h 1113"/>
                              <a:gd name="T64" fmla="*/ 322 w 773"/>
                              <a:gd name="T65" fmla="*/ 643 h 1113"/>
                              <a:gd name="T66" fmla="*/ 291 w 773"/>
                              <a:gd name="T67" fmla="*/ 687 h 1113"/>
                              <a:gd name="T68" fmla="*/ 261 w 773"/>
                              <a:gd name="T69" fmla="*/ 731 h 1113"/>
                              <a:gd name="T70" fmla="*/ 230 w 773"/>
                              <a:gd name="T71" fmla="*/ 775 h 1113"/>
                              <a:gd name="T72" fmla="*/ 198 w 773"/>
                              <a:gd name="T73" fmla="*/ 818 h 1113"/>
                              <a:gd name="T74" fmla="*/ 166 w 773"/>
                              <a:gd name="T75" fmla="*/ 861 h 1113"/>
                              <a:gd name="T76" fmla="*/ 133 w 773"/>
                              <a:gd name="T77" fmla="*/ 903 h 1113"/>
                              <a:gd name="T78" fmla="*/ 100 w 773"/>
                              <a:gd name="T79" fmla="*/ 942 h 1113"/>
                              <a:gd name="T80" fmla="*/ 68 w 773"/>
                              <a:gd name="T81" fmla="*/ 982 h 1113"/>
                              <a:gd name="T82" fmla="*/ 34 w 773"/>
                              <a:gd name="T83" fmla="*/ 1020 h 1113"/>
                              <a:gd name="T84" fmla="*/ 0 w 773"/>
                              <a:gd name="T85" fmla="*/ 1057 h 1113"/>
                              <a:gd name="T86" fmla="*/ 1 w 773"/>
                              <a:gd name="T87" fmla="*/ 1056 h 1113"/>
                              <a:gd name="T88" fmla="*/ 63 w 773"/>
                              <a:gd name="T89" fmla="*/ 1113 h 11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73" h="1113">
                                <a:moveTo>
                                  <a:pt x="63" y="1113"/>
                                </a:moveTo>
                                <a:lnTo>
                                  <a:pt x="63" y="1112"/>
                                </a:lnTo>
                                <a:lnTo>
                                  <a:pt x="98" y="1074"/>
                                </a:lnTo>
                                <a:lnTo>
                                  <a:pt x="133" y="1035"/>
                                </a:lnTo>
                                <a:lnTo>
                                  <a:pt x="167" y="994"/>
                                </a:lnTo>
                                <a:lnTo>
                                  <a:pt x="200" y="953"/>
                                </a:lnTo>
                                <a:lnTo>
                                  <a:pt x="234" y="910"/>
                                </a:lnTo>
                                <a:lnTo>
                                  <a:pt x="267" y="867"/>
                                </a:lnTo>
                                <a:lnTo>
                                  <a:pt x="299" y="822"/>
                                </a:lnTo>
                                <a:lnTo>
                                  <a:pt x="331" y="778"/>
                                </a:lnTo>
                                <a:lnTo>
                                  <a:pt x="363" y="733"/>
                                </a:lnTo>
                                <a:lnTo>
                                  <a:pt x="393" y="688"/>
                                </a:lnTo>
                                <a:lnTo>
                                  <a:pt x="423" y="643"/>
                                </a:lnTo>
                                <a:lnTo>
                                  <a:pt x="451" y="599"/>
                                </a:lnTo>
                                <a:lnTo>
                                  <a:pt x="507" y="511"/>
                                </a:lnTo>
                                <a:lnTo>
                                  <a:pt x="557" y="426"/>
                                </a:lnTo>
                                <a:lnTo>
                                  <a:pt x="605" y="347"/>
                                </a:lnTo>
                                <a:lnTo>
                                  <a:pt x="647" y="273"/>
                                </a:lnTo>
                                <a:lnTo>
                                  <a:pt x="684" y="206"/>
                                </a:lnTo>
                                <a:lnTo>
                                  <a:pt x="714" y="149"/>
                                </a:lnTo>
                                <a:lnTo>
                                  <a:pt x="758" y="66"/>
                                </a:lnTo>
                                <a:lnTo>
                                  <a:pt x="773" y="35"/>
                                </a:lnTo>
                                <a:lnTo>
                                  <a:pt x="696" y="0"/>
                                </a:lnTo>
                                <a:lnTo>
                                  <a:pt x="682" y="28"/>
                                </a:lnTo>
                                <a:lnTo>
                                  <a:pt x="639" y="111"/>
                                </a:lnTo>
                                <a:lnTo>
                                  <a:pt x="608" y="167"/>
                                </a:lnTo>
                                <a:lnTo>
                                  <a:pt x="572" y="233"/>
                                </a:lnTo>
                                <a:lnTo>
                                  <a:pt x="530" y="307"/>
                                </a:lnTo>
                                <a:lnTo>
                                  <a:pt x="484" y="385"/>
                                </a:lnTo>
                                <a:lnTo>
                                  <a:pt x="433" y="469"/>
                                </a:lnTo>
                                <a:lnTo>
                                  <a:pt x="378" y="556"/>
                                </a:lnTo>
                                <a:lnTo>
                                  <a:pt x="351" y="600"/>
                                </a:lnTo>
                                <a:lnTo>
                                  <a:pt x="322" y="643"/>
                                </a:lnTo>
                                <a:lnTo>
                                  <a:pt x="291" y="687"/>
                                </a:lnTo>
                                <a:lnTo>
                                  <a:pt x="261" y="731"/>
                                </a:lnTo>
                                <a:lnTo>
                                  <a:pt x="230" y="775"/>
                                </a:lnTo>
                                <a:lnTo>
                                  <a:pt x="198" y="818"/>
                                </a:lnTo>
                                <a:lnTo>
                                  <a:pt x="166" y="861"/>
                                </a:lnTo>
                                <a:lnTo>
                                  <a:pt x="133" y="903"/>
                                </a:lnTo>
                                <a:lnTo>
                                  <a:pt x="100" y="942"/>
                                </a:lnTo>
                                <a:lnTo>
                                  <a:pt x="68" y="982"/>
                                </a:lnTo>
                                <a:lnTo>
                                  <a:pt x="34" y="1020"/>
                                </a:lnTo>
                                <a:lnTo>
                                  <a:pt x="0" y="1057"/>
                                </a:lnTo>
                                <a:lnTo>
                                  <a:pt x="1" y="1056"/>
                                </a:lnTo>
                                <a:lnTo>
                                  <a:pt x="63" y="11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6" name="Freeform 1953"/>
                        <wps:cNvSpPr>
                          <a:spLocks/>
                        </wps:cNvSpPr>
                        <wps:spPr bwMode="auto">
                          <a:xfrm>
                            <a:off x="252730" y="473710"/>
                            <a:ext cx="36830" cy="46990"/>
                          </a:xfrm>
                          <a:custGeom>
                            <a:avLst/>
                            <a:gdLst>
                              <a:gd name="T0" fmla="*/ 83 w 808"/>
                              <a:gd name="T1" fmla="*/ 1264 h 1264"/>
                              <a:gd name="T2" fmla="*/ 83 w 808"/>
                              <a:gd name="T3" fmla="*/ 1264 h 1264"/>
                              <a:gd name="T4" fmla="*/ 93 w 808"/>
                              <a:gd name="T5" fmla="*/ 1215 h 1264"/>
                              <a:gd name="T6" fmla="*/ 105 w 808"/>
                              <a:gd name="T7" fmla="*/ 1168 h 1264"/>
                              <a:gd name="T8" fmla="*/ 118 w 808"/>
                              <a:gd name="T9" fmla="*/ 1123 h 1264"/>
                              <a:gd name="T10" fmla="*/ 130 w 808"/>
                              <a:gd name="T11" fmla="*/ 1077 h 1264"/>
                              <a:gd name="T12" fmla="*/ 144 w 808"/>
                              <a:gd name="T13" fmla="*/ 1033 h 1264"/>
                              <a:gd name="T14" fmla="*/ 159 w 808"/>
                              <a:gd name="T15" fmla="*/ 990 h 1264"/>
                              <a:gd name="T16" fmla="*/ 173 w 808"/>
                              <a:gd name="T17" fmla="*/ 948 h 1264"/>
                              <a:gd name="T18" fmla="*/ 190 w 808"/>
                              <a:gd name="T19" fmla="*/ 907 h 1264"/>
                              <a:gd name="T20" fmla="*/ 207 w 808"/>
                              <a:gd name="T21" fmla="*/ 868 h 1264"/>
                              <a:gd name="T22" fmla="*/ 225 w 808"/>
                              <a:gd name="T23" fmla="*/ 828 h 1264"/>
                              <a:gd name="T24" fmla="*/ 243 w 808"/>
                              <a:gd name="T25" fmla="*/ 790 h 1264"/>
                              <a:gd name="T26" fmla="*/ 263 w 808"/>
                              <a:gd name="T27" fmla="*/ 752 h 1264"/>
                              <a:gd name="T28" fmla="*/ 283 w 808"/>
                              <a:gd name="T29" fmla="*/ 715 h 1264"/>
                              <a:gd name="T30" fmla="*/ 304 w 808"/>
                              <a:gd name="T31" fmla="*/ 678 h 1264"/>
                              <a:gd name="T32" fmla="*/ 325 w 808"/>
                              <a:gd name="T33" fmla="*/ 642 h 1264"/>
                              <a:gd name="T34" fmla="*/ 348 w 808"/>
                              <a:gd name="T35" fmla="*/ 606 h 1264"/>
                              <a:gd name="T36" fmla="*/ 370 w 808"/>
                              <a:gd name="T37" fmla="*/ 571 h 1264"/>
                              <a:gd name="T38" fmla="*/ 395 w 808"/>
                              <a:gd name="T39" fmla="*/ 536 h 1264"/>
                              <a:gd name="T40" fmla="*/ 420 w 808"/>
                              <a:gd name="T41" fmla="*/ 502 h 1264"/>
                              <a:gd name="T42" fmla="*/ 445 w 808"/>
                              <a:gd name="T43" fmla="*/ 468 h 1264"/>
                              <a:gd name="T44" fmla="*/ 471 w 808"/>
                              <a:gd name="T45" fmla="*/ 434 h 1264"/>
                              <a:gd name="T46" fmla="*/ 498 w 808"/>
                              <a:gd name="T47" fmla="*/ 399 h 1264"/>
                              <a:gd name="T48" fmla="*/ 526 w 808"/>
                              <a:gd name="T49" fmla="*/ 366 h 1264"/>
                              <a:gd name="T50" fmla="*/ 554 w 808"/>
                              <a:gd name="T51" fmla="*/ 332 h 1264"/>
                              <a:gd name="T52" fmla="*/ 614 w 808"/>
                              <a:gd name="T53" fmla="*/ 265 h 1264"/>
                              <a:gd name="T54" fmla="*/ 676 w 808"/>
                              <a:gd name="T55" fmla="*/ 196 h 1264"/>
                              <a:gd name="T56" fmla="*/ 740 w 808"/>
                              <a:gd name="T57" fmla="*/ 127 h 1264"/>
                              <a:gd name="T58" fmla="*/ 808 w 808"/>
                              <a:gd name="T59" fmla="*/ 57 h 1264"/>
                              <a:gd name="T60" fmla="*/ 746 w 808"/>
                              <a:gd name="T61" fmla="*/ 0 h 1264"/>
                              <a:gd name="T62" fmla="*/ 678 w 808"/>
                              <a:gd name="T63" fmla="*/ 71 h 1264"/>
                              <a:gd name="T64" fmla="*/ 612 w 808"/>
                              <a:gd name="T65" fmla="*/ 141 h 1264"/>
                              <a:gd name="T66" fmla="*/ 549 w 808"/>
                              <a:gd name="T67" fmla="*/ 211 h 1264"/>
                              <a:gd name="T68" fmla="*/ 488 w 808"/>
                              <a:gd name="T69" fmla="*/ 279 h 1264"/>
                              <a:gd name="T70" fmla="*/ 460 w 808"/>
                              <a:gd name="T71" fmla="*/ 314 h 1264"/>
                              <a:gd name="T72" fmla="*/ 431 w 808"/>
                              <a:gd name="T73" fmla="*/ 349 h 1264"/>
                              <a:gd name="T74" fmla="*/ 403 w 808"/>
                              <a:gd name="T75" fmla="*/ 384 h 1264"/>
                              <a:gd name="T76" fmla="*/ 377 w 808"/>
                              <a:gd name="T77" fmla="*/ 419 h 1264"/>
                              <a:gd name="T78" fmla="*/ 349 w 808"/>
                              <a:gd name="T79" fmla="*/ 454 h 1264"/>
                              <a:gd name="T80" fmla="*/ 324 w 808"/>
                              <a:gd name="T81" fmla="*/ 490 h 1264"/>
                              <a:gd name="T82" fmla="*/ 300 w 808"/>
                              <a:gd name="T83" fmla="*/ 526 h 1264"/>
                              <a:gd name="T84" fmla="*/ 276 w 808"/>
                              <a:gd name="T85" fmla="*/ 563 h 1264"/>
                              <a:gd name="T86" fmla="*/ 252 w 808"/>
                              <a:gd name="T87" fmla="*/ 599 h 1264"/>
                              <a:gd name="T88" fmla="*/ 229 w 808"/>
                              <a:gd name="T89" fmla="*/ 637 h 1264"/>
                              <a:gd name="T90" fmla="*/ 208 w 808"/>
                              <a:gd name="T91" fmla="*/ 676 h 1264"/>
                              <a:gd name="T92" fmla="*/ 187 w 808"/>
                              <a:gd name="T93" fmla="*/ 715 h 1264"/>
                              <a:gd name="T94" fmla="*/ 167 w 808"/>
                              <a:gd name="T95" fmla="*/ 754 h 1264"/>
                              <a:gd name="T96" fmla="*/ 147 w 808"/>
                              <a:gd name="T97" fmla="*/ 794 h 1264"/>
                              <a:gd name="T98" fmla="*/ 128 w 808"/>
                              <a:gd name="T99" fmla="*/ 835 h 1264"/>
                              <a:gd name="T100" fmla="*/ 111 w 808"/>
                              <a:gd name="T101" fmla="*/ 877 h 1264"/>
                              <a:gd name="T102" fmla="*/ 93 w 808"/>
                              <a:gd name="T103" fmla="*/ 920 h 1264"/>
                              <a:gd name="T104" fmla="*/ 78 w 808"/>
                              <a:gd name="T105" fmla="*/ 963 h 1264"/>
                              <a:gd name="T106" fmla="*/ 63 w 808"/>
                              <a:gd name="T107" fmla="*/ 1008 h 1264"/>
                              <a:gd name="T108" fmla="*/ 48 w 808"/>
                              <a:gd name="T109" fmla="*/ 1054 h 1264"/>
                              <a:gd name="T110" fmla="*/ 34 w 808"/>
                              <a:gd name="T111" fmla="*/ 1101 h 1264"/>
                              <a:gd name="T112" fmla="*/ 22 w 808"/>
                              <a:gd name="T113" fmla="*/ 1149 h 1264"/>
                              <a:gd name="T114" fmla="*/ 10 w 808"/>
                              <a:gd name="T115" fmla="*/ 1198 h 1264"/>
                              <a:gd name="T116" fmla="*/ 0 w 808"/>
                              <a:gd name="T117" fmla="*/ 1248 h 1264"/>
                              <a:gd name="T118" fmla="*/ 0 w 808"/>
                              <a:gd name="T119" fmla="*/ 1248 h 1264"/>
                              <a:gd name="T120" fmla="*/ 83 w 808"/>
                              <a:gd name="T121" fmla="*/ 1264 h 12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808" h="1264">
                                <a:moveTo>
                                  <a:pt x="83" y="1264"/>
                                </a:moveTo>
                                <a:lnTo>
                                  <a:pt x="83" y="1264"/>
                                </a:lnTo>
                                <a:lnTo>
                                  <a:pt x="93" y="1215"/>
                                </a:lnTo>
                                <a:lnTo>
                                  <a:pt x="105" y="1168"/>
                                </a:lnTo>
                                <a:lnTo>
                                  <a:pt x="118" y="1123"/>
                                </a:lnTo>
                                <a:lnTo>
                                  <a:pt x="130" y="1077"/>
                                </a:lnTo>
                                <a:lnTo>
                                  <a:pt x="144" y="1033"/>
                                </a:lnTo>
                                <a:lnTo>
                                  <a:pt x="159" y="990"/>
                                </a:lnTo>
                                <a:lnTo>
                                  <a:pt x="173" y="948"/>
                                </a:lnTo>
                                <a:lnTo>
                                  <a:pt x="190" y="907"/>
                                </a:lnTo>
                                <a:lnTo>
                                  <a:pt x="207" y="868"/>
                                </a:lnTo>
                                <a:lnTo>
                                  <a:pt x="225" y="828"/>
                                </a:lnTo>
                                <a:lnTo>
                                  <a:pt x="243" y="790"/>
                                </a:lnTo>
                                <a:lnTo>
                                  <a:pt x="263" y="752"/>
                                </a:lnTo>
                                <a:lnTo>
                                  <a:pt x="283" y="715"/>
                                </a:lnTo>
                                <a:lnTo>
                                  <a:pt x="304" y="678"/>
                                </a:lnTo>
                                <a:lnTo>
                                  <a:pt x="325" y="642"/>
                                </a:lnTo>
                                <a:lnTo>
                                  <a:pt x="348" y="606"/>
                                </a:lnTo>
                                <a:lnTo>
                                  <a:pt x="370" y="571"/>
                                </a:lnTo>
                                <a:lnTo>
                                  <a:pt x="395" y="536"/>
                                </a:lnTo>
                                <a:lnTo>
                                  <a:pt x="420" y="502"/>
                                </a:lnTo>
                                <a:lnTo>
                                  <a:pt x="445" y="468"/>
                                </a:lnTo>
                                <a:lnTo>
                                  <a:pt x="471" y="434"/>
                                </a:lnTo>
                                <a:lnTo>
                                  <a:pt x="498" y="399"/>
                                </a:lnTo>
                                <a:lnTo>
                                  <a:pt x="526" y="366"/>
                                </a:lnTo>
                                <a:lnTo>
                                  <a:pt x="554" y="332"/>
                                </a:lnTo>
                                <a:lnTo>
                                  <a:pt x="614" y="265"/>
                                </a:lnTo>
                                <a:lnTo>
                                  <a:pt x="676" y="196"/>
                                </a:lnTo>
                                <a:lnTo>
                                  <a:pt x="740" y="127"/>
                                </a:lnTo>
                                <a:lnTo>
                                  <a:pt x="808" y="57"/>
                                </a:lnTo>
                                <a:lnTo>
                                  <a:pt x="746" y="0"/>
                                </a:lnTo>
                                <a:lnTo>
                                  <a:pt x="678" y="71"/>
                                </a:lnTo>
                                <a:lnTo>
                                  <a:pt x="612" y="141"/>
                                </a:lnTo>
                                <a:lnTo>
                                  <a:pt x="549" y="211"/>
                                </a:lnTo>
                                <a:lnTo>
                                  <a:pt x="488" y="279"/>
                                </a:lnTo>
                                <a:lnTo>
                                  <a:pt x="460" y="314"/>
                                </a:lnTo>
                                <a:lnTo>
                                  <a:pt x="431" y="349"/>
                                </a:lnTo>
                                <a:lnTo>
                                  <a:pt x="403" y="384"/>
                                </a:lnTo>
                                <a:lnTo>
                                  <a:pt x="377" y="419"/>
                                </a:lnTo>
                                <a:lnTo>
                                  <a:pt x="349" y="454"/>
                                </a:lnTo>
                                <a:lnTo>
                                  <a:pt x="324" y="490"/>
                                </a:lnTo>
                                <a:lnTo>
                                  <a:pt x="300" y="526"/>
                                </a:lnTo>
                                <a:lnTo>
                                  <a:pt x="276" y="563"/>
                                </a:lnTo>
                                <a:lnTo>
                                  <a:pt x="252" y="599"/>
                                </a:lnTo>
                                <a:lnTo>
                                  <a:pt x="229" y="637"/>
                                </a:lnTo>
                                <a:lnTo>
                                  <a:pt x="208" y="676"/>
                                </a:lnTo>
                                <a:lnTo>
                                  <a:pt x="187" y="715"/>
                                </a:lnTo>
                                <a:lnTo>
                                  <a:pt x="167" y="754"/>
                                </a:lnTo>
                                <a:lnTo>
                                  <a:pt x="147" y="794"/>
                                </a:lnTo>
                                <a:lnTo>
                                  <a:pt x="128" y="835"/>
                                </a:lnTo>
                                <a:lnTo>
                                  <a:pt x="111" y="877"/>
                                </a:lnTo>
                                <a:lnTo>
                                  <a:pt x="93" y="920"/>
                                </a:lnTo>
                                <a:lnTo>
                                  <a:pt x="78" y="963"/>
                                </a:lnTo>
                                <a:lnTo>
                                  <a:pt x="63" y="1008"/>
                                </a:lnTo>
                                <a:lnTo>
                                  <a:pt x="48" y="1054"/>
                                </a:lnTo>
                                <a:lnTo>
                                  <a:pt x="34" y="1101"/>
                                </a:lnTo>
                                <a:lnTo>
                                  <a:pt x="22" y="1149"/>
                                </a:lnTo>
                                <a:lnTo>
                                  <a:pt x="10" y="1198"/>
                                </a:lnTo>
                                <a:lnTo>
                                  <a:pt x="0" y="1248"/>
                                </a:lnTo>
                                <a:lnTo>
                                  <a:pt x="0" y="1248"/>
                                </a:lnTo>
                                <a:lnTo>
                                  <a:pt x="83" y="126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7" name="Freeform 1954"/>
                        <wps:cNvSpPr>
                          <a:spLocks/>
                        </wps:cNvSpPr>
                        <wps:spPr bwMode="auto">
                          <a:xfrm>
                            <a:off x="250825" y="520065"/>
                            <a:ext cx="5715" cy="8890"/>
                          </a:xfrm>
                          <a:custGeom>
                            <a:avLst/>
                            <a:gdLst>
                              <a:gd name="T0" fmla="*/ 0 w 129"/>
                              <a:gd name="T1" fmla="*/ 243 h 243"/>
                              <a:gd name="T2" fmla="*/ 0 w 129"/>
                              <a:gd name="T3" fmla="*/ 243 h 243"/>
                              <a:gd name="T4" fmla="*/ 28 w 129"/>
                              <a:gd name="T5" fmla="*/ 242 h 243"/>
                              <a:gd name="T6" fmla="*/ 50 w 129"/>
                              <a:gd name="T7" fmla="*/ 240 h 243"/>
                              <a:gd name="T8" fmla="*/ 61 w 129"/>
                              <a:gd name="T9" fmla="*/ 238 h 243"/>
                              <a:gd name="T10" fmla="*/ 72 w 129"/>
                              <a:gd name="T11" fmla="*/ 235 h 243"/>
                              <a:gd name="T12" fmla="*/ 83 w 129"/>
                              <a:gd name="T13" fmla="*/ 231 h 243"/>
                              <a:gd name="T14" fmla="*/ 92 w 129"/>
                              <a:gd name="T15" fmla="*/ 225 h 243"/>
                              <a:gd name="T16" fmla="*/ 102 w 129"/>
                              <a:gd name="T17" fmla="*/ 219 h 243"/>
                              <a:gd name="T18" fmla="*/ 110 w 129"/>
                              <a:gd name="T19" fmla="*/ 211 h 243"/>
                              <a:gd name="T20" fmla="*/ 117 w 129"/>
                              <a:gd name="T21" fmla="*/ 202 h 243"/>
                              <a:gd name="T22" fmla="*/ 124 w 129"/>
                              <a:gd name="T23" fmla="*/ 190 h 243"/>
                              <a:gd name="T24" fmla="*/ 128 w 129"/>
                              <a:gd name="T25" fmla="*/ 173 h 243"/>
                              <a:gd name="T26" fmla="*/ 129 w 129"/>
                              <a:gd name="T27" fmla="*/ 155 h 243"/>
                              <a:gd name="T28" fmla="*/ 127 w 129"/>
                              <a:gd name="T29" fmla="*/ 127 h 243"/>
                              <a:gd name="T30" fmla="*/ 124 w 129"/>
                              <a:gd name="T31" fmla="*/ 94 h 243"/>
                              <a:gd name="T32" fmla="*/ 123 w 129"/>
                              <a:gd name="T33" fmla="*/ 77 h 243"/>
                              <a:gd name="T34" fmla="*/ 123 w 129"/>
                              <a:gd name="T35" fmla="*/ 58 h 243"/>
                              <a:gd name="T36" fmla="*/ 125 w 129"/>
                              <a:gd name="T37" fmla="*/ 38 h 243"/>
                              <a:gd name="T38" fmla="*/ 128 w 129"/>
                              <a:gd name="T39" fmla="*/ 16 h 243"/>
                              <a:gd name="T40" fmla="*/ 45 w 129"/>
                              <a:gd name="T41" fmla="*/ 0 h 243"/>
                              <a:gd name="T42" fmla="*/ 39 w 129"/>
                              <a:gd name="T43" fmla="*/ 29 h 243"/>
                              <a:gd name="T44" fmla="*/ 37 w 129"/>
                              <a:gd name="T45" fmla="*/ 54 h 243"/>
                              <a:gd name="T46" fmla="*/ 37 w 129"/>
                              <a:gd name="T47" fmla="*/ 78 h 243"/>
                              <a:gd name="T48" fmla="*/ 38 w 129"/>
                              <a:gd name="T49" fmla="*/ 100 h 243"/>
                              <a:gd name="T50" fmla="*/ 41 w 129"/>
                              <a:gd name="T51" fmla="*/ 134 h 243"/>
                              <a:gd name="T52" fmla="*/ 44 w 129"/>
                              <a:gd name="T53" fmla="*/ 158 h 243"/>
                              <a:gd name="T54" fmla="*/ 44 w 129"/>
                              <a:gd name="T55" fmla="*/ 161 h 243"/>
                              <a:gd name="T56" fmla="*/ 43 w 129"/>
                              <a:gd name="T57" fmla="*/ 163 h 243"/>
                              <a:gd name="T58" fmla="*/ 45 w 129"/>
                              <a:gd name="T59" fmla="*/ 159 h 243"/>
                              <a:gd name="T60" fmla="*/ 46 w 129"/>
                              <a:gd name="T61" fmla="*/ 157 h 243"/>
                              <a:gd name="T62" fmla="*/ 48 w 129"/>
                              <a:gd name="T63" fmla="*/ 156 h 243"/>
                              <a:gd name="T64" fmla="*/ 48 w 129"/>
                              <a:gd name="T65" fmla="*/ 155 h 243"/>
                              <a:gd name="T66" fmla="*/ 48 w 129"/>
                              <a:gd name="T67" fmla="*/ 155 h 243"/>
                              <a:gd name="T68" fmla="*/ 46 w 129"/>
                              <a:gd name="T69" fmla="*/ 156 h 243"/>
                              <a:gd name="T70" fmla="*/ 43 w 129"/>
                              <a:gd name="T71" fmla="*/ 157 h 243"/>
                              <a:gd name="T72" fmla="*/ 38 w 129"/>
                              <a:gd name="T73" fmla="*/ 158 h 243"/>
                              <a:gd name="T74" fmla="*/ 23 w 129"/>
                              <a:gd name="T75" fmla="*/ 159 h 243"/>
                              <a:gd name="T76" fmla="*/ 0 w 129"/>
                              <a:gd name="T77" fmla="*/ 160 h 243"/>
                              <a:gd name="T78" fmla="*/ 0 w 129"/>
                              <a:gd name="T79" fmla="*/ 160 h 243"/>
                              <a:gd name="T80" fmla="*/ 0 w 129"/>
                              <a:gd name="T81" fmla="*/ 243 h 2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129" h="243">
                                <a:moveTo>
                                  <a:pt x="0" y="243"/>
                                </a:moveTo>
                                <a:lnTo>
                                  <a:pt x="0" y="243"/>
                                </a:lnTo>
                                <a:lnTo>
                                  <a:pt x="28" y="242"/>
                                </a:lnTo>
                                <a:lnTo>
                                  <a:pt x="50" y="240"/>
                                </a:lnTo>
                                <a:lnTo>
                                  <a:pt x="61" y="238"/>
                                </a:lnTo>
                                <a:lnTo>
                                  <a:pt x="72" y="235"/>
                                </a:lnTo>
                                <a:lnTo>
                                  <a:pt x="83" y="231"/>
                                </a:lnTo>
                                <a:lnTo>
                                  <a:pt x="92" y="225"/>
                                </a:lnTo>
                                <a:lnTo>
                                  <a:pt x="102" y="219"/>
                                </a:lnTo>
                                <a:lnTo>
                                  <a:pt x="110" y="211"/>
                                </a:lnTo>
                                <a:lnTo>
                                  <a:pt x="117" y="202"/>
                                </a:lnTo>
                                <a:lnTo>
                                  <a:pt x="124" y="190"/>
                                </a:lnTo>
                                <a:lnTo>
                                  <a:pt x="128" y="173"/>
                                </a:lnTo>
                                <a:lnTo>
                                  <a:pt x="129" y="155"/>
                                </a:lnTo>
                                <a:lnTo>
                                  <a:pt x="127" y="127"/>
                                </a:lnTo>
                                <a:lnTo>
                                  <a:pt x="124" y="94"/>
                                </a:lnTo>
                                <a:lnTo>
                                  <a:pt x="123" y="77"/>
                                </a:lnTo>
                                <a:lnTo>
                                  <a:pt x="123" y="58"/>
                                </a:lnTo>
                                <a:lnTo>
                                  <a:pt x="125" y="38"/>
                                </a:lnTo>
                                <a:lnTo>
                                  <a:pt x="128" y="16"/>
                                </a:lnTo>
                                <a:lnTo>
                                  <a:pt x="45" y="0"/>
                                </a:lnTo>
                                <a:lnTo>
                                  <a:pt x="39" y="29"/>
                                </a:lnTo>
                                <a:lnTo>
                                  <a:pt x="37" y="54"/>
                                </a:lnTo>
                                <a:lnTo>
                                  <a:pt x="37" y="78"/>
                                </a:lnTo>
                                <a:lnTo>
                                  <a:pt x="38" y="100"/>
                                </a:lnTo>
                                <a:lnTo>
                                  <a:pt x="41" y="134"/>
                                </a:lnTo>
                                <a:lnTo>
                                  <a:pt x="44" y="158"/>
                                </a:lnTo>
                                <a:lnTo>
                                  <a:pt x="44" y="161"/>
                                </a:lnTo>
                                <a:lnTo>
                                  <a:pt x="43" y="163"/>
                                </a:lnTo>
                                <a:lnTo>
                                  <a:pt x="45" y="159"/>
                                </a:lnTo>
                                <a:lnTo>
                                  <a:pt x="46" y="157"/>
                                </a:lnTo>
                                <a:lnTo>
                                  <a:pt x="48" y="156"/>
                                </a:lnTo>
                                <a:lnTo>
                                  <a:pt x="48" y="155"/>
                                </a:lnTo>
                                <a:lnTo>
                                  <a:pt x="48" y="155"/>
                                </a:lnTo>
                                <a:lnTo>
                                  <a:pt x="46" y="156"/>
                                </a:lnTo>
                                <a:lnTo>
                                  <a:pt x="43" y="157"/>
                                </a:lnTo>
                                <a:lnTo>
                                  <a:pt x="38" y="158"/>
                                </a:lnTo>
                                <a:lnTo>
                                  <a:pt x="23" y="159"/>
                                </a:lnTo>
                                <a:lnTo>
                                  <a:pt x="0" y="160"/>
                                </a:lnTo>
                                <a:lnTo>
                                  <a:pt x="0" y="160"/>
                                </a:lnTo>
                                <a:lnTo>
                                  <a:pt x="0" y="2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8" name="Freeform 1955"/>
                        <wps:cNvSpPr>
                          <a:spLocks/>
                        </wps:cNvSpPr>
                        <wps:spPr bwMode="auto">
                          <a:xfrm>
                            <a:off x="245110" y="520065"/>
                            <a:ext cx="5715" cy="8890"/>
                          </a:xfrm>
                          <a:custGeom>
                            <a:avLst/>
                            <a:gdLst>
                              <a:gd name="T0" fmla="*/ 0 w 126"/>
                              <a:gd name="T1" fmla="*/ 16 h 243"/>
                              <a:gd name="T2" fmla="*/ 0 w 126"/>
                              <a:gd name="T3" fmla="*/ 16 h 243"/>
                              <a:gd name="T4" fmla="*/ 3 w 126"/>
                              <a:gd name="T5" fmla="*/ 38 h 243"/>
                              <a:gd name="T6" fmla="*/ 5 w 126"/>
                              <a:gd name="T7" fmla="*/ 58 h 243"/>
                              <a:gd name="T8" fmla="*/ 5 w 126"/>
                              <a:gd name="T9" fmla="*/ 78 h 243"/>
                              <a:gd name="T10" fmla="*/ 5 w 126"/>
                              <a:gd name="T11" fmla="*/ 94 h 243"/>
                              <a:gd name="T12" fmla="*/ 2 w 126"/>
                              <a:gd name="T13" fmla="*/ 127 h 243"/>
                              <a:gd name="T14" fmla="*/ 0 w 126"/>
                              <a:gd name="T15" fmla="*/ 156 h 243"/>
                              <a:gd name="T16" fmla="*/ 2 w 126"/>
                              <a:gd name="T17" fmla="*/ 174 h 243"/>
                              <a:gd name="T18" fmla="*/ 6 w 126"/>
                              <a:gd name="T19" fmla="*/ 190 h 243"/>
                              <a:gd name="T20" fmla="*/ 13 w 126"/>
                              <a:gd name="T21" fmla="*/ 202 h 243"/>
                              <a:gd name="T22" fmla="*/ 19 w 126"/>
                              <a:gd name="T23" fmla="*/ 211 h 243"/>
                              <a:gd name="T24" fmla="*/ 27 w 126"/>
                              <a:gd name="T25" fmla="*/ 219 h 243"/>
                              <a:gd name="T26" fmla="*/ 37 w 126"/>
                              <a:gd name="T27" fmla="*/ 225 h 243"/>
                              <a:gd name="T28" fmla="*/ 46 w 126"/>
                              <a:gd name="T29" fmla="*/ 231 h 243"/>
                              <a:gd name="T30" fmla="*/ 57 w 126"/>
                              <a:gd name="T31" fmla="*/ 235 h 243"/>
                              <a:gd name="T32" fmla="*/ 67 w 126"/>
                              <a:gd name="T33" fmla="*/ 238 h 243"/>
                              <a:gd name="T34" fmla="*/ 79 w 126"/>
                              <a:gd name="T35" fmla="*/ 240 h 243"/>
                              <a:gd name="T36" fmla="*/ 101 w 126"/>
                              <a:gd name="T37" fmla="*/ 242 h 243"/>
                              <a:gd name="T38" fmla="*/ 126 w 126"/>
                              <a:gd name="T39" fmla="*/ 243 h 243"/>
                              <a:gd name="T40" fmla="*/ 126 w 126"/>
                              <a:gd name="T41" fmla="*/ 160 h 243"/>
                              <a:gd name="T42" fmla="*/ 106 w 126"/>
                              <a:gd name="T43" fmla="*/ 159 h 243"/>
                              <a:gd name="T44" fmla="*/ 91 w 126"/>
                              <a:gd name="T45" fmla="*/ 158 h 243"/>
                              <a:gd name="T46" fmla="*/ 86 w 126"/>
                              <a:gd name="T47" fmla="*/ 157 h 243"/>
                              <a:gd name="T48" fmla="*/ 83 w 126"/>
                              <a:gd name="T49" fmla="*/ 156 h 243"/>
                              <a:gd name="T50" fmla="*/ 82 w 126"/>
                              <a:gd name="T51" fmla="*/ 155 h 243"/>
                              <a:gd name="T52" fmla="*/ 81 w 126"/>
                              <a:gd name="T53" fmla="*/ 155 h 243"/>
                              <a:gd name="T54" fmla="*/ 82 w 126"/>
                              <a:gd name="T55" fmla="*/ 156 h 243"/>
                              <a:gd name="T56" fmla="*/ 84 w 126"/>
                              <a:gd name="T57" fmla="*/ 157 h 243"/>
                              <a:gd name="T58" fmla="*/ 85 w 126"/>
                              <a:gd name="T59" fmla="*/ 159 h 243"/>
                              <a:gd name="T60" fmla="*/ 86 w 126"/>
                              <a:gd name="T61" fmla="*/ 163 h 243"/>
                              <a:gd name="T62" fmla="*/ 86 w 126"/>
                              <a:gd name="T63" fmla="*/ 160 h 243"/>
                              <a:gd name="T64" fmla="*/ 85 w 126"/>
                              <a:gd name="T65" fmla="*/ 157 h 243"/>
                              <a:gd name="T66" fmla="*/ 87 w 126"/>
                              <a:gd name="T67" fmla="*/ 133 h 243"/>
                              <a:gd name="T68" fmla="*/ 90 w 126"/>
                              <a:gd name="T69" fmla="*/ 99 h 243"/>
                              <a:gd name="T70" fmla="*/ 91 w 126"/>
                              <a:gd name="T71" fmla="*/ 78 h 243"/>
                              <a:gd name="T72" fmla="*/ 91 w 126"/>
                              <a:gd name="T73" fmla="*/ 54 h 243"/>
                              <a:gd name="T74" fmla="*/ 88 w 126"/>
                              <a:gd name="T75" fmla="*/ 29 h 243"/>
                              <a:gd name="T76" fmla="*/ 83 w 126"/>
                              <a:gd name="T77" fmla="*/ 0 h 243"/>
                              <a:gd name="T78" fmla="*/ 83 w 126"/>
                              <a:gd name="T79" fmla="*/ 0 h 243"/>
                              <a:gd name="T80" fmla="*/ 0 w 126"/>
                              <a:gd name="T81" fmla="*/ 16 h 2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126" h="243">
                                <a:moveTo>
                                  <a:pt x="0" y="16"/>
                                </a:moveTo>
                                <a:lnTo>
                                  <a:pt x="0" y="16"/>
                                </a:lnTo>
                                <a:lnTo>
                                  <a:pt x="3" y="38"/>
                                </a:lnTo>
                                <a:lnTo>
                                  <a:pt x="5" y="58"/>
                                </a:lnTo>
                                <a:lnTo>
                                  <a:pt x="5" y="78"/>
                                </a:lnTo>
                                <a:lnTo>
                                  <a:pt x="5" y="94"/>
                                </a:lnTo>
                                <a:lnTo>
                                  <a:pt x="2" y="127"/>
                                </a:lnTo>
                                <a:lnTo>
                                  <a:pt x="0" y="156"/>
                                </a:lnTo>
                                <a:lnTo>
                                  <a:pt x="2" y="174"/>
                                </a:lnTo>
                                <a:lnTo>
                                  <a:pt x="6" y="190"/>
                                </a:lnTo>
                                <a:lnTo>
                                  <a:pt x="13" y="202"/>
                                </a:lnTo>
                                <a:lnTo>
                                  <a:pt x="19" y="211"/>
                                </a:lnTo>
                                <a:lnTo>
                                  <a:pt x="27" y="219"/>
                                </a:lnTo>
                                <a:lnTo>
                                  <a:pt x="37" y="225"/>
                                </a:lnTo>
                                <a:lnTo>
                                  <a:pt x="46" y="231"/>
                                </a:lnTo>
                                <a:lnTo>
                                  <a:pt x="57" y="235"/>
                                </a:lnTo>
                                <a:lnTo>
                                  <a:pt x="67" y="238"/>
                                </a:lnTo>
                                <a:lnTo>
                                  <a:pt x="79" y="240"/>
                                </a:lnTo>
                                <a:lnTo>
                                  <a:pt x="101" y="242"/>
                                </a:lnTo>
                                <a:lnTo>
                                  <a:pt x="126" y="243"/>
                                </a:lnTo>
                                <a:lnTo>
                                  <a:pt x="126" y="160"/>
                                </a:lnTo>
                                <a:lnTo>
                                  <a:pt x="106" y="159"/>
                                </a:lnTo>
                                <a:lnTo>
                                  <a:pt x="91" y="158"/>
                                </a:lnTo>
                                <a:lnTo>
                                  <a:pt x="86" y="157"/>
                                </a:lnTo>
                                <a:lnTo>
                                  <a:pt x="83" y="156"/>
                                </a:lnTo>
                                <a:lnTo>
                                  <a:pt x="82" y="155"/>
                                </a:lnTo>
                                <a:lnTo>
                                  <a:pt x="81" y="155"/>
                                </a:lnTo>
                                <a:lnTo>
                                  <a:pt x="82" y="156"/>
                                </a:lnTo>
                                <a:lnTo>
                                  <a:pt x="84" y="157"/>
                                </a:lnTo>
                                <a:lnTo>
                                  <a:pt x="85" y="159"/>
                                </a:lnTo>
                                <a:lnTo>
                                  <a:pt x="86" y="163"/>
                                </a:lnTo>
                                <a:lnTo>
                                  <a:pt x="86" y="160"/>
                                </a:lnTo>
                                <a:lnTo>
                                  <a:pt x="85" y="157"/>
                                </a:lnTo>
                                <a:lnTo>
                                  <a:pt x="87" y="133"/>
                                </a:lnTo>
                                <a:lnTo>
                                  <a:pt x="90" y="99"/>
                                </a:lnTo>
                                <a:lnTo>
                                  <a:pt x="91" y="78"/>
                                </a:lnTo>
                                <a:lnTo>
                                  <a:pt x="91" y="54"/>
                                </a:lnTo>
                                <a:lnTo>
                                  <a:pt x="88" y="29"/>
                                </a:lnTo>
                                <a:lnTo>
                                  <a:pt x="83" y="0"/>
                                </a:lnTo>
                                <a:lnTo>
                                  <a:pt x="83" y="0"/>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9" name="Freeform 1956"/>
                        <wps:cNvSpPr>
                          <a:spLocks/>
                        </wps:cNvSpPr>
                        <wps:spPr bwMode="auto">
                          <a:xfrm>
                            <a:off x="212725" y="473710"/>
                            <a:ext cx="36195" cy="46990"/>
                          </a:xfrm>
                          <a:custGeom>
                            <a:avLst/>
                            <a:gdLst>
                              <a:gd name="T0" fmla="*/ 0 w 804"/>
                              <a:gd name="T1" fmla="*/ 56 h 1264"/>
                              <a:gd name="T2" fmla="*/ 0 w 804"/>
                              <a:gd name="T3" fmla="*/ 57 h 1264"/>
                              <a:gd name="T4" fmla="*/ 67 w 804"/>
                              <a:gd name="T5" fmla="*/ 127 h 1264"/>
                              <a:gd name="T6" fmla="*/ 131 w 804"/>
                              <a:gd name="T7" fmla="*/ 195 h 1264"/>
                              <a:gd name="T8" fmla="*/ 192 w 804"/>
                              <a:gd name="T9" fmla="*/ 264 h 1264"/>
                              <a:gd name="T10" fmla="*/ 251 w 804"/>
                              <a:gd name="T11" fmla="*/ 332 h 1264"/>
                              <a:gd name="T12" fmla="*/ 280 w 804"/>
                              <a:gd name="T13" fmla="*/ 366 h 1264"/>
                              <a:gd name="T14" fmla="*/ 307 w 804"/>
                              <a:gd name="T15" fmla="*/ 399 h 1264"/>
                              <a:gd name="T16" fmla="*/ 333 w 804"/>
                              <a:gd name="T17" fmla="*/ 433 h 1264"/>
                              <a:gd name="T18" fmla="*/ 360 w 804"/>
                              <a:gd name="T19" fmla="*/ 468 h 1264"/>
                              <a:gd name="T20" fmla="*/ 385 w 804"/>
                              <a:gd name="T21" fmla="*/ 502 h 1264"/>
                              <a:gd name="T22" fmla="*/ 409 w 804"/>
                              <a:gd name="T23" fmla="*/ 536 h 1264"/>
                              <a:gd name="T24" fmla="*/ 434 w 804"/>
                              <a:gd name="T25" fmla="*/ 571 h 1264"/>
                              <a:gd name="T26" fmla="*/ 457 w 804"/>
                              <a:gd name="T27" fmla="*/ 606 h 1264"/>
                              <a:gd name="T28" fmla="*/ 479 w 804"/>
                              <a:gd name="T29" fmla="*/ 642 h 1264"/>
                              <a:gd name="T30" fmla="*/ 501 w 804"/>
                              <a:gd name="T31" fmla="*/ 678 h 1264"/>
                              <a:gd name="T32" fmla="*/ 521 w 804"/>
                              <a:gd name="T33" fmla="*/ 715 h 1264"/>
                              <a:gd name="T34" fmla="*/ 541 w 804"/>
                              <a:gd name="T35" fmla="*/ 751 h 1264"/>
                              <a:gd name="T36" fmla="*/ 561 w 804"/>
                              <a:gd name="T37" fmla="*/ 790 h 1264"/>
                              <a:gd name="T38" fmla="*/ 579 w 804"/>
                              <a:gd name="T39" fmla="*/ 828 h 1264"/>
                              <a:gd name="T40" fmla="*/ 597 w 804"/>
                              <a:gd name="T41" fmla="*/ 868 h 1264"/>
                              <a:gd name="T42" fmla="*/ 614 w 804"/>
                              <a:gd name="T43" fmla="*/ 907 h 1264"/>
                              <a:gd name="T44" fmla="*/ 629 w 804"/>
                              <a:gd name="T45" fmla="*/ 948 h 1264"/>
                              <a:gd name="T46" fmla="*/ 645 w 804"/>
                              <a:gd name="T47" fmla="*/ 990 h 1264"/>
                              <a:gd name="T48" fmla="*/ 660 w 804"/>
                              <a:gd name="T49" fmla="*/ 1033 h 1264"/>
                              <a:gd name="T50" fmla="*/ 674 w 804"/>
                              <a:gd name="T51" fmla="*/ 1077 h 1264"/>
                              <a:gd name="T52" fmla="*/ 686 w 804"/>
                              <a:gd name="T53" fmla="*/ 1123 h 1264"/>
                              <a:gd name="T54" fmla="*/ 699 w 804"/>
                              <a:gd name="T55" fmla="*/ 1168 h 1264"/>
                              <a:gd name="T56" fmla="*/ 710 w 804"/>
                              <a:gd name="T57" fmla="*/ 1215 h 1264"/>
                              <a:gd name="T58" fmla="*/ 721 w 804"/>
                              <a:gd name="T59" fmla="*/ 1264 h 1264"/>
                              <a:gd name="T60" fmla="*/ 804 w 804"/>
                              <a:gd name="T61" fmla="*/ 1248 h 1264"/>
                              <a:gd name="T62" fmla="*/ 794 w 804"/>
                              <a:gd name="T63" fmla="*/ 1198 h 1264"/>
                              <a:gd name="T64" fmla="*/ 782 w 804"/>
                              <a:gd name="T65" fmla="*/ 1149 h 1264"/>
                              <a:gd name="T66" fmla="*/ 769 w 804"/>
                              <a:gd name="T67" fmla="*/ 1101 h 1264"/>
                              <a:gd name="T68" fmla="*/ 756 w 804"/>
                              <a:gd name="T69" fmla="*/ 1054 h 1264"/>
                              <a:gd name="T70" fmla="*/ 741 w 804"/>
                              <a:gd name="T71" fmla="*/ 1008 h 1264"/>
                              <a:gd name="T72" fmla="*/ 726 w 804"/>
                              <a:gd name="T73" fmla="*/ 963 h 1264"/>
                              <a:gd name="T74" fmla="*/ 709 w 804"/>
                              <a:gd name="T75" fmla="*/ 920 h 1264"/>
                              <a:gd name="T76" fmla="*/ 693 w 804"/>
                              <a:gd name="T77" fmla="*/ 877 h 1264"/>
                              <a:gd name="T78" fmla="*/ 675 w 804"/>
                              <a:gd name="T79" fmla="*/ 835 h 1264"/>
                              <a:gd name="T80" fmla="*/ 657 w 804"/>
                              <a:gd name="T81" fmla="*/ 794 h 1264"/>
                              <a:gd name="T82" fmla="*/ 637 w 804"/>
                              <a:gd name="T83" fmla="*/ 754 h 1264"/>
                              <a:gd name="T84" fmla="*/ 617 w 804"/>
                              <a:gd name="T85" fmla="*/ 715 h 1264"/>
                              <a:gd name="T86" fmla="*/ 597 w 804"/>
                              <a:gd name="T87" fmla="*/ 676 h 1264"/>
                              <a:gd name="T88" fmla="*/ 575 w 804"/>
                              <a:gd name="T89" fmla="*/ 638 h 1264"/>
                              <a:gd name="T90" fmla="*/ 553 w 804"/>
                              <a:gd name="T91" fmla="*/ 600 h 1264"/>
                              <a:gd name="T92" fmla="*/ 529 w 804"/>
                              <a:gd name="T93" fmla="*/ 563 h 1264"/>
                              <a:gd name="T94" fmla="*/ 505 w 804"/>
                              <a:gd name="T95" fmla="*/ 526 h 1264"/>
                              <a:gd name="T96" fmla="*/ 480 w 804"/>
                              <a:gd name="T97" fmla="*/ 490 h 1264"/>
                              <a:gd name="T98" fmla="*/ 455 w 804"/>
                              <a:gd name="T99" fmla="*/ 454 h 1264"/>
                              <a:gd name="T100" fmla="*/ 428 w 804"/>
                              <a:gd name="T101" fmla="*/ 419 h 1264"/>
                              <a:gd name="T102" fmla="*/ 402 w 804"/>
                              <a:gd name="T103" fmla="*/ 384 h 1264"/>
                              <a:gd name="T104" fmla="*/ 375 w 804"/>
                              <a:gd name="T105" fmla="*/ 349 h 1264"/>
                              <a:gd name="T106" fmla="*/ 346 w 804"/>
                              <a:gd name="T107" fmla="*/ 315 h 1264"/>
                              <a:gd name="T108" fmla="*/ 317 w 804"/>
                              <a:gd name="T109" fmla="*/ 279 h 1264"/>
                              <a:gd name="T110" fmla="*/ 258 w 804"/>
                              <a:gd name="T111" fmla="*/ 211 h 1264"/>
                              <a:gd name="T112" fmla="*/ 194 w 804"/>
                              <a:gd name="T113" fmla="*/ 141 h 1264"/>
                              <a:gd name="T114" fmla="*/ 130 w 804"/>
                              <a:gd name="T115" fmla="*/ 71 h 1264"/>
                              <a:gd name="T116" fmla="*/ 62 w 804"/>
                              <a:gd name="T117" fmla="*/ 0 h 1264"/>
                              <a:gd name="T118" fmla="*/ 62 w 804"/>
                              <a:gd name="T119" fmla="*/ 1 h 1264"/>
                              <a:gd name="T120" fmla="*/ 0 w 804"/>
                              <a:gd name="T121" fmla="*/ 56 h 12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804" h="1264">
                                <a:moveTo>
                                  <a:pt x="0" y="56"/>
                                </a:moveTo>
                                <a:lnTo>
                                  <a:pt x="0" y="57"/>
                                </a:lnTo>
                                <a:lnTo>
                                  <a:pt x="67" y="127"/>
                                </a:lnTo>
                                <a:lnTo>
                                  <a:pt x="131" y="195"/>
                                </a:lnTo>
                                <a:lnTo>
                                  <a:pt x="192" y="264"/>
                                </a:lnTo>
                                <a:lnTo>
                                  <a:pt x="251" y="332"/>
                                </a:lnTo>
                                <a:lnTo>
                                  <a:pt x="280" y="366"/>
                                </a:lnTo>
                                <a:lnTo>
                                  <a:pt x="307" y="399"/>
                                </a:lnTo>
                                <a:lnTo>
                                  <a:pt x="333" y="433"/>
                                </a:lnTo>
                                <a:lnTo>
                                  <a:pt x="360" y="468"/>
                                </a:lnTo>
                                <a:lnTo>
                                  <a:pt x="385" y="502"/>
                                </a:lnTo>
                                <a:lnTo>
                                  <a:pt x="409" y="536"/>
                                </a:lnTo>
                                <a:lnTo>
                                  <a:pt x="434" y="571"/>
                                </a:lnTo>
                                <a:lnTo>
                                  <a:pt x="457" y="606"/>
                                </a:lnTo>
                                <a:lnTo>
                                  <a:pt x="479" y="642"/>
                                </a:lnTo>
                                <a:lnTo>
                                  <a:pt x="501" y="678"/>
                                </a:lnTo>
                                <a:lnTo>
                                  <a:pt x="521" y="715"/>
                                </a:lnTo>
                                <a:lnTo>
                                  <a:pt x="541" y="751"/>
                                </a:lnTo>
                                <a:lnTo>
                                  <a:pt x="561" y="790"/>
                                </a:lnTo>
                                <a:lnTo>
                                  <a:pt x="579" y="828"/>
                                </a:lnTo>
                                <a:lnTo>
                                  <a:pt x="597" y="868"/>
                                </a:lnTo>
                                <a:lnTo>
                                  <a:pt x="614" y="907"/>
                                </a:lnTo>
                                <a:lnTo>
                                  <a:pt x="629" y="948"/>
                                </a:lnTo>
                                <a:lnTo>
                                  <a:pt x="645" y="990"/>
                                </a:lnTo>
                                <a:lnTo>
                                  <a:pt x="660" y="1033"/>
                                </a:lnTo>
                                <a:lnTo>
                                  <a:pt x="674" y="1077"/>
                                </a:lnTo>
                                <a:lnTo>
                                  <a:pt x="686" y="1123"/>
                                </a:lnTo>
                                <a:lnTo>
                                  <a:pt x="699" y="1168"/>
                                </a:lnTo>
                                <a:lnTo>
                                  <a:pt x="710" y="1215"/>
                                </a:lnTo>
                                <a:lnTo>
                                  <a:pt x="721" y="1264"/>
                                </a:lnTo>
                                <a:lnTo>
                                  <a:pt x="804" y="1248"/>
                                </a:lnTo>
                                <a:lnTo>
                                  <a:pt x="794" y="1198"/>
                                </a:lnTo>
                                <a:lnTo>
                                  <a:pt x="782" y="1149"/>
                                </a:lnTo>
                                <a:lnTo>
                                  <a:pt x="769" y="1101"/>
                                </a:lnTo>
                                <a:lnTo>
                                  <a:pt x="756" y="1054"/>
                                </a:lnTo>
                                <a:lnTo>
                                  <a:pt x="741" y="1008"/>
                                </a:lnTo>
                                <a:lnTo>
                                  <a:pt x="726" y="963"/>
                                </a:lnTo>
                                <a:lnTo>
                                  <a:pt x="709" y="920"/>
                                </a:lnTo>
                                <a:lnTo>
                                  <a:pt x="693" y="877"/>
                                </a:lnTo>
                                <a:lnTo>
                                  <a:pt x="675" y="835"/>
                                </a:lnTo>
                                <a:lnTo>
                                  <a:pt x="657" y="794"/>
                                </a:lnTo>
                                <a:lnTo>
                                  <a:pt x="637" y="754"/>
                                </a:lnTo>
                                <a:lnTo>
                                  <a:pt x="617" y="715"/>
                                </a:lnTo>
                                <a:lnTo>
                                  <a:pt x="597" y="676"/>
                                </a:lnTo>
                                <a:lnTo>
                                  <a:pt x="575" y="638"/>
                                </a:lnTo>
                                <a:lnTo>
                                  <a:pt x="553" y="600"/>
                                </a:lnTo>
                                <a:lnTo>
                                  <a:pt x="529" y="563"/>
                                </a:lnTo>
                                <a:lnTo>
                                  <a:pt x="505" y="526"/>
                                </a:lnTo>
                                <a:lnTo>
                                  <a:pt x="480" y="490"/>
                                </a:lnTo>
                                <a:lnTo>
                                  <a:pt x="455" y="454"/>
                                </a:lnTo>
                                <a:lnTo>
                                  <a:pt x="428" y="419"/>
                                </a:lnTo>
                                <a:lnTo>
                                  <a:pt x="402" y="384"/>
                                </a:lnTo>
                                <a:lnTo>
                                  <a:pt x="375" y="349"/>
                                </a:lnTo>
                                <a:lnTo>
                                  <a:pt x="346" y="315"/>
                                </a:lnTo>
                                <a:lnTo>
                                  <a:pt x="317" y="279"/>
                                </a:lnTo>
                                <a:lnTo>
                                  <a:pt x="258" y="211"/>
                                </a:lnTo>
                                <a:lnTo>
                                  <a:pt x="194" y="141"/>
                                </a:lnTo>
                                <a:lnTo>
                                  <a:pt x="130" y="71"/>
                                </a:lnTo>
                                <a:lnTo>
                                  <a:pt x="62" y="0"/>
                                </a:lnTo>
                                <a:lnTo>
                                  <a:pt x="62" y="1"/>
                                </a:lnTo>
                                <a:lnTo>
                                  <a:pt x="0" y="5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0" name="Freeform 1957"/>
                        <wps:cNvSpPr>
                          <a:spLocks/>
                        </wps:cNvSpPr>
                        <wps:spPr bwMode="auto">
                          <a:xfrm>
                            <a:off x="180340" y="433070"/>
                            <a:ext cx="34925" cy="42545"/>
                          </a:xfrm>
                          <a:custGeom>
                            <a:avLst/>
                            <a:gdLst>
                              <a:gd name="T0" fmla="*/ 37 w 776"/>
                              <a:gd name="T1" fmla="*/ 83 h 1136"/>
                              <a:gd name="T2" fmla="*/ 0 w 776"/>
                              <a:gd name="T3" fmla="*/ 60 h 1136"/>
                              <a:gd name="T4" fmla="*/ 15 w 776"/>
                              <a:gd name="T5" fmla="*/ 90 h 1136"/>
                              <a:gd name="T6" fmla="*/ 59 w 776"/>
                              <a:gd name="T7" fmla="*/ 173 h 1136"/>
                              <a:gd name="T8" fmla="*/ 90 w 776"/>
                              <a:gd name="T9" fmla="*/ 230 h 1136"/>
                              <a:gd name="T10" fmla="*/ 128 w 776"/>
                              <a:gd name="T11" fmla="*/ 297 h 1136"/>
                              <a:gd name="T12" fmla="*/ 170 w 776"/>
                              <a:gd name="T13" fmla="*/ 371 h 1136"/>
                              <a:gd name="T14" fmla="*/ 218 w 776"/>
                              <a:gd name="T15" fmla="*/ 450 h 1136"/>
                              <a:gd name="T16" fmla="*/ 269 w 776"/>
                              <a:gd name="T17" fmla="*/ 535 h 1136"/>
                              <a:gd name="T18" fmla="*/ 324 w 776"/>
                              <a:gd name="T19" fmla="*/ 623 h 1136"/>
                              <a:gd name="T20" fmla="*/ 353 w 776"/>
                              <a:gd name="T21" fmla="*/ 667 h 1136"/>
                              <a:gd name="T22" fmla="*/ 383 w 776"/>
                              <a:gd name="T23" fmla="*/ 712 h 1136"/>
                              <a:gd name="T24" fmla="*/ 413 w 776"/>
                              <a:gd name="T25" fmla="*/ 757 h 1136"/>
                              <a:gd name="T26" fmla="*/ 445 w 776"/>
                              <a:gd name="T27" fmla="*/ 802 h 1136"/>
                              <a:gd name="T28" fmla="*/ 477 w 776"/>
                              <a:gd name="T29" fmla="*/ 847 h 1136"/>
                              <a:gd name="T30" fmla="*/ 509 w 776"/>
                              <a:gd name="T31" fmla="*/ 891 h 1136"/>
                              <a:gd name="T32" fmla="*/ 542 w 776"/>
                              <a:gd name="T33" fmla="*/ 934 h 1136"/>
                              <a:gd name="T34" fmla="*/ 576 w 776"/>
                              <a:gd name="T35" fmla="*/ 977 h 1136"/>
                              <a:gd name="T36" fmla="*/ 609 w 776"/>
                              <a:gd name="T37" fmla="*/ 1018 h 1136"/>
                              <a:gd name="T38" fmla="*/ 644 w 776"/>
                              <a:gd name="T39" fmla="*/ 1059 h 1136"/>
                              <a:gd name="T40" fmla="*/ 679 w 776"/>
                              <a:gd name="T41" fmla="*/ 1098 h 1136"/>
                              <a:gd name="T42" fmla="*/ 714 w 776"/>
                              <a:gd name="T43" fmla="*/ 1136 h 1136"/>
                              <a:gd name="T44" fmla="*/ 776 w 776"/>
                              <a:gd name="T45" fmla="*/ 1081 h 1136"/>
                              <a:gd name="T46" fmla="*/ 743 w 776"/>
                              <a:gd name="T47" fmla="*/ 1044 h 1136"/>
                              <a:gd name="T48" fmla="*/ 709 w 776"/>
                              <a:gd name="T49" fmla="*/ 1006 h 1136"/>
                              <a:gd name="T50" fmla="*/ 676 w 776"/>
                              <a:gd name="T51" fmla="*/ 966 h 1136"/>
                              <a:gd name="T52" fmla="*/ 643 w 776"/>
                              <a:gd name="T53" fmla="*/ 927 h 1136"/>
                              <a:gd name="T54" fmla="*/ 610 w 776"/>
                              <a:gd name="T55" fmla="*/ 885 h 1136"/>
                              <a:gd name="T56" fmla="*/ 579 w 776"/>
                              <a:gd name="T57" fmla="*/ 842 h 1136"/>
                              <a:gd name="T58" fmla="*/ 546 w 776"/>
                              <a:gd name="T59" fmla="*/ 799 h 1136"/>
                              <a:gd name="T60" fmla="*/ 516 w 776"/>
                              <a:gd name="T61" fmla="*/ 755 h 1136"/>
                              <a:gd name="T62" fmla="*/ 484 w 776"/>
                              <a:gd name="T63" fmla="*/ 711 h 1136"/>
                              <a:gd name="T64" fmla="*/ 455 w 776"/>
                              <a:gd name="T65" fmla="*/ 667 h 1136"/>
                              <a:gd name="T66" fmla="*/ 425 w 776"/>
                              <a:gd name="T67" fmla="*/ 624 h 1136"/>
                              <a:gd name="T68" fmla="*/ 397 w 776"/>
                              <a:gd name="T69" fmla="*/ 580 h 1136"/>
                              <a:gd name="T70" fmla="*/ 342 w 776"/>
                              <a:gd name="T71" fmla="*/ 493 h 1136"/>
                              <a:gd name="T72" fmla="*/ 291 w 776"/>
                              <a:gd name="T73" fmla="*/ 409 h 1136"/>
                              <a:gd name="T74" fmla="*/ 244 w 776"/>
                              <a:gd name="T75" fmla="*/ 331 h 1136"/>
                              <a:gd name="T76" fmla="*/ 203 w 776"/>
                              <a:gd name="T77" fmla="*/ 257 h 1136"/>
                              <a:gd name="T78" fmla="*/ 166 w 776"/>
                              <a:gd name="T79" fmla="*/ 191 h 1136"/>
                              <a:gd name="T80" fmla="*/ 134 w 776"/>
                              <a:gd name="T81" fmla="*/ 135 h 1136"/>
                              <a:gd name="T82" fmla="*/ 91 w 776"/>
                              <a:gd name="T83" fmla="*/ 52 h 1136"/>
                              <a:gd name="T84" fmla="*/ 76 w 776"/>
                              <a:gd name="T85" fmla="*/ 23 h 1136"/>
                              <a:gd name="T86" fmla="*/ 37 w 776"/>
                              <a:gd name="T87" fmla="*/ 0 h 1136"/>
                              <a:gd name="T88" fmla="*/ 76 w 776"/>
                              <a:gd name="T89" fmla="*/ 23 h 1136"/>
                              <a:gd name="T90" fmla="*/ 65 w 776"/>
                              <a:gd name="T91" fmla="*/ 0 h 1136"/>
                              <a:gd name="T92" fmla="*/ 37 w 776"/>
                              <a:gd name="T93" fmla="*/ 0 h 1136"/>
                              <a:gd name="T94" fmla="*/ 37 w 776"/>
                              <a:gd name="T95" fmla="*/ 83 h 1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776" h="1136">
                                <a:moveTo>
                                  <a:pt x="37" y="83"/>
                                </a:moveTo>
                                <a:lnTo>
                                  <a:pt x="0" y="60"/>
                                </a:lnTo>
                                <a:lnTo>
                                  <a:pt x="15" y="90"/>
                                </a:lnTo>
                                <a:lnTo>
                                  <a:pt x="59" y="173"/>
                                </a:lnTo>
                                <a:lnTo>
                                  <a:pt x="90" y="230"/>
                                </a:lnTo>
                                <a:lnTo>
                                  <a:pt x="128" y="297"/>
                                </a:lnTo>
                                <a:lnTo>
                                  <a:pt x="170" y="371"/>
                                </a:lnTo>
                                <a:lnTo>
                                  <a:pt x="218" y="450"/>
                                </a:lnTo>
                                <a:lnTo>
                                  <a:pt x="269" y="535"/>
                                </a:lnTo>
                                <a:lnTo>
                                  <a:pt x="324" y="623"/>
                                </a:lnTo>
                                <a:lnTo>
                                  <a:pt x="353" y="667"/>
                                </a:lnTo>
                                <a:lnTo>
                                  <a:pt x="383" y="712"/>
                                </a:lnTo>
                                <a:lnTo>
                                  <a:pt x="413" y="757"/>
                                </a:lnTo>
                                <a:lnTo>
                                  <a:pt x="445" y="802"/>
                                </a:lnTo>
                                <a:lnTo>
                                  <a:pt x="477" y="847"/>
                                </a:lnTo>
                                <a:lnTo>
                                  <a:pt x="509" y="891"/>
                                </a:lnTo>
                                <a:lnTo>
                                  <a:pt x="542" y="934"/>
                                </a:lnTo>
                                <a:lnTo>
                                  <a:pt x="576" y="977"/>
                                </a:lnTo>
                                <a:lnTo>
                                  <a:pt x="609" y="1018"/>
                                </a:lnTo>
                                <a:lnTo>
                                  <a:pt x="644" y="1059"/>
                                </a:lnTo>
                                <a:lnTo>
                                  <a:pt x="679" y="1098"/>
                                </a:lnTo>
                                <a:lnTo>
                                  <a:pt x="714" y="1136"/>
                                </a:lnTo>
                                <a:lnTo>
                                  <a:pt x="776" y="1081"/>
                                </a:lnTo>
                                <a:lnTo>
                                  <a:pt x="743" y="1044"/>
                                </a:lnTo>
                                <a:lnTo>
                                  <a:pt x="709" y="1006"/>
                                </a:lnTo>
                                <a:lnTo>
                                  <a:pt x="676" y="966"/>
                                </a:lnTo>
                                <a:lnTo>
                                  <a:pt x="643" y="927"/>
                                </a:lnTo>
                                <a:lnTo>
                                  <a:pt x="610" y="885"/>
                                </a:lnTo>
                                <a:lnTo>
                                  <a:pt x="579" y="842"/>
                                </a:lnTo>
                                <a:lnTo>
                                  <a:pt x="546" y="799"/>
                                </a:lnTo>
                                <a:lnTo>
                                  <a:pt x="516" y="755"/>
                                </a:lnTo>
                                <a:lnTo>
                                  <a:pt x="484" y="711"/>
                                </a:lnTo>
                                <a:lnTo>
                                  <a:pt x="455" y="667"/>
                                </a:lnTo>
                                <a:lnTo>
                                  <a:pt x="425" y="624"/>
                                </a:lnTo>
                                <a:lnTo>
                                  <a:pt x="397" y="580"/>
                                </a:lnTo>
                                <a:lnTo>
                                  <a:pt x="342" y="493"/>
                                </a:lnTo>
                                <a:lnTo>
                                  <a:pt x="291" y="409"/>
                                </a:lnTo>
                                <a:lnTo>
                                  <a:pt x="244" y="331"/>
                                </a:lnTo>
                                <a:lnTo>
                                  <a:pt x="203" y="257"/>
                                </a:lnTo>
                                <a:lnTo>
                                  <a:pt x="166" y="191"/>
                                </a:lnTo>
                                <a:lnTo>
                                  <a:pt x="134" y="135"/>
                                </a:lnTo>
                                <a:lnTo>
                                  <a:pt x="91" y="52"/>
                                </a:lnTo>
                                <a:lnTo>
                                  <a:pt x="76" y="23"/>
                                </a:lnTo>
                                <a:lnTo>
                                  <a:pt x="37" y="0"/>
                                </a:lnTo>
                                <a:lnTo>
                                  <a:pt x="76" y="23"/>
                                </a:lnTo>
                                <a:lnTo>
                                  <a:pt x="65" y="0"/>
                                </a:lnTo>
                                <a:lnTo>
                                  <a:pt x="37" y="0"/>
                                </a:lnTo>
                                <a:lnTo>
                                  <a:pt x="37" y="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1" name="Freeform 1958"/>
                        <wps:cNvSpPr>
                          <a:spLocks/>
                        </wps:cNvSpPr>
                        <wps:spPr bwMode="auto">
                          <a:xfrm>
                            <a:off x="80010" y="433070"/>
                            <a:ext cx="101600" cy="3175"/>
                          </a:xfrm>
                          <a:custGeom>
                            <a:avLst/>
                            <a:gdLst>
                              <a:gd name="T0" fmla="*/ 0 w 2241"/>
                              <a:gd name="T1" fmla="*/ 41 h 83"/>
                              <a:gd name="T2" fmla="*/ 42 w 2241"/>
                              <a:gd name="T3" fmla="*/ 83 h 83"/>
                              <a:gd name="T4" fmla="*/ 2241 w 2241"/>
                              <a:gd name="T5" fmla="*/ 83 h 83"/>
                              <a:gd name="T6" fmla="*/ 2241 w 2241"/>
                              <a:gd name="T7" fmla="*/ 0 h 83"/>
                              <a:gd name="T8" fmla="*/ 42 w 2241"/>
                              <a:gd name="T9" fmla="*/ 0 h 83"/>
                              <a:gd name="T10" fmla="*/ 86 w 2241"/>
                              <a:gd name="T11" fmla="*/ 41 h 83"/>
                              <a:gd name="T12" fmla="*/ 0 w 2241"/>
                              <a:gd name="T13" fmla="*/ 41 h 83"/>
                              <a:gd name="T14" fmla="*/ 0 w 2241"/>
                              <a:gd name="T15" fmla="*/ 83 h 83"/>
                              <a:gd name="T16" fmla="*/ 42 w 2241"/>
                              <a:gd name="T17" fmla="*/ 83 h 83"/>
                              <a:gd name="T18" fmla="*/ 0 w 2241"/>
                              <a:gd name="T19" fmla="*/ 41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241" h="83">
                                <a:moveTo>
                                  <a:pt x="0" y="41"/>
                                </a:moveTo>
                                <a:lnTo>
                                  <a:pt x="42" y="83"/>
                                </a:lnTo>
                                <a:lnTo>
                                  <a:pt x="2241" y="83"/>
                                </a:lnTo>
                                <a:lnTo>
                                  <a:pt x="2241" y="0"/>
                                </a:lnTo>
                                <a:lnTo>
                                  <a:pt x="42" y="0"/>
                                </a:lnTo>
                                <a:lnTo>
                                  <a:pt x="86" y="41"/>
                                </a:lnTo>
                                <a:lnTo>
                                  <a:pt x="0" y="41"/>
                                </a:lnTo>
                                <a:lnTo>
                                  <a:pt x="0" y="83"/>
                                </a:lnTo>
                                <a:lnTo>
                                  <a:pt x="42" y="83"/>
                                </a:lnTo>
                                <a:lnTo>
                                  <a:pt x="0"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2" name="Freeform 1959"/>
                        <wps:cNvSpPr>
                          <a:spLocks/>
                        </wps:cNvSpPr>
                        <wps:spPr bwMode="auto">
                          <a:xfrm>
                            <a:off x="80010" y="109855"/>
                            <a:ext cx="3810" cy="325120"/>
                          </a:xfrm>
                          <a:custGeom>
                            <a:avLst/>
                            <a:gdLst>
                              <a:gd name="T0" fmla="*/ 57 w 86"/>
                              <a:gd name="T1" fmla="*/ 20 h 8699"/>
                              <a:gd name="T2" fmla="*/ 0 w 86"/>
                              <a:gd name="T3" fmla="*/ 58 h 8699"/>
                              <a:gd name="T4" fmla="*/ 0 w 86"/>
                              <a:gd name="T5" fmla="*/ 8699 h 8699"/>
                              <a:gd name="T6" fmla="*/ 86 w 86"/>
                              <a:gd name="T7" fmla="*/ 8699 h 8699"/>
                              <a:gd name="T8" fmla="*/ 86 w 86"/>
                              <a:gd name="T9" fmla="*/ 58 h 8699"/>
                              <a:gd name="T10" fmla="*/ 28 w 86"/>
                              <a:gd name="T11" fmla="*/ 97 h 8699"/>
                              <a:gd name="T12" fmla="*/ 57 w 86"/>
                              <a:gd name="T13" fmla="*/ 20 h 8699"/>
                              <a:gd name="T14" fmla="*/ 0 w 86"/>
                              <a:gd name="T15" fmla="*/ 0 h 8699"/>
                              <a:gd name="T16" fmla="*/ 0 w 86"/>
                              <a:gd name="T17" fmla="*/ 58 h 8699"/>
                              <a:gd name="T18" fmla="*/ 57 w 86"/>
                              <a:gd name="T19" fmla="*/ 20 h 86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6" h="8699">
                                <a:moveTo>
                                  <a:pt x="57" y="20"/>
                                </a:moveTo>
                                <a:lnTo>
                                  <a:pt x="0" y="58"/>
                                </a:lnTo>
                                <a:lnTo>
                                  <a:pt x="0" y="8699"/>
                                </a:lnTo>
                                <a:lnTo>
                                  <a:pt x="86" y="8699"/>
                                </a:lnTo>
                                <a:lnTo>
                                  <a:pt x="86" y="58"/>
                                </a:lnTo>
                                <a:lnTo>
                                  <a:pt x="28" y="97"/>
                                </a:lnTo>
                                <a:lnTo>
                                  <a:pt x="57" y="20"/>
                                </a:lnTo>
                                <a:lnTo>
                                  <a:pt x="0" y="0"/>
                                </a:lnTo>
                                <a:lnTo>
                                  <a:pt x="0" y="58"/>
                                </a:lnTo>
                                <a:lnTo>
                                  <a:pt x="57"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3" name="Freeform 1960"/>
                        <wps:cNvSpPr>
                          <a:spLocks/>
                        </wps:cNvSpPr>
                        <wps:spPr bwMode="auto">
                          <a:xfrm>
                            <a:off x="81280" y="110490"/>
                            <a:ext cx="92075" cy="126365"/>
                          </a:xfrm>
                          <a:custGeom>
                            <a:avLst/>
                            <a:gdLst>
                              <a:gd name="T0" fmla="*/ 2032 w 2032"/>
                              <a:gd name="T1" fmla="*/ 3315 h 3376"/>
                              <a:gd name="T2" fmla="*/ 2027 w 2032"/>
                              <a:gd name="T3" fmla="*/ 3134 h 3376"/>
                              <a:gd name="T4" fmla="*/ 2015 w 2032"/>
                              <a:gd name="T5" fmla="*/ 2959 h 3376"/>
                              <a:gd name="T6" fmla="*/ 1999 w 2032"/>
                              <a:gd name="T7" fmla="*/ 2791 h 3376"/>
                              <a:gd name="T8" fmla="*/ 1975 w 2032"/>
                              <a:gd name="T9" fmla="*/ 2629 h 3376"/>
                              <a:gd name="T10" fmla="*/ 1947 w 2032"/>
                              <a:gd name="T11" fmla="*/ 2471 h 3376"/>
                              <a:gd name="T12" fmla="*/ 1914 w 2032"/>
                              <a:gd name="T13" fmla="*/ 2321 h 3376"/>
                              <a:gd name="T14" fmla="*/ 1876 w 2032"/>
                              <a:gd name="T15" fmla="*/ 2176 h 3376"/>
                              <a:gd name="T16" fmla="*/ 1834 w 2032"/>
                              <a:gd name="T17" fmla="*/ 2036 h 3376"/>
                              <a:gd name="T18" fmla="*/ 1788 w 2032"/>
                              <a:gd name="T19" fmla="*/ 1901 h 3376"/>
                              <a:gd name="T20" fmla="*/ 1738 w 2032"/>
                              <a:gd name="T21" fmla="*/ 1773 h 3376"/>
                              <a:gd name="T22" fmla="*/ 1685 w 2032"/>
                              <a:gd name="T23" fmla="*/ 1650 h 3376"/>
                              <a:gd name="T24" fmla="*/ 1609 w 2032"/>
                              <a:gd name="T25" fmla="*/ 1494 h 3376"/>
                              <a:gd name="T26" fmla="*/ 1487 w 2032"/>
                              <a:gd name="T27" fmla="*/ 1277 h 3376"/>
                              <a:gd name="T28" fmla="*/ 1356 w 2032"/>
                              <a:gd name="T29" fmla="*/ 1080 h 3376"/>
                              <a:gd name="T30" fmla="*/ 1220 w 2032"/>
                              <a:gd name="T31" fmla="*/ 903 h 3376"/>
                              <a:gd name="T32" fmla="*/ 1080 w 2032"/>
                              <a:gd name="T33" fmla="*/ 744 h 3376"/>
                              <a:gd name="T34" fmla="*/ 940 w 2032"/>
                              <a:gd name="T35" fmla="*/ 602 h 3376"/>
                              <a:gd name="T36" fmla="*/ 801 w 2032"/>
                              <a:gd name="T37" fmla="*/ 477 h 3376"/>
                              <a:gd name="T38" fmla="*/ 666 w 2032"/>
                              <a:gd name="T39" fmla="*/ 369 h 3376"/>
                              <a:gd name="T40" fmla="*/ 538 w 2032"/>
                              <a:gd name="T41" fmla="*/ 277 h 3376"/>
                              <a:gd name="T42" fmla="*/ 419 w 2032"/>
                              <a:gd name="T43" fmla="*/ 199 h 3376"/>
                              <a:gd name="T44" fmla="*/ 278 w 2032"/>
                              <a:gd name="T45" fmla="*/ 117 h 3376"/>
                              <a:gd name="T46" fmla="*/ 118 w 2032"/>
                              <a:gd name="T47" fmla="*/ 37 h 3376"/>
                              <a:gd name="T48" fmla="*/ 0 w 2032"/>
                              <a:gd name="T49" fmla="*/ 77 h 3376"/>
                              <a:gd name="T50" fmla="*/ 125 w 2032"/>
                              <a:gd name="T51" fmla="*/ 132 h 3376"/>
                              <a:gd name="T52" fmla="*/ 302 w 2032"/>
                              <a:gd name="T53" fmla="*/ 226 h 3376"/>
                              <a:gd name="T54" fmla="*/ 410 w 2032"/>
                              <a:gd name="T55" fmla="*/ 293 h 3376"/>
                              <a:gd name="T56" fmla="*/ 529 w 2032"/>
                              <a:gd name="T57" fmla="*/ 373 h 3376"/>
                              <a:gd name="T58" fmla="*/ 657 w 2032"/>
                              <a:gd name="T59" fmla="*/ 468 h 3376"/>
                              <a:gd name="T60" fmla="*/ 790 w 2032"/>
                              <a:gd name="T61" fmla="*/ 578 h 3376"/>
                              <a:gd name="T62" fmla="*/ 925 w 2032"/>
                              <a:gd name="T63" fmla="*/ 705 h 3376"/>
                              <a:gd name="T64" fmla="*/ 1062 w 2032"/>
                              <a:gd name="T65" fmla="*/ 849 h 3376"/>
                              <a:gd name="T66" fmla="*/ 1198 w 2032"/>
                              <a:gd name="T67" fmla="*/ 1010 h 3376"/>
                              <a:gd name="T68" fmla="*/ 1330 w 2032"/>
                              <a:gd name="T69" fmla="*/ 1189 h 3376"/>
                              <a:gd name="T70" fmla="*/ 1454 w 2032"/>
                              <a:gd name="T71" fmla="*/ 1387 h 3376"/>
                              <a:gd name="T72" fmla="*/ 1571 w 2032"/>
                              <a:gd name="T73" fmla="*/ 1607 h 3376"/>
                              <a:gd name="T74" fmla="*/ 1625 w 2032"/>
                              <a:gd name="T75" fmla="*/ 1723 h 3376"/>
                              <a:gd name="T76" fmla="*/ 1675 w 2032"/>
                              <a:gd name="T77" fmla="*/ 1845 h 3376"/>
                              <a:gd name="T78" fmla="*/ 1723 w 2032"/>
                              <a:gd name="T79" fmla="*/ 1973 h 3376"/>
                              <a:gd name="T80" fmla="*/ 1767 w 2032"/>
                              <a:gd name="T81" fmla="*/ 2105 h 3376"/>
                              <a:gd name="T82" fmla="*/ 1807 w 2032"/>
                              <a:gd name="T83" fmla="*/ 2244 h 3376"/>
                              <a:gd name="T84" fmla="*/ 1842 w 2032"/>
                              <a:gd name="T85" fmla="*/ 2388 h 3376"/>
                              <a:gd name="T86" fmla="*/ 1873 w 2032"/>
                              <a:gd name="T87" fmla="*/ 2538 h 3376"/>
                              <a:gd name="T88" fmla="*/ 1899 w 2032"/>
                              <a:gd name="T89" fmla="*/ 2693 h 3376"/>
                              <a:gd name="T90" fmla="*/ 1920 w 2032"/>
                              <a:gd name="T91" fmla="*/ 2855 h 3376"/>
                              <a:gd name="T92" fmla="*/ 1935 w 2032"/>
                              <a:gd name="T93" fmla="*/ 3022 h 3376"/>
                              <a:gd name="T94" fmla="*/ 1944 w 2032"/>
                              <a:gd name="T95" fmla="*/ 3197 h 3376"/>
                              <a:gd name="T96" fmla="*/ 1947 w 2032"/>
                              <a:gd name="T97" fmla="*/ 3376 h 33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032" h="3376">
                                <a:moveTo>
                                  <a:pt x="2032" y="3376"/>
                                </a:moveTo>
                                <a:lnTo>
                                  <a:pt x="2032" y="3376"/>
                                </a:lnTo>
                                <a:lnTo>
                                  <a:pt x="2032" y="3315"/>
                                </a:lnTo>
                                <a:lnTo>
                                  <a:pt x="2031" y="3254"/>
                                </a:lnTo>
                                <a:lnTo>
                                  <a:pt x="2029" y="3194"/>
                                </a:lnTo>
                                <a:lnTo>
                                  <a:pt x="2027" y="3134"/>
                                </a:lnTo>
                                <a:lnTo>
                                  <a:pt x="2024" y="3075"/>
                                </a:lnTo>
                                <a:lnTo>
                                  <a:pt x="2020" y="3017"/>
                                </a:lnTo>
                                <a:lnTo>
                                  <a:pt x="2015" y="2959"/>
                                </a:lnTo>
                                <a:lnTo>
                                  <a:pt x="2010" y="2903"/>
                                </a:lnTo>
                                <a:lnTo>
                                  <a:pt x="2005" y="2847"/>
                                </a:lnTo>
                                <a:lnTo>
                                  <a:pt x="1999" y="2791"/>
                                </a:lnTo>
                                <a:lnTo>
                                  <a:pt x="1991" y="2736"/>
                                </a:lnTo>
                                <a:lnTo>
                                  <a:pt x="1984" y="2682"/>
                                </a:lnTo>
                                <a:lnTo>
                                  <a:pt x="1975" y="2629"/>
                                </a:lnTo>
                                <a:lnTo>
                                  <a:pt x="1966" y="2576"/>
                                </a:lnTo>
                                <a:lnTo>
                                  <a:pt x="1956" y="2524"/>
                                </a:lnTo>
                                <a:lnTo>
                                  <a:pt x="1947" y="2471"/>
                                </a:lnTo>
                                <a:lnTo>
                                  <a:pt x="1936" y="2420"/>
                                </a:lnTo>
                                <a:lnTo>
                                  <a:pt x="1926" y="2371"/>
                                </a:lnTo>
                                <a:lnTo>
                                  <a:pt x="1914" y="2321"/>
                                </a:lnTo>
                                <a:lnTo>
                                  <a:pt x="1902" y="2272"/>
                                </a:lnTo>
                                <a:lnTo>
                                  <a:pt x="1889" y="2223"/>
                                </a:lnTo>
                                <a:lnTo>
                                  <a:pt x="1876" y="2176"/>
                                </a:lnTo>
                                <a:lnTo>
                                  <a:pt x="1863" y="2128"/>
                                </a:lnTo>
                                <a:lnTo>
                                  <a:pt x="1849" y="2082"/>
                                </a:lnTo>
                                <a:lnTo>
                                  <a:pt x="1834" y="2036"/>
                                </a:lnTo>
                                <a:lnTo>
                                  <a:pt x="1820" y="1990"/>
                                </a:lnTo>
                                <a:lnTo>
                                  <a:pt x="1804" y="1946"/>
                                </a:lnTo>
                                <a:lnTo>
                                  <a:pt x="1788" y="1901"/>
                                </a:lnTo>
                                <a:lnTo>
                                  <a:pt x="1772" y="1858"/>
                                </a:lnTo>
                                <a:lnTo>
                                  <a:pt x="1755" y="1816"/>
                                </a:lnTo>
                                <a:lnTo>
                                  <a:pt x="1738" y="1773"/>
                                </a:lnTo>
                                <a:lnTo>
                                  <a:pt x="1721" y="1732"/>
                                </a:lnTo>
                                <a:lnTo>
                                  <a:pt x="1703" y="1690"/>
                                </a:lnTo>
                                <a:lnTo>
                                  <a:pt x="1685" y="1650"/>
                                </a:lnTo>
                                <a:lnTo>
                                  <a:pt x="1667" y="1611"/>
                                </a:lnTo>
                                <a:lnTo>
                                  <a:pt x="1648" y="1571"/>
                                </a:lnTo>
                                <a:lnTo>
                                  <a:pt x="1609" y="1494"/>
                                </a:lnTo>
                                <a:lnTo>
                                  <a:pt x="1570" y="1420"/>
                                </a:lnTo>
                                <a:lnTo>
                                  <a:pt x="1529" y="1347"/>
                                </a:lnTo>
                                <a:lnTo>
                                  <a:pt x="1487" y="1277"/>
                                </a:lnTo>
                                <a:lnTo>
                                  <a:pt x="1444" y="1210"/>
                                </a:lnTo>
                                <a:lnTo>
                                  <a:pt x="1400" y="1143"/>
                                </a:lnTo>
                                <a:lnTo>
                                  <a:pt x="1356" y="1080"/>
                                </a:lnTo>
                                <a:lnTo>
                                  <a:pt x="1312" y="1019"/>
                                </a:lnTo>
                                <a:lnTo>
                                  <a:pt x="1266" y="960"/>
                                </a:lnTo>
                                <a:lnTo>
                                  <a:pt x="1220" y="903"/>
                                </a:lnTo>
                                <a:lnTo>
                                  <a:pt x="1174" y="848"/>
                                </a:lnTo>
                                <a:lnTo>
                                  <a:pt x="1127" y="795"/>
                                </a:lnTo>
                                <a:lnTo>
                                  <a:pt x="1080" y="744"/>
                                </a:lnTo>
                                <a:lnTo>
                                  <a:pt x="1034" y="695"/>
                                </a:lnTo>
                                <a:lnTo>
                                  <a:pt x="987" y="648"/>
                                </a:lnTo>
                                <a:lnTo>
                                  <a:pt x="940" y="602"/>
                                </a:lnTo>
                                <a:lnTo>
                                  <a:pt x="893" y="559"/>
                                </a:lnTo>
                                <a:lnTo>
                                  <a:pt x="846" y="517"/>
                                </a:lnTo>
                                <a:lnTo>
                                  <a:pt x="801" y="477"/>
                                </a:lnTo>
                                <a:lnTo>
                                  <a:pt x="755" y="440"/>
                                </a:lnTo>
                                <a:lnTo>
                                  <a:pt x="711" y="404"/>
                                </a:lnTo>
                                <a:lnTo>
                                  <a:pt x="666" y="369"/>
                                </a:lnTo>
                                <a:lnTo>
                                  <a:pt x="622" y="338"/>
                                </a:lnTo>
                                <a:lnTo>
                                  <a:pt x="580" y="306"/>
                                </a:lnTo>
                                <a:lnTo>
                                  <a:pt x="538" y="277"/>
                                </a:lnTo>
                                <a:lnTo>
                                  <a:pt x="497" y="250"/>
                                </a:lnTo>
                                <a:lnTo>
                                  <a:pt x="457" y="223"/>
                                </a:lnTo>
                                <a:lnTo>
                                  <a:pt x="419" y="199"/>
                                </a:lnTo>
                                <a:lnTo>
                                  <a:pt x="381" y="176"/>
                                </a:lnTo>
                                <a:lnTo>
                                  <a:pt x="345" y="155"/>
                                </a:lnTo>
                                <a:lnTo>
                                  <a:pt x="278" y="117"/>
                                </a:lnTo>
                                <a:lnTo>
                                  <a:pt x="217" y="85"/>
                                </a:lnTo>
                                <a:lnTo>
                                  <a:pt x="163" y="58"/>
                                </a:lnTo>
                                <a:lnTo>
                                  <a:pt x="118" y="37"/>
                                </a:lnTo>
                                <a:lnTo>
                                  <a:pt x="53" y="9"/>
                                </a:lnTo>
                                <a:lnTo>
                                  <a:pt x="29" y="0"/>
                                </a:lnTo>
                                <a:lnTo>
                                  <a:pt x="0" y="77"/>
                                </a:lnTo>
                                <a:lnTo>
                                  <a:pt x="20" y="85"/>
                                </a:lnTo>
                                <a:lnTo>
                                  <a:pt x="82" y="111"/>
                                </a:lnTo>
                                <a:lnTo>
                                  <a:pt x="125" y="132"/>
                                </a:lnTo>
                                <a:lnTo>
                                  <a:pt x="177" y="158"/>
                                </a:lnTo>
                                <a:lnTo>
                                  <a:pt x="236" y="189"/>
                                </a:lnTo>
                                <a:lnTo>
                                  <a:pt x="302" y="226"/>
                                </a:lnTo>
                                <a:lnTo>
                                  <a:pt x="337" y="247"/>
                                </a:lnTo>
                                <a:lnTo>
                                  <a:pt x="372" y="268"/>
                                </a:lnTo>
                                <a:lnTo>
                                  <a:pt x="410" y="293"/>
                                </a:lnTo>
                                <a:lnTo>
                                  <a:pt x="448" y="317"/>
                                </a:lnTo>
                                <a:lnTo>
                                  <a:pt x="488" y="345"/>
                                </a:lnTo>
                                <a:lnTo>
                                  <a:pt x="529" y="373"/>
                                </a:lnTo>
                                <a:lnTo>
                                  <a:pt x="570" y="403"/>
                                </a:lnTo>
                                <a:lnTo>
                                  <a:pt x="614" y="435"/>
                                </a:lnTo>
                                <a:lnTo>
                                  <a:pt x="657" y="468"/>
                                </a:lnTo>
                                <a:lnTo>
                                  <a:pt x="700" y="503"/>
                                </a:lnTo>
                                <a:lnTo>
                                  <a:pt x="744" y="540"/>
                                </a:lnTo>
                                <a:lnTo>
                                  <a:pt x="790" y="578"/>
                                </a:lnTo>
                                <a:lnTo>
                                  <a:pt x="835" y="619"/>
                                </a:lnTo>
                                <a:lnTo>
                                  <a:pt x="880" y="661"/>
                                </a:lnTo>
                                <a:lnTo>
                                  <a:pt x="925" y="705"/>
                                </a:lnTo>
                                <a:lnTo>
                                  <a:pt x="972" y="751"/>
                                </a:lnTo>
                                <a:lnTo>
                                  <a:pt x="1017" y="799"/>
                                </a:lnTo>
                                <a:lnTo>
                                  <a:pt x="1062" y="849"/>
                                </a:lnTo>
                                <a:lnTo>
                                  <a:pt x="1109" y="901"/>
                                </a:lnTo>
                                <a:lnTo>
                                  <a:pt x="1153" y="954"/>
                                </a:lnTo>
                                <a:lnTo>
                                  <a:pt x="1198" y="1010"/>
                                </a:lnTo>
                                <a:lnTo>
                                  <a:pt x="1242" y="1067"/>
                                </a:lnTo>
                                <a:lnTo>
                                  <a:pt x="1287" y="1127"/>
                                </a:lnTo>
                                <a:lnTo>
                                  <a:pt x="1330" y="1189"/>
                                </a:lnTo>
                                <a:lnTo>
                                  <a:pt x="1372" y="1253"/>
                                </a:lnTo>
                                <a:lnTo>
                                  <a:pt x="1414" y="1319"/>
                                </a:lnTo>
                                <a:lnTo>
                                  <a:pt x="1454" y="1387"/>
                                </a:lnTo>
                                <a:lnTo>
                                  <a:pt x="1494" y="1459"/>
                                </a:lnTo>
                                <a:lnTo>
                                  <a:pt x="1533" y="1531"/>
                                </a:lnTo>
                                <a:lnTo>
                                  <a:pt x="1571" y="1607"/>
                                </a:lnTo>
                                <a:lnTo>
                                  <a:pt x="1589" y="1644"/>
                                </a:lnTo>
                                <a:lnTo>
                                  <a:pt x="1607" y="1683"/>
                                </a:lnTo>
                                <a:lnTo>
                                  <a:pt x="1625" y="1723"/>
                                </a:lnTo>
                                <a:lnTo>
                                  <a:pt x="1642" y="1763"/>
                                </a:lnTo>
                                <a:lnTo>
                                  <a:pt x="1659" y="1803"/>
                                </a:lnTo>
                                <a:lnTo>
                                  <a:pt x="1675" y="1845"/>
                                </a:lnTo>
                                <a:lnTo>
                                  <a:pt x="1692" y="1887"/>
                                </a:lnTo>
                                <a:lnTo>
                                  <a:pt x="1708" y="1929"/>
                                </a:lnTo>
                                <a:lnTo>
                                  <a:pt x="1723" y="1973"/>
                                </a:lnTo>
                                <a:lnTo>
                                  <a:pt x="1738" y="2016"/>
                                </a:lnTo>
                                <a:lnTo>
                                  <a:pt x="1753" y="2060"/>
                                </a:lnTo>
                                <a:lnTo>
                                  <a:pt x="1767" y="2105"/>
                                </a:lnTo>
                                <a:lnTo>
                                  <a:pt x="1781" y="2151"/>
                                </a:lnTo>
                                <a:lnTo>
                                  <a:pt x="1794" y="2197"/>
                                </a:lnTo>
                                <a:lnTo>
                                  <a:pt x="1807" y="2244"/>
                                </a:lnTo>
                                <a:lnTo>
                                  <a:pt x="1820" y="2291"/>
                                </a:lnTo>
                                <a:lnTo>
                                  <a:pt x="1831" y="2339"/>
                                </a:lnTo>
                                <a:lnTo>
                                  <a:pt x="1842" y="2388"/>
                                </a:lnTo>
                                <a:lnTo>
                                  <a:pt x="1853" y="2437"/>
                                </a:lnTo>
                                <a:lnTo>
                                  <a:pt x="1864" y="2487"/>
                                </a:lnTo>
                                <a:lnTo>
                                  <a:pt x="1873" y="2538"/>
                                </a:lnTo>
                                <a:lnTo>
                                  <a:pt x="1883" y="2589"/>
                                </a:lnTo>
                                <a:lnTo>
                                  <a:pt x="1891" y="2641"/>
                                </a:lnTo>
                                <a:lnTo>
                                  <a:pt x="1899" y="2693"/>
                                </a:lnTo>
                                <a:lnTo>
                                  <a:pt x="1907" y="2747"/>
                                </a:lnTo>
                                <a:lnTo>
                                  <a:pt x="1913" y="2801"/>
                                </a:lnTo>
                                <a:lnTo>
                                  <a:pt x="1920" y="2855"/>
                                </a:lnTo>
                                <a:lnTo>
                                  <a:pt x="1926" y="2910"/>
                                </a:lnTo>
                                <a:lnTo>
                                  <a:pt x="1930" y="2966"/>
                                </a:lnTo>
                                <a:lnTo>
                                  <a:pt x="1935" y="3022"/>
                                </a:lnTo>
                                <a:lnTo>
                                  <a:pt x="1939" y="3079"/>
                                </a:lnTo>
                                <a:lnTo>
                                  <a:pt x="1942" y="3138"/>
                                </a:lnTo>
                                <a:lnTo>
                                  <a:pt x="1944" y="3197"/>
                                </a:lnTo>
                                <a:lnTo>
                                  <a:pt x="1946" y="3256"/>
                                </a:lnTo>
                                <a:lnTo>
                                  <a:pt x="1947" y="3316"/>
                                </a:lnTo>
                                <a:lnTo>
                                  <a:pt x="1947" y="3376"/>
                                </a:lnTo>
                                <a:lnTo>
                                  <a:pt x="1947" y="3376"/>
                                </a:lnTo>
                                <a:lnTo>
                                  <a:pt x="2032" y="337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4" name="Freeform 1961"/>
                        <wps:cNvSpPr>
                          <a:spLocks/>
                        </wps:cNvSpPr>
                        <wps:spPr bwMode="auto">
                          <a:xfrm>
                            <a:off x="169545" y="236855"/>
                            <a:ext cx="3810" cy="83185"/>
                          </a:xfrm>
                          <a:custGeom>
                            <a:avLst/>
                            <a:gdLst>
                              <a:gd name="T0" fmla="*/ 43 w 85"/>
                              <a:gd name="T1" fmla="*/ 2227 h 2227"/>
                              <a:gd name="T2" fmla="*/ 0 w 85"/>
                              <a:gd name="T3" fmla="*/ 2185 h 2227"/>
                              <a:gd name="T4" fmla="*/ 85 w 85"/>
                              <a:gd name="T5" fmla="*/ 2188 h 2227"/>
                              <a:gd name="T6" fmla="*/ 85 w 85"/>
                              <a:gd name="T7" fmla="*/ 2175 h 2227"/>
                              <a:gd name="T8" fmla="*/ 85 w 85"/>
                              <a:gd name="T9" fmla="*/ 2114 h 2227"/>
                              <a:gd name="T10" fmla="*/ 85 w 85"/>
                              <a:gd name="T11" fmla="*/ 1974 h 2227"/>
                              <a:gd name="T12" fmla="*/ 85 w 85"/>
                              <a:gd name="T13" fmla="*/ 1725 h 2227"/>
                              <a:gd name="T14" fmla="*/ 85 w 85"/>
                              <a:gd name="T15" fmla="*/ 1333 h 2227"/>
                              <a:gd name="T16" fmla="*/ 85 w 85"/>
                              <a:gd name="T17" fmla="*/ 769 h 2227"/>
                              <a:gd name="T18" fmla="*/ 85 w 85"/>
                              <a:gd name="T19" fmla="*/ 0 h 2227"/>
                              <a:gd name="T20" fmla="*/ 0 w 85"/>
                              <a:gd name="T21" fmla="*/ 0 h 2227"/>
                              <a:gd name="T22" fmla="*/ 0 w 85"/>
                              <a:gd name="T23" fmla="*/ 769 h 2227"/>
                              <a:gd name="T24" fmla="*/ 0 w 85"/>
                              <a:gd name="T25" fmla="*/ 1333 h 2227"/>
                              <a:gd name="T26" fmla="*/ 0 w 85"/>
                              <a:gd name="T27" fmla="*/ 1725 h 2227"/>
                              <a:gd name="T28" fmla="*/ 0 w 85"/>
                              <a:gd name="T29" fmla="*/ 1974 h 2227"/>
                              <a:gd name="T30" fmla="*/ 0 w 85"/>
                              <a:gd name="T31" fmla="*/ 2114 h 2227"/>
                              <a:gd name="T32" fmla="*/ 0 w 85"/>
                              <a:gd name="T33" fmla="*/ 2175 h 2227"/>
                              <a:gd name="T34" fmla="*/ 0 w 85"/>
                              <a:gd name="T35" fmla="*/ 2188 h 2227"/>
                              <a:gd name="T36" fmla="*/ 85 w 85"/>
                              <a:gd name="T37" fmla="*/ 2185 h 2227"/>
                              <a:gd name="T38" fmla="*/ 43 w 85"/>
                              <a:gd name="T39" fmla="*/ 2144 h 2227"/>
                              <a:gd name="T40" fmla="*/ 43 w 85"/>
                              <a:gd name="T41" fmla="*/ 2227 h 2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85" h="2227">
                                <a:moveTo>
                                  <a:pt x="43" y="2227"/>
                                </a:moveTo>
                                <a:lnTo>
                                  <a:pt x="0" y="2185"/>
                                </a:lnTo>
                                <a:lnTo>
                                  <a:pt x="85" y="2188"/>
                                </a:lnTo>
                                <a:lnTo>
                                  <a:pt x="85" y="2175"/>
                                </a:lnTo>
                                <a:lnTo>
                                  <a:pt x="85" y="2114"/>
                                </a:lnTo>
                                <a:lnTo>
                                  <a:pt x="85" y="1974"/>
                                </a:lnTo>
                                <a:lnTo>
                                  <a:pt x="85" y="1725"/>
                                </a:lnTo>
                                <a:lnTo>
                                  <a:pt x="85" y="1333"/>
                                </a:lnTo>
                                <a:lnTo>
                                  <a:pt x="85" y="769"/>
                                </a:lnTo>
                                <a:lnTo>
                                  <a:pt x="85" y="0"/>
                                </a:lnTo>
                                <a:lnTo>
                                  <a:pt x="0" y="0"/>
                                </a:lnTo>
                                <a:lnTo>
                                  <a:pt x="0" y="769"/>
                                </a:lnTo>
                                <a:lnTo>
                                  <a:pt x="0" y="1333"/>
                                </a:lnTo>
                                <a:lnTo>
                                  <a:pt x="0" y="1725"/>
                                </a:lnTo>
                                <a:lnTo>
                                  <a:pt x="0" y="1974"/>
                                </a:lnTo>
                                <a:lnTo>
                                  <a:pt x="0" y="2114"/>
                                </a:lnTo>
                                <a:lnTo>
                                  <a:pt x="0" y="2175"/>
                                </a:lnTo>
                                <a:lnTo>
                                  <a:pt x="0" y="2188"/>
                                </a:lnTo>
                                <a:lnTo>
                                  <a:pt x="85" y="2185"/>
                                </a:lnTo>
                                <a:lnTo>
                                  <a:pt x="43" y="2144"/>
                                </a:lnTo>
                                <a:lnTo>
                                  <a:pt x="43" y="22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5" name="Freeform 1962"/>
                        <wps:cNvSpPr>
                          <a:spLocks/>
                        </wps:cNvSpPr>
                        <wps:spPr bwMode="auto">
                          <a:xfrm>
                            <a:off x="151765" y="316865"/>
                            <a:ext cx="19685" cy="19050"/>
                          </a:xfrm>
                          <a:custGeom>
                            <a:avLst/>
                            <a:gdLst>
                              <a:gd name="T0" fmla="*/ 85 w 437"/>
                              <a:gd name="T1" fmla="*/ 506 h 506"/>
                              <a:gd name="T2" fmla="*/ 86 w 437"/>
                              <a:gd name="T3" fmla="*/ 465 h 506"/>
                              <a:gd name="T4" fmla="*/ 90 w 437"/>
                              <a:gd name="T5" fmla="*/ 429 h 506"/>
                              <a:gd name="T6" fmla="*/ 95 w 437"/>
                              <a:gd name="T7" fmla="*/ 394 h 506"/>
                              <a:gd name="T8" fmla="*/ 101 w 437"/>
                              <a:gd name="T9" fmla="*/ 362 h 506"/>
                              <a:gd name="T10" fmla="*/ 110 w 437"/>
                              <a:gd name="T11" fmla="*/ 333 h 506"/>
                              <a:gd name="T12" fmla="*/ 119 w 437"/>
                              <a:gd name="T13" fmla="*/ 305 h 506"/>
                              <a:gd name="T14" fmla="*/ 130 w 437"/>
                              <a:gd name="T15" fmla="*/ 280 h 506"/>
                              <a:gd name="T16" fmla="*/ 141 w 437"/>
                              <a:gd name="T17" fmla="*/ 257 h 506"/>
                              <a:gd name="T18" fmla="*/ 169 w 437"/>
                              <a:gd name="T19" fmla="*/ 218 h 506"/>
                              <a:gd name="T20" fmla="*/ 198 w 437"/>
                              <a:gd name="T21" fmla="*/ 184 h 506"/>
                              <a:gd name="T22" fmla="*/ 230 w 437"/>
                              <a:gd name="T23" fmla="*/ 156 h 506"/>
                              <a:gd name="T24" fmla="*/ 262 w 437"/>
                              <a:gd name="T25" fmla="*/ 135 h 506"/>
                              <a:gd name="T26" fmla="*/ 295 w 437"/>
                              <a:gd name="T27" fmla="*/ 118 h 506"/>
                              <a:gd name="T28" fmla="*/ 327 w 437"/>
                              <a:gd name="T29" fmla="*/ 104 h 506"/>
                              <a:gd name="T30" fmla="*/ 357 w 437"/>
                              <a:gd name="T31" fmla="*/ 95 h 506"/>
                              <a:gd name="T32" fmla="*/ 383 w 437"/>
                              <a:gd name="T33" fmla="*/ 89 h 506"/>
                              <a:gd name="T34" fmla="*/ 425 w 437"/>
                              <a:gd name="T35" fmla="*/ 83 h 506"/>
                              <a:gd name="T36" fmla="*/ 437 w 437"/>
                              <a:gd name="T37" fmla="*/ 83 h 506"/>
                              <a:gd name="T38" fmla="*/ 430 w 437"/>
                              <a:gd name="T39" fmla="*/ 0 h 506"/>
                              <a:gd name="T40" fmla="*/ 395 w 437"/>
                              <a:gd name="T41" fmla="*/ 3 h 506"/>
                              <a:gd name="T42" fmla="*/ 351 w 437"/>
                              <a:gd name="T43" fmla="*/ 11 h 506"/>
                              <a:gd name="T44" fmla="*/ 316 w 437"/>
                              <a:gd name="T45" fmla="*/ 21 h 506"/>
                              <a:gd name="T46" fmla="*/ 278 w 437"/>
                              <a:gd name="T47" fmla="*/ 35 h 506"/>
                              <a:gd name="T48" fmla="*/ 238 w 437"/>
                              <a:gd name="T49" fmla="*/ 53 h 506"/>
                              <a:gd name="T50" fmla="*/ 197 w 437"/>
                              <a:gd name="T51" fmla="*/ 77 h 506"/>
                              <a:gd name="T52" fmla="*/ 157 w 437"/>
                              <a:gd name="T53" fmla="*/ 107 h 506"/>
                              <a:gd name="T54" fmla="*/ 118 w 437"/>
                              <a:gd name="T55" fmla="*/ 146 h 506"/>
                              <a:gd name="T56" fmla="*/ 83 w 437"/>
                              <a:gd name="T57" fmla="*/ 192 h 506"/>
                              <a:gd name="T58" fmla="*/ 59 w 437"/>
                              <a:gd name="T59" fmla="*/ 232 h 506"/>
                              <a:gd name="T60" fmla="*/ 45 w 437"/>
                              <a:gd name="T61" fmla="*/ 260 h 506"/>
                              <a:gd name="T62" fmla="*/ 34 w 437"/>
                              <a:gd name="T63" fmla="*/ 292 h 506"/>
                              <a:gd name="T64" fmla="*/ 23 w 437"/>
                              <a:gd name="T65" fmla="*/ 326 h 506"/>
                              <a:gd name="T66" fmla="*/ 14 w 437"/>
                              <a:gd name="T67" fmla="*/ 361 h 506"/>
                              <a:gd name="T68" fmla="*/ 7 w 437"/>
                              <a:gd name="T69" fmla="*/ 400 h 506"/>
                              <a:gd name="T70" fmla="*/ 3 w 437"/>
                              <a:gd name="T71" fmla="*/ 441 h 506"/>
                              <a:gd name="T72" fmla="*/ 0 w 437"/>
                              <a:gd name="T73" fmla="*/ 484 h 506"/>
                              <a:gd name="T74" fmla="*/ 0 w 437"/>
                              <a:gd name="T75" fmla="*/ 506 h 5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437" h="506">
                                <a:moveTo>
                                  <a:pt x="85" y="506"/>
                                </a:moveTo>
                                <a:lnTo>
                                  <a:pt x="85" y="506"/>
                                </a:lnTo>
                                <a:lnTo>
                                  <a:pt x="85" y="486"/>
                                </a:lnTo>
                                <a:lnTo>
                                  <a:pt x="86" y="465"/>
                                </a:lnTo>
                                <a:lnTo>
                                  <a:pt x="88" y="447"/>
                                </a:lnTo>
                                <a:lnTo>
                                  <a:pt x="90" y="429"/>
                                </a:lnTo>
                                <a:lnTo>
                                  <a:pt x="92" y="411"/>
                                </a:lnTo>
                                <a:lnTo>
                                  <a:pt x="95" y="394"/>
                                </a:lnTo>
                                <a:lnTo>
                                  <a:pt x="98" y="378"/>
                                </a:lnTo>
                                <a:lnTo>
                                  <a:pt x="101" y="362"/>
                                </a:lnTo>
                                <a:lnTo>
                                  <a:pt x="105" y="347"/>
                                </a:lnTo>
                                <a:lnTo>
                                  <a:pt x="110" y="333"/>
                                </a:lnTo>
                                <a:lnTo>
                                  <a:pt x="114" y="319"/>
                                </a:lnTo>
                                <a:lnTo>
                                  <a:pt x="119" y="305"/>
                                </a:lnTo>
                                <a:lnTo>
                                  <a:pt x="124" y="292"/>
                                </a:lnTo>
                                <a:lnTo>
                                  <a:pt x="130" y="280"/>
                                </a:lnTo>
                                <a:lnTo>
                                  <a:pt x="136" y="269"/>
                                </a:lnTo>
                                <a:lnTo>
                                  <a:pt x="141" y="257"/>
                                </a:lnTo>
                                <a:lnTo>
                                  <a:pt x="155" y="236"/>
                                </a:lnTo>
                                <a:lnTo>
                                  <a:pt x="169" y="218"/>
                                </a:lnTo>
                                <a:lnTo>
                                  <a:pt x="183" y="199"/>
                                </a:lnTo>
                                <a:lnTo>
                                  <a:pt x="198" y="184"/>
                                </a:lnTo>
                                <a:lnTo>
                                  <a:pt x="214" y="170"/>
                                </a:lnTo>
                                <a:lnTo>
                                  <a:pt x="230" y="156"/>
                                </a:lnTo>
                                <a:lnTo>
                                  <a:pt x="246" y="145"/>
                                </a:lnTo>
                                <a:lnTo>
                                  <a:pt x="262" y="135"/>
                                </a:lnTo>
                                <a:lnTo>
                                  <a:pt x="278" y="126"/>
                                </a:lnTo>
                                <a:lnTo>
                                  <a:pt x="295" y="118"/>
                                </a:lnTo>
                                <a:lnTo>
                                  <a:pt x="311" y="110"/>
                                </a:lnTo>
                                <a:lnTo>
                                  <a:pt x="327" y="104"/>
                                </a:lnTo>
                                <a:lnTo>
                                  <a:pt x="342" y="99"/>
                                </a:lnTo>
                                <a:lnTo>
                                  <a:pt x="357" y="95"/>
                                </a:lnTo>
                                <a:lnTo>
                                  <a:pt x="371" y="92"/>
                                </a:lnTo>
                                <a:lnTo>
                                  <a:pt x="383" y="89"/>
                                </a:lnTo>
                                <a:lnTo>
                                  <a:pt x="407" y="85"/>
                                </a:lnTo>
                                <a:lnTo>
                                  <a:pt x="425" y="83"/>
                                </a:lnTo>
                                <a:lnTo>
                                  <a:pt x="435" y="83"/>
                                </a:lnTo>
                                <a:lnTo>
                                  <a:pt x="437" y="83"/>
                                </a:lnTo>
                                <a:lnTo>
                                  <a:pt x="437" y="0"/>
                                </a:lnTo>
                                <a:lnTo>
                                  <a:pt x="430" y="0"/>
                                </a:lnTo>
                                <a:lnTo>
                                  <a:pt x="416" y="1"/>
                                </a:lnTo>
                                <a:lnTo>
                                  <a:pt x="395" y="3"/>
                                </a:lnTo>
                                <a:lnTo>
                                  <a:pt x="368" y="8"/>
                                </a:lnTo>
                                <a:lnTo>
                                  <a:pt x="351" y="11"/>
                                </a:lnTo>
                                <a:lnTo>
                                  <a:pt x="334" y="16"/>
                                </a:lnTo>
                                <a:lnTo>
                                  <a:pt x="316" y="21"/>
                                </a:lnTo>
                                <a:lnTo>
                                  <a:pt x="298" y="27"/>
                                </a:lnTo>
                                <a:lnTo>
                                  <a:pt x="278" y="35"/>
                                </a:lnTo>
                                <a:lnTo>
                                  <a:pt x="258" y="43"/>
                                </a:lnTo>
                                <a:lnTo>
                                  <a:pt x="238" y="53"/>
                                </a:lnTo>
                                <a:lnTo>
                                  <a:pt x="218" y="65"/>
                                </a:lnTo>
                                <a:lnTo>
                                  <a:pt x="197" y="77"/>
                                </a:lnTo>
                                <a:lnTo>
                                  <a:pt x="177" y="92"/>
                                </a:lnTo>
                                <a:lnTo>
                                  <a:pt x="157" y="107"/>
                                </a:lnTo>
                                <a:lnTo>
                                  <a:pt x="137" y="126"/>
                                </a:lnTo>
                                <a:lnTo>
                                  <a:pt x="118" y="146"/>
                                </a:lnTo>
                                <a:lnTo>
                                  <a:pt x="100" y="168"/>
                                </a:lnTo>
                                <a:lnTo>
                                  <a:pt x="83" y="192"/>
                                </a:lnTo>
                                <a:lnTo>
                                  <a:pt x="68" y="218"/>
                                </a:lnTo>
                                <a:lnTo>
                                  <a:pt x="59" y="232"/>
                                </a:lnTo>
                                <a:lnTo>
                                  <a:pt x="53" y="246"/>
                                </a:lnTo>
                                <a:lnTo>
                                  <a:pt x="45" y="260"/>
                                </a:lnTo>
                                <a:lnTo>
                                  <a:pt x="39" y="276"/>
                                </a:lnTo>
                                <a:lnTo>
                                  <a:pt x="34" y="292"/>
                                </a:lnTo>
                                <a:lnTo>
                                  <a:pt x="27" y="308"/>
                                </a:lnTo>
                                <a:lnTo>
                                  <a:pt x="23" y="326"/>
                                </a:lnTo>
                                <a:lnTo>
                                  <a:pt x="18" y="343"/>
                                </a:lnTo>
                                <a:lnTo>
                                  <a:pt x="14" y="361"/>
                                </a:lnTo>
                                <a:lnTo>
                                  <a:pt x="11" y="381"/>
                                </a:lnTo>
                                <a:lnTo>
                                  <a:pt x="7" y="400"/>
                                </a:lnTo>
                                <a:lnTo>
                                  <a:pt x="5" y="419"/>
                                </a:lnTo>
                                <a:lnTo>
                                  <a:pt x="3" y="441"/>
                                </a:lnTo>
                                <a:lnTo>
                                  <a:pt x="1" y="461"/>
                                </a:lnTo>
                                <a:lnTo>
                                  <a:pt x="0" y="484"/>
                                </a:lnTo>
                                <a:lnTo>
                                  <a:pt x="0" y="506"/>
                                </a:lnTo>
                                <a:lnTo>
                                  <a:pt x="0" y="506"/>
                                </a:lnTo>
                                <a:lnTo>
                                  <a:pt x="85" y="50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6" name="Freeform 1963"/>
                        <wps:cNvSpPr>
                          <a:spLocks/>
                        </wps:cNvSpPr>
                        <wps:spPr bwMode="auto">
                          <a:xfrm>
                            <a:off x="151765" y="335915"/>
                            <a:ext cx="38100" cy="22860"/>
                          </a:xfrm>
                          <a:custGeom>
                            <a:avLst/>
                            <a:gdLst>
                              <a:gd name="T0" fmla="*/ 805 w 838"/>
                              <a:gd name="T1" fmla="*/ 534 h 616"/>
                              <a:gd name="T2" fmla="*/ 774 w 838"/>
                              <a:gd name="T3" fmla="*/ 532 h 616"/>
                              <a:gd name="T4" fmla="*/ 691 w 838"/>
                              <a:gd name="T5" fmla="*/ 521 h 616"/>
                              <a:gd name="T6" fmla="*/ 635 w 838"/>
                              <a:gd name="T7" fmla="*/ 511 h 616"/>
                              <a:gd name="T8" fmla="*/ 573 w 838"/>
                              <a:gd name="T9" fmla="*/ 497 h 616"/>
                              <a:gd name="T10" fmla="*/ 507 w 838"/>
                              <a:gd name="T11" fmla="*/ 479 h 616"/>
                              <a:gd name="T12" fmla="*/ 439 w 838"/>
                              <a:gd name="T13" fmla="*/ 454 h 616"/>
                              <a:gd name="T14" fmla="*/ 372 w 838"/>
                              <a:gd name="T15" fmla="*/ 425 h 616"/>
                              <a:gd name="T16" fmla="*/ 307 w 838"/>
                              <a:gd name="T17" fmla="*/ 388 h 616"/>
                              <a:gd name="T18" fmla="*/ 276 w 838"/>
                              <a:gd name="T19" fmla="*/ 367 h 616"/>
                              <a:gd name="T20" fmla="*/ 247 w 838"/>
                              <a:gd name="T21" fmla="*/ 344 h 616"/>
                              <a:gd name="T22" fmla="*/ 219 w 838"/>
                              <a:gd name="T23" fmla="*/ 319 h 616"/>
                              <a:gd name="T24" fmla="*/ 194 w 838"/>
                              <a:gd name="T25" fmla="*/ 294 h 616"/>
                              <a:gd name="T26" fmla="*/ 171 w 838"/>
                              <a:gd name="T27" fmla="*/ 265 h 616"/>
                              <a:gd name="T28" fmla="*/ 150 w 838"/>
                              <a:gd name="T29" fmla="*/ 235 h 616"/>
                              <a:gd name="T30" fmla="*/ 131 w 838"/>
                              <a:gd name="T31" fmla="*/ 202 h 616"/>
                              <a:gd name="T32" fmla="*/ 115 w 838"/>
                              <a:gd name="T33" fmla="*/ 167 h 616"/>
                              <a:gd name="T34" fmla="*/ 102 w 838"/>
                              <a:gd name="T35" fmla="*/ 130 h 616"/>
                              <a:gd name="T36" fmla="*/ 94 w 838"/>
                              <a:gd name="T37" fmla="*/ 90 h 616"/>
                              <a:gd name="T38" fmla="*/ 88 w 838"/>
                              <a:gd name="T39" fmla="*/ 46 h 616"/>
                              <a:gd name="T40" fmla="*/ 85 w 838"/>
                              <a:gd name="T41" fmla="*/ 0 h 616"/>
                              <a:gd name="T42" fmla="*/ 1 w 838"/>
                              <a:gd name="T43" fmla="*/ 27 h 616"/>
                              <a:gd name="T44" fmla="*/ 5 w 838"/>
                              <a:gd name="T45" fmla="*/ 79 h 616"/>
                              <a:gd name="T46" fmla="*/ 15 w 838"/>
                              <a:gd name="T47" fmla="*/ 128 h 616"/>
                              <a:gd name="T48" fmla="*/ 27 w 838"/>
                              <a:gd name="T49" fmla="*/ 175 h 616"/>
                              <a:gd name="T50" fmla="*/ 44 w 838"/>
                              <a:gd name="T51" fmla="*/ 217 h 616"/>
                              <a:gd name="T52" fmla="*/ 65 w 838"/>
                              <a:gd name="T53" fmla="*/ 258 h 616"/>
                              <a:gd name="T54" fmla="*/ 89 w 838"/>
                              <a:gd name="T55" fmla="*/ 296 h 616"/>
                              <a:gd name="T56" fmla="*/ 115 w 838"/>
                              <a:gd name="T57" fmla="*/ 331 h 616"/>
                              <a:gd name="T58" fmla="*/ 144 w 838"/>
                              <a:gd name="T59" fmla="*/ 363 h 616"/>
                              <a:gd name="T60" fmla="*/ 175 w 838"/>
                              <a:gd name="T61" fmla="*/ 393 h 616"/>
                              <a:gd name="T62" fmla="*/ 208 w 838"/>
                              <a:gd name="T63" fmla="*/ 420 h 616"/>
                              <a:gd name="T64" fmla="*/ 242 w 838"/>
                              <a:gd name="T65" fmla="*/ 445 h 616"/>
                              <a:gd name="T66" fmla="*/ 296 w 838"/>
                              <a:gd name="T67" fmla="*/ 479 h 616"/>
                              <a:gd name="T68" fmla="*/ 370 w 838"/>
                              <a:gd name="T69" fmla="*/ 515 h 616"/>
                              <a:gd name="T70" fmla="*/ 443 w 838"/>
                              <a:gd name="T71" fmla="*/ 545 h 616"/>
                              <a:gd name="T72" fmla="*/ 516 w 838"/>
                              <a:gd name="T73" fmla="*/ 567 h 616"/>
                              <a:gd name="T74" fmla="*/ 586 w 838"/>
                              <a:gd name="T75" fmla="*/ 585 h 616"/>
                              <a:gd name="T76" fmla="*/ 649 w 838"/>
                              <a:gd name="T77" fmla="*/ 598 h 616"/>
                              <a:gd name="T78" fmla="*/ 728 w 838"/>
                              <a:gd name="T79" fmla="*/ 609 h 616"/>
                              <a:gd name="T80" fmla="*/ 791 w 838"/>
                              <a:gd name="T81" fmla="*/ 615 h 616"/>
                              <a:gd name="T82" fmla="*/ 838 w 838"/>
                              <a:gd name="T83" fmla="*/ 597 h 6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38" h="616">
                                <a:moveTo>
                                  <a:pt x="767" y="553"/>
                                </a:moveTo>
                                <a:lnTo>
                                  <a:pt x="805" y="534"/>
                                </a:lnTo>
                                <a:lnTo>
                                  <a:pt x="797" y="533"/>
                                </a:lnTo>
                                <a:lnTo>
                                  <a:pt x="774" y="532"/>
                                </a:lnTo>
                                <a:lnTo>
                                  <a:pt x="738" y="528"/>
                                </a:lnTo>
                                <a:lnTo>
                                  <a:pt x="691" y="521"/>
                                </a:lnTo>
                                <a:lnTo>
                                  <a:pt x="664" y="516"/>
                                </a:lnTo>
                                <a:lnTo>
                                  <a:pt x="635" y="511"/>
                                </a:lnTo>
                                <a:lnTo>
                                  <a:pt x="605" y="505"/>
                                </a:lnTo>
                                <a:lnTo>
                                  <a:pt x="573" y="497"/>
                                </a:lnTo>
                                <a:lnTo>
                                  <a:pt x="540" y="489"/>
                                </a:lnTo>
                                <a:lnTo>
                                  <a:pt x="507" y="479"/>
                                </a:lnTo>
                                <a:lnTo>
                                  <a:pt x="473" y="467"/>
                                </a:lnTo>
                                <a:lnTo>
                                  <a:pt x="439" y="454"/>
                                </a:lnTo>
                                <a:lnTo>
                                  <a:pt x="405" y="440"/>
                                </a:lnTo>
                                <a:lnTo>
                                  <a:pt x="372" y="425"/>
                                </a:lnTo>
                                <a:lnTo>
                                  <a:pt x="338" y="407"/>
                                </a:lnTo>
                                <a:lnTo>
                                  <a:pt x="307" y="388"/>
                                </a:lnTo>
                                <a:lnTo>
                                  <a:pt x="291" y="378"/>
                                </a:lnTo>
                                <a:lnTo>
                                  <a:pt x="276" y="367"/>
                                </a:lnTo>
                                <a:lnTo>
                                  <a:pt x="261" y="356"/>
                                </a:lnTo>
                                <a:lnTo>
                                  <a:pt x="247" y="344"/>
                                </a:lnTo>
                                <a:lnTo>
                                  <a:pt x="233" y="333"/>
                                </a:lnTo>
                                <a:lnTo>
                                  <a:pt x="219" y="319"/>
                                </a:lnTo>
                                <a:lnTo>
                                  <a:pt x="207" y="307"/>
                                </a:lnTo>
                                <a:lnTo>
                                  <a:pt x="194" y="294"/>
                                </a:lnTo>
                                <a:lnTo>
                                  <a:pt x="181" y="280"/>
                                </a:lnTo>
                                <a:lnTo>
                                  <a:pt x="171" y="265"/>
                                </a:lnTo>
                                <a:lnTo>
                                  <a:pt x="159" y="250"/>
                                </a:lnTo>
                                <a:lnTo>
                                  <a:pt x="150" y="235"/>
                                </a:lnTo>
                                <a:lnTo>
                                  <a:pt x="140" y="218"/>
                                </a:lnTo>
                                <a:lnTo>
                                  <a:pt x="131" y="202"/>
                                </a:lnTo>
                                <a:lnTo>
                                  <a:pt x="123" y="185"/>
                                </a:lnTo>
                                <a:lnTo>
                                  <a:pt x="115" y="167"/>
                                </a:lnTo>
                                <a:lnTo>
                                  <a:pt x="109" y="149"/>
                                </a:lnTo>
                                <a:lnTo>
                                  <a:pt x="102" y="130"/>
                                </a:lnTo>
                                <a:lnTo>
                                  <a:pt x="97" y="110"/>
                                </a:lnTo>
                                <a:lnTo>
                                  <a:pt x="94" y="90"/>
                                </a:lnTo>
                                <a:lnTo>
                                  <a:pt x="90" y="69"/>
                                </a:lnTo>
                                <a:lnTo>
                                  <a:pt x="88" y="46"/>
                                </a:lnTo>
                                <a:lnTo>
                                  <a:pt x="85" y="24"/>
                                </a:lnTo>
                                <a:lnTo>
                                  <a:pt x="85" y="0"/>
                                </a:lnTo>
                                <a:lnTo>
                                  <a:pt x="0" y="0"/>
                                </a:lnTo>
                                <a:lnTo>
                                  <a:pt x="1" y="27"/>
                                </a:lnTo>
                                <a:lnTo>
                                  <a:pt x="2" y="53"/>
                                </a:lnTo>
                                <a:lnTo>
                                  <a:pt x="5" y="79"/>
                                </a:lnTo>
                                <a:lnTo>
                                  <a:pt x="10" y="103"/>
                                </a:lnTo>
                                <a:lnTo>
                                  <a:pt x="15" y="128"/>
                                </a:lnTo>
                                <a:lnTo>
                                  <a:pt x="20" y="151"/>
                                </a:lnTo>
                                <a:lnTo>
                                  <a:pt x="27" y="175"/>
                                </a:lnTo>
                                <a:lnTo>
                                  <a:pt x="36" y="196"/>
                                </a:lnTo>
                                <a:lnTo>
                                  <a:pt x="44" y="217"/>
                                </a:lnTo>
                                <a:lnTo>
                                  <a:pt x="54" y="239"/>
                                </a:lnTo>
                                <a:lnTo>
                                  <a:pt x="65" y="258"/>
                                </a:lnTo>
                                <a:lnTo>
                                  <a:pt x="77" y="278"/>
                                </a:lnTo>
                                <a:lnTo>
                                  <a:pt x="89" y="296"/>
                                </a:lnTo>
                                <a:lnTo>
                                  <a:pt x="101" y="314"/>
                                </a:lnTo>
                                <a:lnTo>
                                  <a:pt x="115" y="331"/>
                                </a:lnTo>
                                <a:lnTo>
                                  <a:pt x="130" y="348"/>
                                </a:lnTo>
                                <a:lnTo>
                                  <a:pt x="144" y="363"/>
                                </a:lnTo>
                                <a:lnTo>
                                  <a:pt x="159" y="379"/>
                                </a:lnTo>
                                <a:lnTo>
                                  <a:pt x="175" y="393"/>
                                </a:lnTo>
                                <a:lnTo>
                                  <a:pt x="192" y="407"/>
                                </a:lnTo>
                                <a:lnTo>
                                  <a:pt x="208" y="420"/>
                                </a:lnTo>
                                <a:lnTo>
                                  <a:pt x="225" y="433"/>
                                </a:lnTo>
                                <a:lnTo>
                                  <a:pt x="242" y="445"/>
                                </a:lnTo>
                                <a:lnTo>
                                  <a:pt x="260" y="457"/>
                                </a:lnTo>
                                <a:lnTo>
                                  <a:pt x="296" y="479"/>
                                </a:lnTo>
                                <a:lnTo>
                                  <a:pt x="333" y="498"/>
                                </a:lnTo>
                                <a:lnTo>
                                  <a:pt x="370" y="515"/>
                                </a:lnTo>
                                <a:lnTo>
                                  <a:pt x="407" y="531"/>
                                </a:lnTo>
                                <a:lnTo>
                                  <a:pt x="443" y="545"/>
                                </a:lnTo>
                                <a:lnTo>
                                  <a:pt x="480" y="557"/>
                                </a:lnTo>
                                <a:lnTo>
                                  <a:pt x="516" y="567"/>
                                </a:lnTo>
                                <a:lnTo>
                                  <a:pt x="552" y="578"/>
                                </a:lnTo>
                                <a:lnTo>
                                  <a:pt x="586" y="585"/>
                                </a:lnTo>
                                <a:lnTo>
                                  <a:pt x="618" y="592"/>
                                </a:lnTo>
                                <a:lnTo>
                                  <a:pt x="649" y="598"/>
                                </a:lnTo>
                                <a:lnTo>
                                  <a:pt x="677" y="603"/>
                                </a:lnTo>
                                <a:lnTo>
                                  <a:pt x="728" y="609"/>
                                </a:lnTo>
                                <a:lnTo>
                                  <a:pt x="766" y="613"/>
                                </a:lnTo>
                                <a:lnTo>
                                  <a:pt x="791" y="615"/>
                                </a:lnTo>
                                <a:lnTo>
                                  <a:pt x="802" y="616"/>
                                </a:lnTo>
                                <a:lnTo>
                                  <a:pt x="838" y="597"/>
                                </a:lnTo>
                                <a:lnTo>
                                  <a:pt x="767" y="5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7" name="Freeform 1964"/>
                        <wps:cNvSpPr>
                          <a:spLocks/>
                        </wps:cNvSpPr>
                        <wps:spPr bwMode="auto">
                          <a:xfrm>
                            <a:off x="186690" y="244475"/>
                            <a:ext cx="50165" cy="113665"/>
                          </a:xfrm>
                          <a:custGeom>
                            <a:avLst/>
                            <a:gdLst>
                              <a:gd name="T0" fmla="*/ 1010 w 1099"/>
                              <a:gd name="T1" fmla="*/ 6 h 3033"/>
                              <a:gd name="T2" fmla="*/ 1014 w 1099"/>
                              <a:gd name="T3" fmla="*/ 130 h 3033"/>
                              <a:gd name="T4" fmla="*/ 1012 w 1099"/>
                              <a:gd name="T5" fmla="*/ 256 h 3033"/>
                              <a:gd name="T6" fmla="*/ 1005 w 1099"/>
                              <a:gd name="T7" fmla="*/ 383 h 3033"/>
                              <a:gd name="T8" fmla="*/ 991 w 1099"/>
                              <a:gd name="T9" fmla="*/ 511 h 3033"/>
                              <a:gd name="T10" fmla="*/ 972 w 1099"/>
                              <a:gd name="T11" fmla="*/ 641 h 3033"/>
                              <a:gd name="T12" fmla="*/ 948 w 1099"/>
                              <a:gd name="T13" fmla="*/ 770 h 3033"/>
                              <a:gd name="T14" fmla="*/ 920 w 1099"/>
                              <a:gd name="T15" fmla="*/ 899 h 3033"/>
                              <a:gd name="T16" fmla="*/ 888 w 1099"/>
                              <a:gd name="T17" fmla="*/ 1028 h 3033"/>
                              <a:gd name="T18" fmla="*/ 852 w 1099"/>
                              <a:gd name="T19" fmla="*/ 1155 h 3033"/>
                              <a:gd name="T20" fmla="*/ 814 w 1099"/>
                              <a:gd name="T21" fmla="*/ 1282 h 3033"/>
                              <a:gd name="T22" fmla="*/ 772 w 1099"/>
                              <a:gd name="T23" fmla="*/ 1406 h 3033"/>
                              <a:gd name="T24" fmla="*/ 728 w 1099"/>
                              <a:gd name="T25" fmla="*/ 1529 h 3033"/>
                              <a:gd name="T26" fmla="*/ 682 w 1099"/>
                              <a:gd name="T27" fmla="*/ 1650 h 3033"/>
                              <a:gd name="T28" fmla="*/ 635 w 1099"/>
                              <a:gd name="T29" fmla="*/ 1767 h 3033"/>
                              <a:gd name="T30" fmla="*/ 537 w 1099"/>
                              <a:gd name="T31" fmla="*/ 1992 h 3033"/>
                              <a:gd name="T32" fmla="*/ 438 w 1099"/>
                              <a:gd name="T33" fmla="*/ 2203 h 3033"/>
                              <a:gd name="T34" fmla="*/ 342 w 1099"/>
                              <a:gd name="T35" fmla="*/ 2393 h 3033"/>
                              <a:gd name="T36" fmla="*/ 252 w 1099"/>
                              <a:gd name="T37" fmla="*/ 2564 h 3033"/>
                              <a:gd name="T38" fmla="*/ 169 w 1099"/>
                              <a:gd name="T39" fmla="*/ 2709 h 3033"/>
                              <a:gd name="T40" fmla="*/ 46 w 1099"/>
                              <a:gd name="T41" fmla="*/ 2916 h 3033"/>
                              <a:gd name="T42" fmla="*/ 0 w 1099"/>
                              <a:gd name="T43" fmla="*/ 2989 h 3033"/>
                              <a:gd name="T44" fmla="*/ 84 w 1099"/>
                              <a:gd name="T45" fmla="*/ 3014 h 3033"/>
                              <a:gd name="T46" fmla="*/ 174 w 1099"/>
                              <a:gd name="T47" fmla="*/ 2869 h 3033"/>
                              <a:gd name="T48" fmla="*/ 284 w 1099"/>
                              <a:gd name="T49" fmla="*/ 2679 h 3033"/>
                              <a:gd name="T50" fmla="*/ 372 w 1099"/>
                              <a:gd name="T51" fmla="*/ 2519 h 3033"/>
                              <a:gd name="T52" fmla="*/ 466 w 1099"/>
                              <a:gd name="T53" fmla="*/ 2336 h 3033"/>
                              <a:gd name="T54" fmla="*/ 565 w 1099"/>
                              <a:gd name="T55" fmla="*/ 2133 h 3033"/>
                              <a:gd name="T56" fmla="*/ 664 w 1099"/>
                              <a:gd name="T57" fmla="*/ 1913 h 3033"/>
                              <a:gd name="T58" fmla="*/ 738 w 1099"/>
                              <a:gd name="T59" fmla="*/ 1739 h 3033"/>
                              <a:gd name="T60" fmla="*/ 785 w 1099"/>
                              <a:gd name="T61" fmla="*/ 1618 h 3033"/>
                              <a:gd name="T62" fmla="*/ 831 w 1099"/>
                              <a:gd name="T63" fmla="*/ 1495 h 3033"/>
                              <a:gd name="T64" fmla="*/ 874 w 1099"/>
                              <a:gd name="T65" fmla="*/ 1369 h 3033"/>
                              <a:gd name="T66" fmla="*/ 915 w 1099"/>
                              <a:gd name="T67" fmla="*/ 1242 h 3033"/>
                              <a:gd name="T68" fmla="*/ 953 w 1099"/>
                              <a:gd name="T69" fmla="*/ 1113 h 3033"/>
                              <a:gd name="T70" fmla="*/ 988 w 1099"/>
                              <a:gd name="T71" fmla="*/ 983 h 3033"/>
                              <a:gd name="T72" fmla="*/ 1018 w 1099"/>
                              <a:gd name="T73" fmla="*/ 851 h 3033"/>
                              <a:gd name="T74" fmla="*/ 1045 w 1099"/>
                              <a:gd name="T75" fmla="*/ 720 h 3033"/>
                              <a:gd name="T76" fmla="*/ 1067 w 1099"/>
                              <a:gd name="T77" fmla="*/ 588 h 3033"/>
                              <a:gd name="T78" fmla="*/ 1082 w 1099"/>
                              <a:gd name="T79" fmla="*/ 455 h 3033"/>
                              <a:gd name="T80" fmla="*/ 1094 w 1099"/>
                              <a:gd name="T81" fmla="*/ 325 h 3033"/>
                              <a:gd name="T82" fmla="*/ 1099 w 1099"/>
                              <a:gd name="T83" fmla="*/ 194 h 3033"/>
                              <a:gd name="T84" fmla="*/ 1097 w 1099"/>
                              <a:gd name="T85" fmla="*/ 65 h 3033"/>
                              <a:gd name="T86" fmla="*/ 1095 w 1099"/>
                              <a:gd name="T87" fmla="*/ 0 h 30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1099" h="3033">
                                <a:moveTo>
                                  <a:pt x="1010" y="6"/>
                                </a:moveTo>
                                <a:lnTo>
                                  <a:pt x="1010" y="6"/>
                                </a:lnTo>
                                <a:lnTo>
                                  <a:pt x="1013" y="68"/>
                                </a:lnTo>
                                <a:lnTo>
                                  <a:pt x="1014" y="130"/>
                                </a:lnTo>
                                <a:lnTo>
                                  <a:pt x="1014" y="193"/>
                                </a:lnTo>
                                <a:lnTo>
                                  <a:pt x="1012" y="256"/>
                                </a:lnTo>
                                <a:lnTo>
                                  <a:pt x="1009" y="320"/>
                                </a:lnTo>
                                <a:lnTo>
                                  <a:pt x="1005" y="383"/>
                                </a:lnTo>
                                <a:lnTo>
                                  <a:pt x="998" y="447"/>
                                </a:lnTo>
                                <a:lnTo>
                                  <a:pt x="991" y="511"/>
                                </a:lnTo>
                                <a:lnTo>
                                  <a:pt x="981" y="576"/>
                                </a:lnTo>
                                <a:lnTo>
                                  <a:pt x="972" y="641"/>
                                </a:lnTo>
                                <a:lnTo>
                                  <a:pt x="960" y="705"/>
                                </a:lnTo>
                                <a:lnTo>
                                  <a:pt x="948" y="770"/>
                                </a:lnTo>
                                <a:lnTo>
                                  <a:pt x="935" y="835"/>
                                </a:lnTo>
                                <a:lnTo>
                                  <a:pt x="920" y="899"/>
                                </a:lnTo>
                                <a:lnTo>
                                  <a:pt x="905" y="963"/>
                                </a:lnTo>
                                <a:lnTo>
                                  <a:pt x="888" y="1028"/>
                                </a:lnTo>
                                <a:lnTo>
                                  <a:pt x="871" y="1092"/>
                                </a:lnTo>
                                <a:lnTo>
                                  <a:pt x="852" y="1155"/>
                                </a:lnTo>
                                <a:lnTo>
                                  <a:pt x="833" y="1218"/>
                                </a:lnTo>
                                <a:lnTo>
                                  <a:pt x="814" y="1282"/>
                                </a:lnTo>
                                <a:lnTo>
                                  <a:pt x="793" y="1344"/>
                                </a:lnTo>
                                <a:lnTo>
                                  <a:pt x="772" y="1406"/>
                                </a:lnTo>
                                <a:lnTo>
                                  <a:pt x="751" y="1468"/>
                                </a:lnTo>
                                <a:lnTo>
                                  <a:pt x="728" y="1529"/>
                                </a:lnTo>
                                <a:lnTo>
                                  <a:pt x="705" y="1590"/>
                                </a:lnTo>
                                <a:lnTo>
                                  <a:pt x="682" y="1650"/>
                                </a:lnTo>
                                <a:lnTo>
                                  <a:pt x="658" y="1709"/>
                                </a:lnTo>
                                <a:lnTo>
                                  <a:pt x="635" y="1767"/>
                                </a:lnTo>
                                <a:lnTo>
                                  <a:pt x="586" y="1881"/>
                                </a:lnTo>
                                <a:lnTo>
                                  <a:pt x="537" y="1992"/>
                                </a:lnTo>
                                <a:lnTo>
                                  <a:pt x="487" y="2100"/>
                                </a:lnTo>
                                <a:lnTo>
                                  <a:pt x="438" y="2203"/>
                                </a:lnTo>
                                <a:lnTo>
                                  <a:pt x="390" y="2301"/>
                                </a:lnTo>
                                <a:lnTo>
                                  <a:pt x="342" y="2393"/>
                                </a:lnTo>
                                <a:lnTo>
                                  <a:pt x="296" y="2481"/>
                                </a:lnTo>
                                <a:lnTo>
                                  <a:pt x="252" y="2564"/>
                                </a:lnTo>
                                <a:lnTo>
                                  <a:pt x="209" y="2639"/>
                                </a:lnTo>
                                <a:lnTo>
                                  <a:pt x="169" y="2709"/>
                                </a:lnTo>
                                <a:lnTo>
                                  <a:pt x="100" y="2827"/>
                                </a:lnTo>
                                <a:lnTo>
                                  <a:pt x="46" y="2916"/>
                                </a:lnTo>
                                <a:lnTo>
                                  <a:pt x="11" y="2970"/>
                                </a:lnTo>
                                <a:lnTo>
                                  <a:pt x="0" y="2989"/>
                                </a:lnTo>
                                <a:lnTo>
                                  <a:pt x="71" y="3033"/>
                                </a:lnTo>
                                <a:lnTo>
                                  <a:pt x="84" y="3014"/>
                                </a:lnTo>
                                <a:lnTo>
                                  <a:pt x="120" y="2957"/>
                                </a:lnTo>
                                <a:lnTo>
                                  <a:pt x="174" y="2869"/>
                                </a:lnTo>
                                <a:lnTo>
                                  <a:pt x="244" y="2749"/>
                                </a:lnTo>
                                <a:lnTo>
                                  <a:pt x="284" y="2679"/>
                                </a:lnTo>
                                <a:lnTo>
                                  <a:pt x="326" y="2602"/>
                                </a:lnTo>
                                <a:lnTo>
                                  <a:pt x="372" y="2519"/>
                                </a:lnTo>
                                <a:lnTo>
                                  <a:pt x="418" y="2430"/>
                                </a:lnTo>
                                <a:lnTo>
                                  <a:pt x="466" y="2336"/>
                                </a:lnTo>
                                <a:lnTo>
                                  <a:pt x="515" y="2237"/>
                                </a:lnTo>
                                <a:lnTo>
                                  <a:pt x="565" y="2133"/>
                                </a:lnTo>
                                <a:lnTo>
                                  <a:pt x="615" y="2025"/>
                                </a:lnTo>
                                <a:lnTo>
                                  <a:pt x="664" y="1913"/>
                                </a:lnTo>
                                <a:lnTo>
                                  <a:pt x="714" y="1798"/>
                                </a:lnTo>
                                <a:lnTo>
                                  <a:pt x="738" y="1739"/>
                                </a:lnTo>
                                <a:lnTo>
                                  <a:pt x="761" y="1678"/>
                                </a:lnTo>
                                <a:lnTo>
                                  <a:pt x="785" y="1618"/>
                                </a:lnTo>
                                <a:lnTo>
                                  <a:pt x="809" y="1557"/>
                                </a:lnTo>
                                <a:lnTo>
                                  <a:pt x="831" y="1495"/>
                                </a:lnTo>
                                <a:lnTo>
                                  <a:pt x="853" y="1433"/>
                                </a:lnTo>
                                <a:lnTo>
                                  <a:pt x="874" y="1369"/>
                                </a:lnTo>
                                <a:lnTo>
                                  <a:pt x="895" y="1306"/>
                                </a:lnTo>
                                <a:lnTo>
                                  <a:pt x="915" y="1242"/>
                                </a:lnTo>
                                <a:lnTo>
                                  <a:pt x="934" y="1178"/>
                                </a:lnTo>
                                <a:lnTo>
                                  <a:pt x="953" y="1113"/>
                                </a:lnTo>
                                <a:lnTo>
                                  <a:pt x="971" y="1048"/>
                                </a:lnTo>
                                <a:lnTo>
                                  <a:pt x="988" y="983"/>
                                </a:lnTo>
                                <a:lnTo>
                                  <a:pt x="1004" y="917"/>
                                </a:lnTo>
                                <a:lnTo>
                                  <a:pt x="1018" y="851"/>
                                </a:lnTo>
                                <a:lnTo>
                                  <a:pt x="1032" y="786"/>
                                </a:lnTo>
                                <a:lnTo>
                                  <a:pt x="1045" y="720"/>
                                </a:lnTo>
                                <a:lnTo>
                                  <a:pt x="1056" y="653"/>
                                </a:lnTo>
                                <a:lnTo>
                                  <a:pt x="1067" y="588"/>
                                </a:lnTo>
                                <a:lnTo>
                                  <a:pt x="1075" y="522"/>
                                </a:lnTo>
                                <a:lnTo>
                                  <a:pt x="1082" y="455"/>
                                </a:lnTo>
                                <a:lnTo>
                                  <a:pt x="1089" y="390"/>
                                </a:lnTo>
                                <a:lnTo>
                                  <a:pt x="1094" y="325"/>
                                </a:lnTo>
                                <a:lnTo>
                                  <a:pt x="1097" y="258"/>
                                </a:lnTo>
                                <a:lnTo>
                                  <a:pt x="1099" y="194"/>
                                </a:lnTo>
                                <a:lnTo>
                                  <a:pt x="1099" y="129"/>
                                </a:lnTo>
                                <a:lnTo>
                                  <a:pt x="1097" y="65"/>
                                </a:lnTo>
                                <a:lnTo>
                                  <a:pt x="1095" y="0"/>
                                </a:lnTo>
                                <a:lnTo>
                                  <a:pt x="1095" y="0"/>
                                </a:lnTo>
                                <a:lnTo>
                                  <a:pt x="101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8" name="Freeform 1965"/>
                        <wps:cNvSpPr>
                          <a:spLocks/>
                        </wps:cNvSpPr>
                        <wps:spPr bwMode="auto">
                          <a:xfrm>
                            <a:off x="227330" y="153670"/>
                            <a:ext cx="8890" cy="91440"/>
                          </a:xfrm>
                          <a:custGeom>
                            <a:avLst/>
                            <a:gdLst>
                              <a:gd name="T0" fmla="*/ 0 w 199"/>
                              <a:gd name="T1" fmla="*/ 0 h 2436"/>
                              <a:gd name="T2" fmla="*/ 0 w 199"/>
                              <a:gd name="T3" fmla="*/ 0 h 2436"/>
                              <a:gd name="T4" fmla="*/ 0 w 199"/>
                              <a:gd name="T5" fmla="*/ 80 h 2436"/>
                              <a:gd name="T6" fmla="*/ 1 w 199"/>
                              <a:gd name="T7" fmla="*/ 166 h 2436"/>
                              <a:gd name="T8" fmla="*/ 2 w 199"/>
                              <a:gd name="T9" fmla="*/ 259 h 2436"/>
                              <a:gd name="T10" fmla="*/ 5 w 199"/>
                              <a:gd name="T11" fmla="*/ 359 h 2436"/>
                              <a:gd name="T12" fmla="*/ 9 w 199"/>
                              <a:gd name="T13" fmla="*/ 467 h 2436"/>
                              <a:gd name="T14" fmla="*/ 12 w 199"/>
                              <a:gd name="T15" fmla="*/ 585 h 2436"/>
                              <a:gd name="T16" fmla="*/ 17 w 199"/>
                              <a:gd name="T17" fmla="*/ 713 h 2436"/>
                              <a:gd name="T18" fmla="*/ 23 w 199"/>
                              <a:gd name="T19" fmla="*/ 850 h 2436"/>
                              <a:gd name="T20" fmla="*/ 38 w 199"/>
                              <a:gd name="T21" fmla="*/ 1163 h 2436"/>
                              <a:gd name="T22" fmla="*/ 58 w 199"/>
                              <a:gd name="T23" fmla="*/ 1527 h 2436"/>
                              <a:gd name="T24" fmla="*/ 83 w 199"/>
                              <a:gd name="T25" fmla="*/ 1949 h 2436"/>
                              <a:gd name="T26" fmla="*/ 114 w 199"/>
                              <a:gd name="T27" fmla="*/ 2436 h 2436"/>
                              <a:gd name="T28" fmla="*/ 199 w 199"/>
                              <a:gd name="T29" fmla="*/ 2430 h 2436"/>
                              <a:gd name="T30" fmla="*/ 168 w 199"/>
                              <a:gd name="T31" fmla="*/ 1944 h 2436"/>
                              <a:gd name="T32" fmla="*/ 143 w 199"/>
                              <a:gd name="T33" fmla="*/ 1522 h 2436"/>
                              <a:gd name="T34" fmla="*/ 123 w 199"/>
                              <a:gd name="T35" fmla="*/ 1158 h 2436"/>
                              <a:gd name="T36" fmla="*/ 109 w 199"/>
                              <a:gd name="T37" fmla="*/ 847 h 2436"/>
                              <a:gd name="T38" fmla="*/ 102 w 199"/>
                              <a:gd name="T39" fmla="*/ 710 h 2436"/>
                              <a:gd name="T40" fmla="*/ 97 w 199"/>
                              <a:gd name="T41" fmla="*/ 582 h 2436"/>
                              <a:gd name="T42" fmla="*/ 93 w 199"/>
                              <a:gd name="T43" fmla="*/ 465 h 2436"/>
                              <a:gd name="T44" fmla="*/ 90 w 199"/>
                              <a:gd name="T45" fmla="*/ 357 h 2436"/>
                              <a:gd name="T46" fmla="*/ 87 w 199"/>
                              <a:gd name="T47" fmla="*/ 257 h 2436"/>
                              <a:gd name="T48" fmla="*/ 86 w 199"/>
                              <a:gd name="T49" fmla="*/ 165 h 2436"/>
                              <a:gd name="T50" fmla="*/ 85 w 199"/>
                              <a:gd name="T51" fmla="*/ 79 h 2436"/>
                              <a:gd name="T52" fmla="*/ 85 w 199"/>
                              <a:gd name="T53" fmla="*/ 0 h 2436"/>
                              <a:gd name="T54" fmla="*/ 85 w 199"/>
                              <a:gd name="T55" fmla="*/ 0 h 2436"/>
                              <a:gd name="T56" fmla="*/ 0 w 199"/>
                              <a:gd name="T57" fmla="*/ 0 h 24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99" h="2436">
                                <a:moveTo>
                                  <a:pt x="0" y="0"/>
                                </a:moveTo>
                                <a:lnTo>
                                  <a:pt x="0" y="0"/>
                                </a:lnTo>
                                <a:lnTo>
                                  <a:pt x="0" y="80"/>
                                </a:lnTo>
                                <a:lnTo>
                                  <a:pt x="1" y="166"/>
                                </a:lnTo>
                                <a:lnTo>
                                  <a:pt x="2" y="259"/>
                                </a:lnTo>
                                <a:lnTo>
                                  <a:pt x="5" y="359"/>
                                </a:lnTo>
                                <a:lnTo>
                                  <a:pt x="9" y="467"/>
                                </a:lnTo>
                                <a:lnTo>
                                  <a:pt x="12" y="585"/>
                                </a:lnTo>
                                <a:lnTo>
                                  <a:pt x="17" y="713"/>
                                </a:lnTo>
                                <a:lnTo>
                                  <a:pt x="23" y="850"/>
                                </a:lnTo>
                                <a:lnTo>
                                  <a:pt x="38" y="1163"/>
                                </a:lnTo>
                                <a:lnTo>
                                  <a:pt x="58" y="1527"/>
                                </a:lnTo>
                                <a:lnTo>
                                  <a:pt x="83" y="1949"/>
                                </a:lnTo>
                                <a:lnTo>
                                  <a:pt x="114" y="2436"/>
                                </a:lnTo>
                                <a:lnTo>
                                  <a:pt x="199" y="2430"/>
                                </a:lnTo>
                                <a:lnTo>
                                  <a:pt x="168" y="1944"/>
                                </a:lnTo>
                                <a:lnTo>
                                  <a:pt x="143" y="1522"/>
                                </a:lnTo>
                                <a:lnTo>
                                  <a:pt x="123" y="1158"/>
                                </a:lnTo>
                                <a:lnTo>
                                  <a:pt x="109" y="847"/>
                                </a:lnTo>
                                <a:lnTo>
                                  <a:pt x="102" y="710"/>
                                </a:lnTo>
                                <a:lnTo>
                                  <a:pt x="97" y="582"/>
                                </a:lnTo>
                                <a:lnTo>
                                  <a:pt x="93" y="465"/>
                                </a:lnTo>
                                <a:lnTo>
                                  <a:pt x="90" y="357"/>
                                </a:lnTo>
                                <a:lnTo>
                                  <a:pt x="87" y="257"/>
                                </a:lnTo>
                                <a:lnTo>
                                  <a:pt x="86" y="165"/>
                                </a:lnTo>
                                <a:lnTo>
                                  <a:pt x="85" y="79"/>
                                </a:lnTo>
                                <a:lnTo>
                                  <a:pt x="85" y="0"/>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9" name="Freeform 1966"/>
                        <wps:cNvSpPr>
                          <a:spLocks/>
                        </wps:cNvSpPr>
                        <wps:spPr bwMode="auto">
                          <a:xfrm>
                            <a:off x="227330" y="67310"/>
                            <a:ext cx="22860" cy="86360"/>
                          </a:xfrm>
                          <a:custGeom>
                            <a:avLst/>
                            <a:gdLst>
                              <a:gd name="T0" fmla="*/ 430 w 500"/>
                              <a:gd name="T1" fmla="*/ 0 h 2318"/>
                              <a:gd name="T2" fmla="*/ 391 w 500"/>
                              <a:gd name="T3" fmla="*/ 61 h 2318"/>
                              <a:gd name="T4" fmla="*/ 355 w 500"/>
                              <a:gd name="T5" fmla="*/ 124 h 2318"/>
                              <a:gd name="T6" fmla="*/ 321 w 500"/>
                              <a:gd name="T7" fmla="*/ 190 h 2318"/>
                              <a:gd name="T8" fmla="*/ 290 w 500"/>
                              <a:gd name="T9" fmla="*/ 260 h 2318"/>
                              <a:gd name="T10" fmla="*/ 260 w 500"/>
                              <a:gd name="T11" fmla="*/ 333 h 2318"/>
                              <a:gd name="T12" fmla="*/ 233 w 500"/>
                              <a:gd name="T13" fmla="*/ 407 h 2318"/>
                              <a:gd name="T14" fmla="*/ 208 w 500"/>
                              <a:gd name="T15" fmla="*/ 485 h 2318"/>
                              <a:gd name="T16" fmla="*/ 184 w 500"/>
                              <a:gd name="T17" fmla="*/ 564 h 2318"/>
                              <a:gd name="T18" fmla="*/ 143 w 500"/>
                              <a:gd name="T19" fmla="*/ 728 h 2318"/>
                              <a:gd name="T20" fmla="*/ 109 w 500"/>
                              <a:gd name="T21" fmla="*/ 895 h 2318"/>
                              <a:gd name="T22" fmla="*/ 80 w 500"/>
                              <a:gd name="T23" fmla="*/ 1065 h 2318"/>
                              <a:gd name="T24" fmla="*/ 57 w 500"/>
                              <a:gd name="T25" fmla="*/ 1236 h 2318"/>
                              <a:gd name="T26" fmla="*/ 39 w 500"/>
                              <a:gd name="T27" fmla="*/ 1403 h 2318"/>
                              <a:gd name="T28" fmla="*/ 25 w 500"/>
                              <a:gd name="T29" fmla="*/ 1566 h 2318"/>
                              <a:gd name="T30" fmla="*/ 15 w 500"/>
                              <a:gd name="T31" fmla="*/ 1722 h 2318"/>
                              <a:gd name="T32" fmla="*/ 9 w 500"/>
                              <a:gd name="T33" fmla="*/ 1869 h 2318"/>
                              <a:gd name="T34" fmla="*/ 1 w 500"/>
                              <a:gd name="T35" fmla="*/ 2126 h 2318"/>
                              <a:gd name="T36" fmla="*/ 0 w 500"/>
                              <a:gd name="T37" fmla="*/ 2318 h 2318"/>
                              <a:gd name="T38" fmla="*/ 85 w 500"/>
                              <a:gd name="T39" fmla="*/ 2232 h 2318"/>
                              <a:gd name="T40" fmla="*/ 89 w 500"/>
                              <a:gd name="T41" fmla="*/ 2007 h 2318"/>
                              <a:gd name="T42" fmla="*/ 96 w 500"/>
                              <a:gd name="T43" fmla="*/ 1801 h 2318"/>
                              <a:gd name="T44" fmla="*/ 104 w 500"/>
                              <a:gd name="T45" fmla="*/ 1650 h 2318"/>
                              <a:gd name="T46" fmla="*/ 117 w 500"/>
                              <a:gd name="T47" fmla="*/ 1492 h 2318"/>
                              <a:gd name="T48" fmla="*/ 133 w 500"/>
                              <a:gd name="T49" fmla="*/ 1328 h 2318"/>
                              <a:gd name="T50" fmla="*/ 153 w 500"/>
                              <a:gd name="T51" fmla="*/ 1161 h 2318"/>
                              <a:gd name="T52" fmla="*/ 178 w 500"/>
                              <a:gd name="T53" fmla="*/ 994 h 2318"/>
                              <a:gd name="T54" fmla="*/ 209 w 500"/>
                              <a:gd name="T55" fmla="*/ 828 h 2318"/>
                              <a:gd name="T56" fmla="*/ 245 w 500"/>
                              <a:gd name="T57" fmla="*/ 664 h 2318"/>
                              <a:gd name="T58" fmla="*/ 278 w 500"/>
                              <a:gd name="T59" fmla="*/ 547 h 2318"/>
                              <a:gd name="T60" fmla="*/ 301 w 500"/>
                              <a:gd name="T61" fmla="*/ 471 h 2318"/>
                              <a:gd name="T62" fmla="*/ 327 w 500"/>
                              <a:gd name="T63" fmla="*/ 397 h 2318"/>
                              <a:gd name="T64" fmla="*/ 354 w 500"/>
                              <a:gd name="T65" fmla="*/ 326 h 2318"/>
                              <a:gd name="T66" fmla="*/ 383 w 500"/>
                              <a:gd name="T67" fmla="*/ 257 h 2318"/>
                              <a:gd name="T68" fmla="*/ 414 w 500"/>
                              <a:gd name="T69" fmla="*/ 192 h 2318"/>
                              <a:gd name="T70" fmla="*/ 448 w 500"/>
                              <a:gd name="T71" fmla="*/ 131 h 2318"/>
                              <a:gd name="T72" fmla="*/ 482 w 500"/>
                              <a:gd name="T73" fmla="*/ 74 h 2318"/>
                              <a:gd name="T74" fmla="*/ 500 w 500"/>
                              <a:gd name="T75" fmla="*/ 46 h 23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500" h="2318">
                                <a:moveTo>
                                  <a:pt x="430" y="0"/>
                                </a:moveTo>
                                <a:lnTo>
                                  <a:pt x="430" y="0"/>
                                </a:lnTo>
                                <a:lnTo>
                                  <a:pt x="410" y="30"/>
                                </a:lnTo>
                                <a:lnTo>
                                  <a:pt x="391" y="61"/>
                                </a:lnTo>
                                <a:lnTo>
                                  <a:pt x="373" y="91"/>
                                </a:lnTo>
                                <a:lnTo>
                                  <a:pt x="355" y="124"/>
                                </a:lnTo>
                                <a:lnTo>
                                  <a:pt x="338" y="156"/>
                                </a:lnTo>
                                <a:lnTo>
                                  <a:pt x="321" y="190"/>
                                </a:lnTo>
                                <a:lnTo>
                                  <a:pt x="306" y="225"/>
                                </a:lnTo>
                                <a:lnTo>
                                  <a:pt x="290" y="260"/>
                                </a:lnTo>
                                <a:lnTo>
                                  <a:pt x="275" y="296"/>
                                </a:lnTo>
                                <a:lnTo>
                                  <a:pt x="260" y="333"/>
                                </a:lnTo>
                                <a:lnTo>
                                  <a:pt x="247" y="370"/>
                                </a:lnTo>
                                <a:lnTo>
                                  <a:pt x="233" y="407"/>
                                </a:lnTo>
                                <a:lnTo>
                                  <a:pt x="220" y="446"/>
                                </a:lnTo>
                                <a:lnTo>
                                  <a:pt x="208" y="485"/>
                                </a:lnTo>
                                <a:lnTo>
                                  <a:pt x="196" y="525"/>
                                </a:lnTo>
                                <a:lnTo>
                                  <a:pt x="184" y="564"/>
                                </a:lnTo>
                                <a:lnTo>
                                  <a:pt x="163" y="645"/>
                                </a:lnTo>
                                <a:lnTo>
                                  <a:pt x="143" y="728"/>
                                </a:lnTo>
                                <a:lnTo>
                                  <a:pt x="125" y="811"/>
                                </a:lnTo>
                                <a:lnTo>
                                  <a:pt x="109" y="895"/>
                                </a:lnTo>
                                <a:lnTo>
                                  <a:pt x="94" y="981"/>
                                </a:lnTo>
                                <a:lnTo>
                                  <a:pt x="80" y="1065"/>
                                </a:lnTo>
                                <a:lnTo>
                                  <a:pt x="69" y="1151"/>
                                </a:lnTo>
                                <a:lnTo>
                                  <a:pt x="57" y="1236"/>
                                </a:lnTo>
                                <a:lnTo>
                                  <a:pt x="47" y="1319"/>
                                </a:lnTo>
                                <a:lnTo>
                                  <a:pt x="39" y="1403"/>
                                </a:lnTo>
                                <a:lnTo>
                                  <a:pt x="32" y="1485"/>
                                </a:lnTo>
                                <a:lnTo>
                                  <a:pt x="25" y="1566"/>
                                </a:lnTo>
                                <a:lnTo>
                                  <a:pt x="20" y="1645"/>
                                </a:lnTo>
                                <a:lnTo>
                                  <a:pt x="15" y="1722"/>
                                </a:lnTo>
                                <a:lnTo>
                                  <a:pt x="12" y="1797"/>
                                </a:lnTo>
                                <a:lnTo>
                                  <a:pt x="9" y="1869"/>
                                </a:lnTo>
                                <a:lnTo>
                                  <a:pt x="3" y="2005"/>
                                </a:lnTo>
                                <a:lnTo>
                                  <a:pt x="1" y="2126"/>
                                </a:lnTo>
                                <a:lnTo>
                                  <a:pt x="0" y="2231"/>
                                </a:lnTo>
                                <a:lnTo>
                                  <a:pt x="0" y="2318"/>
                                </a:lnTo>
                                <a:lnTo>
                                  <a:pt x="85" y="2318"/>
                                </a:lnTo>
                                <a:lnTo>
                                  <a:pt x="85" y="2232"/>
                                </a:lnTo>
                                <a:lnTo>
                                  <a:pt x="86" y="2127"/>
                                </a:lnTo>
                                <a:lnTo>
                                  <a:pt x="89" y="2007"/>
                                </a:lnTo>
                                <a:lnTo>
                                  <a:pt x="93" y="1872"/>
                                </a:lnTo>
                                <a:lnTo>
                                  <a:pt x="96" y="1801"/>
                                </a:lnTo>
                                <a:lnTo>
                                  <a:pt x="100" y="1726"/>
                                </a:lnTo>
                                <a:lnTo>
                                  <a:pt x="104" y="1650"/>
                                </a:lnTo>
                                <a:lnTo>
                                  <a:pt x="111" y="1572"/>
                                </a:lnTo>
                                <a:lnTo>
                                  <a:pt x="117" y="1492"/>
                                </a:lnTo>
                                <a:lnTo>
                                  <a:pt x="124" y="1410"/>
                                </a:lnTo>
                                <a:lnTo>
                                  <a:pt x="133" y="1328"/>
                                </a:lnTo>
                                <a:lnTo>
                                  <a:pt x="142" y="1245"/>
                                </a:lnTo>
                                <a:lnTo>
                                  <a:pt x="153" y="1161"/>
                                </a:lnTo>
                                <a:lnTo>
                                  <a:pt x="164" y="1077"/>
                                </a:lnTo>
                                <a:lnTo>
                                  <a:pt x="178" y="994"/>
                                </a:lnTo>
                                <a:lnTo>
                                  <a:pt x="193" y="910"/>
                                </a:lnTo>
                                <a:lnTo>
                                  <a:pt x="209" y="828"/>
                                </a:lnTo>
                                <a:lnTo>
                                  <a:pt x="227" y="745"/>
                                </a:lnTo>
                                <a:lnTo>
                                  <a:pt x="245" y="664"/>
                                </a:lnTo>
                                <a:lnTo>
                                  <a:pt x="267" y="586"/>
                                </a:lnTo>
                                <a:lnTo>
                                  <a:pt x="278" y="547"/>
                                </a:lnTo>
                                <a:lnTo>
                                  <a:pt x="290" y="508"/>
                                </a:lnTo>
                                <a:lnTo>
                                  <a:pt x="301" y="471"/>
                                </a:lnTo>
                                <a:lnTo>
                                  <a:pt x="314" y="434"/>
                                </a:lnTo>
                                <a:lnTo>
                                  <a:pt x="327" y="397"/>
                                </a:lnTo>
                                <a:lnTo>
                                  <a:pt x="340" y="361"/>
                                </a:lnTo>
                                <a:lnTo>
                                  <a:pt x="354" y="326"/>
                                </a:lnTo>
                                <a:lnTo>
                                  <a:pt x="369" y="291"/>
                                </a:lnTo>
                                <a:lnTo>
                                  <a:pt x="383" y="257"/>
                                </a:lnTo>
                                <a:lnTo>
                                  <a:pt x="398" y="225"/>
                                </a:lnTo>
                                <a:lnTo>
                                  <a:pt x="414" y="192"/>
                                </a:lnTo>
                                <a:lnTo>
                                  <a:pt x="431" y="161"/>
                                </a:lnTo>
                                <a:lnTo>
                                  <a:pt x="448" y="131"/>
                                </a:lnTo>
                                <a:lnTo>
                                  <a:pt x="465" y="101"/>
                                </a:lnTo>
                                <a:lnTo>
                                  <a:pt x="482" y="74"/>
                                </a:lnTo>
                                <a:lnTo>
                                  <a:pt x="500" y="46"/>
                                </a:lnTo>
                                <a:lnTo>
                                  <a:pt x="500" y="46"/>
                                </a:lnTo>
                                <a:lnTo>
                                  <a:pt x="4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0" name="Freeform 1967"/>
                        <wps:cNvSpPr>
                          <a:spLocks/>
                        </wps:cNvSpPr>
                        <wps:spPr bwMode="auto">
                          <a:xfrm>
                            <a:off x="247015" y="62865"/>
                            <a:ext cx="5715" cy="6350"/>
                          </a:xfrm>
                          <a:custGeom>
                            <a:avLst/>
                            <a:gdLst>
                              <a:gd name="T0" fmla="*/ 91 w 124"/>
                              <a:gd name="T1" fmla="*/ 20 h 167"/>
                              <a:gd name="T2" fmla="*/ 91 w 124"/>
                              <a:gd name="T3" fmla="*/ 20 h 167"/>
                              <a:gd name="T4" fmla="*/ 87 w 124"/>
                              <a:gd name="T5" fmla="*/ 20 h 167"/>
                              <a:gd name="T6" fmla="*/ 85 w 124"/>
                              <a:gd name="T7" fmla="*/ 19 h 167"/>
                              <a:gd name="T8" fmla="*/ 85 w 124"/>
                              <a:gd name="T9" fmla="*/ 19 h 167"/>
                              <a:gd name="T10" fmla="*/ 86 w 124"/>
                              <a:gd name="T11" fmla="*/ 20 h 167"/>
                              <a:gd name="T12" fmla="*/ 91 w 124"/>
                              <a:gd name="T13" fmla="*/ 22 h 167"/>
                              <a:gd name="T14" fmla="*/ 97 w 124"/>
                              <a:gd name="T15" fmla="*/ 27 h 167"/>
                              <a:gd name="T16" fmla="*/ 103 w 124"/>
                              <a:gd name="T17" fmla="*/ 37 h 167"/>
                              <a:gd name="T18" fmla="*/ 106 w 124"/>
                              <a:gd name="T19" fmla="*/ 53 h 167"/>
                              <a:gd name="T20" fmla="*/ 102 w 124"/>
                              <a:gd name="T21" fmla="*/ 64 h 167"/>
                              <a:gd name="T22" fmla="*/ 96 w 124"/>
                              <a:gd name="T23" fmla="*/ 74 h 167"/>
                              <a:gd name="T24" fmla="*/ 87 w 124"/>
                              <a:gd name="T25" fmla="*/ 80 h 167"/>
                              <a:gd name="T26" fmla="*/ 79 w 124"/>
                              <a:gd name="T27" fmla="*/ 82 h 167"/>
                              <a:gd name="T28" fmla="*/ 64 w 124"/>
                              <a:gd name="T29" fmla="*/ 81 h 167"/>
                              <a:gd name="T30" fmla="*/ 53 w 124"/>
                              <a:gd name="T31" fmla="*/ 75 h 167"/>
                              <a:gd name="T32" fmla="*/ 45 w 124"/>
                              <a:gd name="T33" fmla="*/ 68 h 167"/>
                              <a:gd name="T34" fmla="*/ 41 w 124"/>
                              <a:gd name="T35" fmla="*/ 60 h 167"/>
                              <a:gd name="T36" fmla="*/ 39 w 124"/>
                              <a:gd name="T37" fmla="*/ 54 h 167"/>
                              <a:gd name="T38" fmla="*/ 39 w 124"/>
                              <a:gd name="T39" fmla="*/ 51 h 167"/>
                              <a:gd name="T40" fmla="*/ 39 w 124"/>
                              <a:gd name="T41" fmla="*/ 50 h 167"/>
                              <a:gd name="T42" fmla="*/ 39 w 124"/>
                              <a:gd name="T43" fmla="*/ 50 h 167"/>
                              <a:gd name="T44" fmla="*/ 36 w 124"/>
                              <a:gd name="T45" fmla="*/ 59 h 167"/>
                              <a:gd name="T46" fmla="*/ 29 w 124"/>
                              <a:gd name="T47" fmla="*/ 74 h 167"/>
                              <a:gd name="T48" fmla="*/ 17 w 124"/>
                              <a:gd name="T49" fmla="*/ 95 h 167"/>
                              <a:gd name="T50" fmla="*/ 0 w 124"/>
                              <a:gd name="T51" fmla="*/ 121 h 167"/>
                              <a:gd name="T52" fmla="*/ 70 w 124"/>
                              <a:gd name="T53" fmla="*/ 167 h 167"/>
                              <a:gd name="T54" fmla="*/ 90 w 124"/>
                              <a:gd name="T55" fmla="*/ 137 h 167"/>
                              <a:gd name="T56" fmla="*/ 104 w 124"/>
                              <a:gd name="T57" fmla="*/ 112 h 167"/>
                              <a:gd name="T58" fmla="*/ 115 w 124"/>
                              <a:gd name="T59" fmla="*/ 91 h 167"/>
                              <a:gd name="T60" fmla="*/ 121 w 124"/>
                              <a:gd name="T61" fmla="*/ 73 h 167"/>
                              <a:gd name="T62" fmla="*/ 123 w 124"/>
                              <a:gd name="T63" fmla="*/ 62 h 167"/>
                              <a:gd name="T64" fmla="*/ 124 w 124"/>
                              <a:gd name="T65" fmla="*/ 53 h 167"/>
                              <a:gd name="T66" fmla="*/ 124 w 124"/>
                              <a:gd name="T67" fmla="*/ 43 h 167"/>
                              <a:gd name="T68" fmla="*/ 120 w 124"/>
                              <a:gd name="T69" fmla="*/ 31 h 167"/>
                              <a:gd name="T70" fmla="*/ 114 w 124"/>
                              <a:gd name="T71" fmla="*/ 18 h 167"/>
                              <a:gd name="T72" fmla="*/ 102 w 124"/>
                              <a:gd name="T73" fmla="*/ 8 h 167"/>
                              <a:gd name="T74" fmla="*/ 88 w 124"/>
                              <a:gd name="T75" fmla="*/ 1 h 167"/>
                              <a:gd name="T76" fmla="*/ 69 w 124"/>
                              <a:gd name="T77" fmla="*/ 0 h 167"/>
                              <a:gd name="T78" fmla="*/ 53 w 124"/>
                              <a:gd name="T79" fmla="*/ 4 h 167"/>
                              <a:gd name="T80" fmla="*/ 38 w 124"/>
                              <a:gd name="T81" fmla="*/ 14 h 167"/>
                              <a:gd name="T82" fmla="*/ 25 w 124"/>
                              <a:gd name="T83" fmla="*/ 30 h 167"/>
                              <a:gd name="T84" fmla="*/ 20 w 124"/>
                              <a:gd name="T85" fmla="*/ 49 h 167"/>
                              <a:gd name="T86" fmla="*/ 24 w 124"/>
                              <a:gd name="T87" fmla="*/ 69 h 167"/>
                              <a:gd name="T88" fmla="*/ 32 w 124"/>
                              <a:gd name="T89" fmla="*/ 82 h 167"/>
                              <a:gd name="T90" fmla="*/ 42 w 124"/>
                              <a:gd name="T91" fmla="*/ 91 h 167"/>
                              <a:gd name="T92" fmla="*/ 52 w 124"/>
                              <a:gd name="T93" fmla="*/ 96 h 167"/>
                              <a:gd name="T94" fmla="*/ 62 w 124"/>
                              <a:gd name="T95" fmla="*/ 100 h 167"/>
                              <a:gd name="T96" fmla="*/ 72 w 124"/>
                              <a:gd name="T97" fmla="*/ 101 h 167"/>
                              <a:gd name="T98" fmla="*/ 82 w 124"/>
                              <a:gd name="T99" fmla="*/ 102 h 167"/>
                              <a:gd name="T100" fmla="*/ 91 w 124"/>
                              <a:gd name="T101" fmla="*/ 103 h 167"/>
                              <a:gd name="T102" fmla="*/ 91 w 124"/>
                              <a:gd name="T103" fmla="*/ 103 h 167"/>
                              <a:gd name="T104" fmla="*/ 91 w 124"/>
                              <a:gd name="T105" fmla="*/ 20 h 167"/>
                              <a:gd name="T106" fmla="*/ 91 w 124"/>
                              <a:gd name="T107" fmla="*/ 20 h 167"/>
                              <a:gd name="T108" fmla="*/ 91 w 124"/>
                              <a:gd name="T109" fmla="*/ 20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24" h="167">
                                <a:moveTo>
                                  <a:pt x="91" y="20"/>
                                </a:moveTo>
                                <a:lnTo>
                                  <a:pt x="91" y="20"/>
                                </a:lnTo>
                                <a:lnTo>
                                  <a:pt x="87" y="20"/>
                                </a:lnTo>
                                <a:lnTo>
                                  <a:pt x="85" y="19"/>
                                </a:lnTo>
                                <a:lnTo>
                                  <a:pt x="85" y="19"/>
                                </a:lnTo>
                                <a:lnTo>
                                  <a:pt x="86" y="20"/>
                                </a:lnTo>
                                <a:lnTo>
                                  <a:pt x="91" y="22"/>
                                </a:lnTo>
                                <a:lnTo>
                                  <a:pt x="97" y="27"/>
                                </a:lnTo>
                                <a:lnTo>
                                  <a:pt x="103" y="37"/>
                                </a:lnTo>
                                <a:lnTo>
                                  <a:pt x="106" y="53"/>
                                </a:lnTo>
                                <a:lnTo>
                                  <a:pt x="102" y="64"/>
                                </a:lnTo>
                                <a:lnTo>
                                  <a:pt x="96" y="74"/>
                                </a:lnTo>
                                <a:lnTo>
                                  <a:pt x="87" y="80"/>
                                </a:lnTo>
                                <a:lnTo>
                                  <a:pt x="79" y="82"/>
                                </a:lnTo>
                                <a:lnTo>
                                  <a:pt x="64" y="81"/>
                                </a:lnTo>
                                <a:lnTo>
                                  <a:pt x="53" y="75"/>
                                </a:lnTo>
                                <a:lnTo>
                                  <a:pt x="45" y="68"/>
                                </a:lnTo>
                                <a:lnTo>
                                  <a:pt x="41" y="60"/>
                                </a:lnTo>
                                <a:lnTo>
                                  <a:pt x="39" y="54"/>
                                </a:lnTo>
                                <a:lnTo>
                                  <a:pt x="39" y="51"/>
                                </a:lnTo>
                                <a:lnTo>
                                  <a:pt x="39" y="50"/>
                                </a:lnTo>
                                <a:lnTo>
                                  <a:pt x="39" y="50"/>
                                </a:lnTo>
                                <a:lnTo>
                                  <a:pt x="36" y="59"/>
                                </a:lnTo>
                                <a:lnTo>
                                  <a:pt x="29" y="74"/>
                                </a:lnTo>
                                <a:lnTo>
                                  <a:pt x="17" y="95"/>
                                </a:lnTo>
                                <a:lnTo>
                                  <a:pt x="0" y="121"/>
                                </a:lnTo>
                                <a:lnTo>
                                  <a:pt x="70" y="167"/>
                                </a:lnTo>
                                <a:lnTo>
                                  <a:pt x="90" y="137"/>
                                </a:lnTo>
                                <a:lnTo>
                                  <a:pt x="104" y="112"/>
                                </a:lnTo>
                                <a:lnTo>
                                  <a:pt x="115" y="91"/>
                                </a:lnTo>
                                <a:lnTo>
                                  <a:pt x="121" y="73"/>
                                </a:lnTo>
                                <a:lnTo>
                                  <a:pt x="123" y="62"/>
                                </a:lnTo>
                                <a:lnTo>
                                  <a:pt x="124" y="53"/>
                                </a:lnTo>
                                <a:lnTo>
                                  <a:pt x="124" y="43"/>
                                </a:lnTo>
                                <a:lnTo>
                                  <a:pt x="120" y="31"/>
                                </a:lnTo>
                                <a:lnTo>
                                  <a:pt x="114" y="18"/>
                                </a:lnTo>
                                <a:lnTo>
                                  <a:pt x="102" y="8"/>
                                </a:lnTo>
                                <a:lnTo>
                                  <a:pt x="88" y="1"/>
                                </a:lnTo>
                                <a:lnTo>
                                  <a:pt x="69" y="0"/>
                                </a:lnTo>
                                <a:lnTo>
                                  <a:pt x="53" y="4"/>
                                </a:lnTo>
                                <a:lnTo>
                                  <a:pt x="38" y="14"/>
                                </a:lnTo>
                                <a:lnTo>
                                  <a:pt x="25" y="30"/>
                                </a:lnTo>
                                <a:lnTo>
                                  <a:pt x="20" y="49"/>
                                </a:lnTo>
                                <a:lnTo>
                                  <a:pt x="24" y="69"/>
                                </a:lnTo>
                                <a:lnTo>
                                  <a:pt x="32" y="82"/>
                                </a:lnTo>
                                <a:lnTo>
                                  <a:pt x="42" y="91"/>
                                </a:lnTo>
                                <a:lnTo>
                                  <a:pt x="52" y="96"/>
                                </a:lnTo>
                                <a:lnTo>
                                  <a:pt x="62" y="100"/>
                                </a:lnTo>
                                <a:lnTo>
                                  <a:pt x="72" y="101"/>
                                </a:lnTo>
                                <a:lnTo>
                                  <a:pt x="82" y="102"/>
                                </a:lnTo>
                                <a:lnTo>
                                  <a:pt x="91" y="103"/>
                                </a:lnTo>
                                <a:lnTo>
                                  <a:pt x="91" y="103"/>
                                </a:lnTo>
                                <a:lnTo>
                                  <a:pt x="91" y="20"/>
                                </a:lnTo>
                                <a:lnTo>
                                  <a:pt x="91" y="20"/>
                                </a:lnTo>
                                <a:lnTo>
                                  <a:pt x="91"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1" name="Freeform 1968"/>
                        <wps:cNvSpPr>
                          <a:spLocks/>
                        </wps:cNvSpPr>
                        <wps:spPr bwMode="auto">
                          <a:xfrm>
                            <a:off x="245745" y="466725"/>
                            <a:ext cx="259080" cy="142875"/>
                          </a:xfrm>
                          <a:custGeom>
                            <a:avLst/>
                            <a:gdLst>
                              <a:gd name="T0" fmla="*/ 5360 w 5709"/>
                              <a:gd name="T1" fmla="*/ 58 h 3826"/>
                              <a:gd name="T2" fmla="*/ 5211 w 5709"/>
                              <a:gd name="T3" fmla="*/ 232 h 3826"/>
                              <a:gd name="T4" fmla="*/ 5058 w 5709"/>
                              <a:gd name="T5" fmla="*/ 400 h 3826"/>
                              <a:gd name="T6" fmla="*/ 4902 w 5709"/>
                              <a:gd name="T7" fmla="*/ 563 h 3826"/>
                              <a:gd name="T8" fmla="*/ 4743 w 5709"/>
                              <a:gd name="T9" fmla="*/ 721 h 3826"/>
                              <a:gd name="T10" fmla="*/ 4581 w 5709"/>
                              <a:gd name="T11" fmla="*/ 875 h 3826"/>
                              <a:gd name="T12" fmla="*/ 4418 w 5709"/>
                              <a:gd name="T13" fmla="*/ 1024 h 3826"/>
                              <a:gd name="T14" fmla="*/ 4251 w 5709"/>
                              <a:gd name="T15" fmla="*/ 1168 h 3826"/>
                              <a:gd name="T16" fmla="*/ 4028 w 5709"/>
                              <a:gd name="T17" fmla="*/ 1351 h 3826"/>
                              <a:gd name="T18" fmla="*/ 3689 w 5709"/>
                              <a:gd name="T19" fmla="*/ 1614 h 3826"/>
                              <a:gd name="T20" fmla="*/ 3348 w 5709"/>
                              <a:gd name="T21" fmla="*/ 1857 h 3826"/>
                              <a:gd name="T22" fmla="*/ 3009 w 5709"/>
                              <a:gd name="T23" fmla="*/ 2082 h 3826"/>
                              <a:gd name="T24" fmla="*/ 2674 w 5709"/>
                              <a:gd name="T25" fmla="*/ 2290 h 3826"/>
                              <a:gd name="T26" fmla="*/ 2345 w 5709"/>
                              <a:gd name="T27" fmla="*/ 2479 h 3826"/>
                              <a:gd name="T28" fmla="*/ 2027 w 5709"/>
                              <a:gd name="T29" fmla="*/ 2651 h 3826"/>
                              <a:gd name="T30" fmla="*/ 1721 w 5709"/>
                              <a:gd name="T31" fmla="*/ 2808 h 3826"/>
                              <a:gd name="T32" fmla="*/ 1431 w 5709"/>
                              <a:gd name="T33" fmla="*/ 2947 h 3826"/>
                              <a:gd name="T34" fmla="*/ 1159 w 5709"/>
                              <a:gd name="T35" fmla="*/ 3070 h 3826"/>
                              <a:gd name="T36" fmla="*/ 909 w 5709"/>
                              <a:gd name="T37" fmla="*/ 3177 h 3826"/>
                              <a:gd name="T38" fmla="*/ 547 w 5709"/>
                              <a:gd name="T39" fmla="*/ 3322 h 3826"/>
                              <a:gd name="T40" fmla="*/ 221 w 5709"/>
                              <a:gd name="T41" fmla="*/ 3441 h 3826"/>
                              <a:gd name="T42" fmla="*/ 0 w 5709"/>
                              <a:gd name="T43" fmla="*/ 3515 h 3826"/>
                              <a:gd name="T44" fmla="*/ 251 w 5709"/>
                              <a:gd name="T45" fmla="*/ 3777 h 3826"/>
                              <a:gd name="T46" fmla="*/ 544 w 5709"/>
                              <a:gd name="T47" fmla="*/ 3673 h 3826"/>
                              <a:gd name="T48" fmla="*/ 961 w 5709"/>
                              <a:gd name="T49" fmla="*/ 3511 h 3826"/>
                              <a:gd name="T50" fmla="*/ 1211 w 5709"/>
                              <a:gd name="T51" fmla="*/ 3406 h 3826"/>
                              <a:gd name="T52" fmla="*/ 1482 w 5709"/>
                              <a:gd name="T53" fmla="*/ 3284 h 3826"/>
                              <a:gd name="T54" fmla="*/ 1773 w 5709"/>
                              <a:gd name="T55" fmla="*/ 3147 h 3826"/>
                              <a:gd name="T56" fmla="*/ 2081 w 5709"/>
                              <a:gd name="T57" fmla="*/ 2994 h 3826"/>
                              <a:gd name="T58" fmla="*/ 2404 w 5709"/>
                              <a:gd name="T59" fmla="*/ 2822 h 3826"/>
                              <a:gd name="T60" fmla="*/ 2737 w 5709"/>
                              <a:gd name="T61" fmla="*/ 2634 h 3826"/>
                              <a:gd name="T62" fmla="*/ 3078 w 5709"/>
                              <a:gd name="T63" fmla="*/ 2427 h 3826"/>
                              <a:gd name="T64" fmla="*/ 3426 w 5709"/>
                              <a:gd name="T65" fmla="*/ 2202 h 3826"/>
                              <a:gd name="T66" fmla="*/ 3776 w 5709"/>
                              <a:gd name="T67" fmla="*/ 1958 h 3826"/>
                              <a:gd name="T68" fmla="*/ 4126 w 5709"/>
                              <a:gd name="T69" fmla="*/ 1695 h 3826"/>
                              <a:gd name="T70" fmla="*/ 4416 w 5709"/>
                              <a:gd name="T71" fmla="*/ 1461 h 3826"/>
                              <a:gd name="T72" fmla="*/ 4587 w 5709"/>
                              <a:gd name="T73" fmla="*/ 1314 h 3826"/>
                              <a:gd name="T74" fmla="*/ 4758 w 5709"/>
                              <a:gd name="T75" fmla="*/ 1162 h 3826"/>
                              <a:gd name="T76" fmla="*/ 4925 w 5709"/>
                              <a:gd name="T77" fmla="*/ 1005 h 3826"/>
                              <a:gd name="T78" fmla="*/ 5092 w 5709"/>
                              <a:gd name="T79" fmla="*/ 843 h 3826"/>
                              <a:gd name="T80" fmla="*/ 5254 w 5709"/>
                              <a:gd name="T81" fmla="*/ 675 h 3826"/>
                              <a:gd name="T82" fmla="*/ 5414 w 5709"/>
                              <a:gd name="T83" fmla="*/ 502 h 3826"/>
                              <a:gd name="T84" fmla="*/ 5570 w 5709"/>
                              <a:gd name="T85" fmla="*/ 324 h 3826"/>
                              <a:gd name="T86" fmla="*/ 5709 w 5709"/>
                              <a:gd name="T87" fmla="*/ 101 h 38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5709" h="3826">
                                <a:moveTo>
                                  <a:pt x="5372" y="101"/>
                                </a:moveTo>
                                <a:lnTo>
                                  <a:pt x="5409" y="0"/>
                                </a:lnTo>
                                <a:lnTo>
                                  <a:pt x="5360" y="58"/>
                                </a:lnTo>
                                <a:lnTo>
                                  <a:pt x="5311" y="116"/>
                                </a:lnTo>
                                <a:lnTo>
                                  <a:pt x="5261" y="174"/>
                                </a:lnTo>
                                <a:lnTo>
                                  <a:pt x="5211" y="232"/>
                                </a:lnTo>
                                <a:lnTo>
                                  <a:pt x="5160" y="288"/>
                                </a:lnTo>
                                <a:lnTo>
                                  <a:pt x="5110" y="345"/>
                                </a:lnTo>
                                <a:lnTo>
                                  <a:pt x="5058" y="400"/>
                                </a:lnTo>
                                <a:lnTo>
                                  <a:pt x="5007" y="454"/>
                                </a:lnTo>
                                <a:lnTo>
                                  <a:pt x="4955" y="509"/>
                                </a:lnTo>
                                <a:lnTo>
                                  <a:pt x="4902" y="563"/>
                                </a:lnTo>
                                <a:lnTo>
                                  <a:pt x="4850" y="616"/>
                                </a:lnTo>
                                <a:lnTo>
                                  <a:pt x="4797" y="669"/>
                                </a:lnTo>
                                <a:lnTo>
                                  <a:pt x="4743" y="721"/>
                                </a:lnTo>
                                <a:lnTo>
                                  <a:pt x="4690" y="772"/>
                                </a:lnTo>
                                <a:lnTo>
                                  <a:pt x="4636" y="824"/>
                                </a:lnTo>
                                <a:lnTo>
                                  <a:pt x="4581" y="875"/>
                                </a:lnTo>
                                <a:lnTo>
                                  <a:pt x="4527" y="925"/>
                                </a:lnTo>
                                <a:lnTo>
                                  <a:pt x="4473" y="974"/>
                                </a:lnTo>
                                <a:lnTo>
                                  <a:pt x="4418" y="1024"/>
                                </a:lnTo>
                                <a:lnTo>
                                  <a:pt x="4363" y="1072"/>
                                </a:lnTo>
                                <a:lnTo>
                                  <a:pt x="4307" y="1120"/>
                                </a:lnTo>
                                <a:lnTo>
                                  <a:pt x="4251" y="1168"/>
                                </a:lnTo>
                                <a:lnTo>
                                  <a:pt x="4196" y="1215"/>
                                </a:lnTo>
                                <a:lnTo>
                                  <a:pt x="4141" y="1261"/>
                                </a:lnTo>
                                <a:lnTo>
                                  <a:pt x="4028" y="1351"/>
                                </a:lnTo>
                                <a:lnTo>
                                  <a:pt x="3915" y="1441"/>
                                </a:lnTo>
                                <a:lnTo>
                                  <a:pt x="3802" y="1528"/>
                                </a:lnTo>
                                <a:lnTo>
                                  <a:pt x="3689" y="1614"/>
                                </a:lnTo>
                                <a:lnTo>
                                  <a:pt x="3575" y="1696"/>
                                </a:lnTo>
                                <a:lnTo>
                                  <a:pt x="3462" y="1778"/>
                                </a:lnTo>
                                <a:lnTo>
                                  <a:pt x="3348" y="1857"/>
                                </a:lnTo>
                                <a:lnTo>
                                  <a:pt x="3235" y="1934"/>
                                </a:lnTo>
                                <a:lnTo>
                                  <a:pt x="3121" y="2008"/>
                                </a:lnTo>
                                <a:lnTo>
                                  <a:pt x="3009" y="2082"/>
                                </a:lnTo>
                                <a:lnTo>
                                  <a:pt x="2897" y="2152"/>
                                </a:lnTo>
                                <a:lnTo>
                                  <a:pt x="2785" y="2222"/>
                                </a:lnTo>
                                <a:lnTo>
                                  <a:pt x="2674" y="2290"/>
                                </a:lnTo>
                                <a:lnTo>
                                  <a:pt x="2563" y="2354"/>
                                </a:lnTo>
                                <a:lnTo>
                                  <a:pt x="2454" y="2417"/>
                                </a:lnTo>
                                <a:lnTo>
                                  <a:pt x="2345" y="2479"/>
                                </a:lnTo>
                                <a:lnTo>
                                  <a:pt x="2238" y="2539"/>
                                </a:lnTo>
                                <a:lnTo>
                                  <a:pt x="2131" y="2596"/>
                                </a:lnTo>
                                <a:lnTo>
                                  <a:pt x="2027" y="2651"/>
                                </a:lnTo>
                                <a:lnTo>
                                  <a:pt x="1923" y="2705"/>
                                </a:lnTo>
                                <a:lnTo>
                                  <a:pt x="1822" y="2757"/>
                                </a:lnTo>
                                <a:lnTo>
                                  <a:pt x="1721" y="2808"/>
                                </a:lnTo>
                                <a:lnTo>
                                  <a:pt x="1623" y="2856"/>
                                </a:lnTo>
                                <a:lnTo>
                                  <a:pt x="1526" y="2903"/>
                                </a:lnTo>
                                <a:lnTo>
                                  <a:pt x="1431" y="2947"/>
                                </a:lnTo>
                                <a:lnTo>
                                  <a:pt x="1338" y="2990"/>
                                </a:lnTo>
                                <a:lnTo>
                                  <a:pt x="1248" y="3030"/>
                                </a:lnTo>
                                <a:lnTo>
                                  <a:pt x="1159" y="3070"/>
                                </a:lnTo>
                                <a:lnTo>
                                  <a:pt x="1074" y="3108"/>
                                </a:lnTo>
                                <a:lnTo>
                                  <a:pt x="991" y="3144"/>
                                </a:lnTo>
                                <a:lnTo>
                                  <a:pt x="909" y="3177"/>
                                </a:lnTo>
                                <a:lnTo>
                                  <a:pt x="832" y="3210"/>
                                </a:lnTo>
                                <a:lnTo>
                                  <a:pt x="683" y="3270"/>
                                </a:lnTo>
                                <a:lnTo>
                                  <a:pt x="547" y="3322"/>
                                </a:lnTo>
                                <a:lnTo>
                                  <a:pt x="424" y="3368"/>
                                </a:lnTo>
                                <a:lnTo>
                                  <a:pt x="316" y="3408"/>
                                </a:lnTo>
                                <a:lnTo>
                                  <a:pt x="221" y="3441"/>
                                </a:lnTo>
                                <a:lnTo>
                                  <a:pt x="143" y="3468"/>
                                </a:lnTo>
                                <a:lnTo>
                                  <a:pt x="33" y="3504"/>
                                </a:lnTo>
                                <a:lnTo>
                                  <a:pt x="0" y="3515"/>
                                </a:lnTo>
                                <a:lnTo>
                                  <a:pt x="97" y="3826"/>
                                </a:lnTo>
                                <a:lnTo>
                                  <a:pt x="139" y="3814"/>
                                </a:lnTo>
                                <a:lnTo>
                                  <a:pt x="251" y="3777"/>
                                </a:lnTo>
                                <a:lnTo>
                                  <a:pt x="335" y="3748"/>
                                </a:lnTo>
                                <a:lnTo>
                                  <a:pt x="432" y="3715"/>
                                </a:lnTo>
                                <a:lnTo>
                                  <a:pt x="544" y="3673"/>
                                </a:lnTo>
                                <a:lnTo>
                                  <a:pt x="672" y="3626"/>
                                </a:lnTo>
                                <a:lnTo>
                                  <a:pt x="810" y="3571"/>
                                </a:lnTo>
                                <a:lnTo>
                                  <a:pt x="961" y="3511"/>
                                </a:lnTo>
                                <a:lnTo>
                                  <a:pt x="1042" y="3477"/>
                                </a:lnTo>
                                <a:lnTo>
                                  <a:pt x="1125" y="3442"/>
                                </a:lnTo>
                                <a:lnTo>
                                  <a:pt x="1211" y="3406"/>
                                </a:lnTo>
                                <a:lnTo>
                                  <a:pt x="1299" y="3367"/>
                                </a:lnTo>
                                <a:lnTo>
                                  <a:pt x="1389" y="3327"/>
                                </a:lnTo>
                                <a:lnTo>
                                  <a:pt x="1482" y="3284"/>
                                </a:lnTo>
                                <a:lnTo>
                                  <a:pt x="1577" y="3241"/>
                                </a:lnTo>
                                <a:lnTo>
                                  <a:pt x="1673" y="3195"/>
                                </a:lnTo>
                                <a:lnTo>
                                  <a:pt x="1773" y="3147"/>
                                </a:lnTo>
                                <a:lnTo>
                                  <a:pt x="1874" y="3098"/>
                                </a:lnTo>
                                <a:lnTo>
                                  <a:pt x="1977" y="3047"/>
                                </a:lnTo>
                                <a:lnTo>
                                  <a:pt x="2081" y="2994"/>
                                </a:lnTo>
                                <a:lnTo>
                                  <a:pt x="2187" y="2939"/>
                                </a:lnTo>
                                <a:lnTo>
                                  <a:pt x="2295" y="2880"/>
                                </a:lnTo>
                                <a:lnTo>
                                  <a:pt x="2404" y="2822"/>
                                </a:lnTo>
                                <a:lnTo>
                                  <a:pt x="2514" y="2761"/>
                                </a:lnTo>
                                <a:lnTo>
                                  <a:pt x="2625" y="2699"/>
                                </a:lnTo>
                                <a:lnTo>
                                  <a:pt x="2737" y="2634"/>
                                </a:lnTo>
                                <a:lnTo>
                                  <a:pt x="2851" y="2566"/>
                                </a:lnTo>
                                <a:lnTo>
                                  <a:pt x="2964" y="2498"/>
                                </a:lnTo>
                                <a:lnTo>
                                  <a:pt x="3078" y="2427"/>
                                </a:lnTo>
                                <a:lnTo>
                                  <a:pt x="3194" y="2354"/>
                                </a:lnTo>
                                <a:lnTo>
                                  <a:pt x="3310" y="2279"/>
                                </a:lnTo>
                                <a:lnTo>
                                  <a:pt x="3426" y="2202"/>
                                </a:lnTo>
                                <a:lnTo>
                                  <a:pt x="3544" y="2123"/>
                                </a:lnTo>
                                <a:lnTo>
                                  <a:pt x="3660" y="2042"/>
                                </a:lnTo>
                                <a:lnTo>
                                  <a:pt x="3776" y="1958"/>
                                </a:lnTo>
                                <a:lnTo>
                                  <a:pt x="3893" y="1873"/>
                                </a:lnTo>
                                <a:lnTo>
                                  <a:pt x="4010" y="1785"/>
                                </a:lnTo>
                                <a:lnTo>
                                  <a:pt x="4126" y="1695"/>
                                </a:lnTo>
                                <a:lnTo>
                                  <a:pt x="4243" y="1603"/>
                                </a:lnTo>
                                <a:lnTo>
                                  <a:pt x="4358" y="1510"/>
                                </a:lnTo>
                                <a:lnTo>
                                  <a:pt x="4416" y="1461"/>
                                </a:lnTo>
                                <a:lnTo>
                                  <a:pt x="4474" y="1413"/>
                                </a:lnTo>
                                <a:lnTo>
                                  <a:pt x="4530" y="1364"/>
                                </a:lnTo>
                                <a:lnTo>
                                  <a:pt x="4587" y="1314"/>
                                </a:lnTo>
                                <a:lnTo>
                                  <a:pt x="4644" y="1264"/>
                                </a:lnTo>
                                <a:lnTo>
                                  <a:pt x="4702" y="1213"/>
                                </a:lnTo>
                                <a:lnTo>
                                  <a:pt x="4758" y="1162"/>
                                </a:lnTo>
                                <a:lnTo>
                                  <a:pt x="4815" y="1110"/>
                                </a:lnTo>
                                <a:lnTo>
                                  <a:pt x="4871" y="1058"/>
                                </a:lnTo>
                                <a:lnTo>
                                  <a:pt x="4925" y="1005"/>
                                </a:lnTo>
                                <a:lnTo>
                                  <a:pt x="4981" y="951"/>
                                </a:lnTo>
                                <a:lnTo>
                                  <a:pt x="5037" y="898"/>
                                </a:lnTo>
                                <a:lnTo>
                                  <a:pt x="5092" y="843"/>
                                </a:lnTo>
                                <a:lnTo>
                                  <a:pt x="5147" y="787"/>
                                </a:lnTo>
                                <a:lnTo>
                                  <a:pt x="5201" y="731"/>
                                </a:lnTo>
                                <a:lnTo>
                                  <a:pt x="5254" y="675"/>
                                </a:lnTo>
                                <a:lnTo>
                                  <a:pt x="5309" y="618"/>
                                </a:lnTo>
                                <a:lnTo>
                                  <a:pt x="5361" y="560"/>
                                </a:lnTo>
                                <a:lnTo>
                                  <a:pt x="5414" y="502"/>
                                </a:lnTo>
                                <a:lnTo>
                                  <a:pt x="5467" y="444"/>
                                </a:lnTo>
                                <a:lnTo>
                                  <a:pt x="5518" y="384"/>
                                </a:lnTo>
                                <a:lnTo>
                                  <a:pt x="5570" y="324"/>
                                </a:lnTo>
                                <a:lnTo>
                                  <a:pt x="5621" y="264"/>
                                </a:lnTo>
                                <a:lnTo>
                                  <a:pt x="5672" y="203"/>
                                </a:lnTo>
                                <a:lnTo>
                                  <a:pt x="5709" y="101"/>
                                </a:lnTo>
                                <a:lnTo>
                                  <a:pt x="5372" y="10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2" name="Freeform 1969"/>
                        <wps:cNvSpPr>
                          <a:spLocks/>
                        </wps:cNvSpPr>
                        <wps:spPr bwMode="auto">
                          <a:xfrm>
                            <a:off x="489585" y="41275"/>
                            <a:ext cx="15240" cy="429260"/>
                          </a:xfrm>
                          <a:custGeom>
                            <a:avLst/>
                            <a:gdLst>
                              <a:gd name="T0" fmla="*/ 88 w 337"/>
                              <a:gd name="T1" fmla="*/ 287 h 11492"/>
                              <a:gd name="T2" fmla="*/ 0 w 337"/>
                              <a:gd name="T3" fmla="*/ 143 h 11492"/>
                              <a:gd name="T4" fmla="*/ 0 w 337"/>
                              <a:gd name="T5" fmla="*/ 11492 h 11492"/>
                              <a:gd name="T6" fmla="*/ 337 w 337"/>
                              <a:gd name="T7" fmla="*/ 11492 h 11492"/>
                              <a:gd name="T8" fmla="*/ 337 w 337"/>
                              <a:gd name="T9" fmla="*/ 143 h 11492"/>
                              <a:gd name="T10" fmla="*/ 249 w 337"/>
                              <a:gd name="T11" fmla="*/ 0 h 11492"/>
                              <a:gd name="T12" fmla="*/ 88 w 337"/>
                              <a:gd name="T13" fmla="*/ 287 h 11492"/>
                            </a:gdLst>
                            <a:ahLst/>
                            <a:cxnLst>
                              <a:cxn ang="0">
                                <a:pos x="T0" y="T1"/>
                              </a:cxn>
                              <a:cxn ang="0">
                                <a:pos x="T2" y="T3"/>
                              </a:cxn>
                              <a:cxn ang="0">
                                <a:pos x="T4" y="T5"/>
                              </a:cxn>
                              <a:cxn ang="0">
                                <a:pos x="T6" y="T7"/>
                              </a:cxn>
                              <a:cxn ang="0">
                                <a:pos x="T8" y="T9"/>
                              </a:cxn>
                              <a:cxn ang="0">
                                <a:pos x="T10" y="T11"/>
                              </a:cxn>
                              <a:cxn ang="0">
                                <a:pos x="T12" y="T13"/>
                              </a:cxn>
                            </a:cxnLst>
                            <a:rect l="0" t="0" r="r" b="b"/>
                            <a:pathLst>
                              <a:path w="337" h="11492">
                                <a:moveTo>
                                  <a:pt x="88" y="287"/>
                                </a:moveTo>
                                <a:lnTo>
                                  <a:pt x="0" y="143"/>
                                </a:lnTo>
                                <a:lnTo>
                                  <a:pt x="0" y="11492"/>
                                </a:lnTo>
                                <a:lnTo>
                                  <a:pt x="337" y="11492"/>
                                </a:lnTo>
                                <a:lnTo>
                                  <a:pt x="337" y="143"/>
                                </a:lnTo>
                                <a:lnTo>
                                  <a:pt x="249" y="0"/>
                                </a:lnTo>
                                <a:lnTo>
                                  <a:pt x="88" y="287"/>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3" name="Freeform 1970"/>
                        <wps:cNvSpPr>
                          <a:spLocks/>
                        </wps:cNvSpPr>
                        <wps:spPr bwMode="auto">
                          <a:xfrm>
                            <a:off x="0" y="-635"/>
                            <a:ext cx="501015" cy="52705"/>
                          </a:xfrm>
                          <a:custGeom>
                            <a:avLst/>
                            <a:gdLst>
                              <a:gd name="T0" fmla="*/ 515 w 11042"/>
                              <a:gd name="T1" fmla="*/ 1265 h 1405"/>
                              <a:gd name="T2" fmla="*/ 1076 w 11042"/>
                              <a:gd name="T3" fmla="*/ 1069 h 1405"/>
                              <a:gd name="T4" fmla="*/ 1627 w 11042"/>
                              <a:gd name="T5" fmla="*/ 899 h 1405"/>
                              <a:gd name="T6" fmla="*/ 2168 w 11042"/>
                              <a:gd name="T7" fmla="*/ 756 h 1405"/>
                              <a:gd name="T8" fmla="*/ 2698 w 11042"/>
                              <a:gd name="T9" fmla="*/ 634 h 1405"/>
                              <a:gd name="T10" fmla="*/ 3216 w 11042"/>
                              <a:gd name="T11" fmla="*/ 535 h 1405"/>
                              <a:gd name="T12" fmla="*/ 3724 w 11042"/>
                              <a:gd name="T13" fmla="*/ 457 h 1405"/>
                              <a:gd name="T14" fmla="*/ 4218 w 11042"/>
                              <a:gd name="T15" fmla="*/ 399 h 1405"/>
                              <a:gd name="T16" fmla="*/ 4700 w 11042"/>
                              <a:gd name="T17" fmla="*/ 358 h 1405"/>
                              <a:gd name="T18" fmla="*/ 5168 w 11042"/>
                              <a:gd name="T19" fmla="*/ 334 h 1405"/>
                              <a:gd name="T20" fmla="*/ 5622 w 11042"/>
                              <a:gd name="T21" fmla="*/ 327 h 1405"/>
                              <a:gd name="T22" fmla="*/ 6062 w 11042"/>
                              <a:gd name="T23" fmla="*/ 332 h 1405"/>
                              <a:gd name="T24" fmla="*/ 6485 w 11042"/>
                              <a:gd name="T25" fmla="*/ 352 h 1405"/>
                              <a:gd name="T26" fmla="*/ 6894 w 11042"/>
                              <a:gd name="T27" fmla="*/ 382 h 1405"/>
                              <a:gd name="T28" fmla="*/ 7286 w 11042"/>
                              <a:gd name="T29" fmla="*/ 424 h 1405"/>
                              <a:gd name="T30" fmla="*/ 7661 w 11042"/>
                              <a:gd name="T31" fmla="*/ 473 h 1405"/>
                              <a:gd name="T32" fmla="*/ 8018 w 11042"/>
                              <a:gd name="T33" fmla="*/ 530 h 1405"/>
                              <a:gd name="T34" fmla="*/ 8357 w 11042"/>
                              <a:gd name="T35" fmla="*/ 594 h 1405"/>
                              <a:gd name="T36" fmla="*/ 8831 w 11042"/>
                              <a:gd name="T37" fmla="*/ 698 h 1405"/>
                              <a:gd name="T38" fmla="*/ 9393 w 11042"/>
                              <a:gd name="T39" fmla="*/ 847 h 1405"/>
                              <a:gd name="T40" fmla="*/ 9873 w 11042"/>
                              <a:gd name="T41" fmla="*/ 997 h 1405"/>
                              <a:gd name="T42" fmla="*/ 10265 w 11042"/>
                              <a:gd name="T43" fmla="*/ 1139 h 1405"/>
                              <a:gd name="T44" fmla="*/ 10565 w 11042"/>
                              <a:gd name="T45" fmla="*/ 1259 h 1405"/>
                              <a:gd name="T46" fmla="*/ 10833 w 11042"/>
                              <a:gd name="T47" fmla="*/ 1381 h 1405"/>
                              <a:gd name="T48" fmla="*/ 11025 w 11042"/>
                              <a:gd name="T49" fmla="*/ 1109 h 1405"/>
                              <a:gd name="T50" fmla="*/ 10762 w 11042"/>
                              <a:gd name="T51" fmla="*/ 988 h 1405"/>
                              <a:gd name="T52" fmla="*/ 10476 w 11042"/>
                              <a:gd name="T53" fmla="*/ 869 h 1405"/>
                              <a:gd name="T54" fmla="*/ 10093 w 11042"/>
                              <a:gd name="T55" fmla="*/ 728 h 1405"/>
                              <a:gd name="T56" fmla="*/ 9621 w 11042"/>
                              <a:gd name="T57" fmla="*/ 574 h 1405"/>
                              <a:gd name="T58" fmla="*/ 9064 w 11042"/>
                              <a:gd name="T59" fmla="*/ 420 h 1405"/>
                              <a:gd name="T60" fmla="*/ 8509 w 11042"/>
                              <a:gd name="T61" fmla="*/ 292 h 1405"/>
                              <a:gd name="T62" fmla="*/ 8166 w 11042"/>
                              <a:gd name="T63" fmla="*/ 225 h 1405"/>
                              <a:gd name="T64" fmla="*/ 7804 w 11042"/>
                              <a:gd name="T65" fmla="*/ 165 h 1405"/>
                              <a:gd name="T66" fmla="*/ 7424 w 11042"/>
                              <a:gd name="T67" fmla="*/ 112 h 1405"/>
                              <a:gd name="T68" fmla="*/ 7027 w 11042"/>
                              <a:gd name="T69" fmla="*/ 67 h 1405"/>
                              <a:gd name="T70" fmla="*/ 6612 w 11042"/>
                              <a:gd name="T71" fmla="*/ 33 h 1405"/>
                              <a:gd name="T72" fmla="*/ 6181 w 11042"/>
                              <a:gd name="T73" fmla="*/ 11 h 1405"/>
                              <a:gd name="T74" fmla="*/ 5735 w 11042"/>
                              <a:gd name="T75" fmla="*/ 1 h 1405"/>
                              <a:gd name="T76" fmla="*/ 5274 w 11042"/>
                              <a:gd name="T77" fmla="*/ 6 h 1405"/>
                              <a:gd name="T78" fmla="*/ 4798 w 11042"/>
                              <a:gd name="T79" fmla="*/ 25 h 1405"/>
                              <a:gd name="T80" fmla="*/ 4309 w 11042"/>
                              <a:gd name="T81" fmla="*/ 62 h 1405"/>
                              <a:gd name="T82" fmla="*/ 3805 w 11042"/>
                              <a:gd name="T83" fmla="*/ 117 h 1405"/>
                              <a:gd name="T84" fmla="*/ 3289 w 11042"/>
                              <a:gd name="T85" fmla="*/ 191 h 1405"/>
                              <a:gd name="T86" fmla="*/ 2761 w 11042"/>
                              <a:gd name="T87" fmla="*/ 287 h 1405"/>
                              <a:gd name="T88" fmla="*/ 2221 w 11042"/>
                              <a:gd name="T89" fmla="*/ 406 h 1405"/>
                              <a:gd name="T90" fmla="*/ 1671 w 11042"/>
                              <a:gd name="T91" fmla="*/ 547 h 1405"/>
                              <a:gd name="T92" fmla="*/ 1110 w 11042"/>
                              <a:gd name="T93" fmla="*/ 714 h 1405"/>
                              <a:gd name="T94" fmla="*/ 540 w 11042"/>
                              <a:gd name="T95" fmla="*/ 906 h 1405"/>
                              <a:gd name="T96" fmla="*/ 0 w 11042"/>
                              <a:gd name="T97" fmla="*/ 1221 h 14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1042" h="1405">
                                <a:moveTo>
                                  <a:pt x="337" y="1221"/>
                                </a:moveTo>
                                <a:lnTo>
                                  <a:pt x="232" y="1372"/>
                                </a:lnTo>
                                <a:lnTo>
                                  <a:pt x="374" y="1318"/>
                                </a:lnTo>
                                <a:lnTo>
                                  <a:pt x="515" y="1265"/>
                                </a:lnTo>
                                <a:lnTo>
                                  <a:pt x="656" y="1212"/>
                                </a:lnTo>
                                <a:lnTo>
                                  <a:pt x="797" y="1163"/>
                                </a:lnTo>
                                <a:lnTo>
                                  <a:pt x="937" y="1115"/>
                                </a:lnTo>
                                <a:lnTo>
                                  <a:pt x="1076" y="1069"/>
                                </a:lnTo>
                                <a:lnTo>
                                  <a:pt x="1214" y="1024"/>
                                </a:lnTo>
                                <a:lnTo>
                                  <a:pt x="1353" y="981"/>
                                </a:lnTo>
                                <a:lnTo>
                                  <a:pt x="1490" y="939"/>
                                </a:lnTo>
                                <a:lnTo>
                                  <a:pt x="1627" y="899"/>
                                </a:lnTo>
                                <a:lnTo>
                                  <a:pt x="1763" y="862"/>
                                </a:lnTo>
                                <a:lnTo>
                                  <a:pt x="1899" y="824"/>
                                </a:lnTo>
                                <a:lnTo>
                                  <a:pt x="2034" y="789"/>
                                </a:lnTo>
                                <a:lnTo>
                                  <a:pt x="2168" y="756"/>
                                </a:lnTo>
                                <a:lnTo>
                                  <a:pt x="2302" y="722"/>
                                </a:lnTo>
                                <a:lnTo>
                                  <a:pt x="2434" y="691"/>
                                </a:lnTo>
                                <a:lnTo>
                                  <a:pt x="2567" y="662"/>
                                </a:lnTo>
                                <a:lnTo>
                                  <a:pt x="2698" y="634"/>
                                </a:lnTo>
                                <a:lnTo>
                                  <a:pt x="2829" y="607"/>
                                </a:lnTo>
                                <a:lnTo>
                                  <a:pt x="2959" y="582"/>
                                </a:lnTo>
                                <a:lnTo>
                                  <a:pt x="3089" y="558"/>
                                </a:lnTo>
                                <a:lnTo>
                                  <a:pt x="3216" y="535"/>
                                </a:lnTo>
                                <a:lnTo>
                                  <a:pt x="3345" y="514"/>
                                </a:lnTo>
                                <a:lnTo>
                                  <a:pt x="3472" y="493"/>
                                </a:lnTo>
                                <a:lnTo>
                                  <a:pt x="3598" y="475"/>
                                </a:lnTo>
                                <a:lnTo>
                                  <a:pt x="3724" y="457"/>
                                </a:lnTo>
                                <a:lnTo>
                                  <a:pt x="3848" y="440"/>
                                </a:lnTo>
                                <a:lnTo>
                                  <a:pt x="3973" y="425"/>
                                </a:lnTo>
                                <a:lnTo>
                                  <a:pt x="4096" y="412"/>
                                </a:lnTo>
                                <a:lnTo>
                                  <a:pt x="4218" y="399"/>
                                </a:lnTo>
                                <a:lnTo>
                                  <a:pt x="4340" y="386"/>
                                </a:lnTo>
                                <a:lnTo>
                                  <a:pt x="4461" y="376"/>
                                </a:lnTo>
                                <a:lnTo>
                                  <a:pt x="4580" y="367"/>
                                </a:lnTo>
                                <a:lnTo>
                                  <a:pt x="4700" y="358"/>
                                </a:lnTo>
                                <a:lnTo>
                                  <a:pt x="4818" y="351"/>
                                </a:lnTo>
                                <a:lnTo>
                                  <a:pt x="4936" y="344"/>
                                </a:lnTo>
                                <a:lnTo>
                                  <a:pt x="5052" y="338"/>
                                </a:lnTo>
                                <a:lnTo>
                                  <a:pt x="5168" y="334"/>
                                </a:lnTo>
                                <a:lnTo>
                                  <a:pt x="5283" y="331"/>
                                </a:lnTo>
                                <a:lnTo>
                                  <a:pt x="5396" y="328"/>
                                </a:lnTo>
                                <a:lnTo>
                                  <a:pt x="5509" y="327"/>
                                </a:lnTo>
                                <a:lnTo>
                                  <a:pt x="5622" y="327"/>
                                </a:lnTo>
                                <a:lnTo>
                                  <a:pt x="5734" y="327"/>
                                </a:lnTo>
                                <a:lnTo>
                                  <a:pt x="5844" y="327"/>
                                </a:lnTo>
                                <a:lnTo>
                                  <a:pt x="5954" y="329"/>
                                </a:lnTo>
                                <a:lnTo>
                                  <a:pt x="6062" y="332"/>
                                </a:lnTo>
                                <a:lnTo>
                                  <a:pt x="6170" y="336"/>
                                </a:lnTo>
                                <a:lnTo>
                                  <a:pt x="6276" y="340"/>
                                </a:lnTo>
                                <a:lnTo>
                                  <a:pt x="6381" y="345"/>
                                </a:lnTo>
                                <a:lnTo>
                                  <a:pt x="6485" y="352"/>
                                </a:lnTo>
                                <a:lnTo>
                                  <a:pt x="6590" y="359"/>
                                </a:lnTo>
                                <a:lnTo>
                                  <a:pt x="6692" y="366"/>
                                </a:lnTo>
                                <a:lnTo>
                                  <a:pt x="6793" y="374"/>
                                </a:lnTo>
                                <a:lnTo>
                                  <a:pt x="6894" y="382"/>
                                </a:lnTo>
                                <a:lnTo>
                                  <a:pt x="6993" y="391"/>
                                </a:lnTo>
                                <a:lnTo>
                                  <a:pt x="7092" y="402"/>
                                </a:lnTo>
                                <a:lnTo>
                                  <a:pt x="7189" y="412"/>
                                </a:lnTo>
                                <a:lnTo>
                                  <a:pt x="7286" y="424"/>
                                </a:lnTo>
                                <a:lnTo>
                                  <a:pt x="7382" y="434"/>
                                </a:lnTo>
                                <a:lnTo>
                                  <a:pt x="7475" y="447"/>
                                </a:lnTo>
                                <a:lnTo>
                                  <a:pt x="7568" y="460"/>
                                </a:lnTo>
                                <a:lnTo>
                                  <a:pt x="7661" y="473"/>
                                </a:lnTo>
                                <a:lnTo>
                                  <a:pt x="7751" y="486"/>
                                </a:lnTo>
                                <a:lnTo>
                                  <a:pt x="7842" y="501"/>
                                </a:lnTo>
                                <a:lnTo>
                                  <a:pt x="7930" y="516"/>
                                </a:lnTo>
                                <a:lnTo>
                                  <a:pt x="8018" y="530"/>
                                </a:lnTo>
                                <a:lnTo>
                                  <a:pt x="8104" y="545"/>
                                </a:lnTo>
                                <a:lnTo>
                                  <a:pt x="8190" y="562"/>
                                </a:lnTo>
                                <a:lnTo>
                                  <a:pt x="8274" y="577"/>
                                </a:lnTo>
                                <a:lnTo>
                                  <a:pt x="8357" y="594"/>
                                </a:lnTo>
                                <a:lnTo>
                                  <a:pt x="8439" y="611"/>
                                </a:lnTo>
                                <a:lnTo>
                                  <a:pt x="8519" y="628"/>
                                </a:lnTo>
                                <a:lnTo>
                                  <a:pt x="8677" y="663"/>
                                </a:lnTo>
                                <a:lnTo>
                                  <a:pt x="8831" y="698"/>
                                </a:lnTo>
                                <a:lnTo>
                                  <a:pt x="8978" y="735"/>
                                </a:lnTo>
                                <a:lnTo>
                                  <a:pt x="9122" y="772"/>
                                </a:lnTo>
                                <a:lnTo>
                                  <a:pt x="9261" y="810"/>
                                </a:lnTo>
                                <a:lnTo>
                                  <a:pt x="9393" y="847"/>
                                </a:lnTo>
                                <a:lnTo>
                                  <a:pt x="9521" y="885"/>
                                </a:lnTo>
                                <a:lnTo>
                                  <a:pt x="9644" y="923"/>
                                </a:lnTo>
                                <a:lnTo>
                                  <a:pt x="9761" y="961"/>
                                </a:lnTo>
                                <a:lnTo>
                                  <a:pt x="9873" y="997"/>
                                </a:lnTo>
                                <a:lnTo>
                                  <a:pt x="9980" y="1034"/>
                                </a:lnTo>
                                <a:lnTo>
                                  <a:pt x="10080" y="1070"/>
                                </a:lnTo>
                                <a:lnTo>
                                  <a:pt x="10176" y="1105"/>
                                </a:lnTo>
                                <a:lnTo>
                                  <a:pt x="10265" y="1139"/>
                                </a:lnTo>
                                <a:lnTo>
                                  <a:pt x="10349" y="1172"/>
                                </a:lnTo>
                                <a:lnTo>
                                  <a:pt x="10428" y="1202"/>
                                </a:lnTo>
                                <a:lnTo>
                                  <a:pt x="10499" y="1232"/>
                                </a:lnTo>
                                <a:lnTo>
                                  <a:pt x="10565" y="1259"/>
                                </a:lnTo>
                                <a:lnTo>
                                  <a:pt x="10626" y="1285"/>
                                </a:lnTo>
                                <a:lnTo>
                                  <a:pt x="10679" y="1309"/>
                                </a:lnTo>
                                <a:lnTo>
                                  <a:pt x="10769" y="1349"/>
                                </a:lnTo>
                                <a:lnTo>
                                  <a:pt x="10833" y="1381"/>
                                </a:lnTo>
                                <a:lnTo>
                                  <a:pt x="10871" y="1399"/>
                                </a:lnTo>
                                <a:lnTo>
                                  <a:pt x="10881" y="1405"/>
                                </a:lnTo>
                                <a:lnTo>
                                  <a:pt x="11042" y="1118"/>
                                </a:lnTo>
                                <a:lnTo>
                                  <a:pt x="11025" y="1109"/>
                                </a:lnTo>
                                <a:lnTo>
                                  <a:pt x="10983" y="1088"/>
                                </a:lnTo>
                                <a:lnTo>
                                  <a:pt x="10914" y="1056"/>
                                </a:lnTo>
                                <a:lnTo>
                                  <a:pt x="10820" y="1013"/>
                                </a:lnTo>
                                <a:lnTo>
                                  <a:pt x="10762" y="988"/>
                                </a:lnTo>
                                <a:lnTo>
                                  <a:pt x="10700" y="961"/>
                                </a:lnTo>
                                <a:lnTo>
                                  <a:pt x="10631" y="932"/>
                                </a:lnTo>
                                <a:lnTo>
                                  <a:pt x="10556" y="901"/>
                                </a:lnTo>
                                <a:lnTo>
                                  <a:pt x="10476" y="869"/>
                                </a:lnTo>
                                <a:lnTo>
                                  <a:pt x="10389" y="835"/>
                                </a:lnTo>
                                <a:lnTo>
                                  <a:pt x="10296" y="800"/>
                                </a:lnTo>
                                <a:lnTo>
                                  <a:pt x="10198" y="765"/>
                                </a:lnTo>
                                <a:lnTo>
                                  <a:pt x="10093" y="728"/>
                                </a:lnTo>
                                <a:lnTo>
                                  <a:pt x="9983" y="690"/>
                                </a:lnTo>
                                <a:lnTo>
                                  <a:pt x="9868" y="651"/>
                                </a:lnTo>
                                <a:lnTo>
                                  <a:pt x="9747" y="613"/>
                                </a:lnTo>
                                <a:lnTo>
                                  <a:pt x="9621" y="574"/>
                                </a:lnTo>
                                <a:lnTo>
                                  <a:pt x="9489" y="535"/>
                                </a:lnTo>
                                <a:lnTo>
                                  <a:pt x="9352" y="496"/>
                                </a:lnTo>
                                <a:lnTo>
                                  <a:pt x="9210" y="458"/>
                                </a:lnTo>
                                <a:lnTo>
                                  <a:pt x="9064" y="420"/>
                                </a:lnTo>
                                <a:lnTo>
                                  <a:pt x="8911" y="382"/>
                                </a:lnTo>
                                <a:lnTo>
                                  <a:pt x="8754" y="345"/>
                                </a:lnTo>
                                <a:lnTo>
                                  <a:pt x="8593" y="310"/>
                                </a:lnTo>
                                <a:lnTo>
                                  <a:pt x="8509" y="292"/>
                                </a:lnTo>
                                <a:lnTo>
                                  <a:pt x="8425" y="275"/>
                                </a:lnTo>
                                <a:lnTo>
                                  <a:pt x="8340" y="259"/>
                                </a:lnTo>
                                <a:lnTo>
                                  <a:pt x="8253" y="241"/>
                                </a:lnTo>
                                <a:lnTo>
                                  <a:pt x="8166" y="225"/>
                                </a:lnTo>
                                <a:lnTo>
                                  <a:pt x="8077" y="210"/>
                                </a:lnTo>
                                <a:lnTo>
                                  <a:pt x="7987" y="194"/>
                                </a:lnTo>
                                <a:lnTo>
                                  <a:pt x="7896" y="179"/>
                                </a:lnTo>
                                <a:lnTo>
                                  <a:pt x="7804" y="165"/>
                                </a:lnTo>
                                <a:lnTo>
                                  <a:pt x="7710" y="151"/>
                                </a:lnTo>
                                <a:lnTo>
                                  <a:pt x="7616" y="137"/>
                                </a:lnTo>
                                <a:lnTo>
                                  <a:pt x="7521" y="124"/>
                                </a:lnTo>
                                <a:lnTo>
                                  <a:pt x="7424" y="112"/>
                                </a:lnTo>
                                <a:lnTo>
                                  <a:pt x="7326" y="100"/>
                                </a:lnTo>
                                <a:lnTo>
                                  <a:pt x="7227" y="88"/>
                                </a:lnTo>
                                <a:lnTo>
                                  <a:pt x="7127" y="77"/>
                                </a:lnTo>
                                <a:lnTo>
                                  <a:pt x="7027" y="67"/>
                                </a:lnTo>
                                <a:lnTo>
                                  <a:pt x="6925" y="58"/>
                                </a:lnTo>
                                <a:lnTo>
                                  <a:pt x="6821" y="49"/>
                                </a:lnTo>
                                <a:lnTo>
                                  <a:pt x="6717" y="41"/>
                                </a:lnTo>
                                <a:lnTo>
                                  <a:pt x="6612" y="33"/>
                                </a:lnTo>
                                <a:lnTo>
                                  <a:pt x="6505" y="26"/>
                                </a:lnTo>
                                <a:lnTo>
                                  <a:pt x="6398" y="20"/>
                                </a:lnTo>
                                <a:lnTo>
                                  <a:pt x="6291" y="15"/>
                                </a:lnTo>
                                <a:lnTo>
                                  <a:pt x="6181" y="11"/>
                                </a:lnTo>
                                <a:lnTo>
                                  <a:pt x="6072" y="7"/>
                                </a:lnTo>
                                <a:lnTo>
                                  <a:pt x="5960" y="4"/>
                                </a:lnTo>
                                <a:lnTo>
                                  <a:pt x="5848" y="2"/>
                                </a:lnTo>
                                <a:lnTo>
                                  <a:pt x="5735" y="1"/>
                                </a:lnTo>
                                <a:lnTo>
                                  <a:pt x="5622" y="0"/>
                                </a:lnTo>
                                <a:lnTo>
                                  <a:pt x="5507" y="1"/>
                                </a:lnTo>
                                <a:lnTo>
                                  <a:pt x="5391" y="3"/>
                                </a:lnTo>
                                <a:lnTo>
                                  <a:pt x="5274" y="6"/>
                                </a:lnTo>
                                <a:lnTo>
                                  <a:pt x="5157" y="9"/>
                                </a:lnTo>
                                <a:lnTo>
                                  <a:pt x="5038" y="13"/>
                                </a:lnTo>
                                <a:lnTo>
                                  <a:pt x="4918" y="19"/>
                                </a:lnTo>
                                <a:lnTo>
                                  <a:pt x="4798" y="25"/>
                                </a:lnTo>
                                <a:lnTo>
                                  <a:pt x="4677" y="32"/>
                                </a:lnTo>
                                <a:lnTo>
                                  <a:pt x="4556" y="42"/>
                                </a:lnTo>
                                <a:lnTo>
                                  <a:pt x="4432" y="51"/>
                                </a:lnTo>
                                <a:lnTo>
                                  <a:pt x="4309" y="62"/>
                                </a:lnTo>
                                <a:lnTo>
                                  <a:pt x="4184" y="74"/>
                                </a:lnTo>
                                <a:lnTo>
                                  <a:pt x="4059" y="87"/>
                                </a:lnTo>
                                <a:lnTo>
                                  <a:pt x="3933" y="102"/>
                                </a:lnTo>
                                <a:lnTo>
                                  <a:pt x="3805" y="117"/>
                                </a:lnTo>
                                <a:lnTo>
                                  <a:pt x="3678" y="134"/>
                                </a:lnTo>
                                <a:lnTo>
                                  <a:pt x="3549" y="152"/>
                                </a:lnTo>
                                <a:lnTo>
                                  <a:pt x="3420" y="171"/>
                                </a:lnTo>
                                <a:lnTo>
                                  <a:pt x="3289" y="191"/>
                                </a:lnTo>
                                <a:lnTo>
                                  <a:pt x="3158" y="214"/>
                                </a:lnTo>
                                <a:lnTo>
                                  <a:pt x="3027" y="237"/>
                                </a:lnTo>
                                <a:lnTo>
                                  <a:pt x="2894" y="262"/>
                                </a:lnTo>
                                <a:lnTo>
                                  <a:pt x="2761" y="287"/>
                                </a:lnTo>
                                <a:lnTo>
                                  <a:pt x="2628" y="315"/>
                                </a:lnTo>
                                <a:lnTo>
                                  <a:pt x="2493" y="344"/>
                                </a:lnTo>
                                <a:lnTo>
                                  <a:pt x="2358" y="374"/>
                                </a:lnTo>
                                <a:lnTo>
                                  <a:pt x="2221" y="406"/>
                                </a:lnTo>
                                <a:lnTo>
                                  <a:pt x="2085" y="438"/>
                                </a:lnTo>
                                <a:lnTo>
                                  <a:pt x="1948" y="473"/>
                                </a:lnTo>
                                <a:lnTo>
                                  <a:pt x="1809" y="510"/>
                                </a:lnTo>
                                <a:lnTo>
                                  <a:pt x="1671" y="547"/>
                                </a:lnTo>
                                <a:lnTo>
                                  <a:pt x="1532" y="586"/>
                                </a:lnTo>
                                <a:lnTo>
                                  <a:pt x="1392" y="628"/>
                                </a:lnTo>
                                <a:lnTo>
                                  <a:pt x="1251" y="670"/>
                                </a:lnTo>
                                <a:lnTo>
                                  <a:pt x="1110" y="714"/>
                                </a:lnTo>
                                <a:lnTo>
                                  <a:pt x="968" y="760"/>
                                </a:lnTo>
                                <a:lnTo>
                                  <a:pt x="826" y="808"/>
                                </a:lnTo>
                                <a:lnTo>
                                  <a:pt x="684" y="857"/>
                                </a:lnTo>
                                <a:lnTo>
                                  <a:pt x="540" y="906"/>
                                </a:lnTo>
                                <a:lnTo>
                                  <a:pt x="396" y="960"/>
                                </a:lnTo>
                                <a:lnTo>
                                  <a:pt x="251" y="1014"/>
                                </a:lnTo>
                                <a:lnTo>
                                  <a:pt x="106" y="1070"/>
                                </a:lnTo>
                                <a:lnTo>
                                  <a:pt x="0" y="1221"/>
                                </a:lnTo>
                                <a:lnTo>
                                  <a:pt x="337" y="122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4" name="Freeform 1971"/>
                        <wps:cNvSpPr>
                          <a:spLocks/>
                        </wps:cNvSpPr>
                        <wps:spPr bwMode="auto">
                          <a:xfrm>
                            <a:off x="0" y="45085"/>
                            <a:ext cx="15240" cy="433705"/>
                          </a:xfrm>
                          <a:custGeom>
                            <a:avLst/>
                            <a:gdLst>
                              <a:gd name="T0" fmla="*/ 300 w 337"/>
                              <a:gd name="T1" fmla="*/ 11408 h 11611"/>
                              <a:gd name="T2" fmla="*/ 337 w 337"/>
                              <a:gd name="T3" fmla="*/ 11510 h 11611"/>
                              <a:gd name="T4" fmla="*/ 337 w 337"/>
                              <a:gd name="T5" fmla="*/ 0 h 11611"/>
                              <a:gd name="T6" fmla="*/ 0 w 337"/>
                              <a:gd name="T7" fmla="*/ 0 h 11611"/>
                              <a:gd name="T8" fmla="*/ 0 w 337"/>
                              <a:gd name="T9" fmla="*/ 11510 h 11611"/>
                              <a:gd name="T10" fmla="*/ 37 w 337"/>
                              <a:gd name="T11" fmla="*/ 11611 h 11611"/>
                              <a:gd name="T12" fmla="*/ 300 w 337"/>
                              <a:gd name="T13" fmla="*/ 11408 h 11611"/>
                            </a:gdLst>
                            <a:ahLst/>
                            <a:cxnLst>
                              <a:cxn ang="0">
                                <a:pos x="T0" y="T1"/>
                              </a:cxn>
                              <a:cxn ang="0">
                                <a:pos x="T2" y="T3"/>
                              </a:cxn>
                              <a:cxn ang="0">
                                <a:pos x="T4" y="T5"/>
                              </a:cxn>
                              <a:cxn ang="0">
                                <a:pos x="T6" y="T7"/>
                              </a:cxn>
                              <a:cxn ang="0">
                                <a:pos x="T8" y="T9"/>
                              </a:cxn>
                              <a:cxn ang="0">
                                <a:pos x="T10" y="T11"/>
                              </a:cxn>
                              <a:cxn ang="0">
                                <a:pos x="T12" y="T13"/>
                              </a:cxn>
                            </a:cxnLst>
                            <a:rect l="0" t="0" r="r" b="b"/>
                            <a:pathLst>
                              <a:path w="337" h="11611">
                                <a:moveTo>
                                  <a:pt x="300" y="11408"/>
                                </a:moveTo>
                                <a:lnTo>
                                  <a:pt x="337" y="11510"/>
                                </a:lnTo>
                                <a:lnTo>
                                  <a:pt x="337" y="0"/>
                                </a:lnTo>
                                <a:lnTo>
                                  <a:pt x="0" y="0"/>
                                </a:lnTo>
                                <a:lnTo>
                                  <a:pt x="0" y="11510"/>
                                </a:lnTo>
                                <a:lnTo>
                                  <a:pt x="37" y="11611"/>
                                </a:lnTo>
                                <a:lnTo>
                                  <a:pt x="300" y="11408"/>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5" name="Freeform 1972"/>
                        <wps:cNvSpPr>
                          <a:spLocks/>
                        </wps:cNvSpPr>
                        <wps:spPr bwMode="auto">
                          <a:xfrm>
                            <a:off x="1905" y="471170"/>
                            <a:ext cx="248285" cy="139065"/>
                          </a:xfrm>
                          <a:custGeom>
                            <a:avLst/>
                            <a:gdLst>
                              <a:gd name="T0" fmla="*/ 5486 w 5486"/>
                              <a:gd name="T1" fmla="*/ 3396 h 3721"/>
                              <a:gd name="T2" fmla="*/ 5331 w 5486"/>
                              <a:gd name="T3" fmla="*/ 3343 h 3721"/>
                              <a:gd name="T4" fmla="*/ 5178 w 5486"/>
                              <a:gd name="T5" fmla="*/ 3289 h 3721"/>
                              <a:gd name="T6" fmla="*/ 5028 w 5486"/>
                              <a:gd name="T7" fmla="*/ 3234 h 3721"/>
                              <a:gd name="T8" fmla="*/ 4878 w 5486"/>
                              <a:gd name="T9" fmla="*/ 3176 h 3721"/>
                              <a:gd name="T10" fmla="*/ 4732 w 5486"/>
                              <a:gd name="T11" fmla="*/ 3117 h 3721"/>
                              <a:gd name="T12" fmla="*/ 4588 w 5486"/>
                              <a:gd name="T13" fmla="*/ 3057 h 3721"/>
                              <a:gd name="T14" fmla="*/ 4305 w 5486"/>
                              <a:gd name="T15" fmla="*/ 2933 h 3721"/>
                              <a:gd name="T16" fmla="*/ 4031 w 5486"/>
                              <a:gd name="T17" fmla="*/ 2804 h 3721"/>
                              <a:gd name="T18" fmla="*/ 3767 w 5486"/>
                              <a:gd name="T19" fmla="*/ 2672 h 3721"/>
                              <a:gd name="T20" fmla="*/ 3510 w 5486"/>
                              <a:gd name="T21" fmla="*/ 2536 h 3721"/>
                              <a:gd name="T22" fmla="*/ 3264 w 5486"/>
                              <a:gd name="T23" fmla="*/ 2398 h 3721"/>
                              <a:gd name="T24" fmla="*/ 3026 w 5486"/>
                              <a:gd name="T25" fmla="*/ 2259 h 3721"/>
                              <a:gd name="T26" fmla="*/ 2796 w 5486"/>
                              <a:gd name="T27" fmla="*/ 2118 h 3721"/>
                              <a:gd name="T28" fmla="*/ 2577 w 5486"/>
                              <a:gd name="T29" fmla="*/ 1976 h 3721"/>
                              <a:gd name="T30" fmla="*/ 2366 w 5486"/>
                              <a:gd name="T31" fmla="*/ 1834 h 3721"/>
                              <a:gd name="T32" fmla="*/ 2166 w 5486"/>
                              <a:gd name="T33" fmla="*/ 1694 h 3721"/>
                              <a:gd name="T34" fmla="*/ 1975 w 5486"/>
                              <a:gd name="T35" fmla="*/ 1554 h 3721"/>
                              <a:gd name="T36" fmla="*/ 1793 w 5486"/>
                              <a:gd name="T37" fmla="*/ 1415 h 3721"/>
                              <a:gd name="T38" fmla="*/ 1622 w 5486"/>
                              <a:gd name="T39" fmla="*/ 1280 h 3721"/>
                              <a:gd name="T40" fmla="*/ 1460 w 5486"/>
                              <a:gd name="T41" fmla="*/ 1149 h 3721"/>
                              <a:gd name="T42" fmla="*/ 1307 w 5486"/>
                              <a:gd name="T43" fmla="*/ 1020 h 3721"/>
                              <a:gd name="T44" fmla="*/ 1165 w 5486"/>
                              <a:gd name="T45" fmla="*/ 897 h 3721"/>
                              <a:gd name="T46" fmla="*/ 1033 w 5486"/>
                              <a:gd name="T47" fmla="*/ 780 h 3721"/>
                              <a:gd name="T48" fmla="*/ 910 w 5486"/>
                              <a:gd name="T49" fmla="*/ 666 h 3721"/>
                              <a:gd name="T50" fmla="*/ 798 w 5486"/>
                              <a:gd name="T51" fmla="*/ 561 h 3721"/>
                              <a:gd name="T52" fmla="*/ 605 w 5486"/>
                              <a:gd name="T53" fmla="*/ 371 h 3721"/>
                              <a:gd name="T54" fmla="*/ 456 w 5486"/>
                              <a:gd name="T55" fmla="*/ 215 h 3721"/>
                              <a:gd name="T56" fmla="*/ 347 w 5486"/>
                              <a:gd name="T57" fmla="*/ 98 h 3721"/>
                              <a:gd name="T58" fmla="*/ 263 w 5486"/>
                              <a:gd name="T59" fmla="*/ 0 h 3721"/>
                              <a:gd name="T60" fmla="*/ 25 w 5486"/>
                              <a:gd name="T61" fmla="*/ 234 h 3721"/>
                              <a:gd name="T62" fmla="*/ 144 w 5486"/>
                              <a:gd name="T63" fmla="*/ 368 h 3721"/>
                              <a:gd name="T64" fmla="*/ 279 w 5486"/>
                              <a:gd name="T65" fmla="*/ 510 h 3721"/>
                              <a:gd name="T66" fmla="*/ 457 w 5486"/>
                              <a:gd name="T67" fmla="*/ 690 h 3721"/>
                              <a:gd name="T68" fmla="*/ 618 w 5486"/>
                              <a:gd name="T69" fmla="*/ 846 h 3721"/>
                              <a:gd name="T70" fmla="*/ 738 w 5486"/>
                              <a:gd name="T71" fmla="*/ 958 h 3721"/>
                              <a:gd name="T72" fmla="*/ 869 w 5486"/>
                              <a:gd name="T73" fmla="*/ 1077 h 3721"/>
                              <a:gd name="T74" fmla="*/ 1010 w 5486"/>
                              <a:gd name="T75" fmla="*/ 1201 h 3721"/>
                              <a:gd name="T76" fmla="*/ 1162 w 5486"/>
                              <a:gd name="T77" fmla="*/ 1330 h 3721"/>
                              <a:gd name="T78" fmla="*/ 1323 w 5486"/>
                              <a:gd name="T79" fmla="*/ 1464 h 3721"/>
                              <a:gd name="T80" fmla="*/ 1494 w 5486"/>
                              <a:gd name="T81" fmla="*/ 1601 h 3721"/>
                              <a:gd name="T82" fmla="*/ 1675 w 5486"/>
                              <a:gd name="T83" fmla="*/ 1740 h 3721"/>
                              <a:gd name="T84" fmla="*/ 1866 w 5486"/>
                              <a:gd name="T85" fmla="*/ 1883 h 3721"/>
                              <a:gd name="T86" fmla="*/ 2067 w 5486"/>
                              <a:gd name="T87" fmla="*/ 2027 h 3721"/>
                              <a:gd name="T88" fmla="*/ 2278 w 5486"/>
                              <a:gd name="T89" fmla="*/ 2173 h 3721"/>
                              <a:gd name="T90" fmla="*/ 2499 w 5486"/>
                              <a:gd name="T91" fmla="*/ 2319 h 3721"/>
                              <a:gd name="T92" fmla="*/ 2729 w 5486"/>
                              <a:gd name="T93" fmla="*/ 2463 h 3721"/>
                              <a:gd name="T94" fmla="*/ 2969 w 5486"/>
                              <a:gd name="T95" fmla="*/ 2607 h 3721"/>
                              <a:gd name="T96" fmla="*/ 3218 w 5486"/>
                              <a:gd name="T97" fmla="*/ 2750 h 3721"/>
                              <a:gd name="T98" fmla="*/ 3476 w 5486"/>
                              <a:gd name="T99" fmla="*/ 2891 h 3721"/>
                              <a:gd name="T100" fmla="*/ 3744 w 5486"/>
                              <a:gd name="T101" fmla="*/ 3029 h 3721"/>
                              <a:gd name="T102" fmla="*/ 4021 w 5486"/>
                              <a:gd name="T103" fmla="*/ 3162 h 3721"/>
                              <a:gd name="T104" fmla="*/ 4306 w 5486"/>
                              <a:gd name="T105" fmla="*/ 3293 h 3721"/>
                              <a:gd name="T106" fmla="*/ 4526 w 5486"/>
                              <a:gd name="T107" fmla="*/ 3387 h 3721"/>
                              <a:gd name="T108" fmla="*/ 4677 w 5486"/>
                              <a:gd name="T109" fmla="*/ 3448 h 3721"/>
                              <a:gd name="T110" fmla="*/ 4829 w 5486"/>
                              <a:gd name="T111" fmla="*/ 3507 h 3721"/>
                              <a:gd name="T112" fmla="*/ 4982 w 5486"/>
                              <a:gd name="T113" fmla="*/ 3566 h 3721"/>
                              <a:gd name="T114" fmla="*/ 5138 w 5486"/>
                              <a:gd name="T115" fmla="*/ 3622 h 3721"/>
                              <a:gd name="T116" fmla="*/ 5297 w 5486"/>
                              <a:gd name="T117" fmla="*/ 3677 h 3721"/>
                              <a:gd name="T118" fmla="*/ 5481 w 5486"/>
                              <a:gd name="T119" fmla="*/ 3706 h 3721"/>
                              <a:gd name="T120" fmla="*/ 5429 w 5486"/>
                              <a:gd name="T121" fmla="*/ 3721 h 3721"/>
                              <a:gd name="T122" fmla="*/ 5384 w 5486"/>
                              <a:gd name="T123" fmla="*/ 3395 h 37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5486" h="3721">
                                <a:moveTo>
                                  <a:pt x="5384" y="3395"/>
                                </a:moveTo>
                                <a:lnTo>
                                  <a:pt x="5486" y="3396"/>
                                </a:lnTo>
                                <a:lnTo>
                                  <a:pt x="5408" y="3370"/>
                                </a:lnTo>
                                <a:lnTo>
                                  <a:pt x="5331" y="3343"/>
                                </a:lnTo>
                                <a:lnTo>
                                  <a:pt x="5254" y="3316"/>
                                </a:lnTo>
                                <a:lnTo>
                                  <a:pt x="5178" y="3289"/>
                                </a:lnTo>
                                <a:lnTo>
                                  <a:pt x="5103" y="3261"/>
                                </a:lnTo>
                                <a:lnTo>
                                  <a:pt x="5028" y="3234"/>
                                </a:lnTo>
                                <a:lnTo>
                                  <a:pt x="4953" y="3205"/>
                                </a:lnTo>
                                <a:lnTo>
                                  <a:pt x="4878" y="3176"/>
                                </a:lnTo>
                                <a:lnTo>
                                  <a:pt x="4804" y="3147"/>
                                </a:lnTo>
                                <a:lnTo>
                                  <a:pt x="4732" y="3117"/>
                                </a:lnTo>
                                <a:lnTo>
                                  <a:pt x="4659" y="3087"/>
                                </a:lnTo>
                                <a:lnTo>
                                  <a:pt x="4588" y="3057"/>
                                </a:lnTo>
                                <a:lnTo>
                                  <a:pt x="4445" y="2995"/>
                                </a:lnTo>
                                <a:lnTo>
                                  <a:pt x="4305" y="2933"/>
                                </a:lnTo>
                                <a:lnTo>
                                  <a:pt x="4167" y="2869"/>
                                </a:lnTo>
                                <a:lnTo>
                                  <a:pt x="4031" y="2804"/>
                                </a:lnTo>
                                <a:lnTo>
                                  <a:pt x="3898" y="2739"/>
                                </a:lnTo>
                                <a:lnTo>
                                  <a:pt x="3767" y="2672"/>
                                </a:lnTo>
                                <a:lnTo>
                                  <a:pt x="3636" y="2604"/>
                                </a:lnTo>
                                <a:lnTo>
                                  <a:pt x="3510" y="2536"/>
                                </a:lnTo>
                                <a:lnTo>
                                  <a:pt x="3385" y="2468"/>
                                </a:lnTo>
                                <a:lnTo>
                                  <a:pt x="3264" y="2398"/>
                                </a:lnTo>
                                <a:lnTo>
                                  <a:pt x="3143" y="2329"/>
                                </a:lnTo>
                                <a:lnTo>
                                  <a:pt x="3026" y="2259"/>
                                </a:lnTo>
                                <a:lnTo>
                                  <a:pt x="2910" y="2188"/>
                                </a:lnTo>
                                <a:lnTo>
                                  <a:pt x="2796" y="2118"/>
                                </a:lnTo>
                                <a:lnTo>
                                  <a:pt x="2685" y="2046"/>
                                </a:lnTo>
                                <a:lnTo>
                                  <a:pt x="2577" y="1976"/>
                                </a:lnTo>
                                <a:lnTo>
                                  <a:pt x="2471" y="1905"/>
                                </a:lnTo>
                                <a:lnTo>
                                  <a:pt x="2366" y="1834"/>
                                </a:lnTo>
                                <a:lnTo>
                                  <a:pt x="2265" y="1763"/>
                                </a:lnTo>
                                <a:lnTo>
                                  <a:pt x="2166" y="1694"/>
                                </a:lnTo>
                                <a:lnTo>
                                  <a:pt x="2069" y="1623"/>
                                </a:lnTo>
                                <a:lnTo>
                                  <a:pt x="1975" y="1554"/>
                                </a:lnTo>
                                <a:lnTo>
                                  <a:pt x="1883" y="1484"/>
                                </a:lnTo>
                                <a:lnTo>
                                  <a:pt x="1793" y="1415"/>
                                </a:lnTo>
                                <a:lnTo>
                                  <a:pt x="1706" y="1348"/>
                                </a:lnTo>
                                <a:lnTo>
                                  <a:pt x="1622" y="1280"/>
                                </a:lnTo>
                                <a:lnTo>
                                  <a:pt x="1539" y="1214"/>
                                </a:lnTo>
                                <a:lnTo>
                                  <a:pt x="1460" y="1149"/>
                                </a:lnTo>
                                <a:lnTo>
                                  <a:pt x="1382" y="1084"/>
                                </a:lnTo>
                                <a:lnTo>
                                  <a:pt x="1307" y="1020"/>
                                </a:lnTo>
                                <a:lnTo>
                                  <a:pt x="1234" y="958"/>
                                </a:lnTo>
                                <a:lnTo>
                                  <a:pt x="1165" y="897"/>
                                </a:lnTo>
                                <a:lnTo>
                                  <a:pt x="1097" y="837"/>
                                </a:lnTo>
                                <a:lnTo>
                                  <a:pt x="1033" y="780"/>
                                </a:lnTo>
                                <a:lnTo>
                                  <a:pt x="970" y="723"/>
                                </a:lnTo>
                                <a:lnTo>
                                  <a:pt x="910" y="666"/>
                                </a:lnTo>
                                <a:lnTo>
                                  <a:pt x="853" y="612"/>
                                </a:lnTo>
                                <a:lnTo>
                                  <a:pt x="798" y="561"/>
                                </a:lnTo>
                                <a:lnTo>
                                  <a:pt x="697" y="461"/>
                                </a:lnTo>
                                <a:lnTo>
                                  <a:pt x="605" y="371"/>
                                </a:lnTo>
                                <a:lnTo>
                                  <a:pt x="525" y="288"/>
                                </a:lnTo>
                                <a:lnTo>
                                  <a:pt x="456" y="215"/>
                                </a:lnTo>
                                <a:lnTo>
                                  <a:pt x="396" y="151"/>
                                </a:lnTo>
                                <a:lnTo>
                                  <a:pt x="347" y="98"/>
                                </a:lnTo>
                                <a:lnTo>
                                  <a:pt x="282" y="24"/>
                                </a:lnTo>
                                <a:lnTo>
                                  <a:pt x="263" y="0"/>
                                </a:lnTo>
                                <a:lnTo>
                                  <a:pt x="0" y="203"/>
                                </a:lnTo>
                                <a:lnTo>
                                  <a:pt x="25" y="234"/>
                                </a:lnTo>
                                <a:lnTo>
                                  <a:pt x="94" y="311"/>
                                </a:lnTo>
                                <a:lnTo>
                                  <a:pt x="144" y="368"/>
                                </a:lnTo>
                                <a:lnTo>
                                  <a:pt x="206" y="434"/>
                                </a:lnTo>
                                <a:lnTo>
                                  <a:pt x="279" y="510"/>
                                </a:lnTo>
                                <a:lnTo>
                                  <a:pt x="363" y="596"/>
                                </a:lnTo>
                                <a:lnTo>
                                  <a:pt x="457" y="690"/>
                                </a:lnTo>
                                <a:lnTo>
                                  <a:pt x="561" y="792"/>
                                </a:lnTo>
                                <a:lnTo>
                                  <a:pt x="618" y="846"/>
                                </a:lnTo>
                                <a:lnTo>
                                  <a:pt x="677" y="901"/>
                                </a:lnTo>
                                <a:lnTo>
                                  <a:pt x="738" y="958"/>
                                </a:lnTo>
                                <a:lnTo>
                                  <a:pt x="802" y="1016"/>
                                </a:lnTo>
                                <a:lnTo>
                                  <a:pt x="869" y="1077"/>
                                </a:lnTo>
                                <a:lnTo>
                                  <a:pt x="938" y="1139"/>
                                </a:lnTo>
                                <a:lnTo>
                                  <a:pt x="1010" y="1201"/>
                                </a:lnTo>
                                <a:lnTo>
                                  <a:pt x="1085" y="1265"/>
                                </a:lnTo>
                                <a:lnTo>
                                  <a:pt x="1162" y="1330"/>
                                </a:lnTo>
                                <a:lnTo>
                                  <a:pt x="1241" y="1397"/>
                                </a:lnTo>
                                <a:lnTo>
                                  <a:pt x="1323" y="1464"/>
                                </a:lnTo>
                                <a:lnTo>
                                  <a:pt x="1407" y="1531"/>
                                </a:lnTo>
                                <a:lnTo>
                                  <a:pt x="1494" y="1601"/>
                                </a:lnTo>
                                <a:lnTo>
                                  <a:pt x="1584" y="1671"/>
                                </a:lnTo>
                                <a:lnTo>
                                  <a:pt x="1675" y="1740"/>
                                </a:lnTo>
                                <a:lnTo>
                                  <a:pt x="1769" y="1812"/>
                                </a:lnTo>
                                <a:lnTo>
                                  <a:pt x="1866" y="1883"/>
                                </a:lnTo>
                                <a:lnTo>
                                  <a:pt x="1966" y="1955"/>
                                </a:lnTo>
                                <a:lnTo>
                                  <a:pt x="2067" y="2027"/>
                                </a:lnTo>
                                <a:lnTo>
                                  <a:pt x="2172" y="2100"/>
                                </a:lnTo>
                                <a:lnTo>
                                  <a:pt x="2278" y="2173"/>
                                </a:lnTo>
                                <a:lnTo>
                                  <a:pt x="2387" y="2245"/>
                                </a:lnTo>
                                <a:lnTo>
                                  <a:pt x="2499" y="2319"/>
                                </a:lnTo>
                                <a:lnTo>
                                  <a:pt x="2613" y="2391"/>
                                </a:lnTo>
                                <a:lnTo>
                                  <a:pt x="2729" y="2463"/>
                                </a:lnTo>
                                <a:lnTo>
                                  <a:pt x="2848" y="2536"/>
                                </a:lnTo>
                                <a:lnTo>
                                  <a:pt x="2969" y="2607"/>
                                </a:lnTo>
                                <a:lnTo>
                                  <a:pt x="3092" y="2679"/>
                                </a:lnTo>
                                <a:lnTo>
                                  <a:pt x="3218" y="2750"/>
                                </a:lnTo>
                                <a:lnTo>
                                  <a:pt x="3346" y="2821"/>
                                </a:lnTo>
                                <a:lnTo>
                                  <a:pt x="3476" y="2891"/>
                                </a:lnTo>
                                <a:lnTo>
                                  <a:pt x="3608" y="2960"/>
                                </a:lnTo>
                                <a:lnTo>
                                  <a:pt x="3744" y="3029"/>
                                </a:lnTo>
                                <a:lnTo>
                                  <a:pt x="3881" y="3096"/>
                                </a:lnTo>
                                <a:lnTo>
                                  <a:pt x="4021" y="3162"/>
                                </a:lnTo>
                                <a:lnTo>
                                  <a:pt x="4162" y="3228"/>
                                </a:lnTo>
                                <a:lnTo>
                                  <a:pt x="4306" y="3293"/>
                                </a:lnTo>
                                <a:lnTo>
                                  <a:pt x="4453" y="3355"/>
                                </a:lnTo>
                                <a:lnTo>
                                  <a:pt x="4526" y="3387"/>
                                </a:lnTo>
                                <a:lnTo>
                                  <a:pt x="4601" y="3417"/>
                                </a:lnTo>
                                <a:lnTo>
                                  <a:pt x="4677" y="3448"/>
                                </a:lnTo>
                                <a:lnTo>
                                  <a:pt x="4752" y="3479"/>
                                </a:lnTo>
                                <a:lnTo>
                                  <a:pt x="4829" y="3507"/>
                                </a:lnTo>
                                <a:lnTo>
                                  <a:pt x="4905" y="3537"/>
                                </a:lnTo>
                                <a:lnTo>
                                  <a:pt x="4982" y="3566"/>
                                </a:lnTo>
                                <a:lnTo>
                                  <a:pt x="5060" y="3595"/>
                                </a:lnTo>
                                <a:lnTo>
                                  <a:pt x="5138" y="3622"/>
                                </a:lnTo>
                                <a:lnTo>
                                  <a:pt x="5218" y="3651"/>
                                </a:lnTo>
                                <a:lnTo>
                                  <a:pt x="5297" y="3677"/>
                                </a:lnTo>
                                <a:lnTo>
                                  <a:pt x="5378" y="3705"/>
                                </a:lnTo>
                                <a:lnTo>
                                  <a:pt x="5481" y="3706"/>
                                </a:lnTo>
                                <a:lnTo>
                                  <a:pt x="5378" y="3705"/>
                                </a:lnTo>
                                <a:lnTo>
                                  <a:pt x="5429" y="3721"/>
                                </a:lnTo>
                                <a:lnTo>
                                  <a:pt x="5481" y="3706"/>
                                </a:lnTo>
                                <a:lnTo>
                                  <a:pt x="5384" y="3395"/>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1" name="Freeform 1918"/>
                        <wps:cNvSpPr>
                          <a:spLocks/>
                        </wps:cNvSpPr>
                        <wps:spPr bwMode="auto">
                          <a:xfrm>
                            <a:off x="260350" y="375285"/>
                            <a:ext cx="40005" cy="45085"/>
                          </a:xfrm>
                          <a:custGeom>
                            <a:avLst/>
                            <a:gdLst>
                              <a:gd name="T0" fmla="*/ 839 w 887"/>
                              <a:gd name="T1" fmla="*/ 6 h 1204"/>
                              <a:gd name="T2" fmla="*/ 748 w 887"/>
                              <a:gd name="T3" fmla="*/ 21 h 1204"/>
                              <a:gd name="T4" fmla="*/ 664 w 887"/>
                              <a:gd name="T5" fmla="*/ 41 h 1204"/>
                              <a:gd name="T6" fmla="*/ 586 w 887"/>
                              <a:gd name="T7" fmla="*/ 66 h 1204"/>
                              <a:gd name="T8" fmla="*/ 513 w 887"/>
                              <a:gd name="T9" fmla="*/ 96 h 1204"/>
                              <a:gd name="T10" fmla="*/ 447 w 887"/>
                              <a:gd name="T11" fmla="*/ 128 h 1204"/>
                              <a:gd name="T12" fmla="*/ 387 w 887"/>
                              <a:gd name="T13" fmla="*/ 166 h 1204"/>
                              <a:gd name="T14" fmla="*/ 331 w 887"/>
                              <a:gd name="T15" fmla="*/ 207 h 1204"/>
                              <a:gd name="T16" fmla="*/ 282 w 887"/>
                              <a:gd name="T17" fmla="*/ 251 h 1204"/>
                              <a:gd name="T18" fmla="*/ 236 w 887"/>
                              <a:gd name="T19" fmla="*/ 297 h 1204"/>
                              <a:gd name="T20" fmla="*/ 196 w 887"/>
                              <a:gd name="T21" fmla="*/ 345 h 1204"/>
                              <a:gd name="T22" fmla="*/ 162 w 887"/>
                              <a:gd name="T23" fmla="*/ 396 h 1204"/>
                              <a:gd name="T24" fmla="*/ 130 w 887"/>
                              <a:gd name="T25" fmla="*/ 447 h 1204"/>
                              <a:gd name="T26" fmla="*/ 104 w 887"/>
                              <a:gd name="T27" fmla="*/ 499 h 1204"/>
                              <a:gd name="T28" fmla="*/ 81 w 887"/>
                              <a:gd name="T29" fmla="*/ 552 h 1204"/>
                              <a:gd name="T30" fmla="*/ 61 w 887"/>
                              <a:gd name="T31" fmla="*/ 606 h 1204"/>
                              <a:gd name="T32" fmla="*/ 45 w 887"/>
                              <a:gd name="T33" fmla="*/ 659 h 1204"/>
                              <a:gd name="T34" fmla="*/ 31 w 887"/>
                              <a:gd name="T35" fmla="*/ 711 h 1204"/>
                              <a:gd name="T36" fmla="*/ 21 w 887"/>
                              <a:gd name="T37" fmla="*/ 763 h 1204"/>
                              <a:gd name="T38" fmla="*/ 7 w 887"/>
                              <a:gd name="T39" fmla="*/ 862 h 1204"/>
                              <a:gd name="T40" fmla="*/ 1 w 887"/>
                              <a:gd name="T41" fmla="*/ 954 h 1204"/>
                              <a:gd name="T42" fmla="*/ 0 w 887"/>
                              <a:gd name="T43" fmla="*/ 1035 h 1204"/>
                              <a:gd name="T44" fmla="*/ 3 w 887"/>
                              <a:gd name="T45" fmla="*/ 1104 h 1204"/>
                              <a:gd name="T46" fmla="*/ 8 w 887"/>
                              <a:gd name="T47" fmla="*/ 1157 h 1204"/>
                              <a:gd name="T48" fmla="*/ 14 w 887"/>
                              <a:gd name="T49" fmla="*/ 1204 h 1204"/>
                              <a:gd name="T50" fmla="*/ 96 w 887"/>
                              <a:gd name="T51" fmla="*/ 1180 h 1204"/>
                              <a:gd name="T52" fmla="*/ 90 w 887"/>
                              <a:gd name="T53" fmla="*/ 1126 h 1204"/>
                              <a:gd name="T54" fmla="*/ 86 w 887"/>
                              <a:gd name="T55" fmla="*/ 1068 h 1204"/>
                              <a:gd name="T56" fmla="*/ 85 w 887"/>
                              <a:gd name="T57" fmla="*/ 996 h 1204"/>
                              <a:gd name="T58" fmla="*/ 88 w 887"/>
                              <a:gd name="T59" fmla="*/ 915 h 1204"/>
                              <a:gd name="T60" fmla="*/ 97 w 887"/>
                              <a:gd name="T61" fmla="*/ 824 h 1204"/>
                              <a:gd name="T62" fmla="*/ 109 w 887"/>
                              <a:gd name="T63" fmla="*/ 753 h 1204"/>
                              <a:gd name="T64" fmla="*/ 121 w 887"/>
                              <a:gd name="T65" fmla="*/ 704 h 1204"/>
                              <a:gd name="T66" fmla="*/ 134 w 887"/>
                              <a:gd name="T67" fmla="*/ 655 h 1204"/>
                              <a:gd name="T68" fmla="*/ 151 w 887"/>
                              <a:gd name="T69" fmla="*/ 606 h 1204"/>
                              <a:gd name="T70" fmla="*/ 170 w 887"/>
                              <a:gd name="T71" fmla="*/ 558 h 1204"/>
                              <a:gd name="T72" fmla="*/ 193 w 887"/>
                              <a:gd name="T73" fmla="*/ 509 h 1204"/>
                              <a:gd name="T74" fmla="*/ 220 w 887"/>
                              <a:gd name="T75" fmla="*/ 462 h 1204"/>
                              <a:gd name="T76" fmla="*/ 249 w 887"/>
                              <a:gd name="T77" fmla="*/ 416 h 1204"/>
                              <a:gd name="T78" fmla="*/ 283 w 887"/>
                              <a:gd name="T79" fmla="*/ 372 h 1204"/>
                              <a:gd name="T80" fmla="*/ 321 w 887"/>
                              <a:gd name="T81" fmla="*/ 329 h 1204"/>
                              <a:gd name="T82" fmla="*/ 363 w 887"/>
                              <a:gd name="T83" fmla="*/ 290 h 1204"/>
                              <a:gd name="T84" fmla="*/ 410 w 887"/>
                              <a:gd name="T85" fmla="*/ 252 h 1204"/>
                              <a:gd name="T86" fmla="*/ 462 w 887"/>
                              <a:gd name="T87" fmla="*/ 217 h 1204"/>
                              <a:gd name="T88" fmla="*/ 519 w 887"/>
                              <a:gd name="T89" fmla="*/ 185 h 1204"/>
                              <a:gd name="T90" fmla="*/ 582 w 887"/>
                              <a:gd name="T91" fmla="*/ 156 h 1204"/>
                              <a:gd name="T92" fmla="*/ 650 w 887"/>
                              <a:gd name="T93" fmla="*/ 132 h 1204"/>
                              <a:gd name="T94" fmla="*/ 725 w 887"/>
                              <a:gd name="T95" fmla="*/ 111 h 1204"/>
                              <a:gd name="T96" fmla="*/ 807 w 887"/>
                              <a:gd name="T97" fmla="*/ 95 h 1204"/>
                              <a:gd name="T98" fmla="*/ 802 w 887"/>
                              <a:gd name="T99" fmla="*/ 47 h 1204"/>
                              <a:gd name="T100" fmla="*/ 887 w 887"/>
                              <a:gd name="T101" fmla="*/ 0 h 1204"/>
                              <a:gd name="T102" fmla="*/ 887 w 887"/>
                              <a:gd name="T103" fmla="*/ 47 h 12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887" h="1204">
                                <a:moveTo>
                                  <a:pt x="887" y="47"/>
                                </a:moveTo>
                                <a:lnTo>
                                  <a:pt x="839" y="6"/>
                                </a:lnTo>
                                <a:lnTo>
                                  <a:pt x="793" y="13"/>
                                </a:lnTo>
                                <a:lnTo>
                                  <a:pt x="748" y="21"/>
                                </a:lnTo>
                                <a:lnTo>
                                  <a:pt x="705" y="31"/>
                                </a:lnTo>
                                <a:lnTo>
                                  <a:pt x="664" y="41"/>
                                </a:lnTo>
                                <a:lnTo>
                                  <a:pt x="624" y="53"/>
                                </a:lnTo>
                                <a:lnTo>
                                  <a:pt x="586" y="66"/>
                                </a:lnTo>
                                <a:lnTo>
                                  <a:pt x="549" y="81"/>
                                </a:lnTo>
                                <a:lnTo>
                                  <a:pt x="513" y="96"/>
                                </a:lnTo>
                                <a:lnTo>
                                  <a:pt x="480" y="111"/>
                                </a:lnTo>
                                <a:lnTo>
                                  <a:pt x="447" y="128"/>
                                </a:lnTo>
                                <a:lnTo>
                                  <a:pt x="417" y="147"/>
                                </a:lnTo>
                                <a:lnTo>
                                  <a:pt x="387" y="166"/>
                                </a:lnTo>
                                <a:lnTo>
                                  <a:pt x="359" y="187"/>
                                </a:lnTo>
                                <a:lnTo>
                                  <a:pt x="331" y="207"/>
                                </a:lnTo>
                                <a:lnTo>
                                  <a:pt x="306" y="228"/>
                                </a:lnTo>
                                <a:lnTo>
                                  <a:pt x="282" y="251"/>
                                </a:lnTo>
                                <a:lnTo>
                                  <a:pt x="259" y="273"/>
                                </a:lnTo>
                                <a:lnTo>
                                  <a:pt x="236" y="297"/>
                                </a:lnTo>
                                <a:lnTo>
                                  <a:pt x="216" y="321"/>
                                </a:lnTo>
                                <a:lnTo>
                                  <a:pt x="196" y="345"/>
                                </a:lnTo>
                                <a:lnTo>
                                  <a:pt x="179" y="370"/>
                                </a:lnTo>
                                <a:lnTo>
                                  <a:pt x="162" y="396"/>
                                </a:lnTo>
                                <a:lnTo>
                                  <a:pt x="146" y="421"/>
                                </a:lnTo>
                                <a:lnTo>
                                  <a:pt x="130" y="447"/>
                                </a:lnTo>
                                <a:lnTo>
                                  <a:pt x="116" y="473"/>
                                </a:lnTo>
                                <a:lnTo>
                                  <a:pt x="104" y="499"/>
                                </a:lnTo>
                                <a:lnTo>
                                  <a:pt x="92" y="525"/>
                                </a:lnTo>
                                <a:lnTo>
                                  <a:pt x="81" y="552"/>
                                </a:lnTo>
                                <a:lnTo>
                                  <a:pt x="70" y="579"/>
                                </a:lnTo>
                                <a:lnTo>
                                  <a:pt x="61" y="606"/>
                                </a:lnTo>
                                <a:lnTo>
                                  <a:pt x="52" y="632"/>
                                </a:lnTo>
                                <a:lnTo>
                                  <a:pt x="45" y="659"/>
                                </a:lnTo>
                                <a:lnTo>
                                  <a:pt x="37" y="684"/>
                                </a:lnTo>
                                <a:lnTo>
                                  <a:pt x="31" y="711"/>
                                </a:lnTo>
                                <a:lnTo>
                                  <a:pt x="26" y="737"/>
                                </a:lnTo>
                                <a:lnTo>
                                  <a:pt x="21" y="763"/>
                                </a:lnTo>
                                <a:lnTo>
                                  <a:pt x="13" y="813"/>
                                </a:lnTo>
                                <a:lnTo>
                                  <a:pt x="7" y="862"/>
                                </a:lnTo>
                                <a:lnTo>
                                  <a:pt x="3" y="910"/>
                                </a:lnTo>
                                <a:lnTo>
                                  <a:pt x="1" y="954"/>
                                </a:lnTo>
                                <a:lnTo>
                                  <a:pt x="0" y="996"/>
                                </a:lnTo>
                                <a:lnTo>
                                  <a:pt x="0" y="1035"/>
                                </a:lnTo>
                                <a:lnTo>
                                  <a:pt x="2" y="1072"/>
                                </a:lnTo>
                                <a:lnTo>
                                  <a:pt x="3" y="1104"/>
                                </a:lnTo>
                                <a:lnTo>
                                  <a:pt x="5" y="1132"/>
                                </a:lnTo>
                                <a:lnTo>
                                  <a:pt x="8" y="1157"/>
                                </a:lnTo>
                                <a:lnTo>
                                  <a:pt x="12" y="1190"/>
                                </a:lnTo>
                                <a:lnTo>
                                  <a:pt x="14" y="1204"/>
                                </a:lnTo>
                                <a:lnTo>
                                  <a:pt x="97" y="1189"/>
                                </a:lnTo>
                                <a:lnTo>
                                  <a:pt x="96" y="1180"/>
                                </a:lnTo>
                                <a:lnTo>
                                  <a:pt x="92" y="1147"/>
                                </a:lnTo>
                                <a:lnTo>
                                  <a:pt x="90" y="1126"/>
                                </a:lnTo>
                                <a:lnTo>
                                  <a:pt x="88" y="1098"/>
                                </a:lnTo>
                                <a:lnTo>
                                  <a:pt x="86" y="1068"/>
                                </a:lnTo>
                                <a:lnTo>
                                  <a:pt x="85" y="1034"/>
                                </a:lnTo>
                                <a:lnTo>
                                  <a:pt x="85" y="996"/>
                                </a:lnTo>
                                <a:lnTo>
                                  <a:pt x="86" y="957"/>
                                </a:lnTo>
                                <a:lnTo>
                                  <a:pt x="88" y="915"/>
                                </a:lnTo>
                                <a:lnTo>
                                  <a:pt x="91" y="870"/>
                                </a:lnTo>
                                <a:lnTo>
                                  <a:pt x="97" y="824"/>
                                </a:lnTo>
                                <a:lnTo>
                                  <a:pt x="105" y="776"/>
                                </a:lnTo>
                                <a:lnTo>
                                  <a:pt x="109" y="753"/>
                                </a:lnTo>
                                <a:lnTo>
                                  <a:pt x="114" y="728"/>
                                </a:lnTo>
                                <a:lnTo>
                                  <a:pt x="121" y="704"/>
                                </a:lnTo>
                                <a:lnTo>
                                  <a:pt x="127" y="680"/>
                                </a:lnTo>
                                <a:lnTo>
                                  <a:pt x="134" y="655"/>
                                </a:lnTo>
                                <a:lnTo>
                                  <a:pt x="142" y="631"/>
                                </a:lnTo>
                                <a:lnTo>
                                  <a:pt x="151" y="606"/>
                                </a:lnTo>
                                <a:lnTo>
                                  <a:pt x="160" y="582"/>
                                </a:lnTo>
                                <a:lnTo>
                                  <a:pt x="170" y="558"/>
                                </a:lnTo>
                                <a:lnTo>
                                  <a:pt x="181" y="533"/>
                                </a:lnTo>
                                <a:lnTo>
                                  <a:pt x="193" y="509"/>
                                </a:lnTo>
                                <a:lnTo>
                                  <a:pt x="206" y="485"/>
                                </a:lnTo>
                                <a:lnTo>
                                  <a:pt x="220" y="462"/>
                                </a:lnTo>
                                <a:lnTo>
                                  <a:pt x="233" y="440"/>
                                </a:lnTo>
                                <a:lnTo>
                                  <a:pt x="249" y="416"/>
                                </a:lnTo>
                                <a:lnTo>
                                  <a:pt x="265" y="394"/>
                                </a:lnTo>
                                <a:lnTo>
                                  <a:pt x="283" y="372"/>
                                </a:lnTo>
                                <a:lnTo>
                                  <a:pt x="301" y="351"/>
                                </a:lnTo>
                                <a:lnTo>
                                  <a:pt x="321" y="329"/>
                                </a:lnTo>
                                <a:lnTo>
                                  <a:pt x="342" y="309"/>
                                </a:lnTo>
                                <a:lnTo>
                                  <a:pt x="363" y="290"/>
                                </a:lnTo>
                                <a:lnTo>
                                  <a:pt x="386" y="270"/>
                                </a:lnTo>
                                <a:lnTo>
                                  <a:pt x="410" y="252"/>
                                </a:lnTo>
                                <a:lnTo>
                                  <a:pt x="436" y="234"/>
                                </a:lnTo>
                                <a:lnTo>
                                  <a:pt x="462" y="217"/>
                                </a:lnTo>
                                <a:lnTo>
                                  <a:pt x="489" y="200"/>
                                </a:lnTo>
                                <a:lnTo>
                                  <a:pt x="519" y="185"/>
                                </a:lnTo>
                                <a:lnTo>
                                  <a:pt x="549" y="170"/>
                                </a:lnTo>
                                <a:lnTo>
                                  <a:pt x="582" y="156"/>
                                </a:lnTo>
                                <a:lnTo>
                                  <a:pt x="616" y="143"/>
                                </a:lnTo>
                                <a:lnTo>
                                  <a:pt x="650" y="132"/>
                                </a:lnTo>
                                <a:lnTo>
                                  <a:pt x="687" y="120"/>
                                </a:lnTo>
                                <a:lnTo>
                                  <a:pt x="725" y="111"/>
                                </a:lnTo>
                                <a:lnTo>
                                  <a:pt x="765" y="102"/>
                                </a:lnTo>
                                <a:lnTo>
                                  <a:pt x="807" y="95"/>
                                </a:lnTo>
                                <a:lnTo>
                                  <a:pt x="850" y="88"/>
                                </a:lnTo>
                                <a:lnTo>
                                  <a:pt x="802" y="47"/>
                                </a:lnTo>
                                <a:lnTo>
                                  <a:pt x="887" y="47"/>
                                </a:lnTo>
                                <a:lnTo>
                                  <a:pt x="887" y="0"/>
                                </a:lnTo>
                                <a:lnTo>
                                  <a:pt x="839" y="6"/>
                                </a:lnTo>
                                <a:lnTo>
                                  <a:pt x="887"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c:wpc>
                  </a:graphicData>
                </a:graphic>
              </wp:inline>
            </w:drawing>
          </mc:Choice>
          <mc:Fallback>
            <w:pict>
              <v:group w14:anchorId="0A435438" id="Полотно 4" o:spid="_x0000_s1026" editas="canvas" style="width:39.75pt;height:48pt;mso-position-horizontal-relative:char;mso-position-vertical-relative:line" coordsize="5048,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">
                <v:shape id="_x0000_s1027" type="#_x0000_t75" style="position:absolute;width:5048;height:6096;visibility:visible;mso-wrap-style:square">
                  <v:fill o:detectmouseclick="t"/>
                  <v:path o:connecttype="none"/>
                </v:shape>
                <v:shape id="Freeform 1903" o:spid="_x0000_s1028" style="position:absolute;left:717;top:501;width:3588;height:4877;visibility:visible;mso-wrap-style:square;v-text-anchor:top" coordsize="7906,130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MMVMAA&#10;AADdAAAADwAAAGRycy9kb3ducmV2LnhtbERPS4vCMBC+L/gfwgje1tQVqlSjiLCwiHvweR6asS02&#10;k24Sbf33G0HwNh/fc+bLztTiTs5XlhWMhgkI4tzqigsFx8P35xSED8gaa8uk4EEelovexxwzbVve&#10;0X0fChFD2GeooAyhyaT0eUkG/dA2xJG7WGcwROgKqR22MdzU8itJUmmw4thQYkPrkvLr/mYUrFI3&#10;+dueqTWn3zFuC4vI441Sg363moEI1IW3+OX+0XH+dJLC85t4gl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3MMVMAAAADdAAAADwAAAAAAAAAAAAAAAACYAgAAZHJzL2Rvd25y&#10;ZXYueG1sUEsFBgAAAAAEAAQA9QAAAIUDAAAAAA==&#10;" path="m5589,10460r-16,31l5530,10574r-30,57l5463,10698r-42,73l5374,10851r-51,84l5268,11022r-29,44l5210,11111r-31,44l5148,11200r-32,44l5085,11288r-33,42l5018,11372r-33,41l4951,11453r-35,38l4881,11527r-33,37l4814,11601r-33,35l4750,11674r-32,37l4688,11749r-30,37l4629,11824r-29,39l4572,11902r-28,38l4518,11979r-25,40l4468,12060r-25,41l4420,12141r-23,41l4375,12225r-21,42l4334,12310r-20,43l4295,12397r-18,45l4259,12487r-16,46l4227,12579r-15,47l4198,12673r-14,49l4173,12771r-12,49l4151,12870r-7,24l4139,12917r-5,20l4127,12956r-7,17l4112,12989r-9,13l4094,13014r-7,7l4082,13026r-6,4l4069,13035r-7,3l4055,13042r-9,3l4038,13048r-18,5l3999,13056r-22,2l3950,13059r-24,-1l3904,13056r-20,-3l3866,13048r-8,-3l3850,13042r-7,-4l3836,13035r-7,-5l3823,13026r-5,-5l3812,13014r-10,-12l3793,12989r-7,-16l3779,12956r-7,-19l3767,12917r-6,-23l3756,12870r-11,-50l3732,12771r-12,-49l3706,12673r-14,-47l3677,12579r-16,-46l3644,12487r-17,-45l3608,12397r-19,-44l3569,12310r-20,-43l3527,12225r-22,-43l3483,12141r-24,-40l3434,12060r-25,-41l3384,11979r-27,-39l3330,11902r-28,-39l3273,11824r-29,-38l3214,11749r-30,-38l3152,11674r-32,-38l3088,11601r-34,-37l3020,11527r-34,-36l2952,11453r-34,-40l2885,11372r-33,-42l2819,11288r-31,-44l2756,11200r-31,-45l2695,11111r-29,-45l2637,11022r-55,-87l2532,10851r-48,-80l2443,10698r-37,-67l2375,10574r-43,-83l2317,10460r-708,l1609,9697r566,l2175,9465r902,l3077,9697r260,l3337,10453r-203,l3148,10487r15,32l3177,10549r17,30l3211,10607r17,27l3246,10659r19,25l3283,10706r19,23l3321,10749r19,19l3357,10787r19,16l3394,10819r19,15l3447,10860r33,23l3509,10901r25,15l3571,10935r14,6l3585,10453r-248,l3337,9697r191,l3528,9690r,-20l3527,9638r-3,-40l3521,9575r-3,-24l3513,9524r-4,-28l3503,9468r-8,-30l3487,9409r-9,-31l3467,9349r-13,-31l3441,9288r-16,-28l3408,9231r-19,-27l3368,9178r-23,-24l3320,9131r-28,-20l3263,9092r-32,-17l3196,9062r-37,-10l3119,9044r-42,-4l3077,9465r-902,l2175,8851r-9,-1l2142,8847r-39,-5l2052,8832r-30,-5l1989,8820r-34,-8l1918,8803r-38,-10l1840,8780r-42,-13l1755,8753r-44,-16l1666,8718r-45,-19l1575,8676r-46,-23l1484,8627r-46,-27l1392,8570r-44,-32l1305,8503r-43,-37l1221,8428r-40,-42l1143,8341r-36,-47l1073,8244r-7,-8l1057,8224r-9,-13l1037,8197r-10,-14l1017,8168r-7,-12l1004,8146r-97,l907,8109r-1,-45l906,8013r-1,-55l904,7902r-1,-54l903,7799r,-43l903,7693r,-56l903,7585r,-48l903,7490r,-46l903,7396r,-50l1020,7346r4,-16l1028,7315r4,-16l1037,7285r11,-25l1058,7237r11,-18l1079,7202r9,-12l1093,7181r20,-28l1133,7124r21,-28l1175,7070r21,-26l1218,7020r22,-24l1262,6974r22,-21l1305,6932r22,-19l1348,6894r41,-34l1429,6829r38,-26l1501,6780r30,-19l1559,6745r36,-21l1609,6717r7,-62l1628,6483r8,-119l1644,6226r6,-154l1657,5907r2,-87l1660,5732r1,-91l1662,5549r-1,-93l1660,5362r-2,-92l1654,5176r-4,-93l1644,4991r-6,-92l1629,4811r-9,-88l1608,4638r-13,-82l1581,4477r-21,-105l1537,4271r-25,-96l1487,4083r-26,-86l1434,3914r-27,-79l1380,3761r-29,-69l1323,3625r-29,-62l1267,3505r-29,-55l1211,3399r-27,-47l1156,3308r-26,-41l1105,3230r-25,-34l1057,3164r-22,-27l1014,3111r-20,-22l976,3069r-30,-30l923,3017r-15,-13l903,3001r,6696l1609,9697r,763l,10460,,1276r27,9l104,1315r55,24l224,1367r74,35l379,1443r89,47l562,1545r101,61l768,1675r108,77l987,1836r112,92l1213,2029r114,110l1440,2258r110,127l1659,2522r105,147l1864,2826r95,166l2047,3169r82,189l2203,3557r64,210l2322,3989r44,234l2399,4468r21,258l2426,4996r,776l2426,6355r,418l2426,7053r,170l2426,7310r,32l2426,7346r-15,-1l2367,7343r-29,2l2306,7348r-16,2l2272,7354r-18,5l2236,7364r-18,6l2199,7377r-17,9l2164,7395r-17,11l2131,7420r-15,14l2101,7449r-14,19l2075,7487r-11,21l2054,7531r-8,25l2040,7584r-5,30l2033,7646r,28l2035,7699r5,25l2047,7746r9,21l2067,7787r12,17l2094,7822r14,15l2125,7850r17,13l2161,7875r19,11l2199,7895r20,8l2239,7911r20,7l2279,7924r20,5l2318,7933r37,7l2387,7944r49,4l2455,7949r10,-14l2494,7892r44,-68l2596,7731r33,-56l2664,7615r37,-67l2740,7477r40,-77l2822,7320r42,-85l2907,7145r42,-93l2990,6954r42,-101l3072,6748r39,-109l3148,6528r36,-113l3216,6298r31,-119l3274,6058r24,-123l3318,5810r17,-126l3347,5555r8,-129l3357,5296r,-128l3356,5042r-2,-120l3352,4804r-5,-223l3341,4372r-9,-195l3323,3996r-10,-170l3303,3669r-20,-280l3265,3150r-8,-105l3252,2949r-3,-89l3248,2780r,-42l3250,2689r2,-55l3256,2572r5,-68l3267,2432r7,-78l3282,2273r9,-86l3302,2097r11,-91l3326,1910r14,-97l3355,1713r16,-100l3389,1511r19,-102l3428,1307r21,-102l3471,1104r23,-100l3520,905r26,-96l3573,714r29,-91l3632,536r32,-84l3697,373r33,-76l3766,227r37,-65l3841,103r33,-51l3892,21,3902,4r3,-4l3907,3r7,7l3919,15r7,3l3937,20r13,1l3965,20r11,-2l3983,15r5,-5l3995,3r2,-3l4001,4r9,17l4030,52r35,51l4102,162r37,65l4174,297r34,76l4241,452r31,84l4302,623r29,91l4358,809r26,96l4410,1004r23,100l4455,1205r22,102l4497,1409r18,102l4533,1613r17,100l4564,1813r14,97l4592,2006r11,91l4614,2187r9,86l4632,2354r6,78l4644,2504r6,68l4653,2634r3,55l4657,2738r1,42l4657,2860r-4,89l4648,3045r-8,105l4622,3389r-21,280l4591,3826r-11,170l4571,4177r-9,195l4558,4475r-3,106l4552,4691r-2,113l4548,4922r-3,120l4544,5168r,128l4545,5374r3,78l4553,5530r6,76l4567,5684r9,76l4587,5836r12,75l4613,5986r15,73l4643,6133r18,72l4679,6276r19,71l4718,6416r21,68l3950,6827r-1,10l3945,6852r-6,19l3930,6893r-24,57l3876,7018r-78,165l3707,7371r-46,96l3617,7563r-44,90l3534,7739r-33,78l3473,7883r-11,29l3453,7937r-6,22l3443,7977r-11,51l3425,8063r-3,14l3422,8089r,5l3422,8098r2,5l3425,8107r5,9l3439,8126r10,10l3463,8147r39,31l3557,8220r66,52l3690,8323r67,50l3818,8422r28,24l3871,8469r23,24l3914,8516r8,11l3929,8539r7,10l3941,8560r4,11l3948,8582r2,10l3950,8603r1,-11l3954,8582r3,-11l3961,8560r5,-11l3973,8539r8,-12l3989,8516r10,-12l4009,8493r11,-11l4031,8469r27,-23l4086,8422r62,-49l4215,8323r68,-51l4350,8220r53,-42l4441,8147r13,-11l4464,8126r8,-10l4477,8107r3,-9l4480,8089r,-12l4477,8063r-7,-35l4459,7977r-4,-18l4449,7937r-9,-25l4429,7883r-28,-66l4367,7739r-39,-86l4285,7563r-45,-96l4195,7371r-91,-188l4026,7018r-30,-68l3971,6893r-8,-22l3957,6852r-4,-15l3950,6827r789,-343l4766,6563r26,77l4819,6716r28,74l4875,6863r30,71l4934,7004r30,67l4993,7136r30,63l5052,7261r30,59l5110,7377r28,55l5167,7484r26,50l5246,7627r47,81l5336,7780r38,59l5427,7921r20,28l5465,7948r49,-4l5547,7940r37,-7l5603,7929r20,-5l5643,7918r20,-7l5683,7903r20,-8l5723,7886r19,-11l5761,7863r17,-13l5795,7837r15,-15l5824,7804r13,-17l5848,7767r10,-21l5865,7724r5,-25l5872,7674r2,-28l5871,7614r-5,-30l5860,7556r-9,-25l5842,7508r-12,-21l5818,7468r-14,-19l5789,7434r-16,-14l5758,7406r-18,-11l5723,7386r-18,-9l5686,7370r-18,-6l5650,7359r-18,-5l5614,7350r-17,-2l5564,7345r-29,-2l5491,7345r-16,1l5475,7342r,-32l5475,7223r,-170l5475,6773r,-418l5475,5772r,-776l5482,4726r21,-258l5535,4223r45,-234l5634,3767r66,-210l5773,3358r82,-189l5944,2992r95,-166l6139,2669r105,-147l6353,2385r110,-127l6577,2139r114,-110l6805,1928r112,-92l7028,1752r108,-77l7242,1606r100,-61l7437,1490r89,-47l7608,1402r74,-35l7746,1339r55,-24l7879,1285r27,-9l7906,10460r-1610,l6296,9697r703,l6999,3001r-5,3l6979,3017r-23,22l6926,3069r-18,20l6888,3111r-21,26l6845,3164r-24,32l6797,3230r-25,37l6746,3308r-27,44l6692,3399r-28,51l6636,3505r-27,58l6580,3625r-28,67l6524,3761r-27,74l6470,3914r-27,83l6418,4083r-25,92l6370,4271r-24,101l6324,4477r-13,79l6298,4638r-12,85l6277,4811r-9,88l6262,4991r-6,92l6252,5176r-4,94l6246,5362r-2,94l6244,5549r,92l6245,5732r2,88l6249,5907r6,165l6262,6226r8,138l6278,6483r13,172l6296,6717r14,7l6347,6745r26,16l6403,6780r35,23l6475,6829r39,31l6555,6894r21,19l6598,6932r21,21l6641,6974r21,22l6684,7020r22,24l6727,7070r21,26l6769,7124r20,29l6809,7181r5,9l6822,7202r11,17l6843,7237r12,23l6867,7285r5,14l6877,7315r4,15l6886,7346r118,l7003,7396r-2,48l7000,7490r-1,47l6999,7585r,52l6999,7693r,63l6999,7799r-1,49l6998,7902r,56l6997,8013r,51l6998,8109r1,37l6898,8146r-6,10l6885,8168r-10,15l6866,8197r-11,14l6847,8224r-9,12l6833,8244r-34,50l6762,8341r-38,45l6686,8428r-43,38l6601,8503r-43,35l6513,8570r-45,30l6422,8627r-45,26l6331,8676r-46,23l6240,8718r-45,19l6150,8753r-42,14l6066,8780r-40,13l5987,8803r-37,9l5917,8820r-33,7l5855,8832r-52,10l5764,8847r-24,3l5731,8851r,614l4829,9465r,-425l4787,9044r-40,8l4710,9062r-35,13l4643,9092r-30,19l4585,9131r-25,23l4537,9178r-21,26l4497,9231r-18,29l4463,9288r-13,30l4437,9349r-11,29l4416,9409r-9,29l4400,9468r-5,28l4390,9524r-5,27l4381,9575r-2,23l4376,9638r-2,32l4374,9690r,7l4564,9697r,756l4321,10453r,488l4335,10935r37,-19l4397,10901r29,-18l4458,10860r35,-26l4511,10819r19,-16l4548,10787r19,-19l4585,10749r19,-20l4623,10706r18,-22l4659,10659r18,-25l4695,10607r17,-28l4728,10549r15,-30l4758,10487r14,-34l4564,10453r,-756l4829,9697r,-232l5731,9465r,232l6296,9697r,763l5589,10460xe" fillcolor="#1f1a17" stroked="f">
                  <v:path arrowok="t" o:connecttype="custom" o:connectlocs="229260,423112;206207,445892;191141,471510;184969,486597;174396,486896;168814,475095;154701,448842;132419,426211;105826,391780;146487,397120;162688,408585;157832,350215;139635,337593;77645,326278;48375,307568;40978,289643;48511,269589;63033,256182;75376,210660;68615,155913;49010,119353;4720,49108;75286,94182;110092,263390;98203,276162;92893,289269;105191,296253;131920,266825;152341,197776;147395,103817;153793,56427;174305,3846;181384,0;201170,41228;211017,96050;206706,171075;210019,226269;166137,278850;155381,302601;177981,318435;181475,317576;203303,302415;186240,268245;225267,264062;250226,296664;264884,290801;261979,277095;248456,272987;274050,105535;348610,51050;311625,117149;292384,149265;283353,203751;292157,254054;309220,268506;317615,285199;311081,306635;285214,324859;260073,353464;201941,347975;207115,390361;210609,398987;285713,390622" o:connectangles="0,0,0,0,0,0,0,0,0,0,0,0,0,0,0,0,0,0,0,0,0,0,0,0,0,0,0,0,0,0,0,0,0,0,0,0,0,0,0,0,0,0,0,0,0,0,0,0,0,0,0,0,0,0,0,0,0,0,0,0,0,0,0"/>
                </v:shape>
                <v:shape id="Freeform 1904" o:spid="_x0000_s1029" style="position:absolute;left:2489;top:3613;width:305;height:228;visibility:visible;mso-wrap-style:square;v-text-anchor:top" coordsize="672,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VewcMA&#10;AADdAAAADwAAAGRycy9kb3ducmV2LnhtbERP3WrCMBS+H+wdwhG8KTNVxiqdUWZBGAwEuz3AsTm2&#10;pc1JSaLWt18Ewbvz8f2e1WY0vbiQ861lBfNZCoK4srrlWsHf7+5tCcIHZI29ZVJwIw+b9evLCnNt&#10;r3ygSxlqEUPY56igCWHIpfRVQwb9zA7EkTtZZzBE6GqpHV5juOnlIk0/pMGWY0ODAxUNVV15NgrK&#10;oiuTtHvft0Xikv32ePzxZ6fUdDJ+fYIINIan+OH+1nH+Msvg/k08Qa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VewcMAAADdAAAADwAAAAAAAAAAAAAAAACYAgAAZHJzL2Rv&#10;d25yZXYueG1sUEsFBgAAAAAEAAQA9QAAAIgDAAAAAA==&#10;" path="m617,r,l569,38,518,77r-50,39l416,154r-50,38l315,230r-48,38l220,306r-44,37l136,380r-19,18l99,417,82,435,68,455,53,473,40,491,29,511,19,530r-8,19l6,570,1,589,,611r86,l87,599r2,-11l92,576r5,-13l105,549r8,-14l122,520r12,-15l148,488r14,-16l178,456r17,-17l233,404r42,-36l320,332r48,-37l417,258r52,-39l519,181r52,-40l623,103,672,63r,l617,xe" stroked="f">
                  <v:path arrowok="t" o:connecttype="custom" o:connectlocs="27985,0;27985,0;25808,1422;23495,2881;21227,4340;18869,5762;16601,7184;14287,8605;12110,10027;9979,11449;7983,12833;6169,14217;5307,14891;4490,15602;3719,16275;3084,17023;2404,17697;1814,18370;1315,19119;862,19829;499,20540;272,21326;45,22037;0,22860;3901,22860;3946,22411;4037,21999;4173,21551;4400,21064;4763,20540;5125,20017;5534,19455;6078,18894;6713,18258;7348,17659;8074,17061;8845,16425;10568,15115;12473,13768;14514,12421;16691,11037;18914,9653;21273,8194;23540,6772;25899,5275;28257,3854;30480,2357;30480,2357;27985,0" o:connectangles="0,0,0,0,0,0,0,0,0,0,0,0,0,0,0,0,0,0,0,0,0,0,0,0,0,0,0,0,0,0,0,0,0,0,0,0,0,0,0,0,0,0,0,0,0,0,0,0,0"/>
                </v:shape>
                <v:shape id="Freeform 1905" o:spid="_x0000_s1030" style="position:absolute;left:2768;top:3479;width:127;height:159;visibility:visible;mso-wrap-style:square;v-text-anchor:top" coordsize="274,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snM8YA&#10;AADdAAAADwAAAGRycy9kb3ducmV2LnhtbESPT0vDQBDF70K/wzIFb3aTghrTbksbEERRtH/uQ3bM&#10;BrOzIbs28ds7B8HbDO/Ne79ZbyffqQsNsQ1sIF9koIjrYFtuDJyOjzcFqJiQLXaBycAPRdhuZldr&#10;LG0Y+YMuh9QoCeFYogGXUl9qHWtHHuMi9MSifYbBY5J1aLQdcJRw3+lllt1pjy1Lg8OeKkf11+Hb&#10;Gzjvn51rXorq9W1897fHh3yfV2djrufTbgUq0ZT+zX/XT1bwi3vBlW9kBL3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snM8YAAADdAAAADwAAAAAAAAAAAAAAAACYAgAAZHJz&#10;L2Rvd25yZXYueG1sUEsFBgAAAAAEAAQA9QAAAIsDAAAAAA==&#10;" path="m156,13r,l172,94r13,55l188,166r1,14l189,183r-1,3l187,189r,3l185,195r-2,4l179,203r-4,4l161,221r-19,16l84,282,,349r55,63l137,347r58,-46l218,281r18,-16l245,255r8,-9l260,235r5,-11l269,213r3,-11l273,191r1,-14l272,156r-4,-24l256,77,241,r,l156,13xe" stroked="f">
                  <v:path arrowok="t" o:connecttype="custom" o:connectlocs="7231,501;7231,501;7972,3622;8575,5741;8714,6396;8760,6936;8760,7051;8714,7167;8668,7282;8668,7398;8575,7514;8482,7668;8297,7822;8111,7976;7462,8515;6582,9132;3893,10866;0,13448;2549,15875;6350,13370;9038,11598;10104,10827;10939,10211;11356,9826;11727,9479;12051,9055;12283,8631;12468,8207;12607,7783;12654,7360;12700,6820;12607,6011;12422,5086;11866,2967;11170,0;11170,0;7231,501" o:connectangles="0,0,0,0,0,0,0,0,0,0,0,0,0,0,0,0,0,0,0,0,0,0,0,0,0,0,0,0,0,0,0,0,0,0,0,0,0"/>
                </v:shape>
                <v:shape id="Freeform 1906" o:spid="_x0000_s1031" style="position:absolute;left:2489;top:2832;width:387;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Jk8QA&#10;AADdAAAADwAAAGRycy9kb3ducmV2LnhtbERPTWvCQBC9F/wPywheSt3UQtTUVYooFBHE6KW3aXZM&#10;otnZkF1N/PeuUOhtHu9zZovOVOJGjSstK3gfRiCIM6tLzhUcD+u3CQjnkTVWlknBnRws5r2XGSba&#10;trynW+pzEULYJaig8L5OpHRZQQbd0NbEgTvZxqAPsMmlbrAN4aaSoyiKpcGSQ0OBNS0Lyi7p1Sj4&#10;ledTHG/T1ZF203Ybv/LhZ/Oh1KDffX2C8NT5f/Gf+1uH+ZPxFJ7fhBP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fiZPEAAAA3QAAAA8AAAAAAAAAAAAAAAAAmAIAAGRycy9k&#10;b3ducmV2LnhtbFBLBQYAAAAABAAEAPUAAACJAwAAAAA=&#10;" path="m86,l,,1,12,3,23,7,35r4,14l21,78r14,36l52,155r20,46l94,251r25,55l175,425r63,132l306,696r69,145l446,988r68,144l580,1271r59,129l665,1460r24,56l711,1568r19,48l747,1659r13,37l768,1727r5,23l858,1737r-7,-30l841,1673r-14,-40l810,1588r-20,-49l768,1485r-24,-57l716,1367,656,1237,591,1097,523,953,452,807,383,662,315,522,252,391,196,272,172,218,150,168,131,124,114,84,101,51,92,24,89,14,87,6,86,1,86,,,,86,,42,,,,86,xe" stroked="f">
                  <v:path arrowok="t" o:connecttype="custom" o:connectlocs="3883,0;0,0;45,448;135,860;316,1308;497,1831;948,2915;1580,4261;2348,5793;3250,7512;4244,9381;5372,11437;7900,15884;10745,20817;13815,26013;16930,31432;20135,36926;23205,42308;26184,47503;28848,52324;30022,54566;31105,56659;32099,58603;32956,60397;33724,62004;34311,63387;34672,64545;34898,65405;38735,64919;38419,63798;37968,62527;37335,61032;36568,59350;35665,57519;34672,55501;33588,53370;32324,51091;29616,46232;26681,41000;23611,35618;20406,30161;17291,24742;14221,19509;11377,14613;8849,10166;7765,8148;6772,6279;5914,4634;5147,3139;4560,1906;4153,897;4018,523;3928,224;3883,37;3883,0;0,0;3883,0;1896,0;0,0;3883,0" o:connectangles="0,0,0,0,0,0,0,0,0,0,0,0,0,0,0,0,0,0,0,0,0,0,0,0,0,0,0,0,0,0,0,0,0,0,0,0,0,0,0,0,0,0,0,0,0,0,0,0,0,0,0,0,0,0,0,0,0,0,0,0"/>
                </v:shape>
                <v:shape id="Freeform 1907" o:spid="_x0000_s1032" style="position:absolute;left:2139;top:2832;width:388;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BQKccA&#10;AADdAAAADwAAAGRycy9kb3ducmV2LnhtbESPQUvDQBCF74L/YRnBi9iNCiHGbouIQpGCNOmlt2l2&#10;mkSzsyG7bdJ/3zkIvc3w3rz3zXw5uU6daAitZwNPswQUceVty7WBbfn1mIEKEdli55kMnCnAcnF7&#10;M8fc+pE3dCpirSSEQ44Gmhj7XOtQNeQwzHxPLNrBDw6jrEOt7YCjhLtOPydJqh22LA0N9vTRUPVX&#10;HJ2Bvf49pOm6+NzSz+u4Th+43H2/GHN/N72/gYo0xav5/3plBT/LhF++kRH04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wUCnHAAAA3QAAAA8AAAAAAAAAAAAAAAAAmAIAAGRy&#10;cy9kb3ducmV2LnhtbFBLBQYAAAAABAAEAPUAAACMAwAAAAA=&#10;" path="m85,1750r,l90,1728r9,-31l112,1659r17,-43l148,1568r22,-52l194,1460r27,-60l280,1271r66,-139l414,988,484,841,554,696,621,557,684,425,740,306r24,-55l787,201r19,-46l823,114,837,78,847,49r4,-14l854,23r3,-11l858,,772,r,1l771,6r-2,8l766,24,756,51,744,84r-16,40l708,168r-22,50l662,272,606,391,544,522,476,662,407,807,336,953r-68,144l203,1237r-59,130l116,1428r-25,57l69,1539r-20,49l32,1633r-14,38l8,1706,,1737r,l85,1750xe" stroked="f">
                  <v:path arrowok="t" o:connecttype="custom" o:connectlocs="3837,65405;3837,65405;4063,64583;4469,63424;5056,62004;5824,60397;6682,58603;7675,56659;8758,54566;9977,52324;12641,47503;15620,42308;18690,36926;21851,31432;25011,26013;28035,20817;30880,15884;33408,11437;34491,9381;35530,7512;36387,5793;37155,4261;37787,2915;38238,1831;38419,1308;38554,860;38690,448;38735,0;34852,0;34852,37;34807,224;34717,523;34582,897;34130,1906;33588,3139;32866,4634;31963,6279;30970,8148;29886,10166;27358,14613;24559,19509;21489,24742;18374,30161;15169,35618;12099,41000;9165,46232;6501,51091;5237,53370;4108,55501;3115,57519;2212,59350;1445,61032;813,62452;361,63761;0,64919;0,64919;3837,65405" o:connectangles="0,0,0,0,0,0,0,0,0,0,0,0,0,0,0,0,0,0,0,0,0,0,0,0,0,0,0,0,0,0,0,0,0,0,0,0,0,0,0,0,0,0,0,0,0,0,0,0,0,0,0,0,0,0,0,0,0"/>
                </v:shape>
                <v:shape id="Freeform 1908" o:spid="_x0000_s1033" style="position:absolute;left:2127;top:3479;width:127;height:159;visibility:visible;mso-wrap-style:square;v-text-anchor:top" coordsize="276,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eqlMMA&#10;AADdAAAADwAAAGRycy9kb3ducmV2LnhtbERPTWvCQBC9F/wPywi91U0KlRBdRUxte+ilSfA8ZMck&#10;mJ1ds6um/75bKPQ2j/c56+1kBnGj0feWFaSLBARxY3XPrYK6OjxlIHxA1jhYJgXf5GG7mT2sMdf2&#10;zl90K0MrYgj7HBV0IbhcSt90ZNAvrCOO3MmOBkOEYyv1iPcYbgb5nCRLabDn2NCho31Hzbm8GgWv&#10;ZVkca2lM9l7Iz6R6c5ele1HqcT7tViACTeFf/Of+0HF+lqX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eqlMMAAADdAAAADwAAAAAAAAAAAAAAAACYAgAAZHJzL2Rv&#10;d25yZXYueG1sUEsFBgAAAAAEAAQA9QAAAIgDAAAAAA==&#10;" path="m276,349r,l191,282,132,236,113,221,99,207r-5,-4l91,199r-3,-4l87,192r-1,-3l86,186r-1,-3l85,180r1,-14l89,148,101,93,116,13,31,,17,77,5,132,2,156,,177r1,14l2,202r3,11l9,224r5,11l21,246r8,9l38,265r18,16l79,301r59,46l221,412r,l276,349xe" stroked="f">
                  <v:path arrowok="t" o:connecttype="custom" o:connectlocs="12700,13448;12700,13448;8789,10866;6074,9093;5200,8515;4555,7976;4325,7822;4187,7668;4049,7514;4003,7398;3957,7282;3957,7167;3911,7051;3911,6936;3957,6396;4095,5703;4647,3583;5338,501;1426,0;782,2967;230,5086;92,6011;0,6820;46,7360;92,7783;230,8207;414,8631;644,9055;966,9479;1334,9826;1749,10211;2577,10827;3635,11598;6350,13370;10169,15875;10169,15875;12700,13448" o:connectangles="0,0,0,0,0,0,0,0,0,0,0,0,0,0,0,0,0,0,0,0,0,0,0,0,0,0,0,0,0,0,0,0,0,0,0,0,0"/>
                </v:shape>
                <v:shape id="Freeform 1909" o:spid="_x0000_s1034" style="position:absolute;left:2228;top:3613;width:299;height:228;visibility:visible;mso-wrap-style:square;v-text-anchor:top" coordsize="668,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RzRcQA&#10;AADdAAAADwAAAGRycy9kb3ducmV2LnhtbERPTWsCMRC9F/wPYQQvRbMVWpbVKG2hIgUP2nrwNmzG&#10;TexmsiRR13/fFAre5vE+Z77sXSsuFKL1rOBpUoAgrr223Cj4/voYlyBiQtbYeiYFN4qwXAwe5lhp&#10;f+UtXXapETmEY4UKTEpdJWWsDTmME98RZ+7og8OUYWikDnjN4a6V06J4kQ4t5waDHb0bqn92Z6dg&#10;lfbWvLW3jd2uz6fwuDl8Ov2s1GjYv85AJOrTXfzvXus8vyyn8PdNPk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0c0XEAAAA3QAAAA8AAAAAAAAAAAAAAAAAmAIAAGRycy9k&#10;b3ducmV2LnhtbFBLBQYAAAAABAAEAPUAAACJAwAAAAA=&#10;" path="m582,611r86,l667,589r-5,-19l657,549r-8,-19l639,511,628,491,615,473,601,455,586,436,570,417,552,398,533,380,494,343,450,306,403,268,356,230,305,192,255,154,204,116,153,77,103,38,55,,,63r49,40l100,141r52,39l202,219r52,39l302,295r48,37l395,368r41,36l474,439r17,17l506,472r14,16l534,505r11,15l555,535r8,14l571,563r5,13l579,588r2,11l582,611r86,l582,611r42,l668,611r-86,xe" stroked="f">
                  <v:path arrowok="t" o:connecttype="custom" o:connectlocs="26003,22860;29845,22860;29800,22037;29577,21326;29354,20540;28996,19829;28549,19119;28058,18370;27477,17697;26852,17023;26181,16313;25467,15602;24662,14891;23813,14217;22071,12833;20105,11449;18005,10027;15905,8605;13627,7184;11393,5762;9114,4340;6836,2881;4602,1422;2457,0;0,2357;2189,3854;4468,5275;6791,6735;9025,8194;11348,9653;13493,11037;15637,12421;17648,13768;19480,15115;21177,16425;21937,17061;22607,17659;23233,18258;23858,18894;24350,19455;24796,20017;25154,20540;25511,21064;25735,21551;25869,21999;25958,22411;26003,22860;29845,22860;26003,22860;27879,22860;29845,22860;26003,22860" o:connectangles="0,0,0,0,0,0,0,0,0,0,0,0,0,0,0,0,0,0,0,0,0,0,0,0,0,0,0,0,0,0,0,0,0,0,0,0,0,0,0,0,0,0,0,0,0,0,0,0,0,0,0,0"/>
                </v:shape>
                <v:shape id="Freeform 1910" o:spid="_x0000_s1035" style="position:absolute;left:2019;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pGCsMA&#10;AADdAAAADwAAAGRycy9kb3ducmV2LnhtbERPTWsCMRC9F/ofwhS81WS1lHVrFBUED+2hKuhx2Ex3&#10;l91MliTq9t83BcHbPN7nzJeD7cSVfGgca8jGCgRx6UzDlYbjYfuagwgR2WDnmDT8UoDl4vlpjoVx&#10;N/6m6z5WIoVwKFBDHWNfSBnKmiyGseuJE/fjvMWYoK+k8XhL4baTE6XepcWGU0ONPW1qKtv9xWpo&#10;T5StP99aZ/is1pk/zM5q+NJ69DKsPkBEGuJDfHfvTJqf51P4/yad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pGCsMAAADdAAAADwAAAAAAAAAAAAAAAACYAgAAZHJzL2Rv&#10;d25yZXYueG1sUEsFBgAAAAAEAAQA9QAAAIgDAAAAAA==&#10;" path="m43,1109r42,40l85,,,,,1149r43,42l,1149r,42l43,1191r,-82xe" stroked="f">
                  <v:path arrowok="t" o:connecttype="custom" o:connectlocs="1927,41390;3810,42882;3810,0;0,0;0,42882;1927,44450;0,42882;0,44450;1927,44450;1927,41390" o:connectangles="0,0,0,0,0,0,0,0,0,0"/>
                </v:shape>
                <v:shape id="Freeform 1911" o:spid="_x0000_s1036" style="position:absolute;left:2038;top:4184;width:375;height:32;visibility:visible;mso-wrap-style:square;v-text-anchor:top" coordsize="83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evMIA&#10;AADdAAAADwAAAGRycy9kb3ducmV2LnhtbERPTWvCQBC9F/wPywi91Y2llRBdRYSANKekotchOybB&#10;7GzMrib5991Cobd5vM/Z7EbTiif1rrGsYLmIQBCXVjdcKTh9p28xCOeRNbaWScFEDnbb2csGE20H&#10;zulZ+EqEEHYJKqi97xIpXVmTQbewHXHgrrY36APsK6l7HEK4aeV7FK2kwYZDQ40dHWoqb8XDKMgm&#10;vTp/Hh9fnE72nrFJz5c8Vep1Pu7XIDyN/l/85z7qMD+OP+D3m3CC3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f568wgAAAN0AAAAPAAAAAAAAAAAAAAAAAJgCAABkcnMvZG93&#10;bnJldi54bWxQSwUGAAAAAAQABAD1AAAAhwMAAAAA&#10;" path="m750,33l792,,,,,82r792,l834,48,792,82r36,l834,48,750,33xe" stroked="f">
                  <v:path arrowok="t" o:connecttype="custom" o:connectlocs="33692,1278;35578,0;0,0;0,3175;35578,3175;37465,1859;35578,3175;37195,3175;37465,1859;33692,1278" o:connectangles="0,0,0,0,0,0,0,0,0,0"/>
                </v:shape>
                <v:shape id="Freeform 1912" o:spid="_x0000_s1037" style="position:absolute;left:2019;top:3752;width:400;height:451;visibility:visible;mso-wrap-style:square;v-text-anchor:top" coordsize="892,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YAT8QA&#10;AADdAAAADwAAAGRycy9kb3ducmV2LnhtbERPTWvCQBC9F/oflin0VjctNYmpq0gxIHgyrRRvQ3aa&#10;hGZnQ3ZN4r93BaG3ebzPWa4n04qBetdYVvA6i0AQl1Y3XCn4/spfUhDOI2tsLZOCCzlYrx4flphp&#10;O/KBhsJXIoSwy1BB7X2XSenKmgy6me2IA/dre4M+wL6SuscxhJtWvkVRLA02HBpq7OizpvKvOBsF&#10;i3Svf5LxvTwd7bZNYpdvIn1U6vlp2nyA8DT5f/HdvdNhfprO4fZNOEG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mAE/EAAAA3QAAAA8AAAAAAAAAAAAAAAAAmAIAAGRycy9k&#10;b3ducmV2LnhtbFBLBQYAAAAABAAEAPUAAACJAwAAAAA=&#10;" path="m85,47l36,88r45,7l122,102r40,9l201,120r37,12l272,143r34,13l339,170r30,15l399,201r28,16l453,234r26,18l503,270r23,20l548,309r20,20l588,351r19,21l624,394r17,22l656,440r14,22l684,485r13,25l708,533r12,25l730,582r10,25l748,631r8,25l763,680r6,25l776,728r5,25l785,776r9,48l799,870r4,45l805,957r,39l805,1034r-1,34l803,1098r-2,28l799,1147r-4,33l793,1189r84,15l879,1190r4,-33l885,1132r2,-28l889,1072r2,-37l892,996r-1,-42l887,909r-4,-47l878,813r-9,-50l864,736r-5,-25l853,684r-8,-26l838,632r-9,-26l820,578,809,552,798,525,786,499,774,473,759,447,744,421,728,395,710,370,693,345,674,320,652,297,630,273,607,250,583,228,558,207,530,186,502,166,472,147,441,128,408,111,374,96,339,81,302,66,264,53,224,41,182,31,139,21,94,13,48,6,,47,48,6,,,,47r85,xe" stroked="f">
                  <v:path arrowok="t" o:connecttype="custom" o:connectlocs="1615,3295;5472,3819;9015,4494;12199,5355;15204,6366;17895,7527;20316,8762;22559,10110;24577,11571;26371,13144;27986,14754;29421,16476;30676,18161;31753,19959;32740,21794;33547,23628;34220,25463;34803,27261;35206,29058;35834,32578;36103,35836;36103,38719;36013,41116;35834,42951;35565,44523;39422,44561;39691,42389;39870,40142;40005,37296;39781,34038;39377,30444;38749,27560;38256,25613;37583,23666;36776,21644;35789,19659;34713,17712;33367,15765;31843,13855;30228,11983;28255,10223;26147,8538;23770,6965;21169,5505;18298,4157;15204,3033;11840,1985;8162,1161;4216,487;0,1760;0,0;3812,1760" o:connectangles="0,0,0,0,0,0,0,0,0,0,0,0,0,0,0,0,0,0,0,0,0,0,0,0,0,0,0,0,0,0,0,0,0,0,0,0,0,0,0,0,0,0,0,0,0,0,0,0,0,0,0,0"/>
                </v:shape>
                <v:shape id="Freeform 1913" o:spid="_x0000_s1038" style="position:absolute;left:2032;top:4337;width:400;height:31;visibility:visible;mso-wrap-style:square;v-text-anchor:top" coordsize="88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9ZH8IA&#10;AADdAAAADwAAAGRycy9kb3ducmV2LnhtbERPS4vCMBC+C/sfwgh701QPUqpRdJfi7sGDL/A4NGOb&#10;tZmUJqv13xtB8DYf33Nmi87W4kqtN44VjIYJCOLCacOlgsM+H6QgfEDWWDsmBXfysJh/9GaYaXfj&#10;LV13oRQxhH2GCqoQmkxKX1Rk0Q9dQxy5s2sthgjbUuoWbzHc1nKcJBNp0XBsqLChr4qKy+7fKjCX&#10;3Mg659X3n6b9afO7TY7rlVKf/W45BRGoC2/xy/2j4/w0ncDzm3iC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n1kfwgAAAN0AAAAPAAAAAAAAAAAAAAAAAJgCAABkcnMvZG93&#10;bnJldi54bWxQSwUGAAAAAAQABAD1AAAAhwMAAAAA&#10;" path="m884,41l842,,,,,82r842,l799,41r85,l884,,842,r42,41xe" stroked="f">
                  <v:path arrowok="t" o:connecttype="custom" o:connectlocs="40005,1588;38104,0;0,0;0,3175;38104,3175;36158,1588;40005,1588;40005,0;38104,0;40005,1588" o:connectangles="0,0,0,0,0,0,0,0,0,0"/>
                </v:shape>
                <v:shape id="Freeform 1914" o:spid="_x0000_s1039" style="position:absolute;left:2393;top:4349;width:39;height:362;visibility:visible;mso-wrap-style:square;v-text-anchor:top" coordsize="8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okw8MA&#10;AADdAAAADwAAAGRycy9kb3ducmV2LnhtbERPTWsCMRC9F/wPYYTeataW1mU1ilikvVhQ9+Jt3Iyb&#10;xc1kSaJu/70pFLzN433ObNHbVlzJh8axgvEoA0FcOd1wraDcr19yECEia2wdk4JfCrCYD55mWGh3&#10;4y1dd7EWKYRDgQpMjF0hZagMWQwj1xEn7uS8xZigr6X2eEvhtpWvWfYhLTacGgx2tDJUnXcXq+Do&#10;3zefJ/NTuonhw9dbmWlzLpV6HvbLKYhIfXyI/93fOs3P8wn8fZNOkP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7okw8MAAADdAAAADwAAAAAAAAAAAAAAAACYAgAAZHJzL2Rv&#10;d25yZXYueG1sUEsFBgAAAAAEAAQA9QAAAIgDAAAAAA==&#10;" path="m34,950l85,909,85,,,,,909,51,869,34,950r51,9l85,909,34,950xe" stroked="f">
                  <v:path arrowok="t" o:connecttype="custom" o:connectlocs="1524,35855;3810,34308;3810,0;0,0;0,34308;2286,32798;1524,35855;3810,36195;3810,34308;1524,35855" o:connectangles="0,0,0,0,0,0,0,0,0,0"/>
                </v:shape>
                <v:shape id="Freeform 1915" o:spid="_x0000_s1040" style="position:absolute;left:2006;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uWgMkA&#10;AADdAAAADwAAAGRycy9kb3ducmV2LnhtbESPQU/CQBCF7yT+h82YeIMtSLBWFkI0JJB4UDQab5Pu&#10;2Fa6s83uAtVf7xxIuM3kvXnvm/myd606UoiNZwPjUQaKuPS24crA+9t6mIOKCdli65kM/FKE5eJq&#10;MMfC+hO/0nGXKiUhHAs0UKfUFVrHsiaHceQ7YtG+fXCYZA2VtgFPEu5aPcmymXbYsDTU2NFjTeV+&#10;d3AGZnr79PL5/DG5G0+7zf1X+LvdHn6MubnuVw+gEvXpYj5fb6zg57ngyjcygl78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PuWgMkAAADdAAAADwAAAAAAAAAAAAAAAACYAgAA&#10;ZHJzL2Rvd25yZXYueG1sUEsFBgAAAAAEAAQA9QAAAI4DAAAAAA==&#10;" path="m62,l22,56,38,93r16,37l70,167r15,35l102,235r17,33l136,301r17,30l171,362r17,29l206,419r17,27l241,474r18,25l277,524r18,24l331,594r37,42l404,676r35,37l474,746r36,31l544,805r33,26l610,854r32,22l672,894r29,18l728,926r26,13l778,950r23,10l838,975r30,9l887,989r8,2l912,910r-3,-1l893,905r-25,-8l833,884r-19,-8l792,866,769,853,744,840,716,825,689,807,659,787,629,766,598,742,566,716,533,686,499,654,466,620,432,583,397,542,363,499,347,476,329,453,312,428,295,403,278,376,261,349,244,321,228,292,212,263,195,231,179,200,163,167,148,133,132,99,117,63,102,26,62,82,62,,,,22,56,62,xe" stroked="f">
                  <v:path arrowok="t" o:connecttype="custom" o:connectlocs="996,2081;2444,4831;3847,7507;5386,9960;6924,12301;8508,14531;10092,16575;11722,18545;13351,20366;16655,23637;19868,26498;23081,28877;26114,30884;29055,32556;31726,33894;34124,34897;36251,35678;39284,36570;40506,36830;41139,33783;39284,33337;36840,32556;34803,31701;32404,30661;29825,29248;27064,27576;24122,25495;21090,23042;17967,20143;15704,17690;14120,15906;12582,13974;11043,11930;9595,9774;8101,7433;6698,4943;5295,2341;2806,3047;0,0;2806,0" o:connectangles="0,0,0,0,0,0,0,0,0,0,0,0,0,0,0,0,0,0,0,0,0,0,0,0,0,0,0,0,0,0,0,0,0,0,0,0,0,0,0,0"/>
                </v:shape>
                <v:shape id="Freeform 1916" o:spid="_x0000_s1041" style="position:absolute;left:2965;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Jx4MIA&#10;AADdAAAADwAAAGRycy9kb3ducmV2LnhtbERPTWsCMRC9C/6HMII3TVaKrFujVEHooR6qQj0Om+nu&#10;spvJkkRd/31TKPQ2j/c56+1gO3EnHxrHGrK5AkFcOtNwpeFyPsxyECEiG+wck4YnBdhuxqM1FsY9&#10;+JPup1iJFMKhQA11jH0hZShrshjmridO3LfzFmOCvpLG4yOF204ulFpKiw2nhhp72tdUtqeb1dB+&#10;Ubb7eGmd4avaZf68uqrhqPV0Mry9gog0xH/xn/vdpPl5voLfb9IJcv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snHgwgAAAN0AAAAPAAAAAAAAAAAAAAAAAJgCAABkcnMvZG93&#10;bnJldi54bWxQSwUGAAAAAAQABAD1AAAAhwMAAAAA&#10;" path="m42,1191r43,-42l85,,,,,1149r42,-40l42,1191r43,l85,1149r-43,42xe" stroked="f">
                  <v:path arrowok="t" o:connecttype="custom" o:connectlocs="1883,44450;3810,42882;3810,0;0,0;0,42882;1883,41390;1883,44450;3810,44450;3810,42882;1883,44450" o:connectangles="0,0,0,0,0,0,0,0,0,0"/>
                </v:shape>
                <v:shape id="Freeform 1917" o:spid="_x0000_s1042" style="position:absolute;left:2609;top:4184;width:375;height:32;visibility:visible;mso-wrap-style:square;v-text-anchor:top" coordsize="83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deWcUA&#10;AADdAAAADwAAAGRycy9kb3ducmV2LnhtbESPTU8CMRCG7yb8h2ZMuElXSQysFGJISIw3UAjcJtuh&#10;Xd1O121hV3+9czDxNpN5P55ZrIbQqCt1qY5s4H5SgCKuoq3ZGXh/29zNQKWMbLGJTAa+KcFqObpZ&#10;YGljz1u67rJTEsKpRAM+57bUOlWeAqZJbInldo5dwCxr57TtsJfw0OiHonjUAWuWBo8trT1Vn7tL&#10;kN7DdPsRvn78a+u4P54vbr85OWPGt8PzE6hMQ/4X/7lfrODP5sIv38gIe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915ZxQAAAN0AAAAPAAAAAAAAAAAAAAAAAJgCAABkcnMv&#10;ZG93bnJldi54bWxQSwUGAAAAAAQABAD1AAAAigMAAAAA&#10;" path="m,48l42,82r788,l830,,42,,83,33,,48,7,82r35,l,48xe" stroked="f">
                  <v:path arrowok="t" o:connecttype="custom" o:connectlocs="0,1859;1896,3175;37465,3175;37465,0;1896,0;3747,1278;0,1859;316,3175;1896,3175;0,1859" o:connectangles="0,0,0,0,0,0,0,0,0,0"/>
                </v:shape>
                <v:shape id="Freeform 1919" o:spid="_x0000_s1043" style="position:absolute;left:2590;top:4337;width:400;height:31;visibility:visible;mso-wrap-style:square;v-text-anchor:top" coordsize="88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DEC8QA&#10;AADdAAAADwAAAGRycy9kb3ducmV2LnhtbERPTWvCQBC9F/wPyxR6q5vmUNPUVaooFEXEVOp1yI5J&#10;aHZ2yW41+utdodDbPN7njKe9acWJOt9YVvAyTEAQl1Y3XCnYfy2fMxA+IGtsLZOCC3mYTgYPY8y1&#10;PfOOTkWoRAxhn6OCOgSXS+nLmgz6oXXEkTvazmCIsKuk7vAcw00r0yR5lQYbjg01OprXVP4Uv0bB&#10;YnZYz6/70ar43qRktxeX4cop9fTYf7yDCNSHf/Gf+1PH+dlbCvdv4gly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wxAvEAAAA3QAAAA8AAAAAAAAAAAAAAAAAmAIAAGRycy9k&#10;b3ducmV2LnhtbFBLBQYAAAAABAAEAPUAAACJAwAAAAA=&#10;" path="m86,41l43,82r842,l885,,43,,,41,43,,,,,41r86,xe" stroked="f">
                  <v:path arrowok="t" o:connecttype="custom" o:connectlocs="3887,1588;1944,3175;40005,3175;40005,0;1944,0;0,1588;1944,0;0,0;0,1588;3887,1588" o:connectangles="0,0,0,0,0,0,0,0,0,0"/>
                </v:shape>
                <v:shape id="Freeform 1920" o:spid="_x0000_s1044" style="position:absolute;left:2590;top:4349;width:38;height:362;visibility:visible;mso-wrap-style:square;v-text-anchor:top" coordsize="8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LbbMQA&#10;AADdAAAADwAAAGRycy9kb3ducmV2LnhtbERPTWvCQBC9F/wPywheSt1ooWh0FREt4qGltt6H7JgN&#10;Zmdjdk2iv94tFHqbx/uc+bKzpWio9oVjBaNhAoI4c7rgXMHP9/ZlAsIHZI2lY1JwIw/LRe9pjql2&#10;LX9Rcwi5iCHsU1RgQqhSKX1myKIfuoo4cidXWwwR1rnUNbYx3JZynCRv0mLBscFgRWtD2flwtQra&#10;d3PfP0/15nIJp49Vsy13x8+jUoN+t5qBCNSFf/Gfe6fj/Mn0FX6/iSf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y22zEAAAA3QAAAA8AAAAAAAAAAAAAAAAAmAIAAGRycy9k&#10;b3ducmV2LnhtbFBLBQYAAAAABAAEAPUAAACJAwAAAAA=&#10;" path="m35,869r51,40l86,,,,,909r52,41l,909r1,50l52,950,35,869xe" stroked="f">
                  <v:path arrowok="t" o:connecttype="custom" o:connectlocs="1551,32798;3810,34308;3810,0;0,0;0,34308;2304,35855;0,34308;44,36195;2304,35855;1551,32798" o:connectangles="0,0,0,0,0,0,0,0,0,0"/>
                </v:shape>
                <v:shape id="Freeform 1921" o:spid="_x0000_s1045" style="position:absolute;left:2603;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8KWMYA&#10;AADdAAAADwAAAGRycy9kb3ducmV2LnhtbERPS2sCMRC+C/6HMEJvmtWKj9UopaWg4EGtWHobNuPu&#10;6mayJFG3/fVNQehtPr7nzJeNqcSNnC8tK+j3EhDEmdUl5woOH+/dCQgfkDVWlknBN3lYLtqtOaba&#10;3nlHt33IRQxhn6KCIoQ6ldJnBRn0PVsTR+5kncEQoculdniP4aaSgyQZSYMlx4YCa3otKLvsr0bB&#10;SK7ftp+b42DcH9ar6Zf7eV5fz0o9dZqXGYhATfgXP9wrHedPpkP4+yae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G8KWMYAAADdAAAADwAAAAAAAAAAAAAAAACYAgAAZHJz&#10;L2Rvd25yZXYueG1sUEsFBgAAAAAEAAQA9QAAAIsDAAAAAA==&#10;" path="m850,82l810,26,795,63,780,99r-16,34l749,167r-16,33l717,231r-17,32l684,292r-16,29l651,349r-17,27l617,403r-17,25l582,453r-17,23l549,499r-35,43l480,583r-35,37l412,654r-33,32l346,716r-32,26l283,766r-30,21l223,807r-28,18l168,840r-25,13l120,866,98,876r-19,8l44,897r-25,8l3,909,,910r17,81l25,989r19,-5l74,975r36,-15l134,950r24,-11l184,926r28,-14l240,894r31,-18l302,854r33,-23l367,805r35,-28l437,746r36,-33l509,676r35,-40l581,594r36,-46l635,524r18,-25l671,474r18,-28l707,419r17,-28l741,362r17,-31l776,301r17,-33l810,235r16,-33l842,167r16,-37l874,93,890,56,850,r40,56l912,,850,r,82xe" stroked="f">
                  <v:path arrowok="t" o:connecttype="custom" o:connectlocs="36659,966;35301,3679;33898,6206;32450,8585;30956,10852;29463,12970;27924,14977;26340,16836;24846,18545;21724,21667;18646,24306;15659,26610;12808,28468;10092,29992;7603,31218;5431,32184;3575,32853;860,33634;0,33820;1131,36756;3349,36235;6065,35306;8327,34414;10862,33225;13668,31738;16610,29917;19778,27725;23036,25123;26295,22076;28739,19474;30368,17616;31997,15572;33536,13454;35120,11187;36659,8734;38107,6206;39555,3456;38469,0;41275,0;38469,3047" o:connectangles="0,0,0,0,0,0,0,0,0,0,0,0,0,0,0,0,0,0,0,0,0,0,0,0,0,0,0,0,0,0,0,0,0,0,0,0,0,0,0,0"/>
                </v:shape>
                <v:shape id="Freeform 1922" o:spid="_x0000_s1046" style="position:absolute;left:1028;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l7MUA&#10;AADdAAAADwAAAGRycy9kb3ducmV2LnhtbERPS2uDQBC+B/oflin0EuoaISGxboKkNPaQQx699Da4&#10;U5W6s+Ku0f77bqGQ23x8z8l2k2nFjXrXWFawiGIQxKXVDVcKPq5vz2sQziNrbC2Tgh9ysNs+zDJM&#10;tR35TLeLr0QIYZeigtr7LpXSlTUZdJHtiAP3ZXuDPsC+krrHMYSbViZxvJIGGw4NNXa0r6n8vgxG&#10;QcFUvA7tZzw/LE/ymh8TeSwOSj09TvkLCE+Tv4v/3e86zF9vlvD3TThB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T6XsxQAAAN0AAAAPAAAAAAAAAAAAAAAAAJgCAABkcnMv&#10;ZG93bnJldi54bWxQSwUGAAAAAAQABAD1AAAAigMAAAAA&#10;" path="m44,1888r42,40l86,,,,,1928r44,42l,1928r,42l44,1970r,-82xe" stroked="f">
                  <v:path arrowok="t" o:connecttype="custom" o:connectlocs="1949,70594;3810,72090;3810,0;0,0;0,72090;1949,73660;0,72090;0,73660;1949,73660;1949,70594" o:connectangles="0,0,0,0,0,0,0,0,0,0"/>
                </v:shape>
                <v:shape id="Freeform 1923" o:spid="_x0000_s1047" style="position:absolute;left:1047;top:4165;width:775;height:32;visibility:visible;mso-wrap-style:square;v-text-anchor:top" coordsize="170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p4wMQA&#10;AADdAAAADwAAAGRycy9kb3ducmV2LnhtbERPS2vCQBC+F/wPyxR6q5ta8BFdRQKClEJ9HTwO2TGJ&#10;yc6G3dXEf98tFLzNx/ecxao3jbiT85VlBR/DBARxbnXFhYLTcfM+BeEDssbGMil4kIfVcvCywFTb&#10;jvd0P4RCxBD2KSooQ2hTKX1ekkE/tC1x5C7WGQwRukJqh10MN40cJclYGqw4NpTYUlZSXh9uRoHu&#10;zvvP7LLJ6uv25yG/atd97yZKvb326zmIQH14iv/dWx3nT2dj+Psmni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6eMDEAAAA3QAAAA8AAAAAAAAAAAAAAAAAmAIAAGRycy9k&#10;b3ducmV2LnhtbFBLBQYAAAAABAAEAPUAAACJAwAAAAA=&#10;" path="m1615,40l1658,,,,,82r1658,l1701,40r-43,42l1701,82r,-42l1615,40xe" stroked="f">
                  <v:path arrowok="t" o:connecttype="custom" o:connectlocs="73553,1549;75512,0;0,0;0,3175;75512,3175;77470,1549;75512,3175;77470,3175;77470,1549;73553,1549" o:connectangles="0,0,0,0,0,0,0,0,0,0"/>
                </v:shape>
                <v:shape id="Freeform 1924" o:spid="_x0000_s1048" style="position:absolute;left:1778;top:3727;width:44;height:451;visibility:visible;mso-wrap-style:square;v-text-anchor:top" coordsize="86,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I/EsIA&#10;AADdAAAADwAAAGRycy9kb3ducmV2LnhtbERPS4vCMBC+L/gfwgje1tQKrlajiMuCR1+g3oZmbKvN&#10;pDaxdv/9RljwNh/fc2aL1pSiodoVlhUM+hEI4tTqgjMFh/3P5xiE88gaS8uk4JccLOadjxkm2j55&#10;S83OZyKEsEtQQe59lUjp0pwMur6tiAN3sbVBH2CdSV3jM4SbUsZRNJIGCw4NOVa0yim97R5GgTze&#10;rsPThJpzzDFH34P7Id7clep12+UUhKfWv8X/7rUO88eTL3h9E06Q8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gj8SwgAAAN0AAAAPAAAAAAAAAAAAAAAAAJgCAABkcnMvZG93&#10;bnJldi54bWxQSwUGAAAAAAQABAD1AAAAhwMAAAAA&#10;" path="m39,82l,42,,1206r86,l86,42,47,,86,42,86,4,47,,39,82xe" stroked="f">
                  <v:path arrowok="t" o:connecttype="custom" o:connectlocs="2016,3065;0,1570;0,45085;4445,45085;4445,1570;2429,0;4445,1570;4445,150;2429,0;2016,3065" o:connectangles="0,0,0,0,0,0,0,0,0,0"/>
                </v:shape>
                <v:shape id="Freeform 1925" o:spid="_x0000_s1049" style="position:absolute;left:1193;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orfsQA&#10;AADdAAAADwAAAGRycy9kb3ducmV2LnhtbESPQW/CMAyF70j8h8hIu6CRdgfECgGhokljN7r9AKsx&#10;baBxqiZA9+/nwyRutt7ze583u9F36k5DdIEN5IsMFHEdrOPGwM/3x+sKVEzIFrvAZOCXIuy208kG&#10;CxsefKJ7lRolIRwLNNCm1Bdax7olj3ERemLRzmHwmGQdGm0HfEi47/Rbli21R8fS0GJPZUv1tbp5&#10;A/aaV666HPKu/zq6+ZHHssxOxrzMxv0aVKIxPc3/159W8FfvgivfyAh6+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6K37EAAAA3QAAAA8AAAAAAAAAAAAAAAAAmAIAAGRycy9k&#10;b3ducmV2LnhtbFBLBQYAAAAABAAEAPUAAACJAwAAAAA=&#10;" path="m40,82l,53,10,85r12,32l35,148r14,30l65,207r17,28l100,263r19,26l139,315r20,25l181,364r22,23l226,410r25,22l275,454r25,19l326,493r26,19l379,530r27,18l434,565r27,16l490,596r28,16l546,626r30,14l604,654r30,12l691,690r58,22l806,731r55,17l915,765r54,14l1018,791r49,12l1112,812r43,8l1228,832r56,8l1320,845r13,1l1341,764r-11,-1l1295,759r-53,-7l1170,739r-40,-8l1086,722r-47,-10l990,699,939,685,887,670,833,653,778,634,723,614,668,590,640,578,613,566,585,553,558,539,532,525,504,510,478,494,453,479,427,463,402,446,378,428,354,410,331,390,307,371,286,351,264,330,244,309,224,287,206,265,188,242,171,217,155,193,140,168,126,142,113,115,101,87,90,59,81,30,40,,81,30,73,,40,r,82xe" stroked="f">
                  <v:path arrowok="t" o:connecttype="custom" o:connectlocs="0,1989;1000,4391;2227,6680;3728,8819;5410,10846;7228,12760;9228,14524;11410,16213;13638,17751;16001,19215;18456,20566;20956,21805;23548,22968;26184,24019;28821,24995;34049,26721;39140,28072;44049,29236;48504,30136;52505,30774;58369,31525;60596,31750;60460,28635;56460,28222;51368,27434;47231,26721;42686,25708;37867,24507;32867,23043;29094,21692;26593,20754;24184,19703;21729,18540;19411,17376;17183,16063;15047,14637;13001,13173;11092,11597;9364,9945;7773,8144;6364,6305;5137,4316;4091,2214;1818,0;3318,0;1818,3077" o:connectangles="0,0,0,0,0,0,0,0,0,0,0,0,0,0,0,0,0,0,0,0,0,0,0,0,0,0,0,0,0,0,0,0,0,0,0,0,0,0,0,0,0,0,0,0,0,0"/>
                </v:shape>
                <v:shape id="Freeform 1926" o:spid="_x0000_s1050" style="position:absolute;left:1028;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J8QsMA&#10;AADdAAAADwAAAGRycy9kb3ducmV2LnhtbERPS2vCQBC+F/wPywjemk3FtjF1FSsEPQlN633MTpPQ&#10;7GzIbvP4911B6G0+vudsdqNpRE+dqy0reIpiEMSF1TWXCr4+s8cEhPPIGhvLpGAiB7vt7GGDqbYD&#10;f1Cf+1KEEHYpKqi8b1MpXVGRQRfZljhw37Yz6APsSqk7HEK4aeQyjl+kwZpDQ4UtHSoqfvJfo+A8&#10;HM90fS5Ol9f3/bCceMpWba7UYj7u30B4Gv2/+O4+6TA/Wa/h9k04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LJ8QsMAAADdAAAADwAAAAAAAAAAAAAAAACYAgAAZHJzL2Rv&#10;d25yZXYueG1sUEsFBgAAAAAEAAQA9QAAAIgDAAAAAA==&#10;" path="m86,42l44,82r361,l405,,44,,,42,44,,,,,42r86,xe" stroked="f">
                  <v:path arrowok="t" o:connecttype="custom" o:connectlocs="3910,1626;2001,3175;18415,3175;18415,0;2001,0;0,1626;2001,0;0,0;0,1626;3910,1626" o:connectangles="0,0,0,0,0,0,0,0,0,0"/>
                </v:shape>
                <v:shape id="Freeform 1927" o:spid="_x0000_s1051" style="position:absolute;left:1187;top:3035;width:362;height:286;visibility:visible;mso-wrap-style:square;v-text-anchor:top" coordsize="804,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AeU8kA&#10;AADdAAAADwAAAGRycy9kb3ducmV2LnhtbESPS0sDQRCE74L/YWjBiySzeohxzSQEwQeCISbqudnp&#10;fZCdnmFn3N346+1DILduqrrq68VqdK3qqYuNZwO30wwUceFtw5WBr/3zZA4qJmSLrWcycKQIq+Xl&#10;xQJz6wf+pH6XKiUhHHM0UKcUcq1jUZPDOPWBWLTSdw6TrF2lbYeDhLtW32XZTDtsWBpqDPRUU3HY&#10;/ToDf/c/5fDd3sy2Zf8+3xxfw+blIxhzfTWuH0ElGtPZfLp+s4L/kAm/fCMj6O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DAeU8kAAADdAAAADwAAAAAAAAAAAAAAAACYAgAA&#10;ZHJzL2Rvd25yZXYueG1sUEsFBgAAAAAEAAQA9QAAAI4DAAAAAA==&#10;" path="m719,36l748,,718,11,646,41,621,53,595,66,569,80,539,95r-29,18l479,131r-31,19l415,172r-33,23l350,221r-32,25l285,275r-31,29l222,336r-29,34l164,404r-14,19l136,441r-13,19l110,480,98,500,85,521,75,541,63,563r-9,22l44,607r-9,23l26,653r-7,25l12,701,5,727,,752r84,15l88,745r7,-22l100,700r7,-21l115,658r8,-20l132,618r9,-20l151,579r10,-20l172,541r10,-18l194,505r12,-17l219,471r12,-17l258,423r27,-31l314,363r29,-28l373,308r30,-24l434,262r30,-23l495,219r29,-19l554,183r28,-16l609,152r26,-13l659,127r21,-10l751,87r24,-9l804,42,719,36xe" stroked="f">
                  <v:path arrowok="t" o:connecttype="custom" o:connectlocs="33674,0;29082,1527;26786,2459;24265,3539;21564,4880;18683,6408;15757,8233;12830,10245;9994,12518;7383,15051;6123,16430;4952,17883;3827,19410;2836,20975;1981,22614;1170,24328;540,26116;0,28016;3962,27755;4502,26079;5177,24514;5942,23024;6798,21571;7743,20155;8734,18814;9859,17547;11615,15759;14136,13524;16792,11475;19538,9761;22284,8159;24940,6818;27416,5663;29667,4731;33809,3241;36195,1565" o:connectangles="0,0,0,0,0,0,0,0,0,0,0,0,0,0,0,0,0,0,0,0,0,0,0,0,0,0,0,0,0,0,0,0,0,0,0,0"/>
                </v:shape>
                <v:shape id="Freeform 1928" o:spid="_x0000_s1052" style="position:absolute;left:1466;top:2044;width:102;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hKsUA&#10;AADdAAAADwAAAGRycy9kb3ducmV2LnhtbERPTWvCQBC9F/wPywi91Y0epImuIoJQ2iLV9lBvQ3aa&#10;pGZn0+yYxH/fLQi9zeN9znI9uFp11IbKs4HpJAFFnHtbcWHg43338AgqCLLF2jMZuFKA9Wp0t8TM&#10;+p4P1B2lUDGEQ4YGSpEm0zrkJTkME98QR+7Ltw4lwrbQtsU+hrtaz5Jkrh1WHBtKbGhbUn4+XpyB&#10;n9Pzd/+avs1zPZOXayeX/We6N+Z+PGwWoIQG+Rff3E82zk+TKfx9E0/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SEqxQAAAN0AAAAPAAAAAAAAAAAAAAAAAJgCAABkcnMv&#10;ZG93bnJldi54bWxQSwUGAAAAAAQABAD1AAAAigMAAAAA&#10;" path="m,20r,l9,61r10,41l28,146r8,45l44,237r8,47l59,332r7,49l78,481,89,585r9,106l106,799r6,110l118,1020r4,112l125,1243r2,111l127,1464r1,108l127,1678r-2,205l121,2074r-7,172l108,2396,97,2614r-5,78l177,2698r5,-80l193,2399r7,-150l205,2076r5,-192l212,1679r1,-107l213,1463r-2,-110l209,1242r-2,-112l203,1017,198,905,191,794,183,685,173,578,163,473,150,371r-6,-50l137,272r-9,-48l121,177,111,131,102,86,92,42,83,r,l,20xe" stroked="f">
                  <v:path arrowok="t" o:connecttype="custom" o:connectlocs="0,748;0,748;429,2283;906,3817;1336,5464;1717,7148;2099,8869;2480,10628;2814,12424;3148,14258;3721,18000;4245,21892;4675,25859;5056,29900;5342,34017;5629,38171;5819,42362;5962,46516;6058,50670;6058,54786;6106,58828;6058,62794;5962,70466;5772,77614;5438,84050;5152,89664;4627,97822;4388,100740;8443,100965;8681,97971;9206,89776;9540,84162;9778,77688;10017,70503;10112,62832;10160,58828;10160,54749;10065,50632;9969,46478;9874,42287;9683,38058;9445,33867;9111,29713;8729,25634;8252,21630;7775,17701;7155,13884;6869,12013;6535,10179;6106,8383;5772,6624;5295,4902;4865,3218;4388,1572;3959,0;3959,0;0,748" o:connectangles="0,0,0,0,0,0,0,0,0,0,0,0,0,0,0,0,0,0,0,0,0,0,0,0,0,0,0,0,0,0,0,0,0,0,0,0,0,0,0,0,0,0,0,0,0,0,0,0,0,0,0,0,0,0,0,0,0"/>
                </v:shape>
                <v:shape id="Freeform 1929" o:spid="_x0000_s1053" style="position:absolute;left:1028;top:1473;width:476;height:578;visibility:visible;mso-wrap-style:square;v-text-anchor:top" coordsize="1057,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yrS8QA&#10;AADdAAAADwAAAGRycy9kb3ducmV2LnhtbERPS2vCQBC+F/oflil4azYJUtvUVXwgtAcF0+p5yE6T&#10;YHY2ZNcY++u7BcHbfHzPmc4H04ieOldbVpBEMQjiwuqaSwXfX5vnVxDOI2tsLJOCKzmYzx4fpphp&#10;e+E99bkvRQhhl6GCyvs2k9IVFRl0kW2JA/djO4M+wK6UusNLCDeNTOP4RRqsOTRU2NKqouKUn42C&#10;3/Hh2Ey21ul+h9dk3S63n6e9UqOnYfEOwtPg7+Kb+0OH+W9xCv/fhBPk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cq0vEAAAA3QAAAA8AAAAAAAAAAAAAAAAAmAIAAGRycy9k&#10;b3ducmV2LnhtbFBLBQYAAAAABAAEAPUAAACJAwAAAAA=&#10;" path="m86,38l26,76r5,2l52,89r15,8l85,108r20,13l128,136r25,19l181,175r30,23l243,225r32,29l310,287r36,36l383,362r38,42l460,451r39,50l539,555r20,28l579,612r20,31l618,675r20,32l658,741r20,35l697,811r20,37l736,886r19,40l774,965r17,42l810,1050r18,43l846,1139r17,46l880,1233r17,48l914,1331r15,52l944,1435r15,54l974,1544r83,-20l1042,1468r-16,-55l1010,1359r-15,-52l978,1256r-17,-50l943,1157r-18,-48l907,1063r-18,-45l870,975,851,932,831,891,812,850,792,811,772,774,752,736,732,700,711,666,691,632,670,599,650,569,629,538,608,508,568,452,527,400,486,352,447,308,408,266,370,228,334,194,299,163,266,135,234,111,205,88,177,69,152,53,130,38,110,27,93,17,71,6,62,,,38r86,xe" stroked="f">
                  <v:path arrowok="t" o:connecttype="custom" o:connectlocs="1171,2844;2343,3331;3830,4042;5767,5090;8155,6549;10949,8421;13968,10741;17257,13548;20726,16879;24286,20771;26088,22904;27845,25262;29647,27732;31405,30352;33162,33159;34874,36116;36496,39297;38118,42628;39650,46146;41182,49813;42534,53706;43885,57785;46949,54941;45507,50861;44066,47006;42489,43301;40866,39783;39199,36490;37442,33346;35685,30352;33883,27545;32035,24925;30188,22418;28341,20135;25592,16916;21898,13174;18383,9955;15049,7261;11985,5052;9237,3293;6849,1984;4956,1010;3199,225;0,1422" o:connectangles="0,0,0,0,0,0,0,0,0,0,0,0,0,0,0,0,0,0,0,0,0,0,0,0,0,0,0,0,0,0,0,0,0,0,0,0,0,0,0,0,0,0,0,0"/>
                </v:shape>
                <v:shape id="Freeform 1930" o:spid="_x0000_s1054" style="position:absolute;left:1028;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Nn7cMA&#10;AADdAAAADwAAAGRycy9kb3ducmV2LnhtbERPTWvCQBC9C/0Pywi9iG7agNToKiUg7alqGsTjkB2T&#10;YHY2ZFdN/r1bKHibx/uc1aY3jbhR52rLCt5mEQjiwuqaSwX573b6AcJ5ZI2NZVIwkIPN+mW0wkTb&#10;Ox/olvlShBB2CSqovG8TKV1RkUE3sy1x4M62M+gD7EqpO7yHcNPI9yiaS4M1h4YKW0orKi7Z1Sio&#10;MZ+n+/h6Kr+Ow7ZNzWTn/I9Sr+P+cwnCU++f4n/3tw7zF1EMf9+EE+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Nn7cMAAADdAAAADwAAAAAAAAAAAAAAAACYAgAAZHJzL2Rv&#10;d25yZXYueG1sUEsFBgAAAAAEAAQA9QAAAIgDAAAAAA==&#10;" path="m44,4861r42,40l86,,,,,4901r44,42l,4901r,42l44,4943r,-82xe" stroked="f">
                  <v:path arrowok="t" o:connecttype="custom" o:connectlocs="1949,181095;3810,182585;3810,0;0,0;0,182585;1949,184150;0,182585;0,184150;1949,184150;1949,181095" o:connectangles="0,0,0,0,0,0,0,0,0,0"/>
                </v:shape>
                <v:shape id="Freeform 1931" o:spid="_x0000_s1055" style="position:absolute;left:104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Kw1sMA&#10;AADdAAAADwAAAGRycy9kb3ducmV2LnhtbERPTWvCQBC9C/6HZQRvza6lFBNdpQYsHnrRFnqdZsck&#10;NTubZtcY++u7QsHbPN7nLNeDbURPna8da5glCgRx4UzNpYaP9+3DHIQPyAYbx6ThSh7Wq/FoiZlx&#10;F95TfwiliCHsM9RQhdBmUvqiIos+cS1x5I6usxgi7EppOrzEcNvIR6WepcWaY0OFLeUVFafD2Woo&#10;wubtE1+/9+7U+FT9cP712161nk6GlwWIQEO4i//dOxPnp+oJbt/EE+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jKw1sMAAADdAAAADwAAAAAAAAAAAAAAAACYAgAAZHJzL2Rv&#10;d25yZXYueG1sUEsFBgAAAAAEAAQA9QAAAIgDAAAAAA==&#10;" path="m303,33l345,,,,,82r345,l387,48,345,82r36,l387,48,303,33xe" stroked="f">
                  <v:path arrowok="t" o:connecttype="custom" o:connectlocs="13921,1022;15850,0;0,0;0,2540;15850,2540;17780,1487;15850,2540;17504,2540;17780,1487;13921,1022" o:connectangles="0,0,0,0,0,0,0,0,0,0"/>
                </v:shape>
                <v:shape id="Freeform 1932" o:spid="_x0000_s1056" style="position:absolute;left:3956;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Q/9sUA&#10;AADdAAAADwAAAGRycy9kb3ducmV2LnhtbERPTWvCQBC9F/wPywi9FN2tYNHoKtLSpAcPbeLF25Ad&#10;k2B2NmRXk/77bqHQ2zze52z3o23FnXrfONbwPFcgiEtnGq40nIr32QqED8gGW8ek4Zs87HeThy0m&#10;xg38Rfc8VCKGsE9QQx1Cl0jpy5os+rnriCN3cb3FEGFfSdPjEMNtKxdKvUiLDceGGjt6ram85jer&#10;IWPK3m7tWT2ly09ZHI4LecxSrR+n42EDItAY/sV/7g8T56/VEn6/iSf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pD/2xQAAAN0AAAAPAAAAAAAAAAAAAAAAAJgCAABkcnMv&#10;ZG93bnJldi54bWxQSwUGAAAAAAQABAD1AAAAigMAAAAA&#10;" path="m43,1970r43,-42l86,,,,,1928r43,-40l43,1970r43,l86,1928r-43,42xe" stroked="f">
                  <v:path arrowok="t" o:connecttype="custom" o:connectlocs="1905,73660;3810,72090;3810,0;0,0;0,72090;1905,70594;1905,73660;3810,73660;3810,72090;1905,73660" o:connectangles="0,0,0,0,0,0,0,0,0,0"/>
                </v:shape>
                <v:shape id="Freeform 1933" o:spid="_x0000_s1057" style="position:absolute;left:3200;top:4165;width:775;height:32;visibility:visible;mso-wrap-style:square;v-text-anchor:top" coordsize="170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RqcEA&#10;AADdAAAADwAAAGRycy9kb3ducmV2LnhtbERPS2sCMRC+C/6HMIXeNGmFdbsapUhFrz7A67CZ7i5u&#10;JmuSrtt/3xQEb/PxPWe5HmwrevKhcazhbapAEJfONFxpOJ+2kxxEiMgGW8ek4ZcCrFfj0RIL4+58&#10;oP4YK5FCOBSooY6xK6QMZU0Ww9R1xIn7dt5iTNBX0ni8p3DbynelMmmx4dRQY0ebmsrr8cdq6DZZ&#10;Nc9v0fdqf9nlw9el381Y69eX4XMBItIQn+KHe2/S/A+Vwf836QS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7QkanBAAAA3QAAAA8AAAAAAAAAAAAAAAAAmAIAAGRycy9kb3du&#10;cmV2LnhtbFBLBQYAAAAABAAEAPUAAACGAwAAAAA=&#10;" path="m,40l42,82r1658,l1700,,42,,85,40,,40,,82r42,l,40xe" stroked="f">
                  <v:path arrowok="t" o:connecttype="custom" o:connectlocs="0,1549;1914,3175;77470,3175;77470,0;1914,0;3874,1549;0,1549;0,3175;1914,3175;0,1549" o:connectangles="0,0,0,0,0,0,0,0,0,0"/>
                </v:shape>
                <v:shape id="Freeform 1934" o:spid="_x0000_s1058" style="position:absolute;left:3200;top:3727;width:38;height:451;visibility:visible;mso-wrap-style:square;v-text-anchor:top" coordsize="85,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kdNsIA&#10;AADdAAAADwAAAGRycy9kb3ducmV2LnhtbERPS2sCMRC+C/6HMEJvbmKhardGkUqh0EPxRa/DZrpZ&#10;3EzWJOr23zeFgrf5+J6zWPWuFVcKsfGsYVIoEMSVNw3XGg77t/EcREzIBlvPpOGHIqyWw8ECS+Nv&#10;vKXrLtUih3AsUYNNqSuljJUlh7HwHXHmvn1wmDIMtTQBbznctfJRqal02HBusNjRq6XqtLs4DefP&#10;Y+rix1OwNHWb4+RLuVCdtH4Y9esXEIn6dBf/u99Nnv+sZvD3TT5BL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mR02wgAAAN0AAAAPAAAAAAAAAAAAAAAAAJgCAABkcnMvZG93&#10;bnJldi54bWxQSwUGAAAAAAQABAD1AAAAhwMAAAAA&#10;" path="m38,l,42,,1206r85,l85,42,46,82,38,,,4,,42,38,xe" stroked="f">
                  <v:path arrowok="t" o:connecttype="custom" o:connectlocs="1703,0;0,1570;0,45085;3810,45085;3810,1570;2062,3065;1703,0;0,150;0,1570;1703,0" o:connectangles="0,0,0,0,0,0,0,0,0,0"/>
                </v:shape>
                <v:shape id="Freeform 1935" o:spid="_x0000_s1059" style="position:absolute;left:3219;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GxZMUA&#10;AADdAAAADwAAAGRycy9kb3ducmV2LnhtbESPQW/CMAyF75P2HyJP4jKNpBzQ1hHQ1GkScKPsB1iN&#10;12Y0TtVkUP49PiDtZus9v/d5tZlCr840Jh/ZQjE3oIib6Dy3Fr6PXy+voFJGdthHJgtXSrBZPz6s&#10;sHTxwgc617lVEsKpRAtdzkOpdWo6CpjmcSAW7SeOAbOsY6vdiBcJD71eGLPUAT1LQ4cDVR01p/ov&#10;WHCnovb172fRD/udf97xVFXmYO3safp4B5Vpyv/m+/XWCf6bEVz5Rkb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0bFkxQAAAN0AAAAPAAAAAAAAAAAAAAAAAJgCAABkcnMv&#10;ZG93bnJldi54bWxQSwUGAAAAAAQABAD1AAAAigMAAAAA&#10;" path="m1300,r-40,30l1251,59r-11,28l1227,115r-12,27l1201,168r-15,25l1170,217r-17,25l1135,265r-19,22l1097,309r-21,21l1055,351r-22,20l1010,390r-23,20l963,428r-24,18l914,463r-26,16l862,494r-26,16l809,525r-26,14l756,553r-28,13l701,578r-28,12l618,614r-55,20l508,653r-54,17l402,685r-51,14l302,712r-47,10l211,731r-40,8l99,752r-53,7l11,763,,764r8,82l22,845r35,-5l113,832r73,-12l229,812r44,-9l322,791r50,-12l425,765r55,-17l535,731r57,-19l650,690r57,-24l737,654r28,-14l795,626r28,-14l851,596r28,-15l907,565r28,-17l962,530r26,-18l1015,493r26,-20l1065,454r26,-22l1115,410r23,-23l1160,364r21,-24l1202,315r20,-26l1241,263r18,-28l1276,207r16,-29l1305,148r14,-31l1331,85r10,-32l1300,82r,-82l1269,r-9,30l1300,xe" stroked="f">
                  <v:path arrowok="t" o:connecttype="custom" o:connectlocs="57278,1126;56369,3265;55232,5329;53914,7243;52414,9082;50732,10771;48913,12385;46959,13923;44868,15387;42686,16738;40367,17977;38003,19140;35594,20228;33094,21242;30594,22142;25593,23794;20638,25145;15956,26233;11592,27096;7773,27734;2091,28485;0,28673;1000,31712;5137,31225;10410,30474;14638,29686;19320,28710;24320,27434;29548,25895;33503,24544;36140,23493;38685,22368;41231,21204;43731,19891;46140,18502;48413,17038;50686,15387;52732,13661;54641,11822;56414,9870;58005,7769;59323,5554;60505,3190;59096,3077;57687,0;59096,0" o:connectangles="0,0,0,0,0,0,0,0,0,0,0,0,0,0,0,0,0,0,0,0,0,0,0,0,0,0,0,0,0,0,0,0,0,0,0,0,0,0,0,0,0,0,0,0,0,0"/>
                </v:shape>
                <v:shape id="Freeform 1936" o:spid="_x0000_s1060" style="position:absolute;left:3810;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nmWMMA&#10;AADdAAAADwAAAGRycy9kb3ducmV2LnhtbERPS2vCQBC+F/wPywi91Y3BPkxdxQqhOQmm9T5mp0kw&#10;Oxuy2zz+fVcQepuP7zmb3Wga0VPnassKlosIBHFhdc2lgu+v9OkNhPPIGhvLpGAiB7vt7GGDibYD&#10;n6jPfSlCCLsEFVTet4mUrqjIoFvYljhwP7Yz6APsSqk7HEK4aWQcRS/SYM2hocKWDhUV1/zXKDgO&#10;n0e6PBfZ+fVjP8QTT+mqzZV6nI/7dxCeRv8vvrszHeavozXcvgknyO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lnmWMMAAADdAAAADwAAAAAAAAAAAAAAAACYAgAAZHJzL2Rv&#10;d25yZXYueG1sUEsFBgAAAAAEAAQA9QAAAIgDAAAAAA==&#10;" path="m405,42l362,,,,,82r362,l319,42r86,l405,,362,r43,42xe" stroked="f">
                  <v:path arrowok="t" o:connecttype="custom" o:connectlocs="18415,1626;16460,0;0,0;0,3175;16460,3175;14505,1626;18415,1626;18415,0;16460,0;18415,1626" o:connectangles="0,0,0,0,0,0,0,0,0,0"/>
                </v:shape>
                <v:shape id="Freeform 1937" o:spid="_x0000_s1061" style="position:absolute;left:3473;top:3035;width:362;height:286;visibility:visible;mso-wrap-style:square;v-text-anchor:top" coordsize="805,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TfkscA&#10;AADdAAAADwAAAGRycy9kb3ducmV2LnhtbESPQUsDMRCF74L/IYzQi7TZehC7bVpEEC09FLfaXofN&#10;dLO4mSxJ3G7/vXMQvM3w3rz3zWoz+k4NFFMb2MB8VoAiroNtuTHweXidPoFKGdliF5gMXCnBZn17&#10;s8LShgt/0FDlRkkIpxINuJz7UutUO/KYZqEnFu0coscsa2y0jXiRcN/ph6J41B5blgaHPb04qr+r&#10;H2/gtC3Scee+7iO58XDqqqF92++NmdyNz0tQmcb8b/67freCv5gLv3wjI+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U35LHAAAA3QAAAA8AAAAAAAAAAAAAAAAAmAIAAGRy&#10;cy9kb3ducmV2LnhtbFBLBQYAAAAABAAEAPUAAACMAwAAAAA=&#10;" path="m,42l30,78r23,9l124,117r22,10l170,139r26,13l223,167r28,16l281,200r29,19l341,239r29,23l401,284r30,24l462,335r29,28l520,392r27,31l574,454r12,17l599,488r11,17l622,523r11,18l644,559r10,20l664,598r9,20l682,638r8,20l698,679r6,21l710,723r6,22l721,767r84,-15l799,727r-7,-26l786,678r-7,-25l770,630r-9,-23l751,585,741,563,730,541,719,521,707,500,695,480,682,460,669,441,656,423,641,404,612,370,582,336,551,304,520,275,487,246,454,221,422,195,389,172,357,150,326,131,295,113,265,95,236,80,209,66,184,53,158,41,87,11,57,,86,36,,42xe" stroked="f">
                  <v:path arrowok="t" o:connecttype="custom" o:connectlocs="1349,2906;5575,4359;7644,5179;10027,6222;12635,7451;15332,8904;18030,10581;20773,12481;23381,14604;25809,16914;26933,18181;27967,19485;28956,20826;29855,22279;30665,23769;31384,25297;31924,26936;32418,28575;35925,27085;35341,25259;34621,23471;33767,21794;32823,20155;31789,18628;30665,17138;29496,15759;27517,13785;24774,11326;21897,9165;18974,7265;16052,5588;13264,4210;10611,2980;8273,1975;3912,410;3867,1341" o:connectangles="0,0,0,0,0,0,0,0,0,0,0,0,0,0,0,0,0,0,0,0,0,0,0,0,0,0,0,0,0,0,0,0,0,0,0,0"/>
                </v:shape>
                <v:shape id="Freeform 1938" o:spid="_x0000_s1062" style="position:absolute;left:3454;top:2044;width:95;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398QA&#10;AADdAAAADwAAAGRycy9kb3ducmV2LnhtbERPTUvDQBC9F/wPywje2k16KCZ2E0QQikrR6kFvQ3ZM&#10;otnZNDtN0n/vCoK3ebzP2Zaz69RIQ2g9G0hXCSjiytuWawNvr/fLa1BBkC12nsnAmQKUxcVii7n1&#10;E7/QeJBaxRAOORpoRPpc61A15DCsfE8cuU8/OJQIh1rbAacY7jq9TpKNdthybGiwp7uGqu/DyRk4&#10;fjx8TU/Z86bSa3k8j3Lav2d7Y64u59sbUEKz/Iv/3Dsb52dpCr/fxBN0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8t/fEAAAA3QAAAA8AAAAAAAAAAAAAAAAAmAIAAGRycy9k&#10;b3ducmV2LnhtbFBLBQYAAAAABAAEAPUAAACJAwAAAAA=&#10;" path="m130,r,l120,42,110,86r-9,45l92,177r-8,47l77,272r-8,49l63,371,50,473,40,578,30,685,22,794,15,905r-5,112l6,1130,3,1242,1,1353,,1463r,109l,1679r2,104l3,1884r2,98l7,2076r6,173l20,2399r11,219l35,2698r86,-6l115,2614,105,2396,99,2246,92,2074r-2,-93l88,1883,86,1782,85,1678r,-106l85,1464r1,-110l88,1243r3,-111l95,1020r6,-111l107,799r7,-108l124,585,134,481,147,381r6,-49l161,284r7,-47l177,191r8,-45l193,102,203,61,213,20r,l130,xe" stroked="f">
                  <v:path arrowok="t" o:connecttype="custom" o:connectlocs="5813,0;5813,0;5366,1572;4919,3218;4517,4902;4114,6624;3756,8383;3443,10179;3086,12013;2817,13884;2236,17701;1789,21630;1342,25634;984,29713;671,33867;447,38058;268,42287;134,46478;45,50632;0,54749;0,58828;0,62832;89,66724;134,70503;224,74171;313,77688;581,84162;894,89776;1386,97971;1565,100965;5411,100740;5143,97822;4695,89664;4427,84050;4114,77614;4025,74133;3935,70466;3846,66686;3801,62794;3801,58828;3801,54786;3846,50670;3935,46516;4069,42362;4248,38171;4517,34017;4785,29900;5098,25859;5545,21892;5992,18000;6574,14258;6842,12424;7200,10628;7513,8869;7915,7148;8273,5464;8631,3817;9078,2283;9525,748;9525,748;5813,0" o:connectangles="0,0,0,0,0,0,0,0,0,0,0,0,0,0,0,0,0,0,0,0,0,0,0,0,0,0,0,0,0,0,0,0,0,0,0,0,0,0,0,0,0,0,0,0,0,0,0,0,0,0,0,0,0,0,0,0,0,0,0,0,0"/>
                </v:shape>
                <v:shape id="Freeform 1939" o:spid="_x0000_s1063" style="position:absolute;left:3511;top:1473;width:483;height:578;visibility:visible;mso-wrap-style:square;v-text-anchor:top" coordsize="105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JpB8IA&#10;AADdAAAADwAAAGRycy9kb3ducmV2LnhtbERPTYvCMBC9C/6HMAveNK0H0a5RFkVYFlZYt97HZkyK&#10;zaQ0Ueu/3wjC3ubxPme57l0jbtSF2rOCfJKBIK68rtkoKH934zmIEJE1Np5JwYMCrFfDwRIL7e/8&#10;Q7dDNCKFcChQgY2xLaQMlSWHYeJb4sSdfecwJtgZqTu8p3DXyGmWzaTDmlODxZY2lqrL4eoUnHbX&#10;8vto9vYSZZ6bTTnbHhdfSo3e+o93EJH6+C9+uT91mr/Ip/D8Jp0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gmkHwgAAAN0AAAAPAAAAAAAAAAAAAAAAAJgCAABkcnMvZG93&#10;bnJldi54bWxQSwUGAAAAAAQABAD1AAAAhwMAAAAA&#10;" path="m1056,38l995,r-9,6l963,17,946,27,927,38,905,53,880,69,852,88r-29,23l791,135r-34,28l723,194r-37,34l649,266r-39,42l570,352r-40,48l510,426r-21,26l469,480r-21,28l428,538r-21,31l386,599r-20,33l345,666r-20,34l305,736r-20,38l265,811r-20,39l225,891r-19,41l187,975r-19,43l150,1063r-19,46l113,1157r-17,49l79,1256r-17,51l46,1359r-15,54l15,1468,,1524r83,20l97,1489r15,-54l128,1383r15,-52l160,1281r16,-48l194,1185r17,-46l229,1093r18,-43l265,1007r19,-42l303,926r18,-40l340,848r20,-37l379,776r20,-35l418,707r20,-32l458,643r20,-31l498,583r20,-28l538,528r19,-27l577,476r19,-25l635,404r38,-42l711,323r36,-36l782,254r32,-29l846,198r29,-23l904,155r25,-19l952,121r20,-13l990,97r15,-8l1025,78r5,-2l970,38r86,xe" stroked="f">
                  <v:path arrowok="t" o:connecttype="custom" o:connectlocs="45472,0;44010,636;42365,1422;40217,2582;37612,4154;34595,6100;31351,8533;27877,11527;24221,14970;22348,16916;20474,19012;18600,21295;16726,23653;14853,26198;13025,28967;11197,31812;9414,34881;7678,38099;5987,41505;4387,45135;2833,48915;1417,52882;0,57036;4433,55727;5850,51759;7312,47942;8866,44349;10465,40906;12111,37687;13847,34656;15538,31737;17321,29042;19103,26460;20931,24065;22759,21819;24587,19761;26369,17815;29020,15120;32493,12088;35738,9506;38663,7410;41313,5801;43507,4528;45244,3630;46843,2919;44330,1422" o:connectangles="0,0,0,0,0,0,0,0,0,0,0,0,0,0,0,0,0,0,0,0,0,0,0,0,0,0,0,0,0,0,0,0,0,0,0,0,0,0,0,0,0,0,0,0,0,0"/>
                </v:shape>
                <v:shape id="Freeform 1940" o:spid="_x0000_s1064" style="position:absolute;left:3956;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rxMMMA&#10;AADdAAAADwAAAGRycy9kb3ducmV2LnhtbERPTWvCQBC9F/wPywi9iG5sINTUVUogtKdqVaTHITsm&#10;wexsyG40/ntXEHqbx/uc5XowjbhQ52rLCuazCARxYXXNpYLDPp++g3AeWWNjmRTcyMF6NXpZYqrt&#10;lX/psvOlCCHsUlRQed+mUrqiIoNuZlviwJ1sZ9AH2JVSd3gN4aaRb1GUSIM1h4YKW8oqKs673iio&#10;8ZBk27j/K7+Ot7zNzGTj/I9Sr+Ph8wOEp8H/i5/ubx3mL+YxPL4JJ8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rxMMMAAADdAAAADwAAAAAAAAAAAAAAAACYAgAAZHJzL2Rv&#10;d25yZXYueG1sUEsFBgAAAAAEAAQA9QAAAIgDAAAAAA==&#10;" path="m43,4943r43,-42l86,,,,,4901r43,-40l43,4943r43,l86,4901r-43,42xe" stroked="f">
                  <v:path arrowok="t" o:connecttype="custom" o:connectlocs="1905,184150;3810,182585;3810,0;0,0;0,182585;1905,181095;1905,184150;3810,184150;3810,182585;1905,184150" o:connectangles="0,0,0,0,0,0,0,0,0,0"/>
                </v:shape>
                <v:shape id="Freeform 1941" o:spid="_x0000_s1065" style="position:absolute;left:379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mC8IA&#10;AADdAAAADwAAAGRycy9kb3ducmV2LnhtbERPTYvCMBC9C/sfwix401SRRaux7AqKh72oC3sdm7Gt&#10;bSa1iVr99UYQvM3jfc4saU0lLtS4wrKCQT8CQZxaXXCm4G+37I1BOI+ssbJMCm7kIJl/dGYYa3vl&#10;DV22PhMhhF2MCnLv61hKl+Zk0PVtTRy4g20M+gCbTOoGryHcVHIYRV/SYMGhIceaFjml5fZsFKT+&#10;5/cfV8eNLSs3iU682N/rm1Ldz/Z7CsJT69/il3utw/zJYATPb8IJ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6yYLwgAAAN0AAAAPAAAAAAAAAAAAAAAAAJgCAABkcnMvZG93&#10;bnJldi54bWxQSwUGAAAAAAQABAD1AAAAhwMAAAAA&#10;" path="m,48l42,82r345,l387,,42,,84,33,,48,6,82r36,l,48xe" stroked="f">
                  <v:path arrowok="t" o:connecttype="custom" o:connectlocs="0,1487;1930,2540;17780,2540;17780,0;1930,0;3859,1022;0,1487;276,2540;1930,2540;0,1487" o:connectangles="0,0,0,0,0,0,0,0,0,0"/>
                </v:shape>
                <v:shape id="Freeform 1942" o:spid="_x0000_s1066" style="position:absolute;left:2495;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c6ncEA&#10;AADdAAAADwAAAGRycy9kb3ducmV2LnhtbERPS4vCMBC+L/gfwgje1rSCsluNIj5A9rS6eh+asa02&#10;k5Kktf77jbCwt/n4nrNY9aYWHTlfWVaQjhMQxLnVFRcKzj/79w8QPiBrrC2Tgid5WC0HbwvMtH3w&#10;kbpTKEQMYZ+hgjKEJpPS5yUZ9GPbEEfuap3BEKErpHb4iOGmlpMkmUmDFceGEhvalJTfT61R8H3c&#10;tdZSe9uF9Ovptp2/sMuVGg379RxEoD78i//cBx3nf6ZTeH0TT5DL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K3Op3BAAAA3QAAAA8AAAAAAAAAAAAAAAAAmAIAAGRycy9kb3du&#10;cmV2LnhtbFBLBQYAAAAABAAEAPUAAACGAwAAAAA=&#10;" path="m124,121r,l107,95,95,74,88,59,85,50r,l85,51r,3l83,60r-4,8l70,75,60,81,45,82,37,80,28,74,21,64,18,53,21,37,27,27r5,-5l37,20r2,-1l39,19r-2,1l31,20r,83l42,102r9,-1l62,100r9,-4l81,91,91,82,99,69r4,-20l99,30,86,14,70,4,55,,36,1,22,8,10,18,3,31,1,43,,53r1,9l3,73,9,91r11,21l34,137r20,30l54,167r70,-46xe" stroked="f">
                  <v:path arrowok="t" o:connecttype="custom" o:connectlocs="5715,4601;5715,4601;4931,3612;4378,2814;4056,2243;3918,1901;3918,1901;3918,1939;3918,2053;3825,2281;3641,2586;3226,2852;2765,3080;2074,3118;1705,3042;1290,2814;968,2434;830,2015;968,1407;1244,1027;1475,837;1705,760;1797,722;1797,722;1705,760;1429,760;1429,3916;1936,3878;2351,3840;2858,3802;3272,3650;3733,3460;4194,3118;4563,2624;4747,1863;4563,1141;3964,532;3226,152;2535,0;1659,38;1014,304;461,684;138,1179;46,1635;0,2015;46,2357;138,2776;415,3460;922,4259;1567,5209;2489,6350;2489,6350;5715,4601" o:connectangles="0,0,0,0,0,0,0,0,0,0,0,0,0,0,0,0,0,0,0,0,0,0,0,0,0,0,0,0,0,0,0,0,0,0,0,0,0,0,0,0,0,0,0,0,0,0,0,0,0,0,0,0,0"/>
                </v:shape>
                <v:shape id="Freeform 1943" o:spid="_x0000_s1067" style="position:absolute;left:2520;top:673;width:229;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1l4MMA&#10;AADdAAAADwAAAGRycy9kb3ducmV2LnhtbERPTWsCMRC9C/6HMEJvmtWWVbdGkUKLF4WqB4/DZtxs&#10;3UyWJOq2v74pCL3N433OYtXZRtzIh9qxgvEoA0FcOl1zpeB4eB/OQISIrLFxTAq+KcBq2e8tsNDu&#10;zp9028dKpBAOBSowMbaFlKE0ZDGMXEucuLPzFmOCvpLa4z2F20ZOsiyXFmtODQZbejNUXvZXq2D6&#10;szm1WpsXn398Tdfb3fMVt6zU06Bbv4KI1MV/8cO90Wn+fJzD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N1l4MMAAADdAAAADwAAAAAAAAAAAAAAAACYAgAAZHJzL2Rv&#10;d25yZXYueG1sUEsFBgAAAAAEAAQA9QAAAIgDAAAAAA==&#10;" path="m500,2318r,l500,2231r-1,-105l497,2005r-6,-136l488,1797r-3,-75l480,1645r-5,-79l468,1485r-7,-82l452,1319r-9,-83l431,1151r-11,-86l406,981,391,895,374,811,357,728,337,645,315,564,304,525,292,485,280,446,267,407,253,370,240,333,225,296,210,260,194,225,179,190,162,156,145,124,127,91,109,61,90,30,70,,,46,17,74r18,27l52,131r17,30l86,192r16,33l116,257r15,34l146,326r14,35l173,397r13,37l199,471r11,37l222,547r11,39l254,664r19,81l291,828r16,82l322,994r13,83l347,1161r11,84l367,1328r9,82l383,1492r6,80l394,1650r6,76l404,1801r3,71l411,2007r2,120l414,2232r,86l414,2318r86,xe" stroked="f">
                  <v:path arrowok="t" o:connecttype="custom" o:connectlocs="22860,86360;22814,79207;22449,69632;22174,64155;21717,58343;21077,52271;20254,46049;19202,39678;17877,33344;16322,27123;14402,21013;13350,18069;12207,15163;10973,12406;9601,9687;8184,7079;6629,4620;4983,2273;3200,0;777,2757;2377,4881;3932,7153;5304,9575;6675,12146;7910,14791;9098,17548;10150,20379;11613,24738;13305,30848;14722,37033;15865,43255;16779,49476;17511,55586;18014,61473;18471,67099;18791,74773;18928,83156;18928,86360" o:connectangles="0,0,0,0,0,0,0,0,0,0,0,0,0,0,0,0,0,0,0,0,0,0,0,0,0,0,0,0,0,0,0,0,0,0,0,0,0,0"/>
                </v:shape>
                <v:shape id="Freeform 1944" o:spid="_x0000_s1068" style="position:absolute;left:2660;top:1536;width:89;height:915;visibility:visible;mso-wrap-style:square;v-text-anchor:top" coordsize="195,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evJ8UA&#10;AADdAAAADwAAAGRycy9kb3ducmV2LnhtbERPS2vCQBC+F/wPywi9FN3Ego/oKqUgrZBDjYrXITsm&#10;0exsyK4a/323IPQ2H99zFqvO1OJGrassK4iHEQji3OqKCwX73XowBeE8ssbaMil4kIPVsveywETb&#10;O2/plvlChBB2CSoovW8SKV1ekkE3tA1x4E62NegDbAupW7yHcFPLURSNpcGKQ0OJDX2WlF+yq1Hw&#10;fp6lh/PV/+Q63cST9OC+jm9TpV773ccchKfO/4uf7m8d5s/iCfx9E06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168nxQAAAN0AAAAPAAAAAAAAAAAAAAAAAJgCAABkcnMv&#10;ZG93bnJldi54bWxQSwUGAAAAAAQABAD1AAAAigMAAAAA&#10;" path="m85,2436r,l115,1949r24,-422l158,1163,173,850r5,-137l183,585r3,-118l190,359r3,-100l194,166r1,-86l195,,109,r,79l108,165r-1,92l105,357r-3,108l98,582,93,710,87,847,73,1158,54,1523,29,1944,,2430r,l85,2436xe" stroked="f">
                  <v:path arrowok="t" o:connecttype="custom" o:connectlocs="3875,91440;3875,91440;5243,73160;6337,57319;7203,43655;7887,31906;8115,26764;8343,21959;8480,17530;8662,13476;8799,9722;8844,6231;8890,3003;8890,0;4969,0;4969,2965;4924,6194;4878,9647;4787,13401;4650,17455;4468,21847;4240,26651;3966,31794;3328,43468;2462,57169;1322,72972;0,91215;0,91215;3875,91440" o:connectangles="0,0,0,0,0,0,0,0,0,0,0,0,0,0,0,0,0,0,0,0,0,0,0,0,0,0,0,0,0"/>
                </v:shape>
                <v:shape id="Freeform 1945" o:spid="_x0000_s1069" style="position:absolute;left:2654;top:2444;width:501;height:1143;visibility:visible;mso-wrap-style:square;v-text-anchor:top" coordsize="1099,3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9HmsUA&#10;AADdAAAADwAAAGRycy9kb3ducmV2LnhtbESPQWvCQBCF70L/wzKF3nSTFMRGVykFoaWnWCl4G7Jj&#10;EszOht3VxH/fOQi9zfDevPfNZje5Xt0oxM6zgXyRgSKuve24MXD82c9XoGJCtth7JgN3irDbPs02&#10;WFo/ckW3Q2qUhHAs0UCb0lBqHeuWHMaFH4hFO/vgMMkaGm0DjhLuel1k2VI77FgaWhzoo6X6crg6&#10;A1Ue7v1XMxbX6nW11+67OPnq15iX5+l9DSrRlP7Nj+tPK/hvueDKNzKC3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r0eaxQAAAN0AAAAPAAAAAAAAAAAAAAAAAJgCAABkcnMv&#10;ZG93bnJldi54bWxQSwUGAAAAAAQABAD1AAAAigMAAAAA&#10;" path="m1061,2970r38,19l1087,2970r-35,-54l998,2827,930,2709r-40,-70l848,2564r-45,-83l757,2393r-47,-92l660,2203,612,2100,562,1992,513,1881,464,1767r-24,-58l417,1650r-23,-60l370,1529r-22,-61l327,1406r-21,-62l285,1282r-20,-64l246,1155r-18,-63l210,1028,195,963,179,899,164,835,150,770,139,705,127,641,117,576r-9,-65l101,447,95,383,90,320,87,256,85,193r,-63l86,68,89,6,4,,1,65,,129r,65l2,258r3,67l9,390r7,65l24,522r8,66l43,653r11,67l67,786r14,65l96,917r15,66l128,1048r18,65l164,1178r20,64l204,1306r21,63l246,1433r22,62l290,1557r24,61l337,1678r24,61l385,1798r49,115l484,2025r50,108l583,2237r50,99l681,2430r46,89l773,2602r42,77l855,2749r70,120l979,2957r35,57l1027,3033r37,19l1061,2970xe" stroked="f">
                  <v:path arrowok="t" o:connecttype="custom" o:connectlocs="50165,111941;48020,109207;42451,101454;38708,96024;34554,89620;30126,82504;25653,74602;21180,66176;19034,61794;16889,57262;14926,52656;13009,48012;11229,43256;9586,38499;8171,33668;6847,28837;5797,24006;4930,19137;4336,14344;3971,9587;3880,4869;4062,225;46,2434;0,7265;228,12172;730,17040;1461,22021;2465,26965;3697,31871;5067,36814;6664,41683;8399,46514;10270,51270;12233,55989;14333,60595;16478,65127;19810,71643;24375,79883;28894,87485;33185,94339;37202,100331;42223,107446;46285,112877;48567,114300" o:connectangles="0,0,0,0,0,0,0,0,0,0,0,0,0,0,0,0,0,0,0,0,0,0,0,0,0,0,0,0,0,0,0,0,0,0,0,0,0,0,0,0,0,0,0,0"/>
                </v:shape>
                <v:shape id="Freeform 1946" o:spid="_x0000_s1070" style="position:absolute;left:3136;top:3359;width:369;height:228;visibility:visible;mso-wrap-style:square;v-text-anchor:top" coordsize="805,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YDeMYA&#10;AADdAAAADwAAAGRycy9kb3ducmV2LnhtbESPQWsCMRCF74L/IYzgTbN6WHRrlFItFPRgbYseh2Tc&#10;XdxM1k3U9d8boeBthvfmfW9mi9ZW4kqNLx0rGA0TEMTamZJzBb8/n4MJCB+QDVaOScGdPCzm3c4M&#10;M+Nu/E3XXchFDGGfoYIihDqT0uuCLPqhq4mjdnSNxRDXJpemwVsMt5UcJ0kqLZYcCQXW9FGQPu0u&#10;NnI3+rSst+k5PexTXR55slr/aaX6vfb9DUSgNrzM/9dfJtafjqbw/CaOIO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5YDeMYAAADdAAAADwAAAAAAAAAAAAAAAACYAgAAZHJz&#10;L2Rvd25yZXYueG1sUEsFBgAAAAAEAAQA9QAAAIsDAAAAAA==&#10;" path="m720,r,l719,24r-1,22l715,69r-4,21l707,110r-5,20l696,149r-7,18l682,185r-8,17l665,218r-10,17l645,250r-11,15l623,280r-12,14l599,307r-13,12l572,333r-13,11l544,356r-15,11l513,378r-15,10l466,407r-33,18l399,440r-33,14l332,467r-34,12l265,489r-33,8l200,505r-30,6l140,516r-26,5l67,528r-36,4l8,533,,534r3,82l13,615r25,-2l77,609r50,-6l156,598r31,-6l219,585r34,-7l288,567r37,-10l361,545r37,-14l435,515r37,-17l509,479r36,-22l563,445r17,-12l596,420r17,-13l630,393r15,-14l661,363r14,-15l690,331r13,-17l716,296r12,-18l740,258r10,-19l760,217r9,-21l778,175r6,-24l790,128r5,-25l800,79r3,-26l804,27,805,r,l720,xe" stroked="f">
                  <v:path arrowok="t" o:connecttype="custom" o:connectlocs="32941,0;32850,1707;32529,3340;32118,4824;31523,6197;30837,7496;29967,8721;29006,9834;27954,10910;26810,11838;25575,12766;24203,13620;22784,14399;19810,15772;16745,16848;13634,17776;10614,18444;7778,18963;5216,19335;1418,19743;0,19817;595,22823;3523,22600;7137,22192;10020,21710;13176,21042;16516,20225;19902,19112;23288,17776;25758,16514;27268,15586;28823,14584;30242,13471;31569,12284;32758,10985;33856,9574;34771,8053;35595,6494;36144,4750;36601,2932;36784,1002;36830,0" o:connectangles="0,0,0,0,0,0,0,0,0,0,0,0,0,0,0,0,0,0,0,0,0,0,0,0,0,0,0,0,0,0,0,0,0,0,0,0,0,0,0,0,0,0"/>
                </v:shape>
                <v:shape id="Freeform 1947" o:spid="_x0000_s1071" style="position:absolute;left:3282;top:3168;width:223;height:191;visibility:visible;mso-wrap-style:square;v-text-anchor:top" coordsize="480,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L31sQA&#10;AADdAAAADwAAAGRycy9kb3ducmV2LnhtbESPT2/CMAzF75P2HSIj7TZSOGysIyA0aQiJ0wrcrcb9&#10;IxqnSwJ0/fTzAYmbrff83s/L9eA6daUQW88GZtMMFHHpbcu1gePh+3UBKiZki51nMvBHEdar56cl&#10;5tbf+IeuRaqVhHDM0UCTUp9rHcuGHMap74lFq3xwmGQNtbYBbxLuOj3PsjftsGVpaLCnr4bKc3Fx&#10;Bt4vm6o6FfWeCsTZfhtG/h1HY14mw+YTVKIhPcz3650V/I+58Ms3MoJ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C99bEAAAA3QAAAA8AAAAAAAAAAAAAAAAAmAIAAGRycy9k&#10;b3ducmV2LnhtbFBLBQYAAAAABAAEAPUAAACJAwAAAAA=&#10;" path="m85,41l43,83r2,l56,83r17,2l97,89r12,3l123,95r15,4l152,104r16,6l185,118r16,8l218,135r17,10l250,156r16,14l282,184r15,15l311,218r14,18l338,257r12,23l361,305r5,14l370,333r5,14l379,362r3,16l385,394r3,17l390,429r1,18l394,465r,21l395,506r85,l479,484r,-23l477,441r-2,-22l473,400r-4,-19l465,361r-3,-18l457,326r-5,-18l446,292r-6,-16l427,246,413,218,397,192,380,168,362,146,343,126,323,107,303,92,283,77,262,65,242,53,221,43,202,35,182,27,163,21,145,16,128,11,112,8,85,3,64,1,49,,43,,,41r85,xe" stroked="f">
                  <v:path arrowok="t" o:connecttype="custom" o:connectlocs="1991,3125;2593,3125;4491,3351;5695,3577;7038,3915;8566,4442;10094,5083;11576,5873;13057,6927;14400,8207;15650,9676;16715,11483;17132,12537;17548,13629;17826,14833;18058,16151;18243,17506;18289,19050;22179,18222;22086,16603;21901,15059;21530,13591;21160,12273;20651,10993;19771,9261;18382,7228;16761,5497;14956,4028;13103,2899;11205,1995;9353,1318;7547,791;5927,414;3936,113;2269,0;0,1544" o:connectangles="0,0,0,0,0,0,0,0,0,0,0,0,0,0,0,0,0,0,0,0,0,0,0,0,0,0,0,0,0,0,0,0,0,0,0,0"/>
                </v:shape>
                <v:shape id="Freeform 1948" o:spid="_x0000_s1072" style="position:absolute;left:3282;top:2368;width:39;height:813;visibility:visible;mso-wrap-style:square;v-text-anchor:top" coordsize="85,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BVDsUA&#10;AADdAAAADwAAAGRycy9kb3ducmV2LnhtbERPTWsCMRC9C/0PYQq9aXZFxK5GkUJBqT1oe+hxuhk3&#10;wc1k2cR13V/fFAq9zeN9zmrTu1p01AbrWUE+yUAQl15brhR8fryOFyBCRNZYeyYFdwqwWT+MVlho&#10;f+MjdadYiRTCoUAFJsamkDKUhhyGiW+IE3f2rcOYYFtJ3eIthbtaTrNsLh1aTg0GG3oxVF5OV6dA&#10;dzM7fJvL3Q7vb4evYb+95vtKqafHfrsEEamP/+I/906n+c/THH6/SSf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cFUOxQAAAN0AAAAPAAAAAAAAAAAAAAAAAJgCAABkcnMv&#10;ZG93bnJldi54bWxQSwUGAAAAAAQABAD1AAAAigMAAAAA&#10;" path="m,l,,,769r,564l,1725r,249l,2114r,61l,2188r85,-3l,2185r85,3l85,2175r,-61l85,1974r,-249l85,1333r,-564l85,r,l,xe" stroked="f">
                  <v:path arrowok="t" o:connecttype="custom" o:connectlocs="0,0;0,0;0,28567;0,49518;0,64080;0,73330;0,78531;0,80797;0,81280;3810,81169;0,81169;3810,81280;3810,80797;3810,78531;3810,73330;3810,64080;3810,49518;3810,28567;3810,0;3810,0;0,0" o:connectangles="0,0,0,0,0,0,0,0,0,0,0,0,0,0,0,0,0,0,0,0,0"/>
                </v:shape>
                <v:shape id="Freeform 1949" o:spid="_x0000_s1073" style="position:absolute;left:3282;top:1104;width:940;height:1264;visibility:visible;mso-wrap-style:square;v-text-anchor:top" coordsize="2061,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VcMA&#10;AADdAAAADwAAAGRycy9kb3ducmV2LnhtbERPS2vCQBC+C/6HZYTezMZAi0ZXKaLQSyk+wPY27I5J&#10;anY2ZLcm/feuIHibj+85i1Vva3Gl1leOFUySFASxdqbiQsHxsB1PQfiAbLB2TAr+ycNqORwsMDeu&#10;4x1d96EQMYR9jgrKEJpcSq9LsugT1xBH7uxaiyHCtpCmxS6G21pmafomLVYcG0psaF2Svuz/rIJ1&#10;rXW6+X39Pnx2p5/q8mXsZheUehn173MQgfrwFD/cHybOn2UZ3L+JJ8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VcMAAADdAAAADwAAAAAAAAAAAAAAAACYAgAAZHJzL2Rv&#10;d25yZXYueG1sUEsFBgAAAAAEAAQA9QAAAIgDAAAAAA==&#10;" path="m2061,38l2003,r-24,9l1915,37r-46,21l1815,85r-60,32l1688,155r-37,21l1614,199r-39,24l1536,250r-41,27l1453,306r-42,32l1367,369r-44,35l1277,440r-45,37l1187,517r-48,42l1093,602r-46,46l999,695r-46,49l905,795r-46,53l813,903r-46,57l721,1019r-44,61l633,1143r-45,67l546,1277r-42,70l463,1420r-39,74l385,1571r-19,40l348,1650r-19,40l313,1732r-18,41l278,1816r-17,42l245,1901r-16,45l214,1990r-15,46l184,2082r-14,46l157,2176r-13,47l131,2272r-12,49l107,2371r-10,49l86,2471r-10,53l66,2576r-8,53l49,2682r-7,54l34,2791r-6,56l23,2903r-5,56l12,3017r-3,58l6,3134r-2,60l2,3254r-1,61l,3376r85,l86,3316r1,-60l88,3197r3,-59l95,3079r3,-57l102,2966r5,-56l113,2855r7,-55l126,2747r7,-54l142,2641r8,-52l160,2538r9,-51l180,2437r10,-49l202,2339r12,-48l226,2244r13,-47l252,2151r14,-46l280,2060r15,-44l309,1973r16,-44l341,1887r16,-42l374,1803r16,-40l408,1723r18,-40l444,1644r18,-37l500,1531r39,-72l578,1387r41,-68l661,1253r42,-64l746,1127r45,-60l835,1010r44,-56l924,901r46,-52l1016,799r45,-48l1107,705r46,-44l1198,619r46,-41l1288,540r44,-37l1376,468r43,-33l1462,403r42,-30l1544,345r40,-28l1623,293r38,-25l1696,247r35,-21l1796,189r59,-31l1907,132r44,-21l2013,85r20,-8l1975,38r86,xe" stroked="f">
                  <v:path arrowok="t" o:connecttype="custom" o:connectlocs="90241,337;82763,3182;75284,6588;70040,9358;64341,12651;58230,16469;51938,20924;45554,26014;39170,31741;32877,38142;26812,45291;21112,53151;16689,60300;14273,64829;11901,69546;9758,74486;7752,79652;5973,85042;4423,90582;3010,96421;1915,102410;1049,108660;410,115098;91,121798;3876,126365;4013,119665;4469,113115;5153,106864;6065,100800;7296,94998;8664,89384;10305,83994;12129,78791;14090,73850;16279,69059;18604,64493;21067,60151;26356,51916;32056,44505;38075,37805;44231,31778;50478,26388;56725,21635;62745,17517;68581,13962;74008,10967;78932,8459;86958,4941;92703,2882" o:connectangles="0,0,0,0,0,0,0,0,0,0,0,0,0,0,0,0,0,0,0,0,0,0,0,0,0,0,0,0,0,0,0,0,0,0,0,0,0,0,0,0,0,0,0,0,0,0,0,0,0"/>
                </v:shape>
                <v:shape id="Freeform 1950" o:spid="_x0000_s1074" style="position:absolute;left:4178;top:1117;width:44;height:3245;visibility:visible;mso-wrap-style:square;v-text-anchor:top" coordsize="86,8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4K/MUA&#10;AADdAAAADwAAAGRycy9kb3ducmV2LnhtbERPTWvCQBC9F/wPywje6qbWio2uUlpKFU+aXryN2WkS&#10;zc6G3dVEf71bKPQ2j/c582VnanEh5yvLCp6GCQji3OqKCwXf2efjFIQPyBpry6TgSh6Wi97DHFNt&#10;W97SZRcKEUPYp6igDKFJpfR5SQb90DbEkfuxzmCI0BVSO2xjuKnlKEkm0mDFsaHEht5Lyk+7s1Gg&#10;29Mx2xzGe7f+uH1lL3jM9uubUoN+9zYDEagL/+I/90rH+a+jZ/j9Jp4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gr8xQAAAN0AAAAPAAAAAAAAAAAAAAAAAJgCAABkcnMv&#10;ZG93bnJldi54bWxQSwUGAAAAAAQABAD1AAAAigMAAAAA&#10;" path="m44,8683r42,-42l86,,,,,8641r44,-41l44,8683r42,l86,8641r-42,42xe" stroked="f">
                  <v:path arrowok="t" o:connecttype="custom" o:connectlocs="2274,324485;4445,322915;4445,0;0,0;0,322915;2274,321383;2274,324485;4445,324485;4445,322915;2274,324485" o:connectangles="0,0,0,0,0,0,0,0,0,0"/>
                </v:shape>
                <v:shape id="Freeform 1951" o:spid="_x0000_s1075" style="position:absolute;left:3181;top:4330;width:1022;height:32;visibility:visible;mso-wrap-style:square;v-text-anchor:top" coordsize="22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inFsEA&#10;AADdAAAADwAAAGRycy9kb3ducmV2LnhtbERPzYrCMBC+L/gOYQRva6q40u0aRQXBBS+tPsDYzLZd&#10;m0lpoq1vbwTB23x8v7NY9aYWN2pdZVnBZByBIM6trrhQcDruPmMQziNrrC2Tgjs5WC0HHwtMtO04&#10;pVvmCxFC2CWooPS+SaR0eUkG3dg2xIH7s61BH2BbSN1iF8JNLadRNJcGKw4NJTa0LSm/ZFejwJ3j&#10;7qD9mrLf9GvTpen1/3AmpUbDfv0DwlPv3+KXe6/D/O/pDJ7fh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6IpxbBAAAA3QAAAA8AAAAAAAAAAAAAAAAAmAIAAGRycy9kb3du&#10;cmV2LnhtbFBLBQYAAAAABAAEAPUAAACGAwAAAAA=&#10;" path="m77,59l39,83r2204,l2243,,39,,,24,39,,12,,,24,77,59xe" stroked="f">
                  <v:path arrowok="t" o:connecttype="custom" o:connectlocs="3510,2257;1778,3175;102235,3175;102235,0;1778,0;0,918;1778,0;547,0;0,918;3510,2257" o:connectangles="0,0,0,0,0,0,0,0,0,0"/>
                </v:shape>
                <v:shape id="Freeform 1952" o:spid="_x0000_s1076" style="position:absolute;left:2870;top:4343;width:349;height:413;visibility:visible;mso-wrap-style:square;v-text-anchor:top" coordsize="773,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MK38QA&#10;AADdAAAADwAAAGRycy9kb3ducmV2LnhtbERPS2vCQBC+F/wPywje6katotFVJNAipYKvi7chOybB&#10;7Gy6u43pv+8WCr3Nx/ec1aYztWjJ+cqygtEwAUGcW11xoeByfn2eg/ABWWNtmRR8k4fNuve0wlTb&#10;Bx+pPYVCxBD2KSooQ2hSKX1ekkE/tA1x5G7WGQwRukJqh48Ybmo5TpKZNFhxbCixoayk/H76MgrM&#10;IXuZfl5dO3n/6HaX0duiyvReqUG/2y5BBOrCv/jPvdNx/mI8hd9v4gl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jCt/EAAAA3QAAAA8AAAAAAAAAAAAAAAAAmAIAAGRycy9k&#10;b3ducmV2LnhtbFBLBQYAAAAABAAEAPUAAACJAwAAAAA=&#10;" path="m63,1113r,-1l98,1074r35,-39l167,994r33,-41l234,910r33,-43l299,822r32,-44l363,733r30,-45l423,643r28,-44l507,511r50,-85l605,347r42,-74l684,206r30,-57l758,66,773,35,696,,682,28r-43,83l608,167r-36,66l530,307r-46,78l433,469r-55,87l351,600r-29,43l291,687r-30,44l230,775r-32,43l166,861r-33,42l100,942,68,982r-34,38l,1057r1,-1l63,1113xe" stroked="f">
                  <v:path arrowok="t" o:connecttype="custom" o:connectlocs="2846,41275;2846,41238;4428,39829;6009,38382;7545,36862;9036,35341;10572,33747;12063,32152;13509,30483;14955,28852;16401,27183;17756,25514;19112,23845;20377,22214;22907,18950;25166,15798;27335,12868;29232,10124;30904,7639;32259,5526;34247,2448;34925,1298;31446,0;30814,1038;28871,4116;27470,6193;25844,8641;23946,11385;21868,14278;19563,17393;17078,20619;15859,22251;14548,23845;13148,25477;11792,27109;10392,28740;8946,30335;7500,31930;6009,33487;4518,34934;3072,36417;1536,37826;0,39198;45,39161;2846,41275" o:connectangles="0,0,0,0,0,0,0,0,0,0,0,0,0,0,0,0,0,0,0,0,0,0,0,0,0,0,0,0,0,0,0,0,0,0,0,0,0,0,0,0,0,0,0,0,0"/>
                </v:shape>
                <v:shape id="Freeform 1953" o:spid="_x0000_s1077" style="position:absolute;left:2527;top:4737;width:368;height:470;visibility:visible;mso-wrap-style:square;v-text-anchor:top" coordsize="808,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rxesMA&#10;AADdAAAADwAAAGRycy9kb3ducmV2LnhtbERPTYvCMBC9L/gfwgje1lQFWatpWQVBxD1sFcHb0My2&#10;pc2kNFHrvzcLgrd5vM9Zpb1pxI06V1lWMBlHIIhzqysuFJyO288vEM4ja2wsk4IHOUiTwccKY23v&#10;/Eu3zBcihLCLUUHpfRtL6fKSDLqxbYkD92c7gz7ArpC6w3sIN42cRtFcGqw4NJTY0qakvM6uRkF2&#10;Wv883HUit+dZfsBLUR/3fa3UaNh/L0F46v1b/HLvdJi/mM7h/5twgky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6rxesMAAADdAAAADwAAAAAAAAAAAAAAAACYAgAAZHJzL2Rv&#10;d25yZXYueG1sUEsFBgAAAAAEAAQA9QAAAIgDAAAAAA==&#10;" path="m83,1264r,l93,1215r12,-47l118,1123r12,-46l144,1033r15,-43l173,948r17,-41l207,868r18,-40l243,790r20,-38l283,715r21,-37l325,642r23,-36l370,571r25,-35l420,502r25,-34l471,434r27,-35l526,366r28,-34l614,265r62,-69l740,127,808,57,746,,678,71r-66,70l549,211r-61,68l460,314r-29,35l403,384r-26,35l349,454r-25,36l300,526r-24,37l252,599r-23,38l208,676r-21,39l167,754r-20,40l128,835r-17,42l93,920,78,963r-15,45l48,1054r-14,47l22,1149r-12,49l,1248r,l83,1264xe" stroked="f">
                  <v:path arrowok="t" o:connecttype="custom" o:connectlocs="3783,46990;3783,46990;4239,45168;4786,43421;5379,41748;5926,40038;6564,38402;7247,36804;7886,35243;8661,33718;9435,32268;10256,30781;11076,29369;11988,27956;12900,26581;13857,25205;14814,23867;15862,22528;16865,21227;18005,19926;19144,18662;20284,17398;21469,16134;22700,14833;23976,13606;25252,12342;27987,9852;30813,7286;33730,4721;36830,2119;34004,0;30904,2639;27896,5242;25024,7844;22244,10372;20968,11673;19646,12974;18369,14275;17184,15577;15908,16878;14768,18216;13675,19554;12581,20930;11487,22268;10438,23681;9481,25131;8524,26581;7612,28030;6701,29517;5834,31042;5060,32603;4239,34202;3555,35800;2872,37473;2188,39183;1550,40930;1003,42715;456,44536;0,46395;0,46395;3783,46990" o:connectangles="0,0,0,0,0,0,0,0,0,0,0,0,0,0,0,0,0,0,0,0,0,0,0,0,0,0,0,0,0,0,0,0,0,0,0,0,0,0,0,0,0,0,0,0,0,0,0,0,0,0,0,0,0,0,0,0,0,0,0,0,0"/>
                </v:shape>
                <v:shape id="Freeform 1954" o:spid="_x0000_s1078" style="position:absolute;left:2508;top:5200;width:57;height:89;visibility:visible;mso-wrap-style:square;v-text-anchor:top" coordsize="129,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P02cIA&#10;AADdAAAADwAAAGRycy9kb3ducmV2LnhtbERPzWrCQBC+F3yHZQRvdRMPtqauQRRR9FTbB5hmp0ma&#10;7GzIjhrf3i0UepuP73eW+eBadaU+1J4NpNMEFHHhbc2lgc+P3fMrqCDIFlvPZOBOAfLV6GmJmfU3&#10;fqfrWUoVQzhkaKAS6TKtQ1GRwzD1HXHkvn3vUCLsS217vMVw1+pZksy1w5pjQ4UdbSoqmvPFGZCm&#10;bhdDeiyOmIbTV9j/yGm+NWYyHtZvoIQG+Rf/uQ82zl/MXuD3m3iCXj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M/TZwgAAAN0AAAAPAAAAAAAAAAAAAAAAAJgCAABkcnMvZG93&#10;bnJldi54bWxQSwUGAAAAAAQABAD1AAAAhwMAAAAA&#10;" path="m,243r,l28,242r22,-2l61,238r11,-3l83,231r9,-6l102,219r8,-8l117,202r7,-12l128,173r1,-18l127,127,124,94,123,77r,-19l125,38r3,-22l45,,39,29,37,54r,24l38,100r3,34l44,158r,3l43,163r2,-4l46,157r2,-1l48,155r,l46,156r-3,1l38,158r-15,1l,160r,l,243xe" stroked="f">
                  <v:path arrowok="t" o:connecttype="custom" o:connectlocs="0,8890;0,8890;1240,8853;2215,8780;2702,8707;3190,8597;3677,8451;4076,8231;4519,8012;4873,7719;5183,7390;5493,6951;5671,6329;5715,5671;5626,4646;5493,3439;5449,2817;5449,2122;5538,1390;5671,585;1994,0;1728,1061;1639,1976;1639,2854;1683,3658;1816,4902;1949,5780;1949,5890;1905,5963;1994,5817;2038,5744;2127,5707;2127,5671;2127,5671;2038,5707;1905,5744;1683,5780;1019,5817;0,5853;0,5853;0,8890" o:connectangles="0,0,0,0,0,0,0,0,0,0,0,0,0,0,0,0,0,0,0,0,0,0,0,0,0,0,0,0,0,0,0,0,0,0,0,0,0,0,0,0,0"/>
                </v:shape>
                <v:shape id="Freeform 1955" o:spid="_x0000_s1079" style="position:absolute;left:2451;top:5200;width:57;height:89;visibility:visible;mso-wrap-style:square;v-text-anchor:top" coordsize="126,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qZcMYA&#10;AADdAAAADwAAAGRycy9kb3ducmV2LnhtbESPQU/DMAyF70j8h8hI3FjKhhjrlk3TCojTpJVpZ6vx&#10;2orG6ZKwln+PD0jcbL3n9z6vNqPr1JVCbD0beJxkoIgrb1uuDRw/3x5eQMWEbLHzTAZ+KMJmfXuz&#10;wtz6gQ90LVOtJIRjjgaalPpc61g15DBOfE8s2tkHh0nWUGsbcJBw1+lplj1rhy1LQ4M97Rqqvspv&#10;Z2A+e1pcZnwMr8W2PA18KvbvRWHM/d24XYJKNKZ/89/1hxX8xVRw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qZcMYAAADdAAAADwAAAAAAAAAAAAAAAACYAgAAZHJz&#10;L2Rvd25yZXYueG1sUEsFBgAAAAAEAAQA9QAAAIsDAAAAAA==&#10;" path="m,16r,l3,38,5,58r,20l5,94,2,127,,156r2,18l6,190r7,12l19,211r8,8l37,225r9,6l57,235r10,3l79,240r22,2l126,243r,-83l106,159,91,158r-5,-1l83,156r-1,-1l81,155r1,1l84,157r1,2l86,163r,-3l85,157r2,-24l90,99,91,78r,-24l88,29,83,r,l,16xe" stroked="f">
                  <v:path arrowok="t" o:connecttype="custom" o:connectlocs="0,585;0,585;136,1390;227,2122;227,2854;227,3439;91,4646;0,5707;91,6366;272,6951;590,7390;862,7719;1225,8012;1678,8231;2086,8451;2585,8597;3039,8707;3583,8780;4581,8853;5715,8890;5715,5853;4808,5817;4128,5780;3901,5744;3765,5707;3719,5671;3674,5671;3719,5707;3810,5744;3855,5817;3901,5963;3901,5853;3855,5744;3946,4866;4082,3622;4128,2854;4128,1976;3991,1061;3765,0;3765,0;0,585" o:connectangles="0,0,0,0,0,0,0,0,0,0,0,0,0,0,0,0,0,0,0,0,0,0,0,0,0,0,0,0,0,0,0,0,0,0,0,0,0,0,0,0,0"/>
                </v:shape>
                <v:shape id="Freeform 1956" o:spid="_x0000_s1080" style="position:absolute;left:2127;top:4737;width:362;height:470;visibility:visible;mso-wrap-style:square;v-text-anchor:top" coordsize="804,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ZaxsQA&#10;AADdAAAADwAAAGRycy9kb3ducmV2LnhtbERPS2vCQBC+F/wPywheRDdNoWh0FSkKQnuoD9DjkB2T&#10;YHZ2ya5J/PfdQqG3+fies1z3phYtNb6yrOB1moAgzq2uuFBwPu0mMxA+IGusLZOCJ3lYrwYvS8y0&#10;7fhA7TEUIoawz1BBGYLLpPR5SQb91DriyN1sYzBE2BRSN9jFcFPLNEnepcGKY0OJjj5Kyu/Hh1Hg&#10;tt3XeNx/4/P65trL6TN9+JtRajTsNwsQgfrwL/5z73WcP0/n8PtNPEG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GWsbEAAAA3QAAAA8AAAAAAAAAAAAAAAAAmAIAAGRycy9k&#10;b3ducmV2LnhtbFBLBQYAAAAABAAEAPUAAACJAwAAAAA=&#10;" path="m,56r,1l67,127r64,68l192,264r59,68l280,366r27,33l333,433r27,35l385,502r24,34l434,571r23,35l479,642r22,36l521,715r20,36l561,790r18,38l597,868r17,39l629,948r16,42l660,1033r14,44l686,1123r13,45l710,1215r11,49l804,1248r-10,-50l782,1149r-13,-48l756,1054r-15,-46l726,963,709,920,693,877,675,835,657,794,637,754,617,715,597,676,575,638,553,600,529,563,505,526,480,490,455,454,428,419,402,384,375,349,346,315,317,279,258,211,194,141,130,71,62,r,1l,56xe" stroked="f">
                  <v:path arrowok="t" o:connecttype="custom" o:connectlocs="0,2082;0,2119;3016,4721;5897,7249;8644,9814;11300,12342;12605,13606;13821,14833;14991,16097;16207,17398;17332,18662;18413,19926;19538,21227;20574,22528;21564,23867;22554,25205;23455,26581;24355,27919;25255,29369;26066,30781;26876,32268;27641,33718;28317,35243;29037,36804;29712,38402;30343,40038;30883,41748;31468,43421;31963,45168;32458,46990;36195,46395;35745,44536;35205,42715;34619,40930;34034,39183;33359,37473;32684,35800;31918,34202;31198,32603;30388,31042;29577,29517;28677,28030;27777,26581;26876,25131;25886,23718;24895,22305;23815,20930;22734,19554;21609,18216;20483,16878;19268,15577;18098,14275;16882,12974;15576,11710;14271,10372;11615,7844;8734,5242;5852,2639;2791,0;2791,37;0,2082" o:connectangles="0,0,0,0,0,0,0,0,0,0,0,0,0,0,0,0,0,0,0,0,0,0,0,0,0,0,0,0,0,0,0,0,0,0,0,0,0,0,0,0,0,0,0,0,0,0,0,0,0,0,0,0,0,0,0,0,0,0,0,0,0"/>
                </v:shape>
                <v:shape id="Freeform 1957" o:spid="_x0000_s1081" style="position:absolute;left:1803;top:4330;width:349;height:426;visibility:visible;mso-wrap-style:square;v-text-anchor:top" coordsize="776,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WXfMQA&#10;AADdAAAADwAAAGRycy9kb3ducmV2LnhtbESPwWrDQAxE74X+w6JCL6ZZp4amdrIJJdDG1zr5AOFV&#10;bFOv1ng3tvv31SHQm8SMZp52h8X1aqIxdJ4NrFcpKOLa244bA5fz58s7qBCRLfaeycAvBTjsHx92&#10;WFg/8zdNVWyUhHAo0EAb41BoHeqWHIaVH4hFu/rRYZR1bLQdcZZw1+vXNH3TDjuWhhYHOrZU/1Q3&#10;Z8DmVG7cprfJl+5OU5LZZc25Mc9Py8cWVKQl/pvv16UV/DwTfvlGRtD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Vl3zEAAAA3QAAAA8AAAAAAAAAAAAAAAAAmAIAAGRycy9k&#10;b3ducmV2LnhtbFBLBQYAAAAABAAEAPUAAACJAwAAAAA=&#10;" path="m37,83l,60,15,90r44,83l90,230r38,67l170,371r48,79l269,535r55,88l353,667r30,45l413,757r32,45l477,847r32,44l542,934r34,43l609,1018r35,41l679,1098r35,38l776,1081r-33,-37l709,1006,676,966,643,927,610,885,579,842,546,799,516,755,484,711,455,667,425,624,397,580,342,493,291,409,244,331,203,257,166,191,134,135,91,52,76,23,37,,76,23,65,,37,r,83xe" stroked="f">
                  <v:path arrowok="t" o:connecttype="custom" o:connectlocs="1665,3108;0,2247;675,3371;2655,6479;4051,8614;5761,11123;7651,13895;9811,16853;12107,20037;14582,23332;15887,24980;17237,26666;18588,28351;20028,30036;21468,31721;22908,33369;24393,34980;25924,36590;27409,38126;28984,39661;30559,41122;32135,42545;34925,40485;33440,39099;31910,37676;30424,36178;28939,34718;27454,33145;26059,31534;24574,29924;23223,28276;21783,26628;20478,24980;19128,23370;17868,21722;15392,18464;13097,15318;10982,12396;9136,9625;7471,7153;6031,5056;4096,1947;3420,861;1665,0;3420,861;2925,0;1665,0;1665,3108" o:connectangles="0,0,0,0,0,0,0,0,0,0,0,0,0,0,0,0,0,0,0,0,0,0,0,0,0,0,0,0,0,0,0,0,0,0,0,0,0,0,0,0,0,0,0,0,0,0,0,0"/>
                </v:shape>
                <v:shape id="Freeform 1958" o:spid="_x0000_s1082" style="position:absolute;left:800;top:4330;width:1016;height:32;visibility:visible;mso-wrap-style:square;v-text-anchor:top" coordsize="224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WqpMMA&#10;AADdAAAADwAAAGRycy9kb3ducmV2LnhtbERP22oCMRB9L/Qfwgh9q1ldKHZrFCmK7Yvg5QOGZLpZ&#10;3UzWTdTVrzeC0Lc5nOuMp52rxZnaUHlWMOhnIIi1NxWXCnbbxfsIRIjIBmvPpOBKAaaT15cxFsZf&#10;eE3nTSxFCuFQoAIbY1NIGbQlh6HvG+LE/fnWYUywLaVp8ZLCXS2HWfYhHVacGiw29G1JHzYnp2C2&#10;zOe1s9lI/+q82+23t+NqtVfqrdfNvkBE6uK/+On+MWn+Zz6AxzfpBD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WqpMMAAADdAAAADwAAAAAAAAAAAAAAAACYAgAAZHJzL2Rv&#10;d25yZXYueG1sUEsFBgAAAAAEAAQA9QAAAIgDAAAAAA==&#10;" path="m,41l42,83r2199,l2241,,42,,86,41,,41,,83r42,l,41xe" stroked="f">
                  <v:path arrowok="t" o:connecttype="custom" o:connectlocs="0,1568;1904,3175;101600,3175;101600,0;1904,0;3899,1568;0,1568;0,3175;1904,3175;0,1568" o:connectangles="0,0,0,0,0,0,0,0,0,0"/>
                </v:shape>
                <v:shape id="Freeform 1959" o:spid="_x0000_s1083" style="position:absolute;left:800;top:1098;width:38;height:3251;visibility:visible;mso-wrap-style:square;v-text-anchor:top" coordsize="86,86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FkvMYA&#10;AADdAAAADwAAAGRycy9kb3ducmV2LnhtbERP30vDMBB+F/Y/hBv4IjZ1wqbdsjEFUTcRV6XPR3Nr&#10;y5pLSWJb/euNIPh2H9/PW21G04qenG8sK7hKUhDEpdUNVwo+3h8ub0D4gKyxtUwKvsjDZj05W2Gm&#10;7cAH6vNQiRjCPkMFdQhdJqUvazLoE9sRR+5oncEQoaukdjjEcNPKWZrOpcGGY0ONHd3XVJ7yT6Og&#10;uHDF87dNi72Zvzy+ta+H3aK6U+p8Om6XIAKN4V/8537Scf7t9Qx+v4kny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FkvMYAAADdAAAADwAAAAAAAAAAAAAAAACYAgAAZHJz&#10;L2Rvd25yZXYueG1sUEsFBgAAAAAEAAQA9QAAAIsDAAAAAA==&#10;" path="m57,20l,58,,8699r86,l86,58,28,97,57,20,,,,58,57,20xe" stroked="f">
                  <v:path arrowok="t" o:connecttype="custom" o:connectlocs="2525,747;0,2168;0,325120;3810,325120;3810,2168;1240,3625;2525,747;0,0;0,2168;2525,747" o:connectangles="0,0,0,0,0,0,0,0,0,0"/>
                </v:shape>
                <v:shape id="Freeform 1960" o:spid="_x0000_s1084" style="position:absolute;left:812;top:1104;width:921;height:1264;visibility:visible;mso-wrap-style:square;v-text-anchor:top" coordsize="20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dj/8MA&#10;AADdAAAADwAAAGRycy9kb3ducmV2LnhtbERPTWvCQBC9C/0PyxR600mVikZXkYKQHoSqxfOQHZPY&#10;7GzY3Wrqr+8WCr3N433Oct3bVl3Zh8aJhudRBoqldKaRSsPHcTucgQqRxFDrhDV8c4D16mGwpNy4&#10;m+z5eoiVSiESctJQx9jliKGs2VIYuY4lcWfnLcUEfYXG0y2F2xbHWTZFS42khpo6fq25/Dx8WQ3o&#10;i90d390WN8X5shufXo6z+5vWT4/9ZgEqch//xX/uwqT588kEfr9JJ+D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dj/8MAAADdAAAADwAAAAAAAAAAAAAAAACYAgAAZHJzL2Rv&#10;d25yZXYueG1sUEsFBgAAAAAEAAQA9QAAAIgDAAAAAA==&#10;" path="m2032,3376r,l2032,3315r-1,-61l2029,3194r-2,-60l2024,3075r-4,-58l2015,2959r-5,-56l2005,2847r-6,-56l1991,2736r-7,-54l1975,2629r-9,-53l1956,2524r-9,-53l1936,2420r-10,-49l1914,2321r-12,-49l1889,2223r-13,-47l1863,2128r-14,-46l1834,2036r-14,-46l1804,1946r-16,-45l1772,1858r-17,-42l1738,1773r-17,-41l1703,1690r-18,-40l1667,1611r-19,-40l1609,1494r-39,-74l1529,1347r-42,-70l1444,1210r-44,-67l1356,1080r-44,-61l1266,960r-46,-57l1174,848r-47,-53l1080,744r-46,-49l987,648,940,602,893,559,846,517,801,477,755,440,711,404,666,369,622,338,580,306,538,277,497,250,457,223,419,199,381,176,345,155,278,117,217,85,163,58,118,37,53,9,29,,,77r20,8l82,111r43,21l177,158r59,31l302,226r35,21l372,268r38,25l448,317r40,28l529,373r41,30l614,435r43,33l700,503r44,37l790,578r45,41l880,661r45,44l972,751r45,48l1062,849r47,52l1153,954r45,56l1242,1067r45,60l1330,1189r42,64l1414,1319r40,68l1494,1459r39,72l1571,1607r18,37l1607,1683r18,40l1642,1763r17,40l1675,1845r17,42l1708,1929r15,44l1738,2016r15,44l1767,2105r14,46l1794,2197r13,47l1820,2291r11,48l1842,2388r11,49l1864,2487r9,51l1883,2589r8,52l1899,2693r8,54l1913,2801r7,54l1926,2910r4,56l1935,3022r4,57l1942,3138r2,59l1946,3256r1,60l1947,3376r,l2032,3376xe" stroked="f">
                  <v:path arrowok="t" o:connecttype="custom" o:connectlocs="92075,124082;91848,117307;91305,110757;90580,104468;89492,98404;88223,92490;86728,86876;85006,81449;83103,76208;81019,71155;78753,66364;76352,61760;72908,55921;67380,47799;61444,40425;55281,33800;48938,27848;42594,22533;36295,17854;30178,13812;24378,10368;18986,7449;12597,4379;5347,1385;0,2882;5664,4941;13684,8459;18578,10967;23970,13962;29770,17517;35797,21635;41914,26388;48122,31778;54284,37805;60266,44505;65884,51916;71186,60151;73633,64493;75898,69059;78073,73850;80067,78791;81880,83994;83466,89384;84870,94998;86048,100800;87000,106864;87680,113115;88088,119665;88223,126365" o:connectangles="0,0,0,0,0,0,0,0,0,0,0,0,0,0,0,0,0,0,0,0,0,0,0,0,0,0,0,0,0,0,0,0,0,0,0,0,0,0,0,0,0,0,0,0,0,0,0,0,0"/>
                </v:shape>
                <v:shape id="Freeform 1961" o:spid="_x0000_s1085" style="position:absolute;left:1695;top:2368;width:38;height:832;visibility:visible;mso-wrap-style:square;v-text-anchor:top" coordsize="85,2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KKF8MA&#10;AADdAAAADwAAAGRycy9kb3ducmV2LnhtbERPTWsCMRC9C/6HMIK3mlWLtKtRRNSq9KKteh02425w&#10;M1k2Ubf/vikUvM3jfc5k1thS3Kn2xrGCfi8BQZw5bThX8P21enkD4QOyxtIxKfghD7NpuzXBVLsH&#10;7+l+CLmIIexTVFCEUKVS+qwgi77nKuLIXVxtMURY51LX+IjhtpSDJBlJi4ZjQ4EVLQrKroebVXA0&#10;Ca7Wn9v5fml2553f2I/F5aRUt9PMxyACNeEp/ndvdJz/PnyFv2/iCXL6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KKF8MAAADdAAAADwAAAAAAAAAAAAAAAACYAgAAZHJzL2Rv&#10;d25yZXYueG1sUEsFBgAAAAAEAAQA9QAAAIgDAAAAAA==&#10;" path="m43,2227l,2185r85,3l85,2175r,-61l85,1974r,-249l85,1333r,-564l85,,,,,769r,564l,1725r,249l,2114r,61l,2188r85,-3l43,2144r,83xe" stroked="f">
                  <v:path arrowok="t" o:connecttype="custom" o:connectlocs="1927,83185;0,81616;3810,81728;3810,81243;3810,78964;3810,73735;3810,64434;3810,49791;3810,28724;3810,0;0,0;0,28724;0,49791;0,64434;0,73735;0,78964;0,81243;0,81728;3810,81616;1927,80085;1927,83185" o:connectangles="0,0,0,0,0,0,0,0,0,0,0,0,0,0,0,0,0,0,0,0,0"/>
                </v:shape>
                <v:shape id="Freeform 1962" o:spid="_x0000_s1086" style="position:absolute;left:1517;top:3168;width:197;height:191;visibility:visible;mso-wrap-style:square;v-text-anchor:top" coordsize="437,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6sL8QA&#10;AADdAAAADwAAAGRycy9kb3ducmV2LnhtbERPzWrCQBC+C32HZQpepG5arWh0lVYQivbQqA8wZMdk&#10;MTsbsquJb+8WBG/z8f3OYtXZSlyp8caxgvdhAoI4d9pwoeB42LxNQfiArLFyTApu5GG1fOktMNWu&#10;5Yyu+1CIGMI+RQVlCHUqpc9LsuiHriaO3Mk1FkOETSF1g20Mt5X8SJKJtGg4NpRY07qk/Ly/WAUS&#10;x8fZNvuemM5kg92h/hv9tq1S/dfuaw4iUBee4of7R8f5s9En/H8TT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urC/EAAAA3QAAAA8AAAAAAAAAAAAAAAAAmAIAAGRycy9k&#10;b3ducmV2LnhtbFBLBQYAAAAABAAEAPUAAACJAwAAAAA=&#10;" path="m85,506r,l85,486r1,-21l88,447r2,-18l92,411r3,-17l98,378r3,-16l105,347r5,-14l114,319r5,-14l124,292r6,-12l136,269r5,-12l155,236r14,-18l183,199r15,-15l214,170r16,-14l246,145r16,-10l278,126r17,-8l311,110r16,-6l342,99r15,-4l371,92r12,-3l407,85r18,-2l435,83r2,l437,r-7,l416,1,395,3,368,8r-17,3l334,16r-18,5l298,27r-20,8l258,43,238,53,218,65,197,77,177,92r-20,15l137,126r-19,20l100,168,83,192,68,218r-9,14l53,246r-8,14l39,276r-5,16l27,308r-4,18l18,343r-4,18l11,381,7,400,5,419,3,441,1,461,,484r,22l,506r85,xe" stroked="f">
                  <v:path arrowok="t" o:connecttype="custom" o:connectlocs="3829,19050;3874,17506;4054,16151;4279,14833;4550,13629;4955,12537;5360,11483;5856,10542;6351,9676;7613,8207;8919,6927;10361,5873;11802,5083;13289,4442;14730,3915;16081,3577;17253,3351;19144,3125;19685,3125;19370,0;17793,113;15811,414;14234,791;12523,1318;10721,1995;8874,2899;7072,4028;5315,5497;3739,7228;2658,8734;2027,9789;1532,10993;1036,12273;631,13591;315,15059;135,16603;0,18222;0,19050" o:connectangles="0,0,0,0,0,0,0,0,0,0,0,0,0,0,0,0,0,0,0,0,0,0,0,0,0,0,0,0,0,0,0,0,0,0,0,0,0,0"/>
                </v:shape>
                <v:shape id="Freeform 1963" o:spid="_x0000_s1087" style="position:absolute;left:1517;top:3359;width:381;height:228;visibility:visible;mso-wrap-style:square;v-text-anchor:top" coordsize="838,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rR/sUA&#10;AADdAAAADwAAAGRycy9kb3ducmV2LnhtbERPTWvCQBC9F/wPywheitmoIDF1DbFU8FAqanvobciO&#10;STA7G7JrjP++Wyj0No/3OetsMI3oqXO1ZQWzKAZBXFhdc6ng87ybJiCcR9bYWCYFD3KQbUZPa0y1&#10;vfOR+pMvRQhhl6KCyvs2ldIVFRl0kW2JA3exnUEfYFdK3eE9hJtGzuN4KQ3WHBoqbOm1ouJ6uhkF&#10;H81itn0+UP72HfvkPcHdvrx+KTUZD/kLCE+D/xf/ufc6zF8tlvD7TThB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mtH+xQAAAN0AAAAPAAAAAAAAAAAAAAAAAJgCAABkcnMv&#10;ZG93bnJldi54bWxQSwUGAAAAAAQABAD1AAAAigMAAAAA&#10;" path="m767,553r38,-19l797,533r-23,-1l738,528r-47,-7l664,516r-29,-5l605,505r-32,-8l540,489,507,479,473,467,439,454,405,440,372,425,338,407,307,388,291,378,276,367,261,356,247,344,233,333,219,319,207,307,194,294,181,280,171,265,159,250r-9,-15l140,218r-9,-16l123,185r-8,-18l109,149r-7,-19l97,110,94,90,90,69,88,46,85,24,85,,,,1,27,2,53,5,79r5,24l15,128r5,23l27,175r9,21l44,217r10,22l65,258r12,20l89,296r12,18l115,331r15,17l144,363r15,16l175,393r17,14l208,420r17,13l242,445r18,12l296,479r37,19l370,515r37,16l443,545r37,12l516,567r36,11l586,585r32,7l649,598r28,5l728,609r38,4l791,615r11,1l838,597,767,553xe" stroked="f">
                  <v:path arrowok="t" o:connecttype="custom" o:connectlocs="36600,19817;35190,19743;31417,19335;28871,18963;26052,18444;23051,17776;19959,16848;16913,15772;13958,14399;12548,13620;11230,12766;9957,11838;8820,10910;7775,9834;6820,8721;5956,7496;5229,6197;4637,4824;4274,3340;4001,1707;3865,0;45,1002;227,2932;682,4750;1228,6494;2000,8053;2955,9574;4046,10985;5229,12284;6547,13471;7956,14584;9457,15586;11003,16514;13458,17776;16822,19112;20141,20225;23460,21042;26643,21710;29507,22192;33099,22600;35963,22823;38100,22155" o:connectangles="0,0,0,0,0,0,0,0,0,0,0,0,0,0,0,0,0,0,0,0,0,0,0,0,0,0,0,0,0,0,0,0,0,0,0,0,0,0,0,0,0,0"/>
                </v:shape>
                <v:shape id="Freeform 1964" o:spid="_x0000_s1088" style="position:absolute;left:1866;top:2444;width:502;height:1137;visibility:visible;mso-wrap-style:square;v-text-anchor:top" coordsize="1099,3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ldsIA&#10;AADdAAAADwAAAGRycy9kb3ducmV2LnhtbERPzYrCMBC+L/gOYQRva+oKu7YaRVxdBL1YfYChGdti&#10;M6lNtPXtjSDsbT6+35ktOlOJOzWutKxgNIxAEGdWl5wrOB03nxMQziNrrCyTggc5WMx7HzNMtG35&#10;QPfU5yKEsEtQQeF9nUjpsoIMuqGtiQN3to1BH2CTS91gG8JNJb+i6FsaLDk0FFjTqqDskt6MgnVc&#10;1sfr2VbtLf1rf1e7eLdfe6UG/W45BeGp8//it3urw/x4/AOvb8IJcv4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V+V2wgAAAN0AAAAPAAAAAAAAAAAAAAAAAJgCAABkcnMvZG93&#10;bnJldi54bWxQSwUGAAAAAAQABAD1AAAAhwMAAAAA&#10;" path="m1010,6r,l1013,68r1,62l1014,193r-2,63l1009,320r-4,63l998,447r-7,64l981,576r-9,65l960,705r-12,65l935,835r-15,64l905,963r-17,65l871,1092r-19,63l833,1218r-19,64l793,1344r-21,62l751,1468r-23,61l705,1590r-23,60l658,1709r-23,58l586,1881r-49,111l487,2100r-49,103l390,2301r-48,92l296,2481r-44,83l209,2639r-40,70l100,2827r-54,89l11,2970,,2989r71,44l84,3014r36,-57l174,2869r70,-120l284,2679r42,-77l372,2519r46,-89l466,2336r49,-99l565,2133r50,-108l664,1913r50,-115l738,1739r23,-61l785,1618r24,-61l831,1495r22,-62l874,1369r21,-63l915,1242r19,-64l953,1113r18,-65l988,983r16,-66l1018,851r14,-65l1045,720r11,-67l1067,588r8,-66l1082,455r7,-65l1094,325r3,-67l1099,194r,-65l1097,65,1095,r,l1010,6xe" stroked="f">
                  <v:path arrowok="t" o:connecttype="custom" o:connectlocs="46103,225;46285,4872;46194,9594;45874,14353;45235,19150;44368,24022;43272,28857;41994,33691;40534,38525;38890,43285;37156,48044;35239,52691;33230,57301;31131,61836;28985,66220;24512,74652;19993,82560;15611,89680;11503,96089;7714,101523;2100,109280;0,112016;3834,112953;7942,107519;12963,100398;16980,94402;21271,87544;25790,79937;30309,71692;33687,65171;35832,60636;37932,56027;39895,51305;41766,46545;43501,41711;45098,36839;46468,31892;47700,26983;48704,22036;49389,17052;49937,12180;50165,7270;50074,2436;49982,0" o:connectangles="0,0,0,0,0,0,0,0,0,0,0,0,0,0,0,0,0,0,0,0,0,0,0,0,0,0,0,0,0,0,0,0,0,0,0,0,0,0,0,0,0,0,0,0"/>
                </v:shape>
                <v:shape id="Freeform 1965" o:spid="_x0000_s1089" style="position:absolute;left:2273;top:1536;width:89;height:915;visibility:visible;mso-wrap-style:square;v-text-anchor:top" coordsize="199,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3O8MUA&#10;AADdAAAADwAAAGRycy9kb3ducmV2LnhtbESPQUvDQBCF74L/YRnBm91oQTR2W4JQyCWHVvE8ZqdJ&#10;6u5syE7b6K93DoK3Gd6b975ZbeYYzJmmPCR2cL8owBC3yQ/cOXh/2949gcmC7DEkJgfflGGzvr5a&#10;YenThXd03ktnNIRziQ56kbG0Nrc9RcyLNBKrdkhTRNF16qyf8KLhMdiHoni0EQfWhh5Heu2p/dqf&#10;ogNZNhXtglQfp+YnbJsxfR7r2rnbm7l6ASM0y7/577r2iv+8VFz9Rkew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Xc7wxQAAAN0AAAAPAAAAAAAAAAAAAAAAAJgCAABkcnMv&#10;ZG93bnJldi54bWxQSwUGAAAAAAQABAD1AAAAigMAAAAA&#10;" path="m,l,,,80r1,86l2,259,5,359,9,467r3,118l17,713r6,137l38,1163r20,364l83,1949r31,487l199,2430,168,1944,143,1522,123,1158,109,847,102,710,97,582,93,465,90,357,87,257,86,165,85,79,85,r,l,xe" stroked="f">
                  <v:path arrowok="t" o:connecttype="custom" o:connectlocs="0,0;0,0;0,3003;45,6231;89,9722;223,13476;402,17530;536,21959;759,26764;1027,31906;1698,43655;2591,57319;3708,73160;5093,91440;8890,91215;7505,72972;6388,57131;5495,43468;4869,31794;4557,26651;4333,21847;4155,17455;4021,13401;3887,9647;3842,6194;3797,2965;3797,0;3797,0;0,0" o:connectangles="0,0,0,0,0,0,0,0,0,0,0,0,0,0,0,0,0,0,0,0,0,0,0,0,0,0,0,0,0"/>
                </v:shape>
                <v:shape id="Freeform 1966" o:spid="_x0000_s1090" style="position:absolute;left:2273;top:673;width:228;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et8sMA&#10;AADdAAAADwAAAGRycy9kb3ducmV2LnhtbERPTWsCMRC9F/wPYYTealYtWlejiFDxYkHtweOwGTer&#10;m8mSRF3765tCwds83ufMFq2txY18qBwr6PcyEMSF0xWXCr4Pn28fIEJE1lg7JgUPCrCYd15mmGt3&#10;5x3d9rEUKYRDjgpMjE0uZSgMWQw91xAn7uS8xZigL6X2eE/htpaDLBtJixWnBoMNrQwVl/3VKhj/&#10;bI6N1ubdj9bn8XL7NbzilpV67bbLKYhIbXyK/90bneZPhhP4+yadIO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et8sMAAADdAAAADwAAAAAAAAAAAAAAAACYAgAAZHJzL2Rv&#10;d25yZXYueG1sUEsFBgAAAAAEAAQA9QAAAIgDAAAAAA==&#10;" path="m430,r,l410,30,391,61,373,91r-18,33l338,156r-17,34l306,225r-16,35l275,296r-15,37l247,370r-14,37l220,446r-12,39l196,525r-12,39l163,645r-20,83l125,811r-16,84l94,981r-14,84l69,1151r-12,85l47,1319r-8,84l32,1485r-7,81l20,1645r-5,77l12,1797r-3,72l3,2005,1,2126,,2231r,87l85,2318r,-86l86,2127r3,-120l93,1872r3,-71l100,1726r4,-76l111,1572r6,-80l124,1410r9,-82l142,1245r11,-84l164,1077r14,-83l193,910r16,-82l227,745r18,-81l267,586r11,-39l290,508r11,-37l314,434r13,-37l340,361r14,-35l369,291r14,-34l398,225r16,-33l431,161r17,-30l465,101,482,74,500,46r,l430,xe" stroked="f">
                  <v:path arrowok="t" o:connecttype="custom" o:connectlocs="19660,0;17877,2273;16231,4620;14676,7079;13259,9687;11887,12406;10653,15163;9510,18069;8412,21013;6538,27123;4983,33344;3658,39678;2606,46049;1783,52271;1143,58343;686,64155;411,69632;46,79207;0,86360;3886,83156;4069,74773;4389,67099;4755,61473;5349,55586;6081,49476;6995,43255;8138,37033;9555,30848;11201,24738;12710,20379;13762,17548;14950,14791;16185,12146;17511,9575;18928,7153;20483,4881;22037,2757;22860,1714" o:connectangles="0,0,0,0,0,0,0,0,0,0,0,0,0,0,0,0,0,0,0,0,0,0,0,0,0,0,0,0,0,0,0,0,0,0,0,0,0,0"/>
                </v:shape>
                <v:shape id="Freeform 1967" o:spid="_x0000_s1091" style="position:absolute;left:2470;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O2GMQA&#10;AADdAAAADwAAAGRycy9kb3ducmV2LnhtbESPT2/CMAzF75P4DpGRuI2UCU2jIyAETJp24t/uVuO1&#10;HY1TJWkp334+IO1m6z2/9/NyPbhG9RRi7dnAbJqBIi68rbk0cDl/PL+BignZYuOZDNwpwno1elpi&#10;bv2Nj9SfUqkkhGOOBqqU2lzrWFTkME59Syzajw8Ok6yh1DbgTcJdo1+y7FU7rFkaKmxpW1FxPXXO&#10;wOG477yn7nefZl/3sOvjN4fCmMl42LyDSjSkf/Pj+tMK/mIu/PKNjK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zthjEAAAA3QAAAA8AAAAAAAAAAAAAAAAAmAIAAGRycy9k&#10;b3ducmV2LnhtbFBLBQYAAAAABAAEAPUAAACJAwAAAAA=&#10;" path="m91,20r,l87,20,85,19r,l86,20r5,2l97,27r6,10l106,53r-4,11l96,74r-9,6l79,82,64,81,53,75,45,68,41,60,39,54r,-3l39,50r,l36,59,29,74,17,95,,121r70,46l90,137r14,-25l115,91r6,-18l123,62r1,-9l124,43,120,31,114,18,102,8,88,1,69,,53,4,38,14,25,30,20,49r4,20l32,82r10,9l52,96r10,4l72,101r10,1l91,103r,l91,20r,l91,20xe" stroked="f">
                  <v:path arrowok="t" o:connecttype="custom" o:connectlocs="4194,760;4194,760;4010,760;3918,722;3918,722;3964,760;4194,837;4471,1027;4747,1407;4885,2015;4701,2434;4425,2814;4010,3042;3641,3118;2950,3080;2443,2852;2074,2586;1890,2281;1797,2053;1797,1939;1797,1901;1797,1901;1659,2243;1337,2814;784,3612;0,4601;3226,6350;4148,5209;4793,4259;5300,3460;5577,2776;5669,2357;5715,2015;5715,1635;5531,1179;5254,684;4701,304;4056,38;3180,0;2443,152;1751,532;1152,1141;922,1863;1106,2624;1475,3118;1936,3460;2397,3650;2858,3802;3318,3840;3779,3878;4194,3916;4194,3916;4194,760;4194,760;4194,760" o:connectangles="0,0,0,0,0,0,0,0,0,0,0,0,0,0,0,0,0,0,0,0,0,0,0,0,0,0,0,0,0,0,0,0,0,0,0,0,0,0,0,0,0,0,0,0,0,0,0,0,0,0,0,0,0,0,0"/>
                </v:shape>
                <v:shape id="Freeform 1968" o:spid="_x0000_s1092" style="position:absolute;left:2457;top:4667;width:2591;height:1429;visibility:visible;mso-wrap-style:square;v-text-anchor:top" coordsize="5709,3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EZcMQA&#10;AADdAAAADwAAAGRycy9kb3ducmV2LnhtbERPTWvCQBC9F/wPywi91U2kSJu6ihQqPRSxthdvQ3ZM&#10;QndnY3Y00V/vFgq9zeN9znw5eKfO1MUmsIF8koEiLoNtuDLw/fX28AQqCrJFF5gMXCjCcjG6m2Nh&#10;Q8+fdN5JpVIIxwIN1CJtoXUsa/IYJ6ElTtwhdB4lwa7StsM+hXunp1k20x4bTg01tvRaU/mzO3kD&#10;H5t14w7Hfr+Kdj89iuTl9uqMuR8PqxdQQoP8i//c7zbNf37M4febdIJe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BGXDEAAAA3QAAAA8AAAAAAAAAAAAAAAAAmAIAAGRycy9k&#10;b3ducmV2LnhtbFBLBQYAAAAABAAEAPUAAACJAwAAAAA=&#10;" path="m5372,101l5409,r-49,58l5311,116r-50,58l5211,232r-51,56l5110,345r-52,55l5007,454r-52,55l4902,563r-52,53l4797,669r-54,52l4690,772r-54,52l4581,875r-54,50l4473,974r-55,50l4363,1072r-56,48l4251,1168r-55,47l4141,1261r-113,90l3915,1441r-113,87l3689,1614r-114,82l3462,1778r-114,79l3235,1934r-114,74l3009,2082r-112,70l2785,2222r-111,68l2563,2354r-109,63l2345,2479r-107,60l2131,2596r-104,55l1923,2705r-101,52l1721,2808r-98,48l1526,2903r-95,44l1338,2990r-90,40l1159,3070r-85,38l991,3144r-82,33l832,3210r-149,60l547,3322r-123,46l316,3408r-95,33l143,3468,33,3504,,3515r97,311l139,3814r112,-37l335,3748r97,-33l544,3673r128,-47l810,3571r151,-60l1042,3477r83,-35l1211,3406r88,-39l1389,3327r93,-43l1577,3241r96,-46l1773,3147r101,-49l1977,3047r104,-53l2187,2939r108,-59l2404,2822r110,-61l2625,2699r112,-65l2851,2566r113,-68l3078,2427r116,-73l3310,2279r116,-77l3544,2123r116,-81l3776,1958r117,-85l4010,1785r116,-90l4243,1603r115,-93l4416,1461r58,-48l4530,1364r57,-50l4644,1264r58,-51l4758,1162r57,-52l4871,1058r54,-53l4981,951r56,-53l5092,843r55,-56l5201,731r53,-56l5309,618r52,-58l5414,502r53,-58l5518,384r52,-60l5621,264r51,-61l5709,101r-337,xe" fillcolor="#1f1a17" stroked="f">
                  <v:path arrowok="t" o:connecttype="custom" o:connectlocs="243242,2166;236480,8664;229537,14937;222458,21024;215242,26924;207890,32675;200493,38239;192915,43617;182795,50451;167410,60272;151936,69346;136551,77748;121349,85516;106418,92574;91987,98997;78101,104860;64940,110050;52597,114644;41251,118639;24823,124054;10029,128498;0,131261;11391,141045;24687,137161;43611,131112;54956,127191;67255,122635;80460,117519;94438,111805;109096,105382;124208,98362;139683,90632;155475,82230;171359,73118;187242,63297;200402,54558;208163,49069;215923,43393;223501,37530;231080,31480;238432,25207;245693,18746;252772,12099;259080,3772" o:connectangles="0,0,0,0,0,0,0,0,0,0,0,0,0,0,0,0,0,0,0,0,0,0,0,0,0,0,0,0,0,0,0,0,0,0,0,0,0,0,0,0,0,0,0,0"/>
                </v:shape>
                <v:shape id="Freeform 1969" o:spid="_x0000_s1093" style="position:absolute;left:4895;top:412;width:153;height:4293;visibility:visible;mso-wrap-style:square;v-text-anchor:top" coordsize="337,11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F3dcMA&#10;AADdAAAADwAAAGRycy9kb3ducmV2LnhtbERP32vCMBB+H+x/CDfwbaZKkdkZRRwTQRisG+z1bM4m&#10;2lxKE7X+94sg+HYf38+bLXrXiDN1wXpWMBpmIIgrry3XCn5/Pl/fQISIrLHxTAquFGAxf36aYaH9&#10;hb/pXMZapBAOBSowMbaFlKEy5DAMfUucuL3vHMYEu1rqDi8p3DVynGUT6dByajDY0spQdSxPTkFe&#10;rqZ/B8b16Lq1u6+d/cjN8qDU4KVfvoOI1MeH+O7e6DR/mo/h9k06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MF3dcMAAADdAAAADwAAAAAAAAAAAAAAAACYAgAAZHJzL2Rv&#10;d25yZXYueG1sUEsFBgAAAAAEAAQA9QAAAIgDAAAAAA==&#10;" path="m88,287l,143,,11492r337,l337,143,249,,88,287xe" fillcolor="#1f1a17" stroked="f">
                  <v:path arrowok="t" o:connecttype="custom" o:connectlocs="3980,10720;0,5341;0,429260;15240,429260;15240,5341;11260,0;3980,10720" o:connectangles="0,0,0,0,0,0,0"/>
                </v:shape>
                <v:shape id="Freeform 1970" o:spid="_x0000_s1094" style="position:absolute;top:-6;width:5010;height:526;visibility:visible;mso-wrap-style:square;v-text-anchor:top" coordsize="11042,1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s5xcIA&#10;AADdAAAADwAAAGRycy9kb3ducmV2LnhtbERP24rCMBB9X/Afwgi+remqiFajiCKIuODdfRyasS02&#10;k9JErX+/ERb2bQ7nOuNpbQrxoMrllhV8tSMQxInVOacKjofl5wCE88gaC8uk4EUOppPGxxhjbZ+8&#10;o8fepyKEsItRQeZ9GUvpkowMurYtiQN3tZVBH2CVSl3hM4SbQnaiqC8N5hwaMixpnlFy29+NgvVq&#10;U9b2yuftadGh2fn7J7pdrFKtZj0bgfBU+3/xn3ulw/xhrwvvb8IJcvI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CznFwgAAAN0AAAAPAAAAAAAAAAAAAAAAAJgCAABkcnMvZG93&#10;bnJldi54bWxQSwUGAAAAAAQABAD1AAAAhwMAAAAA&#10;" path="m337,1221l232,1372r142,-54l515,1265r141,-53l797,1163r140,-48l1076,1069r138,-45l1353,981r137,-42l1627,899r136,-37l1899,824r135,-35l2168,756r134,-34l2434,691r133,-29l2698,634r131,-27l2959,582r130,-24l3216,535r129,-21l3472,493r126,-18l3724,457r124,-17l3973,425r123,-13l4218,399r122,-13l4461,376r119,-9l4700,358r118,-7l4936,344r116,-6l5168,334r115,-3l5396,328r113,-1l5622,327r112,l5844,327r110,2l6062,332r108,4l6276,340r105,5l6485,352r105,7l6692,366r101,8l6894,382r99,9l7092,402r97,10l7286,424r96,10l7475,447r93,13l7661,473r90,13l7842,501r88,15l8018,530r86,15l8190,562r84,15l8357,594r82,17l8519,628r158,35l8831,698r147,37l9122,772r139,38l9393,847r128,38l9644,923r117,38l9873,997r107,37l10080,1070r96,35l10265,1139r84,33l10428,1202r71,30l10565,1259r61,26l10679,1309r90,40l10833,1381r38,18l10881,1405r161,-287l11025,1109r-42,-21l10914,1056r-94,-43l10762,988r-62,-27l10631,932r-75,-31l10476,869r-87,-34l10296,800r-98,-35l10093,728,9983,690,9868,651,9747,613,9621,574,9489,535,9352,496,9210,458,9064,420,8911,382,8754,345,8593,310r-84,-18l8425,275r-85,-16l8253,241r-87,-16l8077,210r-90,-16l7896,179r-92,-14l7710,151r-94,-14l7521,124r-97,-12l7326,100,7227,88,7127,77,7027,67,6925,58,6821,49,6717,41,6612,33,6505,26,6398,20,6291,15,6181,11,6072,7,5960,4,5848,2,5735,1,5622,,5507,1,5391,3,5274,6,5157,9r-119,4l4918,19r-120,6l4677,32,4556,42r-124,9l4309,62,4184,74,4059,87r-126,15l3805,117r-127,17l3549,152r-129,19l3289,191r-131,23l3027,237r-133,25l2761,287r-133,28l2493,344r-135,30l2221,406r-136,32l1948,473r-139,37l1671,547r-139,39l1392,628r-141,42l1110,714,968,760,826,808,684,857,540,906,396,960r-145,54l106,1070,,1221r337,xe" fillcolor="#1f1a17" stroked="f">
                  <v:path arrowok="t" o:connecttype="custom" o:connectlocs="23367,47453;48822,40101;73823,33724;98370,28359;122418,23783;145921,20069;168971,17143;191386,14967;213256,13429;234491,12529;255090,12267;275055,12454;294248,13204;312805,14330;330592,15905;347607,17743;363805,19882;379187,22282;400694,26184;426194,31773;447973,37400;465760,42727;479372,47228;491532,51805;500244,41601;488310,37062;475334,32598;457955,27309;436539,21532;411266,15755;386084,10954;370521,8440;354095,6190;336853,4201;318840,2513;300010,1238;280454,413;260217,38;239300,225;217702,938;195515,2326;172646,4389;149234,7165;125276,10766;100775,15230;75819,20519;50365,26784;24502,33986;0,45803" o:connectangles="0,0,0,0,0,0,0,0,0,0,0,0,0,0,0,0,0,0,0,0,0,0,0,0,0,0,0,0,0,0,0,0,0,0,0,0,0,0,0,0,0,0,0,0,0,0,0,0,0"/>
                </v:shape>
                <v:shape id="Freeform 1971" o:spid="_x0000_s1095" style="position:absolute;top:450;width:152;height:4337;visibility:visible;mso-wrap-style:square;v-text-anchor:top" coordsize="337,1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uzYMIA&#10;AADdAAAADwAAAGRycy9kb3ducmV2LnhtbERPzU4CMRC+m/gOzZh4k66myO5CIaIxEG8gDzDZDtsN&#10;2+mmrbC+vSUh8TZfvt9ZrEbXizOF2HnW8DwpQBA33nTcajh8fz6VIGJCNth7Jg2/FGG1vL9bYG38&#10;hXd03qdW5BCONWqwKQ21lLGx5DBO/ECcuaMPDlOGoZUm4CWHu16+FMWrdNhxbrA40Lul5rT/cRrU&#10;lMN6N5utq83HtrVlpcbyS2n9+DC+zUEkGtO/+Obemjy/Ugqu3+QT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q7NgwgAAAN0AAAAPAAAAAAAAAAAAAAAAAJgCAABkcnMvZG93&#10;bnJldi54bWxQSwUGAAAAAAQABAD1AAAAhwMAAAAA&#10;" path="m300,11408r37,102l337,,,,,11510r37,101l300,11408xe" fillcolor="#1f1a17" stroked="f">
                  <v:path arrowok="t" o:connecttype="custom" o:connectlocs="13567,426122;15240,429932;15240,0;0,0;0,429932;1673,433705;13567,426122" o:connectangles="0,0,0,0,0,0,0"/>
                </v:shape>
                <v:shape id="Freeform 1972" o:spid="_x0000_s1096" style="position:absolute;left:19;top:4711;width:2482;height:1391;visibility:visible;mso-wrap-style:square;v-text-anchor:top" coordsize="5486,3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91SsEA&#10;AADdAAAADwAAAGRycy9kb3ducmV2LnhtbERPTYvCMBC9C/6HMII3m7quotUosij0uFZ7H5qxLTaT&#10;0kSt++s3Cwve5vE+Z7PrTSMe1LnasoJpFIMgLqyuuVRwOR8nSxDOI2tsLJOCFznYbYeDDSbaPvlE&#10;j8yXIoSwS1BB5X2bSOmKigy6yLbEgbvazqAPsCul7vAZwk0jP+J4IQ3WHBoqbOmrouKW3Y2CdK7v&#10;h1krlz/nWuYZfaezvE+VGo/6/RqEp96/xf/uVIf5q885/H0TTpD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IfdUrBAAAA3QAAAA8AAAAAAAAAAAAAAAAAmAIAAGRycy9kb3du&#10;cmV2LnhtbFBLBQYAAAAABAAEAPUAAACGAwAAAAA=&#10;" path="m5384,3395r102,1l5408,3370r-77,-27l5254,3316r-76,-27l5103,3261r-75,-27l4953,3205r-75,-29l4804,3147r-72,-30l4659,3087r-71,-30l4445,2995r-140,-62l4167,2869r-136,-65l3898,2739r-131,-67l3636,2604r-126,-68l3385,2468r-121,-70l3143,2329r-117,-70l2910,2188r-114,-70l2685,2046r-108,-70l2471,1905r-105,-71l2265,1763r-99,-69l2069,1623r-94,-69l1883,1484r-90,-69l1706,1348r-84,-68l1539,1214r-79,-65l1382,1084r-75,-64l1234,958r-69,-61l1097,837r-64,-57l970,723,910,666,853,612,798,561,697,461,605,371,525,288,456,215,396,151,347,98,282,24,263,,,203r25,31l94,311r50,57l206,434r73,76l363,596r94,94l561,792r57,54l677,901r61,57l802,1016r67,61l938,1139r72,62l1085,1265r77,65l1241,1397r82,67l1407,1531r87,70l1584,1671r91,69l1769,1812r97,71l1966,1955r101,72l2172,2100r106,73l2387,2245r112,74l2613,2391r116,72l2848,2536r121,71l3092,2679r126,71l3346,2821r130,70l3608,2960r136,69l3881,3096r140,66l4162,3228r144,65l4453,3355r73,32l4601,3417r76,31l4752,3479r77,28l4905,3537r77,29l5060,3595r78,27l5218,3651r79,26l5378,3705r103,1l5378,3705r51,16l5481,3706r-97,-311xe" fillcolor="#1f1a17" stroked="f">
                  <v:path arrowok="t" o:connecttype="custom" o:connectlocs="248285,126919;241270,124938;234346,122920;227557,120864;220768,118697;214161,116492;207643,114249;194835,109615;182435,104794;170487,99861;158855,94778;147722,89620;136950,84426;126541,79156;116630,73849;107080,68542;98029,63310;89384,58078;81147,52883;73408,47837;66077,42942;59152,38120;52725,33524;46751,29151;41185,24890;36116,20966;27381,13865;20638,8035;15705,3663;11903,0;1131,8745;6517,13753;12627,19060;20683,25787;27969,31618;33400,35803;39329,40251;45711,44885;52590,49706;59876,54714;67615,59834;75807,65029;84451,70373;93548,75755;103098,81212;113100,86668;123509,92050;134371,97431;145640,102776;157317,108045;169446,113203;181982,118173;194881,123069;204837,126582;211671,128862;218551,131067;225475,133272;232535,135365;239731,137421;248059,138504;245705,139065;243669,126881" o:connectangles="0,0,0,0,0,0,0,0,0,0,0,0,0,0,0,0,0,0,0,0,0,0,0,0,0,0,0,0,0,0,0,0,0,0,0,0,0,0,0,0,0,0,0,0,0,0,0,0,0,0,0,0,0,0,0,0,0,0,0,0,0,0"/>
                </v:shape>
                <v:shape id="Freeform 1918" o:spid="_x0000_s1097" style="position:absolute;left:2603;top:3752;width:400;height:451;visibility:visible;mso-wrap-style:square;v-text-anchor:top" coordsize="887,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D1IMQA&#10;AADdAAAADwAAAGRycy9kb3ducmV2LnhtbERPTWvCQBC9F/oflin0VjfRUjRmIyWgtJdCYyseh+yY&#10;xGZnY3bV9N+7guBtHu9z0sVgWnGi3jWWFcSjCARxaXXDlYKf9fJlCsJ5ZI2tZVLwTw4W2eNDiom2&#10;Z/6mU+ErEULYJaig9r5LpHRlTQbdyHbEgdvZ3qAPsK+k7vEcwk0rx1H0Jg02HBpq7CivqfwrjkbB&#10;ZoKf4+NrXpjZ/iv/3eJqfYg3Sj0/De9zEJ4Gfxff3B86zJ/OYrh+E06Q2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g9SDEAAAA3QAAAA8AAAAAAAAAAAAAAAAAmAIAAGRycy9k&#10;b3ducmV2LnhtbFBLBQYAAAAABAAEAPUAAACJAwAAAAA=&#10;" path="m887,47l839,6r-46,7l748,21,705,31,664,41,624,53,586,66,549,81,513,96r-33,15l447,128r-30,19l387,166r-28,21l331,207r-25,21l282,251r-23,22l236,297r-20,24l196,345r-17,25l162,396r-16,25l130,447r-14,26l104,499,92,525,81,552,70,579r-9,27l52,632r-7,27l37,684r-6,27l26,737r-5,26l13,813,7,862,3,910,1,954,,996r,39l2,1072r1,32l5,1132r3,25l12,1190r2,14l97,1189r-1,-9l92,1147r-2,-21l88,1098r-2,-30l85,1034r,-38l86,957r2,-42l91,870r6,-46l105,776r4,-23l114,728r7,-24l127,680r7,-25l142,631r9,-25l160,582r10,-24l181,533r12,-24l206,485r14,-23l233,440r16,-24l265,394r18,-22l301,351r20,-22l342,309r21,-19l386,270r24,-18l436,234r26,-17l489,200r30,-15l549,170r33,-14l616,143r34,-11l687,120r38,-9l765,102r42,-7l850,88,802,47r85,l887,,839,6r48,41xe" stroked="f">
                  <v:path arrowok="t" o:connecttype="custom" o:connectlocs="37840,225;33736,786;29947,1535;26429,2471;23137,3595;20160,4793;17454,6216;14929,7751;12719,9399;10644,11121;8840,12919;7306,14829;5863,16738;4691,18686;3653,20670;2751,22692;2030,24677;1398,26624;947,28571;316,32278;45,35723;0,38757;135,41340;361,43325;631,45085;4330,44186;4059,42164;3879,39992;3834,37296;3969,34263;4375,30856;4916,28197;5457,26362;6044,24527;6810,22692;7667,20895;8705,19060;9922,17300;11230,15578;12764,13930;14478,12320;16372,10859;18492,9436;20837,8126;23408,6928;26249,5842;29316,4943;32699,4157;36397,3557;36171,1760;40005,0;40005,1760" o:connectangles="0,0,0,0,0,0,0,0,0,0,0,0,0,0,0,0,0,0,0,0,0,0,0,0,0,0,0,0,0,0,0,0,0,0,0,0,0,0,0,0,0,0,0,0,0,0,0,0,0,0,0,0"/>
                </v:shape>
                <w10:anchorlock/>
              </v:group>
            </w:pict>
          </mc:Fallback>
        </mc:AlternateContent>
      </w:r>
    </w:p>
    <w:p w:rsidR="00E61139" w:rsidRPr="00E61139" w:rsidRDefault="00E61139" w:rsidP="00E61139">
      <w:pPr>
        <w:pStyle w:val="a7"/>
        <w:outlineLvl w:val="0"/>
        <w:rPr>
          <w:rFonts w:ascii="Times New Roman" w:hAnsi="Times New Roman" w:cs="Times New Roman"/>
          <w:szCs w:val="28"/>
          <w:lang w:val="uk-UA"/>
        </w:rPr>
      </w:pPr>
      <w:r w:rsidRPr="00E61139">
        <w:rPr>
          <w:rFonts w:ascii="Times New Roman" w:hAnsi="Times New Roman" w:cs="Times New Roman"/>
          <w:szCs w:val="28"/>
          <w:lang w:val="uk-UA"/>
        </w:rPr>
        <w:t xml:space="preserve">ОБУХІВСЬКА МІСЬКА РАДА </w:t>
      </w:r>
    </w:p>
    <w:p w:rsidR="00E61139" w:rsidRPr="00E61139" w:rsidRDefault="00E61139" w:rsidP="00E61139">
      <w:pPr>
        <w:pStyle w:val="a7"/>
        <w:rPr>
          <w:rFonts w:ascii="Times New Roman" w:hAnsi="Times New Roman" w:cs="Times New Roman"/>
          <w:szCs w:val="28"/>
          <w:lang w:val="uk-UA"/>
        </w:rPr>
      </w:pPr>
      <w:r w:rsidRPr="00E61139">
        <w:rPr>
          <w:rFonts w:ascii="Times New Roman" w:hAnsi="Times New Roman" w:cs="Times New Roman"/>
          <w:szCs w:val="28"/>
          <w:lang w:val="uk-UA"/>
        </w:rPr>
        <w:t>КИЇВСЬКОЇ ОБЛАСТІ</w:t>
      </w:r>
    </w:p>
    <w:p w:rsidR="00E61139" w:rsidRPr="00E61139" w:rsidRDefault="00E61139" w:rsidP="00E61139">
      <w:pPr>
        <w:jc w:val="center"/>
        <w:outlineLvl w:val="0"/>
        <w:rPr>
          <w:b/>
          <w:sz w:val="28"/>
          <w:szCs w:val="28"/>
        </w:rPr>
      </w:pPr>
      <w:r w:rsidRPr="00E61139">
        <w:rPr>
          <w:b/>
          <w:sz w:val="28"/>
          <w:szCs w:val="28"/>
        </w:rPr>
        <w:t xml:space="preserve">ВИКОНАВЧИЙ КОМІТЕТ  </w:t>
      </w:r>
    </w:p>
    <w:p w:rsidR="00E61139" w:rsidRPr="00A82F89" w:rsidRDefault="00E61139" w:rsidP="00E61139">
      <w:pPr>
        <w:jc w:val="center"/>
        <w:rPr>
          <w:b/>
          <w:sz w:val="16"/>
          <w:szCs w:val="16"/>
        </w:rPr>
      </w:pPr>
    </w:p>
    <w:p w:rsidR="00E61139" w:rsidRPr="00E61139" w:rsidRDefault="00E61139" w:rsidP="00E61139">
      <w:pPr>
        <w:pStyle w:val="a5"/>
        <w:outlineLvl w:val="0"/>
        <w:rPr>
          <w:sz w:val="28"/>
          <w:szCs w:val="28"/>
          <w:lang w:val="ru-RU"/>
        </w:rPr>
      </w:pPr>
      <w:r w:rsidRPr="00E61139">
        <w:rPr>
          <w:sz w:val="28"/>
          <w:szCs w:val="28"/>
          <w:lang w:val="ru-RU"/>
        </w:rPr>
        <w:t>Р І Ш Е Н Н Я № ____</w:t>
      </w:r>
    </w:p>
    <w:p w:rsidR="00E61139" w:rsidRPr="00276B0F" w:rsidRDefault="00E61139" w:rsidP="00E61139">
      <w:pPr>
        <w:pStyle w:val="a5"/>
        <w:rPr>
          <w:sz w:val="28"/>
          <w:szCs w:val="28"/>
          <w:lang w:val="ru-RU"/>
        </w:rPr>
      </w:pPr>
    </w:p>
    <w:p w:rsidR="00E61139" w:rsidRPr="00E61139" w:rsidRDefault="00E61139" w:rsidP="00E61139">
      <w:pPr>
        <w:rPr>
          <w:sz w:val="28"/>
          <w:szCs w:val="28"/>
        </w:rPr>
      </w:pPr>
      <w:r w:rsidRPr="00E61139">
        <w:rPr>
          <w:sz w:val="28"/>
          <w:szCs w:val="28"/>
        </w:rPr>
        <w:t>від  13 грудня 2018 року</w:t>
      </w:r>
      <w:r w:rsidRPr="00E61139">
        <w:rPr>
          <w:sz w:val="28"/>
          <w:szCs w:val="28"/>
        </w:rPr>
        <w:tab/>
      </w:r>
      <w:r w:rsidRPr="00E61139">
        <w:rPr>
          <w:sz w:val="28"/>
          <w:szCs w:val="28"/>
        </w:rPr>
        <w:tab/>
      </w:r>
      <w:r w:rsidRPr="00E61139">
        <w:rPr>
          <w:sz w:val="28"/>
          <w:szCs w:val="28"/>
        </w:rPr>
        <w:tab/>
      </w:r>
      <w:r w:rsidRPr="00E61139">
        <w:rPr>
          <w:sz w:val="28"/>
          <w:szCs w:val="28"/>
        </w:rPr>
        <w:tab/>
        <w:t xml:space="preserve">                    м. Обухів</w:t>
      </w:r>
    </w:p>
    <w:p w:rsidR="00E61139" w:rsidRPr="00A82F89" w:rsidRDefault="00E61139" w:rsidP="00E61139">
      <w:pPr>
        <w:pStyle w:val="Default"/>
        <w:rPr>
          <w:sz w:val="16"/>
          <w:szCs w:val="16"/>
        </w:rPr>
      </w:pPr>
    </w:p>
    <w:p w:rsidR="00E61139" w:rsidRPr="00E61139" w:rsidRDefault="00E61139" w:rsidP="00E61139">
      <w:pPr>
        <w:pStyle w:val="Default"/>
        <w:rPr>
          <w:rFonts w:ascii="Times New Roman" w:hAnsi="Times New Roman" w:cs="Times New Roman"/>
          <w:bCs/>
          <w:iCs/>
          <w:sz w:val="28"/>
          <w:szCs w:val="28"/>
        </w:rPr>
      </w:pPr>
      <w:r w:rsidRPr="00E61139">
        <w:rPr>
          <w:rFonts w:ascii="Times New Roman" w:hAnsi="Times New Roman" w:cs="Times New Roman"/>
          <w:bCs/>
          <w:iCs/>
          <w:sz w:val="28"/>
          <w:szCs w:val="28"/>
        </w:rPr>
        <w:t>Про схвалення Програми з питань   благоустрою</w:t>
      </w:r>
    </w:p>
    <w:p w:rsidR="00E61139" w:rsidRPr="00E61139" w:rsidRDefault="00E61139" w:rsidP="00E61139">
      <w:pPr>
        <w:pStyle w:val="Default"/>
        <w:rPr>
          <w:rFonts w:ascii="Times New Roman" w:hAnsi="Times New Roman" w:cs="Times New Roman"/>
          <w:bCs/>
          <w:iCs/>
          <w:sz w:val="28"/>
          <w:szCs w:val="28"/>
        </w:rPr>
      </w:pPr>
      <w:r w:rsidRPr="00E61139">
        <w:rPr>
          <w:rFonts w:ascii="Times New Roman" w:hAnsi="Times New Roman" w:cs="Times New Roman"/>
          <w:bCs/>
          <w:iCs/>
          <w:sz w:val="28"/>
          <w:szCs w:val="28"/>
        </w:rPr>
        <w:t xml:space="preserve">на території Обухівської міської ради на 2019 рік </w:t>
      </w:r>
    </w:p>
    <w:p w:rsidR="00E61139" w:rsidRPr="00E61139" w:rsidRDefault="00E61139" w:rsidP="00E61139">
      <w:pPr>
        <w:pStyle w:val="Default"/>
        <w:rPr>
          <w:rFonts w:ascii="Times New Roman" w:hAnsi="Times New Roman" w:cs="Times New Roman"/>
          <w:sz w:val="16"/>
          <w:szCs w:val="16"/>
        </w:rPr>
      </w:pPr>
    </w:p>
    <w:p w:rsidR="00E61139" w:rsidRPr="00E61139" w:rsidRDefault="00E61139" w:rsidP="00E61139">
      <w:pPr>
        <w:pStyle w:val="Default"/>
        <w:ind w:firstLine="708"/>
        <w:jc w:val="both"/>
        <w:rPr>
          <w:rFonts w:ascii="Times New Roman" w:hAnsi="Times New Roman" w:cs="Times New Roman"/>
          <w:iCs/>
          <w:sz w:val="28"/>
          <w:szCs w:val="28"/>
        </w:rPr>
      </w:pPr>
      <w:r w:rsidRPr="00E61139">
        <w:rPr>
          <w:rFonts w:ascii="Times New Roman" w:hAnsi="Times New Roman" w:cs="Times New Roman"/>
          <w:iCs/>
          <w:sz w:val="28"/>
          <w:szCs w:val="28"/>
        </w:rPr>
        <w:t xml:space="preserve">Відповідно до статті 91 Бюджетного кодексу України, Закону України "Про благоустрій населених пунктів", СанПіН 42-128-4690-88 "Санітарні правила утримання територій населених місць", Методичних рекомендацій з прибирання території об'єктів благоустрою населених пунктів, затверджених наказом Мінжитлокомунгоспу від 07 липня 2008 року № 213, Порядку проведення ремонту та утримання об’єктів благоустрою населених пунктів, затвердженого наказом Держжитлокомунгоспу України від 23 вересня 2003 року №154 (зі змінами), керуючись </w:t>
      </w:r>
      <w:r w:rsidRPr="00E61139">
        <w:rPr>
          <w:rFonts w:ascii="Times New Roman" w:hAnsi="Times New Roman" w:cs="Times New Roman"/>
          <w:szCs w:val="28"/>
        </w:rPr>
        <w:t xml:space="preserve"> </w:t>
      </w:r>
      <w:r w:rsidRPr="00E61139">
        <w:rPr>
          <w:rFonts w:ascii="Times New Roman" w:hAnsi="Times New Roman" w:cs="Times New Roman"/>
          <w:iCs/>
          <w:sz w:val="28"/>
          <w:szCs w:val="28"/>
        </w:rPr>
        <w:t>підпунктом 1 пункту «а» статті 27 Закону України "Про місцеве самоврядування в Україні" та розглянувши проект Програми з питань  благоустрою на території Обухівської міської ради поданий відділами: з питань благоустрою виконавчого комітету Обухівської міської ради; відділом капітального будівництва виконавчого комітету Обухівської міської ради:</w:t>
      </w:r>
    </w:p>
    <w:p w:rsidR="00E61139" w:rsidRDefault="00E61139" w:rsidP="00E61139">
      <w:pPr>
        <w:pStyle w:val="Default"/>
        <w:ind w:firstLine="708"/>
        <w:jc w:val="both"/>
        <w:rPr>
          <w:iCs/>
          <w:sz w:val="28"/>
          <w:szCs w:val="28"/>
        </w:rPr>
      </w:pPr>
    </w:p>
    <w:p w:rsidR="00E61139" w:rsidRPr="00E61139" w:rsidRDefault="00E61139" w:rsidP="00E61139">
      <w:pPr>
        <w:outlineLvl w:val="0"/>
        <w:rPr>
          <w:b/>
          <w:sz w:val="28"/>
          <w:szCs w:val="28"/>
        </w:rPr>
      </w:pPr>
      <w:r w:rsidRPr="00E61139">
        <w:rPr>
          <w:b/>
          <w:sz w:val="28"/>
          <w:szCs w:val="28"/>
        </w:rPr>
        <w:t xml:space="preserve">             ВИКОНАВЧИЙ КОМІТЕТ ОБУХІВСЬКОЇ МІСЬКОЇ РАДИ   </w:t>
      </w:r>
    </w:p>
    <w:p w:rsidR="00E61139" w:rsidRPr="00E61139" w:rsidRDefault="00E61139" w:rsidP="00E61139">
      <w:pPr>
        <w:outlineLvl w:val="0"/>
        <w:rPr>
          <w:b/>
          <w:sz w:val="28"/>
          <w:szCs w:val="28"/>
        </w:rPr>
      </w:pPr>
      <w:r w:rsidRPr="00E61139">
        <w:rPr>
          <w:b/>
          <w:sz w:val="28"/>
          <w:szCs w:val="28"/>
        </w:rPr>
        <w:t xml:space="preserve">                                                        ВИРІШИВ:</w:t>
      </w:r>
    </w:p>
    <w:p w:rsidR="00E61139" w:rsidRPr="00276B0F" w:rsidRDefault="00E61139" w:rsidP="00E61139">
      <w:pPr>
        <w:outlineLvl w:val="0"/>
        <w:rPr>
          <w:b/>
          <w:sz w:val="16"/>
          <w:szCs w:val="16"/>
        </w:rPr>
      </w:pPr>
    </w:p>
    <w:p w:rsidR="00E61139" w:rsidRPr="00E61139" w:rsidRDefault="00E61139" w:rsidP="00E61139">
      <w:pPr>
        <w:pStyle w:val="Default"/>
        <w:jc w:val="both"/>
        <w:rPr>
          <w:rFonts w:ascii="Times New Roman" w:hAnsi="Times New Roman" w:cs="Times New Roman"/>
          <w:sz w:val="28"/>
          <w:szCs w:val="28"/>
        </w:rPr>
      </w:pPr>
      <w:r w:rsidRPr="00E61139">
        <w:rPr>
          <w:rFonts w:ascii="Times New Roman" w:hAnsi="Times New Roman" w:cs="Times New Roman"/>
          <w:sz w:val="28"/>
          <w:szCs w:val="28"/>
        </w:rPr>
        <w:t xml:space="preserve">1. Схвалити Програму з питань благоустрою на території Обухівської міської ради на  2019 рік (Додаток 1). </w:t>
      </w:r>
    </w:p>
    <w:p w:rsidR="00E61139" w:rsidRPr="00E61139" w:rsidRDefault="00E61139" w:rsidP="00E61139">
      <w:pPr>
        <w:pStyle w:val="Default"/>
        <w:jc w:val="both"/>
        <w:rPr>
          <w:rFonts w:ascii="Times New Roman" w:hAnsi="Times New Roman" w:cs="Times New Roman"/>
          <w:sz w:val="28"/>
          <w:szCs w:val="28"/>
        </w:rPr>
      </w:pPr>
      <w:r w:rsidRPr="00E61139">
        <w:rPr>
          <w:rFonts w:ascii="Times New Roman" w:hAnsi="Times New Roman" w:cs="Times New Roman"/>
          <w:sz w:val="28"/>
          <w:szCs w:val="28"/>
        </w:rPr>
        <w:t>2. Схвалити кошторис Програми з питань благоустрою на території Обухівської міської ради на  2019 рік (додаток 2).</w:t>
      </w:r>
    </w:p>
    <w:p w:rsidR="00E61139" w:rsidRPr="00E61139" w:rsidRDefault="00E61139" w:rsidP="00E61139">
      <w:pPr>
        <w:ind w:right="-1"/>
        <w:contextualSpacing/>
        <w:jc w:val="both"/>
        <w:rPr>
          <w:sz w:val="28"/>
          <w:szCs w:val="28"/>
          <w:shd w:val="clear" w:color="auto" w:fill="FFFFFF"/>
        </w:rPr>
      </w:pPr>
      <w:r w:rsidRPr="00E61139">
        <w:rPr>
          <w:sz w:val="28"/>
          <w:szCs w:val="28"/>
        </w:rPr>
        <w:t xml:space="preserve">3. Визначити, що виконавцем заходів програми – надання послуг  з прибирання льоду (зимове утримання автомобільних доріг, боротьба з ожеледицею, посипання вулиць і доріг піском, сіллю, протиожеледневою сумішшю; </w:t>
      </w:r>
      <w:r w:rsidRPr="00E61139">
        <w:rPr>
          <w:sz w:val="28"/>
          <w:szCs w:val="28"/>
        </w:rPr>
        <w:lastRenderedPageBreak/>
        <w:t xml:space="preserve">навантаження та розвантаження протиожеледнивого матеріалу; розвезення піщано-сольової суміші) та одержувачем нижчого рівня, є </w:t>
      </w:r>
      <w:r w:rsidRPr="00E61139">
        <w:rPr>
          <w:sz w:val="28"/>
          <w:szCs w:val="28"/>
          <w:shd w:val="clear" w:color="auto" w:fill="FFFFFF"/>
        </w:rPr>
        <w:t>Комунальне підприємство Обухівської міської ради «Обухівтеплотрансбуд»;</w:t>
      </w:r>
    </w:p>
    <w:p w:rsidR="00E61139" w:rsidRPr="00E61139" w:rsidRDefault="00E61139" w:rsidP="00E61139">
      <w:pPr>
        <w:ind w:right="-1"/>
        <w:contextualSpacing/>
        <w:jc w:val="both"/>
        <w:rPr>
          <w:sz w:val="28"/>
          <w:szCs w:val="28"/>
        </w:rPr>
      </w:pPr>
      <w:r w:rsidRPr="00E61139">
        <w:rPr>
          <w:sz w:val="28"/>
          <w:szCs w:val="28"/>
          <w:shd w:val="clear" w:color="auto" w:fill="FFFFFF"/>
        </w:rPr>
        <w:t>4.</w:t>
      </w:r>
      <w:r w:rsidRPr="00E61139">
        <w:rPr>
          <w:sz w:val="28"/>
          <w:szCs w:val="28"/>
        </w:rPr>
        <w:t>Визначити, що виконавцями заходів програми – надання послуг</w:t>
      </w:r>
      <w:r w:rsidRPr="00E61139">
        <w:rPr>
          <w:sz w:val="28"/>
          <w:szCs w:val="28"/>
          <w:shd w:val="clear" w:color="auto" w:fill="FFFFFF"/>
        </w:rPr>
        <w:t xml:space="preserve"> з прибирання снігу (розчистка доріг та вивезення снігу) та одержувачами нижчого рівня, є наступні підприємства:</w:t>
      </w:r>
    </w:p>
    <w:p w:rsidR="00E61139" w:rsidRPr="00E61139" w:rsidRDefault="00E61139" w:rsidP="00B716F5">
      <w:pPr>
        <w:numPr>
          <w:ilvl w:val="0"/>
          <w:numId w:val="35"/>
        </w:numPr>
        <w:overflowPunct w:val="0"/>
        <w:autoSpaceDE w:val="0"/>
        <w:autoSpaceDN w:val="0"/>
        <w:adjustRightInd w:val="0"/>
        <w:ind w:right="-1"/>
        <w:contextualSpacing/>
        <w:jc w:val="both"/>
        <w:rPr>
          <w:sz w:val="28"/>
          <w:szCs w:val="28"/>
          <w:shd w:val="clear" w:color="auto" w:fill="FFFFFF"/>
        </w:rPr>
      </w:pPr>
      <w:r w:rsidRPr="00E61139">
        <w:rPr>
          <w:sz w:val="28"/>
          <w:szCs w:val="28"/>
          <w:shd w:val="clear" w:color="auto" w:fill="FFFFFF"/>
        </w:rPr>
        <w:t xml:space="preserve">Комунальне підприємство «Міське господарство»; </w:t>
      </w:r>
    </w:p>
    <w:p w:rsidR="00E61139" w:rsidRPr="00E61139" w:rsidRDefault="00E61139" w:rsidP="00B716F5">
      <w:pPr>
        <w:numPr>
          <w:ilvl w:val="0"/>
          <w:numId w:val="35"/>
        </w:numPr>
        <w:overflowPunct w:val="0"/>
        <w:autoSpaceDE w:val="0"/>
        <w:autoSpaceDN w:val="0"/>
        <w:adjustRightInd w:val="0"/>
        <w:ind w:right="-1"/>
        <w:contextualSpacing/>
        <w:jc w:val="both"/>
        <w:rPr>
          <w:sz w:val="28"/>
          <w:szCs w:val="28"/>
          <w:shd w:val="clear" w:color="auto" w:fill="FFFFFF"/>
        </w:rPr>
      </w:pPr>
      <w:r w:rsidRPr="00E61139">
        <w:rPr>
          <w:sz w:val="28"/>
          <w:szCs w:val="28"/>
          <w:shd w:val="clear" w:color="auto" w:fill="FFFFFF"/>
        </w:rPr>
        <w:t xml:space="preserve">Комунальне підприємство Обухівської міської ради «Обухівтеплотрансбуд»;  </w:t>
      </w:r>
    </w:p>
    <w:p w:rsidR="00E61139" w:rsidRPr="00E61139" w:rsidRDefault="00E61139" w:rsidP="00B716F5">
      <w:pPr>
        <w:numPr>
          <w:ilvl w:val="0"/>
          <w:numId w:val="35"/>
        </w:numPr>
        <w:overflowPunct w:val="0"/>
        <w:autoSpaceDE w:val="0"/>
        <w:autoSpaceDN w:val="0"/>
        <w:adjustRightInd w:val="0"/>
        <w:ind w:right="-1"/>
        <w:contextualSpacing/>
        <w:jc w:val="both"/>
        <w:rPr>
          <w:sz w:val="28"/>
          <w:szCs w:val="28"/>
        </w:rPr>
      </w:pPr>
      <w:r w:rsidRPr="00E61139">
        <w:rPr>
          <w:sz w:val="28"/>
          <w:szCs w:val="28"/>
          <w:shd w:val="clear" w:color="auto" w:fill="FFFFFF"/>
        </w:rPr>
        <w:t>Комунальне підприємство «Обухівське водопровідно-каналізаційне підприємство».</w:t>
      </w:r>
    </w:p>
    <w:p w:rsidR="00E61139" w:rsidRPr="00E61139" w:rsidRDefault="00E61139" w:rsidP="00E61139">
      <w:pPr>
        <w:ind w:right="-1"/>
        <w:contextualSpacing/>
        <w:jc w:val="both"/>
        <w:rPr>
          <w:sz w:val="28"/>
          <w:szCs w:val="28"/>
          <w:shd w:val="clear" w:color="auto" w:fill="FFFFFF"/>
        </w:rPr>
      </w:pPr>
      <w:r w:rsidRPr="00E61139">
        <w:rPr>
          <w:sz w:val="28"/>
          <w:szCs w:val="28"/>
          <w:shd w:val="clear" w:color="auto" w:fill="FFFFFF"/>
        </w:rPr>
        <w:t xml:space="preserve">5. </w:t>
      </w:r>
      <w:r w:rsidRPr="00E61139">
        <w:rPr>
          <w:sz w:val="28"/>
          <w:szCs w:val="28"/>
        </w:rPr>
        <w:t xml:space="preserve">Визначити, що виконавцем заходів програми – технічне обслуговування ливневих каналізацій та одержувачем нижчого рівня, є </w:t>
      </w:r>
      <w:r w:rsidRPr="00E61139">
        <w:rPr>
          <w:sz w:val="28"/>
          <w:szCs w:val="28"/>
          <w:shd w:val="clear" w:color="auto" w:fill="FFFFFF"/>
        </w:rPr>
        <w:t>Комунальне підприємство «Обухівське водопровідно-каналізаційне підприємство».</w:t>
      </w:r>
    </w:p>
    <w:p w:rsidR="00E61139" w:rsidRPr="00E61139" w:rsidRDefault="00E61139" w:rsidP="00E61139">
      <w:pPr>
        <w:ind w:right="-1"/>
        <w:contextualSpacing/>
        <w:jc w:val="both"/>
        <w:rPr>
          <w:sz w:val="28"/>
          <w:szCs w:val="28"/>
          <w:shd w:val="clear" w:color="auto" w:fill="FFFFFF"/>
        </w:rPr>
      </w:pPr>
      <w:r w:rsidRPr="00E61139">
        <w:rPr>
          <w:sz w:val="28"/>
          <w:szCs w:val="28"/>
          <w:shd w:val="clear" w:color="auto" w:fill="FFFFFF"/>
        </w:rPr>
        <w:t xml:space="preserve">6. </w:t>
      </w:r>
      <w:r w:rsidRPr="00E61139">
        <w:rPr>
          <w:sz w:val="28"/>
          <w:szCs w:val="28"/>
        </w:rPr>
        <w:t xml:space="preserve">Визначити, що виконавцем заходів програми – технічне обслуговування павільйону бюветного водопостачання та одержувачем нижчого рівня, є </w:t>
      </w:r>
      <w:r w:rsidRPr="00E61139">
        <w:rPr>
          <w:sz w:val="28"/>
          <w:szCs w:val="28"/>
          <w:shd w:val="clear" w:color="auto" w:fill="FFFFFF"/>
        </w:rPr>
        <w:t>Комунальне підприємство «Обухівське водопровідно-каналізаційне підприємство».</w:t>
      </w:r>
    </w:p>
    <w:p w:rsidR="00E61139" w:rsidRPr="00E61139" w:rsidRDefault="00E61139" w:rsidP="00E61139">
      <w:pPr>
        <w:ind w:right="-1"/>
        <w:contextualSpacing/>
        <w:jc w:val="both"/>
        <w:rPr>
          <w:sz w:val="28"/>
          <w:szCs w:val="28"/>
          <w:shd w:val="clear" w:color="auto" w:fill="FFFFFF"/>
        </w:rPr>
      </w:pPr>
      <w:r w:rsidRPr="00E61139">
        <w:rPr>
          <w:sz w:val="28"/>
          <w:szCs w:val="28"/>
        </w:rPr>
        <w:t xml:space="preserve">7. Визначити, що виконавцем заходів програми – технічне обслуговування водоводу та системи автоматичного поливу паркової зони «Алея пам’яті Героїв Небесної Сотні» та одержувачем нижчого рівня, є </w:t>
      </w:r>
      <w:r w:rsidRPr="00E61139">
        <w:rPr>
          <w:sz w:val="28"/>
          <w:szCs w:val="28"/>
          <w:shd w:val="clear" w:color="auto" w:fill="FFFFFF"/>
        </w:rPr>
        <w:t>Комунальне підприємство «Обухівське водопровідно-каналізаційне підприємство».</w:t>
      </w:r>
    </w:p>
    <w:p w:rsidR="00E61139" w:rsidRPr="00E61139" w:rsidRDefault="00E61139" w:rsidP="00E61139">
      <w:pPr>
        <w:ind w:right="-1"/>
        <w:contextualSpacing/>
        <w:jc w:val="both"/>
        <w:rPr>
          <w:sz w:val="28"/>
          <w:szCs w:val="28"/>
          <w:shd w:val="clear" w:color="auto" w:fill="FFFFFF"/>
        </w:rPr>
      </w:pPr>
      <w:r w:rsidRPr="00E61139">
        <w:rPr>
          <w:sz w:val="28"/>
          <w:szCs w:val="28"/>
          <w:shd w:val="clear" w:color="auto" w:fill="FFFFFF"/>
        </w:rPr>
        <w:t xml:space="preserve">8. </w:t>
      </w:r>
      <w:r w:rsidRPr="00E61139">
        <w:rPr>
          <w:sz w:val="28"/>
          <w:szCs w:val="28"/>
        </w:rPr>
        <w:t xml:space="preserve">Визначити, що виконавцем заходів програми – послуги з благоустрою кладовищ на території Обухівської міської ради Київської області та одержувачем нижчого рівня, є </w:t>
      </w:r>
      <w:r w:rsidRPr="00E61139">
        <w:rPr>
          <w:sz w:val="28"/>
          <w:szCs w:val="28"/>
          <w:shd w:val="clear" w:color="auto" w:fill="FFFFFF"/>
        </w:rPr>
        <w:t>Комунальне підприємство «Міське господарство».</w:t>
      </w:r>
    </w:p>
    <w:p w:rsidR="00E61139" w:rsidRPr="00E61139" w:rsidRDefault="00E61139" w:rsidP="00E61139">
      <w:pPr>
        <w:ind w:right="-1"/>
        <w:contextualSpacing/>
        <w:jc w:val="both"/>
        <w:rPr>
          <w:sz w:val="28"/>
          <w:szCs w:val="28"/>
        </w:rPr>
      </w:pPr>
      <w:r w:rsidRPr="00E61139">
        <w:rPr>
          <w:sz w:val="28"/>
          <w:szCs w:val="28"/>
          <w:shd w:val="clear" w:color="auto" w:fill="FFFFFF"/>
        </w:rPr>
        <w:t xml:space="preserve">9. </w:t>
      </w:r>
      <w:r w:rsidRPr="00E61139">
        <w:rPr>
          <w:sz w:val="28"/>
          <w:szCs w:val="28"/>
        </w:rPr>
        <w:t xml:space="preserve">Визначити, що виконавцем заходів програми – послуги ліквідації стихійних сміттєзвалищ та одержувачем нижчого рівня, є </w:t>
      </w:r>
      <w:r w:rsidRPr="00E61139">
        <w:rPr>
          <w:sz w:val="28"/>
          <w:szCs w:val="28"/>
          <w:shd w:val="clear" w:color="auto" w:fill="FFFFFF"/>
        </w:rPr>
        <w:t>Комунальне підприємство «Міське господарство».</w:t>
      </w:r>
    </w:p>
    <w:p w:rsidR="00E61139" w:rsidRPr="00E61139" w:rsidRDefault="00E61139" w:rsidP="00E61139">
      <w:pPr>
        <w:ind w:right="-1"/>
        <w:jc w:val="both"/>
        <w:rPr>
          <w:sz w:val="28"/>
          <w:szCs w:val="28"/>
          <w:shd w:val="clear" w:color="auto" w:fill="FFFFFF"/>
        </w:rPr>
      </w:pPr>
      <w:r w:rsidRPr="00E61139">
        <w:rPr>
          <w:sz w:val="28"/>
          <w:szCs w:val="28"/>
          <w:shd w:val="clear" w:color="auto" w:fill="FFFFFF"/>
        </w:rPr>
        <w:t xml:space="preserve">10. Затвердити розподіл коштів на фінансування деяких заходів </w:t>
      </w:r>
      <w:r w:rsidRPr="00E61139">
        <w:rPr>
          <w:sz w:val="28"/>
          <w:szCs w:val="28"/>
        </w:rPr>
        <w:t xml:space="preserve">міської цільової Програми з питань благоустрою на території Обухівської міської ради на 2019 рік </w:t>
      </w:r>
      <w:r w:rsidRPr="00E61139">
        <w:rPr>
          <w:sz w:val="28"/>
          <w:szCs w:val="28"/>
          <w:shd w:val="clear" w:color="auto" w:fill="FFFFFF"/>
        </w:rPr>
        <w:t>згідно. (Додаток 3).</w:t>
      </w:r>
    </w:p>
    <w:p w:rsidR="00E61139" w:rsidRPr="00E61139" w:rsidRDefault="00E61139" w:rsidP="00E61139">
      <w:pPr>
        <w:ind w:right="-1"/>
        <w:jc w:val="both"/>
        <w:rPr>
          <w:sz w:val="28"/>
          <w:szCs w:val="28"/>
          <w:shd w:val="clear" w:color="auto" w:fill="FFFFFF"/>
        </w:rPr>
      </w:pPr>
      <w:r w:rsidRPr="00E61139">
        <w:rPr>
          <w:sz w:val="28"/>
          <w:szCs w:val="28"/>
          <w:shd w:val="clear" w:color="auto" w:fill="FFFFFF"/>
        </w:rPr>
        <w:t>11. У разі необхідності, надати право виконавцям послуг на залучення інших підприємств до виконання заходів програми за відповідними договорами.</w:t>
      </w:r>
    </w:p>
    <w:p w:rsidR="00E61139" w:rsidRPr="00E61139" w:rsidRDefault="00E61139" w:rsidP="00E61139">
      <w:pPr>
        <w:ind w:right="-1"/>
        <w:contextualSpacing/>
        <w:jc w:val="both"/>
        <w:rPr>
          <w:sz w:val="28"/>
          <w:szCs w:val="28"/>
        </w:rPr>
      </w:pPr>
      <w:r w:rsidRPr="00E61139">
        <w:rPr>
          <w:sz w:val="28"/>
          <w:szCs w:val="28"/>
        </w:rPr>
        <w:t xml:space="preserve">12.Виконавчому комітету Обухівської  міської ради  Київської області – головному розпоряднику коштів міського бюджету здійснювати фінансування заходів  Міської цільової Програми з питань благоустрою на території Обухівської міської ради на 2019 рік, у межах затверджених бюджетних призначень. </w:t>
      </w:r>
    </w:p>
    <w:p w:rsidR="00E61139" w:rsidRPr="00E61139" w:rsidRDefault="00E61139" w:rsidP="00E61139">
      <w:pPr>
        <w:pStyle w:val="31"/>
        <w:spacing w:after="0"/>
        <w:jc w:val="both"/>
        <w:rPr>
          <w:sz w:val="28"/>
          <w:szCs w:val="28"/>
        </w:rPr>
      </w:pPr>
      <w:r>
        <w:rPr>
          <w:sz w:val="28"/>
          <w:szCs w:val="28"/>
        </w:rPr>
        <w:t xml:space="preserve">13. Відділу з питань благоустрою </w:t>
      </w:r>
      <w:r w:rsidRPr="009E003B">
        <w:rPr>
          <w:sz w:val="28"/>
          <w:szCs w:val="28"/>
        </w:rPr>
        <w:t xml:space="preserve"> виконавчого комітету міської ради подати </w:t>
      </w:r>
      <w:r w:rsidRPr="00E61139">
        <w:rPr>
          <w:sz w:val="28"/>
          <w:szCs w:val="28"/>
        </w:rPr>
        <w:t>проект Програми з питань благоустрою на території Обухівської міської ради на 2019 рік на розгляд сесії міської ради;</w:t>
      </w:r>
    </w:p>
    <w:p w:rsidR="00E61139" w:rsidRPr="00E61139" w:rsidRDefault="00E61139" w:rsidP="00E61139">
      <w:pPr>
        <w:pStyle w:val="Default"/>
        <w:jc w:val="both"/>
        <w:rPr>
          <w:rFonts w:ascii="Times New Roman" w:hAnsi="Times New Roman" w:cs="Times New Roman"/>
          <w:sz w:val="28"/>
          <w:szCs w:val="28"/>
        </w:rPr>
      </w:pPr>
      <w:r w:rsidRPr="00E61139">
        <w:rPr>
          <w:rFonts w:ascii="Times New Roman" w:hAnsi="Times New Roman" w:cs="Times New Roman"/>
          <w:sz w:val="28"/>
          <w:szCs w:val="28"/>
        </w:rPr>
        <w:t xml:space="preserve">14. Виконавчому комітету Обухівської  міської ради – головному розпоряднику коштів міського бюджету: </w:t>
      </w:r>
    </w:p>
    <w:p w:rsidR="00E61139" w:rsidRPr="00E61139" w:rsidRDefault="00E61139" w:rsidP="00E61139">
      <w:pPr>
        <w:pStyle w:val="Default"/>
        <w:jc w:val="both"/>
        <w:rPr>
          <w:rFonts w:ascii="Times New Roman" w:hAnsi="Times New Roman" w:cs="Times New Roman"/>
          <w:sz w:val="28"/>
          <w:szCs w:val="28"/>
        </w:rPr>
      </w:pPr>
      <w:r w:rsidRPr="00E61139">
        <w:rPr>
          <w:rFonts w:ascii="Times New Roman" w:hAnsi="Times New Roman" w:cs="Times New Roman"/>
          <w:sz w:val="28"/>
          <w:szCs w:val="28"/>
        </w:rPr>
        <w:lastRenderedPageBreak/>
        <w:t xml:space="preserve">14.1. Здійснювати фінансування заходів Програми з питань благоустрою на території Обухівської міської ради на  2019 рік в межах затверджених бюджетних призначень. </w:t>
      </w:r>
    </w:p>
    <w:p w:rsidR="00E61139" w:rsidRPr="00E61139" w:rsidRDefault="00E61139" w:rsidP="00E61139">
      <w:pPr>
        <w:pStyle w:val="Default"/>
        <w:rPr>
          <w:rFonts w:ascii="Times New Roman" w:hAnsi="Times New Roman" w:cs="Times New Roman"/>
          <w:sz w:val="28"/>
          <w:szCs w:val="28"/>
        </w:rPr>
      </w:pPr>
      <w:r w:rsidRPr="00E61139">
        <w:rPr>
          <w:rFonts w:ascii="Times New Roman" w:hAnsi="Times New Roman" w:cs="Times New Roman"/>
          <w:sz w:val="28"/>
          <w:szCs w:val="28"/>
        </w:rPr>
        <w:t>15. Контроль за виконанням даного рішення покласти на першого заступника міського голови  Верещака А.М.</w:t>
      </w:r>
    </w:p>
    <w:p w:rsidR="00E61139" w:rsidRPr="00E61139" w:rsidRDefault="00E61139" w:rsidP="00E61139">
      <w:pPr>
        <w:pStyle w:val="Default"/>
        <w:jc w:val="center"/>
        <w:rPr>
          <w:rFonts w:ascii="Times New Roman" w:hAnsi="Times New Roman" w:cs="Times New Roman"/>
          <w:b/>
          <w:bCs/>
          <w:sz w:val="28"/>
          <w:szCs w:val="28"/>
        </w:rPr>
      </w:pPr>
    </w:p>
    <w:p w:rsidR="00E61139" w:rsidRPr="00E61139" w:rsidRDefault="00E61139" w:rsidP="00E61139">
      <w:pPr>
        <w:pStyle w:val="Default"/>
        <w:jc w:val="center"/>
        <w:rPr>
          <w:rFonts w:ascii="Times New Roman" w:hAnsi="Times New Roman" w:cs="Times New Roman"/>
          <w:b/>
          <w:bCs/>
          <w:sz w:val="28"/>
          <w:szCs w:val="28"/>
        </w:rPr>
      </w:pPr>
    </w:p>
    <w:p w:rsidR="00E61139" w:rsidRPr="00E61139" w:rsidRDefault="00E61139" w:rsidP="00E61139">
      <w:pPr>
        <w:pStyle w:val="Default"/>
        <w:jc w:val="center"/>
        <w:rPr>
          <w:rFonts w:ascii="Times New Roman" w:hAnsi="Times New Roman" w:cs="Times New Roman"/>
          <w:bCs/>
          <w:sz w:val="28"/>
          <w:szCs w:val="28"/>
        </w:rPr>
      </w:pPr>
      <w:r w:rsidRPr="00E61139">
        <w:rPr>
          <w:rFonts w:ascii="Times New Roman" w:hAnsi="Times New Roman" w:cs="Times New Roman"/>
          <w:bCs/>
          <w:sz w:val="28"/>
          <w:szCs w:val="28"/>
        </w:rPr>
        <w:t xml:space="preserve">Міський голова </w:t>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t>О.М.Левченко</w:t>
      </w:r>
    </w:p>
    <w:p w:rsidR="00E61139" w:rsidRDefault="00E61139" w:rsidP="00E61139">
      <w:pPr>
        <w:tabs>
          <w:tab w:val="left" w:pos="142"/>
          <w:tab w:val="left" w:pos="1620"/>
        </w:tabs>
        <w:spacing w:line="20" w:lineRule="atLeast"/>
        <w:rPr>
          <w:rFonts w:ascii="Calibri" w:eastAsia="Batang" w:hAnsi="Calibri"/>
          <w:sz w:val="20"/>
        </w:rPr>
      </w:pPr>
      <w:r>
        <w:rPr>
          <w:rFonts w:eastAsia="Batang"/>
          <w:sz w:val="20"/>
        </w:rPr>
        <w:t xml:space="preserve"> </w:t>
      </w:r>
    </w:p>
    <w:p w:rsidR="00E61139" w:rsidRPr="00E862B6" w:rsidRDefault="00E61139" w:rsidP="00E61139">
      <w:pPr>
        <w:tabs>
          <w:tab w:val="left" w:pos="142"/>
          <w:tab w:val="left" w:pos="1620"/>
        </w:tabs>
        <w:spacing w:line="20" w:lineRule="atLeast"/>
        <w:rPr>
          <w:rFonts w:eastAsia="Batang"/>
          <w:sz w:val="20"/>
        </w:rPr>
      </w:pPr>
      <w:r>
        <w:rPr>
          <w:rFonts w:ascii="Calibri" w:eastAsia="Batang" w:hAnsi="Calibri"/>
          <w:sz w:val="20"/>
        </w:rPr>
        <w:t>в</w:t>
      </w:r>
      <w:r w:rsidRPr="00E862B6">
        <w:rPr>
          <w:rFonts w:eastAsia="Batang"/>
          <w:sz w:val="20"/>
        </w:rPr>
        <w:t xml:space="preserve">вик.  </w:t>
      </w:r>
      <w:r>
        <w:rPr>
          <w:rFonts w:eastAsia="Batang"/>
          <w:sz w:val="20"/>
        </w:rPr>
        <w:t>Кулініч І.В.</w:t>
      </w:r>
    </w:p>
    <w:p w:rsidR="00E61139" w:rsidRDefault="00E61139" w:rsidP="00E61139">
      <w:pPr>
        <w:pStyle w:val="Default"/>
        <w:spacing w:line="360" w:lineRule="auto"/>
        <w:jc w:val="center"/>
        <w:rPr>
          <w:sz w:val="40"/>
          <w:szCs w:val="28"/>
        </w:rPr>
      </w:pPr>
    </w:p>
    <w:p w:rsidR="00E61139" w:rsidRDefault="00E61139" w:rsidP="00E61139">
      <w:pPr>
        <w:pStyle w:val="Default"/>
        <w:spacing w:line="360" w:lineRule="auto"/>
        <w:jc w:val="center"/>
        <w:rPr>
          <w:sz w:val="40"/>
          <w:szCs w:val="28"/>
        </w:rPr>
      </w:pPr>
    </w:p>
    <w:p w:rsidR="00E61139" w:rsidRDefault="00E61139" w:rsidP="00E61139">
      <w:pPr>
        <w:pStyle w:val="Default"/>
        <w:spacing w:line="360" w:lineRule="auto"/>
        <w:jc w:val="center"/>
        <w:rPr>
          <w:sz w:val="40"/>
          <w:szCs w:val="28"/>
        </w:rPr>
      </w:pPr>
    </w:p>
    <w:p w:rsidR="00E61139" w:rsidRDefault="00E61139" w:rsidP="00E61139">
      <w:pPr>
        <w:pStyle w:val="Default"/>
        <w:spacing w:line="360" w:lineRule="auto"/>
        <w:jc w:val="center"/>
        <w:rPr>
          <w:sz w:val="40"/>
          <w:szCs w:val="28"/>
        </w:rPr>
      </w:pPr>
    </w:p>
    <w:p w:rsidR="00E61139" w:rsidRDefault="00E61139" w:rsidP="00E61139">
      <w:pPr>
        <w:pStyle w:val="Default"/>
        <w:spacing w:line="360" w:lineRule="auto"/>
        <w:jc w:val="center"/>
        <w:rPr>
          <w:sz w:val="40"/>
          <w:szCs w:val="28"/>
        </w:rPr>
      </w:pPr>
    </w:p>
    <w:p w:rsidR="00E61139" w:rsidRDefault="00E61139" w:rsidP="00E61139">
      <w:pPr>
        <w:pStyle w:val="Default"/>
        <w:spacing w:line="360" w:lineRule="auto"/>
        <w:jc w:val="center"/>
        <w:rPr>
          <w:sz w:val="40"/>
          <w:szCs w:val="28"/>
        </w:rPr>
      </w:pPr>
    </w:p>
    <w:p w:rsidR="00E61139" w:rsidRPr="00E61139" w:rsidRDefault="00E61139" w:rsidP="00E61139">
      <w:pPr>
        <w:pStyle w:val="Default"/>
        <w:spacing w:line="360" w:lineRule="auto"/>
        <w:jc w:val="center"/>
        <w:rPr>
          <w:rFonts w:ascii="Times New Roman" w:hAnsi="Times New Roman" w:cs="Times New Roman"/>
          <w:sz w:val="40"/>
          <w:szCs w:val="28"/>
        </w:rPr>
      </w:pPr>
    </w:p>
    <w:p w:rsidR="00E61139" w:rsidRPr="00E61139" w:rsidRDefault="00E61139" w:rsidP="00E61139">
      <w:pPr>
        <w:pStyle w:val="Default"/>
        <w:spacing w:line="360" w:lineRule="auto"/>
        <w:jc w:val="center"/>
        <w:rPr>
          <w:rFonts w:ascii="Times New Roman" w:hAnsi="Times New Roman" w:cs="Times New Roman"/>
          <w:sz w:val="40"/>
          <w:szCs w:val="28"/>
        </w:rPr>
      </w:pPr>
      <w:r w:rsidRPr="00E61139">
        <w:rPr>
          <w:rFonts w:ascii="Times New Roman" w:hAnsi="Times New Roman" w:cs="Times New Roman"/>
          <w:sz w:val="40"/>
          <w:szCs w:val="28"/>
        </w:rPr>
        <w:t xml:space="preserve">Програма з питань благоустрою на території Обухівської міської ради </w:t>
      </w:r>
    </w:p>
    <w:p w:rsidR="00E61139" w:rsidRPr="00E61139" w:rsidRDefault="00E61139" w:rsidP="00E61139">
      <w:pPr>
        <w:pStyle w:val="Default"/>
        <w:spacing w:line="360" w:lineRule="auto"/>
        <w:jc w:val="center"/>
        <w:rPr>
          <w:rFonts w:ascii="Times New Roman" w:hAnsi="Times New Roman" w:cs="Times New Roman"/>
          <w:sz w:val="40"/>
          <w:szCs w:val="28"/>
        </w:rPr>
      </w:pPr>
      <w:r w:rsidRPr="00E61139">
        <w:rPr>
          <w:rFonts w:ascii="Times New Roman" w:hAnsi="Times New Roman" w:cs="Times New Roman"/>
          <w:sz w:val="40"/>
          <w:szCs w:val="28"/>
        </w:rPr>
        <w:t>на 2019 рік</w:t>
      </w:r>
    </w:p>
    <w:p w:rsidR="00E61139" w:rsidRPr="00E61139" w:rsidRDefault="00E61139" w:rsidP="00E61139">
      <w:pPr>
        <w:pStyle w:val="Default"/>
        <w:ind w:left="6372" w:firstLine="708"/>
        <w:rPr>
          <w:rFonts w:ascii="Times New Roman" w:hAnsi="Times New Roman" w:cs="Times New Roman"/>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ind w:left="6372" w:firstLine="708"/>
        <w:rPr>
          <w:rFonts w:ascii="Calibri" w:hAnsi="Calibri"/>
          <w:szCs w:val="28"/>
        </w:rPr>
      </w:pPr>
    </w:p>
    <w:p w:rsidR="00E61139" w:rsidRDefault="00E61139" w:rsidP="00E61139">
      <w:pPr>
        <w:pStyle w:val="Default"/>
        <w:rPr>
          <w:szCs w:val="28"/>
        </w:rPr>
      </w:pPr>
    </w:p>
    <w:p w:rsidR="00E61139" w:rsidRDefault="00E61139" w:rsidP="00E61139">
      <w:pPr>
        <w:pStyle w:val="Default"/>
        <w:rPr>
          <w:szCs w:val="28"/>
        </w:rPr>
      </w:pPr>
    </w:p>
    <w:p w:rsidR="00E61139" w:rsidRPr="00F72B2C" w:rsidRDefault="00E61139" w:rsidP="00E61139">
      <w:pPr>
        <w:pStyle w:val="Default"/>
        <w:rPr>
          <w:szCs w:val="28"/>
        </w:rPr>
      </w:pPr>
    </w:p>
    <w:p w:rsidR="00E61139" w:rsidRPr="00E61139" w:rsidRDefault="00E61139" w:rsidP="00E61139">
      <w:pPr>
        <w:pStyle w:val="Default"/>
        <w:ind w:left="6372" w:firstLine="708"/>
        <w:rPr>
          <w:rFonts w:ascii="Times New Roman" w:hAnsi="Times New Roman" w:cs="Times New Roman"/>
          <w:sz w:val="28"/>
          <w:szCs w:val="28"/>
        </w:rPr>
      </w:pPr>
      <w:r w:rsidRPr="004340F7">
        <w:rPr>
          <w:sz w:val="28"/>
          <w:szCs w:val="28"/>
        </w:rPr>
        <w:t xml:space="preserve">      </w:t>
      </w:r>
      <w:r w:rsidRPr="00E61139">
        <w:rPr>
          <w:rFonts w:ascii="Times New Roman" w:hAnsi="Times New Roman" w:cs="Times New Roman"/>
          <w:sz w:val="28"/>
          <w:szCs w:val="28"/>
        </w:rPr>
        <w:t>Схвалено</w:t>
      </w:r>
    </w:p>
    <w:p w:rsidR="00E61139" w:rsidRPr="004340F7" w:rsidRDefault="00E61139" w:rsidP="00E61139">
      <w:pPr>
        <w:ind w:left="6300" w:right="-240"/>
        <w:rPr>
          <w:color w:val="000000"/>
          <w:szCs w:val="28"/>
        </w:rPr>
      </w:pPr>
      <w:r w:rsidRPr="004340F7">
        <w:rPr>
          <w:color w:val="000000"/>
          <w:szCs w:val="28"/>
        </w:rPr>
        <w:t>рішення</w:t>
      </w:r>
      <w:r>
        <w:rPr>
          <w:color w:val="000000"/>
          <w:szCs w:val="28"/>
        </w:rPr>
        <w:t>м</w:t>
      </w:r>
      <w:r w:rsidRPr="004340F7">
        <w:rPr>
          <w:color w:val="000000"/>
          <w:szCs w:val="28"/>
        </w:rPr>
        <w:t xml:space="preserve"> виконавчого комітету Обухівської міської ради </w:t>
      </w:r>
    </w:p>
    <w:p w:rsidR="00E61139" w:rsidRPr="002E6126" w:rsidRDefault="00E61139" w:rsidP="00E61139">
      <w:pPr>
        <w:ind w:left="6300" w:right="-240"/>
        <w:rPr>
          <w:color w:val="000000"/>
          <w:szCs w:val="28"/>
        </w:rPr>
      </w:pPr>
      <w:r w:rsidRPr="002E6126">
        <w:rPr>
          <w:color w:val="000000"/>
          <w:szCs w:val="28"/>
        </w:rPr>
        <w:t xml:space="preserve">від </w:t>
      </w:r>
      <w:r>
        <w:rPr>
          <w:color w:val="000000"/>
          <w:szCs w:val="28"/>
        </w:rPr>
        <w:t>13</w:t>
      </w:r>
      <w:r w:rsidRPr="002E6126">
        <w:rPr>
          <w:color w:val="000000"/>
          <w:szCs w:val="28"/>
        </w:rPr>
        <w:t>.12.201</w:t>
      </w:r>
      <w:r>
        <w:rPr>
          <w:color w:val="000000"/>
          <w:szCs w:val="28"/>
        </w:rPr>
        <w:t>8</w:t>
      </w:r>
      <w:r w:rsidRPr="002E6126">
        <w:rPr>
          <w:color w:val="000000"/>
          <w:szCs w:val="28"/>
        </w:rPr>
        <w:t xml:space="preserve"> </w:t>
      </w:r>
      <w:r>
        <w:rPr>
          <w:color w:val="000000"/>
          <w:szCs w:val="28"/>
        </w:rPr>
        <w:t xml:space="preserve"> №_____</w:t>
      </w:r>
    </w:p>
    <w:p w:rsidR="00E61139" w:rsidRDefault="00E61139" w:rsidP="00E61139">
      <w:pPr>
        <w:ind w:right="-240"/>
        <w:rPr>
          <w:color w:val="000000"/>
          <w:szCs w:val="28"/>
        </w:rPr>
      </w:pPr>
    </w:p>
    <w:p w:rsidR="00E61139" w:rsidRPr="00BA6831" w:rsidRDefault="00E61139" w:rsidP="00E61139">
      <w:pPr>
        <w:jc w:val="center"/>
        <w:rPr>
          <w:szCs w:val="28"/>
        </w:rPr>
      </w:pPr>
      <w:r w:rsidRPr="00BA6831">
        <w:rPr>
          <w:b/>
          <w:bCs/>
          <w:szCs w:val="28"/>
        </w:rPr>
        <w:t xml:space="preserve">ПАСПОРТ ПРОГРАМИ </w:t>
      </w:r>
    </w:p>
    <w:p w:rsidR="00E61139" w:rsidRPr="00BA6831" w:rsidRDefault="00E61139" w:rsidP="00E61139">
      <w:pPr>
        <w:jc w:val="center"/>
        <w:rPr>
          <w:sz w:val="23"/>
          <w:szCs w:val="23"/>
        </w:rPr>
      </w:pPr>
      <w:r w:rsidRPr="00BA6831">
        <w:rPr>
          <w:b/>
          <w:bCs/>
          <w:sz w:val="23"/>
          <w:szCs w:val="23"/>
        </w:rPr>
        <w:t xml:space="preserve">(загальна характеристика Програми) </w:t>
      </w:r>
    </w:p>
    <w:tbl>
      <w:tblPr>
        <w:tblpPr w:leftFromText="180" w:rightFromText="180" w:vertAnchor="page" w:horzAnchor="margin" w:tblpY="3552"/>
        <w:tblW w:w="10188" w:type="dxa"/>
        <w:tblBorders>
          <w:top w:val="single" w:sz="8" w:space="0" w:color="000000"/>
          <w:left w:val="single" w:sz="8" w:space="0" w:color="000000"/>
          <w:bottom w:val="single" w:sz="8" w:space="0" w:color="000000"/>
          <w:right w:val="single" w:sz="8" w:space="0" w:color="000000"/>
        </w:tblBorders>
        <w:tblLayout w:type="fixed"/>
        <w:tblLook w:val="0000" w:firstRow="0" w:lastRow="0" w:firstColumn="0" w:lastColumn="0" w:noHBand="0" w:noVBand="0"/>
      </w:tblPr>
      <w:tblGrid>
        <w:gridCol w:w="648"/>
        <w:gridCol w:w="4680"/>
        <w:gridCol w:w="4860"/>
      </w:tblGrid>
      <w:tr w:rsidR="00E61139" w:rsidRPr="00A3700D" w:rsidTr="00736EAF">
        <w:tblPrEx>
          <w:tblCellMar>
            <w:top w:w="0" w:type="dxa"/>
            <w:bottom w:w="0" w:type="dxa"/>
          </w:tblCellMar>
        </w:tblPrEx>
        <w:trPr>
          <w:trHeight w:val="157"/>
        </w:trPr>
        <w:tc>
          <w:tcPr>
            <w:tcW w:w="648" w:type="dxa"/>
            <w:tcBorders>
              <w:top w:val="single" w:sz="8" w:space="0" w:color="000000"/>
              <w:bottom w:val="single" w:sz="8" w:space="0" w:color="000000"/>
              <w:right w:val="single" w:sz="8" w:space="0" w:color="000000"/>
            </w:tcBorders>
          </w:tcPr>
          <w:p w:rsidR="00E61139" w:rsidRPr="00A3700D" w:rsidRDefault="00E61139" w:rsidP="00736EAF">
            <w:pPr>
              <w:jc w:val="center"/>
              <w:rPr>
                <w:color w:val="000000"/>
              </w:rPr>
            </w:pPr>
            <w:r w:rsidRPr="00A3700D">
              <w:rPr>
                <w:color w:val="000000"/>
              </w:rPr>
              <w:lastRenderedPageBreak/>
              <w:t xml:space="preserve">1. </w:t>
            </w:r>
          </w:p>
        </w:tc>
        <w:tc>
          <w:tcPr>
            <w:tcW w:w="4680" w:type="dxa"/>
            <w:tcBorders>
              <w:top w:val="single" w:sz="8" w:space="0" w:color="000000"/>
              <w:left w:val="single" w:sz="8" w:space="0" w:color="000000"/>
              <w:bottom w:val="single" w:sz="8" w:space="0" w:color="000000"/>
              <w:right w:val="single" w:sz="8" w:space="0" w:color="000000"/>
            </w:tcBorders>
          </w:tcPr>
          <w:p w:rsidR="00E61139" w:rsidRPr="00A3700D" w:rsidRDefault="00E61139" w:rsidP="00736EAF">
            <w:pPr>
              <w:rPr>
                <w:color w:val="000000"/>
              </w:rPr>
            </w:pPr>
            <w:r w:rsidRPr="00A3700D">
              <w:rPr>
                <w:color w:val="000000"/>
              </w:rPr>
              <w:t xml:space="preserve">Ініціатор розроблення програми </w:t>
            </w:r>
          </w:p>
        </w:tc>
        <w:tc>
          <w:tcPr>
            <w:tcW w:w="4860" w:type="dxa"/>
            <w:tcBorders>
              <w:top w:val="single" w:sz="8" w:space="0" w:color="000000"/>
              <w:left w:val="single" w:sz="8" w:space="0" w:color="000000"/>
              <w:bottom w:val="single" w:sz="8" w:space="0" w:color="000000"/>
            </w:tcBorders>
          </w:tcPr>
          <w:p w:rsidR="00E61139" w:rsidRPr="00A3700D" w:rsidRDefault="00E61139" w:rsidP="00736EAF">
            <w:pPr>
              <w:jc w:val="both"/>
              <w:rPr>
                <w:color w:val="000000"/>
              </w:rPr>
            </w:pPr>
            <w:r w:rsidRPr="00A3700D">
              <w:rPr>
                <w:color w:val="000000"/>
              </w:rPr>
              <w:t>Відділ з питань благоустрою виконавчого комітету Обухівської міської ради</w:t>
            </w:r>
            <w:r>
              <w:rPr>
                <w:color w:val="000000"/>
              </w:rPr>
              <w:t>; відділ капітального будівництва виконавчого комітету Обухівської міської ради</w:t>
            </w:r>
          </w:p>
        </w:tc>
      </w:tr>
      <w:tr w:rsidR="00E61139" w:rsidRPr="00A3700D" w:rsidTr="00736EAF">
        <w:tblPrEx>
          <w:tblCellMar>
            <w:top w:w="0" w:type="dxa"/>
            <w:bottom w:w="0" w:type="dxa"/>
          </w:tblCellMar>
        </w:tblPrEx>
        <w:trPr>
          <w:trHeight w:val="157"/>
        </w:trPr>
        <w:tc>
          <w:tcPr>
            <w:tcW w:w="648" w:type="dxa"/>
            <w:tcBorders>
              <w:top w:val="single" w:sz="8" w:space="0" w:color="000000"/>
              <w:bottom w:val="single" w:sz="8" w:space="0" w:color="000000"/>
              <w:right w:val="single" w:sz="8" w:space="0" w:color="000000"/>
            </w:tcBorders>
          </w:tcPr>
          <w:p w:rsidR="00E61139" w:rsidRPr="00A3700D" w:rsidRDefault="00E61139" w:rsidP="00736EAF">
            <w:pPr>
              <w:spacing w:before="100" w:beforeAutospacing="1" w:after="100" w:afterAutospacing="1"/>
              <w:jc w:val="center"/>
            </w:pPr>
            <w:r w:rsidRPr="00A3700D">
              <w:t>2.</w:t>
            </w:r>
          </w:p>
        </w:tc>
        <w:tc>
          <w:tcPr>
            <w:tcW w:w="4680" w:type="dxa"/>
            <w:tcBorders>
              <w:top w:val="single" w:sz="8" w:space="0" w:color="000000"/>
              <w:left w:val="single" w:sz="8" w:space="0" w:color="000000"/>
              <w:bottom w:val="single" w:sz="8" w:space="0" w:color="000000"/>
              <w:right w:val="single" w:sz="8" w:space="0" w:color="000000"/>
            </w:tcBorders>
          </w:tcPr>
          <w:p w:rsidR="00E61139" w:rsidRPr="00A3700D" w:rsidRDefault="00E61139" w:rsidP="00736EAF">
            <w:pPr>
              <w:spacing w:before="100" w:beforeAutospacing="1" w:after="100" w:afterAutospacing="1"/>
            </w:pPr>
            <w:r w:rsidRPr="00A3700D">
              <w:t>Дата, номер і назва розпорядчого документа про розроблення Програми</w:t>
            </w:r>
          </w:p>
        </w:tc>
        <w:tc>
          <w:tcPr>
            <w:tcW w:w="4860" w:type="dxa"/>
            <w:tcBorders>
              <w:top w:val="single" w:sz="8" w:space="0" w:color="000000"/>
              <w:left w:val="single" w:sz="8" w:space="0" w:color="000000"/>
              <w:bottom w:val="single" w:sz="8" w:space="0" w:color="000000"/>
            </w:tcBorders>
          </w:tcPr>
          <w:p w:rsidR="00E61139" w:rsidRPr="00A3700D" w:rsidRDefault="00E61139" w:rsidP="00736EAF">
            <w:pPr>
              <w:spacing w:before="100" w:beforeAutospacing="1" w:after="100" w:afterAutospacing="1"/>
            </w:pPr>
            <w:r w:rsidRPr="00A3700D">
              <w:t>Закони України «Про благоустрій населених пунктів», «Про місцеве самоврядування в Україні»</w:t>
            </w:r>
            <w:r>
              <w:t xml:space="preserve">, </w:t>
            </w:r>
            <w:r w:rsidRPr="00C21870">
              <w:rPr>
                <w:szCs w:val="28"/>
              </w:rPr>
              <w:t xml:space="preserve"> </w:t>
            </w:r>
            <w:r w:rsidRPr="00BD2BC9">
              <w:t>«Про поховання та похоронну справу», «Про захист тварин від жорстокого поводження»</w:t>
            </w:r>
            <w:r>
              <w:t xml:space="preserve">, </w:t>
            </w:r>
            <w:r w:rsidRPr="00107A1A">
              <w:rPr>
                <w:szCs w:val="28"/>
              </w:rPr>
              <w:t>«Про автомобільні дороги», «Про дорожній рух», «Про транспорт», «Про автомобільний транспорт», «Про  джерела  фінансування  дорожнього господарства  України»,  «Про благоустрій населених пунктів»</w:t>
            </w:r>
          </w:p>
        </w:tc>
      </w:tr>
      <w:tr w:rsidR="00E61139" w:rsidRPr="00A3700D" w:rsidTr="00736EAF">
        <w:tblPrEx>
          <w:tblCellMar>
            <w:top w:w="0" w:type="dxa"/>
            <w:bottom w:w="0" w:type="dxa"/>
          </w:tblCellMar>
        </w:tblPrEx>
        <w:trPr>
          <w:trHeight w:val="157"/>
        </w:trPr>
        <w:tc>
          <w:tcPr>
            <w:tcW w:w="648" w:type="dxa"/>
            <w:tcBorders>
              <w:top w:val="single" w:sz="8" w:space="0" w:color="000000"/>
              <w:bottom w:val="single" w:sz="8" w:space="0" w:color="000000"/>
              <w:right w:val="single" w:sz="8" w:space="0" w:color="000000"/>
            </w:tcBorders>
          </w:tcPr>
          <w:p w:rsidR="00E61139" w:rsidRPr="00A3700D" w:rsidRDefault="00E61139" w:rsidP="00736EAF">
            <w:pPr>
              <w:jc w:val="center"/>
              <w:rPr>
                <w:color w:val="000000"/>
              </w:rPr>
            </w:pPr>
            <w:r w:rsidRPr="00A3700D">
              <w:rPr>
                <w:color w:val="000000"/>
              </w:rPr>
              <w:t xml:space="preserve">3. </w:t>
            </w:r>
          </w:p>
        </w:tc>
        <w:tc>
          <w:tcPr>
            <w:tcW w:w="4680" w:type="dxa"/>
            <w:tcBorders>
              <w:top w:val="single" w:sz="8" w:space="0" w:color="000000"/>
              <w:left w:val="single" w:sz="8" w:space="0" w:color="000000"/>
              <w:bottom w:val="single" w:sz="8" w:space="0" w:color="000000"/>
              <w:right w:val="single" w:sz="8" w:space="0" w:color="000000"/>
            </w:tcBorders>
          </w:tcPr>
          <w:p w:rsidR="00E61139" w:rsidRPr="00A3700D" w:rsidRDefault="00E61139" w:rsidP="00736EAF">
            <w:pPr>
              <w:rPr>
                <w:color w:val="000000"/>
              </w:rPr>
            </w:pPr>
            <w:r w:rsidRPr="00A3700D">
              <w:rPr>
                <w:color w:val="000000"/>
              </w:rPr>
              <w:t xml:space="preserve">Розробник програми </w:t>
            </w:r>
          </w:p>
        </w:tc>
        <w:tc>
          <w:tcPr>
            <w:tcW w:w="4860" w:type="dxa"/>
            <w:tcBorders>
              <w:top w:val="single" w:sz="8" w:space="0" w:color="000000"/>
              <w:left w:val="single" w:sz="8" w:space="0" w:color="000000"/>
              <w:bottom w:val="single" w:sz="8" w:space="0" w:color="000000"/>
            </w:tcBorders>
          </w:tcPr>
          <w:p w:rsidR="00E61139" w:rsidRPr="00A3700D" w:rsidRDefault="00E61139" w:rsidP="00736EAF">
            <w:pPr>
              <w:jc w:val="both"/>
              <w:rPr>
                <w:color w:val="000000"/>
              </w:rPr>
            </w:pPr>
            <w:r w:rsidRPr="00A3700D">
              <w:rPr>
                <w:color w:val="000000"/>
              </w:rPr>
              <w:t>Відділ з питань благоустрою виконавчого комітету Обухівської міської ради</w:t>
            </w:r>
            <w:r>
              <w:rPr>
                <w:color w:val="000000"/>
              </w:rPr>
              <w:t xml:space="preserve"> та  відділ капітального будівництва виконавчого комітету Обухівської міської ради</w:t>
            </w:r>
          </w:p>
        </w:tc>
      </w:tr>
      <w:tr w:rsidR="00E61139" w:rsidRPr="00A3700D" w:rsidTr="00736EAF">
        <w:tblPrEx>
          <w:tblCellMar>
            <w:top w:w="0" w:type="dxa"/>
            <w:bottom w:w="0" w:type="dxa"/>
          </w:tblCellMar>
        </w:tblPrEx>
        <w:trPr>
          <w:trHeight w:val="295"/>
        </w:trPr>
        <w:tc>
          <w:tcPr>
            <w:tcW w:w="648" w:type="dxa"/>
            <w:tcBorders>
              <w:top w:val="single" w:sz="8" w:space="0" w:color="000000"/>
              <w:bottom w:val="single" w:sz="8" w:space="0" w:color="000000"/>
              <w:right w:val="single" w:sz="8" w:space="0" w:color="000000"/>
            </w:tcBorders>
          </w:tcPr>
          <w:p w:rsidR="00E61139" w:rsidRPr="00A3700D" w:rsidRDefault="00E61139" w:rsidP="00736EAF">
            <w:pPr>
              <w:jc w:val="center"/>
              <w:rPr>
                <w:color w:val="000000"/>
              </w:rPr>
            </w:pPr>
            <w:r w:rsidRPr="00A3700D">
              <w:rPr>
                <w:color w:val="000000"/>
              </w:rPr>
              <w:t xml:space="preserve">4. </w:t>
            </w:r>
          </w:p>
        </w:tc>
        <w:tc>
          <w:tcPr>
            <w:tcW w:w="4680" w:type="dxa"/>
            <w:tcBorders>
              <w:top w:val="single" w:sz="8" w:space="0" w:color="000000"/>
              <w:left w:val="single" w:sz="8" w:space="0" w:color="000000"/>
              <w:bottom w:val="single" w:sz="8" w:space="0" w:color="000000"/>
              <w:right w:val="single" w:sz="8" w:space="0" w:color="000000"/>
            </w:tcBorders>
          </w:tcPr>
          <w:p w:rsidR="00E61139" w:rsidRPr="00A3700D" w:rsidRDefault="00E61139" w:rsidP="00736EAF">
            <w:pPr>
              <w:rPr>
                <w:color w:val="000000"/>
              </w:rPr>
            </w:pPr>
            <w:r w:rsidRPr="00A3700D">
              <w:rPr>
                <w:color w:val="000000"/>
              </w:rPr>
              <w:t xml:space="preserve">Відповідальний виконавець програми </w:t>
            </w:r>
          </w:p>
        </w:tc>
        <w:tc>
          <w:tcPr>
            <w:tcW w:w="4860" w:type="dxa"/>
            <w:tcBorders>
              <w:top w:val="single" w:sz="8" w:space="0" w:color="000000"/>
              <w:left w:val="single" w:sz="8" w:space="0" w:color="000000"/>
              <w:bottom w:val="single" w:sz="8" w:space="0" w:color="000000"/>
            </w:tcBorders>
          </w:tcPr>
          <w:p w:rsidR="00E61139" w:rsidRPr="00A3700D" w:rsidRDefault="00E61139" w:rsidP="00736EAF">
            <w:pPr>
              <w:jc w:val="both"/>
              <w:rPr>
                <w:color w:val="000000"/>
              </w:rPr>
            </w:pPr>
            <w:r w:rsidRPr="00A3700D">
              <w:rPr>
                <w:color w:val="000000"/>
              </w:rPr>
              <w:t>Відділ з питань благоустрою виконавчого комітету Обухівської міської ради,</w:t>
            </w:r>
            <w:r>
              <w:rPr>
                <w:color w:val="000000"/>
              </w:rPr>
              <w:t xml:space="preserve"> відділ капітального будівництва виконавчого комітету Обухівської міської ради</w:t>
            </w:r>
            <w:r w:rsidRPr="00A3700D">
              <w:rPr>
                <w:color w:val="000000"/>
              </w:rPr>
              <w:t xml:space="preserve">  комунальні підприємства</w:t>
            </w:r>
            <w:r>
              <w:rPr>
                <w:color w:val="000000"/>
              </w:rPr>
              <w:t xml:space="preserve">, громадські організації та ветеринарна служба </w:t>
            </w:r>
            <w:r w:rsidRPr="00A3700D">
              <w:rPr>
                <w:color w:val="000000"/>
              </w:rPr>
              <w:t xml:space="preserve">міста </w:t>
            </w:r>
          </w:p>
        </w:tc>
      </w:tr>
      <w:tr w:rsidR="00E61139" w:rsidRPr="00A3700D" w:rsidTr="00736EAF">
        <w:tblPrEx>
          <w:tblCellMar>
            <w:top w:w="0" w:type="dxa"/>
            <w:bottom w:w="0" w:type="dxa"/>
          </w:tblCellMar>
        </w:tblPrEx>
        <w:trPr>
          <w:trHeight w:val="433"/>
        </w:trPr>
        <w:tc>
          <w:tcPr>
            <w:tcW w:w="648" w:type="dxa"/>
            <w:tcBorders>
              <w:top w:val="single" w:sz="8" w:space="0" w:color="000000"/>
              <w:bottom w:val="single" w:sz="8" w:space="0" w:color="000000"/>
              <w:right w:val="single" w:sz="8" w:space="0" w:color="000000"/>
            </w:tcBorders>
          </w:tcPr>
          <w:p w:rsidR="00E61139" w:rsidRPr="00A3700D" w:rsidRDefault="00E61139" w:rsidP="00736EAF">
            <w:pPr>
              <w:jc w:val="center"/>
              <w:rPr>
                <w:color w:val="000000"/>
              </w:rPr>
            </w:pPr>
            <w:r w:rsidRPr="00A3700D">
              <w:rPr>
                <w:color w:val="000000"/>
              </w:rPr>
              <w:t xml:space="preserve">5. </w:t>
            </w:r>
          </w:p>
        </w:tc>
        <w:tc>
          <w:tcPr>
            <w:tcW w:w="4680" w:type="dxa"/>
            <w:tcBorders>
              <w:top w:val="single" w:sz="8" w:space="0" w:color="000000"/>
              <w:left w:val="single" w:sz="8" w:space="0" w:color="000000"/>
              <w:bottom w:val="single" w:sz="8" w:space="0" w:color="000000"/>
              <w:right w:val="single" w:sz="8" w:space="0" w:color="000000"/>
            </w:tcBorders>
          </w:tcPr>
          <w:p w:rsidR="00E61139" w:rsidRPr="00A3700D" w:rsidRDefault="00E61139" w:rsidP="00736EAF">
            <w:pPr>
              <w:rPr>
                <w:color w:val="000000"/>
              </w:rPr>
            </w:pPr>
            <w:r w:rsidRPr="00A3700D">
              <w:rPr>
                <w:color w:val="000000"/>
              </w:rPr>
              <w:t xml:space="preserve">Учасники програми </w:t>
            </w:r>
          </w:p>
        </w:tc>
        <w:tc>
          <w:tcPr>
            <w:tcW w:w="4860" w:type="dxa"/>
            <w:tcBorders>
              <w:top w:val="single" w:sz="8" w:space="0" w:color="000000"/>
              <w:left w:val="single" w:sz="8" w:space="0" w:color="000000"/>
              <w:bottom w:val="single" w:sz="8" w:space="0" w:color="000000"/>
            </w:tcBorders>
          </w:tcPr>
          <w:p w:rsidR="00E61139" w:rsidRPr="00A3700D" w:rsidRDefault="00E61139" w:rsidP="00736EAF">
            <w:pPr>
              <w:jc w:val="both"/>
              <w:rPr>
                <w:color w:val="000000"/>
              </w:rPr>
            </w:pPr>
            <w:r w:rsidRPr="00A3700D">
              <w:rPr>
                <w:color w:val="000000"/>
              </w:rPr>
              <w:t xml:space="preserve">Комунальні підприємства міста, суб’єкти підприємницької діяльності, що залучені до </w:t>
            </w:r>
            <w:r>
              <w:rPr>
                <w:color w:val="000000"/>
              </w:rPr>
              <w:t>виконання Програми</w:t>
            </w:r>
            <w:r w:rsidRPr="00A3700D">
              <w:rPr>
                <w:color w:val="000000"/>
              </w:rPr>
              <w:t xml:space="preserve"> </w:t>
            </w:r>
          </w:p>
        </w:tc>
      </w:tr>
      <w:tr w:rsidR="00E61139" w:rsidRPr="00A3700D" w:rsidTr="00736EAF">
        <w:tblPrEx>
          <w:tblCellMar>
            <w:top w:w="0" w:type="dxa"/>
            <w:bottom w:w="0" w:type="dxa"/>
          </w:tblCellMar>
        </w:tblPrEx>
        <w:trPr>
          <w:trHeight w:val="157"/>
        </w:trPr>
        <w:tc>
          <w:tcPr>
            <w:tcW w:w="648" w:type="dxa"/>
            <w:tcBorders>
              <w:top w:val="single" w:sz="8" w:space="0" w:color="000000"/>
              <w:bottom w:val="single" w:sz="8" w:space="0" w:color="000000"/>
              <w:right w:val="single" w:sz="8" w:space="0" w:color="000000"/>
            </w:tcBorders>
          </w:tcPr>
          <w:p w:rsidR="00E61139" w:rsidRPr="00A3700D" w:rsidRDefault="00E61139" w:rsidP="00736EAF">
            <w:pPr>
              <w:jc w:val="center"/>
              <w:rPr>
                <w:color w:val="000000"/>
              </w:rPr>
            </w:pPr>
            <w:r w:rsidRPr="00A3700D">
              <w:rPr>
                <w:color w:val="000000"/>
              </w:rPr>
              <w:t xml:space="preserve">6. </w:t>
            </w:r>
          </w:p>
        </w:tc>
        <w:tc>
          <w:tcPr>
            <w:tcW w:w="4680" w:type="dxa"/>
            <w:tcBorders>
              <w:top w:val="single" w:sz="8" w:space="0" w:color="000000"/>
              <w:left w:val="single" w:sz="8" w:space="0" w:color="000000"/>
              <w:bottom w:val="single" w:sz="8" w:space="0" w:color="000000"/>
              <w:right w:val="single" w:sz="8" w:space="0" w:color="000000"/>
            </w:tcBorders>
          </w:tcPr>
          <w:p w:rsidR="00E61139" w:rsidRPr="00A3700D" w:rsidRDefault="00E61139" w:rsidP="00736EAF">
            <w:pPr>
              <w:rPr>
                <w:color w:val="000000"/>
              </w:rPr>
            </w:pPr>
            <w:r w:rsidRPr="00A3700D">
              <w:rPr>
                <w:color w:val="000000"/>
              </w:rPr>
              <w:t xml:space="preserve">Термін реалізації програми </w:t>
            </w:r>
          </w:p>
        </w:tc>
        <w:tc>
          <w:tcPr>
            <w:tcW w:w="4860" w:type="dxa"/>
            <w:tcBorders>
              <w:top w:val="single" w:sz="8" w:space="0" w:color="000000"/>
              <w:left w:val="single" w:sz="8" w:space="0" w:color="000000"/>
              <w:bottom w:val="single" w:sz="8" w:space="0" w:color="000000"/>
            </w:tcBorders>
          </w:tcPr>
          <w:p w:rsidR="00E61139" w:rsidRPr="00A3700D" w:rsidRDefault="00E61139" w:rsidP="00736EAF">
            <w:pPr>
              <w:jc w:val="both"/>
              <w:rPr>
                <w:color w:val="000000"/>
              </w:rPr>
            </w:pPr>
            <w:r>
              <w:rPr>
                <w:color w:val="000000"/>
              </w:rPr>
              <w:t>2019</w:t>
            </w:r>
            <w:r w:rsidRPr="00A3700D">
              <w:rPr>
                <w:color w:val="000000"/>
              </w:rPr>
              <w:t xml:space="preserve"> рік </w:t>
            </w:r>
          </w:p>
        </w:tc>
      </w:tr>
      <w:tr w:rsidR="00E61139" w:rsidRPr="00A3700D" w:rsidTr="00736EAF">
        <w:tblPrEx>
          <w:tblCellMar>
            <w:top w:w="0" w:type="dxa"/>
            <w:bottom w:w="0" w:type="dxa"/>
          </w:tblCellMar>
        </w:tblPrEx>
        <w:trPr>
          <w:trHeight w:val="433"/>
        </w:trPr>
        <w:tc>
          <w:tcPr>
            <w:tcW w:w="648" w:type="dxa"/>
            <w:tcBorders>
              <w:top w:val="single" w:sz="8" w:space="0" w:color="000000"/>
              <w:bottom w:val="single" w:sz="8" w:space="0" w:color="000000"/>
              <w:right w:val="single" w:sz="8" w:space="0" w:color="000000"/>
            </w:tcBorders>
          </w:tcPr>
          <w:p w:rsidR="00E61139" w:rsidRPr="00A3700D" w:rsidRDefault="00E61139" w:rsidP="00736EAF">
            <w:pPr>
              <w:jc w:val="center"/>
              <w:rPr>
                <w:color w:val="000000"/>
              </w:rPr>
            </w:pPr>
            <w:r w:rsidRPr="00A3700D">
              <w:rPr>
                <w:color w:val="000000"/>
              </w:rPr>
              <w:t xml:space="preserve">7. </w:t>
            </w:r>
          </w:p>
        </w:tc>
        <w:tc>
          <w:tcPr>
            <w:tcW w:w="4680" w:type="dxa"/>
            <w:tcBorders>
              <w:top w:val="single" w:sz="8" w:space="0" w:color="000000"/>
              <w:left w:val="single" w:sz="8" w:space="0" w:color="000000"/>
              <w:bottom w:val="single" w:sz="8" w:space="0" w:color="000000"/>
              <w:right w:val="single" w:sz="8" w:space="0" w:color="000000"/>
            </w:tcBorders>
          </w:tcPr>
          <w:p w:rsidR="00E61139" w:rsidRPr="00A3700D" w:rsidRDefault="00E61139" w:rsidP="00736EAF">
            <w:pPr>
              <w:rPr>
                <w:color w:val="000000"/>
              </w:rPr>
            </w:pPr>
            <w:r w:rsidRPr="00A3700D">
              <w:rPr>
                <w:color w:val="000000"/>
              </w:rPr>
              <w:t xml:space="preserve">Перелік бюджетів, які беруть участь у виконанні програми (для комплексних програм) </w:t>
            </w:r>
          </w:p>
        </w:tc>
        <w:tc>
          <w:tcPr>
            <w:tcW w:w="4860" w:type="dxa"/>
            <w:tcBorders>
              <w:top w:val="single" w:sz="8" w:space="0" w:color="000000"/>
              <w:left w:val="single" w:sz="8" w:space="0" w:color="000000"/>
              <w:bottom w:val="single" w:sz="8" w:space="0" w:color="000000"/>
            </w:tcBorders>
          </w:tcPr>
          <w:p w:rsidR="00E61139" w:rsidRPr="00A3700D" w:rsidRDefault="00E61139" w:rsidP="00736EAF">
            <w:pPr>
              <w:jc w:val="both"/>
              <w:rPr>
                <w:color w:val="000000"/>
              </w:rPr>
            </w:pPr>
            <w:r w:rsidRPr="00A3700D">
              <w:rPr>
                <w:color w:val="000000"/>
              </w:rPr>
              <w:t>Міський бюджет</w:t>
            </w:r>
          </w:p>
        </w:tc>
      </w:tr>
      <w:tr w:rsidR="00E61139" w:rsidRPr="00A3700D" w:rsidTr="00736EAF">
        <w:tblPrEx>
          <w:tblCellMar>
            <w:top w:w="0" w:type="dxa"/>
            <w:bottom w:w="0" w:type="dxa"/>
          </w:tblCellMar>
        </w:tblPrEx>
        <w:trPr>
          <w:trHeight w:val="433"/>
        </w:trPr>
        <w:tc>
          <w:tcPr>
            <w:tcW w:w="648" w:type="dxa"/>
            <w:tcBorders>
              <w:top w:val="single" w:sz="8" w:space="0" w:color="000000"/>
              <w:bottom w:val="single" w:sz="8" w:space="0" w:color="000000"/>
              <w:right w:val="single" w:sz="8" w:space="0" w:color="000000"/>
            </w:tcBorders>
          </w:tcPr>
          <w:p w:rsidR="00E61139" w:rsidRPr="00A3700D" w:rsidRDefault="00E61139" w:rsidP="00736EAF">
            <w:pPr>
              <w:jc w:val="center"/>
              <w:rPr>
                <w:color w:val="000000"/>
              </w:rPr>
            </w:pPr>
            <w:r w:rsidRPr="00A3700D">
              <w:rPr>
                <w:color w:val="000000"/>
              </w:rPr>
              <w:t xml:space="preserve">8. </w:t>
            </w:r>
          </w:p>
        </w:tc>
        <w:tc>
          <w:tcPr>
            <w:tcW w:w="4680" w:type="dxa"/>
            <w:tcBorders>
              <w:top w:val="single" w:sz="8" w:space="0" w:color="000000"/>
              <w:left w:val="single" w:sz="8" w:space="0" w:color="000000"/>
              <w:bottom w:val="single" w:sz="8" w:space="0" w:color="000000"/>
              <w:right w:val="single" w:sz="8" w:space="0" w:color="000000"/>
            </w:tcBorders>
          </w:tcPr>
          <w:p w:rsidR="00E61139" w:rsidRPr="00A3700D" w:rsidRDefault="00E61139" w:rsidP="00736EAF">
            <w:pPr>
              <w:rPr>
                <w:color w:val="000000"/>
              </w:rPr>
            </w:pPr>
            <w:r w:rsidRPr="00A3700D">
              <w:rPr>
                <w:color w:val="000000"/>
              </w:rPr>
              <w:t xml:space="preserve">Загальний обсяг фінансових ресурсів, необхідних для реалізації програми, всього, </w:t>
            </w:r>
          </w:p>
        </w:tc>
        <w:tc>
          <w:tcPr>
            <w:tcW w:w="4860" w:type="dxa"/>
            <w:tcBorders>
              <w:top w:val="single" w:sz="8" w:space="0" w:color="000000"/>
              <w:left w:val="single" w:sz="8" w:space="0" w:color="000000"/>
              <w:bottom w:val="single" w:sz="8" w:space="0" w:color="000000"/>
            </w:tcBorders>
          </w:tcPr>
          <w:p w:rsidR="00E61139" w:rsidRPr="00A3700D" w:rsidRDefault="00E61139" w:rsidP="00736EAF">
            <w:pPr>
              <w:rPr>
                <w:color w:val="000000"/>
              </w:rPr>
            </w:pPr>
            <w:r w:rsidRPr="00A3700D">
              <w:rPr>
                <w:color w:val="000000"/>
              </w:rPr>
              <w:t xml:space="preserve">відповідно до додатків до Програми  </w:t>
            </w:r>
          </w:p>
        </w:tc>
      </w:tr>
    </w:tbl>
    <w:p w:rsidR="00E61139" w:rsidRPr="00A3700D" w:rsidRDefault="00E61139" w:rsidP="00E61139">
      <w:pPr>
        <w:ind w:right="-240"/>
        <w:rPr>
          <w:color w:val="000000"/>
        </w:rPr>
      </w:pPr>
    </w:p>
    <w:p w:rsidR="00E61139" w:rsidRDefault="00E61139" w:rsidP="00E61139">
      <w:pPr>
        <w:pStyle w:val="Default"/>
        <w:jc w:val="center"/>
        <w:rPr>
          <w:b/>
          <w:bCs/>
          <w:sz w:val="28"/>
          <w:szCs w:val="28"/>
        </w:rPr>
      </w:pPr>
    </w:p>
    <w:p w:rsidR="00E61139" w:rsidRDefault="00E61139" w:rsidP="00E61139">
      <w:pPr>
        <w:pStyle w:val="Default"/>
        <w:jc w:val="center"/>
        <w:rPr>
          <w:b/>
          <w:bCs/>
          <w:sz w:val="28"/>
          <w:szCs w:val="28"/>
        </w:rPr>
      </w:pPr>
    </w:p>
    <w:p w:rsidR="00E61139" w:rsidRDefault="00E61139" w:rsidP="00E61139">
      <w:pPr>
        <w:pStyle w:val="Default"/>
        <w:jc w:val="center"/>
        <w:rPr>
          <w:b/>
          <w:bCs/>
          <w:sz w:val="28"/>
          <w:szCs w:val="28"/>
        </w:rPr>
      </w:pPr>
    </w:p>
    <w:p w:rsidR="00E61139" w:rsidRDefault="00E61139" w:rsidP="00E61139">
      <w:pPr>
        <w:pStyle w:val="Default"/>
        <w:jc w:val="center"/>
        <w:rPr>
          <w:b/>
          <w:bCs/>
          <w:sz w:val="28"/>
          <w:szCs w:val="28"/>
        </w:rPr>
      </w:pPr>
    </w:p>
    <w:p w:rsidR="00E61139" w:rsidRDefault="00E61139" w:rsidP="00E61139">
      <w:pPr>
        <w:pStyle w:val="Default"/>
        <w:jc w:val="center"/>
        <w:rPr>
          <w:b/>
          <w:bCs/>
          <w:sz w:val="28"/>
          <w:szCs w:val="28"/>
        </w:rPr>
      </w:pPr>
    </w:p>
    <w:p w:rsidR="00E61139" w:rsidRDefault="00E61139" w:rsidP="00E61139">
      <w:pPr>
        <w:pStyle w:val="Default"/>
        <w:jc w:val="center"/>
        <w:rPr>
          <w:b/>
          <w:bCs/>
          <w:sz w:val="28"/>
          <w:szCs w:val="28"/>
        </w:rPr>
      </w:pPr>
    </w:p>
    <w:p w:rsidR="00E61139" w:rsidRDefault="00E61139" w:rsidP="00E61139">
      <w:pPr>
        <w:pStyle w:val="Default"/>
        <w:jc w:val="center"/>
        <w:rPr>
          <w:b/>
          <w:bCs/>
          <w:sz w:val="28"/>
          <w:szCs w:val="28"/>
        </w:rPr>
      </w:pPr>
    </w:p>
    <w:p w:rsidR="00E61139" w:rsidRPr="00E61139" w:rsidRDefault="00E61139" w:rsidP="00E61139">
      <w:pPr>
        <w:pStyle w:val="Default"/>
        <w:jc w:val="center"/>
        <w:rPr>
          <w:rFonts w:ascii="Times New Roman" w:hAnsi="Times New Roman" w:cs="Times New Roman"/>
          <w:b/>
          <w:bCs/>
          <w:sz w:val="28"/>
          <w:szCs w:val="28"/>
        </w:rPr>
      </w:pPr>
    </w:p>
    <w:p w:rsidR="00E61139" w:rsidRPr="00E61139" w:rsidRDefault="00E61139" w:rsidP="00E61139">
      <w:pPr>
        <w:pStyle w:val="Default"/>
        <w:jc w:val="center"/>
        <w:rPr>
          <w:rFonts w:ascii="Times New Roman" w:hAnsi="Times New Roman" w:cs="Times New Roman"/>
          <w:sz w:val="28"/>
          <w:szCs w:val="28"/>
        </w:rPr>
      </w:pPr>
      <w:r w:rsidRPr="00E61139">
        <w:rPr>
          <w:rFonts w:ascii="Times New Roman" w:hAnsi="Times New Roman" w:cs="Times New Roman"/>
          <w:b/>
          <w:bCs/>
          <w:sz w:val="28"/>
          <w:szCs w:val="28"/>
        </w:rPr>
        <w:t>ПРОГРАМА</w:t>
      </w:r>
    </w:p>
    <w:p w:rsidR="00E61139" w:rsidRPr="00E61139" w:rsidRDefault="00E61139" w:rsidP="00E61139">
      <w:pPr>
        <w:pStyle w:val="Default"/>
        <w:jc w:val="center"/>
        <w:rPr>
          <w:rFonts w:ascii="Times New Roman" w:hAnsi="Times New Roman" w:cs="Times New Roman"/>
          <w:b/>
          <w:bCs/>
          <w:iCs/>
          <w:sz w:val="28"/>
          <w:szCs w:val="28"/>
        </w:rPr>
      </w:pPr>
      <w:r w:rsidRPr="00E61139">
        <w:rPr>
          <w:rFonts w:ascii="Times New Roman" w:hAnsi="Times New Roman" w:cs="Times New Roman"/>
          <w:b/>
          <w:bCs/>
          <w:sz w:val="28"/>
          <w:szCs w:val="28"/>
        </w:rPr>
        <w:t xml:space="preserve">з питань благоустрою </w:t>
      </w:r>
      <w:r w:rsidRPr="00E61139">
        <w:rPr>
          <w:rFonts w:ascii="Times New Roman" w:hAnsi="Times New Roman" w:cs="Times New Roman"/>
          <w:b/>
          <w:bCs/>
          <w:iCs/>
          <w:sz w:val="28"/>
          <w:szCs w:val="28"/>
        </w:rPr>
        <w:t>на території Обухівської міської ради</w:t>
      </w:r>
    </w:p>
    <w:p w:rsidR="00E61139" w:rsidRPr="00E61139" w:rsidRDefault="00E61139" w:rsidP="00E61139">
      <w:pPr>
        <w:pStyle w:val="Default"/>
        <w:jc w:val="center"/>
        <w:rPr>
          <w:rFonts w:ascii="Times New Roman" w:hAnsi="Times New Roman" w:cs="Times New Roman"/>
          <w:b/>
          <w:bCs/>
          <w:iCs/>
          <w:sz w:val="28"/>
          <w:szCs w:val="28"/>
        </w:rPr>
      </w:pPr>
      <w:r w:rsidRPr="00E61139">
        <w:rPr>
          <w:rFonts w:ascii="Times New Roman" w:hAnsi="Times New Roman" w:cs="Times New Roman"/>
          <w:b/>
          <w:bCs/>
          <w:iCs/>
          <w:sz w:val="28"/>
          <w:szCs w:val="28"/>
        </w:rPr>
        <w:t xml:space="preserve"> на 2019 рік</w:t>
      </w:r>
    </w:p>
    <w:p w:rsidR="00E61139" w:rsidRPr="00E61139" w:rsidRDefault="00E61139" w:rsidP="00E61139">
      <w:pPr>
        <w:pStyle w:val="Default"/>
        <w:jc w:val="center"/>
        <w:rPr>
          <w:rFonts w:ascii="Times New Roman" w:hAnsi="Times New Roman" w:cs="Times New Roman"/>
          <w:b/>
          <w:bCs/>
          <w:iCs/>
          <w:sz w:val="28"/>
          <w:szCs w:val="28"/>
        </w:rPr>
      </w:pPr>
    </w:p>
    <w:p w:rsidR="00E61139" w:rsidRPr="00E61139" w:rsidRDefault="00E61139" w:rsidP="00E61139">
      <w:pPr>
        <w:pStyle w:val="Default"/>
        <w:ind w:firstLine="708"/>
        <w:jc w:val="both"/>
        <w:rPr>
          <w:rFonts w:ascii="Times New Roman" w:hAnsi="Times New Roman" w:cs="Times New Roman"/>
          <w:sz w:val="28"/>
          <w:szCs w:val="28"/>
        </w:rPr>
      </w:pPr>
      <w:r w:rsidRPr="00E61139">
        <w:rPr>
          <w:rFonts w:ascii="Times New Roman" w:hAnsi="Times New Roman" w:cs="Times New Roman"/>
          <w:sz w:val="28"/>
          <w:szCs w:val="28"/>
        </w:rPr>
        <w:t xml:space="preserve">Програма благоустрою </w:t>
      </w:r>
      <w:r w:rsidRPr="00E61139">
        <w:rPr>
          <w:rFonts w:ascii="Times New Roman" w:hAnsi="Times New Roman" w:cs="Times New Roman"/>
          <w:bCs/>
          <w:iCs/>
          <w:sz w:val="28"/>
          <w:szCs w:val="28"/>
        </w:rPr>
        <w:t xml:space="preserve">на території Обухівської міської ради на 2019 рік </w:t>
      </w:r>
      <w:r w:rsidRPr="00E61139">
        <w:rPr>
          <w:rFonts w:ascii="Times New Roman" w:hAnsi="Times New Roman" w:cs="Times New Roman"/>
          <w:sz w:val="28"/>
          <w:szCs w:val="28"/>
        </w:rPr>
        <w:t xml:space="preserve"> (далі Програма) розроблена відповідно до статті 91 Бюджетного кодексу </w:t>
      </w:r>
      <w:r w:rsidRPr="00E61139">
        <w:rPr>
          <w:rFonts w:ascii="Times New Roman" w:hAnsi="Times New Roman" w:cs="Times New Roman"/>
          <w:sz w:val="28"/>
          <w:szCs w:val="28"/>
        </w:rPr>
        <w:lastRenderedPageBreak/>
        <w:t xml:space="preserve">України, Закону України "Про благоустрій населених пунктів", СанПіН 42-128-4690-88 "Санітарні правила утримання територій населених місць", Методичних рекомендацій з прибирання території об'єктів благоустрою населених пунктів, затверджених наказом Мінжитлокомунгоспу від 07 липня 2008 року № 213, Порядку проведення ремонту та утримання об’єктів благоустрою населених пунктів, затвердженого наказом Держжитлокомунгоспу України від 23 вересня 2003 року №154 (зі змінами) Закону України «Про поховання та похоронну справу», Закону України «Про захист тварин від жорстокого поводження», Наказом міністерства охорони навколишнього середовища України «Про затвердження Порядку проведення заходів, необхідних для скорочення чисельності тварин, які становлять небезпеку» і спрямована на втілення конкретних заходів з утримання територій міста у належному стані, їх санітарного очищення, збереження об'єктів загального користування, а також природних ландшафтів, інших природних комплексів та об’єктів. </w:t>
      </w:r>
    </w:p>
    <w:p w:rsidR="00E61139" w:rsidRPr="00BD2BC9" w:rsidRDefault="00E61139" w:rsidP="00E61139">
      <w:pPr>
        <w:pStyle w:val="Default"/>
        <w:ind w:firstLine="708"/>
        <w:jc w:val="both"/>
        <w:rPr>
          <w:sz w:val="16"/>
          <w:szCs w:val="28"/>
        </w:rPr>
      </w:pPr>
    </w:p>
    <w:p w:rsidR="00E61139" w:rsidRPr="00E61139" w:rsidRDefault="00E61139" w:rsidP="00E61139">
      <w:pPr>
        <w:pStyle w:val="Default"/>
        <w:jc w:val="center"/>
        <w:rPr>
          <w:rFonts w:ascii="Times New Roman" w:hAnsi="Times New Roman" w:cs="Times New Roman"/>
          <w:sz w:val="28"/>
          <w:szCs w:val="28"/>
        </w:rPr>
      </w:pPr>
      <w:r w:rsidRPr="00E61139">
        <w:rPr>
          <w:rFonts w:ascii="Times New Roman" w:hAnsi="Times New Roman" w:cs="Times New Roman"/>
          <w:b/>
          <w:bCs/>
          <w:sz w:val="28"/>
          <w:szCs w:val="28"/>
        </w:rPr>
        <w:t>1. Мета програми.</w:t>
      </w:r>
    </w:p>
    <w:p w:rsidR="00E61139" w:rsidRPr="00BD2BC9" w:rsidRDefault="00E61139" w:rsidP="00E61139">
      <w:pPr>
        <w:pStyle w:val="Default"/>
        <w:rPr>
          <w:sz w:val="20"/>
          <w:szCs w:val="28"/>
        </w:rPr>
      </w:pPr>
    </w:p>
    <w:p w:rsidR="00E61139" w:rsidRPr="00836F51" w:rsidRDefault="00E61139" w:rsidP="00E61139">
      <w:pPr>
        <w:jc w:val="both"/>
        <w:rPr>
          <w:rFonts w:ascii="Verdana" w:hAnsi="Verdana"/>
          <w:color w:val="000000"/>
          <w:szCs w:val="28"/>
        </w:rPr>
      </w:pPr>
      <w:r w:rsidRPr="00836F51">
        <w:rPr>
          <w:color w:val="000000"/>
          <w:szCs w:val="28"/>
        </w:rPr>
        <w:t>     Головною метою Програми є здійснення заходів для забезпечення належного технічного та естетичного стану об’єктів міського благоустрою, підвищення експлуатаційних якостей та продовження строків їх служби і спрямована на створення умов, сприятливих для життєдіяльності людини</w:t>
      </w:r>
      <w:r>
        <w:rPr>
          <w:color w:val="000000"/>
          <w:szCs w:val="28"/>
        </w:rPr>
        <w:t xml:space="preserve">; </w:t>
      </w:r>
      <w:r w:rsidRPr="00056E49">
        <w:rPr>
          <w:szCs w:val="28"/>
        </w:rPr>
        <w:t xml:space="preserve"> </w:t>
      </w:r>
      <w:r>
        <w:rPr>
          <w:szCs w:val="28"/>
        </w:rPr>
        <w:t>дотримання</w:t>
      </w:r>
      <w:r w:rsidRPr="00CC0928">
        <w:rPr>
          <w:szCs w:val="28"/>
        </w:rPr>
        <w:t xml:space="preserve"> санітарних норм та організації належного</w:t>
      </w:r>
      <w:r w:rsidRPr="008F3CEB">
        <w:rPr>
          <w:szCs w:val="28"/>
        </w:rPr>
        <w:t xml:space="preserve"> </w:t>
      </w:r>
      <w:r>
        <w:rPr>
          <w:szCs w:val="28"/>
        </w:rPr>
        <w:t xml:space="preserve">поховання </w:t>
      </w:r>
      <w:r w:rsidRPr="00864689">
        <w:rPr>
          <w:szCs w:val="28"/>
        </w:rPr>
        <w:t xml:space="preserve"> померлих одиноких громадян,  осіб без певного місця  проживання,   громадян,  від  поховання  яких  відмовилися  рідні,  знайдених  невпізнаних  трупів</w:t>
      </w:r>
      <w:r>
        <w:rPr>
          <w:szCs w:val="28"/>
        </w:rPr>
        <w:t xml:space="preserve"> </w:t>
      </w:r>
      <w:r w:rsidRPr="00864689">
        <w:rPr>
          <w:szCs w:val="28"/>
        </w:rPr>
        <w:t>на кладовищах міста</w:t>
      </w:r>
      <w:r>
        <w:rPr>
          <w:szCs w:val="28"/>
        </w:rPr>
        <w:t>; регулювання чисельності тварин в тому числі безпритульних.</w:t>
      </w:r>
    </w:p>
    <w:p w:rsidR="00E61139" w:rsidRDefault="00E61139" w:rsidP="00E61139">
      <w:pPr>
        <w:ind w:firstLine="708"/>
        <w:jc w:val="both"/>
        <w:rPr>
          <w:color w:val="000000"/>
          <w:szCs w:val="28"/>
        </w:rPr>
      </w:pPr>
      <w:r>
        <w:rPr>
          <w:color w:val="000000"/>
          <w:szCs w:val="28"/>
        </w:rPr>
        <w:t>Програма направлена на благоустрій</w:t>
      </w:r>
      <w:r w:rsidRPr="00836F51">
        <w:rPr>
          <w:color w:val="000000"/>
          <w:szCs w:val="28"/>
        </w:rPr>
        <w:t xml:space="preserve"> міста Обухова та сіл </w:t>
      </w:r>
      <w:r>
        <w:rPr>
          <w:color w:val="000000"/>
          <w:szCs w:val="28"/>
        </w:rPr>
        <w:t>Таценки і Ленди  протягом 2019</w:t>
      </w:r>
      <w:r w:rsidRPr="00836F51">
        <w:rPr>
          <w:color w:val="000000"/>
          <w:szCs w:val="28"/>
        </w:rPr>
        <w:t xml:space="preserve"> року.</w:t>
      </w:r>
    </w:p>
    <w:p w:rsidR="00E61139" w:rsidRDefault="00E61139" w:rsidP="00E61139">
      <w:pPr>
        <w:jc w:val="both"/>
        <w:rPr>
          <w:color w:val="000000"/>
          <w:szCs w:val="28"/>
        </w:rPr>
      </w:pPr>
      <w:r w:rsidRPr="001F5C7B">
        <w:rPr>
          <w:color w:val="000000"/>
        </w:rPr>
        <w:t>     </w:t>
      </w:r>
      <w:r w:rsidRPr="00836F51">
        <w:rPr>
          <w:color w:val="000000"/>
          <w:szCs w:val="28"/>
        </w:rPr>
        <w:t>Високий рівень благоустрою міста, упорядкування та санітарний стан міста є одним із чинників, який визначає його екологічний стан, що значно покращує навколишнє природне середовище.</w:t>
      </w:r>
    </w:p>
    <w:p w:rsidR="00E61139" w:rsidRPr="00836F51" w:rsidRDefault="00E61139" w:rsidP="00E61139">
      <w:pPr>
        <w:ind w:firstLine="708"/>
        <w:jc w:val="both"/>
        <w:rPr>
          <w:rFonts w:ascii="Verdana" w:hAnsi="Verdana"/>
          <w:color w:val="000000"/>
          <w:szCs w:val="28"/>
        </w:rPr>
      </w:pPr>
      <w:r>
        <w:rPr>
          <w:szCs w:val="28"/>
          <w:bdr w:val="none" w:sz="0" w:space="0" w:color="auto" w:frame="1"/>
        </w:rPr>
        <w:t>З</w:t>
      </w:r>
      <w:r w:rsidRPr="001E1B36">
        <w:rPr>
          <w:szCs w:val="28"/>
          <w:bdr w:val="none" w:sz="0" w:space="0" w:color="auto" w:frame="1"/>
        </w:rPr>
        <w:t xml:space="preserve">абезпечення ефективного функціонування та розвитку мережі автомобільних доріг </w:t>
      </w:r>
      <w:r w:rsidRPr="001E1B36">
        <w:rPr>
          <w:rStyle w:val="rvts15"/>
          <w:bCs/>
          <w:szCs w:val="28"/>
          <w:bdr w:val="none" w:sz="0" w:space="0" w:color="auto" w:frame="1"/>
        </w:rPr>
        <w:t>з твердим покриттям, проведення капітальних та планово - попереджувальних  ремонтів доріг, реконструкції  існуючих доріг</w:t>
      </w:r>
      <w:r>
        <w:rPr>
          <w:rStyle w:val="rvts15"/>
          <w:bCs/>
          <w:szCs w:val="28"/>
          <w:bdr w:val="none" w:sz="0" w:space="0" w:color="auto" w:frame="1"/>
        </w:rPr>
        <w:t>.</w:t>
      </w:r>
    </w:p>
    <w:p w:rsidR="00E61139" w:rsidRPr="00836F51" w:rsidRDefault="00E61139" w:rsidP="00E61139">
      <w:pPr>
        <w:ind w:firstLine="708"/>
        <w:jc w:val="both"/>
        <w:rPr>
          <w:rFonts w:ascii="Verdana" w:hAnsi="Verdana"/>
          <w:color w:val="000000"/>
          <w:szCs w:val="28"/>
        </w:rPr>
      </w:pPr>
    </w:p>
    <w:p w:rsidR="00E61139" w:rsidRPr="00E61139" w:rsidRDefault="00E61139" w:rsidP="00E61139">
      <w:pPr>
        <w:pStyle w:val="Default"/>
        <w:jc w:val="center"/>
        <w:rPr>
          <w:rFonts w:ascii="Times New Roman" w:hAnsi="Times New Roman" w:cs="Times New Roman"/>
          <w:b/>
          <w:bCs/>
          <w:sz w:val="28"/>
          <w:szCs w:val="28"/>
        </w:rPr>
      </w:pPr>
      <w:r w:rsidRPr="00E61139">
        <w:rPr>
          <w:rFonts w:ascii="Times New Roman" w:hAnsi="Times New Roman" w:cs="Times New Roman"/>
          <w:b/>
          <w:bCs/>
          <w:sz w:val="28"/>
          <w:szCs w:val="28"/>
        </w:rPr>
        <w:t>2. Завдання Програми.</w:t>
      </w:r>
    </w:p>
    <w:p w:rsidR="00E61139" w:rsidRDefault="00E61139" w:rsidP="00E61139">
      <w:pPr>
        <w:pStyle w:val="Default"/>
        <w:jc w:val="center"/>
        <w:rPr>
          <w:sz w:val="28"/>
          <w:szCs w:val="28"/>
        </w:rPr>
      </w:pPr>
    </w:p>
    <w:p w:rsidR="00E61139" w:rsidRPr="00E61139" w:rsidRDefault="00E61139" w:rsidP="00E61139">
      <w:pPr>
        <w:pStyle w:val="Default"/>
        <w:rPr>
          <w:rFonts w:ascii="Times New Roman" w:hAnsi="Times New Roman" w:cs="Times New Roman"/>
          <w:sz w:val="28"/>
          <w:szCs w:val="28"/>
        </w:rPr>
      </w:pPr>
      <w:r w:rsidRPr="00E61139">
        <w:rPr>
          <w:rFonts w:ascii="Times New Roman" w:hAnsi="Times New Roman" w:cs="Times New Roman"/>
          <w:sz w:val="28"/>
          <w:szCs w:val="28"/>
        </w:rPr>
        <w:t xml:space="preserve">Основними завданнями в реалізації заходів Програми (додаються) є: </w:t>
      </w:r>
    </w:p>
    <w:p w:rsidR="00E61139" w:rsidRPr="006631CD" w:rsidRDefault="00E61139" w:rsidP="00E61139">
      <w:pPr>
        <w:pStyle w:val="af"/>
        <w:spacing w:before="0" w:beforeAutospacing="0" w:after="0" w:afterAutospacing="0"/>
        <w:jc w:val="both"/>
        <w:rPr>
          <w:sz w:val="28"/>
          <w:szCs w:val="28"/>
        </w:rPr>
      </w:pPr>
      <w:r w:rsidRPr="006631CD">
        <w:rPr>
          <w:sz w:val="28"/>
          <w:szCs w:val="28"/>
        </w:rPr>
        <w:t> </w:t>
      </w:r>
      <w:r>
        <w:rPr>
          <w:sz w:val="28"/>
          <w:szCs w:val="28"/>
        </w:rPr>
        <w:tab/>
      </w:r>
      <w:r w:rsidRPr="006631CD">
        <w:rPr>
          <w:sz w:val="28"/>
          <w:szCs w:val="28"/>
        </w:rPr>
        <w:t>-</w:t>
      </w:r>
      <w:r>
        <w:rPr>
          <w:sz w:val="28"/>
          <w:szCs w:val="28"/>
        </w:rPr>
        <w:tab/>
      </w:r>
      <w:r w:rsidRPr="006631CD">
        <w:rPr>
          <w:sz w:val="28"/>
          <w:szCs w:val="28"/>
        </w:rPr>
        <w:t>покращення зовнішнього вигляду та санітарного стану міста, організація робіт по прибиранню міста, забезпечення своєчасного і повного вивезення ТПВ та нечистот, ліквідація стихійних сміттєзвалищ, утримання в належному стані зелених зон, регулювання ч</w:t>
      </w:r>
      <w:r>
        <w:rPr>
          <w:sz w:val="28"/>
          <w:szCs w:val="28"/>
        </w:rPr>
        <w:t>исельності безпритульних тварин</w:t>
      </w:r>
      <w:r w:rsidRPr="006631CD">
        <w:rPr>
          <w:sz w:val="28"/>
          <w:szCs w:val="28"/>
        </w:rPr>
        <w:t>;</w:t>
      </w:r>
    </w:p>
    <w:p w:rsidR="00E61139" w:rsidRPr="006631CD" w:rsidRDefault="00E61139" w:rsidP="00E61139">
      <w:pPr>
        <w:pStyle w:val="af"/>
        <w:spacing w:before="0" w:beforeAutospacing="0" w:after="0" w:afterAutospacing="0"/>
        <w:ind w:firstLine="708"/>
        <w:jc w:val="both"/>
        <w:rPr>
          <w:sz w:val="28"/>
          <w:szCs w:val="28"/>
        </w:rPr>
      </w:pPr>
      <w:r w:rsidRPr="006631CD">
        <w:rPr>
          <w:sz w:val="28"/>
          <w:szCs w:val="28"/>
        </w:rPr>
        <w:t>-</w:t>
      </w:r>
      <w:r>
        <w:rPr>
          <w:sz w:val="28"/>
          <w:szCs w:val="28"/>
        </w:rPr>
        <w:tab/>
      </w:r>
      <w:r w:rsidRPr="006631CD">
        <w:rPr>
          <w:sz w:val="28"/>
          <w:szCs w:val="28"/>
        </w:rPr>
        <w:t>окультурення зелених насаджень, утримання клумб та квітників, газонів, смуг зелених насаджень;</w:t>
      </w:r>
    </w:p>
    <w:p w:rsidR="00E61139" w:rsidRPr="006631CD" w:rsidRDefault="00E61139" w:rsidP="00E61139">
      <w:pPr>
        <w:pStyle w:val="af"/>
        <w:spacing w:before="0" w:beforeAutospacing="0" w:after="0" w:afterAutospacing="0"/>
        <w:jc w:val="both"/>
        <w:rPr>
          <w:sz w:val="28"/>
          <w:szCs w:val="28"/>
        </w:rPr>
      </w:pPr>
      <w:r w:rsidRPr="006631CD">
        <w:rPr>
          <w:sz w:val="28"/>
          <w:szCs w:val="28"/>
        </w:rPr>
        <w:t> </w:t>
      </w:r>
      <w:r>
        <w:rPr>
          <w:sz w:val="28"/>
          <w:szCs w:val="28"/>
        </w:rPr>
        <w:tab/>
      </w:r>
      <w:r w:rsidRPr="006631CD">
        <w:rPr>
          <w:sz w:val="28"/>
          <w:szCs w:val="28"/>
        </w:rPr>
        <w:t>-</w:t>
      </w:r>
      <w:r>
        <w:rPr>
          <w:sz w:val="28"/>
          <w:szCs w:val="28"/>
        </w:rPr>
        <w:tab/>
        <w:t xml:space="preserve"> </w:t>
      </w:r>
      <w:r w:rsidRPr="006631CD">
        <w:rPr>
          <w:sz w:val="28"/>
          <w:szCs w:val="28"/>
        </w:rPr>
        <w:t>забезпечення якісного освітлення вулиць і тротуарів міста (поточне утримання, продовження робіт з капітального ремонту  зовнішнього освітлення міста з застосуванням енергозберігаючих технологій);</w:t>
      </w:r>
    </w:p>
    <w:p w:rsidR="00E61139" w:rsidRPr="006631CD" w:rsidRDefault="00E61139" w:rsidP="00E61139">
      <w:pPr>
        <w:pStyle w:val="af"/>
        <w:spacing w:before="0" w:beforeAutospacing="0" w:after="0" w:afterAutospacing="0"/>
        <w:jc w:val="both"/>
        <w:rPr>
          <w:sz w:val="28"/>
          <w:szCs w:val="28"/>
        </w:rPr>
      </w:pPr>
      <w:r w:rsidRPr="006631CD">
        <w:rPr>
          <w:sz w:val="28"/>
          <w:szCs w:val="28"/>
        </w:rPr>
        <w:t> </w:t>
      </w:r>
      <w:r>
        <w:rPr>
          <w:sz w:val="28"/>
          <w:szCs w:val="28"/>
        </w:rPr>
        <w:tab/>
      </w:r>
      <w:r w:rsidRPr="006631CD">
        <w:rPr>
          <w:sz w:val="28"/>
          <w:szCs w:val="28"/>
        </w:rPr>
        <w:t>-</w:t>
      </w:r>
      <w:r>
        <w:rPr>
          <w:sz w:val="28"/>
          <w:szCs w:val="28"/>
        </w:rPr>
        <w:tab/>
      </w:r>
      <w:r w:rsidRPr="006631CD">
        <w:rPr>
          <w:sz w:val="28"/>
          <w:szCs w:val="28"/>
        </w:rPr>
        <w:t>створення відповідних умов відпочинку дітей, підлітків та дорослого населення (облаштування дитячих, спортивних майданчиків тощо);</w:t>
      </w:r>
    </w:p>
    <w:p w:rsidR="00E61139" w:rsidRPr="006631CD" w:rsidRDefault="00E61139" w:rsidP="00E61139">
      <w:pPr>
        <w:pStyle w:val="af"/>
        <w:spacing w:before="0" w:beforeAutospacing="0" w:after="0" w:afterAutospacing="0"/>
        <w:ind w:firstLine="708"/>
        <w:jc w:val="both"/>
        <w:rPr>
          <w:sz w:val="28"/>
          <w:szCs w:val="28"/>
        </w:rPr>
      </w:pPr>
      <w:r w:rsidRPr="006631CD">
        <w:rPr>
          <w:sz w:val="28"/>
          <w:szCs w:val="28"/>
        </w:rPr>
        <w:lastRenderedPageBreak/>
        <w:t>-</w:t>
      </w:r>
      <w:r>
        <w:rPr>
          <w:sz w:val="28"/>
          <w:szCs w:val="28"/>
        </w:rPr>
        <w:tab/>
      </w:r>
      <w:r w:rsidRPr="006631CD">
        <w:rPr>
          <w:sz w:val="28"/>
          <w:szCs w:val="28"/>
        </w:rPr>
        <w:t>організація робіт з благоустрою при проведенні державних та міських свят;</w:t>
      </w:r>
    </w:p>
    <w:p w:rsidR="00E61139" w:rsidRPr="00E61139" w:rsidRDefault="00E61139" w:rsidP="00E61139">
      <w:pPr>
        <w:pStyle w:val="Default"/>
        <w:ind w:firstLine="708"/>
        <w:jc w:val="both"/>
        <w:rPr>
          <w:rFonts w:ascii="Times New Roman" w:hAnsi="Times New Roman" w:cs="Times New Roman"/>
          <w:sz w:val="28"/>
          <w:szCs w:val="28"/>
        </w:rPr>
      </w:pPr>
      <w:r w:rsidRPr="00E61139">
        <w:rPr>
          <w:rFonts w:ascii="Times New Roman" w:hAnsi="Times New Roman" w:cs="Times New Roman"/>
          <w:sz w:val="28"/>
          <w:szCs w:val="28"/>
        </w:rPr>
        <w:t>-</w:t>
      </w:r>
      <w:r w:rsidRPr="00E61139">
        <w:rPr>
          <w:rFonts w:ascii="Times New Roman" w:hAnsi="Times New Roman" w:cs="Times New Roman"/>
          <w:sz w:val="28"/>
          <w:szCs w:val="28"/>
        </w:rPr>
        <w:tab/>
        <w:t xml:space="preserve"> утримання територій загального користування: парків, скверів, дитячих майданчиків, пустирів, берегів водойм; </w:t>
      </w:r>
    </w:p>
    <w:p w:rsidR="00E61139" w:rsidRPr="00E61139" w:rsidRDefault="00E61139" w:rsidP="00E61139">
      <w:pPr>
        <w:pStyle w:val="Default"/>
        <w:ind w:firstLine="708"/>
        <w:jc w:val="both"/>
        <w:rPr>
          <w:rFonts w:ascii="Times New Roman" w:hAnsi="Times New Roman" w:cs="Times New Roman"/>
          <w:sz w:val="28"/>
          <w:szCs w:val="28"/>
        </w:rPr>
      </w:pPr>
      <w:r w:rsidRPr="00E61139">
        <w:rPr>
          <w:rFonts w:ascii="Times New Roman" w:hAnsi="Times New Roman" w:cs="Times New Roman"/>
          <w:sz w:val="28"/>
          <w:szCs w:val="28"/>
        </w:rPr>
        <w:t>-</w:t>
      </w:r>
      <w:r w:rsidRPr="00E61139">
        <w:rPr>
          <w:rFonts w:ascii="Times New Roman" w:hAnsi="Times New Roman" w:cs="Times New Roman"/>
          <w:sz w:val="28"/>
          <w:szCs w:val="28"/>
        </w:rPr>
        <w:tab/>
        <w:t xml:space="preserve"> встановлення урн на території міста та інше. </w:t>
      </w:r>
    </w:p>
    <w:p w:rsidR="00E61139" w:rsidRDefault="00E61139" w:rsidP="00E61139">
      <w:pPr>
        <w:ind w:firstLine="708"/>
        <w:jc w:val="both"/>
        <w:rPr>
          <w:rStyle w:val="rvts15"/>
          <w:bCs/>
          <w:szCs w:val="28"/>
          <w:bdr w:val="none" w:sz="0" w:space="0" w:color="auto" w:frame="1"/>
        </w:rPr>
      </w:pPr>
      <w:r>
        <w:rPr>
          <w:szCs w:val="28"/>
          <w:bdr w:val="none" w:sz="0" w:space="0" w:color="auto" w:frame="1"/>
        </w:rPr>
        <w:t>-</w:t>
      </w:r>
      <w:r>
        <w:rPr>
          <w:szCs w:val="28"/>
          <w:bdr w:val="none" w:sz="0" w:space="0" w:color="auto" w:frame="1"/>
        </w:rPr>
        <w:tab/>
        <w:t>поточний ремонт</w:t>
      </w:r>
      <w:r w:rsidRPr="001E1B36">
        <w:rPr>
          <w:szCs w:val="28"/>
          <w:bdr w:val="none" w:sz="0" w:space="0" w:color="auto" w:frame="1"/>
        </w:rPr>
        <w:t xml:space="preserve"> автомобільних доріг </w:t>
      </w:r>
      <w:r>
        <w:rPr>
          <w:rStyle w:val="rvts15"/>
          <w:bCs/>
          <w:szCs w:val="28"/>
          <w:bdr w:val="none" w:sz="0" w:space="0" w:color="auto" w:frame="1"/>
        </w:rPr>
        <w:t>з твердим покриттям;</w:t>
      </w:r>
    </w:p>
    <w:p w:rsidR="00E61139" w:rsidRDefault="00E61139" w:rsidP="00E61139">
      <w:pPr>
        <w:ind w:left="708"/>
        <w:jc w:val="both"/>
        <w:rPr>
          <w:rStyle w:val="rvts15"/>
          <w:bCs/>
          <w:szCs w:val="28"/>
          <w:bdr w:val="none" w:sz="0" w:space="0" w:color="auto" w:frame="1"/>
        </w:rPr>
      </w:pPr>
      <w:r>
        <w:rPr>
          <w:rStyle w:val="rvts15"/>
          <w:bCs/>
          <w:szCs w:val="28"/>
          <w:bdr w:val="none" w:sz="0" w:space="0" w:color="auto" w:frame="1"/>
        </w:rPr>
        <w:t>-</w:t>
      </w:r>
      <w:r>
        <w:rPr>
          <w:rStyle w:val="rvts15"/>
          <w:bCs/>
          <w:szCs w:val="28"/>
          <w:bdr w:val="none" w:sz="0" w:space="0" w:color="auto" w:frame="1"/>
        </w:rPr>
        <w:tab/>
      </w:r>
      <w:r w:rsidRPr="001E1B36">
        <w:rPr>
          <w:rStyle w:val="rvts15"/>
          <w:bCs/>
          <w:szCs w:val="28"/>
          <w:bdr w:val="none" w:sz="0" w:space="0" w:color="auto" w:frame="1"/>
        </w:rPr>
        <w:t>капітальни</w:t>
      </w:r>
      <w:r>
        <w:rPr>
          <w:rStyle w:val="rvts15"/>
          <w:bCs/>
          <w:szCs w:val="28"/>
          <w:bdr w:val="none" w:sz="0" w:space="0" w:color="auto" w:frame="1"/>
        </w:rPr>
        <w:t>й та планово - попереджувальний</w:t>
      </w:r>
      <w:r w:rsidRPr="001E1B36">
        <w:rPr>
          <w:rStyle w:val="rvts15"/>
          <w:bCs/>
          <w:szCs w:val="28"/>
          <w:bdr w:val="none" w:sz="0" w:space="0" w:color="auto" w:frame="1"/>
        </w:rPr>
        <w:t xml:space="preserve">  ремонті</w:t>
      </w:r>
      <w:r>
        <w:rPr>
          <w:rStyle w:val="rvts15"/>
          <w:bCs/>
          <w:szCs w:val="28"/>
          <w:bdr w:val="none" w:sz="0" w:space="0" w:color="auto" w:frame="1"/>
        </w:rPr>
        <w:t>в доріг;</w:t>
      </w:r>
    </w:p>
    <w:p w:rsidR="00E61139" w:rsidRDefault="00E61139" w:rsidP="00E61139">
      <w:pPr>
        <w:ind w:left="708"/>
        <w:jc w:val="both"/>
        <w:rPr>
          <w:rStyle w:val="rvts15"/>
          <w:bCs/>
          <w:szCs w:val="28"/>
          <w:bdr w:val="none" w:sz="0" w:space="0" w:color="auto" w:frame="1"/>
        </w:rPr>
      </w:pPr>
      <w:r>
        <w:rPr>
          <w:rStyle w:val="rvts15"/>
          <w:bCs/>
          <w:szCs w:val="28"/>
          <w:bdr w:val="none" w:sz="0" w:space="0" w:color="auto" w:frame="1"/>
        </w:rPr>
        <w:t>-</w:t>
      </w:r>
      <w:r>
        <w:rPr>
          <w:rStyle w:val="rvts15"/>
          <w:bCs/>
          <w:szCs w:val="28"/>
          <w:bdr w:val="none" w:sz="0" w:space="0" w:color="auto" w:frame="1"/>
        </w:rPr>
        <w:tab/>
      </w:r>
      <w:r w:rsidRPr="001E1B36">
        <w:rPr>
          <w:rStyle w:val="rvts15"/>
          <w:bCs/>
          <w:szCs w:val="28"/>
          <w:bdr w:val="none" w:sz="0" w:space="0" w:color="auto" w:frame="1"/>
        </w:rPr>
        <w:t>реконструкції  існуючих доріг</w:t>
      </w:r>
      <w:r>
        <w:rPr>
          <w:rStyle w:val="rvts15"/>
          <w:bCs/>
          <w:szCs w:val="28"/>
          <w:bdr w:val="none" w:sz="0" w:space="0" w:color="auto" w:frame="1"/>
        </w:rPr>
        <w:t>;</w:t>
      </w:r>
    </w:p>
    <w:p w:rsidR="00E61139" w:rsidRDefault="00E61139" w:rsidP="00E61139">
      <w:pPr>
        <w:ind w:left="708"/>
        <w:jc w:val="both"/>
        <w:rPr>
          <w:rStyle w:val="rvts15"/>
          <w:bCs/>
          <w:szCs w:val="28"/>
          <w:bdr w:val="none" w:sz="0" w:space="0" w:color="auto" w:frame="1"/>
        </w:rPr>
      </w:pPr>
      <w:r>
        <w:rPr>
          <w:rStyle w:val="rvts15"/>
          <w:bCs/>
          <w:szCs w:val="28"/>
          <w:bdr w:val="none" w:sz="0" w:space="0" w:color="auto" w:frame="1"/>
        </w:rPr>
        <w:t>-</w:t>
      </w:r>
      <w:r>
        <w:rPr>
          <w:rStyle w:val="rvts15"/>
          <w:bCs/>
          <w:szCs w:val="28"/>
          <w:bdr w:val="none" w:sz="0" w:space="0" w:color="auto" w:frame="1"/>
        </w:rPr>
        <w:tab/>
        <w:t>поточний та капітальний ремонт внутрішньо-дворових проїздів;</w:t>
      </w:r>
    </w:p>
    <w:p w:rsidR="00E61139" w:rsidRDefault="00E61139" w:rsidP="00E61139">
      <w:pPr>
        <w:ind w:left="708"/>
        <w:jc w:val="both"/>
        <w:rPr>
          <w:rStyle w:val="rvts15"/>
          <w:bCs/>
          <w:szCs w:val="28"/>
          <w:bdr w:val="none" w:sz="0" w:space="0" w:color="auto" w:frame="1"/>
        </w:rPr>
      </w:pPr>
      <w:r>
        <w:rPr>
          <w:rStyle w:val="rvts15"/>
          <w:bCs/>
          <w:szCs w:val="28"/>
          <w:bdr w:val="none" w:sz="0" w:space="0" w:color="auto" w:frame="1"/>
        </w:rPr>
        <w:t>-</w:t>
      </w:r>
      <w:r>
        <w:rPr>
          <w:rStyle w:val="rvts15"/>
          <w:bCs/>
          <w:szCs w:val="28"/>
          <w:bdr w:val="none" w:sz="0" w:space="0" w:color="auto" w:frame="1"/>
        </w:rPr>
        <w:tab/>
        <w:t>поточний ремонт тротуарів та пішохідних зон;</w:t>
      </w:r>
    </w:p>
    <w:p w:rsidR="00E61139" w:rsidRPr="00836F51" w:rsidRDefault="00E61139" w:rsidP="00E61139">
      <w:pPr>
        <w:ind w:left="708"/>
        <w:jc w:val="both"/>
        <w:rPr>
          <w:rFonts w:ascii="Verdana" w:hAnsi="Verdana"/>
          <w:color w:val="000000"/>
          <w:szCs w:val="28"/>
        </w:rPr>
      </w:pPr>
      <w:r>
        <w:rPr>
          <w:rStyle w:val="rvts15"/>
          <w:bCs/>
          <w:szCs w:val="28"/>
          <w:bdr w:val="none" w:sz="0" w:space="0" w:color="auto" w:frame="1"/>
        </w:rPr>
        <w:t>-</w:t>
      </w:r>
      <w:r>
        <w:rPr>
          <w:rStyle w:val="rvts15"/>
          <w:bCs/>
          <w:szCs w:val="28"/>
          <w:bdr w:val="none" w:sz="0" w:space="0" w:color="auto" w:frame="1"/>
        </w:rPr>
        <w:tab/>
        <w:t>капітальний ремонт тротуарів та пішохідних зон;</w:t>
      </w:r>
    </w:p>
    <w:p w:rsidR="00E61139" w:rsidRDefault="00E61139" w:rsidP="00E61139">
      <w:pPr>
        <w:ind w:firstLine="708"/>
        <w:jc w:val="both"/>
        <w:rPr>
          <w:rFonts w:ascii="Calibri" w:hAnsi="Calibri"/>
          <w:szCs w:val="28"/>
        </w:rPr>
      </w:pPr>
      <w:r>
        <w:rPr>
          <w:rFonts w:ascii="Calibri" w:hAnsi="Calibri"/>
          <w:szCs w:val="28"/>
        </w:rPr>
        <w:t>-</w:t>
      </w:r>
      <w:r>
        <w:rPr>
          <w:rFonts w:ascii="Calibri" w:hAnsi="Calibri"/>
          <w:szCs w:val="28"/>
        </w:rPr>
        <w:tab/>
      </w:r>
      <w:r w:rsidRPr="008F3CEB">
        <w:rPr>
          <w:szCs w:val="28"/>
        </w:rPr>
        <w:t xml:space="preserve"> Забезпечення безперебійної організації поховання померлих одиноких громадян.</w:t>
      </w:r>
    </w:p>
    <w:p w:rsidR="00E61139" w:rsidRPr="008F3CEB" w:rsidRDefault="00E61139" w:rsidP="00E61139">
      <w:pPr>
        <w:ind w:firstLine="720"/>
        <w:jc w:val="both"/>
        <w:rPr>
          <w:szCs w:val="28"/>
        </w:rPr>
      </w:pPr>
      <w:r>
        <w:rPr>
          <w:rFonts w:ascii="Calibri" w:hAnsi="Calibri"/>
          <w:szCs w:val="28"/>
        </w:rPr>
        <w:t>-</w:t>
      </w:r>
      <w:r>
        <w:rPr>
          <w:rFonts w:ascii="Calibri" w:hAnsi="Calibri"/>
          <w:szCs w:val="28"/>
        </w:rPr>
        <w:tab/>
      </w:r>
      <w:r w:rsidRPr="008F3CEB">
        <w:rPr>
          <w:szCs w:val="28"/>
        </w:rPr>
        <w:t xml:space="preserve"> </w:t>
      </w:r>
      <w:r>
        <w:rPr>
          <w:rFonts w:ascii="Calibri" w:hAnsi="Calibri"/>
          <w:szCs w:val="28"/>
        </w:rPr>
        <w:t>с</w:t>
      </w:r>
      <w:r w:rsidRPr="008F3CEB">
        <w:rPr>
          <w:szCs w:val="28"/>
        </w:rPr>
        <w:t>творення рівних умов для поховання померлих, незалежно від їх раси, кольору шкіри, політичних та інших переконань, статі, етнічного та соціального походження, місця проживання, мовних або інших ознак.</w:t>
      </w:r>
    </w:p>
    <w:p w:rsidR="00E61139" w:rsidRPr="008F3CEB" w:rsidRDefault="00E61139" w:rsidP="00E61139">
      <w:pPr>
        <w:ind w:firstLine="708"/>
        <w:jc w:val="both"/>
        <w:rPr>
          <w:szCs w:val="28"/>
        </w:rPr>
      </w:pPr>
      <w:r>
        <w:rPr>
          <w:rFonts w:ascii="Calibri" w:hAnsi="Calibri"/>
          <w:szCs w:val="28"/>
        </w:rPr>
        <w:t>-</w:t>
      </w:r>
      <w:r>
        <w:rPr>
          <w:rFonts w:ascii="Calibri" w:hAnsi="Calibri"/>
          <w:szCs w:val="28"/>
        </w:rPr>
        <w:tab/>
      </w:r>
      <w:r w:rsidRPr="008F3CEB">
        <w:rPr>
          <w:szCs w:val="28"/>
        </w:rPr>
        <w:t>Гідне ставлення до тіла померлого.</w:t>
      </w:r>
    </w:p>
    <w:p w:rsidR="00E61139" w:rsidRDefault="00E61139" w:rsidP="00E61139">
      <w:pPr>
        <w:ind w:firstLine="708"/>
        <w:jc w:val="both"/>
        <w:rPr>
          <w:rFonts w:ascii="Calibri" w:hAnsi="Calibri"/>
          <w:szCs w:val="28"/>
        </w:rPr>
      </w:pPr>
      <w:r>
        <w:rPr>
          <w:rFonts w:ascii="Calibri" w:hAnsi="Calibri"/>
          <w:szCs w:val="28"/>
        </w:rPr>
        <w:t>-</w:t>
      </w:r>
      <w:r>
        <w:rPr>
          <w:rFonts w:ascii="Calibri" w:hAnsi="Calibri"/>
          <w:szCs w:val="28"/>
        </w:rPr>
        <w:tab/>
      </w:r>
      <w:r w:rsidRPr="008F3CEB">
        <w:rPr>
          <w:szCs w:val="28"/>
        </w:rPr>
        <w:t>Унеможливлення випадків непоховання померлих одиноких громадян.</w:t>
      </w:r>
    </w:p>
    <w:p w:rsidR="00E61139" w:rsidRPr="00EB2852" w:rsidRDefault="00E61139" w:rsidP="00B716F5">
      <w:pPr>
        <w:numPr>
          <w:ilvl w:val="0"/>
          <w:numId w:val="27"/>
        </w:numPr>
        <w:tabs>
          <w:tab w:val="left" w:pos="952"/>
        </w:tabs>
        <w:ind w:left="952" w:hanging="252"/>
        <w:jc w:val="both"/>
        <w:rPr>
          <w:szCs w:val="28"/>
        </w:rPr>
      </w:pPr>
      <w:r w:rsidRPr="00EB2852">
        <w:rPr>
          <w:szCs w:val="28"/>
        </w:rPr>
        <w:t>впровадження системи гуманного вилову безпритульних тварин;</w:t>
      </w:r>
    </w:p>
    <w:p w:rsidR="00E61139" w:rsidRPr="00EB2852" w:rsidRDefault="00E61139" w:rsidP="00B716F5">
      <w:pPr>
        <w:numPr>
          <w:ilvl w:val="0"/>
          <w:numId w:val="27"/>
        </w:numPr>
        <w:tabs>
          <w:tab w:val="left" w:pos="952"/>
        </w:tabs>
        <w:ind w:left="952" w:hanging="252"/>
        <w:jc w:val="both"/>
        <w:rPr>
          <w:szCs w:val="28"/>
        </w:rPr>
      </w:pPr>
      <w:r>
        <w:rPr>
          <w:szCs w:val="28"/>
        </w:rPr>
        <w:t xml:space="preserve">проведення </w:t>
      </w:r>
      <w:r w:rsidRPr="00EB2852">
        <w:rPr>
          <w:szCs w:val="28"/>
        </w:rPr>
        <w:t>стерилізації безпритульних тварин;</w:t>
      </w:r>
    </w:p>
    <w:p w:rsidR="00E61139" w:rsidRPr="00EB2852" w:rsidRDefault="00E61139" w:rsidP="00B716F5">
      <w:pPr>
        <w:numPr>
          <w:ilvl w:val="0"/>
          <w:numId w:val="27"/>
        </w:numPr>
        <w:tabs>
          <w:tab w:val="left" w:pos="952"/>
        </w:tabs>
        <w:ind w:left="952" w:hanging="252"/>
        <w:jc w:val="both"/>
        <w:rPr>
          <w:szCs w:val="28"/>
        </w:rPr>
      </w:pPr>
      <w:r w:rsidRPr="00EB2852">
        <w:rPr>
          <w:szCs w:val="28"/>
        </w:rPr>
        <w:t>створення загальної інформаційної системи та організація служби пошуку тварин, що загубились;</w:t>
      </w:r>
    </w:p>
    <w:p w:rsidR="00E61139" w:rsidRPr="00C21870" w:rsidRDefault="00E61139" w:rsidP="00B716F5">
      <w:pPr>
        <w:numPr>
          <w:ilvl w:val="0"/>
          <w:numId w:val="27"/>
        </w:numPr>
        <w:tabs>
          <w:tab w:val="left" w:pos="952"/>
        </w:tabs>
        <w:ind w:left="952" w:hanging="252"/>
        <w:jc w:val="both"/>
        <w:rPr>
          <w:szCs w:val="28"/>
        </w:rPr>
      </w:pPr>
      <w:r w:rsidRPr="00EB2852">
        <w:rPr>
          <w:szCs w:val="28"/>
        </w:rPr>
        <w:t>проведення роз’яснювальної та агітаційної роботи серед власників тварин про необхідність стерилізації домашніх тварин;</w:t>
      </w:r>
    </w:p>
    <w:p w:rsidR="00E61139" w:rsidRPr="00EB2852" w:rsidRDefault="00E61139" w:rsidP="00B716F5">
      <w:pPr>
        <w:numPr>
          <w:ilvl w:val="0"/>
          <w:numId w:val="27"/>
        </w:numPr>
        <w:tabs>
          <w:tab w:val="left" w:pos="952"/>
        </w:tabs>
        <w:ind w:left="952" w:hanging="252"/>
        <w:jc w:val="both"/>
        <w:rPr>
          <w:szCs w:val="28"/>
        </w:rPr>
      </w:pPr>
      <w:r w:rsidRPr="00EB2852">
        <w:rPr>
          <w:szCs w:val="28"/>
        </w:rPr>
        <w:t xml:space="preserve">недопущення </w:t>
      </w:r>
      <w:r>
        <w:rPr>
          <w:szCs w:val="28"/>
        </w:rPr>
        <w:t>знищення</w:t>
      </w:r>
      <w:r w:rsidRPr="00EB2852">
        <w:rPr>
          <w:szCs w:val="28"/>
        </w:rPr>
        <w:t xml:space="preserve"> тварин шляхом отруєння та відстрілу;</w:t>
      </w:r>
    </w:p>
    <w:p w:rsidR="00E61139" w:rsidRPr="00EB2852" w:rsidRDefault="00E61139" w:rsidP="00B716F5">
      <w:pPr>
        <w:numPr>
          <w:ilvl w:val="0"/>
          <w:numId w:val="27"/>
        </w:numPr>
        <w:tabs>
          <w:tab w:val="left" w:pos="952"/>
        </w:tabs>
        <w:ind w:left="952" w:hanging="252"/>
        <w:jc w:val="both"/>
        <w:rPr>
          <w:szCs w:val="28"/>
        </w:rPr>
      </w:pPr>
      <w:r w:rsidRPr="00EB2852">
        <w:rPr>
          <w:szCs w:val="28"/>
        </w:rPr>
        <w:t>ведення моніторингу ситуації у сфері поводження з домашніми тваринами;</w:t>
      </w:r>
    </w:p>
    <w:p w:rsidR="00E61139" w:rsidRDefault="00E61139" w:rsidP="00B716F5">
      <w:pPr>
        <w:numPr>
          <w:ilvl w:val="0"/>
          <w:numId w:val="27"/>
        </w:numPr>
        <w:tabs>
          <w:tab w:val="left" w:pos="952"/>
        </w:tabs>
        <w:ind w:left="952" w:hanging="252"/>
        <w:jc w:val="both"/>
        <w:rPr>
          <w:szCs w:val="28"/>
        </w:rPr>
      </w:pPr>
      <w:r w:rsidRPr="00EB2852">
        <w:rPr>
          <w:szCs w:val="28"/>
        </w:rPr>
        <w:t>здійснення інформаційно-просвітницької роботи серед населення щодо необхідності дотримання правил тримання та поводження з домашніми тваринами.</w:t>
      </w:r>
    </w:p>
    <w:p w:rsidR="00E61139" w:rsidRPr="009E0911" w:rsidRDefault="00E61139" w:rsidP="00B716F5">
      <w:pPr>
        <w:numPr>
          <w:ilvl w:val="0"/>
          <w:numId w:val="27"/>
        </w:numPr>
        <w:tabs>
          <w:tab w:val="left" w:pos="952"/>
        </w:tabs>
        <w:ind w:left="952" w:hanging="252"/>
        <w:jc w:val="both"/>
        <w:rPr>
          <w:szCs w:val="28"/>
        </w:rPr>
      </w:pPr>
      <w:r w:rsidRPr="009E0911">
        <w:rPr>
          <w:szCs w:val="28"/>
        </w:rPr>
        <w:t>влаштування  хворих та агресивних тварин в притулки для тварин.</w:t>
      </w:r>
    </w:p>
    <w:p w:rsidR="00E61139" w:rsidRDefault="00E61139" w:rsidP="00E61139">
      <w:pPr>
        <w:ind w:firstLine="720"/>
        <w:jc w:val="both"/>
        <w:rPr>
          <w:szCs w:val="28"/>
        </w:rPr>
      </w:pPr>
    </w:p>
    <w:p w:rsidR="00E61139" w:rsidRDefault="00E61139" w:rsidP="00E61139">
      <w:pPr>
        <w:pStyle w:val="Default"/>
        <w:jc w:val="center"/>
        <w:rPr>
          <w:b/>
          <w:bCs/>
          <w:sz w:val="28"/>
          <w:szCs w:val="28"/>
        </w:rPr>
      </w:pPr>
      <w:r>
        <w:rPr>
          <w:b/>
          <w:bCs/>
          <w:sz w:val="28"/>
          <w:szCs w:val="28"/>
        </w:rPr>
        <w:t>3.Фінансове забезпечення Програми.</w:t>
      </w:r>
    </w:p>
    <w:p w:rsidR="00E61139" w:rsidRDefault="00E61139" w:rsidP="00E61139">
      <w:pPr>
        <w:pStyle w:val="aff7"/>
        <w:ind w:firstLine="708"/>
        <w:jc w:val="both"/>
        <w:rPr>
          <w:lang w:val="uk-UA"/>
        </w:rPr>
      </w:pPr>
      <w:r w:rsidRPr="00836F51">
        <w:rPr>
          <w:sz w:val="28"/>
          <w:szCs w:val="28"/>
          <w:lang w:val="uk-UA"/>
        </w:rPr>
        <w:t xml:space="preserve">Джерелом фінансування заходів Програми є кошти міського бюджету </w:t>
      </w:r>
      <w:r>
        <w:rPr>
          <w:sz w:val="28"/>
          <w:szCs w:val="28"/>
          <w:lang w:val="uk-UA"/>
        </w:rPr>
        <w:t>виділені</w:t>
      </w:r>
      <w:r w:rsidRPr="00836F51">
        <w:rPr>
          <w:sz w:val="28"/>
          <w:szCs w:val="28"/>
          <w:lang w:val="uk-UA"/>
        </w:rPr>
        <w:t xml:space="preserve"> в межах затверджених асигнувань на бюджетний рік</w:t>
      </w:r>
    </w:p>
    <w:p w:rsidR="00E61139" w:rsidRPr="00E61139" w:rsidRDefault="00E61139" w:rsidP="00E61139">
      <w:pPr>
        <w:spacing w:before="100" w:beforeAutospacing="1" w:after="100" w:afterAutospacing="1"/>
        <w:jc w:val="center"/>
        <w:rPr>
          <w:szCs w:val="28"/>
          <w:lang w:val="uk-UA"/>
        </w:rPr>
      </w:pPr>
      <w:r w:rsidRPr="00E61139">
        <w:rPr>
          <w:b/>
          <w:szCs w:val="28"/>
          <w:lang w:val="uk-UA"/>
        </w:rPr>
        <w:t>4.</w:t>
      </w:r>
      <w:r w:rsidRPr="00836F51">
        <w:rPr>
          <w:b/>
          <w:bCs/>
          <w:szCs w:val="28"/>
        </w:rPr>
        <w:t> </w:t>
      </w:r>
      <w:r w:rsidRPr="00E61139">
        <w:rPr>
          <w:b/>
          <w:bCs/>
          <w:szCs w:val="28"/>
          <w:lang w:val="uk-UA"/>
        </w:rPr>
        <w:t>Результативні показники Програми</w:t>
      </w:r>
    </w:p>
    <w:p w:rsidR="00E61139" w:rsidRPr="00E61139" w:rsidRDefault="00E61139" w:rsidP="00E61139">
      <w:pPr>
        <w:ind w:left="708" w:hanging="708"/>
        <w:jc w:val="both"/>
        <w:rPr>
          <w:szCs w:val="28"/>
          <w:lang w:val="uk-UA"/>
        </w:rPr>
      </w:pPr>
      <w:r w:rsidRPr="00E61139">
        <w:rPr>
          <w:szCs w:val="28"/>
          <w:lang w:val="uk-UA"/>
        </w:rPr>
        <w:t>У ході виконання Програми очікується досягнення наступних показників:</w:t>
      </w:r>
      <w:r w:rsidRPr="00E61139">
        <w:rPr>
          <w:szCs w:val="28"/>
          <w:lang w:val="uk-UA"/>
        </w:rPr>
        <w:br/>
        <w:t>-</w:t>
      </w:r>
      <w:r w:rsidRPr="00836F51">
        <w:rPr>
          <w:szCs w:val="28"/>
        </w:rPr>
        <w:t> </w:t>
      </w:r>
      <w:r w:rsidRPr="00E61139">
        <w:rPr>
          <w:szCs w:val="28"/>
          <w:lang w:val="uk-UA"/>
        </w:rPr>
        <w:t>Поліпшення санітарного та естетичного стану міста.</w:t>
      </w:r>
      <w:r w:rsidRPr="00E61139">
        <w:rPr>
          <w:szCs w:val="28"/>
          <w:lang w:val="uk-UA"/>
        </w:rPr>
        <w:br/>
        <w:t>-</w:t>
      </w:r>
      <w:r w:rsidRPr="00836F51">
        <w:rPr>
          <w:szCs w:val="28"/>
        </w:rPr>
        <w:t> </w:t>
      </w:r>
      <w:r w:rsidRPr="00E61139">
        <w:rPr>
          <w:szCs w:val="28"/>
          <w:lang w:val="uk-UA"/>
        </w:rPr>
        <w:t>Забезпечення безперебійної роботи зовнішнього освітлення вулиць, міста в нічний час в належному утриманні та технічному обслуговуванні електромереж зовнішнього освітлення.</w:t>
      </w:r>
    </w:p>
    <w:p w:rsidR="00E61139" w:rsidRPr="00E61139" w:rsidRDefault="00E61139" w:rsidP="00B716F5">
      <w:pPr>
        <w:numPr>
          <w:ilvl w:val="0"/>
          <w:numId w:val="26"/>
        </w:numPr>
        <w:jc w:val="both"/>
        <w:rPr>
          <w:szCs w:val="28"/>
          <w:lang w:val="uk-UA"/>
        </w:rPr>
      </w:pPr>
      <w:r w:rsidRPr="00E61139">
        <w:rPr>
          <w:szCs w:val="28"/>
          <w:lang w:val="uk-UA"/>
        </w:rPr>
        <w:t>Забезпечення безперебійної роботи  павільйону бюветного водопостачання, світлофорних об’єктів, водоводу та системи автоматичного поливу  паркової зони «Алея пам’яті героїв небесної сотні», зливової каналізації.</w:t>
      </w:r>
    </w:p>
    <w:p w:rsidR="00E61139" w:rsidRDefault="00E61139" w:rsidP="00B716F5">
      <w:pPr>
        <w:numPr>
          <w:ilvl w:val="0"/>
          <w:numId w:val="26"/>
        </w:numPr>
        <w:jc w:val="both"/>
        <w:rPr>
          <w:szCs w:val="28"/>
        </w:rPr>
      </w:pPr>
      <w:r w:rsidRPr="00836F51">
        <w:rPr>
          <w:szCs w:val="28"/>
        </w:rPr>
        <w:t>Забезпечення піщано-сольовою сумішшю.</w:t>
      </w:r>
    </w:p>
    <w:p w:rsidR="00E61139" w:rsidRDefault="00E61139" w:rsidP="00B716F5">
      <w:pPr>
        <w:numPr>
          <w:ilvl w:val="0"/>
          <w:numId w:val="26"/>
        </w:numPr>
        <w:jc w:val="both"/>
        <w:rPr>
          <w:szCs w:val="28"/>
        </w:rPr>
      </w:pPr>
      <w:r w:rsidRPr="00836F51">
        <w:rPr>
          <w:szCs w:val="28"/>
        </w:rPr>
        <w:t>Збільшення терміну придатності елементів благоустрою, зовнішнього освітлення та інших об'єктів благоустрою за рахунок виконання робіт із капітального ремонту та послу</w:t>
      </w:r>
      <w:r>
        <w:rPr>
          <w:szCs w:val="28"/>
        </w:rPr>
        <w:t>г із технічного обслуговування.</w:t>
      </w:r>
    </w:p>
    <w:p w:rsidR="00E61139" w:rsidRDefault="00E61139" w:rsidP="00B716F5">
      <w:pPr>
        <w:numPr>
          <w:ilvl w:val="0"/>
          <w:numId w:val="26"/>
        </w:numPr>
        <w:jc w:val="both"/>
        <w:rPr>
          <w:szCs w:val="28"/>
        </w:rPr>
      </w:pPr>
      <w:r w:rsidRPr="00836F51">
        <w:rPr>
          <w:szCs w:val="28"/>
        </w:rPr>
        <w:t>Утримання в належному стані дит</w:t>
      </w:r>
      <w:r>
        <w:rPr>
          <w:szCs w:val="28"/>
        </w:rPr>
        <w:t>ячих та спортивних майданчиків.</w:t>
      </w:r>
    </w:p>
    <w:p w:rsidR="00E61139" w:rsidRDefault="00E61139" w:rsidP="00B716F5">
      <w:pPr>
        <w:numPr>
          <w:ilvl w:val="0"/>
          <w:numId w:val="26"/>
        </w:numPr>
        <w:jc w:val="both"/>
        <w:rPr>
          <w:szCs w:val="28"/>
        </w:rPr>
      </w:pPr>
      <w:r w:rsidRPr="00836F51">
        <w:rPr>
          <w:szCs w:val="28"/>
        </w:rPr>
        <w:t>Створення належних умов для проживання населення, забезпечення санітарного та епідемічного благополуччя, активізації мешканців міс</w:t>
      </w:r>
      <w:r>
        <w:rPr>
          <w:szCs w:val="28"/>
        </w:rPr>
        <w:t>та у виконанні заходів Програми;</w:t>
      </w:r>
    </w:p>
    <w:p w:rsidR="00E61139" w:rsidRPr="008F3CEB" w:rsidRDefault="00E61139" w:rsidP="00B716F5">
      <w:pPr>
        <w:numPr>
          <w:ilvl w:val="0"/>
          <w:numId w:val="26"/>
        </w:numPr>
        <w:overflowPunct w:val="0"/>
        <w:autoSpaceDE w:val="0"/>
        <w:autoSpaceDN w:val="0"/>
        <w:adjustRightInd w:val="0"/>
        <w:jc w:val="both"/>
        <w:rPr>
          <w:szCs w:val="28"/>
        </w:rPr>
      </w:pPr>
      <w:r w:rsidRPr="008F3CEB">
        <w:rPr>
          <w:szCs w:val="28"/>
        </w:rPr>
        <w:lastRenderedPageBreak/>
        <w:t xml:space="preserve">Дотримання санітарних норм, завдяки виключенню можливості непоховання померлих одиноких громадян, осіб без певного місця проживання, громадян, від поховання яких відмовилися рідні, знайдених </w:t>
      </w:r>
      <w:r w:rsidRPr="00D76A03">
        <w:rPr>
          <w:szCs w:val="28"/>
        </w:rPr>
        <w:t>невпізнаних трупів.</w:t>
      </w:r>
    </w:p>
    <w:p w:rsidR="00E61139" w:rsidRPr="008F3CEB" w:rsidRDefault="00E61139" w:rsidP="00B716F5">
      <w:pPr>
        <w:numPr>
          <w:ilvl w:val="0"/>
          <w:numId w:val="26"/>
        </w:numPr>
        <w:overflowPunct w:val="0"/>
        <w:autoSpaceDE w:val="0"/>
        <w:autoSpaceDN w:val="0"/>
        <w:adjustRightInd w:val="0"/>
        <w:jc w:val="both"/>
        <w:rPr>
          <w:szCs w:val="28"/>
        </w:rPr>
      </w:pPr>
      <w:r w:rsidRPr="008F3CEB">
        <w:rPr>
          <w:szCs w:val="28"/>
        </w:rPr>
        <w:t>Створення рівних умов для поховання померлих, незалежно від їх раси, кольору шкіри, політичних та інших переконань, статі, етнічного та соціального походження, місця проживання, мовних або інших ознак.</w:t>
      </w:r>
    </w:p>
    <w:p w:rsidR="00E61139" w:rsidRPr="00422B0F" w:rsidRDefault="00E61139" w:rsidP="00B716F5">
      <w:pPr>
        <w:numPr>
          <w:ilvl w:val="0"/>
          <w:numId w:val="26"/>
        </w:numPr>
        <w:overflowPunct w:val="0"/>
        <w:autoSpaceDE w:val="0"/>
        <w:autoSpaceDN w:val="0"/>
        <w:adjustRightInd w:val="0"/>
        <w:jc w:val="both"/>
        <w:rPr>
          <w:szCs w:val="28"/>
        </w:rPr>
      </w:pPr>
      <w:r w:rsidRPr="008F3CEB">
        <w:rPr>
          <w:szCs w:val="28"/>
        </w:rPr>
        <w:t>Гідне ставлення до тіла померлого.</w:t>
      </w:r>
    </w:p>
    <w:p w:rsidR="00E61139" w:rsidRDefault="00E61139" w:rsidP="00B716F5">
      <w:pPr>
        <w:numPr>
          <w:ilvl w:val="0"/>
          <w:numId w:val="26"/>
        </w:numPr>
        <w:overflowPunct w:val="0"/>
        <w:autoSpaceDE w:val="0"/>
        <w:autoSpaceDN w:val="0"/>
        <w:adjustRightInd w:val="0"/>
        <w:jc w:val="both"/>
        <w:rPr>
          <w:rStyle w:val="rvts15"/>
          <w:bCs/>
          <w:szCs w:val="28"/>
          <w:bdr w:val="none" w:sz="0" w:space="0" w:color="auto" w:frame="1"/>
        </w:rPr>
      </w:pPr>
      <w:r>
        <w:rPr>
          <w:szCs w:val="28"/>
          <w:bdr w:val="none" w:sz="0" w:space="0" w:color="auto" w:frame="1"/>
        </w:rPr>
        <w:t>поточний ремонт</w:t>
      </w:r>
      <w:r w:rsidRPr="001E1B36">
        <w:rPr>
          <w:szCs w:val="28"/>
          <w:bdr w:val="none" w:sz="0" w:space="0" w:color="auto" w:frame="1"/>
        </w:rPr>
        <w:t xml:space="preserve"> автомобільних доріг </w:t>
      </w:r>
      <w:r>
        <w:rPr>
          <w:rStyle w:val="rvts15"/>
          <w:bCs/>
          <w:szCs w:val="28"/>
          <w:bdr w:val="none" w:sz="0" w:space="0" w:color="auto" w:frame="1"/>
        </w:rPr>
        <w:t>з твердим покриттям;</w:t>
      </w:r>
    </w:p>
    <w:p w:rsidR="00E61139" w:rsidRDefault="00E61139" w:rsidP="00B716F5">
      <w:pPr>
        <w:numPr>
          <w:ilvl w:val="0"/>
          <w:numId w:val="26"/>
        </w:numPr>
        <w:overflowPunct w:val="0"/>
        <w:autoSpaceDE w:val="0"/>
        <w:autoSpaceDN w:val="0"/>
        <w:adjustRightInd w:val="0"/>
        <w:jc w:val="both"/>
        <w:rPr>
          <w:rStyle w:val="rvts15"/>
          <w:bCs/>
          <w:szCs w:val="28"/>
          <w:bdr w:val="none" w:sz="0" w:space="0" w:color="auto" w:frame="1"/>
        </w:rPr>
      </w:pPr>
      <w:r w:rsidRPr="001E1B36">
        <w:rPr>
          <w:rStyle w:val="rvts15"/>
          <w:bCs/>
          <w:szCs w:val="28"/>
          <w:bdr w:val="none" w:sz="0" w:space="0" w:color="auto" w:frame="1"/>
        </w:rPr>
        <w:t>капітальни</w:t>
      </w:r>
      <w:r>
        <w:rPr>
          <w:rStyle w:val="rvts15"/>
          <w:bCs/>
          <w:szCs w:val="28"/>
          <w:bdr w:val="none" w:sz="0" w:space="0" w:color="auto" w:frame="1"/>
        </w:rPr>
        <w:t>й та планово - попереджувальний</w:t>
      </w:r>
      <w:r w:rsidRPr="001E1B36">
        <w:rPr>
          <w:rStyle w:val="rvts15"/>
          <w:bCs/>
          <w:szCs w:val="28"/>
          <w:bdr w:val="none" w:sz="0" w:space="0" w:color="auto" w:frame="1"/>
        </w:rPr>
        <w:t xml:space="preserve">  ремонті</w:t>
      </w:r>
      <w:r>
        <w:rPr>
          <w:rStyle w:val="rvts15"/>
          <w:bCs/>
          <w:szCs w:val="28"/>
          <w:bdr w:val="none" w:sz="0" w:space="0" w:color="auto" w:frame="1"/>
        </w:rPr>
        <w:t>в доріг;</w:t>
      </w:r>
    </w:p>
    <w:p w:rsidR="00E61139" w:rsidRDefault="00E61139" w:rsidP="00B716F5">
      <w:pPr>
        <w:numPr>
          <w:ilvl w:val="0"/>
          <w:numId w:val="26"/>
        </w:numPr>
        <w:overflowPunct w:val="0"/>
        <w:autoSpaceDE w:val="0"/>
        <w:autoSpaceDN w:val="0"/>
        <w:adjustRightInd w:val="0"/>
        <w:jc w:val="both"/>
        <w:rPr>
          <w:rStyle w:val="rvts15"/>
          <w:bCs/>
          <w:szCs w:val="28"/>
          <w:bdr w:val="none" w:sz="0" w:space="0" w:color="auto" w:frame="1"/>
        </w:rPr>
      </w:pPr>
      <w:r w:rsidRPr="001E1B36">
        <w:rPr>
          <w:rStyle w:val="rvts15"/>
          <w:bCs/>
          <w:szCs w:val="28"/>
          <w:bdr w:val="none" w:sz="0" w:space="0" w:color="auto" w:frame="1"/>
        </w:rPr>
        <w:t>реконструкції  існуючих доріг</w:t>
      </w:r>
      <w:r>
        <w:rPr>
          <w:rStyle w:val="rvts15"/>
          <w:bCs/>
          <w:szCs w:val="28"/>
          <w:bdr w:val="none" w:sz="0" w:space="0" w:color="auto" w:frame="1"/>
        </w:rPr>
        <w:t>;</w:t>
      </w:r>
    </w:p>
    <w:p w:rsidR="00E61139" w:rsidRDefault="00E61139" w:rsidP="00B716F5">
      <w:pPr>
        <w:numPr>
          <w:ilvl w:val="0"/>
          <w:numId w:val="26"/>
        </w:numPr>
        <w:overflowPunct w:val="0"/>
        <w:autoSpaceDE w:val="0"/>
        <w:autoSpaceDN w:val="0"/>
        <w:adjustRightInd w:val="0"/>
        <w:jc w:val="both"/>
        <w:rPr>
          <w:rStyle w:val="rvts15"/>
          <w:bCs/>
          <w:szCs w:val="28"/>
          <w:bdr w:val="none" w:sz="0" w:space="0" w:color="auto" w:frame="1"/>
        </w:rPr>
      </w:pPr>
      <w:r>
        <w:rPr>
          <w:rStyle w:val="rvts15"/>
          <w:bCs/>
          <w:szCs w:val="28"/>
          <w:bdr w:val="none" w:sz="0" w:space="0" w:color="auto" w:frame="1"/>
        </w:rPr>
        <w:t>поточний та капітальний ремонт внутрішньо-дворових проїздів;</w:t>
      </w:r>
    </w:p>
    <w:p w:rsidR="00E61139" w:rsidRDefault="00E61139" w:rsidP="00B716F5">
      <w:pPr>
        <w:numPr>
          <w:ilvl w:val="0"/>
          <w:numId w:val="26"/>
        </w:numPr>
        <w:overflowPunct w:val="0"/>
        <w:autoSpaceDE w:val="0"/>
        <w:autoSpaceDN w:val="0"/>
        <w:adjustRightInd w:val="0"/>
        <w:jc w:val="both"/>
        <w:rPr>
          <w:rStyle w:val="rvts15"/>
          <w:bCs/>
          <w:szCs w:val="28"/>
          <w:bdr w:val="none" w:sz="0" w:space="0" w:color="auto" w:frame="1"/>
        </w:rPr>
      </w:pPr>
      <w:r>
        <w:rPr>
          <w:rStyle w:val="rvts15"/>
          <w:bCs/>
          <w:szCs w:val="28"/>
          <w:bdr w:val="none" w:sz="0" w:space="0" w:color="auto" w:frame="1"/>
        </w:rPr>
        <w:t>поточний ремонт тротуарів та пішохідних зон;</w:t>
      </w:r>
    </w:p>
    <w:p w:rsidR="00E61139" w:rsidRPr="00422B0F" w:rsidRDefault="00E61139" w:rsidP="00B716F5">
      <w:pPr>
        <w:numPr>
          <w:ilvl w:val="0"/>
          <w:numId w:val="26"/>
        </w:numPr>
        <w:overflowPunct w:val="0"/>
        <w:autoSpaceDE w:val="0"/>
        <w:autoSpaceDN w:val="0"/>
        <w:adjustRightInd w:val="0"/>
        <w:jc w:val="both"/>
        <w:rPr>
          <w:rFonts w:ascii="Verdana" w:hAnsi="Verdana"/>
          <w:color w:val="000000"/>
          <w:szCs w:val="28"/>
        </w:rPr>
      </w:pPr>
      <w:r>
        <w:rPr>
          <w:rStyle w:val="rvts15"/>
          <w:bCs/>
          <w:szCs w:val="28"/>
          <w:bdr w:val="none" w:sz="0" w:space="0" w:color="auto" w:frame="1"/>
        </w:rPr>
        <w:t>капітальний ремонт тротуарів та пішохідних зон;</w:t>
      </w:r>
    </w:p>
    <w:p w:rsidR="00E61139" w:rsidRPr="008F3CEB" w:rsidRDefault="00E61139" w:rsidP="00B716F5">
      <w:pPr>
        <w:numPr>
          <w:ilvl w:val="0"/>
          <w:numId w:val="26"/>
        </w:numPr>
        <w:overflowPunct w:val="0"/>
        <w:autoSpaceDE w:val="0"/>
        <w:autoSpaceDN w:val="0"/>
        <w:adjustRightInd w:val="0"/>
        <w:jc w:val="both"/>
        <w:rPr>
          <w:szCs w:val="28"/>
        </w:rPr>
      </w:pPr>
      <w:r w:rsidRPr="008F3CEB">
        <w:rPr>
          <w:szCs w:val="28"/>
        </w:rPr>
        <w:t>Унеможливлення випадків непоховання померлих одиноких громадян.</w:t>
      </w:r>
    </w:p>
    <w:p w:rsidR="00E61139" w:rsidRDefault="00E61139" w:rsidP="00B716F5">
      <w:pPr>
        <w:numPr>
          <w:ilvl w:val="0"/>
          <w:numId w:val="26"/>
        </w:numPr>
        <w:overflowPunct w:val="0"/>
        <w:autoSpaceDE w:val="0"/>
        <w:autoSpaceDN w:val="0"/>
        <w:adjustRightInd w:val="0"/>
        <w:jc w:val="both"/>
        <w:rPr>
          <w:szCs w:val="28"/>
        </w:rPr>
      </w:pPr>
      <w:r w:rsidRPr="008F3CEB">
        <w:rPr>
          <w:szCs w:val="28"/>
        </w:rPr>
        <w:t>Забезпечення безперебійної організації поховання померлих одиноких громадян.</w:t>
      </w:r>
    </w:p>
    <w:p w:rsidR="00E61139" w:rsidRPr="00DA23BA" w:rsidRDefault="00E61139" w:rsidP="00B716F5">
      <w:pPr>
        <w:numPr>
          <w:ilvl w:val="0"/>
          <w:numId w:val="26"/>
        </w:numPr>
        <w:jc w:val="both"/>
        <w:rPr>
          <w:szCs w:val="28"/>
        </w:rPr>
      </w:pPr>
      <w:r>
        <w:rPr>
          <w:szCs w:val="28"/>
        </w:rPr>
        <w:t>суттєв</w:t>
      </w:r>
      <w:r>
        <w:rPr>
          <w:rFonts w:ascii="Calibri" w:hAnsi="Calibri"/>
          <w:szCs w:val="28"/>
        </w:rPr>
        <w:t>е</w:t>
      </w:r>
      <w:r>
        <w:rPr>
          <w:szCs w:val="28"/>
        </w:rPr>
        <w:t xml:space="preserve"> зменшенн</w:t>
      </w:r>
      <w:r>
        <w:rPr>
          <w:rFonts w:ascii="Calibri" w:hAnsi="Calibri"/>
          <w:szCs w:val="28"/>
        </w:rPr>
        <w:t>я</w:t>
      </w:r>
      <w:r>
        <w:rPr>
          <w:szCs w:val="28"/>
        </w:rPr>
        <w:t xml:space="preserve"> та регулюванн</w:t>
      </w:r>
      <w:r>
        <w:rPr>
          <w:rFonts w:ascii="Calibri" w:hAnsi="Calibri"/>
          <w:szCs w:val="28"/>
        </w:rPr>
        <w:t>я</w:t>
      </w:r>
      <w:r w:rsidRPr="00DA23BA">
        <w:rPr>
          <w:szCs w:val="28"/>
        </w:rPr>
        <w:t xml:space="preserve"> кількості безпритульних тварин у місті;</w:t>
      </w:r>
    </w:p>
    <w:p w:rsidR="00E61139" w:rsidRPr="00DA23BA" w:rsidRDefault="00E61139" w:rsidP="00B716F5">
      <w:pPr>
        <w:numPr>
          <w:ilvl w:val="0"/>
          <w:numId w:val="26"/>
        </w:numPr>
        <w:jc w:val="both"/>
        <w:rPr>
          <w:szCs w:val="28"/>
        </w:rPr>
      </w:pPr>
      <w:r w:rsidRPr="00DA23BA">
        <w:rPr>
          <w:szCs w:val="28"/>
        </w:rPr>
        <w:t>поліпшенню епізоотичного, санітарно-епідемічного, екологічного стану;</w:t>
      </w:r>
    </w:p>
    <w:p w:rsidR="00E61139" w:rsidRPr="00DA23BA" w:rsidRDefault="00E61139" w:rsidP="00B716F5">
      <w:pPr>
        <w:numPr>
          <w:ilvl w:val="0"/>
          <w:numId w:val="26"/>
        </w:numPr>
        <w:jc w:val="both"/>
        <w:rPr>
          <w:szCs w:val="28"/>
        </w:rPr>
      </w:pPr>
      <w:r>
        <w:rPr>
          <w:szCs w:val="28"/>
        </w:rPr>
        <w:t>зменшенн</w:t>
      </w:r>
      <w:r>
        <w:rPr>
          <w:rFonts w:ascii="Calibri" w:hAnsi="Calibri"/>
          <w:szCs w:val="28"/>
        </w:rPr>
        <w:t>я</w:t>
      </w:r>
      <w:r w:rsidRPr="00DA23BA">
        <w:rPr>
          <w:szCs w:val="28"/>
        </w:rPr>
        <w:t xml:space="preserve"> рівня захворювання населення хворобами, спільними для людей і тварин;</w:t>
      </w:r>
    </w:p>
    <w:p w:rsidR="00E61139" w:rsidRPr="00DA23BA" w:rsidRDefault="00E61139" w:rsidP="00B716F5">
      <w:pPr>
        <w:numPr>
          <w:ilvl w:val="0"/>
          <w:numId w:val="26"/>
        </w:numPr>
        <w:jc w:val="both"/>
        <w:rPr>
          <w:szCs w:val="28"/>
        </w:rPr>
      </w:pPr>
      <w:r>
        <w:rPr>
          <w:szCs w:val="28"/>
        </w:rPr>
        <w:t>формуванн</w:t>
      </w:r>
      <w:r>
        <w:rPr>
          <w:rFonts w:ascii="Calibri" w:hAnsi="Calibri"/>
          <w:szCs w:val="28"/>
        </w:rPr>
        <w:t>я</w:t>
      </w:r>
      <w:r w:rsidRPr="00DA23BA">
        <w:rPr>
          <w:szCs w:val="28"/>
        </w:rPr>
        <w:t xml:space="preserve"> сучасного гуманного ставлення до тварин, що знаходяться поруч з людиною;</w:t>
      </w:r>
    </w:p>
    <w:p w:rsidR="00E61139" w:rsidRPr="00DA23BA" w:rsidRDefault="00E61139" w:rsidP="00B716F5">
      <w:pPr>
        <w:numPr>
          <w:ilvl w:val="0"/>
          <w:numId w:val="26"/>
        </w:numPr>
        <w:jc w:val="both"/>
        <w:rPr>
          <w:szCs w:val="28"/>
        </w:rPr>
      </w:pPr>
      <w:r w:rsidRPr="00DA23BA">
        <w:rPr>
          <w:szCs w:val="28"/>
        </w:rPr>
        <w:t>свідомому ставленню громадян до існуючих проблем у сфері утримання і поводження з домашніми та іншими тваринами;</w:t>
      </w:r>
    </w:p>
    <w:p w:rsidR="00E61139" w:rsidRPr="00DA23BA" w:rsidRDefault="00E61139" w:rsidP="00B716F5">
      <w:pPr>
        <w:numPr>
          <w:ilvl w:val="0"/>
          <w:numId w:val="26"/>
        </w:numPr>
        <w:jc w:val="both"/>
        <w:rPr>
          <w:szCs w:val="28"/>
        </w:rPr>
      </w:pPr>
      <w:r w:rsidRPr="00DA23BA">
        <w:rPr>
          <w:szCs w:val="28"/>
        </w:rPr>
        <w:t>формування у підростаючого покоління етичного ставлення до тварин.</w:t>
      </w:r>
    </w:p>
    <w:p w:rsidR="00E61139" w:rsidRPr="00E61139" w:rsidRDefault="00E61139" w:rsidP="00E61139">
      <w:pPr>
        <w:pStyle w:val="Default"/>
        <w:jc w:val="center"/>
        <w:rPr>
          <w:rFonts w:ascii="Times New Roman" w:hAnsi="Times New Roman" w:cs="Times New Roman"/>
          <w:b/>
          <w:bCs/>
          <w:sz w:val="28"/>
          <w:szCs w:val="28"/>
        </w:rPr>
      </w:pPr>
      <w:r w:rsidRPr="00E61139">
        <w:rPr>
          <w:rFonts w:ascii="Times New Roman" w:hAnsi="Times New Roman" w:cs="Times New Roman"/>
          <w:b/>
          <w:bCs/>
          <w:sz w:val="28"/>
          <w:szCs w:val="28"/>
        </w:rPr>
        <w:t>5. Контроль за виконанням Програми</w:t>
      </w:r>
    </w:p>
    <w:p w:rsidR="00E61139" w:rsidRPr="00E61139" w:rsidRDefault="00E61139" w:rsidP="00E61139">
      <w:pPr>
        <w:pStyle w:val="Default"/>
        <w:ind w:firstLine="708"/>
        <w:jc w:val="both"/>
        <w:rPr>
          <w:rFonts w:ascii="Times New Roman" w:hAnsi="Times New Roman" w:cs="Times New Roman"/>
          <w:sz w:val="28"/>
          <w:szCs w:val="28"/>
        </w:rPr>
      </w:pPr>
      <w:r w:rsidRPr="00E61139">
        <w:rPr>
          <w:rFonts w:ascii="Times New Roman" w:hAnsi="Times New Roman" w:cs="Times New Roman"/>
          <w:sz w:val="28"/>
          <w:szCs w:val="28"/>
        </w:rPr>
        <w:t xml:space="preserve">Контроль за виконанням заходів Програми здійснює виконавчий комітет Обухівської міської ради. </w:t>
      </w:r>
    </w:p>
    <w:p w:rsidR="00E61139" w:rsidRPr="00E61139" w:rsidRDefault="00E61139" w:rsidP="00E61139">
      <w:pPr>
        <w:pStyle w:val="Default"/>
        <w:ind w:firstLine="708"/>
        <w:jc w:val="both"/>
        <w:rPr>
          <w:rFonts w:ascii="Times New Roman" w:hAnsi="Times New Roman" w:cs="Times New Roman"/>
          <w:sz w:val="28"/>
          <w:szCs w:val="28"/>
        </w:rPr>
      </w:pPr>
      <w:r w:rsidRPr="00E61139">
        <w:rPr>
          <w:rFonts w:ascii="Times New Roman" w:hAnsi="Times New Roman" w:cs="Times New Roman"/>
          <w:sz w:val="28"/>
          <w:szCs w:val="28"/>
        </w:rPr>
        <w:t xml:space="preserve">Відділ з питань благоустрою виконавчого комітету Обухівської міської ради здійснює моніторинг Програми і вносить пропозиції щодо коригування завдань Розділу 1 Програми. </w:t>
      </w:r>
    </w:p>
    <w:p w:rsidR="00E61139" w:rsidRPr="00E61139" w:rsidRDefault="00E61139" w:rsidP="00E61139">
      <w:pPr>
        <w:pStyle w:val="Default"/>
        <w:ind w:firstLine="708"/>
        <w:jc w:val="both"/>
        <w:rPr>
          <w:rFonts w:ascii="Times New Roman" w:hAnsi="Times New Roman" w:cs="Times New Roman"/>
          <w:sz w:val="28"/>
          <w:szCs w:val="28"/>
        </w:rPr>
      </w:pPr>
      <w:r w:rsidRPr="00E61139">
        <w:rPr>
          <w:rFonts w:ascii="Times New Roman" w:hAnsi="Times New Roman" w:cs="Times New Roman"/>
          <w:sz w:val="28"/>
          <w:szCs w:val="28"/>
        </w:rPr>
        <w:t xml:space="preserve">Відділ капітального будівництва  виконавчого комітету Обухівської міської ради здійснює моніторинг Програми і вносить пропозиції щодо коригування завдань Розділу 2 Програми. </w:t>
      </w:r>
    </w:p>
    <w:p w:rsidR="00E61139" w:rsidRPr="00E61139" w:rsidRDefault="00E61139" w:rsidP="00E61139">
      <w:pPr>
        <w:pStyle w:val="Default"/>
        <w:ind w:firstLine="708"/>
        <w:jc w:val="both"/>
        <w:rPr>
          <w:rFonts w:ascii="Times New Roman" w:hAnsi="Times New Roman" w:cs="Times New Roman"/>
          <w:sz w:val="28"/>
          <w:szCs w:val="28"/>
        </w:rPr>
      </w:pPr>
      <w:r w:rsidRPr="00E61139">
        <w:rPr>
          <w:rFonts w:ascii="Times New Roman" w:hAnsi="Times New Roman" w:cs="Times New Roman"/>
          <w:sz w:val="28"/>
          <w:szCs w:val="28"/>
        </w:rPr>
        <w:t xml:space="preserve">Відділ капітального будівництва  виконавчого комітету Обухівської міської ради здійснює моніторинг Програми і вносить пропозиції щодо коригування завдань Розділу 3 Програми. </w:t>
      </w:r>
    </w:p>
    <w:p w:rsidR="00E61139" w:rsidRPr="00EB2852" w:rsidRDefault="00E61139" w:rsidP="00E61139">
      <w:pPr>
        <w:ind w:firstLine="709"/>
        <w:jc w:val="both"/>
        <w:rPr>
          <w:szCs w:val="28"/>
        </w:rPr>
      </w:pPr>
      <w:r w:rsidRPr="00EB2852">
        <w:rPr>
          <w:szCs w:val="28"/>
        </w:rPr>
        <w:t>Виконавчий комітет міської ради:</w:t>
      </w:r>
    </w:p>
    <w:p w:rsidR="00E61139" w:rsidRPr="00EB2852" w:rsidRDefault="00E61139" w:rsidP="00B716F5">
      <w:pPr>
        <w:numPr>
          <w:ilvl w:val="0"/>
          <w:numId w:val="28"/>
        </w:numPr>
        <w:ind w:left="993" w:hanging="284"/>
        <w:jc w:val="both"/>
        <w:rPr>
          <w:szCs w:val="28"/>
        </w:rPr>
      </w:pPr>
      <w:r w:rsidRPr="00EB2852">
        <w:rPr>
          <w:szCs w:val="28"/>
        </w:rPr>
        <w:t>координує діяльність підприємств, установ, організацій, які знаходяться на території міста щодо дотримання вимог нормативно-правових актів у сфері поводження з домашніми та іншими тваринами;</w:t>
      </w:r>
    </w:p>
    <w:p w:rsidR="00E61139" w:rsidRPr="00EB2852" w:rsidRDefault="00E61139" w:rsidP="00B716F5">
      <w:pPr>
        <w:numPr>
          <w:ilvl w:val="0"/>
          <w:numId w:val="28"/>
        </w:numPr>
        <w:ind w:left="993" w:hanging="284"/>
        <w:jc w:val="both"/>
        <w:rPr>
          <w:szCs w:val="28"/>
        </w:rPr>
      </w:pPr>
      <w:r w:rsidRPr="00EB2852">
        <w:rPr>
          <w:szCs w:val="28"/>
        </w:rPr>
        <w:t>приймає рішення про карантинні обмеження, затверджує плани заходів щодо ліквідації осередку інфекційного захворювання серед тварин, контролює виконання карантинних заходів;</w:t>
      </w:r>
    </w:p>
    <w:p w:rsidR="00E61139" w:rsidRPr="00EB2852" w:rsidRDefault="00E61139" w:rsidP="00B716F5">
      <w:pPr>
        <w:numPr>
          <w:ilvl w:val="0"/>
          <w:numId w:val="28"/>
        </w:numPr>
        <w:ind w:left="993" w:hanging="284"/>
        <w:jc w:val="both"/>
        <w:rPr>
          <w:szCs w:val="28"/>
        </w:rPr>
      </w:pPr>
      <w:r w:rsidRPr="00EB2852">
        <w:rPr>
          <w:szCs w:val="28"/>
        </w:rPr>
        <w:t>контролює додержання вимог нормативно-правових актів у сфері поводження з тваринами юридичними та фізичними особами згідно з чинним законодавством;</w:t>
      </w:r>
    </w:p>
    <w:p w:rsidR="00E61139" w:rsidRPr="00F72B2C" w:rsidRDefault="00E61139" w:rsidP="00B716F5">
      <w:pPr>
        <w:numPr>
          <w:ilvl w:val="0"/>
          <w:numId w:val="28"/>
        </w:numPr>
        <w:ind w:left="993" w:hanging="284"/>
        <w:jc w:val="both"/>
        <w:rPr>
          <w:szCs w:val="28"/>
        </w:rPr>
      </w:pPr>
      <w:r w:rsidRPr="00EB2852">
        <w:rPr>
          <w:szCs w:val="28"/>
        </w:rPr>
        <w:t>сприяє облаштуванню у разі створення місць та зон для вигулу собак на території міста;</w:t>
      </w:r>
    </w:p>
    <w:p w:rsidR="00E61139" w:rsidRPr="00D87CB4" w:rsidRDefault="00E61139" w:rsidP="00E61139">
      <w:pPr>
        <w:ind w:firstLine="709"/>
        <w:jc w:val="both"/>
        <w:rPr>
          <w:szCs w:val="28"/>
        </w:rPr>
      </w:pPr>
      <w:r w:rsidRPr="00D87CB4">
        <w:rPr>
          <w:szCs w:val="28"/>
        </w:rPr>
        <w:t>виконавець послуг з управління багатоквартирними будинками :</w:t>
      </w:r>
    </w:p>
    <w:p w:rsidR="00E61139" w:rsidRDefault="00E61139" w:rsidP="00B716F5">
      <w:pPr>
        <w:numPr>
          <w:ilvl w:val="0"/>
          <w:numId w:val="29"/>
        </w:numPr>
        <w:ind w:left="993" w:hanging="284"/>
        <w:jc w:val="both"/>
        <w:rPr>
          <w:szCs w:val="28"/>
        </w:rPr>
      </w:pPr>
      <w:r w:rsidRPr="00D87CB4">
        <w:rPr>
          <w:szCs w:val="28"/>
        </w:rPr>
        <w:t>здійснює нагляд за дотриманням порядку вигулу домашніх тварин (собак) у громадських місцях на закріпленій території  та вживає відповідних заходів у разі порушення законодавства про порядок поводження й утримання домашніх тварин;</w:t>
      </w:r>
    </w:p>
    <w:p w:rsidR="00E61139" w:rsidRPr="00D87CB4" w:rsidRDefault="00E61139" w:rsidP="00E61139">
      <w:pPr>
        <w:ind w:firstLine="709"/>
        <w:jc w:val="both"/>
        <w:rPr>
          <w:szCs w:val="28"/>
        </w:rPr>
      </w:pPr>
      <w:r w:rsidRPr="00D87CB4">
        <w:rPr>
          <w:szCs w:val="28"/>
        </w:rPr>
        <w:lastRenderedPageBreak/>
        <w:t>Управління ветеринарної медицини в Обухівському районі:</w:t>
      </w:r>
    </w:p>
    <w:p w:rsidR="00E61139" w:rsidRPr="00D87CB4" w:rsidRDefault="00E61139" w:rsidP="00B716F5">
      <w:pPr>
        <w:numPr>
          <w:ilvl w:val="0"/>
          <w:numId w:val="30"/>
        </w:numPr>
        <w:ind w:left="993" w:hanging="284"/>
        <w:jc w:val="both"/>
        <w:rPr>
          <w:szCs w:val="28"/>
        </w:rPr>
      </w:pPr>
      <w:r w:rsidRPr="00D87CB4">
        <w:rPr>
          <w:szCs w:val="28"/>
        </w:rPr>
        <w:t>здійснює карантин тварин, що нанесли ушкодження громадянам, іншим тваринам, підозрілих у захворюванні на сказ;</w:t>
      </w:r>
    </w:p>
    <w:p w:rsidR="00E61139" w:rsidRPr="00D87CB4" w:rsidRDefault="00E61139" w:rsidP="00B716F5">
      <w:pPr>
        <w:numPr>
          <w:ilvl w:val="0"/>
          <w:numId w:val="30"/>
        </w:numPr>
        <w:ind w:left="993" w:hanging="284"/>
        <w:jc w:val="both"/>
        <w:rPr>
          <w:szCs w:val="28"/>
        </w:rPr>
      </w:pPr>
      <w:r w:rsidRPr="00D87CB4">
        <w:rPr>
          <w:szCs w:val="28"/>
        </w:rPr>
        <w:t>накладає карантинні обмеження, затверджує плани заходів щодо ліквідації осередку інфекційного захворювання серед тварин, контролює виконання карантинних заходів;</w:t>
      </w:r>
    </w:p>
    <w:p w:rsidR="00E61139" w:rsidRPr="00D87CB4" w:rsidRDefault="00E61139" w:rsidP="00B716F5">
      <w:pPr>
        <w:numPr>
          <w:ilvl w:val="0"/>
          <w:numId w:val="30"/>
        </w:numPr>
        <w:ind w:left="993" w:hanging="284"/>
        <w:jc w:val="both"/>
        <w:rPr>
          <w:szCs w:val="28"/>
        </w:rPr>
      </w:pPr>
      <w:r w:rsidRPr="00D87CB4">
        <w:rPr>
          <w:szCs w:val="28"/>
        </w:rPr>
        <w:t>у межах, своєї компетенції здійснюють контроль та нагляд за дотриманням вимог «Правил благоустрою  населених пунктів Обухівської міської ради », інших нормативно-правових актів з питань утримання та поводження з тваринами;</w:t>
      </w:r>
    </w:p>
    <w:p w:rsidR="00E61139" w:rsidRDefault="00E61139" w:rsidP="00E61139">
      <w:pPr>
        <w:ind w:left="708" w:firstLine="1"/>
        <w:jc w:val="both"/>
        <w:rPr>
          <w:rFonts w:ascii="Calibri" w:hAnsi="Calibri"/>
          <w:szCs w:val="28"/>
        </w:rPr>
      </w:pPr>
      <w:r w:rsidRPr="00D87CB4">
        <w:rPr>
          <w:szCs w:val="28"/>
        </w:rPr>
        <w:t>Обухівське міжрайонне управління Головного управління держсанепідемслужби  в Київській області:</w:t>
      </w:r>
    </w:p>
    <w:p w:rsidR="00E61139" w:rsidRPr="00D87CB4" w:rsidRDefault="00E61139" w:rsidP="00B716F5">
      <w:pPr>
        <w:numPr>
          <w:ilvl w:val="0"/>
          <w:numId w:val="31"/>
        </w:numPr>
        <w:ind w:left="993" w:hanging="284"/>
        <w:jc w:val="both"/>
        <w:rPr>
          <w:szCs w:val="28"/>
        </w:rPr>
      </w:pPr>
      <w:r w:rsidRPr="00D87CB4">
        <w:rPr>
          <w:szCs w:val="28"/>
        </w:rPr>
        <w:t>здійснює нагляд та прогнозування епідемічної ситуації, пов’язаної із зооантропонозними інфекціями на території міста та розробляє пропозиції щодо її поліпшення;</w:t>
      </w:r>
    </w:p>
    <w:p w:rsidR="00E61139" w:rsidRPr="00F72B2C" w:rsidRDefault="00E61139" w:rsidP="00B716F5">
      <w:pPr>
        <w:numPr>
          <w:ilvl w:val="0"/>
          <w:numId w:val="31"/>
        </w:numPr>
        <w:ind w:left="993" w:hanging="284"/>
        <w:jc w:val="both"/>
        <w:rPr>
          <w:szCs w:val="28"/>
        </w:rPr>
      </w:pPr>
      <w:r w:rsidRPr="00D87CB4">
        <w:rPr>
          <w:szCs w:val="28"/>
        </w:rPr>
        <w:t>надає інформацію щодо аналізу показників звернень населення за медичною допомогою з приводу укусів людей домашніми та іншими тваринами у місті Обухів та селах Ленди та Таценки  та щодо кількості складених актів про порушення вимог санітарно-епідемічного стану, пов’язаних з поводженням з тваринами органам місцевого самоврядування;</w:t>
      </w:r>
    </w:p>
    <w:p w:rsidR="00E61139" w:rsidRPr="00EB2852" w:rsidRDefault="00E61139" w:rsidP="00E61139">
      <w:pPr>
        <w:ind w:firstLine="709"/>
        <w:jc w:val="both"/>
        <w:rPr>
          <w:szCs w:val="28"/>
        </w:rPr>
      </w:pPr>
      <w:r w:rsidRPr="00EB2852">
        <w:rPr>
          <w:szCs w:val="28"/>
        </w:rPr>
        <w:t>Житлові організації усіх форм власності та підпорядкування:</w:t>
      </w:r>
    </w:p>
    <w:p w:rsidR="00E61139" w:rsidRPr="00EB2852" w:rsidRDefault="00E61139" w:rsidP="00B716F5">
      <w:pPr>
        <w:numPr>
          <w:ilvl w:val="0"/>
          <w:numId w:val="32"/>
        </w:numPr>
        <w:ind w:left="993" w:hanging="284"/>
        <w:jc w:val="both"/>
        <w:rPr>
          <w:szCs w:val="28"/>
        </w:rPr>
      </w:pPr>
      <w:r w:rsidRPr="00EB2852">
        <w:rPr>
          <w:szCs w:val="28"/>
        </w:rPr>
        <w:t>забезпечують утримання підвалів, горищ та інших технічних приміщень у будинках закритими або відповідно обладнаними для запобігання проникненню до них тварин;</w:t>
      </w:r>
    </w:p>
    <w:p w:rsidR="00E61139" w:rsidRPr="00EB2852" w:rsidRDefault="00E61139" w:rsidP="00B716F5">
      <w:pPr>
        <w:numPr>
          <w:ilvl w:val="0"/>
          <w:numId w:val="32"/>
        </w:numPr>
        <w:ind w:left="993" w:hanging="284"/>
        <w:jc w:val="both"/>
        <w:rPr>
          <w:szCs w:val="28"/>
        </w:rPr>
      </w:pPr>
      <w:r w:rsidRPr="00EB2852">
        <w:rPr>
          <w:szCs w:val="28"/>
        </w:rPr>
        <w:t>забезпечують інформування мешканців будинків щодо проведення планової вакцинації від сказу та інших протиепідемічних заходів;</w:t>
      </w:r>
    </w:p>
    <w:p w:rsidR="00E61139" w:rsidRPr="00DA23BA" w:rsidRDefault="00E61139" w:rsidP="00B716F5">
      <w:pPr>
        <w:numPr>
          <w:ilvl w:val="0"/>
          <w:numId w:val="32"/>
        </w:numPr>
        <w:ind w:left="993" w:hanging="284"/>
        <w:jc w:val="both"/>
        <w:rPr>
          <w:szCs w:val="28"/>
        </w:rPr>
      </w:pPr>
      <w:r w:rsidRPr="00EB2852">
        <w:rPr>
          <w:szCs w:val="28"/>
        </w:rPr>
        <w:t xml:space="preserve">сприяють працівникам </w:t>
      </w:r>
      <w:r w:rsidRPr="00D87CB4">
        <w:rPr>
          <w:szCs w:val="28"/>
        </w:rPr>
        <w:t>ветеринарної медицини в проведенні</w:t>
      </w:r>
      <w:r w:rsidRPr="0012595C">
        <w:t xml:space="preserve"> </w:t>
      </w:r>
      <w:r w:rsidRPr="00DA23BA">
        <w:rPr>
          <w:szCs w:val="28"/>
        </w:rPr>
        <w:t>протиепізоотичних заходів, безоплатно надають приміщення для проведення профілактичних щеплень проти сказу;</w:t>
      </w:r>
    </w:p>
    <w:p w:rsidR="00E61139" w:rsidRPr="00F72B2C" w:rsidRDefault="00E61139" w:rsidP="00B716F5">
      <w:pPr>
        <w:numPr>
          <w:ilvl w:val="0"/>
          <w:numId w:val="32"/>
        </w:numPr>
        <w:ind w:left="993" w:hanging="284"/>
        <w:jc w:val="both"/>
        <w:rPr>
          <w:szCs w:val="28"/>
        </w:rPr>
      </w:pPr>
      <w:r w:rsidRPr="00DA23BA">
        <w:rPr>
          <w:szCs w:val="28"/>
        </w:rPr>
        <w:t xml:space="preserve">здійснюють контроль виконання мешканцями будинків проведення планової профілактичної вакцинації домашніх тварин проти сказу, проведення інших протиепізоотичних та </w:t>
      </w:r>
      <w:r>
        <w:rPr>
          <w:szCs w:val="28"/>
        </w:rPr>
        <w:pgNum/>
        <w:t>роти епідеміологічних</w:t>
      </w:r>
      <w:r w:rsidRPr="00DA23BA">
        <w:rPr>
          <w:szCs w:val="28"/>
        </w:rPr>
        <w:t xml:space="preserve"> заходів;</w:t>
      </w:r>
    </w:p>
    <w:p w:rsidR="00E61139" w:rsidRPr="00DA23BA" w:rsidRDefault="00E61139" w:rsidP="00E61139">
      <w:pPr>
        <w:ind w:firstLine="709"/>
        <w:jc w:val="both"/>
        <w:rPr>
          <w:szCs w:val="28"/>
        </w:rPr>
      </w:pPr>
      <w:r w:rsidRPr="00DA23BA">
        <w:rPr>
          <w:szCs w:val="28"/>
        </w:rPr>
        <w:t>Компетентні органи, підприємства і організації в сфері утримання домашніх тварин:</w:t>
      </w:r>
    </w:p>
    <w:p w:rsidR="00E61139" w:rsidRPr="00F72B2C" w:rsidRDefault="00E61139" w:rsidP="00B716F5">
      <w:pPr>
        <w:numPr>
          <w:ilvl w:val="0"/>
          <w:numId w:val="33"/>
        </w:numPr>
        <w:ind w:left="993" w:hanging="284"/>
        <w:jc w:val="both"/>
        <w:rPr>
          <w:szCs w:val="28"/>
        </w:rPr>
      </w:pPr>
      <w:r w:rsidRPr="00DA23BA">
        <w:rPr>
          <w:szCs w:val="28"/>
        </w:rPr>
        <w:t>здійснюють свої повноваження у межах відповідно до вимог законодавства України та інших нормативно-правових актів, своїх Положень або Статутів;</w:t>
      </w:r>
    </w:p>
    <w:p w:rsidR="00E61139" w:rsidRPr="00DA23BA" w:rsidRDefault="00E61139" w:rsidP="00E61139">
      <w:pPr>
        <w:ind w:firstLine="709"/>
        <w:jc w:val="both"/>
        <w:rPr>
          <w:szCs w:val="28"/>
        </w:rPr>
      </w:pPr>
      <w:r w:rsidRPr="00DA23BA">
        <w:rPr>
          <w:szCs w:val="28"/>
        </w:rPr>
        <w:t>Громадські організації, об’єднання (відповідно до своїх Статутів):</w:t>
      </w:r>
    </w:p>
    <w:p w:rsidR="00E61139" w:rsidRPr="00DA23BA" w:rsidRDefault="00E61139" w:rsidP="00B716F5">
      <w:pPr>
        <w:numPr>
          <w:ilvl w:val="0"/>
          <w:numId w:val="34"/>
        </w:numPr>
        <w:ind w:left="993" w:hanging="284"/>
        <w:jc w:val="both"/>
        <w:rPr>
          <w:szCs w:val="28"/>
        </w:rPr>
      </w:pPr>
      <w:r w:rsidRPr="00DA23BA">
        <w:rPr>
          <w:szCs w:val="28"/>
        </w:rPr>
        <w:t>сприяють проведенню загальноміських протиепізоотичних та протиепідемічних заходів;</w:t>
      </w:r>
    </w:p>
    <w:p w:rsidR="00E61139" w:rsidRPr="00422B0F" w:rsidRDefault="00E61139" w:rsidP="00B716F5">
      <w:pPr>
        <w:numPr>
          <w:ilvl w:val="0"/>
          <w:numId w:val="34"/>
        </w:numPr>
        <w:ind w:left="993" w:hanging="284"/>
        <w:jc w:val="both"/>
        <w:rPr>
          <w:szCs w:val="28"/>
        </w:rPr>
      </w:pPr>
      <w:r w:rsidRPr="00DA23BA">
        <w:rPr>
          <w:szCs w:val="28"/>
        </w:rPr>
        <w:t>сприяють організації та проведенню інформаційно-просвітницьких заходів, тематичних лекцій, семінарів, конференцій, виставок з метою забезпечення виховної роботи із питань утримання тварин.</w:t>
      </w:r>
    </w:p>
    <w:p w:rsidR="00E61139" w:rsidRDefault="00E61139" w:rsidP="00E61139">
      <w:pPr>
        <w:ind w:left="993" w:firstLine="423"/>
        <w:jc w:val="both"/>
        <w:rPr>
          <w:szCs w:val="28"/>
        </w:rPr>
      </w:pPr>
      <w:r w:rsidRPr="00422B0F">
        <w:rPr>
          <w:szCs w:val="28"/>
        </w:rPr>
        <w:t xml:space="preserve">Відповідальні виконавці </w:t>
      </w:r>
      <w:r>
        <w:rPr>
          <w:szCs w:val="28"/>
        </w:rPr>
        <w:t>заходів</w:t>
      </w:r>
      <w:r w:rsidRPr="00422B0F">
        <w:rPr>
          <w:szCs w:val="28"/>
        </w:rPr>
        <w:t xml:space="preserve"> </w:t>
      </w:r>
      <w:r>
        <w:rPr>
          <w:szCs w:val="28"/>
        </w:rPr>
        <w:t>Програми:</w:t>
      </w:r>
    </w:p>
    <w:p w:rsidR="00E61139" w:rsidRDefault="00E61139" w:rsidP="00E61139">
      <w:pPr>
        <w:ind w:left="993" w:firstLine="423"/>
        <w:jc w:val="both"/>
        <w:rPr>
          <w:szCs w:val="28"/>
        </w:rPr>
      </w:pPr>
    </w:p>
    <w:p w:rsidR="00E61139" w:rsidRDefault="00E61139" w:rsidP="00E61139">
      <w:pPr>
        <w:ind w:left="993" w:firstLine="423"/>
        <w:jc w:val="both"/>
        <w:rPr>
          <w:szCs w:val="28"/>
        </w:rPr>
      </w:pPr>
      <w:r>
        <w:rPr>
          <w:szCs w:val="28"/>
        </w:rPr>
        <w:t>Розділ</w:t>
      </w:r>
      <w:r w:rsidRPr="00422B0F">
        <w:rPr>
          <w:szCs w:val="28"/>
        </w:rPr>
        <w:t xml:space="preserve"> 1</w:t>
      </w:r>
      <w:r>
        <w:rPr>
          <w:szCs w:val="28"/>
        </w:rPr>
        <w:t xml:space="preserve"> Кошторису П</w:t>
      </w:r>
      <w:r w:rsidRPr="00422B0F">
        <w:rPr>
          <w:szCs w:val="28"/>
        </w:rPr>
        <w:t>рограми</w:t>
      </w:r>
      <w:r>
        <w:rPr>
          <w:szCs w:val="28"/>
        </w:rPr>
        <w:t xml:space="preserve">  - </w:t>
      </w:r>
      <w:r w:rsidRPr="00AA705B">
        <w:rPr>
          <w:szCs w:val="28"/>
        </w:rPr>
        <w:t>Утримання та обслуговування об’єктів благоустрою населених пунктів Обухівської міської ради на 201</w:t>
      </w:r>
      <w:r>
        <w:rPr>
          <w:rFonts w:ascii="Calibri" w:hAnsi="Calibri"/>
          <w:szCs w:val="28"/>
        </w:rPr>
        <w:t>9</w:t>
      </w:r>
      <w:r w:rsidRPr="00AA705B">
        <w:rPr>
          <w:szCs w:val="28"/>
        </w:rPr>
        <w:t xml:space="preserve"> рік</w:t>
      </w:r>
      <w:r w:rsidRPr="00422B0F">
        <w:rPr>
          <w:szCs w:val="28"/>
        </w:rPr>
        <w:t xml:space="preserve"> – відділ з питань благоустрою виконавчого комітету Обухівської</w:t>
      </w:r>
      <w:r>
        <w:rPr>
          <w:szCs w:val="28"/>
        </w:rPr>
        <w:t xml:space="preserve"> міської ради Київської області;</w:t>
      </w:r>
    </w:p>
    <w:p w:rsidR="00E61139" w:rsidRDefault="00E61139" w:rsidP="00E61139">
      <w:pPr>
        <w:ind w:left="993" w:firstLine="423"/>
        <w:jc w:val="both"/>
        <w:rPr>
          <w:szCs w:val="28"/>
        </w:rPr>
      </w:pPr>
      <w:r>
        <w:rPr>
          <w:szCs w:val="28"/>
        </w:rPr>
        <w:t xml:space="preserve">Розділ 2 Кошторису  Програми - </w:t>
      </w:r>
      <w:r w:rsidRPr="00AA705B">
        <w:t>Поточний та капітальний ремонт вулично-дорожньої мережі населених пунктів Обухівської міської ради на 201</w:t>
      </w:r>
      <w:r>
        <w:rPr>
          <w:rFonts w:ascii="Calibri" w:hAnsi="Calibri"/>
        </w:rPr>
        <w:t>9</w:t>
      </w:r>
      <w:r w:rsidRPr="00AA705B">
        <w:t xml:space="preserve"> рік</w:t>
      </w:r>
      <w:r>
        <w:rPr>
          <w:szCs w:val="28"/>
        </w:rPr>
        <w:t xml:space="preserve"> - відділ капітального будівництва </w:t>
      </w:r>
      <w:r w:rsidRPr="00422B0F">
        <w:rPr>
          <w:szCs w:val="28"/>
        </w:rPr>
        <w:t>виконавчого комітету Обухівської</w:t>
      </w:r>
      <w:r>
        <w:rPr>
          <w:szCs w:val="28"/>
        </w:rPr>
        <w:t xml:space="preserve"> міської ради Київської області;</w:t>
      </w:r>
    </w:p>
    <w:p w:rsidR="00E61139" w:rsidRDefault="00E61139" w:rsidP="00E61139">
      <w:pPr>
        <w:pStyle w:val="Default"/>
        <w:ind w:firstLine="708"/>
        <w:rPr>
          <w:sz w:val="28"/>
          <w:szCs w:val="28"/>
        </w:rPr>
      </w:pPr>
    </w:p>
    <w:p w:rsidR="00E61139" w:rsidRPr="00E61139" w:rsidRDefault="00E61139" w:rsidP="00E61139">
      <w:pPr>
        <w:pStyle w:val="Default"/>
        <w:rPr>
          <w:rFonts w:ascii="Times New Roman" w:hAnsi="Times New Roman" w:cs="Times New Roman"/>
          <w:bCs/>
          <w:sz w:val="28"/>
          <w:szCs w:val="28"/>
        </w:rPr>
      </w:pPr>
      <w:r w:rsidRPr="00E61139">
        <w:rPr>
          <w:rFonts w:ascii="Times New Roman" w:hAnsi="Times New Roman" w:cs="Times New Roman"/>
          <w:bCs/>
          <w:sz w:val="28"/>
          <w:szCs w:val="28"/>
        </w:rPr>
        <w:t xml:space="preserve">Заступник міського голови, керуючий справами </w:t>
      </w:r>
    </w:p>
    <w:p w:rsidR="00E61139" w:rsidRPr="00E61139" w:rsidRDefault="00E61139" w:rsidP="00E61139">
      <w:pPr>
        <w:pStyle w:val="Default"/>
        <w:rPr>
          <w:rFonts w:ascii="Times New Roman" w:hAnsi="Times New Roman" w:cs="Times New Roman"/>
          <w:bCs/>
          <w:sz w:val="28"/>
          <w:szCs w:val="28"/>
        </w:rPr>
      </w:pPr>
      <w:r w:rsidRPr="00E61139">
        <w:rPr>
          <w:rFonts w:ascii="Times New Roman" w:hAnsi="Times New Roman" w:cs="Times New Roman"/>
          <w:bCs/>
          <w:sz w:val="28"/>
          <w:szCs w:val="28"/>
        </w:rPr>
        <w:lastRenderedPageBreak/>
        <w:t>виконавчого комітету Обухівської міської ради</w:t>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t>Рогоза В.І.</w:t>
      </w: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sectPr w:rsidR="00E61139" w:rsidRPr="00E61139" w:rsidSect="00736EAF">
          <w:pgSz w:w="11906" w:h="16838"/>
          <w:pgMar w:top="851" w:right="851" w:bottom="851" w:left="1418" w:header="709" w:footer="709" w:gutter="0"/>
          <w:cols w:space="708"/>
          <w:docGrid w:linePitch="360"/>
        </w:sectPr>
      </w:pPr>
      <w:r w:rsidRPr="00E61139">
        <w:rPr>
          <w:rFonts w:ascii="Times New Roman" w:hAnsi="Times New Roman" w:cs="Times New Roman"/>
          <w:bCs/>
          <w:sz w:val="28"/>
          <w:szCs w:val="28"/>
        </w:rPr>
        <w:t>Начальник відділу з питань благоустрою</w:t>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t>Кулініч І.В.</w:t>
      </w:r>
    </w:p>
    <w:p w:rsidR="00E61139" w:rsidRDefault="00E61139" w:rsidP="00E61139">
      <w:pPr>
        <w:pStyle w:val="Default"/>
        <w:rPr>
          <w:bCs/>
          <w:sz w:val="28"/>
          <w:szCs w:val="28"/>
        </w:rPr>
        <w:sectPr w:rsidR="00E61139">
          <w:pgSz w:w="11906" w:h="16838"/>
          <w:pgMar w:top="850" w:right="850" w:bottom="850" w:left="1417" w:header="708" w:footer="708" w:gutter="0"/>
          <w:cols w:space="708"/>
          <w:docGrid w:linePitch="360"/>
        </w:sectPr>
      </w:pPr>
      <w:r>
        <w:rPr>
          <w:bCs/>
          <w:sz w:val="28"/>
          <w:szCs w:val="28"/>
        </w:rPr>
        <w:lastRenderedPageBreak/>
        <w:tab/>
      </w:r>
    </w:p>
    <w:p w:rsidR="00E61139" w:rsidRPr="00E61139" w:rsidRDefault="00E61139" w:rsidP="00E61139">
      <w:pPr>
        <w:pStyle w:val="Default"/>
        <w:rPr>
          <w:rFonts w:ascii="Times New Roman" w:hAnsi="Times New Roman" w:cs="Times New Roman"/>
          <w:sz w:val="28"/>
          <w:szCs w:val="28"/>
        </w:rPr>
      </w:pPr>
      <w:r w:rsidRPr="00E61139">
        <w:rPr>
          <w:rFonts w:ascii="Times New Roman" w:hAnsi="Times New Roman" w:cs="Times New Roman"/>
          <w:bCs/>
          <w:sz w:val="28"/>
          <w:szCs w:val="28"/>
        </w:rPr>
        <w:lastRenderedPageBreak/>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sz w:val="28"/>
          <w:szCs w:val="28"/>
        </w:rPr>
        <w:t>Додаток  2</w:t>
      </w:r>
    </w:p>
    <w:p w:rsidR="00E61139" w:rsidRPr="00E61139" w:rsidRDefault="00E61139" w:rsidP="00E61139">
      <w:pPr>
        <w:pStyle w:val="Default"/>
        <w:ind w:left="9912"/>
        <w:jc w:val="both"/>
        <w:rPr>
          <w:rFonts w:ascii="Times New Roman" w:hAnsi="Times New Roman" w:cs="Times New Roman"/>
          <w:sz w:val="28"/>
          <w:szCs w:val="28"/>
        </w:rPr>
      </w:pPr>
      <w:r w:rsidRPr="00E61139">
        <w:rPr>
          <w:rFonts w:ascii="Times New Roman" w:hAnsi="Times New Roman" w:cs="Times New Roman"/>
          <w:sz w:val="28"/>
          <w:szCs w:val="28"/>
        </w:rPr>
        <w:t xml:space="preserve">до Програми з питань благоустрою на території Обухівської міської ради на 2019 рік  </w:t>
      </w:r>
    </w:p>
    <w:p w:rsidR="00E61139" w:rsidRPr="00E61139" w:rsidRDefault="00E61139" w:rsidP="00E61139">
      <w:pPr>
        <w:jc w:val="center"/>
        <w:rPr>
          <w:szCs w:val="28"/>
        </w:rPr>
      </w:pPr>
      <w:r w:rsidRPr="00E61139">
        <w:rPr>
          <w:szCs w:val="28"/>
        </w:rPr>
        <w:t>Кошторис Програми з питань  благоустрою на території Обухівської міської ради на  2019 рік</w:t>
      </w:r>
    </w:p>
    <w:p w:rsidR="00E61139" w:rsidRPr="00E61139" w:rsidRDefault="00E61139" w:rsidP="00E61139">
      <w:pPr>
        <w:jc w:val="center"/>
        <w:rPr>
          <w:szCs w:val="28"/>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296"/>
        <w:gridCol w:w="1601"/>
        <w:gridCol w:w="1134"/>
        <w:gridCol w:w="1275"/>
        <w:gridCol w:w="2694"/>
      </w:tblGrid>
      <w:tr w:rsidR="00E61139" w:rsidRPr="00E61139" w:rsidTr="00736EAF">
        <w:tc>
          <w:tcPr>
            <w:tcW w:w="1276" w:type="dxa"/>
            <w:vAlign w:val="center"/>
          </w:tcPr>
          <w:p w:rsidR="00E61139" w:rsidRPr="00E61139" w:rsidRDefault="00E61139" w:rsidP="00736EAF">
            <w:pPr>
              <w:jc w:val="center"/>
              <w:rPr>
                <w:bCs/>
                <w:sz w:val="26"/>
                <w:szCs w:val="26"/>
              </w:rPr>
            </w:pPr>
            <w:r w:rsidRPr="00E61139">
              <w:rPr>
                <w:bCs/>
                <w:sz w:val="26"/>
                <w:szCs w:val="26"/>
              </w:rPr>
              <w:t>№ з/п</w:t>
            </w:r>
          </w:p>
        </w:tc>
        <w:tc>
          <w:tcPr>
            <w:tcW w:w="7296" w:type="dxa"/>
            <w:vAlign w:val="center"/>
          </w:tcPr>
          <w:p w:rsidR="00E61139" w:rsidRPr="00E61139" w:rsidRDefault="00E61139" w:rsidP="00736EAF">
            <w:pPr>
              <w:jc w:val="center"/>
              <w:rPr>
                <w:sz w:val="26"/>
                <w:szCs w:val="26"/>
              </w:rPr>
            </w:pPr>
            <w:r w:rsidRPr="00E61139">
              <w:rPr>
                <w:sz w:val="26"/>
                <w:szCs w:val="26"/>
              </w:rPr>
              <w:t>Заходи</w:t>
            </w:r>
          </w:p>
        </w:tc>
        <w:tc>
          <w:tcPr>
            <w:tcW w:w="1601" w:type="dxa"/>
            <w:vAlign w:val="center"/>
          </w:tcPr>
          <w:p w:rsidR="00E61139" w:rsidRPr="00E61139" w:rsidRDefault="00E61139" w:rsidP="00736EAF">
            <w:pPr>
              <w:jc w:val="center"/>
              <w:rPr>
                <w:sz w:val="26"/>
                <w:szCs w:val="26"/>
              </w:rPr>
            </w:pPr>
            <w:r w:rsidRPr="00E61139">
              <w:rPr>
                <w:sz w:val="26"/>
                <w:szCs w:val="26"/>
              </w:rPr>
              <w:t>Сума  бюджетних кошти,грн.</w:t>
            </w:r>
          </w:p>
        </w:tc>
        <w:tc>
          <w:tcPr>
            <w:tcW w:w="1134" w:type="dxa"/>
            <w:vAlign w:val="center"/>
          </w:tcPr>
          <w:p w:rsidR="00E61139" w:rsidRPr="00E61139" w:rsidRDefault="00E61139" w:rsidP="00736EAF">
            <w:pPr>
              <w:jc w:val="center"/>
              <w:rPr>
                <w:sz w:val="26"/>
                <w:szCs w:val="26"/>
              </w:rPr>
            </w:pPr>
            <w:r w:rsidRPr="00E61139">
              <w:rPr>
                <w:sz w:val="26"/>
                <w:szCs w:val="26"/>
              </w:rPr>
              <w:t>Кількіс-ний показ-ник</w:t>
            </w:r>
          </w:p>
        </w:tc>
        <w:tc>
          <w:tcPr>
            <w:tcW w:w="1275" w:type="dxa"/>
            <w:vAlign w:val="center"/>
          </w:tcPr>
          <w:p w:rsidR="00E61139" w:rsidRPr="00E61139" w:rsidRDefault="00E61139" w:rsidP="00736EAF">
            <w:pPr>
              <w:jc w:val="center"/>
              <w:rPr>
                <w:sz w:val="26"/>
                <w:szCs w:val="26"/>
              </w:rPr>
            </w:pPr>
            <w:r w:rsidRPr="00E61139">
              <w:rPr>
                <w:sz w:val="26"/>
                <w:szCs w:val="26"/>
              </w:rPr>
              <w:t>Початок робіт</w:t>
            </w:r>
          </w:p>
        </w:tc>
        <w:tc>
          <w:tcPr>
            <w:tcW w:w="2694" w:type="dxa"/>
          </w:tcPr>
          <w:p w:rsidR="00E61139" w:rsidRPr="00E61139" w:rsidRDefault="00E61139" w:rsidP="00736EAF">
            <w:pPr>
              <w:jc w:val="center"/>
              <w:rPr>
                <w:sz w:val="26"/>
                <w:szCs w:val="26"/>
              </w:rPr>
            </w:pPr>
            <w:r w:rsidRPr="00E61139">
              <w:rPr>
                <w:sz w:val="26"/>
                <w:szCs w:val="26"/>
              </w:rPr>
              <w:t>Якісний показник</w:t>
            </w:r>
          </w:p>
        </w:tc>
      </w:tr>
      <w:tr w:rsidR="00E61139" w:rsidRPr="00E61139" w:rsidTr="00736EAF">
        <w:tc>
          <w:tcPr>
            <w:tcW w:w="1276" w:type="dxa"/>
            <w:vAlign w:val="center"/>
          </w:tcPr>
          <w:p w:rsidR="00E61139" w:rsidRPr="00E61139" w:rsidRDefault="00E61139" w:rsidP="00736EAF">
            <w:pPr>
              <w:jc w:val="center"/>
              <w:rPr>
                <w:b/>
                <w:bCs/>
              </w:rPr>
            </w:pPr>
          </w:p>
        </w:tc>
        <w:tc>
          <w:tcPr>
            <w:tcW w:w="7296" w:type="dxa"/>
            <w:vAlign w:val="center"/>
          </w:tcPr>
          <w:p w:rsidR="00E61139" w:rsidRPr="00E61139" w:rsidRDefault="00E61139" w:rsidP="00736EAF">
            <w:pPr>
              <w:pStyle w:val="Default"/>
              <w:rPr>
                <w:rFonts w:ascii="Times New Roman" w:hAnsi="Times New Roman" w:cs="Times New Roman"/>
                <w:b/>
                <w:color w:val="auto"/>
              </w:rPr>
            </w:pPr>
            <w:r w:rsidRPr="00E61139">
              <w:rPr>
                <w:rFonts w:ascii="Times New Roman" w:hAnsi="Times New Roman" w:cs="Times New Roman"/>
                <w:b/>
                <w:color w:val="auto"/>
              </w:rPr>
              <w:t>Розділ 1. Утримання та обслуговування об’єктів благоустрою населених пунктів Обухівської міської ради на 2018 рік</w:t>
            </w:r>
          </w:p>
        </w:tc>
        <w:tc>
          <w:tcPr>
            <w:tcW w:w="1601" w:type="dxa"/>
            <w:vAlign w:val="center"/>
          </w:tcPr>
          <w:p w:rsidR="00E61139" w:rsidRPr="00E61139" w:rsidRDefault="00E61139" w:rsidP="00736EAF">
            <w:pPr>
              <w:jc w:val="center"/>
              <w:rPr>
                <w:b/>
              </w:rPr>
            </w:pPr>
            <w:r w:rsidRPr="00E61139">
              <w:rPr>
                <w:b/>
              </w:rPr>
              <w:t>22 968 500</w:t>
            </w:r>
          </w:p>
        </w:tc>
        <w:tc>
          <w:tcPr>
            <w:tcW w:w="1134" w:type="dxa"/>
          </w:tcPr>
          <w:p w:rsidR="00E61139" w:rsidRPr="00E61139" w:rsidRDefault="00E61139" w:rsidP="00736EAF">
            <w:pPr>
              <w:jc w:val="center"/>
              <w:rPr>
                <w:b/>
              </w:rPr>
            </w:pPr>
          </w:p>
        </w:tc>
        <w:tc>
          <w:tcPr>
            <w:tcW w:w="1275" w:type="dxa"/>
          </w:tcPr>
          <w:p w:rsidR="00E61139" w:rsidRPr="00E61139" w:rsidRDefault="00E61139" w:rsidP="00736EAF">
            <w:pPr>
              <w:jc w:val="center"/>
              <w:rPr>
                <w:b/>
              </w:rPr>
            </w:pPr>
          </w:p>
        </w:tc>
        <w:tc>
          <w:tcPr>
            <w:tcW w:w="2694" w:type="dxa"/>
          </w:tcPr>
          <w:p w:rsidR="00E61139" w:rsidRPr="00E61139" w:rsidRDefault="00E61139" w:rsidP="00736EAF">
            <w:pPr>
              <w:jc w:val="center"/>
            </w:pPr>
            <w:r w:rsidRPr="00E61139">
              <w:t>Покращення благоустрою міста</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w:t>
            </w:r>
          </w:p>
        </w:tc>
        <w:tc>
          <w:tcPr>
            <w:tcW w:w="7296" w:type="dxa"/>
            <w:vAlign w:val="center"/>
          </w:tcPr>
          <w:p w:rsidR="00E61139" w:rsidRPr="00E61139" w:rsidRDefault="00E61139" w:rsidP="00736EAF">
            <w:pPr>
              <w:pStyle w:val="aff7"/>
            </w:pPr>
            <w:r w:rsidRPr="00E61139">
              <w:t>Послуги  щодо благоустрою територій</w:t>
            </w:r>
          </w:p>
          <w:p w:rsidR="00E61139" w:rsidRPr="00E61139" w:rsidRDefault="00E61139" w:rsidP="00736EAF">
            <w:pPr>
              <w:pStyle w:val="aff7"/>
            </w:pPr>
            <w:r w:rsidRPr="00E61139">
              <w:t>( благоустрій міста (прибирання територій міста))</w:t>
            </w:r>
          </w:p>
        </w:tc>
        <w:tc>
          <w:tcPr>
            <w:tcW w:w="1601" w:type="dxa"/>
            <w:vAlign w:val="center"/>
          </w:tcPr>
          <w:p w:rsidR="00E61139" w:rsidRPr="00E61139" w:rsidRDefault="00E61139" w:rsidP="00736EAF">
            <w:pPr>
              <w:pStyle w:val="aff7"/>
              <w:jc w:val="center"/>
              <w:rPr>
                <w:lang w:val="uk-UA"/>
              </w:rPr>
            </w:pPr>
            <w:r w:rsidRPr="00E61139">
              <w:rPr>
                <w:lang w:val="uk-UA"/>
              </w:rPr>
              <w:t>7 400 000</w:t>
            </w:r>
          </w:p>
        </w:tc>
        <w:tc>
          <w:tcPr>
            <w:tcW w:w="1134" w:type="dxa"/>
          </w:tcPr>
          <w:p w:rsidR="00E61139" w:rsidRPr="00E61139" w:rsidRDefault="00E61139" w:rsidP="00736EAF">
            <w:pPr>
              <w:pStyle w:val="aff7"/>
            </w:pPr>
            <w:r w:rsidRPr="00E61139">
              <w:t>2,9 га</w:t>
            </w:r>
          </w:p>
        </w:tc>
        <w:tc>
          <w:tcPr>
            <w:tcW w:w="1275" w:type="dxa"/>
          </w:tcPr>
          <w:p w:rsidR="00E61139" w:rsidRPr="00E61139" w:rsidRDefault="00E61139" w:rsidP="00736EAF">
            <w:pPr>
              <w:pStyle w:val="aff7"/>
            </w:pPr>
            <w:r w:rsidRPr="00E61139">
              <w:t>Січень-грудень</w:t>
            </w:r>
          </w:p>
        </w:tc>
        <w:tc>
          <w:tcPr>
            <w:tcW w:w="2694" w:type="dxa"/>
          </w:tcPr>
          <w:p w:rsidR="00E61139" w:rsidRPr="00E61139" w:rsidRDefault="00E61139" w:rsidP="00736EAF">
            <w:pPr>
              <w:pStyle w:val="aff7"/>
            </w:pPr>
            <w:r w:rsidRPr="00E61139">
              <w:t>Естетичний вигляд міста</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2</w:t>
            </w:r>
          </w:p>
        </w:tc>
        <w:tc>
          <w:tcPr>
            <w:tcW w:w="7296" w:type="dxa"/>
            <w:vAlign w:val="center"/>
          </w:tcPr>
          <w:p w:rsidR="00E61139" w:rsidRPr="00E61139" w:rsidRDefault="00E61139" w:rsidP="00736EAF">
            <w:pPr>
              <w:pStyle w:val="aff7"/>
            </w:pPr>
            <w:r w:rsidRPr="00E61139">
              <w:t>Послуги  щодо благоустрою територій:</w:t>
            </w:r>
          </w:p>
          <w:p w:rsidR="00E61139" w:rsidRPr="00E61139" w:rsidRDefault="00E61139" w:rsidP="00736EAF">
            <w:pPr>
              <w:pStyle w:val="aff7"/>
            </w:pPr>
            <w:r w:rsidRPr="00E61139">
              <w:t xml:space="preserve">- викошування газонів; </w:t>
            </w:r>
          </w:p>
          <w:p w:rsidR="00E61139" w:rsidRPr="00E61139" w:rsidRDefault="00E61139" w:rsidP="00736EAF">
            <w:pPr>
              <w:pStyle w:val="aff7"/>
            </w:pPr>
            <w:r w:rsidRPr="00E61139">
              <w:t xml:space="preserve">- садіння квітів і кущів; </w:t>
            </w:r>
          </w:p>
          <w:p w:rsidR="00E61139" w:rsidRPr="00E61139" w:rsidRDefault="00E61139" w:rsidP="00736EAF">
            <w:pPr>
              <w:pStyle w:val="aff7"/>
            </w:pPr>
            <w:r w:rsidRPr="00E61139">
              <w:t xml:space="preserve">- заходи </w:t>
            </w:r>
            <w:r w:rsidRPr="00E61139">
              <w:rPr>
                <w:lang w:eastAsia="ar-SA"/>
              </w:rPr>
              <w:t xml:space="preserve"> з озеленення міста ( догляд за  квітниками,  їх полив і розрідження</w:t>
            </w:r>
            <w:r w:rsidRPr="00E61139">
              <w:t xml:space="preserve"> )</w:t>
            </w:r>
          </w:p>
        </w:tc>
        <w:tc>
          <w:tcPr>
            <w:tcW w:w="1601" w:type="dxa"/>
            <w:vAlign w:val="center"/>
          </w:tcPr>
          <w:p w:rsidR="00E61139" w:rsidRPr="00E61139" w:rsidRDefault="00E61139" w:rsidP="00736EAF">
            <w:pPr>
              <w:pStyle w:val="aff7"/>
              <w:jc w:val="center"/>
              <w:rPr>
                <w:lang w:val="uk-UA"/>
              </w:rPr>
            </w:pPr>
            <w:r w:rsidRPr="00E61139">
              <w:rPr>
                <w:lang w:val="uk-UA"/>
              </w:rPr>
              <w:t>4 820 000</w:t>
            </w:r>
          </w:p>
        </w:tc>
        <w:tc>
          <w:tcPr>
            <w:tcW w:w="1134" w:type="dxa"/>
          </w:tcPr>
          <w:p w:rsidR="00E61139" w:rsidRPr="00E61139" w:rsidRDefault="00E61139" w:rsidP="00736EAF">
            <w:pPr>
              <w:pStyle w:val="aff7"/>
              <w:rPr>
                <w:lang w:val="uk-UA"/>
              </w:rPr>
            </w:pPr>
          </w:p>
          <w:p w:rsidR="00E61139" w:rsidRPr="00E61139" w:rsidRDefault="00E61139" w:rsidP="00736EAF">
            <w:pPr>
              <w:pStyle w:val="aff7"/>
              <w:rPr>
                <w:lang w:val="uk-UA"/>
              </w:rPr>
            </w:pPr>
            <w:r w:rsidRPr="00E61139">
              <w:t>15,6 га</w:t>
            </w:r>
            <w:r w:rsidRPr="00E61139">
              <w:rPr>
                <w:lang w:val="uk-UA"/>
              </w:rPr>
              <w:t xml:space="preserve"> 25</w:t>
            </w:r>
            <w:r w:rsidRPr="00E61139">
              <w:t>,1 тис.шт.</w:t>
            </w:r>
          </w:p>
          <w:p w:rsidR="00E61139" w:rsidRPr="00E61139" w:rsidRDefault="00E61139" w:rsidP="00736EAF">
            <w:pPr>
              <w:pStyle w:val="aff7"/>
              <w:rPr>
                <w:lang w:val="uk-UA"/>
              </w:rPr>
            </w:pPr>
            <w:r w:rsidRPr="00E61139">
              <w:rPr>
                <w:lang w:val="uk-UA"/>
              </w:rPr>
              <w:t>83,5 м 2</w:t>
            </w:r>
          </w:p>
        </w:tc>
        <w:tc>
          <w:tcPr>
            <w:tcW w:w="1275" w:type="dxa"/>
          </w:tcPr>
          <w:p w:rsidR="00E61139" w:rsidRPr="00E61139" w:rsidRDefault="00E61139" w:rsidP="00736EAF">
            <w:pPr>
              <w:pStyle w:val="aff7"/>
            </w:pPr>
            <w:r w:rsidRPr="00E61139">
              <w:t>Травень-вересень</w:t>
            </w:r>
          </w:p>
        </w:tc>
        <w:tc>
          <w:tcPr>
            <w:tcW w:w="2694" w:type="dxa"/>
          </w:tcPr>
          <w:p w:rsidR="00E61139" w:rsidRPr="00E61139" w:rsidRDefault="00E61139" w:rsidP="00736EAF">
            <w:pPr>
              <w:pStyle w:val="aff7"/>
            </w:pPr>
            <w:r w:rsidRPr="00E61139">
              <w:t>Естетичний вигляд міста</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3</w:t>
            </w:r>
          </w:p>
        </w:tc>
        <w:tc>
          <w:tcPr>
            <w:tcW w:w="7296" w:type="dxa"/>
            <w:vAlign w:val="center"/>
          </w:tcPr>
          <w:p w:rsidR="00E61139" w:rsidRPr="00E61139" w:rsidRDefault="00E61139" w:rsidP="00736EAF">
            <w:pPr>
              <w:pStyle w:val="aff7"/>
            </w:pPr>
            <w:r w:rsidRPr="00E61139">
              <w:t>Експлуатація , поточний ремонт вуличного освітлення</w:t>
            </w:r>
          </w:p>
        </w:tc>
        <w:tc>
          <w:tcPr>
            <w:tcW w:w="1601" w:type="dxa"/>
            <w:vAlign w:val="center"/>
          </w:tcPr>
          <w:p w:rsidR="00E61139" w:rsidRPr="00E61139" w:rsidRDefault="00E61139" w:rsidP="00736EAF">
            <w:pPr>
              <w:pStyle w:val="aff7"/>
              <w:jc w:val="center"/>
              <w:rPr>
                <w:lang w:val="uk-UA"/>
              </w:rPr>
            </w:pPr>
            <w:r w:rsidRPr="00E61139">
              <w:t>1 </w:t>
            </w:r>
            <w:r w:rsidRPr="00E61139">
              <w:rPr>
                <w:lang w:val="uk-UA"/>
              </w:rPr>
              <w:t>680 500</w:t>
            </w:r>
          </w:p>
        </w:tc>
        <w:tc>
          <w:tcPr>
            <w:tcW w:w="1134" w:type="dxa"/>
          </w:tcPr>
          <w:p w:rsidR="00E61139" w:rsidRPr="00E61139" w:rsidRDefault="00E61139" w:rsidP="00736EAF">
            <w:pPr>
              <w:pStyle w:val="aff7"/>
            </w:pPr>
            <w:r w:rsidRPr="00E61139">
              <w:t>197,4 км.</w:t>
            </w:r>
          </w:p>
        </w:tc>
        <w:tc>
          <w:tcPr>
            <w:tcW w:w="1275" w:type="dxa"/>
          </w:tcPr>
          <w:p w:rsidR="00E61139" w:rsidRPr="00E61139" w:rsidRDefault="00E61139" w:rsidP="00736EAF">
            <w:pPr>
              <w:pStyle w:val="aff7"/>
            </w:pPr>
            <w:r w:rsidRPr="00E61139">
              <w:t>Січень-грудень</w:t>
            </w:r>
          </w:p>
        </w:tc>
        <w:tc>
          <w:tcPr>
            <w:tcW w:w="2694" w:type="dxa"/>
          </w:tcPr>
          <w:p w:rsidR="00E61139" w:rsidRPr="00E61139" w:rsidRDefault="00E61139" w:rsidP="00736EAF">
            <w:pPr>
              <w:pStyle w:val="aff7"/>
            </w:pPr>
            <w:r w:rsidRPr="00E61139">
              <w:t xml:space="preserve">Комфортне пересування жителів населених пунктів в Обухівської міської ради у темний час доби </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4</w:t>
            </w:r>
          </w:p>
        </w:tc>
        <w:tc>
          <w:tcPr>
            <w:tcW w:w="7296" w:type="dxa"/>
            <w:vAlign w:val="center"/>
          </w:tcPr>
          <w:p w:rsidR="00E61139" w:rsidRPr="00E61139" w:rsidRDefault="00E61139" w:rsidP="00736EAF">
            <w:pPr>
              <w:pStyle w:val="aff7"/>
            </w:pPr>
            <w:r w:rsidRPr="00E61139">
              <w:t>Експлуатація вуличного освітлення – Споживання електроенергії</w:t>
            </w:r>
          </w:p>
        </w:tc>
        <w:tc>
          <w:tcPr>
            <w:tcW w:w="1601" w:type="dxa"/>
            <w:vAlign w:val="center"/>
          </w:tcPr>
          <w:p w:rsidR="00E61139" w:rsidRPr="00E61139" w:rsidRDefault="00E61139" w:rsidP="00736EAF">
            <w:pPr>
              <w:pStyle w:val="aff7"/>
              <w:jc w:val="center"/>
            </w:pPr>
            <w:r w:rsidRPr="00E61139">
              <w:rPr>
                <w:lang w:val="uk-UA"/>
              </w:rPr>
              <w:t>3</w:t>
            </w:r>
            <w:r w:rsidRPr="00E61139">
              <w:t> 500 000</w:t>
            </w:r>
          </w:p>
        </w:tc>
        <w:tc>
          <w:tcPr>
            <w:tcW w:w="1134" w:type="dxa"/>
          </w:tcPr>
          <w:p w:rsidR="00E61139" w:rsidRPr="00E61139" w:rsidRDefault="00E61139" w:rsidP="00736EAF">
            <w:pPr>
              <w:pStyle w:val="aff7"/>
            </w:pPr>
            <w:r w:rsidRPr="00E61139">
              <w:t>1700 квт.</w:t>
            </w:r>
          </w:p>
        </w:tc>
        <w:tc>
          <w:tcPr>
            <w:tcW w:w="1275" w:type="dxa"/>
          </w:tcPr>
          <w:p w:rsidR="00E61139" w:rsidRPr="00E61139" w:rsidRDefault="00E61139" w:rsidP="00736EAF">
            <w:pPr>
              <w:pStyle w:val="aff7"/>
            </w:pPr>
            <w:r w:rsidRPr="00E61139">
              <w:t>Січень-грудень</w:t>
            </w:r>
          </w:p>
        </w:tc>
        <w:tc>
          <w:tcPr>
            <w:tcW w:w="2694" w:type="dxa"/>
          </w:tcPr>
          <w:p w:rsidR="00E61139" w:rsidRPr="00E61139" w:rsidRDefault="00E61139" w:rsidP="00736EAF">
            <w:pPr>
              <w:pStyle w:val="aff7"/>
            </w:pPr>
            <w:r w:rsidRPr="00E61139">
              <w:t>Забезпечення комфортного пересування жителів міста у нічний час доби</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5</w:t>
            </w:r>
          </w:p>
        </w:tc>
        <w:tc>
          <w:tcPr>
            <w:tcW w:w="7296" w:type="dxa"/>
            <w:vAlign w:val="center"/>
          </w:tcPr>
          <w:p w:rsidR="00E61139" w:rsidRPr="00E61139" w:rsidRDefault="00E61139" w:rsidP="00736EAF">
            <w:pPr>
              <w:pStyle w:val="aff7"/>
            </w:pPr>
            <w:r w:rsidRPr="00E61139">
              <w:t>Технічне обслуговування світлофорів, поточний ремонт</w:t>
            </w:r>
          </w:p>
        </w:tc>
        <w:tc>
          <w:tcPr>
            <w:tcW w:w="1601" w:type="dxa"/>
            <w:vAlign w:val="center"/>
          </w:tcPr>
          <w:p w:rsidR="00E61139" w:rsidRPr="00E61139" w:rsidRDefault="00E61139" w:rsidP="00736EAF">
            <w:pPr>
              <w:pStyle w:val="aff7"/>
              <w:jc w:val="center"/>
              <w:rPr>
                <w:lang w:val="uk-UA"/>
              </w:rPr>
            </w:pPr>
            <w:r w:rsidRPr="00E61139">
              <w:rPr>
                <w:lang w:val="uk-UA"/>
              </w:rPr>
              <w:t>195 000</w:t>
            </w:r>
          </w:p>
        </w:tc>
        <w:tc>
          <w:tcPr>
            <w:tcW w:w="1134" w:type="dxa"/>
          </w:tcPr>
          <w:p w:rsidR="00E61139" w:rsidRPr="00E61139" w:rsidRDefault="00E61139" w:rsidP="00736EAF">
            <w:pPr>
              <w:pStyle w:val="aff7"/>
            </w:pPr>
            <w:r w:rsidRPr="00E61139">
              <w:t>4 шт.</w:t>
            </w:r>
          </w:p>
        </w:tc>
        <w:tc>
          <w:tcPr>
            <w:tcW w:w="1275" w:type="dxa"/>
          </w:tcPr>
          <w:p w:rsidR="00E61139" w:rsidRPr="00E61139" w:rsidRDefault="00E61139" w:rsidP="00736EAF">
            <w:pPr>
              <w:pStyle w:val="aff7"/>
            </w:pPr>
            <w:r w:rsidRPr="00E61139">
              <w:t>Січень-грудень</w:t>
            </w:r>
          </w:p>
        </w:tc>
        <w:tc>
          <w:tcPr>
            <w:tcW w:w="2694" w:type="dxa"/>
          </w:tcPr>
          <w:p w:rsidR="00E61139" w:rsidRPr="00E61139" w:rsidRDefault="00E61139" w:rsidP="00736EAF">
            <w:pPr>
              <w:pStyle w:val="aff7"/>
            </w:pPr>
            <w:r w:rsidRPr="00E61139">
              <w:t>Безпека  дорожнього руху</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6</w:t>
            </w:r>
          </w:p>
        </w:tc>
        <w:tc>
          <w:tcPr>
            <w:tcW w:w="7296" w:type="dxa"/>
            <w:vAlign w:val="center"/>
          </w:tcPr>
          <w:p w:rsidR="00E61139" w:rsidRPr="00E61139" w:rsidRDefault="00E61139" w:rsidP="00736EAF">
            <w:pPr>
              <w:pStyle w:val="aff7"/>
            </w:pPr>
            <w:r w:rsidRPr="00E61139">
              <w:t>Заготовлення піщано-сольової суміші</w:t>
            </w:r>
          </w:p>
        </w:tc>
        <w:tc>
          <w:tcPr>
            <w:tcW w:w="1601" w:type="dxa"/>
            <w:vAlign w:val="center"/>
          </w:tcPr>
          <w:p w:rsidR="00E61139" w:rsidRPr="00E61139" w:rsidRDefault="00E61139" w:rsidP="00736EAF">
            <w:pPr>
              <w:pStyle w:val="aff7"/>
              <w:jc w:val="center"/>
              <w:rPr>
                <w:lang w:val="uk-UA"/>
              </w:rPr>
            </w:pPr>
            <w:r w:rsidRPr="00E61139">
              <w:rPr>
                <w:lang w:val="uk-UA"/>
              </w:rPr>
              <w:t>900 000</w:t>
            </w:r>
          </w:p>
        </w:tc>
        <w:tc>
          <w:tcPr>
            <w:tcW w:w="1134" w:type="dxa"/>
          </w:tcPr>
          <w:p w:rsidR="00E61139" w:rsidRPr="00E61139" w:rsidRDefault="00E61139" w:rsidP="00736EAF">
            <w:pPr>
              <w:pStyle w:val="aff7"/>
            </w:pPr>
            <w:r w:rsidRPr="00E61139">
              <w:rPr>
                <w:lang w:val="uk-UA"/>
              </w:rPr>
              <w:t xml:space="preserve">1000 </w:t>
            </w:r>
            <w:r w:rsidRPr="00E61139">
              <w:t>тонн</w:t>
            </w:r>
          </w:p>
        </w:tc>
        <w:tc>
          <w:tcPr>
            <w:tcW w:w="1275" w:type="dxa"/>
          </w:tcPr>
          <w:p w:rsidR="00E61139" w:rsidRPr="00E61139" w:rsidRDefault="00E61139" w:rsidP="00736EAF">
            <w:pPr>
              <w:pStyle w:val="aff7"/>
            </w:pPr>
            <w:r w:rsidRPr="00E61139">
              <w:t xml:space="preserve">Січень-березень, </w:t>
            </w:r>
            <w:r w:rsidRPr="00E61139">
              <w:lastRenderedPageBreak/>
              <w:t>Жовтень-грудень</w:t>
            </w:r>
          </w:p>
        </w:tc>
        <w:tc>
          <w:tcPr>
            <w:tcW w:w="2694" w:type="dxa"/>
          </w:tcPr>
          <w:p w:rsidR="00E61139" w:rsidRPr="00E61139" w:rsidRDefault="00E61139" w:rsidP="00736EAF">
            <w:pPr>
              <w:pStyle w:val="aff7"/>
            </w:pPr>
            <w:r w:rsidRPr="00E61139">
              <w:lastRenderedPageBreak/>
              <w:t xml:space="preserve">Забезпечення безпечного пересування на дорогах </w:t>
            </w:r>
            <w:r w:rsidRPr="00E61139">
              <w:lastRenderedPageBreak/>
              <w:t>та тротуарах населених пунктів Обухівської міської ради</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lastRenderedPageBreak/>
              <w:t>7</w:t>
            </w:r>
          </w:p>
        </w:tc>
        <w:tc>
          <w:tcPr>
            <w:tcW w:w="7296" w:type="dxa"/>
            <w:vAlign w:val="center"/>
          </w:tcPr>
          <w:p w:rsidR="00E61139" w:rsidRPr="00E61139" w:rsidRDefault="00E61139" w:rsidP="00736EAF">
            <w:pPr>
              <w:pStyle w:val="aff7"/>
            </w:pPr>
            <w:r w:rsidRPr="00E61139">
              <w:t>Поточний ремонт  та фарбування обладнання на побутових, ігрових та комунальних майданчиках (фарбування дитячих майданчиків приватного сектору,  ремонт паркових лавок</w:t>
            </w:r>
          </w:p>
        </w:tc>
        <w:tc>
          <w:tcPr>
            <w:tcW w:w="1601" w:type="dxa"/>
            <w:vAlign w:val="center"/>
          </w:tcPr>
          <w:p w:rsidR="00E61139" w:rsidRPr="00E61139" w:rsidRDefault="00E61139" w:rsidP="00736EAF">
            <w:pPr>
              <w:pStyle w:val="aff7"/>
              <w:jc w:val="center"/>
            </w:pPr>
            <w:r w:rsidRPr="00E61139">
              <w:t>1</w:t>
            </w:r>
            <w:r w:rsidRPr="00E61139">
              <w:rPr>
                <w:lang w:val="uk-UA"/>
              </w:rPr>
              <w:t>95</w:t>
            </w:r>
            <w:r w:rsidRPr="00E61139">
              <w:t xml:space="preserve"> 000</w:t>
            </w:r>
          </w:p>
        </w:tc>
        <w:tc>
          <w:tcPr>
            <w:tcW w:w="1134" w:type="dxa"/>
          </w:tcPr>
          <w:p w:rsidR="00E61139" w:rsidRPr="00E61139" w:rsidRDefault="00E61139" w:rsidP="00736EAF">
            <w:pPr>
              <w:pStyle w:val="aff7"/>
            </w:pPr>
            <w:r w:rsidRPr="00E61139">
              <w:t>108</w:t>
            </w:r>
          </w:p>
        </w:tc>
        <w:tc>
          <w:tcPr>
            <w:tcW w:w="1275" w:type="dxa"/>
          </w:tcPr>
          <w:p w:rsidR="00E61139" w:rsidRPr="00E61139" w:rsidRDefault="00E61139" w:rsidP="00736EAF">
            <w:pPr>
              <w:pStyle w:val="aff7"/>
            </w:pPr>
            <w:r w:rsidRPr="00E61139">
              <w:t>Квітень-жовтень</w:t>
            </w:r>
          </w:p>
        </w:tc>
        <w:tc>
          <w:tcPr>
            <w:tcW w:w="2694" w:type="dxa"/>
          </w:tcPr>
          <w:p w:rsidR="00E61139" w:rsidRPr="00E61139" w:rsidRDefault="00E61139" w:rsidP="00736EAF">
            <w:pPr>
              <w:pStyle w:val="aff7"/>
            </w:pPr>
            <w:r w:rsidRPr="00E61139">
              <w:t>Утримання належного стану об’єктів благоустрою</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8</w:t>
            </w:r>
          </w:p>
        </w:tc>
        <w:tc>
          <w:tcPr>
            <w:tcW w:w="7296" w:type="dxa"/>
            <w:vAlign w:val="center"/>
          </w:tcPr>
          <w:p w:rsidR="00E61139" w:rsidRPr="00E61139" w:rsidRDefault="00E61139" w:rsidP="00736EAF">
            <w:pPr>
              <w:pStyle w:val="aff7"/>
            </w:pPr>
            <w:r w:rsidRPr="00E61139">
              <w:t>Придбання рукавичок (для проведення   акцій «Зробимо Україну та місто чистими» в рамках весняного та осіннього місячників благоустрою</w:t>
            </w:r>
          </w:p>
        </w:tc>
        <w:tc>
          <w:tcPr>
            <w:tcW w:w="1601" w:type="dxa"/>
            <w:vAlign w:val="center"/>
          </w:tcPr>
          <w:p w:rsidR="00E61139" w:rsidRPr="00E61139" w:rsidRDefault="00E61139" w:rsidP="00736EAF">
            <w:pPr>
              <w:pStyle w:val="aff7"/>
              <w:jc w:val="center"/>
            </w:pPr>
            <w:r w:rsidRPr="00E61139">
              <w:rPr>
                <w:lang w:val="uk-UA"/>
              </w:rPr>
              <w:t>30</w:t>
            </w:r>
            <w:r w:rsidRPr="00E61139">
              <w:t xml:space="preserve"> 000</w:t>
            </w:r>
          </w:p>
        </w:tc>
        <w:tc>
          <w:tcPr>
            <w:tcW w:w="1134" w:type="dxa"/>
          </w:tcPr>
          <w:p w:rsidR="00E61139" w:rsidRPr="00E61139" w:rsidRDefault="00E61139" w:rsidP="00736EAF">
            <w:pPr>
              <w:pStyle w:val="aff7"/>
              <w:rPr>
                <w:lang w:val="uk-UA"/>
              </w:rPr>
            </w:pPr>
            <w:r w:rsidRPr="00E61139">
              <w:rPr>
                <w:lang w:val="uk-UA"/>
              </w:rPr>
              <w:t xml:space="preserve">1500 </w:t>
            </w:r>
          </w:p>
        </w:tc>
        <w:tc>
          <w:tcPr>
            <w:tcW w:w="1275" w:type="dxa"/>
          </w:tcPr>
          <w:p w:rsidR="00E61139" w:rsidRPr="00E61139" w:rsidRDefault="00E61139" w:rsidP="00736EAF">
            <w:pPr>
              <w:pStyle w:val="aff7"/>
            </w:pPr>
            <w:r w:rsidRPr="00E61139">
              <w:t>Березень-травень</w:t>
            </w:r>
          </w:p>
        </w:tc>
        <w:tc>
          <w:tcPr>
            <w:tcW w:w="2694" w:type="dxa"/>
          </w:tcPr>
          <w:p w:rsidR="00E61139" w:rsidRPr="00E61139" w:rsidRDefault="00E61139" w:rsidP="00736EAF">
            <w:pPr>
              <w:pStyle w:val="aff7"/>
            </w:pPr>
            <w:r w:rsidRPr="00E61139">
              <w:t>Покращення екологічної ситуації на території міста</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9</w:t>
            </w:r>
          </w:p>
        </w:tc>
        <w:tc>
          <w:tcPr>
            <w:tcW w:w="7296" w:type="dxa"/>
            <w:vAlign w:val="center"/>
          </w:tcPr>
          <w:p w:rsidR="00E61139" w:rsidRPr="00E61139" w:rsidRDefault="00E61139" w:rsidP="00736EAF">
            <w:pPr>
              <w:pStyle w:val="aff7"/>
            </w:pPr>
            <w:r w:rsidRPr="00E61139">
              <w:rPr>
                <w:lang w:val="uk-UA"/>
              </w:rPr>
              <w:t>Придбання та встановлення дитячих ігрових майданчиків (ж-м Полянський,Вікторія, вул. Волошкова,Васильківська, Київська 101,103, 168, Піщана 101а, Каштанова, 30, 32-34, Миру, 16, Каштанова 4, Козацький Шлях, Рошен, Каштанова, 11, Чумацький шлях, 24-26)</w:t>
            </w:r>
          </w:p>
        </w:tc>
        <w:tc>
          <w:tcPr>
            <w:tcW w:w="1601" w:type="dxa"/>
            <w:vAlign w:val="center"/>
          </w:tcPr>
          <w:p w:rsidR="00E61139" w:rsidRPr="00E61139" w:rsidRDefault="00E61139" w:rsidP="00736EAF">
            <w:pPr>
              <w:pStyle w:val="aff7"/>
              <w:jc w:val="center"/>
              <w:rPr>
                <w:lang w:val="uk-UA"/>
              </w:rPr>
            </w:pPr>
            <w:r w:rsidRPr="00E61139">
              <w:rPr>
                <w:lang w:val="uk-UA"/>
              </w:rPr>
              <w:t>2 500 000</w:t>
            </w:r>
          </w:p>
        </w:tc>
        <w:tc>
          <w:tcPr>
            <w:tcW w:w="1134" w:type="dxa"/>
          </w:tcPr>
          <w:p w:rsidR="00E61139" w:rsidRPr="00E61139" w:rsidRDefault="00E61139" w:rsidP="00736EAF">
            <w:pPr>
              <w:pStyle w:val="aff7"/>
              <w:rPr>
                <w:lang w:val="uk-UA"/>
              </w:rPr>
            </w:pPr>
          </w:p>
          <w:p w:rsidR="00E61139" w:rsidRPr="00E61139" w:rsidRDefault="00E61139" w:rsidP="00736EAF">
            <w:pPr>
              <w:pStyle w:val="aff7"/>
              <w:rPr>
                <w:lang w:val="uk-UA"/>
              </w:rPr>
            </w:pPr>
            <w:r w:rsidRPr="00E61139">
              <w:rPr>
                <w:lang w:val="uk-UA"/>
              </w:rPr>
              <w:t>16 комп.</w:t>
            </w:r>
          </w:p>
        </w:tc>
        <w:tc>
          <w:tcPr>
            <w:tcW w:w="1275" w:type="dxa"/>
          </w:tcPr>
          <w:p w:rsidR="00E61139" w:rsidRPr="00E61139" w:rsidRDefault="00E61139" w:rsidP="00736EAF">
            <w:pPr>
              <w:pStyle w:val="aff7"/>
            </w:pPr>
            <w:r w:rsidRPr="00E61139">
              <w:t>Квітень- жовтень</w:t>
            </w:r>
          </w:p>
        </w:tc>
        <w:tc>
          <w:tcPr>
            <w:tcW w:w="2694" w:type="dxa"/>
          </w:tcPr>
          <w:p w:rsidR="00E61139" w:rsidRPr="00E61139" w:rsidRDefault="00E61139" w:rsidP="00736EAF">
            <w:pPr>
              <w:pStyle w:val="aff7"/>
            </w:pPr>
            <w:r w:rsidRPr="00E61139">
              <w:t>Розвиток інфраструктури та покращення благоустрою населених пунктів Обухівської міської ради</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10</w:t>
            </w:r>
          </w:p>
        </w:tc>
        <w:tc>
          <w:tcPr>
            <w:tcW w:w="7296" w:type="dxa"/>
            <w:vAlign w:val="center"/>
          </w:tcPr>
          <w:p w:rsidR="00E61139" w:rsidRPr="00E61139" w:rsidRDefault="00E61139" w:rsidP="00736EAF">
            <w:pPr>
              <w:pStyle w:val="aff7"/>
            </w:pPr>
            <w:r w:rsidRPr="00E61139">
              <w:t>Придбання новорічних прикрас</w:t>
            </w:r>
          </w:p>
        </w:tc>
        <w:tc>
          <w:tcPr>
            <w:tcW w:w="1601" w:type="dxa"/>
            <w:vAlign w:val="center"/>
          </w:tcPr>
          <w:p w:rsidR="00E61139" w:rsidRPr="00E61139" w:rsidRDefault="00E61139" w:rsidP="00736EAF">
            <w:pPr>
              <w:pStyle w:val="aff7"/>
              <w:jc w:val="center"/>
            </w:pPr>
            <w:r w:rsidRPr="00E61139">
              <w:rPr>
                <w:lang w:val="uk-UA"/>
              </w:rPr>
              <w:t>190</w:t>
            </w:r>
            <w:r w:rsidRPr="00E61139">
              <w:t xml:space="preserve"> 000</w:t>
            </w:r>
          </w:p>
        </w:tc>
        <w:tc>
          <w:tcPr>
            <w:tcW w:w="1134" w:type="dxa"/>
          </w:tcPr>
          <w:p w:rsidR="00E61139" w:rsidRPr="00E61139" w:rsidRDefault="00E61139" w:rsidP="00736EAF">
            <w:pPr>
              <w:pStyle w:val="aff7"/>
            </w:pPr>
            <w:r w:rsidRPr="00E61139">
              <w:t>40 компл.</w:t>
            </w:r>
          </w:p>
        </w:tc>
        <w:tc>
          <w:tcPr>
            <w:tcW w:w="1275" w:type="dxa"/>
          </w:tcPr>
          <w:p w:rsidR="00E61139" w:rsidRPr="00E61139" w:rsidRDefault="00E61139" w:rsidP="00736EAF">
            <w:pPr>
              <w:pStyle w:val="aff7"/>
            </w:pPr>
            <w:r w:rsidRPr="00E61139">
              <w:rPr>
                <w:lang w:val="uk-UA"/>
              </w:rPr>
              <w:t>Листопад-грудень</w:t>
            </w:r>
            <w:r w:rsidRPr="00E61139">
              <w:t xml:space="preserve"> </w:t>
            </w:r>
          </w:p>
        </w:tc>
        <w:tc>
          <w:tcPr>
            <w:tcW w:w="2694" w:type="dxa"/>
          </w:tcPr>
          <w:p w:rsidR="00E61139" w:rsidRPr="00E61139" w:rsidRDefault="00E61139" w:rsidP="00736EAF">
            <w:pPr>
              <w:pStyle w:val="aff7"/>
            </w:pPr>
            <w:r w:rsidRPr="00E61139">
              <w:t>Оформлення об’єктів благоустрою для проведення новорічно-різдявих свят населених пунктів Обухівської міської ради</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11</w:t>
            </w:r>
          </w:p>
        </w:tc>
        <w:tc>
          <w:tcPr>
            <w:tcW w:w="7296" w:type="dxa"/>
            <w:vAlign w:val="center"/>
          </w:tcPr>
          <w:p w:rsidR="00E61139" w:rsidRPr="00E61139" w:rsidRDefault="00E61139" w:rsidP="00736EAF">
            <w:pPr>
              <w:pStyle w:val="aff7"/>
            </w:pPr>
            <w:r w:rsidRPr="00E61139">
              <w:t>Послуги з прикрашення Головної новорічної ялинки (монтаж та демонтаж)</w:t>
            </w:r>
          </w:p>
        </w:tc>
        <w:tc>
          <w:tcPr>
            <w:tcW w:w="1601" w:type="dxa"/>
            <w:vAlign w:val="center"/>
          </w:tcPr>
          <w:p w:rsidR="00E61139" w:rsidRPr="00E61139" w:rsidRDefault="00E61139" w:rsidP="00736EAF">
            <w:pPr>
              <w:pStyle w:val="aff7"/>
              <w:jc w:val="center"/>
            </w:pPr>
            <w:r w:rsidRPr="00E61139">
              <w:rPr>
                <w:lang w:val="uk-UA"/>
              </w:rPr>
              <w:t>165</w:t>
            </w:r>
            <w:r w:rsidRPr="00E61139">
              <w:t> 000</w:t>
            </w:r>
          </w:p>
        </w:tc>
        <w:tc>
          <w:tcPr>
            <w:tcW w:w="1134" w:type="dxa"/>
          </w:tcPr>
          <w:p w:rsidR="00E61139" w:rsidRPr="00E61139" w:rsidRDefault="00E61139" w:rsidP="00736EAF">
            <w:pPr>
              <w:pStyle w:val="aff7"/>
            </w:pPr>
            <w:r w:rsidRPr="00E61139">
              <w:t>2 послуги</w:t>
            </w:r>
          </w:p>
        </w:tc>
        <w:tc>
          <w:tcPr>
            <w:tcW w:w="1275" w:type="dxa"/>
          </w:tcPr>
          <w:p w:rsidR="00E61139" w:rsidRPr="00E61139" w:rsidRDefault="00E61139" w:rsidP="00736EAF">
            <w:pPr>
              <w:pStyle w:val="aff7"/>
            </w:pPr>
            <w:r w:rsidRPr="00E61139">
              <w:t>Грудень</w:t>
            </w:r>
          </w:p>
        </w:tc>
        <w:tc>
          <w:tcPr>
            <w:tcW w:w="2694" w:type="dxa"/>
          </w:tcPr>
          <w:p w:rsidR="00E61139" w:rsidRPr="00E61139" w:rsidRDefault="00E61139" w:rsidP="00736EAF">
            <w:pPr>
              <w:pStyle w:val="aff7"/>
            </w:pPr>
            <w:r w:rsidRPr="00E61139">
              <w:t>Оформлення об’єктів благоустрою для проведення новорічно-різдявих свят населених пунктів Обухівської міської ради</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12</w:t>
            </w:r>
          </w:p>
        </w:tc>
        <w:tc>
          <w:tcPr>
            <w:tcW w:w="7296" w:type="dxa"/>
            <w:vAlign w:val="center"/>
          </w:tcPr>
          <w:p w:rsidR="00E61139" w:rsidRPr="00E61139" w:rsidRDefault="00E61139" w:rsidP="00736EAF">
            <w:pPr>
              <w:pStyle w:val="aff7"/>
            </w:pPr>
            <w:r w:rsidRPr="00E61139">
              <w:t>Послуги по похованню невідомих, безрідних</w:t>
            </w:r>
          </w:p>
        </w:tc>
        <w:tc>
          <w:tcPr>
            <w:tcW w:w="1601" w:type="dxa"/>
            <w:vAlign w:val="center"/>
          </w:tcPr>
          <w:p w:rsidR="00E61139" w:rsidRPr="00E61139" w:rsidRDefault="00E61139" w:rsidP="00736EAF">
            <w:pPr>
              <w:pStyle w:val="aff7"/>
              <w:jc w:val="center"/>
              <w:rPr>
                <w:lang w:val="uk-UA"/>
              </w:rPr>
            </w:pPr>
            <w:r w:rsidRPr="00E61139">
              <w:rPr>
                <w:lang w:val="uk-UA"/>
              </w:rPr>
              <w:t>15 000</w:t>
            </w:r>
          </w:p>
        </w:tc>
        <w:tc>
          <w:tcPr>
            <w:tcW w:w="1134" w:type="dxa"/>
          </w:tcPr>
          <w:p w:rsidR="00E61139" w:rsidRPr="00E61139" w:rsidRDefault="00E61139" w:rsidP="00736EAF">
            <w:pPr>
              <w:pStyle w:val="aff7"/>
            </w:pPr>
            <w:r w:rsidRPr="00E61139">
              <w:rPr>
                <w:lang w:val="uk-UA"/>
              </w:rPr>
              <w:t>6</w:t>
            </w:r>
            <w:r w:rsidRPr="00E61139">
              <w:t xml:space="preserve"> осіб</w:t>
            </w:r>
          </w:p>
        </w:tc>
        <w:tc>
          <w:tcPr>
            <w:tcW w:w="1275" w:type="dxa"/>
          </w:tcPr>
          <w:p w:rsidR="00E61139" w:rsidRPr="00E61139" w:rsidRDefault="00E61139" w:rsidP="00736EAF">
            <w:pPr>
              <w:pStyle w:val="aff7"/>
            </w:pPr>
            <w:r w:rsidRPr="00E61139">
              <w:t>Січень-грудень</w:t>
            </w:r>
          </w:p>
        </w:tc>
        <w:tc>
          <w:tcPr>
            <w:tcW w:w="2694" w:type="dxa"/>
          </w:tcPr>
          <w:p w:rsidR="00E61139" w:rsidRPr="00E61139" w:rsidRDefault="00E61139" w:rsidP="00736EAF">
            <w:pPr>
              <w:pStyle w:val="aff7"/>
            </w:pPr>
            <w:r w:rsidRPr="00E61139">
              <w:t>Поховання тіл померлих громадян</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13</w:t>
            </w:r>
          </w:p>
        </w:tc>
        <w:tc>
          <w:tcPr>
            <w:tcW w:w="7296" w:type="dxa"/>
            <w:vAlign w:val="center"/>
          </w:tcPr>
          <w:p w:rsidR="00E61139" w:rsidRPr="00E61139" w:rsidRDefault="00E61139" w:rsidP="00736EAF">
            <w:pPr>
              <w:pStyle w:val="aff7"/>
            </w:pPr>
            <w:r w:rsidRPr="00E61139">
              <w:t>Придбання та встановлення інформаційних дощок (дошки оголошень)</w:t>
            </w:r>
          </w:p>
        </w:tc>
        <w:tc>
          <w:tcPr>
            <w:tcW w:w="1601" w:type="dxa"/>
            <w:vAlign w:val="center"/>
          </w:tcPr>
          <w:p w:rsidR="00E61139" w:rsidRPr="00E61139" w:rsidRDefault="00E61139" w:rsidP="00736EAF">
            <w:pPr>
              <w:pStyle w:val="aff7"/>
              <w:jc w:val="center"/>
            </w:pPr>
            <w:r w:rsidRPr="00E61139">
              <w:rPr>
                <w:lang w:val="uk-UA"/>
              </w:rPr>
              <w:t>7</w:t>
            </w:r>
            <w:r w:rsidRPr="00E61139">
              <w:t>5 000</w:t>
            </w:r>
          </w:p>
        </w:tc>
        <w:tc>
          <w:tcPr>
            <w:tcW w:w="1134" w:type="dxa"/>
          </w:tcPr>
          <w:p w:rsidR="00E61139" w:rsidRPr="00E61139" w:rsidRDefault="00E61139" w:rsidP="00736EAF">
            <w:pPr>
              <w:pStyle w:val="aff7"/>
            </w:pPr>
            <w:r w:rsidRPr="00E61139">
              <w:t>10 шт.</w:t>
            </w:r>
          </w:p>
        </w:tc>
        <w:tc>
          <w:tcPr>
            <w:tcW w:w="1275" w:type="dxa"/>
          </w:tcPr>
          <w:p w:rsidR="00E61139" w:rsidRPr="00E61139" w:rsidRDefault="00E61139" w:rsidP="00736EAF">
            <w:pPr>
              <w:pStyle w:val="aff7"/>
            </w:pPr>
            <w:r w:rsidRPr="00E61139">
              <w:rPr>
                <w:lang w:val="uk-UA"/>
              </w:rPr>
              <w:t>квітень</w:t>
            </w:r>
            <w:r w:rsidRPr="00E61139">
              <w:t>-жовтень</w:t>
            </w:r>
          </w:p>
        </w:tc>
        <w:tc>
          <w:tcPr>
            <w:tcW w:w="2694" w:type="dxa"/>
          </w:tcPr>
          <w:p w:rsidR="00E61139" w:rsidRPr="00E61139" w:rsidRDefault="00E61139" w:rsidP="00736EAF">
            <w:pPr>
              <w:pStyle w:val="aff7"/>
            </w:pPr>
            <w:r w:rsidRPr="00E61139">
              <w:t>Забезпечення жителів міста місцями для висвітлення інформації</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lastRenderedPageBreak/>
              <w:t>14</w:t>
            </w:r>
          </w:p>
        </w:tc>
        <w:tc>
          <w:tcPr>
            <w:tcW w:w="7296" w:type="dxa"/>
            <w:vAlign w:val="center"/>
          </w:tcPr>
          <w:p w:rsidR="00E61139" w:rsidRPr="00E61139" w:rsidRDefault="00E61139" w:rsidP="00736EAF">
            <w:pPr>
              <w:pStyle w:val="aff7"/>
            </w:pPr>
            <w:r w:rsidRPr="00E61139">
              <w:t>Послуги з проведення робіт з регулювання чисельності безпритульних тварин (стерилізація)</w:t>
            </w:r>
          </w:p>
        </w:tc>
        <w:tc>
          <w:tcPr>
            <w:tcW w:w="1601" w:type="dxa"/>
            <w:vAlign w:val="center"/>
          </w:tcPr>
          <w:p w:rsidR="00E61139" w:rsidRPr="00E61139" w:rsidRDefault="00E61139" w:rsidP="00736EAF">
            <w:pPr>
              <w:pStyle w:val="aff7"/>
              <w:jc w:val="center"/>
              <w:rPr>
                <w:lang w:val="uk-UA"/>
              </w:rPr>
            </w:pPr>
            <w:r w:rsidRPr="00E61139">
              <w:rPr>
                <w:lang w:val="uk-UA"/>
              </w:rPr>
              <w:t>319 000</w:t>
            </w:r>
          </w:p>
        </w:tc>
        <w:tc>
          <w:tcPr>
            <w:tcW w:w="1134" w:type="dxa"/>
          </w:tcPr>
          <w:p w:rsidR="00E61139" w:rsidRPr="00E61139" w:rsidRDefault="00E61139" w:rsidP="00736EAF">
            <w:pPr>
              <w:pStyle w:val="aff7"/>
              <w:rPr>
                <w:lang w:val="uk-UA"/>
              </w:rPr>
            </w:pPr>
            <w:r w:rsidRPr="00E61139">
              <w:rPr>
                <w:lang w:val="uk-UA"/>
              </w:rPr>
              <w:t>280</w:t>
            </w:r>
          </w:p>
        </w:tc>
        <w:tc>
          <w:tcPr>
            <w:tcW w:w="1275" w:type="dxa"/>
          </w:tcPr>
          <w:p w:rsidR="00E61139" w:rsidRPr="00E61139" w:rsidRDefault="00E61139" w:rsidP="00736EAF">
            <w:pPr>
              <w:pStyle w:val="aff7"/>
            </w:pPr>
            <w:r w:rsidRPr="00E61139">
              <w:t>Січень-грудень</w:t>
            </w:r>
          </w:p>
        </w:tc>
        <w:tc>
          <w:tcPr>
            <w:tcW w:w="2694" w:type="dxa"/>
          </w:tcPr>
          <w:p w:rsidR="00E61139" w:rsidRPr="00E61139" w:rsidRDefault="00E61139" w:rsidP="00736EAF">
            <w:pPr>
              <w:pStyle w:val="aff7"/>
            </w:pPr>
            <w:r w:rsidRPr="00E61139">
              <w:t>Регулювання  популяції  кількості безпритульних тварин</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15</w:t>
            </w:r>
          </w:p>
        </w:tc>
        <w:tc>
          <w:tcPr>
            <w:tcW w:w="7296" w:type="dxa"/>
            <w:vAlign w:val="center"/>
          </w:tcPr>
          <w:p w:rsidR="00E61139" w:rsidRPr="00E61139" w:rsidRDefault="00E61139" w:rsidP="00736EAF">
            <w:pPr>
              <w:pStyle w:val="aff7"/>
              <w:rPr>
                <w:lang w:val="uk-UA"/>
              </w:rPr>
            </w:pPr>
            <w:r w:rsidRPr="00E61139">
              <w:rPr>
                <w:lang w:val="uk-UA"/>
              </w:rPr>
              <w:t>Послуги з обрізання, підрізання, вирізання та кронування дерев; ліквідація наслідків буреломів, сніголамів, вітровалів, ліквідація наслідків техногенного впливу на лісові насадження</w:t>
            </w:r>
          </w:p>
        </w:tc>
        <w:tc>
          <w:tcPr>
            <w:tcW w:w="1601" w:type="dxa"/>
            <w:vAlign w:val="center"/>
          </w:tcPr>
          <w:p w:rsidR="00E61139" w:rsidRPr="00E61139" w:rsidRDefault="00E61139" w:rsidP="00736EAF">
            <w:pPr>
              <w:pStyle w:val="aff7"/>
              <w:jc w:val="center"/>
              <w:rPr>
                <w:lang w:val="uk-UA"/>
              </w:rPr>
            </w:pPr>
            <w:r w:rsidRPr="00E61139">
              <w:rPr>
                <w:lang w:val="uk-UA"/>
              </w:rPr>
              <w:t>198 000</w:t>
            </w:r>
          </w:p>
        </w:tc>
        <w:tc>
          <w:tcPr>
            <w:tcW w:w="1134" w:type="dxa"/>
          </w:tcPr>
          <w:p w:rsidR="00E61139" w:rsidRPr="00E61139" w:rsidRDefault="00E61139" w:rsidP="00736EAF">
            <w:pPr>
              <w:pStyle w:val="aff7"/>
            </w:pPr>
            <w:r w:rsidRPr="00E61139">
              <w:rPr>
                <w:lang w:val="uk-UA"/>
              </w:rPr>
              <w:t>165</w:t>
            </w:r>
            <w:r w:rsidRPr="00E61139">
              <w:t xml:space="preserve"> шт.</w:t>
            </w:r>
          </w:p>
        </w:tc>
        <w:tc>
          <w:tcPr>
            <w:tcW w:w="1275" w:type="dxa"/>
          </w:tcPr>
          <w:p w:rsidR="00E61139" w:rsidRPr="00E61139" w:rsidRDefault="00E61139" w:rsidP="00736EAF">
            <w:pPr>
              <w:pStyle w:val="aff7"/>
            </w:pPr>
            <w:r w:rsidRPr="00E61139">
              <w:t>Січень-грудень</w:t>
            </w:r>
          </w:p>
        </w:tc>
        <w:tc>
          <w:tcPr>
            <w:tcW w:w="2694" w:type="dxa"/>
          </w:tcPr>
          <w:p w:rsidR="00E61139" w:rsidRPr="00E61139" w:rsidRDefault="00E61139" w:rsidP="00736EAF">
            <w:pPr>
              <w:pStyle w:val="aff7"/>
            </w:pPr>
            <w:r w:rsidRPr="00E61139">
              <w:t>Догляд за  зеленими насадженнями на території населених пунктів Обухівської міської ради</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16</w:t>
            </w:r>
          </w:p>
        </w:tc>
        <w:tc>
          <w:tcPr>
            <w:tcW w:w="7296" w:type="dxa"/>
            <w:vAlign w:val="center"/>
          </w:tcPr>
          <w:p w:rsidR="00E61139" w:rsidRPr="00E61139" w:rsidRDefault="00E61139" w:rsidP="00736EAF">
            <w:pPr>
              <w:pStyle w:val="aff7"/>
            </w:pPr>
            <w:r w:rsidRPr="00E61139">
              <w:t>Поточний ремонт дорожніх знаків</w:t>
            </w:r>
          </w:p>
        </w:tc>
        <w:tc>
          <w:tcPr>
            <w:tcW w:w="1601" w:type="dxa"/>
            <w:vAlign w:val="center"/>
          </w:tcPr>
          <w:p w:rsidR="00E61139" w:rsidRPr="00E61139" w:rsidRDefault="00E61139" w:rsidP="00736EAF">
            <w:pPr>
              <w:pStyle w:val="aff7"/>
              <w:jc w:val="center"/>
            </w:pPr>
            <w:r w:rsidRPr="00E61139">
              <w:t>1</w:t>
            </w:r>
            <w:r w:rsidRPr="00E61139">
              <w:rPr>
                <w:lang w:val="uk-UA"/>
              </w:rPr>
              <w:t>7</w:t>
            </w:r>
            <w:r w:rsidRPr="00E61139">
              <w:t>0 000</w:t>
            </w:r>
          </w:p>
        </w:tc>
        <w:tc>
          <w:tcPr>
            <w:tcW w:w="1134" w:type="dxa"/>
          </w:tcPr>
          <w:p w:rsidR="00E61139" w:rsidRPr="00E61139" w:rsidRDefault="00E61139" w:rsidP="00736EAF">
            <w:pPr>
              <w:pStyle w:val="aff7"/>
            </w:pPr>
            <w:r w:rsidRPr="00E61139">
              <w:t>227 шт.</w:t>
            </w:r>
          </w:p>
        </w:tc>
        <w:tc>
          <w:tcPr>
            <w:tcW w:w="1275" w:type="dxa"/>
          </w:tcPr>
          <w:p w:rsidR="00E61139" w:rsidRPr="00E61139" w:rsidRDefault="00E61139" w:rsidP="00736EAF">
            <w:pPr>
              <w:pStyle w:val="aff7"/>
            </w:pPr>
            <w:r w:rsidRPr="00E61139">
              <w:t>Травень-грудень</w:t>
            </w:r>
          </w:p>
        </w:tc>
        <w:tc>
          <w:tcPr>
            <w:tcW w:w="2694" w:type="dxa"/>
          </w:tcPr>
          <w:p w:rsidR="00E61139" w:rsidRPr="00E61139" w:rsidRDefault="00E61139" w:rsidP="00736EAF">
            <w:pPr>
              <w:pStyle w:val="aff7"/>
            </w:pPr>
            <w:r w:rsidRPr="00E61139">
              <w:t>Безпека дорожнього руху</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17</w:t>
            </w:r>
          </w:p>
        </w:tc>
        <w:tc>
          <w:tcPr>
            <w:tcW w:w="7296" w:type="dxa"/>
            <w:vAlign w:val="center"/>
          </w:tcPr>
          <w:p w:rsidR="00E61139" w:rsidRPr="00E61139" w:rsidRDefault="00E61139" w:rsidP="00736EAF">
            <w:pPr>
              <w:pStyle w:val="aff7"/>
            </w:pPr>
            <w:r w:rsidRPr="00E61139">
              <w:t>Технічне обслуговування аераційного фонтану</w:t>
            </w:r>
          </w:p>
        </w:tc>
        <w:tc>
          <w:tcPr>
            <w:tcW w:w="1601" w:type="dxa"/>
            <w:vAlign w:val="center"/>
          </w:tcPr>
          <w:p w:rsidR="00E61139" w:rsidRPr="00E61139" w:rsidRDefault="00E61139" w:rsidP="00736EAF">
            <w:pPr>
              <w:pStyle w:val="aff7"/>
              <w:jc w:val="center"/>
              <w:rPr>
                <w:lang w:val="uk-UA"/>
              </w:rPr>
            </w:pPr>
            <w:r w:rsidRPr="00E61139">
              <w:rPr>
                <w:lang w:val="uk-UA"/>
              </w:rPr>
              <w:t>25 000</w:t>
            </w:r>
          </w:p>
        </w:tc>
        <w:tc>
          <w:tcPr>
            <w:tcW w:w="1134" w:type="dxa"/>
          </w:tcPr>
          <w:p w:rsidR="00E61139" w:rsidRPr="00E61139" w:rsidRDefault="00E61139" w:rsidP="00736EAF">
            <w:pPr>
              <w:pStyle w:val="aff7"/>
            </w:pPr>
            <w:r w:rsidRPr="00E61139">
              <w:t>2 послуги</w:t>
            </w:r>
          </w:p>
        </w:tc>
        <w:tc>
          <w:tcPr>
            <w:tcW w:w="1275" w:type="dxa"/>
          </w:tcPr>
          <w:p w:rsidR="00E61139" w:rsidRPr="00E61139" w:rsidRDefault="00E61139" w:rsidP="00736EAF">
            <w:pPr>
              <w:pStyle w:val="aff7"/>
            </w:pPr>
            <w:r w:rsidRPr="00E61139">
              <w:t>Квітень, жовтень</w:t>
            </w:r>
          </w:p>
        </w:tc>
        <w:tc>
          <w:tcPr>
            <w:tcW w:w="2694" w:type="dxa"/>
          </w:tcPr>
          <w:p w:rsidR="00E61139" w:rsidRPr="00E61139" w:rsidRDefault="00E61139" w:rsidP="00736EAF">
            <w:pPr>
              <w:pStyle w:val="aff7"/>
            </w:pPr>
            <w:r w:rsidRPr="00E61139">
              <w:t xml:space="preserve">Належне утримання об’єкту благоустрою </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18</w:t>
            </w:r>
          </w:p>
        </w:tc>
        <w:tc>
          <w:tcPr>
            <w:tcW w:w="7296" w:type="dxa"/>
            <w:vAlign w:val="center"/>
          </w:tcPr>
          <w:p w:rsidR="00E61139" w:rsidRPr="00E61139" w:rsidRDefault="00E61139" w:rsidP="00736EAF">
            <w:pPr>
              <w:pStyle w:val="aff7"/>
              <w:rPr>
                <w:lang w:val="uk-UA"/>
              </w:rPr>
            </w:pPr>
            <w:r w:rsidRPr="00E61139">
              <w:rPr>
                <w:lang w:val="uk-UA"/>
              </w:rPr>
              <w:t>Поточний ремонт об’єктів благоустрою (клумби, східці, підпірні стінки, огорожі та інше)</w:t>
            </w:r>
          </w:p>
        </w:tc>
        <w:tc>
          <w:tcPr>
            <w:tcW w:w="1601" w:type="dxa"/>
            <w:vAlign w:val="center"/>
          </w:tcPr>
          <w:p w:rsidR="00E61139" w:rsidRPr="00E61139" w:rsidRDefault="00E61139" w:rsidP="00736EAF">
            <w:pPr>
              <w:pStyle w:val="aff7"/>
              <w:jc w:val="center"/>
            </w:pPr>
            <w:r w:rsidRPr="00E61139">
              <w:t>1</w:t>
            </w:r>
            <w:r w:rsidRPr="00E61139">
              <w:rPr>
                <w:lang w:val="uk-UA"/>
              </w:rPr>
              <w:t>1</w:t>
            </w:r>
            <w:r w:rsidRPr="00E61139">
              <w:t>0 000</w:t>
            </w:r>
          </w:p>
        </w:tc>
        <w:tc>
          <w:tcPr>
            <w:tcW w:w="1134" w:type="dxa"/>
          </w:tcPr>
          <w:p w:rsidR="00E61139" w:rsidRPr="00E61139" w:rsidRDefault="00E61139" w:rsidP="00736EAF">
            <w:pPr>
              <w:pStyle w:val="aff7"/>
            </w:pPr>
            <w:r w:rsidRPr="00E61139">
              <w:rPr>
                <w:lang w:val="uk-UA"/>
              </w:rPr>
              <w:t>2</w:t>
            </w:r>
            <w:r w:rsidRPr="00E61139">
              <w:t xml:space="preserve"> шт.</w:t>
            </w:r>
          </w:p>
        </w:tc>
        <w:tc>
          <w:tcPr>
            <w:tcW w:w="1275" w:type="dxa"/>
          </w:tcPr>
          <w:p w:rsidR="00E61139" w:rsidRPr="00E61139" w:rsidRDefault="00E61139" w:rsidP="00736EAF">
            <w:pPr>
              <w:pStyle w:val="aff7"/>
            </w:pPr>
            <w:r w:rsidRPr="00E61139">
              <w:t>Квітень-жовтень</w:t>
            </w:r>
          </w:p>
        </w:tc>
        <w:tc>
          <w:tcPr>
            <w:tcW w:w="2694" w:type="dxa"/>
          </w:tcPr>
          <w:p w:rsidR="00E61139" w:rsidRPr="00E61139" w:rsidRDefault="00E61139" w:rsidP="00736EAF">
            <w:pPr>
              <w:pStyle w:val="aff7"/>
            </w:pPr>
            <w:r w:rsidRPr="00E61139">
              <w:t>Естетичний вигляд міста</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19</w:t>
            </w:r>
          </w:p>
        </w:tc>
        <w:tc>
          <w:tcPr>
            <w:tcW w:w="7296" w:type="dxa"/>
            <w:vAlign w:val="center"/>
          </w:tcPr>
          <w:p w:rsidR="00E61139" w:rsidRPr="00E61139" w:rsidRDefault="00E61139" w:rsidP="00736EAF">
            <w:pPr>
              <w:pStyle w:val="aff7"/>
            </w:pPr>
            <w:r w:rsidRPr="00E61139">
              <w:t>Придбання та встановлення огорож на кладовища (драна гора)</w:t>
            </w:r>
          </w:p>
        </w:tc>
        <w:tc>
          <w:tcPr>
            <w:tcW w:w="1601" w:type="dxa"/>
            <w:vAlign w:val="center"/>
          </w:tcPr>
          <w:p w:rsidR="00E61139" w:rsidRPr="00E61139" w:rsidRDefault="00E61139" w:rsidP="00736EAF">
            <w:pPr>
              <w:pStyle w:val="aff7"/>
              <w:jc w:val="center"/>
              <w:rPr>
                <w:lang w:val="uk-UA"/>
              </w:rPr>
            </w:pPr>
            <w:r w:rsidRPr="00E61139">
              <w:rPr>
                <w:lang w:val="uk-UA"/>
              </w:rPr>
              <w:t>198 000</w:t>
            </w:r>
          </w:p>
        </w:tc>
        <w:tc>
          <w:tcPr>
            <w:tcW w:w="1134" w:type="dxa"/>
          </w:tcPr>
          <w:p w:rsidR="00E61139" w:rsidRPr="00E61139" w:rsidRDefault="00E61139" w:rsidP="00736EAF">
            <w:pPr>
              <w:pStyle w:val="aff7"/>
            </w:pPr>
            <w:r w:rsidRPr="00E61139">
              <w:rPr>
                <w:lang w:val="uk-UA"/>
              </w:rPr>
              <w:t>205</w:t>
            </w:r>
            <w:r w:rsidRPr="00E61139">
              <w:t xml:space="preserve"> м.</w:t>
            </w:r>
          </w:p>
        </w:tc>
        <w:tc>
          <w:tcPr>
            <w:tcW w:w="1275" w:type="dxa"/>
          </w:tcPr>
          <w:p w:rsidR="00E61139" w:rsidRPr="00E61139" w:rsidRDefault="00E61139" w:rsidP="00736EAF">
            <w:pPr>
              <w:pStyle w:val="aff7"/>
            </w:pPr>
            <w:r w:rsidRPr="00E61139">
              <w:t>Квітень-жовтень</w:t>
            </w:r>
          </w:p>
        </w:tc>
        <w:tc>
          <w:tcPr>
            <w:tcW w:w="2694" w:type="dxa"/>
          </w:tcPr>
          <w:p w:rsidR="00E61139" w:rsidRPr="00E61139" w:rsidRDefault="00E61139" w:rsidP="00736EAF">
            <w:pPr>
              <w:pStyle w:val="aff7"/>
            </w:pPr>
            <w:r w:rsidRPr="00E61139">
              <w:t>Естетичний вигляд міста</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20</w:t>
            </w:r>
          </w:p>
        </w:tc>
        <w:tc>
          <w:tcPr>
            <w:tcW w:w="7296" w:type="dxa"/>
            <w:vAlign w:val="center"/>
          </w:tcPr>
          <w:p w:rsidR="00E61139" w:rsidRPr="00E61139" w:rsidRDefault="00E61139" w:rsidP="00736EAF">
            <w:pPr>
              <w:pStyle w:val="af"/>
              <w:spacing w:before="0" w:beforeAutospacing="0" w:after="0" w:afterAutospacing="0"/>
              <w:rPr>
                <w:lang w:val="uk-UA"/>
              </w:rPr>
            </w:pPr>
            <w:r w:rsidRPr="00E61139">
              <w:rPr>
                <w:lang w:val="uk-UA"/>
              </w:rPr>
              <w:t>Завезення піску для улаштування дитячих ігрових майданчиків, місць масового відпочинку людей та інше (кладовища)</w:t>
            </w:r>
          </w:p>
        </w:tc>
        <w:tc>
          <w:tcPr>
            <w:tcW w:w="1601" w:type="dxa"/>
            <w:vAlign w:val="center"/>
          </w:tcPr>
          <w:p w:rsidR="00E61139" w:rsidRPr="00E61139" w:rsidRDefault="00E61139" w:rsidP="00736EAF">
            <w:pPr>
              <w:pStyle w:val="aff7"/>
              <w:jc w:val="center"/>
            </w:pPr>
            <w:r w:rsidRPr="00E61139">
              <w:t>1</w:t>
            </w:r>
            <w:r w:rsidRPr="00E61139">
              <w:rPr>
                <w:lang w:val="uk-UA"/>
              </w:rPr>
              <w:t>48</w:t>
            </w:r>
            <w:r w:rsidRPr="00E61139">
              <w:t xml:space="preserve"> 000</w:t>
            </w:r>
          </w:p>
        </w:tc>
        <w:tc>
          <w:tcPr>
            <w:tcW w:w="1134" w:type="dxa"/>
          </w:tcPr>
          <w:p w:rsidR="00E61139" w:rsidRPr="00E61139" w:rsidRDefault="00E61139" w:rsidP="00736EAF">
            <w:pPr>
              <w:pStyle w:val="aff7"/>
            </w:pPr>
            <w:r w:rsidRPr="00E61139">
              <w:t>173 тонни</w:t>
            </w:r>
          </w:p>
        </w:tc>
        <w:tc>
          <w:tcPr>
            <w:tcW w:w="1275" w:type="dxa"/>
          </w:tcPr>
          <w:p w:rsidR="00E61139" w:rsidRPr="00E61139" w:rsidRDefault="00E61139" w:rsidP="00736EAF">
            <w:pPr>
              <w:pStyle w:val="aff7"/>
            </w:pPr>
            <w:r w:rsidRPr="00E61139">
              <w:t>Квітень-серпень</w:t>
            </w:r>
          </w:p>
        </w:tc>
        <w:tc>
          <w:tcPr>
            <w:tcW w:w="2694" w:type="dxa"/>
          </w:tcPr>
          <w:p w:rsidR="00E61139" w:rsidRPr="00E61139" w:rsidRDefault="00E61139" w:rsidP="00736EAF">
            <w:pPr>
              <w:pStyle w:val="aff7"/>
            </w:pPr>
            <w:r w:rsidRPr="00E61139">
              <w:t>Забезпечення відпочинку дітей  на ігрових майданчиках</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21</w:t>
            </w:r>
          </w:p>
        </w:tc>
        <w:tc>
          <w:tcPr>
            <w:tcW w:w="7296" w:type="dxa"/>
            <w:vAlign w:val="center"/>
          </w:tcPr>
          <w:p w:rsidR="00E61139" w:rsidRPr="00E61139" w:rsidRDefault="00E61139" w:rsidP="00736EAF">
            <w:pPr>
              <w:pStyle w:val="af"/>
              <w:spacing w:before="0" w:beforeAutospacing="0" w:after="0" w:afterAutospacing="0"/>
            </w:pPr>
            <w:r w:rsidRPr="00E61139">
              <w:t>Завезення ґрунту рослинного для влаштування клумб та до кладовищ</w:t>
            </w:r>
          </w:p>
        </w:tc>
        <w:tc>
          <w:tcPr>
            <w:tcW w:w="1601" w:type="dxa"/>
            <w:vAlign w:val="center"/>
          </w:tcPr>
          <w:p w:rsidR="00E61139" w:rsidRPr="00E61139" w:rsidRDefault="00E61139" w:rsidP="00736EAF">
            <w:pPr>
              <w:pStyle w:val="aff7"/>
              <w:jc w:val="center"/>
            </w:pPr>
            <w:r w:rsidRPr="00E61139">
              <w:rPr>
                <w:lang w:val="uk-UA"/>
              </w:rPr>
              <w:t>50</w:t>
            </w:r>
            <w:r w:rsidRPr="00E61139">
              <w:t> 000</w:t>
            </w:r>
          </w:p>
        </w:tc>
        <w:tc>
          <w:tcPr>
            <w:tcW w:w="1134" w:type="dxa"/>
          </w:tcPr>
          <w:p w:rsidR="00E61139" w:rsidRPr="00E61139" w:rsidRDefault="00E61139" w:rsidP="00736EAF">
            <w:pPr>
              <w:pStyle w:val="aff7"/>
            </w:pPr>
            <w:r w:rsidRPr="00E61139">
              <w:rPr>
                <w:lang w:val="uk-UA"/>
              </w:rPr>
              <w:t>130</w:t>
            </w:r>
            <w:r w:rsidRPr="00E61139">
              <w:t xml:space="preserve"> тонн</w:t>
            </w:r>
          </w:p>
        </w:tc>
        <w:tc>
          <w:tcPr>
            <w:tcW w:w="1275" w:type="dxa"/>
          </w:tcPr>
          <w:p w:rsidR="00E61139" w:rsidRPr="00E61139" w:rsidRDefault="00E61139" w:rsidP="00736EAF">
            <w:pPr>
              <w:pStyle w:val="aff7"/>
            </w:pPr>
            <w:r w:rsidRPr="00E61139">
              <w:t>Квітень-травень</w:t>
            </w:r>
          </w:p>
        </w:tc>
        <w:tc>
          <w:tcPr>
            <w:tcW w:w="2694" w:type="dxa"/>
          </w:tcPr>
          <w:p w:rsidR="00E61139" w:rsidRPr="00E61139" w:rsidRDefault="00E61139" w:rsidP="00736EAF">
            <w:pPr>
              <w:pStyle w:val="aff7"/>
            </w:pPr>
            <w:r w:rsidRPr="00E61139">
              <w:t>Належне утримання об’єктів благоустрою</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22</w:t>
            </w:r>
          </w:p>
        </w:tc>
        <w:tc>
          <w:tcPr>
            <w:tcW w:w="7296" w:type="dxa"/>
            <w:vAlign w:val="center"/>
          </w:tcPr>
          <w:p w:rsidR="00E61139" w:rsidRPr="00E61139" w:rsidRDefault="00E61139" w:rsidP="00736EAF">
            <w:pPr>
              <w:pStyle w:val="af"/>
              <w:spacing w:before="0" w:beforeAutospacing="0" w:after="0" w:afterAutospacing="0"/>
            </w:pPr>
            <w:r w:rsidRPr="00E61139">
              <w:t>Придбання сміттєвих пакетів (для проведення акцій «Зробимо Україну та місто чистим» в рамках весняного та осіннього місячників благоустрою</w:t>
            </w:r>
          </w:p>
        </w:tc>
        <w:tc>
          <w:tcPr>
            <w:tcW w:w="1601" w:type="dxa"/>
            <w:vAlign w:val="center"/>
          </w:tcPr>
          <w:p w:rsidR="00E61139" w:rsidRPr="00E61139" w:rsidRDefault="00E61139" w:rsidP="00736EAF">
            <w:pPr>
              <w:pStyle w:val="aff7"/>
              <w:jc w:val="center"/>
            </w:pPr>
            <w:r w:rsidRPr="00E61139">
              <w:rPr>
                <w:lang w:val="uk-UA"/>
              </w:rPr>
              <w:t>35</w:t>
            </w:r>
            <w:r w:rsidRPr="00E61139">
              <w:t xml:space="preserve"> 000</w:t>
            </w:r>
          </w:p>
        </w:tc>
        <w:tc>
          <w:tcPr>
            <w:tcW w:w="1134" w:type="dxa"/>
          </w:tcPr>
          <w:p w:rsidR="00E61139" w:rsidRPr="00E61139" w:rsidRDefault="00E61139" w:rsidP="00736EAF">
            <w:pPr>
              <w:pStyle w:val="aff7"/>
            </w:pPr>
            <w:r w:rsidRPr="00E61139">
              <w:rPr>
                <w:lang w:val="uk-UA"/>
              </w:rPr>
              <w:t xml:space="preserve">640 </w:t>
            </w:r>
            <w:r w:rsidRPr="00E61139">
              <w:t>шт.</w:t>
            </w:r>
          </w:p>
        </w:tc>
        <w:tc>
          <w:tcPr>
            <w:tcW w:w="1275" w:type="dxa"/>
          </w:tcPr>
          <w:p w:rsidR="00E61139" w:rsidRPr="00E61139" w:rsidRDefault="00E61139" w:rsidP="00736EAF">
            <w:pPr>
              <w:pStyle w:val="aff7"/>
            </w:pPr>
            <w:r w:rsidRPr="00E61139">
              <w:t>Березень-травень</w:t>
            </w:r>
          </w:p>
        </w:tc>
        <w:tc>
          <w:tcPr>
            <w:tcW w:w="2694" w:type="dxa"/>
          </w:tcPr>
          <w:p w:rsidR="00E61139" w:rsidRPr="00E61139" w:rsidRDefault="00E61139" w:rsidP="00736EAF">
            <w:pPr>
              <w:pStyle w:val="aff7"/>
            </w:pPr>
            <w:r w:rsidRPr="00E61139">
              <w:t>Покращення екологічної ситуації в місті</w:t>
            </w:r>
          </w:p>
        </w:tc>
      </w:tr>
      <w:tr w:rsidR="00E61139" w:rsidRPr="00E61139" w:rsidTr="00736EAF">
        <w:tc>
          <w:tcPr>
            <w:tcW w:w="1276" w:type="dxa"/>
            <w:vAlign w:val="center"/>
          </w:tcPr>
          <w:p w:rsidR="00E61139" w:rsidRPr="00E61139" w:rsidRDefault="00E61139" w:rsidP="00736EAF">
            <w:pPr>
              <w:pStyle w:val="aff7"/>
              <w:jc w:val="center"/>
              <w:rPr>
                <w:lang w:val="uk-UA"/>
              </w:rPr>
            </w:pPr>
            <w:r w:rsidRPr="00E61139">
              <w:rPr>
                <w:lang w:val="uk-UA"/>
              </w:rPr>
              <w:t>23</w:t>
            </w:r>
          </w:p>
        </w:tc>
        <w:tc>
          <w:tcPr>
            <w:tcW w:w="7296" w:type="dxa"/>
            <w:vAlign w:val="center"/>
          </w:tcPr>
          <w:p w:rsidR="00E61139" w:rsidRPr="00E61139" w:rsidRDefault="00E61139" w:rsidP="00736EAF">
            <w:pPr>
              <w:pStyle w:val="af"/>
              <w:spacing w:before="0" w:beforeAutospacing="0" w:after="0" w:afterAutospacing="0"/>
            </w:pPr>
            <w:r w:rsidRPr="00E61139">
              <w:t>Поточний ремонт бетонних плит на огорожах кладовищ</w:t>
            </w:r>
          </w:p>
        </w:tc>
        <w:tc>
          <w:tcPr>
            <w:tcW w:w="1601" w:type="dxa"/>
            <w:vAlign w:val="center"/>
          </w:tcPr>
          <w:p w:rsidR="00E61139" w:rsidRPr="00E61139" w:rsidRDefault="00E61139" w:rsidP="00736EAF">
            <w:pPr>
              <w:pStyle w:val="aff7"/>
              <w:jc w:val="center"/>
            </w:pPr>
            <w:r w:rsidRPr="00E61139">
              <w:rPr>
                <w:lang w:val="uk-UA"/>
              </w:rPr>
              <w:t>50</w:t>
            </w:r>
            <w:r w:rsidRPr="00E61139">
              <w:t xml:space="preserve"> 000</w:t>
            </w:r>
          </w:p>
        </w:tc>
        <w:tc>
          <w:tcPr>
            <w:tcW w:w="1134" w:type="dxa"/>
          </w:tcPr>
          <w:p w:rsidR="00E61139" w:rsidRPr="00E61139" w:rsidRDefault="00E61139" w:rsidP="00736EAF">
            <w:pPr>
              <w:pStyle w:val="aff7"/>
            </w:pPr>
            <w:r w:rsidRPr="00E61139">
              <w:t>1</w:t>
            </w:r>
            <w:r w:rsidRPr="00E61139">
              <w:rPr>
                <w:lang w:val="uk-UA"/>
              </w:rPr>
              <w:t>20</w:t>
            </w:r>
            <w:r w:rsidRPr="00E61139">
              <w:t xml:space="preserve"> шт.</w:t>
            </w:r>
          </w:p>
        </w:tc>
        <w:tc>
          <w:tcPr>
            <w:tcW w:w="1275" w:type="dxa"/>
          </w:tcPr>
          <w:p w:rsidR="00E61139" w:rsidRPr="00E61139" w:rsidRDefault="00E61139" w:rsidP="00736EAF">
            <w:pPr>
              <w:pStyle w:val="aff7"/>
            </w:pPr>
            <w:r w:rsidRPr="00E61139">
              <w:t>Квітень-жовтень</w:t>
            </w:r>
          </w:p>
        </w:tc>
        <w:tc>
          <w:tcPr>
            <w:tcW w:w="2694" w:type="dxa"/>
          </w:tcPr>
          <w:p w:rsidR="00E61139" w:rsidRPr="00E61139" w:rsidRDefault="00E61139" w:rsidP="00736EAF">
            <w:pPr>
              <w:pStyle w:val="aff7"/>
            </w:pPr>
            <w:r w:rsidRPr="00E61139">
              <w:t>Належне утримання</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vAlign w:val="center"/>
          </w:tcPr>
          <w:p w:rsidR="00E61139" w:rsidRPr="00E61139" w:rsidRDefault="00E61139" w:rsidP="00736EAF">
            <w:pPr>
              <w:pStyle w:val="aff7"/>
              <w:jc w:val="center"/>
            </w:pPr>
          </w:p>
        </w:tc>
        <w:tc>
          <w:tcPr>
            <w:tcW w:w="7296" w:type="dxa"/>
            <w:tcBorders>
              <w:top w:val="single" w:sz="4" w:space="0" w:color="auto"/>
              <w:left w:val="single" w:sz="4" w:space="0" w:color="auto"/>
              <w:bottom w:val="single" w:sz="4" w:space="0" w:color="auto"/>
              <w:right w:val="single" w:sz="4" w:space="0" w:color="auto"/>
            </w:tcBorders>
            <w:vAlign w:val="center"/>
          </w:tcPr>
          <w:p w:rsidR="00E61139" w:rsidRPr="00E61139" w:rsidRDefault="00E61139" w:rsidP="00736EAF">
            <w:pPr>
              <w:rPr>
                <w:b/>
                <w:bCs/>
                <w:color w:val="000000"/>
              </w:rPr>
            </w:pPr>
            <w:r w:rsidRPr="00E61139">
              <w:rPr>
                <w:b/>
                <w:bCs/>
                <w:color w:val="000000"/>
              </w:rPr>
              <w:t>Розділ 2 Поточний та капітальний ремонт вулично-дорожньої мережі населених пунктів Обухівської міської ради на 2018 рік</w:t>
            </w:r>
          </w:p>
          <w:p w:rsidR="00E61139" w:rsidRPr="00E61139" w:rsidRDefault="00E61139" w:rsidP="00736EAF">
            <w:pPr>
              <w:pStyle w:val="aff7"/>
              <w:rPr>
                <w:b/>
                <w:lang w:val="uk-UA"/>
              </w:rPr>
            </w:pPr>
          </w:p>
        </w:tc>
        <w:tc>
          <w:tcPr>
            <w:tcW w:w="1601" w:type="dxa"/>
            <w:tcBorders>
              <w:top w:val="single" w:sz="4" w:space="0" w:color="auto"/>
              <w:left w:val="single" w:sz="4" w:space="0" w:color="auto"/>
              <w:bottom w:val="single" w:sz="4" w:space="0" w:color="auto"/>
              <w:right w:val="single" w:sz="4" w:space="0" w:color="auto"/>
            </w:tcBorders>
            <w:vAlign w:val="center"/>
          </w:tcPr>
          <w:p w:rsidR="00E61139" w:rsidRPr="00E61139" w:rsidRDefault="00E61139" w:rsidP="00736EAF">
            <w:pPr>
              <w:pStyle w:val="aff7"/>
              <w:rPr>
                <w:b/>
                <w:sz w:val="28"/>
                <w:szCs w:val="28"/>
                <w:lang w:val="uk-UA"/>
              </w:rPr>
            </w:pPr>
            <w:r w:rsidRPr="00E61139">
              <w:rPr>
                <w:b/>
                <w:sz w:val="28"/>
                <w:szCs w:val="28"/>
                <w:lang w:val="uk-UA"/>
              </w:rPr>
              <w:t>24043000</w:t>
            </w:r>
          </w:p>
        </w:tc>
        <w:tc>
          <w:tcPr>
            <w:tcW w:w="113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p>
        </w:tc>
        <w:tc>
          <w:tcPr>
            <w:tcW w:w="1275"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 Київська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lastRenderedPageBreak/>
              <w:t>2</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 Миру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 Каштанова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4</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по м-н Яблуневий</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5</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 Шевченка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6</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по вул Малишка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195 000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7</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по вул  8-Листопада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8</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 Козацький шлях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85 000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 xml:space="preserve">Відновлення дорожнього покриття та забезпечення </w:t>
            </w:r>
            <w:r w:rsidRPr="00E61139">
              <w:lastRenderedPageBreak/>
              <w:t>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lastRenderedPageBreak/>
              <w:t>9</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по вул.Трипільська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10</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тротуарів та пішохідних зон по вул.Каштанова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175 000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11</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тротуарів  та пішохідних зон по вул Київська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12</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тротуарів  та пішохідних зон по вул Миру</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13</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дорожнього покриття (влаштування дорожньої розмітки) доріг та пішохідних зон в м. Обухові Київської області</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199 000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14</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Встановлення дорожніх знаків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Забезпечення безпеки дорожнього руху, попе-редження правопорушень</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15</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вул.40-річя Перемоги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 xml:space="preserve">Відновлення дорожнього покриття та забезпечення </w:t>
            </w:r>
            <w:r w:rsidRPr="00E61139">
              <w:lastRenderedPageBreak/>
              <w:t>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lastRenderedPageBreak/>
              <w:t>16</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доріг с. Таценки Обухівської міської ради</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17</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мкрн.Дзюбівка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195 000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18</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мкрн.Лукавиця</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195 000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19</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по вул.8-го Березня</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195 000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20</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по вул.Калинова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80 000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21</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по вул.Чаплінського</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22</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вул.Б.Хмельницького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 xml:space="preserve">Відновлення дорожнього покриття </w:t>
            </w:r>
            <w:r w:rsidRPr="00E61139">
              <w:lastRenderedPageBreak/>
              <w:t>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lastRenderedPageBreak/>
              <w:t>23</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по вул.Козацька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120 000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24</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вул.Робоча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25</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вул.Першотравнева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80 000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26</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дороги по вул.Піщана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27</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 xml:space="preserve">Поточний ремонт дороги по вул.Волошкова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70 000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28</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пішохідних зон на м-н Яблуневий</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100 000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lastRenderedPageBreak/>
              <w:t>29</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пішохідних зон по вул. 8 Березня</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30</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color w:val="000000"/>
                <w:sz w:val="22"/>
                <w:szCs w:val="22"/>
              </w:rPr>
            </w:pPr>
            <w:r w:rsidRPr="00E61139">
              <w:rPr>
                <w:color w:val="000000"/>
                <w:sz w:val="22"/>
                <w:szCs w:val="22"/>
              </w:rPr>
              <w:t>Поточний ремонт тротуару по вул.Б.Хмельницького</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31</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Поточний ремонт дороги по вул. Чумацький шлях</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22"/>
                <w:szCs w:val="22"/>
              </w:rPr>
            </w:pPr>
            <w:r w:rsidRPr="00E61139">
              <w:rPr>
                <w:sz w:val="22"/>
                <w:szCs w:val="22"/>
              </w:rPr>
              <w:t>199000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32</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Поточний ремонт дороги по вул. І.Франка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22"/>
                <w:szCs w:val="22"/>
              </w:rPr>
            </w:pPr>
            <w:r w:rsidRPr="00E61139">
              <w:rPr>
                <w:sz w:val="22"/>
                <w:szCs w:val="22"/>
              </w:rPr>
              <w:t>190000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33</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Поточний ремонт дороги по вул. Гайдамацька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22"/>
                <w:szCs w:val="22"/>
              </w:rPr>
            </w:pPr>
            <w:r w:rsidRPr="00E61139">
              <w:rPr>
                <w:sz w:val="22"/>
                <w:szCs w:val="22"/>
              </w:rPr>
              <w:t>190000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34</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Поточний ремонт дороги по вул. Васильківська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22"/>
                <w:szCs w:val="22"/>
              </w:rPr>
            </w:pPr>
            <w:r w:rsidRPr="00E61139">
              <w:rPr>
                <w:sz w:val="22"/>
                <w:szCs w:val="22"/>
              </w:rPr>
              <w:t>150000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35</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Поточний ремонт дороги по вул. Соборна</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22"/>
                <w:szCs w:val="22"/>
              </w:rPr>
            </w:pPr>
            <w:r w:rsidRPr="00E61139">
              <w:rPr>
                <w:sz w:val="22"/>
                <w:szCs w:val="22"/>
              </w:rPr>
              <w:t>190000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 xml:space="preserve">Відновлення дорожнього покриття та забезпечення </w:t>
            </w:r>
            <w:r w:rsidRPr="00E61139">
              <w:lastRenderedPageBreak/>
              <w:t>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lastRenderedPageBreak/>
              <w:t>35</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Поточний ремонт дороги по вул.Гоголя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36</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Поточний ремонт дороги по вул.Польок</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37</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Поточний ремонт дороги мкрн.Полянський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38</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Поточний ремонт дороги мкрн.Підгірний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39</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Поточний ремонт дороги мкрн.Вікторія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195 000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40</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Поточний ремонт дороги мкрн.Сосновий</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140 000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t>41</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Поточний ремонт дороги вул.Зелений гай</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120 000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 xml:space="preserve">Відновлення дорожнього покриття </w:t>
            </w:r>
            <w:r w:rsidRPr="00E61139">
              <w:lastRenderedPageBreak/>
              <w:t>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r w:rsidRPr="00E61139">
              <w:lastRenderedPageBreak/>
              <w:t>42</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Поточний ремонт дороги вул.9го Травня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100 000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r w:rsidRPr="00E61139">
              <w:rPr>
                <w:sz w:val="16"/>
                <w:szCs w:val="16"/>
              </w:rPr>
              <w:t> </w:t>
            </w: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r w:rsidRPr="00E61139">
              <w:rPr>
                <w:sz w:val="16"/>
                <w:szCs w:val="16"/>
              </w:rPr>
              <w:t>березень - травень</w:t>
            </w: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r w:rsidRPr="00E61139">
              <w:rPr>
                <w:b/>
                <w:bCs/>
              </w:rPr>
              <w:t xml:space="preserve">Разом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pPr>
            <w:r w:rsidRPr="00E61139">
              <w:rPr>
                <w:b/>
                <w:bCs/>
              </w:rPr>
              <w:t>7 043 000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pP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b/>
                <w:bCs/>
              </w:rPr>
            </w:pP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b/>
                <w:bCs/>
              </w:rPr>
            </w:pP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2.2.1</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Капітальний ремонт дороги від вул.Васильківська, 17 до вул. Соборна  в м. Обухів Київської області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22"/>
                <w:szCs w:val="22"/>
              </w:rPr>
            </w:pPr>
            <w:r w:rsidRPr="00E61139">
              <w:rPr>
                <w:sz w:val="22"/>
                <w:szCs w:val="22"/>
              </w:rPr>
              <w:t>1 240 000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вулиць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2.2.2</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Капітальний ремонт дороги в районі житлових будинків №22а-25, №8-№17 по вул. Дружби в м. Обухів Київської обл.</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1 040 000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вулиць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2.2.3</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Капітальний ремонт дороги по вул. Лісна в с. Таценки, Обухівської міської ради, Київської області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1 400 000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вулиць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2.2.4</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Капітальний ремонт пішохідної зони Алеї памяті Героїв Небесної Сотні по вул. Миру, 11-13в м. Обухів Київської області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2 283 000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пішохідних зон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2.2.5</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Капітальний ремонт дороги по вул.Миру в м. Обухів Київської області (від податкової до заїзду в багатоповерхову забудову -  Миру 16)</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1 495 000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 xml:space="preserve">Відновлення дорожнього покриття вулиць та забезпечення </w:t>
            </w:r>
            <w:r w:rsidRPr="00E61139">
              <w:lastRenderedPageBreak/>
              <w:t>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lastRenderedPageBreak/>
              <w:t>2.2.6</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Капітальний ремонт тротуару (влаштування велодоріжки)  по вул.Миру в м. Обухів Київської області (від податкової до школи №3- під лісом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1 490 000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тротуарів та забезпечення безпеки пішоходів та велосипедистів</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2.2.7</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Капітальний ремонт дороги по вул.Каштанова в м. Обухів Київської області (від світлофору до податкової)</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1 499 000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вулиць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2.2.8</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Капітальний ремонт тротуару  по вул.Каштанова в м. Обухів Київської області (від світлофору до податкової)</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1 499 000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тротуарів та забезпечення безпеки пішоходів</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2.2.9</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Капітальний ремонт дороги по вул.Київська в м. Обухів Київської області (від Магніту до вул.Київська 156-158)</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1 494 000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вулиць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2.2.10</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Капітальний ремонт тротуару по вул.Київська в м. Обухів Київської області (від Магніту до парку Рошен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1 499 000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тротуарів та забезпечення безпеки пішоходів</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2.2.11</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Капітальний ремонт дороги по вул.Виноградна в м. Обухів Київської області</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312 000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вулиць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lastRenderedPageBreak/>
              <w:t>2.2.12</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Капітальний ремонт дороги мкрн.Лукавиця № 217-№ 278 в м.Обухів Київської області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1 049 000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вулиць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2.2.13</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Капітальний ремонт пішохідних зон та внутрішньо дворового проїзду  житлового будинку по вул. Миру 17  в м. Обухові Київської області</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250 000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пішохідних зон, внутрішньодворових проїздів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tcPr>
          <w:p w:rsidR="00E61139" w:rsidRPr="00E61139" w:rsidRDefault="00E61139" w:rsidP="00736EAF">
            <w:r w:rsidRPr="00E61139">
              <w:t>2.2.14</w:t>
            </w:r>
          </w:p>
        </w:tc>
        <w:tc>
          <w:tcPr>
            <w:tcW w:w="729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22"/>
                <w:szCs w:val="22"/>
              </w:rPr>
            </w:pPr>
            <w:r w:rsidRPr="00E61139">
              <w:rPr>
                <w:sz w:val="22"/>
                <w:szCs w:val="22"/>
              </w:rPr>
              <w:t xml:space="preserve">Капітальний ремонт дороги від ж/б № 359 до дитячого майданчика мкрн.Лукавиця в м.Обухові Київської області </w:t>
            </w:r>
          </w:p>
        </w:tc>
        <w:tc>
          <w:tcPr>
            <w:tcW w:w="1601"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color w:val="000000"/>
                <w:sz w:val="22"/>
                <w:szCs w:val="22"/>
              </w:rPr>
            </w:pPr>
            <w:r w:rsidRPr="00E61139">
              <w:rPr>
                <w:color w:val="000000"/>
                <w:sz w:val="22"/>
                <w:szCs w:val="22"/>
              </w:rPr>
              <w:t>450 000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r w:rsidRPr="00E61139">
              <w:t>Відновлення дорожнього покриття вулиць та забезпечення безпеки дорожнього руху</w:t>
            </w: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b/>
                <w:bCs/>
                <w:sz w:val="20"/>
              </w:rPr>
            </w:pPr>
            <w:r w:rsidRPr="00E61139">
              <w:rPr>
                <w:b/>
                <w:bCs/>
                <w:sz w:val="20"/>
              </w:rPr>
              <w:t> </w:t>
            </w:r>
          </w:p>
        </w:tc>
        <w:tc>
          <w:tcPr>
            <w:tcW w:w="7296"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rPr>
                <w:b/>
                <w:bCs/>
                <w:color w:val="000000"/>
                <w:sz w:val="22"/>
                <w:szCs w:val="22"/>
              </w:rPr>
            </w:pPr>
            <w:r w:rsidRPr="00E61139">
              <w:rPr>
                <w:b/>
                <w:bCs/>
                <w:color w:val="000000"/>
                <w:sz w:val="22"/>
                <w:szCs w:val="22"/>
              </w:rPr>
              <w:t>Всього по розділу 2.2</w:t>
            </w:r>
          </w:p>
        </w:tc>
        <w:tc>
          <w:tcPr>
            <w:tcW w:w="1601"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jc w:val="center"/>
              <w:rPr>
                <w:b/>
                <w:bCs/>
                <w:color w:val="000000"/>
                <w:sz w:val="22"/>
                <w:szCs w:val="22"/>
              </w:rPr>
            </w:pPr>
            <w:r w:rsidRPr="00E61139">
              <w:rPr>
                <w:b/>
                <w:bCs/>
                <w:color w:val="000000"/>
                <w:sz w:val="22"/>
                <w:szCs w:val="22"/>
              </w:rPr>
              <w:t>17 000 000</w:t>
            </w:r>
          </w:p>
        </w:tc>
        <w:tc>
          <w:tcPr>
            <w:tcW w:w="1134"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jc w:val="center"/>
              <w:rPr>
                <w:sz w:val="16"/>
                <w:szCs w:val="16"/>
              </w:rPr>
            </w:pPr>
          </w:p>
        </w:tc>
        <w:tc>
          <w:tcPr>
            <w:tcW w:w="1275" w:type="dxa"/>
            <w:tcBorders>
              <w:top w:val="single" w:sz="4" w:space="0" w:color="auto"/>
              <w:left w:val="single" w:sz="4" w:space="0" w:color="auto"/>
              <w:bottom w:val="single" w:sz="4" w:space="0" w:color="auto"/>
              <w:right w:val="single" w:sz="4" w:space="0" w:color="auto"/>
            </w:tcBorders>
            <w:vAlign w:val="bottom"/>
          </w:tcPr>
          <w:p w:rsidR="00E61139" w:rsidRPr="00E61139" w:rsidRDefault="00E61139" w:rsidP="00736EAF">
            <w:pPr>
              <w:rPr>
                <w:sz w:val="16"/>
                <w:szCs w:val="16"/>
              </w:rPr>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p>
        </w:tc>
      </w:tr>
      <w:tr w:rsidR="00E61139" w:rsidRPr="00E61139" w:rsidTr="00736EAF">
        <w:tc>
          <w:tcPr>
            <w:tcW w:w="1276" w:type="dxa"/>
            <w:tcBorders>
              <w:top w:val="single" w:sz="4" w:space="0" w:color="auto"/>
              <w:left w:val="single" w:sz="4" w:space="0" w:color="auto"/>
              <w:bottom w:val="single" w:sz="4" w:space="0" w:color="auto"/>
              <w:right w:val="single" w:sz="4" w:space="0" w:color="auto"/>
            </w:tcBorders>
            <w:vAlign w:val="center"/>
          </w:tcPr>
          <w:p w:rsidR="00E61139" w:rsidRPr="00E61139" w:rsidRDefault="00E61139" w:rsidP="00736EAF">
            <w:pPr>
              <w:pStyle w:val="aff7"/>
              <w:jc w:val="center"/>
            </w:pPr>
          </w:p>
        </w:tc>
        <w:tc>
          <w:tcPr>
            <w:tcW w:w="7296" w:type="dxa"/>
            <w:tcBorders>
              <w:top w:val="single" w:sz="4" w:space="0" w:color="auto"/>
              <w:left w:val="single" w:sz="4" w:space="0" w:color="auto"/>
              <w:bottom w:val="single" w:sz="4" w:space="0" w:color="auto"/>
              <w:right w:val="single" w:sz="4" w:space="0" w:color="auto"/>
            </w:tcBorders>
            <w:vAlign w:val="center"/>
          </w:tcPr>
          <w:p w:rsidR="00E61139" w:rsidRPr="00E61139" w:rsidRDefault="00E61139" w:rsidP="00736EAF">
            <w:pPr>
              <w:pStyle w:val="aff7"/>
              <w:rPr>
                <w:b/>
                <w:sz w:val="28"/>
                <w:szCs w:val="28"/>
              </w:rPr>
            </w:pPr>
            <w:r w:rsidRPr="00E61139">
              <w:rPr>
                <w:b/>
                <w:sz w:val="28"/>
                <w:szCs w:val="28"/>
              </w:rPr>
              <w:t>Всього по Програмі</w:t>
            </w:r>
          </w:p>
        </w:tc>
        <w:tc>
          <w:tcPr>
            <w:tcW w:w="1601" w:type="dxa"/>
            <w:tcBorders>
              <w:top w:val="single" w:sz="4" w:space="0" w:color="auto"/>
              <w:left w:val="single" w:sz="4" w:space="0" w:color="auto"/>
              <w:bottom w:val="single" w:sz="4" w:space="0" w:color="auto"/>
              <w:right w:val="single" w:sz="4" w:space="0" w:color="auto"/>
            </w:tcBorders>
            <w:vAlign w:val="center"/>
          </w:tcPr>
          <w:p w:rsidR="00E61139" w:rsidRPr="00E61139" w:rsidRDefault="00E61139" w:rsidP="00736EAF">
            <w:pPr>
              <w:pStyle w:val="aff7"/>
              <w:rPr>
                <w:b/>
                <w:sz w:val="28"/>
                <w:szCs w:val="28"/>
                <w:lang w:val="uk-UA"/>
              </w:rPr>
            </w:pPr>
            <w:r w:rsidRPr="00E61139">
              <w:rPr>
                <w:b/>
                <w:sz w:val="28"/>
                <w:szCs w:val="28"/>
                <w:lang w:val="uk-UA"/>
              </w:rPr>
              <w:t>47011500</w:t>
            </w:r>
          </w:p>
        </w:tc>
        <w:tc>
          <w:tcPr>
            <w:tcW w:w="113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p>
        </w:tc>
        <w:tc>
          <w:tcPr>
            <w:tcW w:w="1275"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p>
        </w:tc>
        <w:tc>
          <w:tcPr>
            <w:tcW w:w="2694" w:type="dxa"/>
            <w:tcBorders>
              <w:top w:val="single" w:sz="4" w:space="0" w:color="auto"/>
              <w:left w:val="single" w:sz="4" w:space="0" w:color="auto"/>
              <w:bottom w:val="single" w:sz="4" w:space="0" w:color="auto"/>
              <w:right w:val="single" w:sz="4" w:space="0" w:color="auto"/>
            </w:tcBorders>
          </w:tcPr>
          <w:p w:rsidR="00E61139" w:rsidRPr="00E61139" w:rsidRDefault="00E61139" w:rsidP="00736EAF">
            <w:pPr>
              <w:pStyle w:val="aff7"/>
            </w:pPr>
          </w:p>
        </w:tc>
      </w:tr>
    </w:tbl>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r w:rsidRPr="00E61139">
        <w:rPr>
          <w:rFonts w:ascii="Times New Roman" w:hAnsi="Times New Roman" w:cs="Times New Roman"/>
          <w:bCs/>
          <w:sz w:val="28"/>
          <w:szCs w:val="28"/>
        </w:rPr>
        <w:t xml:space="preserve">Заступник міського голови, керуючий справами </w:t>
      </w:r>
    </w:p>
    <w:p w:rsidR="00E61139" w:rsidRPr="00E61139" w:rsidRDefault="00E61139" w:rsidP="00E61139">
      <w:pPr>
        <w:pStyle w:val="Default"/>
        <w:rPr>
          <w:rFonts w:ascii="Times New Roman" w:hAnsi="Times New Roman" w:cs="Times New Roman"/>
          <w:bCs/>
          <w:sz w:val="28"/>
          <w:szCs w:val="28"/>
        </w:rPr>
      </w:pPr>
      <w:r w:rsidRPr="00E61139">
        <w:rPr>
          <w:rFonts w:ascii="Times New Roman" w:hAnsi="Times New Roman" w:cs="Times New Roman"/>
          <w:bCs/>
          <w:sz w:val="28"/>
          <w:szCs w:val="28"/>
        </w:rPr>
        <w:t>виконавчого комітету Обухівської міської ради</w:t>
      </w:r>
      <w:r w:rsidRPr="00E61139">
        <w:rPr>
          <w:rFonts w:ascii="Times New Roman" w:hAnsi="Times New Roman" w:cs="Times New Roman"/>
          <w:bCs/>
          <w:sz w:val="28"/>
          <w:szCs w:val="28"/>
        </w:rPr>
        <w:tab/>
      </w:r>
      <w:r w:rsidRPr="00E61139">
        <w:rPr>
          <w:rFonts w:ascii="Times New Roman" w:hAnsi="Times New Roman" w:cs="Times New Roman"/>
          <w:bCs/>
          <w:sz w:val="28"/>
          <w:szCs w:val="28"/>
        </w:rPr>
        <w:tab/>
        <w:t xml:space="preserve">                  </w:t>
      </w:r>
      <w:r w:rsidRPr="00E61139">
        <w:rPr>
          <w:rFonts w:ascii="Times New Roman" w:hAnsi="Times New Roman" w:cs="Times New Roman"/>
          <w:bCs/>
          <w:sz w:val="28"/>
          <w:szCs w:val="28"/>
        </w:rPr>
        <w:tab/>
        <w:t>Рогоза В.І.</w:t>
      </w: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r w:rsidRPr="00E61139">
        <w:rPr>
          <w:rFonts w:ascii="Times New Roman" w:hAnsi="Times New Roman" w:cs="Times New Roman"/>
          <w:bCs/>
          <w:sz w:val="28"/>
          <w:szCs w:val="28"/>
        </w:rPr>
        <w:t>Начальник відділу з питань благоустрою</w:t>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t xml:space="preserve">               </w:t>
      </w:r>
      <w:r w:rsidRPr="00E61139">
        <w:rPr>
          <w:rFonts w:ascii="Times New Roman" w:hAnsi="Times New Roman" w:cs="Times New Roman"/>
          <w:bCs/>
          <w:sz w:val="28"/>
          <w:szCs w:val="28"/>
        </w:rPr>
        <w:tab/>
        <w:t>Кулініч І.В.</w:t>
      </w: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r w:rsidRPr="00E61139">
        <w:rPr>
          <w:rFonts w:ascii="Times New Roman" w:hAnsi="Times New Roman" w:cs="Times New Roman"/>
          <w:bCs/>
          <w:sz w:val="28"/>
          <w:szCs w:val="28"/>
        </w:rPr>
        <w:t>Начальник відділу капітального будівництва</w:t>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t xml:space="preserve">          Вяхірєв М.О.</w:t>
      </w: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sz w:val="28"/>
          <w:szCs w:val="28"/>
        </w:rPr>
      </w:pPr>
      <w:r w:rsidRPr="00E61139">
        <w:rPr>
          <w:rFonts w:ascii="Times New Roman" w:hAnsi="Times New Roman" w:cs="Times New Roman"/>
          <w:bCs/>
          <w:sz w:val="28"/>
          <w:szCs w:val="28"/>
        </w:rPr>
        <w:lastRenderedPageBreak/>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sz w:val="28"/>
          <w:szCs w:val="28"/>
        </w:rPr>
        <w:t>Додаток  3</w:t>
      </w:r>
    </w:p>
    <w:p w:rsidR="00E61139" w:rsidRPr="00E61139" w:rsidRDefault="00E61139" w:rsidP="00E61139">
      <w:pPr>
        <w:pStyle w:val="Default"/>
        <w:ind w:left="9912"/>
        <w:jc w:val="both"/>
        <w:rPr>
          <w:rFonts w:ascii="Times New Roman" w:hAnsi="Times New Roman" w:cs="Times New Roman"/>
          <w:sz w:val="28"/>
          <w:szCs w:val="28"/>
        </w:rPr>
      </w:pPr>
      <w:r w:rsidRPr="00E61139">
        <w:rPr>
          <w:rFonts w:ascii="Times New Roman" w:hAnsi="Times New Roman" w:cs="Times New Roman"/>
          <w:sz w:val="28"/>
          <w:szCs w:val="28"/>
        </w:rPr>
        <w:t xml:space="preserve">до Програми з питань благоустрою на території Обухівської міської ради на 2019 рік  </w:t>
      </w:r>
    </w:p>
    <w:p w:rsidR="00E61139" w:rsidRPr="00E61139" w:rsidRDefault="00E61139" w:rsidP="00E61139">
      <w:pPr>
        <w:ind w:right="-1"/>
        <w:jc w:val="center"/>
      </w:pPr>
      <w:r w:rsidRPr="00E61139">
        <w:rPr>
          <w:szCs w:val="28"/>
        </w:rPr>
        <w:t xml:space="preserve">Розподіл коштів на фінансування деяких заходів </w:t>
      </w:r>
      <w:r w:rsidRPr="00E61139">
        <w:t>міської цільової Програми з</w:t>
      </w:r>
    </w:p>
    <w:p w:rsidR="00E61139" w:rsidRPr="00E61139" w:rsidRDefault="00E61139" w:rsidP="00E61139">
      <w:pPr>
        <w:ind w:right="-1"/>
        <w:jc w:val="center"/>
      </w:pPr>
      <w:r w:rsidRPr="00E61139">
        <w:t>питань благоустрою на території Обухівської міської ради</w:t>
      </w:r>
    </w:p>
    <w:p w:rsidR="00E61139" w:rsidRPr="00E61139" w:rsidRDefault="00E61139" w:rsidP="00E61139">
      <w:pPr>
        <w:jc w:val="center"/>
        <w:rPr>
          <w:szCs w:val="28"/>
        </w:rPr>
      </w:pPr>
      <w:r w:rsidRPr="00E61139">
        <w:t>на 2019 рік</w:t>
      </w:r>
    </w:p>
    <w:p w:rsidR="00E61139" w:rsidRPr="00E61139" w:rsidRDefault="00E61139" w:rsidP="00E61139">
      <w:pPr>
        <w:jc w:val="center"/>
        <w:rPr>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
        <w:gridCol w:w="7142"/>
        <w:gridCol w:w="1559"/>
        <w:gridCol w:w="1559"/>
        <w:gridCol w:w="1418"/>
        <w:gridCol w:w="2410"/>
      </w:tblGrid>
      <w:tr w:rsidR="00E61139" w:rsidRPr="00E61139" w:rsidTr="00736EAF">
        <w:trPr>
          <w:jc w:val="center"/>
        </w:trPr>
        <w:tc>
          <w:tcPr>
            <w:tcW w:w="549" w:type="dxa"/>
          </w:tcPr>
          <w:p w:rsidR="00E61139" w:rsidRPr="00E61139" w:rsidRDefault="00E61139" w:rsidP="00736EAF">
            <w:pPr>
              <w:jc w:val="center"/>
              <w:rPr>
                <w:b/>
                <w:bCs/>
                <w:color w:val="000000"/>
              </w:rPr>
            </w:pPr>
            <w:r w:rsidRPr="00E61139">
              <w:rPr>
                <w:b/>
                <w:bCs/>
                <w:color w:val="000000"/>
              </w:rPr>
              <w:t> № з/п</w:t>
            </w:r>
          </w:p>
        </w:tc>
        <w:tc>
          <w:tcPr>
            <w:tcW w:w="7142" w:type="dxa"/>
          </w:tcPr>
          <w:p w:rsidR="00E61139" w:rsidRPr="00E61139" w:rsidRDefault="00E61139" w:rsidP="00736EAF">
            <w:pPr>
              <w:jc w:val="center"/>
              <w:rPr>
                <w:b/>
                <w:color w:val="000000"/>
              </w:rPr>
            </w:pPr>
            <w:r w:rsidRPr="00E61139">
              <w:rPr>
                <w:b/>
                <w:color w:val="000000"/>
              </w:rPr>
              <w:t>Заходи</w:t>
            </w:r>
          </w:p>
        </w:tc>
        <w:tc>
          <w:tcPr>
            <w:tcW w:w="1559" w:type="dxa"/>
          </w:tcPr>
          <w:p w:rsidR="00E61139" w:rsidRPr="00E61139" w:rsidRDefault="00E61139" w:rsidP="00736EAF">
            <w:pPr>
              <w:jc w:val="center"/>
              <w:rPr>
                <w:b/>
                <w:color w:val="000000"/>
              </w:rPr>
            </w:pPr>
            <w:r w:rsidRPr="00E61139">
              <w:rPr>
                <w:b/>
                <w:color w:val="000000"/>
              </w:rPr>
              <w:t xml:space="preserve">Сума  бюджетних кошти,грн.  </w:t>
            </w:r>
          </w:p>
        </w:tc>
        <w:tc>
          <w:tcPr>
            <w:tcW w:w="1559" w:type="dxa"/>
          </w:tcPr>
          <w:p w:rsidR="00E61139" w:rsidRPr="00E61139" w:rsidRDefault="00E61139" w:rsidP="00736EAF">
            <w:pPr>
              <w:jc w:val="center"/>
              <w:rPr>
                <w:b/>
                <w:color w:val="000000"/>
              </w:rPr>
            </w:pPr>
            <w:r w:rsidRPr="00E61139">
              <w:rPr>
                <w:b/>
                <w:color w:val="000000"/>
              </w:rPr>
              <w:t>Кількісний показник</w:t>
            </w:r>
          </w:p>
        </w:tc>
        <w:tc>
          <w:tcPr>
            <w:tcW w:w="1418" w:type="dxa"/>
          </w:tcPr>
          <w:p w:rsidR="00E61139" w:rsidRPr="00E61139" w:rsidRDefault="00E61139" w:rsidP="00736EAF">
            <w:pPr>
              <w:jc w:val="center"/>
              <w:rPr>
                <w:b/>
                <w:color w:val="000000"/>
              </w:rPr>
            </w:pPr>
            <w:r w:rsidRPr="00E61139">
              <w:rPr>
                <w:b/>
                <w:color w:val="000000"/>
              </w:rPr>
              <w:t>Початок робіт</w:t>
            </w:r>
          </w:p>
        </w:tc>
        <w:tc>
          <w:tcPr>
            <w:tcW w:w="2410" w:type="dxa"/>
          </w:tcPr>
          <w:p w:rsidR="00E61139" w:rsidRPr="00E61139" w:rsidRDefault="00E61139" w:rsidP="00736EAF">
            <w:pPr>
              <w:jc w:val="center"/>
              <w:rPr>
                <w:b/>
                <w:color w:val="000000"/>
              </w:rPr>
            </w:pPr>
            <w:r w:rsidRPr="00E61139">
              <w:rPr>
                <w:b/>
                <w:color w:val="000000"/>
              </w:rPr>
              <w:t>Якісний показник</w:t>
            </w:r>
          </w:p>
        </w:tc>
      </w:tr>
      <w:tr w:rsidR="00E61139" w:rsidRPr="00E61139" w:rsidTr="00736EAF">
        <w:trPr>
          <w:jc w:val="center"/>
        </w:trPr>
        <w:tc>
          <w:tcPr>
            <w:tcW w:w="549" w:type="dxa"/>
            <w:vAlign w:val="center"/>
          </w:tcPr>
          <w:p w:rsidR="00E61139" w:rsidRPr="00E61139" w:rsidRDefault="00E61139" w:rsidP="00736EAF">
            <w:pPr>
              <w:pStyle w:val="aff7"/>
              <w:jc w:val="center"/>
              <w:rPr>
                <w:b/>
                <w:lang w:val="uk-UA"/>
              </w:rPr>
            </w:pPr>
            <w:r w:rsidRPr="00E61139">
              <w:rPr>
                <w:b/>
                <w:lang w:val="uk-UA"/>
              </w:rPr>
              <w:t>1</w:t>
            </w:r>
          </w:p>
        </w:tc>
        <w:tc>
          <w:tcPr>
            <w:tcW w:w="7142" w:type="dxa"/>
            <w:vAlign w:val="center"/>
          </w:tcPr>
          <w:p w:rsidR="00E61139" w:rsidRPr="00E61139" w:rsidRDefault="00E61139" w:rsidP="00736EAF">
            <w:pPr>
              <w:pStyle w:val="aff7"/>
              <w:rPr>
                <w:b/>
              </w:rPr>
            </w:pPr>
            <w:r w:rsidRPr="00E61139">
              <w:rPr>
                <w:b/>
                <w:shd w:val="clear" w:color="auto" w:fill="FFFFFF"/>
              </w:rPr>
              <w:t>Послуги з прибирання снігу (розчистка доріг та вивезення снігу)</w:t>
            </w:r>
          </w:p>
        </w:tc>
        <w:tc>
          <w:tcPr>
            <w:tcW w:w="1559" w:type="dxa"/>
            <w:vAlign w:val="center"/>
          </w:tcPr>
          <w:p w:rsidR="00E61139" w:rsidRPr="00E61139" w:rsidRDefault="00E61139" w:rsidP="00736EAF">
            <w:pPr>
              <w:pStyle w:val="aff7"/>
              <w:jc w:val="center"/>
              <w:rPr>
                <w:b/>
                <w:lang w:val="uk-UA"/>
              </w:rPr>
            </w:pPr>
            <w:r w:rsidRPr="00E61139">
              <w:rPr>
                <w:b/>
                <w:lang w:val="uk-UA"/>
              </w:rPr>
              <w:t>1 500 000</w:t>
            </w:r>
          </w:p>
        </w:tc>
        <w:tc>
          <w:tcPr>
            <w:tcW w:w="1559" w:type="dxa"/>
          </w:tcPr>
          <w:p w:rsidR="00E61139" w:rsidRPr="00E61139" w:rsidRDefault="00E61139" w:rsidP="00736EAF">
            <w:pPr>
              <w:pStyle w:val="aff7"/>
              <w:rPr>
                <w:b/>
              </w:rPr>
            </w:pPr>
            <w:r w:rsidRPr="00E61139">
              <w:rPr>
                <w:b/>
                <w:lang w:val="uk-UA"/>
              </w:rPr>
              <w:t xml:space="preserve">1765 </w:t>
            </w:r>
            <w:r w:rsidRPr="00E61139">
              <w:rPr>
                <w:b/>
              </w:rPr>
              <w:t xml:space="preserve"> год.</w:t>
            </w:r>
          </w:p>
        </w:tc>
        <w:tc>
          <w:tcPr>
            <w:tcW w:w="1418" w:type="dxa"/>
          </w:tcPr>
          <w:p w:rsidR="00E61139" w:rsidRPr="00E61139" w:rsidRDefault="00E61139" w:rsidP="00736EAF">
            <w:pPr>
              <w:pStyle w:val="aff7"/>
              <w:rPr>
                <w:b/>
                <w:lang w:val="uk-UA"/>
              </w:rPr>
            </w:pPr>
            <w:r w:rsidRPr="00E61139">
              <w:rPr>
                <w:b/>
              </w:rPr>
              <w:t xml:space="preserve">Січень-березень, </w:t>
            </w:r>
          </w:p>
          <w:p w:rsidR="00E61139" w:rsidRPr="00E61139" w:rsidRDefault="00E61139" w:rsidP="00736EAF">
            <w:pPr>
              <w:pStyle w:val="aff7"/>
              <w:rPr>
                <w:b/>
                <w:lang w:val="uk-UA"/>
              </w:rPr>
            </w:pPr>
          </w:p>
          <w:p w:rsidR="00E61139" w:rsidRPr="00E61139" w:rsidRDefault="00E61139" w:rsidP="00736EAF">
            <w:pPr>
              <w:pStyle w:val="aff7"/>
              <w:rPr>
                <w:b/>
              </w:rPr>
            </w:pPr>
            <w:r w:rsidRPr="00E61139">
              <w:rPr>
                <w:b/>
              </w:rPr>
              <w:t>Жовтень-грудень</w:t>
            </w:r>
          </w:p>
        </w:tc>
        <w:tc>
          <w:tcPr>
            <w:tcW w:w="2410" w:type="dxa"/>
          </w:tcPr>
          <w:p w:rsidR="00E61139" w:rsidRPr="00E61139" w:rsidRDefault="00E61139" w:rsidP="00736EAF">
            <w:pPr>
              <w:pStyle w:val="aff7"/>
              <w:rPr>
                <w:b/>
              </w:rPr>
            </w:pPr>
            <w:r w:rsidRPr="00E61139">
              <w:rPr>
                <w:b/>
              </w:rPr>
              <w:t>Забезпечення комфортного пересування по дорогах та тротуарах на території міста</w:t>
            </w:r>
          </w:p>
        </w:tc>
      </w:tr>
      <w:tr w:rsidR="00E61139" w:rsidRPr="00E61139" w:rsidTr="00736EAF">
        <w:trPr>
          <w:jc w:val="center"/>
        </w:trPr>
        <w:tc>
          <w:tcPr>
            <w:tcW w:w="549" w:type="dxa"/>
          </w:tcPr>
          <w:p w:rsidR="00E61139" w:rsidRPr="00E61139" w:rsidRDefault="00E61139" w:rsidP="00736EAF">
            <w:pPr>
              <w:jc w:val="center"/>
              <w:rPr>
                <w:bCs/>
                <w:color w:val="000000"/>
              </w:rPr>
            </w:pPr>
            <w:r w:rsidRPr="00E61139">
              <w:rPr>
                <w:bCs/>
                <w:color w:val="000000"/>
              </w:rPr>
              <w:t>1.1</w:t>
            </w:r>
          </w:p>
        </w:tc>
        <w:tc>
          <w:tcPr>
            <w:tcW w:w="7142" w:type="dxa"/>
          </w:tcPr>
          <w:p w:rsidR="00E61139" w:rsidRPr="00E61139" w:rsidRDefault="00E61139" w:rsidP="00736EAF">
            <w:pPr>
              <w:pStyle w:val="Default"/>
              <w:rPr>
                <w:rFonts w:ascii="Times New Roman" w:hAnsi="Times New Roman" w:cs="Times New Roman"/>
                <w:color w:val="FF0000"/>
                <w:shd w:val="clear" w:color="auto" w:fill="FFFFFF"/>
              </w:rPr>
            </w:pPr>
            <w:r w:rsidRPr="00E61139">
              <w:rPr>
                <w:rFonts w:ascii="Times New Roman" w:hAnsi="Times New Roman" w:cs="Times New Roman"/>
                <w:shd w:val="clear" w:color="auto" w:fill="FFFFFF"/>
              </w:rPr>
              <w:t>Комунальне підприємство «Міське господарство»</w:t>
            </w:r>
          </w:p>
        </w:tc>
        <w:tc>
          <w:tcPr>
            <w:tcW w:w="1559" w:type="dxa"/>
          </w:tcPr>
          <w:p w:rsidR="00E61139" w:rsidRPr="00E61139" w:rsidRDefault="00E61139" w:rsidP="00736EAF">
            <w:pPr>
              <w:rPr>
                <w:color w:val="000000"/>
              </w:rPr>
            </w:pPr>
            <w:r w:rsidRPr="00E61139">
              <w:rPr>
                <w:color w:val="000000"/>
              </w:rPr>
              <w:t>650 000</w:t>
            </w:r>
          </w:p>
        </w:tc>
        <w:tc>
          <w:tcPr>
            <w:tcW w:w="1559" w:type="dxa"/>
          </w:tcPr>
          <w:p w:rsidR="00E61139" w:rsidRPr="00E61139" w:rsidRDefault="00E61139" w:rsidP="00736EAF">
            <w:pPr>
              <w:rPr>
                <w:color w:val="000000"/>
              </w:rPr>
            </w:pPr>
            <w:r w:rsidRPr="00E61139">
              <w:rPr>
                <w:color w:val="000000"/>
              </w:rPr>
              <w:t>765 год.</w:t>
            </w:r>
          </w:p>
        </w:tc>
        <w:tc>
          <w:tcPr>
            <w:tcW w:w="1418" w:type="dxa"/>
          </w:tcPr>
          <w:p w:rsidR="00E61139" w:rsidRPr="00E61139" w:rsidRDefault="00E61139" w:rsidP="00736EAF">
            <w:pPr>
              <w:pStyle w:val="aff7"/>
              <w:rPr>
                <w:lang w:val="uk-UA"/>
              </w:rPr>
            </w:pPr>
            <w:r w:rsidRPr="00E61139">
              <w:t xml:space="preserve">Січень-березень, </w:t>
            </w:r>
          </w:p>
          <w:p w:rsidR="00E61139" w:rsidRPr="00E61139" w:rsidRDefault="00E61139" w:rsidP="00736EAF">
            <w:pPr>
              <w:pStyle w:val="aff7"/>
              <w:rPr>
                <w:lang w:val="uk-UA"/>
              </w:rPr>
            </w:pPr>
          </w:p>
          <w:p w:rsidR="00E61139" w:rsidRPr="00E61139" w:rsidRDefault="00E61139" w:rsidP="00736EAF">
            <w:pPr>
              <w:rPr>
                <w:color w:val="000000"/>
              </w:rPr>
            </w:pPr>
            <w:r w:rsidRPr="00E61139">
              <w:t>Жовтень-грудень</w:t>
            </w:r>
          </w:p>
        </w:tc>
        <w:tc>
          <w:tcPr>
            <w:tcW w:w="2410" w:type="dxa"/>
          </w:tcPr>
          <w:p w:rsidR="00E61139" w:rsidRPr="00E61139" w:rsidRDefault="00E61139" w:rsidP="00736EAF">
            <w:r w:rsidRPr="00E61139">
              <w:rPr>
                <w:color w:val="000000"/>
              </w:rPr>
              <w:t>Забезпечення комфортного пересування по дорогах населених пунктів Обухівської міської ради</w:t>
            </w:r>
          </w:p>
        </w:tc>
      </w:tr>
      <w:tr w:rsidR="00E61139" w:rsidRPr="00E61139" w:rsidTr="00736EAF">
        <w:trPr>
          <w:jc w:val="center"/>
        </w:trPr>
        <w:tc>
          <w:tcPr>
            <w:tcW w:w="549" w:type="dxa"/>
          </w:tcPr>
          <w:p w:rsidR="00E61139" w:rsidRPr="00E61139" w:rsidRDefault="00E61139" w:rsidP="00736EAF">
            <w:pPr>
              <w:jc w:val="center"/>
              <w:rPr>
                <w:bCs/>
                <w:color w:val="000000"/>
              </w:rPr>
            </w:pPr>
            <w:r w:rsidRPr="00E61139">
              <w:rPr>
                <w:bCs/>
                <w:color w:val="000000"/>
              </w:rPr>
              <w:t>1.2</w:t>
            </w:r>
          </w:p>
        </w:tc>
        <w:tc>
          <w:tcPr>
            <w:tcW w:w="7142" w:type="dxa"/>
          </w:tcPr>
          <w:p w:rsidR="00E61139" w:rsidRPr="00E61139" w:rsidRDefault="00E61139" w:rsidP="00736EAF">
            <w:pPr>
              <w:pStyle w:val="Default"/>
              <w:rPr>
                <w:rFonts w:ascii="Times New Roman" w:hAnsi="Times New Roman" w:cs="Times New Roman"/>
                <w:shd w:val="clear" w:color="auto" w:fill="FFFFFF"/>
              </w:rPr>
            </w:pPr>
            <w:r w:rsidRPr="00E61139">
              <w:rPr>
                <w:rFonts w:ascii="Times New Roman" w:hAnsi="Times New Roman" w:cs="Times New Roman"/>
                <w:shd w:val="clear" w:color="auto" w:fill="FFFFFF"/>
              </w:rPr>
              <w:t>Комунальне підприємство Обухівської міської ради «Обухівтеплотрансбуд»</w:t>
            </w:r>
          </w:p>
        </w:tc>
        <w:tc>
          <w:tcPr>
            <w:tcW w:w="1559" w:type="dxa"/>
          </w:tcPr>
          <w:p w:rsidR="00E61139" w:rsidRPr="00E61139" w:rsidRDefault="00E61139" w:rsidP="00736EAF">
            <w:pPr>
              <w:rPr>
                <w:color w:val="000000"/>
              </w:rPr>
            </w:pPr>
            <w:r w:rsidRPr="00E61139">
              <w:rPr>
                <w:color w:val="000000"/>
              </w:rPr>
              <w:t>400 000</w:t>
            </w:r>
          </w:p>
        </w:tc>
        <w:tc>
          <w:tcPr>
            <w:tcW w:w="1559" w:type="dxa"/>
          </w:tcPr>
          <w:p w:rsidR="00E61139" w:rsidRPr="00E61139" w:rsidRDefault="00E61139" w:rsidP="00736EAF">
            <w:pPr>
              <w:rPr>
                <w:color w:val="000000"/>
              </w:rPr>
            </w:pPr>
            <w:r w:rsidRPr="00E61139">
              <w:rPr>
                <w:color w:val="000000"/>
              </w:rPr>
              <w:t>470 год.</w:t>
            </w:r>
          </w:p>
        </w:tc>
        <w:tc>
          <w:tcPr>
            <w:tcW w:w="1418" w:type="dxa"/>
          </w:tcPr>
          <w:p w:rsidR="00E61139" w:rsidRPr="00E61139" w:rsidRDefault="00E61139" w:rsidP="00736EAF">
            <w:pPr>
              <w:pStyle w:val="aff7"/>
              <w:rPr>
                <w:lang w:val="uk-UA"/>
              </w:rPr>
            </w:pPr>
            <w:r w:rsidRPr="00E61139">
              <w:t xml:space="preserve">Січень-березень, </w:t>
            </w:r>
          </w:p>
          <w:p w:rsidR="00E61139" w:rsidRPr="00E61139" w:rsidRDefault="00E61139" w:rsidP="00736EAF">
            <w:pPr>
              <w:pStyle w:val="aff7"/>
              <w:rPr>
                <w:lang w:val="uk-UA"/>
              </w:rPr>
            </w:pPr>
          </w:p>
          <w:p w:rsidR="00E61139" w:rsidRPr="00E61139" w:rsidRDefault="00E61139" w:rsidP="00736EAF">
            <w:pPr>
              <w:rPr>
                <w:color w:val="000000"/>
              </w:rPr>
            </w:pPr>
            <w:r w:rsidRPr="00E61139">
              <w:t>Жовтень-грудень</w:t>
            </w:r>
          </w:p>
        </w:tc>
        <w:tc>
          <w:tcPr>
            <w:tcW w:w="2410" w:type="dxa"/>
          </w:tcPr>
          <w:p w:rsidR="00E61139" w:rsidRPr="00E61139" w:rsidRDefault="00E61139" w:rsidP="00736EAF">
            <w:r w:rsidRPr="00E61139">
              <w:rPr>
                <w:color w:val="000000"/>
              </w:rPr>
              <w:t>Забезпечення комфортного пересування по дорогах населених пунктів Обухівської міської ради</w:t>
            </w:r>
          </w:p>
        </w:tc>
      </w:tr>
      <w:tr w:rsidR="00E61139" w:rsidRPr="00E61139" w:rsidTr="00736EAF">
        <w:trPr>
          <w:jc w:val="center"/>
        </w:trPr>
        <w:tc>
          <w:tcPr>
            <w:tcW w:w="549" w:type="dxa"/>
          </w:tcPr>
          <w:p w:rsidR="00E61139" w:rsidRPr="00E61139" w:rsidRDefault="00E61139" w:rsidP="00736EAF">
            <w:pPr>
              <w:jc w:val="center"/>
              <w:rPr>
                <w:bCs/>
                <w:color w:val="000000"/>
              </w:rPr>
            </w:pPr>
            <w:r w:rsidRPr="00E61139">
              <w:rPr>
                <w:bCs/>
                <w:color w:val="000000"/>
              </w:rPr>
              <w:t>1.3</w:t>
            </w:r>
          </w:p>
        </w:tc>
        <w:tc>
          <w:tcPr>
            <w:tcW w:w="7142" w:type="dxa"/>
          </w:tcPr>
          <w:p w:rsidR="00E61139" w:rsidRPr="00E61139" w:rsidRDefault="00E61139" w:rsidP="00736EAF">
            <w:pPr>
              <w:pStyle w:val="Default"/>
              <w:rPr>
                <w:rFonts w:ascii="Times New Roman" w:hAnsi="Times New Roman" w:cs="Times New Roman"/>
                <w:shd w:val="clear" w:color="auto" w:fill="FFFFFF"/>
              </w:rPr>
            </w:pPr>
            <w:r w:rsidRPr="00E61139">
              <w:rPr>
                <w:rFonts w:ascii="Times New Roman" w:hAnsi="Times New Roman" w:cs="Times New Roman"/>
                <w:shd w:val="clear" w:color="auto" w:fill="FFFFFF"/>
              </w:rPr>
              <w:t>Комунальне підприємство «Обухівське водопровідно-каналізаційне підприємство».</w:t>
            </w:r>
          </w:p>
        </w:tc>
        <w:tc>
          <w:tcPr>
            <w:tcW w:w="1559" w:type="dxa"/>
          </w:tcPr>
          <w:p w:rsidR="00E61139" w:rsidRPr="00E61139" w:rsidRDefault="00E61139" w:rsidP="00736EAF">
            <w:pPr>
              <w:rPr>
                <w:color w:val="000000"/>
              </w:rPr>
            </w:pPr>
            <w:r w:rsidRPr="00E61139">
              <w:rPr>
                <w:color w:val="000000"/>
              </w:rPr>
              <w:t>450 000</w:t>
            </w:r>
          </w:p>
        </w:tc>
        <w:tc>
          <w:tcPr>
            <w:tcW w:w="1559" w:type="dxa"/>
          </w:tcPr>
          <w:p w:rsidR="00E61139" w:rsidRPr="00E61139" w:rsidRDefault="00E61139" w:rsidP="00736EAF">
            <w:pPr>
              <w:rPr>
                <w:color w:val="000000"/>
              </w:rPr>
            </w:pPr>
            <w:r w:rsidRPr="00E61139">
              <w:rPr>
                <w:color w:val="000000"/>
              </w:rPr>
              <w:t>530  год.</w:t>
            </w:r>
          </w:p>
        </w:tc>
        <w:tc>
          <w:tcPr>
            <w:tcW w:w="1418" w:type="dxa"/>
          </w:tcPr>
          <w:p w:rsidR="00E61139" w:rsidRPr="00E61139" w:rsidRDefault="00E61139" w:rsidP="00736EAF">
            <w:pPr>
              <w:pStyle w:val="aff7"/>
              <w:rPr>
                <w:lang w:val="uk-UA"/>
              </w:rPr>
            </w:pPr>
            <w:r w:rsidRPr="00E61139">
              <w:t xml:space="preserve">Січень-березень, </w:t>
            </w:r>
          </w:p>
          <w:p w:rsidR="00E61139" w:rsidRPr="00E61139" w:rsidRDefault="00E61139" w:rsidP="00736EAF">
            <w:pPr>
              <w:pStyle w:val="aff7"/>
              <w:rPr>
                <w:lang w:val="uk-UA"/>
              </w:rPr>
            </w:pPr>
          </w:p>
          <w:p w:rsidR="00E61139" w:rsidRPr="00E61139" w:rsidRDefault="00E61139" w:rsidP="00736EAF">
            <w:pPr>
              <w:rPr>
                <w:color w:val="000000"/>
              </w:rPr>
            </w:pPr>
            <w:r w:rsidRPr="00E61139">
              <w:t>Жовтень-грудень</w:t>
            </w:r>
          </w:p>
        </w:tc>
        <w:tc>
          <w:tcPr>
            <w:tcW w:w="2410" w:type="dxa"/>
          </w:tcPr>
          <w:p w:rsidR="00E61139" w:rsidRPr="00E61139" w:rsidRDefault="00E61139" w:rsidP="00736EAF">
            <w:r w:rsidRPr="00E61139">
              <w:rPr>
                <w:color w:val="000000"/>
              </w:rPr>
              <w:t xml:space="preserve">Забезпечення комфортного пересування по дорогах населених </w:t>
            </w:r>
            <w:r w:rsidRPr="00E61139">
              <w:rPr>
                <w:color w:val="000000"/>
              </w:rPr>
              <w:lastRenderedPageBreak/>
              <w:t>пунктів Обухівської міської ради</w:t>
            </w:r>
          </w:p>
        </w:tc>
      </w:tr>
      <w:tr w:rsidR="00E61139" w:rsidRPr="00E61139" w:rsidTr="00736EAF">
        <w:trPr>
          <w:jc w:val="center"/>
        </w:trPr>
        <w:tc>
          <w:tcPr>
            <w:tcW w:w="549" w:type="dxa"/>
            <w:vAlign w:val="center"/>
          </w:tcPr>
          <w:p w:rsidR="00E61139" w:rsidRPr="00E61139" w:rsidRDefault="00E61139" w:rsidP="00736EAF">
            <w:pPr>
              <w:pStyle w:val="aff7"/>
              <w:jc w:val="center"/>
              <w:rPr>
                <w:b/>
                <w:lang w:val="uk-UA"/>
              </w:rPr>
            </w:pPr>
            <w:r w:rsidRPr="00E61139">
              <w:rPr>
                <w:b/>
                <w:lang w:val="uk-UA"/>
              </w:rPr>
              <w:lastRenderedPageBreak/>
              <w:t>2</w:t>
            </w:r>
          </w:p>
        </w:tc>
        <w:tc>
          <w:tcPr>
            <w:tcW w:w="7142" w:type="dxa"/>
            <w:vAlign w:val="center"/>
          </w:tcPr>
          <w:p w:rsidR="00E61139" w:rsidRPr="00E61139" w:rsidRDefault="00E61139" w:rsidP="00736EAF">
            <w:pPr>
              <w:pStyle w:val="aff7"/>
              <w:rPr>
                <w:b/>
                <w:lang w:val="uk-UA"/>
              </w:rPr>
            </w:pPr>
            <w:r w:rsidRPr="00E61139">
              <w:rPr>
                <w:b/>
                <w:lang w:val="uk-UA"/>
              </w:rPr>
              <w:t>Послуги з прибирання льоду (зимове утримання автомобільних доріг, боротьба з ожеледицею, посипання вулиць і доріг піском, сіллю, протиожеледневою сумішшю; навантаження та розвантаження протиожеледнивого матеріалу; розвезення піщано-сольової суміші)</w:t>
            </w:r>
          </w:p>
        </w:tc>
        <w:tc>
          <w:tcPr>
            <w:tcW w:w="1559" w:type="dxa"/>
            <w:vAlign w:val="center"/>
          </w:tcPr>
          <w:p w:rsidR="00E61139" w:rsidRPr="00E61139" w:rsidRDefault="00E61139" w:rsidP="00736EAF">
            <w:pPr>
              <w:pStyle w:val="aff7"/>
              <w:jc w:val="center"/>
              <w:rPr>
                <w:b/>
              </w:rPr>
            </w:pPr>
            <w:r w:rsidRPr="00E61139">
              <w:rPr>
                <w:b/>
                <w:lang w:val="uk-UA"/>
              </w:rPr>
              <w:t>850 000</w:t>
            </w:r>
          </w:p>
        </w:tc>
        <w:tc>
          <w:tcPr>
            <w:tcW w:w="1559" w:type="dxa"/>
          </w:tcPr>
          <w:p w:rsidR="00E61139" w:rsidRPr="00E61139" w:rsidRDefault="00E61139" w:rsidP="00736EAF">
            <w:pPr>
              <w:pStyle w:val="aff7"/>
              <w:rPr>
                <w:b/>
              </w:rPr>
            </w:pPr>
            <w:r w:rsidRPr="00E61139">
              <w:rPr>
                <w:b/>
                <w:lang w:val="uk-UA"/>
              </w:rPr>
              <w:t>1000</w:t>
            </w:r>
            <w:r w:rsidRPr="00E61139">
              <w:rPr>
                <w:b/>
              </w:rPr>
              <w:t xml:space="preserve"> год.</w:t>
            </w:r>
          </w:p>
        </w:tc>
        <w:tc>
          <w:tcPr>
            <w:tcW w:w="1418" w:type="dxa"/>
          </w:tcPr>
          <w:p w:rsidR="00E61139" w:rsidRPr="00E61139" w:rsidRDefault="00E61139" w:rsidP="00736EAF">
            <w:pPr>
              <w:pStyle w:val="aff7"/>
              <w:rPr>
                <w:b/>
                <w:lang w:val="uk-UA"/>
              </w:rPr>
            </w:pPr>
            <w:r w:rsidRPr="00E61139">
              <w:rPr>
                <w:b/>
              </w:rPr>
              <w:t xml:space="preserve">Січень-березень, </w:t>
            </w:r>
          </w:p>
          <w:p w:rsidR="00E61139" w:rsidRPr="00E61139" w:rsidRDefault="00E61139" w:rsidP="00736EAF">
            <w:pPr>
              <w:pStyle w:val="aff7"/>
              <w:rPr>
                <w:b/>
                <w:lang w:val="uk-UA"/>
              </w:rPr>
            </w:pPr>
          </w:p>
          <w:p w:rsidR="00E61139" w:rsidRPr="00E61139" w:rsidRDefault="00E61139" w:rsidP="00736EAF">
            <w:pPr>
              <w:pStyle w:val="aff7"/>
              <w:rPr>
                <w:b/>
              </w:rPr>
            </w:pPr>
            <w:r w:rsidRPr="00E61139">
              <w:rPr>
                <w:b/>
              </w:rPr>
              <w:t>Жовтень-грудень</w:t>
            </w:r>
          </w:p>
        </w:tc>
        <w:tc>
          <w:tcPr>
            <w:tcW w:w="2410" w:type="dxa"/>
          </w:tcPr>
          <w:p w:rsidR="00E61139" w:rsidRPr="00E61139" w:rsidRDefault="00E61139" w:rsidP="00736EAF">
            <w:pPr>
              <w:pStyle w:val="aff7"/>
              <w:rPr>
                <w:b/>
              </w:rPr>
            </w:pPr>
            <w:r w:rsidRPr="00E61139">
              <w:rPr>
                <w:b/>
              </w:rPr>
              <w:t>Забезпечення безпеки дорожнього руху та пересування пішоходів</w:t>
            </w:r>
          </w:p>
        </w:tc>
      </w:tr>
      <w:tr w:rsidR="00E61139" w:rsidRPr="00E61139" w:rsidTr="00736EAF">
        <w:trPr>
          <w:jc w:val="center"/>
        </w:trPr>
        <w:tc>
          <w:tcPr>
            <w:tcW w:w="549" w:type="dxa"/>
          </w:tcPr>
          <w:p w:rsidR="00E61139" w:rsidRPr="00E61139" w:rsidRDefault="00E61139" w:rsidP="00736EAF">
            <w:pPr>
              <w:pStyle w:val="aff7"/>
              <w:jc w:val="center"/>
              <w:rPr>
                <w:lang w:val="uk-UA"/>
              </w:rPr>
            </w:pPr>
            <w:r w:rsidRPr="00E61139">
              <w:rPr>
                <w:lang w:val="uk-UA"/>
              </w:rPr>
              <w:t>2.1</w:t>
            </w:r>
          </w:p>
        </w:tc>
        <w:tc>
          <w:tcPr>
            <w:tcW w:w="7142" w:type="dxa"/>
          </w:tcPr>
          <w:p w:rsidR="00E61139" w:rsidRPr="00E61139" w:rsidRDefault="00E61139" w:rsidP="00736EAF">
            <w:pPr>
              <w:pStyle w:val="aff7"/>
              <w:rPr>
                <w:color w:val="FF0000"/>
              </w:rPr>
            </w:pPr>
            <w:r w:rsidRPr="00E61139">
              <w:rPr>
                <w:shd w:val="clear" w:color="auto" w:fill="FFFFFF"/>
              </w:rPr>
              <w:t>Комунальне підприємство Обухівської міської ради «Обухівтеплотрансбуд»</w:t>
            </w:r>
          </w:p>
        </w:tc>
        <w:tc>
          <w:tcPr>
            <w:tcW w:w="1559" w:type="dxa"/>
          </w:tcPr>
          <w:p w:rsidR="00E61139" w:rsidRPr="00E61139" w:rsidRDefault="00E61139" w:rsidP="00736EAF">
            <w:pPr>
              <w:pStyle w:val="aff7"/>
              <w:tabs>
                <w:tab w:val="right" w:pos="1944"/>
              </w:tabs>
              <w:rPr>
                <w:lang w:val="uk-UA"/>
              </w:rPr>
            </w:pPr>
            <w:r w:rsidRPr="00E61139">
              <w:rPr>
                <w:lang w:val="uk-UA"/>
              </w:rPr>
              <w:t>850 000</w:t>
            </w:r>
            <w:r w:rsidRPr="00E61139">
              <w:rPr>
                <w:lang w:val="uk-UA"/>
              </w:rPr>
              <w:tab/>
            </w:r>
          </w:p>
        </w:tc>
        <w:tc>
          <w:tcPr>
            <w:tcW w:w="1559" w:type="dxa"/>
          </w:tcPr>
          <w:p w:rsidR="00E61139" w:rsidRPr="00E61139" w:rsidRDefault="00E61139" w:rsidP="00736EAF">
            <w:pPr>
              <w:pStyle w:val="aff7"/>
              <w:tabs>
                <w:tab w:val="right" w:pos="1944"/>
              </w:tabs>
              <w:rPr>
                <w:lang w:val="uk-UA"/>
              </w:rPr>
            </w:pPr>
            <w:r w:rsidRPr="00E61139">
              <w:rPr>
                <w:lang w:val="uk-UA"/>
              </w:rPr>
              <w:t>1000 год.</w:t>
            </w:r>
          </w:p>
        </w:tc>
        <w:tc>
          <w:tcPr>
            <w:tcW w:w="1418" w:type="dxa"/>
          </w:tcPr>
          <w:p w:rsidR="00E61139" w:rsidRPr="00E61139" w:rsidRDefault="00E61139" w:rsidP="00736EAF">
            <w:pPr>
              <w:pStyle w:val="aff7"/>
              <w:rPr>
                <w:lang w:val="uk-UA"/>
              </w:rPr>
            </w:pPr>
            <w:r w:rsidRPr="00E61139">
              <w:t xml:space="preserve">Січень-березень, </w:t>
            </w:r>
          </w:p>
          <w:p w:rsidR="00E61139" w:rsidRPr="00E61139" w:rsidRDefault="00E61139" w:rsidP="00736EAF">
            <w:pPr>
              <w:pStyle w:val="aff7"/>
              <w:rPr>
                <w:lang w:val="uk-UA"/>
              </w:rPr>
            </w:pPr>
          </w:p>
          <w:p w:rsidR="00E61139" w:rsidRPr="00E61139" w:rsidRDefault="00E61139" w:rsidP="00736EAF">
            <w:pPr>
              <w:rPr>
                <w:color w:val="000000"/>
              </w:rPr>
            </w:pPr>
            <w:r w:rsidRPr="00E61139">
              <w:t>Жовтень-грудень</w:t>
            </w:r>
          </w:p>
        </w:tc>
        <w:tc>
          <w:tcPr>
            <w:tcW w:w="2410" w:type="dxa"/>
          </w:tcPr>
          <w:p w:rsidR="00E61139" w:rsidRPr="00E61139" w:rsidRDefault="00E61139" w:rsidP="00736EAF">
            <w:r w:rsidRPr="00E61139">
              <w:rPr>
                <w:color w:val="000000"/>
              </w:rPr>
              <w:t>Забезпечення комфортного пересування по дорогах населених пунктів Обухівської міської ради</w:t>
            </w:r>
          </w:p>
        </w:tc>
      </w:tr>
      <w:tr w:rsidR="00E61139" w:rsidRPr="00E61139" w:rsidTr="00736EAF">
        <w:trPr>
          <w:jc w:val="center"/>
        </w:trPr>
        <w:tc>
          <w:tcPr>
            <w:tcW w:w="549" w:type="dxa"/>
            <w:vAlign w:val="center"/>
          </w:tcPr>
          <w:p w:rsidR="00E61139" w:rsidRPr="00E61139" w:rsidRDefault="00E61139" w:rsidP="00736EAF">
            <w:pPr>
              <w:pStyle w:val="aff7"/>
              <w:jc w:val="center"/>
              <w:rPr>
                <w:b/>
                <w:lang w:val="uk-UA"/>
              </w:rPr>
            </w:pPr>
            <w:r w:rsidRPr="00E61139">
              <w:rPr>
                <w:b/>
                <w:lang w:val="uk-UA"/>
              </w:rPr>
              <w:t>3</w:t>
            </w:r>
          </w:p>
        </w:tc>
        <w:tc>
          <w:tcPr>
            <w:tcW w:w="7142" w:type="dxa"/>
            <w:vAlign w:val="center"/>
          </w:tcPr>
          <w:p w:rsidR="00E61139" w:rsidRPr="00E61139" w:rsidRDefault="00E61139" w:rsidP="00736EAF">
            <w:pPr>
              <w:pStyle w:val="aff7"/>
              <w:rPr>
                <w:b/>
              </w:rPr>
            </w:pPr>
            <w:r w:rsidRPr="00E61139">
              <w:rPr>
                <w:b/>
              </w:rPr>
              <w:t>Технічне обслуговування павільйону бюветного водопостачання</w:t>
            </w:r>
          </w:p>
        </w:tc>
        <w:tc>
          <w:tcPr>
            <w:tcW w:w="1559" w:type="dxa"/>
            <w:vAlign w:val="center"/>
          </w:tcPr>
          <w:p w:rsidR="00E61139" w:rsidRPr="00E61139" w:rsidRDefault="00E61139" w:rsidP="00736EAF">
            <w:pPr>
              <w:pStyle w:val="aff7"/>
              <w:jc w:val="center"/>
              <w:rPr>
                <w:b/>
                <w:lang w:val="uk-UA"/>
              </w:rPr>
            </w:pPr>
            <w:r w:rsidRPr="00E61139">
              <w:rPr>
                <w:b/>
                <w:lang w:val="uk-UA"/>
              </w:rPr>
              <w:t>123 500</w:t>
            </w:r>
          </w:p>
        </w:tc>
        <w:tc>
          <w:tcPr>
            <w:tcW w:w="1559" w:type="dxa"/>
          </w:tcPr>
          <w:p w:rsidR="00E61139" w:rsidRPr="00E61139" w:rsidRDefault="00E61139" w:rsidP="00736EAF">
            <w:pPr>
              <w:pStyle w:val="aff7"/>
              <w:rPr>
                <w:b/>
              </w:rPr>
            </w:pPr>
            <w:r w:rsidRPr="00E61139">
              <w:rPr>
                <w:b/>
              </w:rPr>
              <w:t>1 шт.</w:t>
            </w:r>
          </w:p>
        </w:tc>
        <w:tc>
          <w:tcPr>
            <w:tcW w:w="1418" w:type="dxa"/>
          </w:tcPr>
          <w:p w:rsidR="00E61139" w:rsidRPr="00E61139" w:rsidRDefault="00E61139" w:rsidP="00736EAF">
            <w:pPr>
              <w:pStyle w:val="aff7"/>
              <w:rPr>
                <w:b/>
              </w:rPr>
            </w:pPr>
            <w:r w:rsidRPr="00E61139">
              <w:rPr>
                <w:b/>
              </w:rPr>
              <w:t>Січень-грудень</w:t>
            </w:r>
          </w:p>
        </w:tc>
        <w:tc>
          <w:tcPr>
            <w:tcW w:w="2410" w:type="dxa"/>
          </w:tcPr>
          <w:p w:rsidR="00E61139" w:rsidRPr="00E61139" w:rsidRDefault="00E61139" w:rsidP="00736EAF">
            <w:pPr>
              <w:pStyle w:val="aff7"/>
              <w:rPr>
                <w:b/>
              </w:rPr>
            </w:pPr>
            <w:r w:rsidRPr="00E61139">
              <w:rPr>
                <w:b/>
              </w:rPr>
              <w:t>Забезпечення утримання павільйону бюветного водлпостачання</w:t>
            </w:r>
          </w:p>
        </w:tc>
      </w:tr>
      <w:tr w:rsidR="00E61139" w:rsidRPr="00E61139" w:rsidTr="00736EAF">
        <w:trPr>
          <w:jc w:val="center"/>
        </w:trPr>
        <w:tc>
          <w:tcPr>
            <w:tcW w:w="549" w:type="dxa"/>
            <w:vAlign w:val="center"/>
          </w:tcPr>
          <w:p w:rsidR="00E61139" w:rsidRPr="00E61139" w:rsidRDefault="00E61139" w:rsidP="00736EAF">
            <w:pPr>
              <w:pStyle w:val="aff7"/>
              <w:jc w:val="center"/>
              <w:rPr>
                <w:lang w:val="uk-UA"/>
              </w:rPr>
            </w:pPr>
            <w:r w:rsidRPr="00E61139">
              <w:rPr>
                <w:lang w:val="uk-UA"/>
              </w:rPr>
              <w:t>3.1</w:t>
            </w:r>
          </w:p>
        </w:tc>
        <w:tc>
          <w:tcPr>
            <w:tcW w:w="7142" w:type="dxa"/>
            <w:vAlign w:val="center"/>
          </w:tcPr>
          <w:p w:rsidR="00E61139" w:rsidRPr="00E61139" w:rsidRDefault="00E61139" w:rsidP="00736EAF">
            <w:pPr>
              <w:pStyle w:val="aff7"/>
            </w:pPr>
            <w:r w:rsidRPr="00E61139">
              <w:rPr>
                <w:shd w:val="clear" w:color="auto" w:fill="FFFFFF"/>
              </w:rPr>
              <w:t>Комунальне підприємство «Обухівське водопровідно-каналізаційне підприємство».</w:t>
            </w:r>
          </w:p>
        </w:tc>
        <w:tc>
          <w:tcPr>
            <w:tcW w:w="1559" w:type="dxa"/>
            <w:vAlign w:val="center"/>
          </w:tcPr>
          <w:p w:rsidR="00E61139" w:rsidRPr="00E61139" w:rsidRDefault="00E61139" w:rsidP="00736EAF">
            <w:pPr>
              <w:pStyle w:val="aff7"/>
              <w:jc w:val="center"/>
              <w:rPr>
                <w:lang w:val="uk-UA"/>
              </w:rPr>
            </w:pPr>
            <w:r w:rsidRPr="00E61139">
              <w:rPr>
                <w:lang w:val="uk-UA"/>
              </w:rPr>
              <w:t>123 500</w:t>
            </w:r>
          </w:p>
        </w:tc>
        <w:tc>
          <w:tcPr>
            <w:tcW w:w="1559" w:type="dxa"/>
          </w:tcPr>
          <w:p w:rsidR="00E61139" w:rsidRPr="00E61139" w:rsidRDefault="00E61139" w:rsidP="00736EAF">
            <w:pPr>
              <w:pStyle w:val="aff7"/>
            </w:pPr>
            <w:r w:rsidRPr="00E61139">
              <w:t>1 шт.</w:t>
            </w:r>
          </w:p>
        </w:tc>
        <w:tc>
          <w:tcPr>
            <w:tcW w:w="1418" w:type="dxa"/>
          </w:tcPr>
          <w:p w:rsidR="00E61139" w:rsidRPr="00E61139" w:rsidRDefault="00E61139" w:rsidP="00736EAF">
            <w:pPr>
              <w:pStyle w:val="aff7"/>
            </w:pPr>
            <w:r w:rsidRPr="00E61139">
              <w:t>Січень-грудень</w:t>
            </w:r>
          </w:p>
        </w:tc>
        <w:tc>
          <w:tcPr>
            <w:tcW w:w="2410" w:type="dxa"/>
          </w:tcPr>
          <w:p w:rsidR="00E61139" w:rsidRPr="00E61139" w:rsidRDefault="00E61139" w:rsidP="00736EAF">
            <w:pPr>
              <w:pStyle w:val="aff7"/>
            </w:pPr>
            <w:r w:rsidRPr="00E61139">
              <w:t>Забезпечення утримання павільйону бюветного водлпостачання</w:t>
            </w:r>
          </w:p>
        </w:tc>
      </w:tr>
      <w:tr w:rsidR="00E61139" w:rsidRPr="00E61139" w:rsidTr="00736EAF">
        <w:trPr>
          <w:jc w:val="center"/>
        </w:trPr>
        <w:tc>
          <w:tcPr>
            <w:tcW w:w="549" w:type="dxa"/>
            <w:vAlign w:val="center"/>
          </w:tcPr>
          <w:p w:rsidR="00E61139" w:rsidRPr="00E61139" w:rsidRDefault="00E61139" w:rsidP="00736EAF">
            <w:pPr>
              <w:pStyle w:val="aff7"/>
              <w:jc w:val="center"/>
              <w:rPr>
                <w:b/>
                <w:lang w:val="uk-UA"/>
              </w:rPr>
            </w:pPr>
            <w:r w:rsidRPr="00E61139">
              <w:rPr>
                <w:b/>
                <w:lang w:val="uk-UA"/>
              </w:rPr>
              <w:t>4</w:t>
            </w:r>
          </w:p>
        </w:tc>
        <w:tc>
          <w:tcPr>
            <w:tcW w:w="7142" w:type="dxa"/>
            <w:vAlign w:val="center"/>
          </w:tcPr>
          <w:p w:rsidR="00E61139" w:rsidRPr="00E61139" w:rsidRDefault="00E61139" w:rsidP="00736EAF">
            <w:pPr>
              <w:pStyle w:val="aff7"/>
              <w:rPr>
                <w:b/>
              </w:rPr>
            </w:pPr>
            <w:r w:rsidRPr="00E61139">
              <w:rPr>
                <w:b/>
              </w:rPr>
              <w:t>Технічне обслуговування ливневих каналізацій</w:t>
            </w:r>
          </w:p>
        </w:tc>
        <w:tc>
          <w:tcPr>
            <w:tcW w:w="1559" w:type="dxa"/>
            <w:vAlign w:val="center"/>
          </w:tcPr>
          <w:p w:rsidR="00E61139" w:rsidRPr="00E61139" w:rsidRDefault="00E61139" w:rsidP="00736EAF">
            <w:pPr>
              <w:pStyle w:val="aff7"/>
              <w:jc w:val="center"/>
              <w:rPr>
                <w:b/>
                <w:lang w:val="uk-UA"/>
              </w:rPr>
            </w:pPr>
            <w:r w:rsidRPr="00E61139">
              <w:rPr>
                <w:b/>
                <w:lang w:val="uk-UA"/>
              </w:rPr>
              <w:t>460 300</w:t>
            </w:r>
          </w:p>
        </w:tc>
        <w:tc>
          <w:tcPr>
            <w:tcW w:w="1559" w:type="dxa"/>
          </w:tcPr>
          <w:p w:rsidR="00E61139" w:rsidRPr="00E61139" w:rsidRDefault="00E61139" w:rsidP="00736EAF">
            <w:pPr>
              <w:pStyle w:val="aff7"/>
              <w:rPr>
                <w:b/>
              </w:rPr>
            </w:pPr>
            <w:r w:rsidRPr="00E61139">
              <w:rPr>
                <w:b/>
              </w:rPr>
              <w:t>3,7 км.</w:t>
            </w:r>
          </w:p>
        </w:tc>
        <w:tc>
          <w:tcPr>
            <w:tcW w:w="1418" w:type="dxa"/>
          </w:tcPr>
          <w:p w:rsidR="00E61139" w:rsidRPr="00E61139" w:rsidRDefault="00E61139" w:rsidP="00736EAF">
            <w:pPr>
              <w:pStyle w:val="aff7"/>
              <w:rPr>
                <w:b/>
              </w:rPr>
            </w:pPr>
            <w:r w:rsidRPr="00E61139">
              <w:rPr>
                <w:b/>
              </w:rPr>
              <w:t>Січень-грудень</w:t>
            </w:r>
          </w:p>
        </w:tc>
        <w:tc>
          <w:tcPr>
            <w:tcW w:w="2410" w:type="dxa"/>
          </w:tcPr>
          <w:p w:rsidR="00E61139" w:rsidRPr="00E61139" w:rsidRDefault="00E61139" w:rsidP="00736EAF">
            <w:pPr>
              <w:pStyle w:val="aff7"/>
              <w:rPr>
                <w:b/>
              </w:rPr>
            </w:pPr>
            <w:r w:rsidRPr="00E61139">
              <w:rPr>
                <w:b/>
              </w:rPr>
              <w:t>Відведення дощових вод</w:t>
            </w:r>
          </w:p>
        </w:tc>
      </w:tr>
      <w:tr w:rsidR="00E61139" w:rsidRPr="00E61139" w:rsidTr="00736EAF">
        <w:trPr>
          <w:jc w:val="center"/>
        </w:trPr>
        <w:tc>
          <w:tcPr>
            <w:tcW w:w="549" w:type="dxa"/>
            <w:vAlign w:val="center"/>
          </w:tcPr>
          <w:p w:rsidR="00E61139" w:rsidRPr="00E61139" w:rsidRDefault="00E61139" w:rsidP="00736EAF">
            <w:pPr>
              <w:pStyle w:val="aff7"/>
              <w:jc w:val="center"/>
              <w:rPr>
                <w:lang w:val="uk-UA"/>
              </w:rPr>
            </w:pPr>
            <w:r w:rsidRPr="00E61139">
              <w:rPr>
                <w:lang w:val="uk-UA"/>
              </w:rPr>
              <w:t>4.1</w:t>
            </w:r>
          </w:p>
        </w:tc>
        <w:tc>
          <w:tcPr>
            <w:tcW w:w="7142" w:type="dxa"/>
            <w:vAlign w:val="center"/>
          </w:tcPr>
          <w:p w:rsidR="00E61139" w:rsidRPr="00E61139" w:rsidRDefault="00E61139" w:rsidP="00736EAF">
            <w:pPr>
              <w:pStyle w:val="aff7"/>
            </w:pPr>
            <w:r w:rsidRPr="00E61139">
              <w:rPr>
                <w:shd w:val="clear" w:color="auto" w:fill="FFFFFF"/>
              </w:rPr>
              <w:t>Комунальне підприємство «Обухівське водопровідно-каналізаційне підприємство».</w:t>
            </w:r>
          </w:p>
        </w:tc>
        <w:tc>
          <w:tcPr>
            <w:tcW w:w="1559" w:type="dxa"/>
            <w:vAlign w:val="center"/>
          </w:tcPr>
          <w:p w:rsidR="00E61139" w:rsidRPr="00E61139" w:rsidRDefault="00E61139" w:rsidP="00736EAF">
            <w:pPr>
              <w:pStyle w:val="aff7"/>
              <w:jc w:val="center"/>
              <w:rPr>
                <w:lang w:val="uk-UA"/>
              </w:rPr>
            </w:pPr>
            <w:r w:rsidRPr="00E61139">
              <w:rPr>
                <w:lang w:val="uk-UA"/>
              </w:rPr>
              <w:t>460 300</w:t>
            </w:r>
          </w:p>
        </w:tc>
        <w:tc>
          <w:tcPr>
            <w:tcW w:w="1559" w:type="dxa"/>
          </w:tcPr>
          <w:p w:rsidR="00E61139" w:rsidRPr="00E61139" w:rsidRDefault="00E61139" w:rsidP="00736EAF">
            <w:pPr>
              <w:pStyle w:val="aff7"/>
            </w:pPr>
            <w:r w:rsidRPr="00E61139">
              <w:t>3,7 км.</w:t>
            </w:r>
          </w:p>
        </w:tc>
        <w:tc>
          <w:tcPr>
            <w:tcW w:w="1418" w:type="dxa"/>
          </w:tcPr>
          <w:p w:rsidR="00E61139" w:rsidRPr="00E61139" w:rsidRDefault="00E61139" w:rsidP="00736EAF">
            <w:pPr>
              <w:pStyle w:val="aff7"/>
            </w:pPr>
            <w:r w:rsidRPr="00E61139">
              <w:t>Січень-грудень</w:t>
            </w:r>
          </w:p>
        </w:tc>
        <w:tc>
          <w:tcPr>
            <w:tcW w:w="2410" w:type="dxa"/>
          </w:tcPr>
          <w:p w:rsidR="00E61139" w:rsidRPr="00E61139" w:rsidRDefault="00E61139" w:rsidP="00736EAF">
            <w:pPr>
              <w:pStyle w:val="aff7"/>
            </w:pPr>
            <w:r w:rsidRPr="00E61139">
              <w:t>Відведення дощових вод</w:t>
            </w:r>
          </w:p>
        </w:tc>
      </w:tr>
      <w:tr w:rsidR="00E61139" w:rsidRPr="00E61139" w:rsidTr="00736EAF">
        <w:trPr>
          <w:jc w:val="center"/>
        </w:trPr>
        <w:tc>
          <w:tcPr>
            <w:tcW w:w="549" w:type="dxa"/>
            <w:vAlign w:val="center"/>
          </w:tcPr>
          <w:p w:rsidR="00E61139" w:rsidRPr="00E61139" w:rsidRDefault="00E61139" w:rsidP="00736EAF">
            <w:pPr>
              <w:pStyle w:val="aff7"/>
              <w:jc w:val="center"/>
              <w:rPr>
                <w:b/>
                <w:lang w:val="uk-UA"/>
              </w:rPr>
            </w:pPr>
            <w:r w:rsidRPr="00E61139">
              <w:rPr>
                <w:b/>
                <w:lang w:val="uk-UA"/>
              </w:rPr>
              <w:t>5</w:t>
            </w:r>
          </w:p>
        </w:tc>
        <w:tc>
          <w:tcPr>
            <w:tcW w:w="7142" w:type="dxa"/>
            <w:vAlign w:val="center"/>
          </w:tcPr>
          <w:p w:rsidR="00E61139" w:rsidRPr="00E61139" w:rsidRDefault="00E61139" w:rsidP="00736EAF">
            <w:pPr>
              <w:pStyle w:val="aff7"/>
              <w:rPr>
                <w:b/>
              </w:rPr>
            </w:pPr>
            <w:r w:rsidRPr="00E61139">
              <w:rPr>
                <w:b/>
              </w:rPr>
              <w:t>Технічне обслуговування  водоводу та системи автоматичного поливу  паркової зони «Алея пам’яті Героїв Небесної Сотні»</w:t>
            </w:r>
          </w:p>
        </w:tc>
        <w:tc>
          <w:tcPr>
            <w:tcW w:w="1559" w:type="dxa"/>
            <w:vAlign w:val="center"/>
          </w:tcPr>
          <w:p w:rsidR="00E61139" w:rsidRPr="00E61139" w:rsidRDefault="00E61139" w:rsidP="00736EAF">
            <w:pPr>
              <w:pStyle w:val="aff7"/>
              <w:jc w:val="center"/>
              <w:rPr>
                <w:b/>
              </w:rPr>
            </w:pPr>
            <w:r w:rsidRPr="00E61139">
              <w:rPr>
                <w:b/>
                <w:lang w:val="uk-UA"/>
              </w:rPr>
              <w:t>50</w:t>
            </w:r>
            <w:r w:rsidRPr="00E61139">
              <w:rPr>
                <w:b/>
              </w:rPr>
              <w:t xml:space="preserve"> 800</w:t>
            </w:r>
          </w:p>
        </w:tc>
        <w:tc>
          <w:tcPr>
            <w:tcW w:w="1559" w:type="dxa"/>
          </w:tcPr>
          <w:p w:rsidR="00E61139" w:rsidRPr="00E61139" w:rsidRDefault="00E61139" w:rsidP="00736EAF">
            <w:pPr>
              <w:pStyle w:val="aff7"/>
              <w:rPr>
                <w:b/>
              </w:rPr>
            </w:pPr>
            <w:r w:rsidRPr="00E61139">
              <w:rPr>
                <w:b/>
              </w:rPr>
              <w:t>600 м3</w:t>
            </w:r>
          </w:p>
        </w:tc>
        <w:tc>
          <w:tcPr>
            <w:tcW w:w="1418" w:type="dxa"/>
          </w:tcPr>
          <w:p w:rsidR="00E61139" w:rsidRPr="00E61139" w:rsidRDefault="00E61139" w:rsidP="00736EAF">
            <w:pPr>
              <w:pStyle w:val="aff7"/>
              <w:rPr>
                <w:b/>
              </w:rPr>
            </w:pPr>
            <w:r w:rsidRPr="00E61139">
              <w:rPr>
                <w:b/>
              </w:rPr>
              <w:t>Травень-вересень</w:t>
            </w:r>
          </w:p>
        </w:tc>
        <w:tc>
          <w:tcPr>
            <w:tcW w:w="2410" w:type="dxa"/>
          </w:tcPr>
          <w:p w:rsidR="00E61139" w:rsidRPr="00E61139" w:rsidRDefault="00E61139" w:rsidP="00736EAF">
            <w:pPr>
              <w:pStyle w:val="aff7"/>
              <w:rPr>
                <w:b/>
              </w:rPr>
            </w:pPr>
            <w:r w:rsidRPr="00E61139">
              <w:rPr>
                <w:b/>
              </w:rPr>
              <w:t>Утримання належного стану  «Алея пам’яті Героїв Небесної Сотні»</w:t>
            </w:r>
          </w:p>
        </w:tc>
      </w:tr>
      <w:tr w:rsidR="00E61139" w:rsidRPr="00E61139" w:rsidTr="00736EAF">
        <w:trPr>
          <w:jc w:val="center"/>
        </w:trPr>
        <w:tc>
          <w:tcPr>
            <w:tcW w:w="549" w:type="dxa"/>
            <w:vAlign w:val="center"/>
          </w:tcPr>
          <w:p w:rsidR="00E61139" w:rsidRPr="00E61139" w:rsidRDefault="00E61139" w:rsidP="00736EAF">
            <w:pPr>
              <w:pStyle w:val="aff7"/>
              <w:jc w:val="center"/>
              <w:rPr>
                <w:lang w:val="uk-UA"/>
              </w:rPr>
            </w:pPr>
            <w:r w:rsidRPr="00E61139">
              <w:rPr>
                <w:lang w:val="uk-UA"/>
              </w:rPr>
              <w:t>5.1</w:t>
            </w:r>
          </w:p>
        </w:tc>
        <w:tc>
          <w:tcPr>
            <w:tcW w:w="7142" w:type="dxa"/>
            <w:vAlign w:val="center"/>
          </w:tcPr>
          <w:p w:rsidR="00E61139" w:rsidRPr="00E61139" w:rsidRDefault="00E61139" w:rsidP="00736EAF">
            <w:pPr>
              <w:pStyle w:val="aff7"/>
            </w:pPr>
            <w:r w:rsidRPr="00E61139">
              <w:rPr>
                <w:shd w:val="clear" w:color="auto" w:fill="FFFFFF"/>
              </w:rPr>
              <w:t>Комунальне підприємство «Обухівське водопровідно-каналізаційне підприємство».</w:t>
            </w:r>
          </w:p>
        </w:tc>
        <w:tc>
          <w:tcPr>
            <w:tcW w:w="1559" w:type="dxa"/>
            <w:vAlign w:val="center"/>
          </w:tcPr>
          <w:p w:rsidR="00E61139" w:rsidRPr="00E61139" w:rsidRDefault="00E61139" w:rsidP="00736EAF">
            <w:pPr>
              <w:pStyle w:val="aff7"/>
              <w:jc w:val="center"/>
            </w:pPr>
            <w:r w:rsidRPr="00E61139">
              <w:rPr>
                <w:lang w:val="uk-UA"/>
              </w:rPr>
              <w:t>50</w:t>
            </w:r>
            <w:r w:rsidRPr="00E61139">
              <w:t xml:space="preserve"> 800</w:t>
            </w:r>
          </w:p>
        </w:tc>
        <w:tc>
          <w:tcPr>
            <w:tcW w:w="1559" w:type="dxa"/>
          </w:tcPr>
          <w:p w:rsidR="00E61139" w:rsidRPr="00E61139" w:rsidRDefault="00E61139" w:rsidP="00736EAF">
            <w:pPr>
              <w:pStyle w:val="aff7"/>
            </w:pPr>
            <w:r w:rsidRPr="00E61139">
              <w:t>600 м3</w:t>
            </w:r>
          </w:p>
        </w:tc>
        <w:tc>
          <w:tcPr>
            <w:tcW w:w="1418" w:type="dxa"/>
          </w:tcPr>
          <w:p w:rsidR="00E61139" w:rsidRPr="00E61139" w:rsidRDefault="00E61139" w:rsidP="00736EAF">
            <w:pPr>
              <w:pStyle w:val="aff7"/>
            </w:pPr>
            <w:r w:rsidRPr="00E61139">
              <w:t>Травень-вересень</w:t>
            </w:r>
          </w:p>
        </w:tc>
        <w:tc>
          <w:tcPr>
            <w:tcW w:w="2410" w:type="dxa"/>
          </w:tcPr>
          <w:p w:rsidR="00E61139" w:rsidRPr="00E61139" w:rsidRDefault="00E61139" w:rsidP="00736EAF">
            <w:pPr>
              <w:pStyle w:val="aff7"/>
            </w:pPr>
            <w:r w:rsidRPr="00E61139">
              <w:t xml:space="preserve">Утримання належного стану  </w:t>
            </w:r>
            <w:r w:rsidRPr="00E61139">
              <w:lastRenderedPageBreak/>
              <w:t>«Алея пам’яті Героїв Небесної Сотні»</w:t>
            </w:r>
          </w:p>
        </w:tc>
      </w:tr>
      <w:tr w:rsidR="00E61139" w:rsidRPr="00E61139" w:rsidTr="00736EAF">
        <w:trPr>
          <w:jc w:val="center"/>
        </w:trPr>
        <w:tc>
          <w:tcPr>
            <w:tcW w:w="549" w:type="dxa"/>
            <w:vAlign w:val="center"/>
          </w:tcPr>
          <w:p w:rsidR="00E61139" w:rsidRPr="00E61139" w:rsidRDefault="00E61139" w:rsidP="00736EAF">
            <w:pPr>
              <w:pStyle w:val="aff7"/>
              <w:jc w:val="center"/>
              <w:rPr>
                <w:b/>
                <w:lang w:val="uk-UA"/>
              </w:rPr>
            </w:pPr>
            <w:r w:rsidRPr="00E61139">
              <w:rPr>
                <w:b/>
                <w:lang w:val="uk-UA"/>
              </w:rPr>
              <w:lastRenderedPageBreak/>
              <w:t>6</w:t>
            </w:r>
          </w:p>
        </w:tc>
        <w:tc>
          <w:tcPr>
            <w:tcW w:w="7142" w:type="dxa"/>
            <w:vAlign w:val="center"/>
          </w:tcPr>
          <w:p w:rsidR="00E61139" w:rsidRPr="00E61139" w:rsidRDefault="00E61139" w:rsidP="00736EAF">
            <w:pPr>
              <w:pStyle w:val="aff7"/>
              <w:rPr>
                <w:b/>
                <w:lang w:val="uk-UA"/>
              </w:rPr>
            </w:pPr>
            <w:r w:rsidRPr="00E61139">
              <w:rPr>
                <w:b/>
                <w:lang w:val="uk-UA"/>
              </w:rPr>
              <w:t>Послуги з ліквідації стихійних сміттєзвалищ</w:t>
            </w:r>
          </w:p>
        </w:tc>
        <w:tc>
          <w:tcPr>
            <w:tcW w:w="1559" w:type="dxa"/>
            <w:vAlign w:val="center"/>
          </w:tcPr>
          <w:p w:rsidR="00E61139" w:rsidRPr="00E61139" w:rsidRDefault="00E61139" w:rsidP="00736EAF">
            <w:pPr>
              <w:pStyle w:val="aff7"/>
              <w:jc w:val="center"/>
              <w:rPr>
                <w:b/>
                <w:lang w:val="uk-UA"/>
              </w:rPr>
            </w:pPr>
            <w:r w:rsidRPr="00E61139">
              <w:rPr>
                <w:b/>
                <w:lang w:val="uk-UA"/>
              </w:rPr>
              <w:t>150 000</w:t>
            </w:r>
          </w:p>
        </w:tc>
        <w:tc>
          <w:tcPr>
            <w:tcW w:w="1559" w:type="dxa"/>
          </w:tcPr>
          <w:p w:rsidR="00E61139" w:rsidRPr="00E61139" w:rsidRDefault="00E61139" w:rsidP="00736EAF">
            <w:pPr>
              <w:pStyle w:val="aff7"/>
              <w:rPr>
                <w:b/>
              </w:rPr>
            </w:pPr>
            <w:r w:rsidRPr="00E61139">
              <w:rPr>
                <w:b/>
              </w:rPr>
              <w:t>125 м 3</w:t>
            </w:r>
          </w:p>
        </w:tc>
        <w:tc>
          <w:tcPr>
            <w:tcW w:w="1418" w:type="dxa"/>
          </w:tcPr>
          <w:p w:rsidR="00E61139" w:rsidRPr="00E61139" w:rsidRDefault="00E61139" w:rsidP="00736EAF">
            <w:pPr>
              <w:pStyle w:val="aff7"/>
              <w:rPr>
                <w:b/>
              </w:rPr>
            </w:pPr>
            <w:r w:rsidRPr="00E61139">
              <w:rPr>
                <w:b/>
              </w:rPr>
              <w:t>Березень-листопад</w:t>
            </w:r>
          </w:p>
        </w:tc>
        <w:tc>
          <w:tcPr>
            <w:tcW w:w="2410" w:type="dxa"/>
          </w:tcPr>
          <w:p w:rsidR="00E61139" w:rsidRPr="00E61139" w:rsidRDefault="00E61139" w:rsidP="00736EAF">
            <w:pPr>
              <w:pStyle w:val="aff7"/>
              <w:rPr>
                <w:b/>
              </w:rPr>
            </w:pPr>
            <w:r w:rsidRPr="00E61139">
              <w:rPr>
                <w:b/>
              </w:rPr>
              <w:t>Покращення екологічної ситуації на території міста</w:t>
            </w:r>
          </w:p>
        </w:tc>
      </w:tr>
      <w:tr w:rsidR="00E61139" w:rsidRPr="00E61139" w:rsidTr="00736EAF">
        <w:trPr>
          <w:jc w:val="center"/>
        </w:trPr>
        <w:tc>
          <w:tcPr>
            <w:tcW w:w="549" w:type="dxa"/>
            <w:vAlign w:val="center"/>
          </w:tcPr>
          <w:p w:rsidR="00E61139" w:rsidRPr="00E61139" w:rsidRDefault="00E61139" w:rsidP="00736EAF">
            <w:pPr>
              <w:pStyle w:val="aff7"/>
              <w:jc w:val="center"/>
              <w:rPr>
                <w:lang w:val="uk-UA"/>
              </w:rPr>
            </w:pPr>
            <w:r w:rsidRPr="00E61139">
              <w:rPr>
                <w:lang w:val="uk-UA"/>
              </w:rPr>
              <w:t>6.1</w:t>
            </w:r>
          </w:p>
        </w:tc>
        <w:tc>
          <w:tcPr>
            <w:tcW w:w="7142" w:type="dxa"/>
            <w:vAlign w:val="center"/>
          </w:tcPr>
          <w:p w:rsidR="00E61139" w:rsidRPr="00E61139" w:rsidRDefault="00E61139" w:rsidP="00736EAF">
            <w:pPr>
              <w:pStyle w:val="aff7"/>
              <w:rPr>
                <w:lang w:val="uk-UA"/>
              </w:rPr>
            </w:pPr>
            <w:r w:rsidRPr="00E61139">
              <w:rPr>
                <w:shd w:val="clear" w:color="auto" w:fill="FFFFFF"/>
              </w:rPr>
              <w:t>Комунальне підприємство «Міське господарство»</w:t>
            </w:r>
          </w:p>
        </w:tc>
        <w:tc>
          <w:tcPr>
            <w:tcW w:w="1559" w:type="dxa"/>
            <w:vAlign w:val="center"/>
          </w:tcPr>
          <w:p w:rsidR="00E61139" w:rsidRPr="00E61139" w:rsidRDefault="00E61139" w:rsidP="00736EAF">
            <w:pPr>
              <w:pStyle w:val="aff7"/>
              <w:jc w:val="center"/>
              <w:rPr>
                <w:lang w:val="uk-UA"/>
              </w:rPr>
            </w:pPr>
            <w:r w:rsidRPr="00E61139">
              <w:rPr>
                <w:lang w:val="uk-UA"/>
              </w:rPr>
              <w:t>150 000</w:t>
            </w:r>
          </w:p>
        </w:tc>
        <w:tc>
          <w:tcPr>
            <w:tcW w:w="1559" w:type="dxa"/>
          </w:tcPr>
          <w:p w:rsidR="00E61139" w:rsidRPr="00E61139" w:rsidRDefault="00E61139" w:rsidP="00736EAF">
            <w:pPr>
              <w:pStyle w:val="aff7"/>
            </w:pPr>
            <w:r w:rsidRPr="00E61139">
              <w:t>125 м 3</w:t>
            </w:r>
          </w:p>
        </w:tc>
        <w:tc>
          <w:tcPr>
            <w:tcW w:w="1418" w:type="dxa"/>
          </w:tcPr>
          <w:p w:rsidR="00E61139" w:rsidRPr="00E61139" w:rsidRDefault="00E61139" w:rsidP="00736EAF">
            <w:pPr>
              <w:pStyle w:val="aff7"/>
            </w:pPr>
            <w:r w:rsidRPr="00E61139">
              <w:t>Березень-листопад</w:t>
            </w:r>
          </w:p>
        </w:tc>
        <w:tc>
          <w:tcPr>
            <w:tcW w:w="2410" w:type="dxa"/>
          </w:tcPr>
          <w:p w:rsidR="00E61139" w:rsidRPr="00E61139" w:rsidRDefault="00E61139" w:rsidP="00736EAF">
            <w:pPr>
              <w:pStyle w:val="aff7"/>
            </w:pPr>
            <w:r w:rsidRPr="00E61139">
              <w:t>Покращення екологічної ситуації на території міста</w:t>
            </w:r>
          </w:p>
        </w:tc>
      </w:tr>
      <w:tr w:rsidR="00E61139" w:rsidRPr="00E61139" w:rsidTr="00736EAF">
        <w:trPr>
          <w:jc w:val="center"/>
        </w:trPr>
        <w:tc>
          <w:tcPr>
            <w:tcW w:w="549" w:type="dxa"/>
            <w:vAlign w:val="center"/>
          </w:tcPr>
          <w:p w:rsidR="00E61139" w:rsidRPr="00E61139" w:rsidRDefault="00E61139" w:rsidP="00736EAF">
            <w:pPr>
              <w:pStyle w:val="aff7"/>
              <w:jc w:val="center"/>
              <w:rPr>
                <w:b/>
                <w:lang w:val="uk-UA"/>
              </w:rPr>
            </w:pPr>
            <w:r w:rsidRPr="00E61139">
              <w:rPr>
                <w:b/>
                <w:lang w:val="uk-UA"/>
              </w:rPr>
              <w:t>7</w:t>
            </w:r>
          </w:p>
        </w:tc>
        <w:tc>
          <w:tcPr>
            <w:tcW w:w="7142" w:type="dxa"/>
            <w:vAlign w:val="center"/>
          </w:tcPr>
          <w:p w:rsidR="00E61139" w:rsidRPr="00E61139" w:rsidRDefault="00E61139" w:rsidP="00736EAF">
            <w:pPr>
              <w:pStyle w:val="aff7"/>
              <w:rPr>
                <w:b/>
                <w:lang w:val="uk-UA"/>
              </w:rPr>
            </w:pPr>
            <w:r w:rsidRPr="00E61139">
              <w:rPr>
                <w:b/>
                <w:lang w:val="uk-UA"/>
              </w:rPr>
              <w:t>Послуги з благоустрою кладовищ на території Обухівської міської ради Київської області</w:t>
            </w:r>
          </w:p>
        </w:tc>
        <w:tc>
          <w:tcPr>
            <w:tcW w:w="1559" w:type="dxa"/>
            <w:vAlign w:val="center"/>
          </w:tcPr>
          <w:p w:rsidR="00E61139" w:rsidRPr="00E61139" w:rsidRDefault="00E61139" w:rsidP="00736EAF">
            <w:pPr>
              <w:pStyle w:val="aff7"/>
              <w:jc w:val="center"/>
              <w:rPr>
                <w:b/>
                <w:lang w:val="uk-UA"/>
              </w:rPr>
            </w:pPr>
            <w:r w:rsidRPr="00E61139">
              <w:rPr>
                <w:b/>
                <w:lang w:val="uk-UA"/>
              </w:rPr>
              <w:t>300 000</w:t>
            </w:r>
          </w:p>
        </w:tc>
        <w:tc>
          <w:tcPr>
            <w:tcW w:w="1559" w:type="dxa"/>
          </w:tcPr>
          <w:p w:rsidR="00E61139" w:rsidRPr="00E61139" w:rsidRDefault="00E61139" w:rsidP="00736EAF">
            <w:pPr>
              <w:pStyle w:val="aff7"/>
              <w:rPr>
                <w:b/>
              </w:rPr>
            </w:pPr>
            <w:r w:rsidRPr="00E61139">
              <w:rPr>
                <w:b/>
              </w:rPr>
              <w:t>17 шт.</w:t>
            </w:r>
          </w:p>
        </w:tc>
        <w:tc>
          <w:tcPr>
            <w:tcW w:w="1418" w:type="dxa"/>
          </w:tcPr>
          <w:p w:rsidR="00E61139" w:rsidRPr="00E61139" w:rsidRDefault="00E61139" w:rsidP="00736EAF">
            <w:pPr>
              <w:pStyle w:val="aff7"/>
              <w:rPr>
                <w:b/>
              </w:rPr>
            </w:pPr>
            <w:r w:rsidRPr="00E61139">
              <w:rPr>
                <w:b/>
              </w:rPr>
              <w:t>Березень-жовтень</w:t>
            </w:r>
          </w:p>
        </w:tc>
        <w:tc>
          <w:tcPr>
            <w:tcW w:w="2410" w:type="dxa"/>
          </w:tcPr>
          <w:p w:rsidR="00E61139" w:rsidRPr="00E61139" w:rsidRDefault="00E61139" w:rsidP="00736EAF">
            <w:pPr>
              <w:pStyle w:val="aff7"/>
              <w:rPr>
                <w:b/>
              </w:rPr>
            </w:pPr>
            <w:r w:rsidRPr="00E61139">
              <w:rPr>
                <w:b/>
              </w:rPr>
              <w:t>Покращення екологічної ситуації на території міста</w:t>
            </w:r>
          </w:p>
        </w:tc>
      </w:tr>
      <w:tr w:rsidR="00E61139" w:rsidRPr="00E61139" w:rsidTr="00736EAF">
        <w:trPr>
          <w:jc w:val="center"/>
        </w:trPr>
        <w:tc>
          <w:tcPr>
            <w:tcW w:w="549" w:type="dxa"/>
            <w:vAlign w:val="center"/>
          </w:tcPr>
          <w:p w:rsidR="00E61139" w:rsidRPr="00E61139" w:rsidRDefault="00E61139" w:rsidP="00736EAF">
            <w:pPr>
              <w:pStyle w:val="aff7"/>
              <w:jc w:val="center"/>
              <w:rPr>
                <w:lang w:val="uk-UA"/>
              </w:rPr>
            </w:pPr>
            <w:r w:rsidRPr="00E61139">
              <w:rPr>
                <w:lang w:val="uk-UA"/>
              </w:rPr>
              <w:t>7.1</w:t>
            </w:r>
          </w:p>
        </w:tc>
        <w:tc>
          <w:tcPr>
            <w:tcW w:w="7142" w:type="dxa"/>
            <w:vAlign w:val="center"/>
          </w:tcPr>
          <w:p w:rsidR="00E61139" w:rsidRPr="00E61139" w:rsidRDefault="00E61139" w:rsidP="00736EAF">
            <w:pPr>
              <w:pStyle w:val="aff7"/>
              <w:rPr>
                <w:lang w:val="uk-UA"/>
              </w:rPr>
            </w:pPr>
            <w:r w:rsidRPr="00E61139">
              <w:rPr>
                <w:shd w:val="clear" w:color="auto" w:fill="FFFFFF"/>
              </w:rPr>
              <w:t>Комунальне підприємство «Міське господарство»</w:t>
            </w:r>
          </w:p>
        </w:tc>
        <w:tc>
          <w:tcPr>
            <w:tcW w:w="1559" w:type="dxa"/>
            <w:vAlign w:val="center"/>
          </w:tcPr>
          <w:p w:rsidR="00E61139" w:rsidRPr="00E61139" w:rsidRDefault="00E61139" w:rsidP="00736EAF">
            <w:pPr>
              <w:pStyle w:val="aff7"/>
              <w:jc w:val="center"/>
              <w:rPr>
                <w:lang w:val="uk-UA"/>
              </w:rPr>
            </w:pPr>
            <w:r w:rsidRPr="00E61139">
              <w:rPr>
                <w:lang w:val="uk-UA"/>
              </w:rPr>
              <w:t>300 000</w:t>
            </w:r>
          </w:p>
        </w:tc>
        <w:tc>
          <w:tcPr>
            <w:tcW w:w="1559" w:type="dxa"/>
          </w:tcPr>
          <w:p w:rsidR="00E61139" w:rsidRPr="00E61139" w:rsidRDefault="00E61139" w:rsidP="00736EAF">
            <w:pPr>
              <w:pStyle w:val="aff7"/>
            </w:pPr>
            <w:r w:rsidRPr="00E61139">
              <w:t>17 шт.</w:t>
            </w:r>
          </w:p>
        </w:tc>
        <w:tc>
          <w:tcPr>
            <w:tcW w:w="1418" w:type="dxa"/>
          </w:tcPr>
          <w:p w:rsidR="00E61139" w:rsidRPr="00E61139" w:rsidRDefault="00E61139" w:rsidP="00736EAF">
            <w:pPr>
              <w:pStyle w:val="aff7"/>
            </w:pPr>
            <w:r w:rsidRPr="00E61139">
              <w:t>Березень-жовтень</w:t>
            </w:r>
          </w:p>
        </w:tc>
        <w:tc>
          <w:tcPr>
            <w:tcW w:w="2410" w:type="dxa"/>
          </w:tcPr>
          <w:p w:rsidR="00E61139" w:rsidRPr="00E61139" w:rsidRDefault="00E61139" w:rsidP="00736EAF">
            <w:pPr>
              <w:pStyle w:val="aff7"/>
            </w:pPr>
            <w:r w:rsidRPr="00E61139">
              <w:t>Покращення екологічної ситуації на території міста</w:t>
            </w:r>
          </w:p>
        </w:tc>
      </w:tr>
      <w:tr w:rsidR="00E61139" w:rsidRPr="00E61139" w:rsidTr="00736EAF">
        <w:trPr>
          <w:jc w:val="center"/>
        </w:trPr>
        <w:tc>
          <w:tcPr>
            <w:tcW w:w="549" w:type="dxa"/>
          </w:tcPr>
          <w:p w:rsidR="00E61139" w:rsidRPr="00E61139" w:rsidRDefault="00E61139" w:rsidP="00736EAF">
            <w:pPr>
              <w:pStyle w:val="aff7"/>
              <w:rPr>
                <w:lang w:val="uk-UA"/>
              </w:rPr>
            </w:pPr>
          </w:p>
        </w:tc>
        <w:tc>
          <w:tcPr>
            <w:tcW w:w="7142" w:type="dxa"/>
          </w:tcPr>
          <w:p w:rsidR="00E61139" w:rsidRPr="00E61139" w:rsidRDefault="00E61139" w:rsidP="00736EAF">
            <w:pPr>
              <w:pStyle w:val="aff7"/>
              <w:rPr>
                <w:lang w:val="uk-UA"/>
              </w:rPr>
            </w:pPr>
            <w:r w:rsidRPr="00E61139">
              <w:rPr>
                <w:color w:val="000000"/>
                <w:lang w:val="uk-UA"/>
              </w:rPr>
              <w:t>Всього</w:t>
            </w:r>
          </w:p>
        </w:tc>
        <w:tc>
          <w:tcPr>
            <w:tcW w:w="1559" w:type="dxa"/>
          </w:tcPr>
          <w:p w:rsidR="00E61139" w:rsidRPr="00E61139" w:rsidRDefault="00E61139" w:rsidP="00736EAF">
            <w:pPr>
              <w:pStyle w:val="aff7"/>
              <w:jc w:val="center"/>
              <w:rPr>
                <w:b/>
                <w:highlight w:val="yellow"/>
                <w:lang w:val="uk-UA"/>
              </w:rPr>
            </w:pPr>
            <w:r w:rsidRPr="00E61139">
              <w:rPr>
                <w:b/>
                <w:lang w:val="uk-UA"/>
              </w:rPr>
              <w:t>3 434 600</w:t>
            </w:r>
          </w:p>
        </w:tc>
        <w:tc>
          <w:tcPr>
            <w:tcW w:w="1559" w:type="dxa"/>
          </w:tcPr>
          <w:p w:rsidR="00E61139" w:rsidRPr="00E61139" w:rsidRDefault="00E61139" w:rsidP="00736EAF">
            <w:pPr>
              <w:pStyle w:val="aff7"/>
              <w:jc w:val="center"/>
              <w:rPr>
                <w:highlight w:val="yellow"/>
                <w:lang w:val="uk-UA"/>
              </w:rPr>
            </w:pPr>
          </w:p>
        </w:tc>
        <w:tc>
          <w:tcPr>
            <w:tcW w:w="1418" w:type="dxa"/>
          </w:tcPr>
          <w:p w:rsidR="00E61139" w:rsidRPr="00E61139" w:rsidRDefault="00E61139" w:rsidP="00736EAF">
            <w:pPr>
              <w:pStyle w:val="aff7"/>
              <w:jc w:val="center"/>
              <w:rPr>
                <w:highlight w:val="yellow"/>
                <w:lang w:val="uk-UA"/>
              </w:rPr>
            </w:pPr>
          </w:p>
        </w:tc>
        <w:tc>
          <w:tcPr>
            <w:tcW w:w="2410" w:type="dxa"/>
          </w:tcPr>
          <w:p w:rsidR="00E61139" w:rsidRPr="00E61139" w:rsidRDefault="00E61139" w:rsidP="00736EAF">
            <w:pPr>
              <w:pStyle w:val="aff7"/>
              <w:jc w:val="center"/>
              <w:rPr>
                <w:highlight w:val="yellow"/>
                <w:lang w:val="uk-UA"/>
              </w:rPr>
            </w:pPr>
          </w:p>
        </w:tc>
      </w:tr>
    </w:tbl>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r w:rsidRPr="00E61139">
        <w:rPr>
          <w:rFonts w:ascii="Times New Roman" w:hAnsi="Times New Roman" w:cs="Times New Roman"/>
          <w:bCs/>
          <w:sz w:val="28"/>
          <w:szCs w:val="28"/>
        </w:rPr>
        <w:t xml:space="preserve">Заступник міського голови, керуючий справами </w:t>
      </w:r>
    </w:p>
    <w:p w:rsidR="00E61139" w:rsidRPr="00E61139" w:rsidRDefault="00E61139" w:rsidP="00E61139">
      <w:pPr>
        <w:pStyle w:val="Default"/>
        <w:rPr>
          <w:rFonts w:ascii="Times New Roman" w:hAnsi="Times New Roman" w:cs="Times New Roman"/>
          <w:bCs/>
          <w:sz w:val="28"/>
          <w:szCs w:val="28"/>
        </w:rPr>
      </w:pPr>
      <w:r w:rsidRPr="00E61139">
        <w:rPr>
          <w:rFonts w:ascii="Times New Roman" w:hAnsi="Times New Roman" w:cs="Times New Roman"/>
          <w:bCs/>
          <w:sz w:val="28"/>
          <w:szCs w:val="28"/>
        </w:rPr>
        <w:t>виконавчого комітету Обухівської міської ради</w:t>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t>Рогоза В.І.</w:t>
      </w:r>
    </w:p>
    <w:p w:rsidR="00E61139" w:rsidRPr="00E61139" w:rsidRDefault="00E61139" w:rsidP="00E61139">
      <w:pPr>
        <w:pStyle w:val="Default"/>
        <w:rPr>
          <w:rFonts w:ascii="Times New Roman" w:hAnsi="Times New Roman" w:cs="Times New Roman"/>
          <w:bCs/>
          <w:sz w:val="28"/>
          <w:szCs w:val="28"/>
        </w:rPr>
      </w:pPr>
    </w:p>
    <w:p w:rsidR="00E61139" w:rsidRPr="00E61139" w:rsidRDefault="00E61139" w:rsidP="00E61139">
      <w:pPr>
        <w:pStyle w:val="Default"/>
        <w:rPr>
          <w:rFonts w:ascii="Times New Roman" w:hAnsi="Times New Roman" w:cs="Times New Roman"/>
          <w:bCs/>
          <w:sz w:val="28"/>
          <w:szCs w:val="28"/>
        </w:rPr>
      </w:pPr>
      <w:r w:rsidRPr="00E61139">
        <w:rPr>
          <w:rFonts w:ascii="Times New Roman" w:hAnsi="Times New Roman" w:cs="Times New Roman"/>
          <w:bCs/>
          <w:sz w:val="28"/>
          <w:szCs w:val="28"/>
        </w:rPr>
        <w:t>Начальник відділу з питань благоустрою</w:t>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r>
      <w:r w:rsidRPr="00E61139">
        <w:rPr>
          <w:rFonts w:ascii="Times New Roman" w:hAnsi="Times New Roman" w:cs="Times New Roman"/>
          <w:bCs/>
          <w:sz w:val="28"/>
          <w:szCs w:val="28"/>
        </w:rPr>
        <w:tab/>
        <w:t>Кулініч І.В.</w:t>
      </w:r>
    </w:p>
    <w:p w:rsidR="00E61139" w:rsidRPr="00E61139" w:rsidRDefault="00E61139" w:rsidP="00E61139">
      <w:pPr>
        <w:pStyle w:val="Default"/>
        <w:rPr>
          <w:rFonts w:ascii="Times New Roman" w:hAnsi="Times New Roman" w:cs="Times New Roman"/>
          <w:bCs/>
          <w:sz w:val="28"/>
          <w:szCs w:val="28"/>
        </w:rPr>
      </w:pPr>
    </w:p>
    <w:p w:rsidR="00E61139" w:rsidRDefault="00E61139" w:rsidP="00E61139">
      <w:pPr>
        <w:pStyle w:val="Default"/>
        <w:rPr>
          <w:bCs/>
          <w:sz w:val="28"/>
          <w:szCs w:val="28"/>
        </w:rPr>
        <w:sectPr w:rsidR="00E61139" w:rsidSect="00E61139">
          <w:pgSz w:w="16838" w:h="11906" w:orient="landscape"/>
          <w:pgMar w:top="851" w:right="851" w:bottom="1418" w:left="851" w:header="709" w:footer="709" w:gutter="0"/>
          <w:cols w:space="708"/>
          <w:docGrid w:linePitch="360"/>
        </w:sectPr>
      </w:pPr>
    </w:p>
    <w:p w:rsidR="00E61139" w:rsidRDefault="00E61139" w:rsidP="00E61139">
      <w:pPr>
        <w:pStyle w:val="Default"/>
        <w:rPr>
          <w:bCs/>
          <w:sz w:val="28"/>
          <w:szCs w:val="28"/>
        </w:rPr>
      </w:pPr>
    </w:p>
    <w:p w:rsidR="00E61139" w:rsidRDefault="00E61139" w:rsidP="00E61139">
      <w:pPr>
        <w:pStyle w:val="Default"/>
        <w:ind w:firstLine="708"/>
        <w:rPr>
          <w:bCs/>
          <w:sz w:val="28"/>
          <w:szCs w:val="28"/>
        </w:rPr>
      </w:pPr>
    </w:p>
    <w:p w:rsidR="00E61139" w:rsidRDefault="00E61139" w:rsidP="006E60B6">
      <w:pPr>
        <w:pStyle w:val="a8"/>
        <w:spacing w:after="0"/>
        <w:ind w:left="0"/>
      </w:pPr>
    </w:p>
    <w:p w:rsidR="00E61139" w:rsidRDefault="00E61139" w:rsidP="006E60B6">
      <w:pPr>
        <w:pStyle w:val="a8"/>
        <w:spacing w:after="0"/>
        <w:ind w:left="0"/>
      </w:pPr>
    </w:p>
    <w:p w:rsidR="006B3DF4" w:rsidRDefault="006B3DF4" w:rsidP="006B3DF4">
      <w:pPr>
        <w:pStyle w:val="a5"/>
        <w:jc w:val="right"/>
        <w:rPr>
          <w:sz w:val="28"/>
          <w:szCs w:val="28"/>
        </w:rPr>
      </w:pPr>
      <w:r w:rsidRPr="00D36E97">
        <w:rPr>
          <w:sz w:val="28"/>
          <w:szCs w:val="28"/>
        </w:rPr>
        <w:object w:dxaOrig="1440" w:dyaOrig="1440">
          <v:shape id="_x0000_s1037" type="#_x0000_t75" style="position:absolute;left:0;text-align:left;margin-left:219.75pt;margin-top:10.35pt;width:36pt;height:50.4pt;z-index:251681792">
            <v:imagedata r:id="rId41" o:title=""/>
            <w10:wrap type="topAndBottom"/>
          </v:shape>
          <o:OLEObject Type="Embed" ProgID="PBrush" ShapeID="_x0000_s1037" DrawAspect="Content" ObjectID="_1606137376" r:id="rId42"/>
        </w:object>
      </w:r>
      <w:r>
        <w:rPr>
          <w:sz w:val="28"/>
          <w:szCs w:val="28"/>
        </w:rPr>
        <w:t>проект</w:t>
      </w:r>
    </w:p>
    <w:p w:rsidR="006B3DF4" w:rsidRPr="00D36E97" w:rsidRDefault="006B3DF4" w:rsidP="006B3DF4">
      <w:pPr>
        <w:pStyle w:val="a5"/>
        <w:rPr>
          <w:sz w:val="28"/>
          <w:szCs w:val="28"/>
        </w:rPr>
      </w:pPr>
      <w:r w:rsidRPr="00D36E97">
        <w:rPr>
          <w:sz w:val="28"/>
          <w:szCs w:val="28"/>
        </w:rPr>
        <w:t xml:space="preserve">ОБУХІВСЬКА МІСЬКА РАДА </w:t>
      </w:r>
    </w:p>
    <w:p w:rsidR="006B3DF4" w:rsidRPr="00D36E97" w:rsidRDefault="006B3DF4" w:rsidP="006B3DF4">
      <w:pPr>
        <w:pStyle w:val="a7"/>
        <w:rPr>
          <w:rFonts w:ascii="Times New Roman" w:hAnsi="Times New Roman" w:cs="Times New Roman"/>
          <w:szCs w:val="28"/>
          <w:lang w:val="uk-UA"/>
        </w:rPr>
      </w:pPr>
      <w:r w:rsidRPr="00D36E97">
        <w:rPr>
          <w:rFonts w:ascii="Times New Roman" w:hAnsi="Times New Roman" w:cs="Times New Roman"/>
          <w:szCs w:val="28"/>
          <w:lang w:val="uk-UA"/>
        </w:rPr>
        <w:t>КИЇВСЬКОЇ ОБЛАСТІ</w:t>
      </w:r>
    </w:p>
    <w:p w:rsidR="006B3DF4" w:rsidRPr="00D36E97" w:rsidRDefault="006B3DF4" w:rsidP="006B3DF4">
      <w:pPr>
        <w:jc w:val="center"/>
        <w:rPr>
          <w:b/>
          <w:sz w:val="28"/>
          <w:szCs w:val="28"/>
          <w:lang w:val="uk-UA"/>
        </w:rPr>
      </w:pPr>
      <w:r w:rsidRPr="00D36E97">
        <w:rPr>
          <w:b/>
          <w:sz w:val="28"/>
          <w:szCs w:val="28"/>
          <w:lang w:val="uk-UA"/>
        </w:rPr>
        <w:t>ВИКОНАВЧИЙ КОМІТЕТ</w:t>
      </w:r>
    </w:p>
    <w:p w:rsidR="006B3DF4" w:rsidRPr="00EA55B3" w:rsidRDefault="006B3DF4" w:rsidP="006B3DF4">
      <w:pPr>
        <w:pStyle w:val="a5"/>
        <w:rPr>
          <w:b w:val="0"/>
          <w:i/>
          <w:color w:val="FF0000"/>
          <w:sz w:val="28"/>
          <w:szCs w:val="28"/>
        </w:rPr>
      </w:pPr>
      <w:r w:rsidRPr="00EA55B3">
        <w:rPr>
          <w:sz w:val="28"/>
          <w:szCs w:val="28"/>
        </w:rPr>
        <w:t xml:space="preserve">Р І Ш Е Н Н Я № </w:t>
      </w:r>
    </w:p>
    <w:p w:rsidR="006B3DF4" w:rsidRPr="00EA55B3" w:rsidRDefault="006B3DF4" w:rsidP="006B3DF4">
      <w:pPr>
        <w:jc w:val="both"/>
        <w:rPr>
          <w:sz w:val="28"/>
          <w:szCs w:val="28"/>
          <w:lang w:val="uk-UA"/>
        </w:rPr>
      </w:pPr>
      <w:r w:rsidRPr="00EA55B3">
        <w:rPr>
          <w:sz w:val="28"/>
          <w:szCs w:val="28"/>
          <w:lang w:val="uk-UA"/>
        </w:rPr>
        <w:t>від 13 грудня 2018 року</w:t>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t>м. Обухів</w:t>
      </w:r>
    </w:p>
    <w:p w:rsidR="006B3DF4" w:rsidRDefault="006B3DF4" w:rsidP="006B3DF4">
      <w:pPr>
        <w:ind w:right="4536" w:firstLine="709"/>
        <w:jc w:val="both"/>
        <w:rPr>
          <w:sz w:val="28"/>
          <w:szCs w:val="28"/>
          <w:lang w:val="uk-UA"/>
        </w:rPr>
      </w:pPr>
    </w:p>
    <w:p w:rsidR="006B3DF4" w:rsidRPr="00EA55B3" w:rsidRDefault="006B3DF4" w:rsidP="006B3DF4">
      <w:pPr>
        <w:ind w:right="4536" w:firstLine="709"/>
        <w:jc w:val="both"/>
        <w:rPr>
          <w:lang w:val="uk-UA"/>
        </w:rPr>
      </w:pPr>
      <w:r w:rsidRPr="00EA55B3">
        <w:rPr>
          <w:sz w:val="28"/>
          <w:szCs w:val="28"/>
          <w:lang w:val="uk-UA"/>
        </w:rPr>
        <w:t>Про схвалення Міської цільової  програми реконструкції та будівниц</w:t>
      </w:r>
      <w:r w:rsidRPr="00EA55B3">
        <w:rPr>
          <w:sz w:val="28"/>
          <w:szCs w:val="28"/>
          <w:lang w:val="uk-UA"/>
        </w:rPr>
        <w:t>т</w:t>
      </w:r>
      <w:r w:rsidRPr="00EA55B3">
        <w:rPr>
          <w:sz w:val="28"/>
          <w:szCs w:val="28"/>
          <w:lang w:val="uk-UA"/>
        </w:rPr>
        <w:t>ва інженерно-транспортної інфрастр</w:t>
      </w:r>
      <w:r w:rsidRPr="00EA55B3">
        <w:rPr>
          <w:sz w:val="28"/>
          <w:szCs w:val="28"/>
          <w:lang w:val="uk-UA"/>
        </w:rPr>
        <w:t>у</w:t>
      </w:r>
      <w:r w:rsidRPr="00EA55B3">
        <w:rPr>
          <w:sz w:val="28"/>
          <w:szCs w:val="28"/>
          <w:lang w:val="uk-UA"/>
        </w:rPr>
        <w:t>ктури та соціальної сфери міста Обухова, пр</w:t>
      </w:r>
      <w:r w:rsidRPr="00EA55B3">
        <w:rPr>
          <w:sz w:val="28"/>
          <w:szCs w:val="28"/>
          <w:lang w:val="uk-UA"/>
        </w:rPr>
        <w:t>и</w:t>
      </w:r>
      <w:r w:rsidRPr="00EA55B3">
        <w:rPr>
          <w:sz w:val="28"/>
          <w:szCs w:val="28"/>
          <w:lang w:val="uk-UA"/>
        </w:rPr>
        <w:t>леглих сіл Тац</w:t>
      </w:r>
      <w:r w:rsidRPr="00EA55B3">
        <w:rPr>
          <w:sz w:val="28"/>
          <w:szCs w:val="28"/>
          <w:lang w:val="uk-UA"/>
        </w:rPr>
        <w:t>е</w:t>
      </w:r>
      <w:r w:rsidRPr="00EA55B3">
        <w:rPr>
          <w:sz w:val="28"/>
          <w:szCs w:val="28"/>
          <w:lang w:val="uk-UA"/>
        </w:rPr>
        <w:t>нки, Ленди на 2019 рік»</w:t>
      </w:r>
    </w:p>
    <w:p w:rsidR="006B3DF4" w:rsidRPr="00EA55B3" w:rsidRDefault="006B3DF4" w:rsidP="006B3DF4">
      <w:pPr>
        <w:jc w:val="both"/>
        <w:rPr>
          <w:lang w:val="uk-UA"/>
        </w:rPr>
      </w:pPr>
    </w:p>
    <w:p w:rsidR="006B3DF4" w:rsidRPr="00EA55B3" w:rsidRDefault="006B3DF4" w:rsidP="006B3DF4">
      <w:pPr>
        <w:pStyle w:val="af"/>
        <w:spacing w:before="0" w:beforeAutospacing="0" w:after="0" w:afterAutospacing="0" w:line="257" w:lineRule="atLeast"/>
        <w:ind w:firstLine="708"/>
        <w:jc w:val="both"/>
        <w:rPr>
          <w:sz w:val="28"/>
          <w:szCs w:val="28"/>
          <w:lang w:val="uk-UA"/>
        </w:rPr>
      </w:pPr>
      <w:r w:rsidRPr="00EA55B3">
        <w:rPr>
          <w:sz w:val="28"/>
          <w:szCs w:val="28"/>
          <w:lang w:val="uk-UA"/>
        </w:rPr>
        <w:t>З метою забезпечення безпечної, надійної експлуатації, обслуговування об’єктів соціального та культурного призначення, розвитку інженерно-транспортної інфраструктури, ефективного використання коштів міського б</w:t>
      </w:r>
      <w:r w:rsidRPr="00EA55B3">
        <w:rPr>
          <w:sz w:val="28"/>
          <w:szCs w:val="28"/>
          <w:lang w:val="uk-UA"/>
        </w:rPr>
        <w:t>ю</w:t>
      </w:r>
      <w:r w:rsidRPr="00EA55B3">
        <w:rPr>
          <w:sz w:val="28"/>
          <w:szCs w:val="28"/>
          <w:lang w:val="uk-UA"/>
        </w:rPr>
        <w:t>джету, керуючись підпункту 1 пункту а статті 27 Закону України «Про місц</w:t>
      </w:r>
      <w:r w:rsidRPr="00EA55B3">
        <w:rPr>
          <w:sz w:val="28"/>
          <w:szCs w:val="28"/>
          <w:lang w:val="uk-UA"/>
        </w:rPr>
        <w:t>е</w:t>
      </w:r>
      <w:r w:rsidRPr="00EA55B3">
        <w:rPr>
          <w:sz w:val="28"/>
          <w:szCs w:val="28"/>
          <w:lang w:val="uk-UA"/>
        </w:rPr>
        <w:t xml:space="preserve">ве самоврядування в Україні» </w:t>
      </w:r>
    </w:p>
    <w:p w:rsidR="006B3DF4" w:rsidRPr="00EA55B3" w:rsidRDefault="006B3DF4" w:rsidP="006B3DF4">
      <w:pPr>
        <w:pStyle w:val="af"/>
        <w:spacing w:before="0" w:beforeAutospacing="0" w:after="0" w:afterAutospacing="0" w:line="257" w:lineRule="atLeast"/>
        <w:jc w:val="both"/>
        <w:rPr>
          <w:rFonts w:ascii="Helvetica" w:hAnsi="Helvetica" w:cs="Helvetica"/>
          <w:sz w:val="18"/>
          <w:szCs w:val="18"/>
          <w:lang w:val="uk-UA"/>
        </w:rPr>
      </w:pPr>
      <w:r w:rsidRPr="00EA55B3">
        <w:rPr>
          <w:rFonts w:ascii="Helvetica" w:hAnsi="Helvetica" w:cs="Helvetica"/>
          <w:sz w:val="18"/>
          <w:szCs w:val="18"/>
          <w:lang w:val="uk-UA"/>
        </w:rPr>
        <w:t> </w:t>
      </w:r>
    </w:p>
    <w:p w:rsidR="006B3DF4" w:rsidRPr="006B3DF4" w:rsidRDefault="006B3DF4" w:rsidP="006B3DF4">
      <w:pPr>
        <w:pStyle w:val="2"/>
        <w:jc w:val="center"/>
        <w:rPr>
          <w:rFonts w:ascii="Times New Roman" w:hAnsi="Times New Roman" w:cs="Times New Roman"/>
          <w:b/>
          <w:color w:val="auto"/>
          <w:sz w:val="28"/>
          <w:szCs w:val="28"/>
          <w:lang w:val="uk-UA"/>
        </w:rPr>
      </w:pPr>
      <w:r w:rsidRPr="006B3DF4">
        <w:rPr>
          <w:rFonts w:ascii="Times New Roman" w:hAnsi="Times New Roman" w:cs="Times New Roman"/>
          <w:b/>
          <w:color w:val="auto"/>
          <w:sz w:val="28"/>
          <w:szCs w:val="28"/>
          <w:lang w:val="uk-UA"/>
        </w:rPr>
        <w:t>ВИКОНАВЧИЙ КОМІТЕТ ОБУХІВСЬКОЇ МІСЬКОЇ РАДИ</w:t>
      </w:r>
    </w:p>
    <w:p w:rsidR="006B3DF4" w:rsidRPr="006B3DF4" w:rsidRDefault="006B3DF4" w:rsidP="006B3DF4">
      <w:pPr>
        <w:pStyle w:val="2"/>
        <w:jc w:val="center"/>
        <w:rPr>
          <w:rFonts w:ascii="Times New Roman" w:hAnsi="Times New Roman" w:cs="Times New Roman"/>
          <w:b/>
          <w:color w:val="auto"/>
          <w:sz w:val="28"/>
          <w:szCs w:val="28"/>
          <w:lang w:val="uk-UA"/>
        </w:rPr>
      </w:pPr>
      <w:r w:rsidRPr="006B3DF4">
        <w:rPr>
          <w:rFonts w:ascii="Times New Roman" w:hAnsi="Times New Roman" w:cs="Times New Roman"/>
          <w:b/>
          <w:color w:val="auto"/>
          <w:sz w:val="28"/>
          <w:szCs w:val="28"/>
          <w:lang w:val="uk-UA"/>
        </w:rPr>
        <w:t>ВИРІШИВ:</w:t>
      </w:r>
    </w:p>
    <w:p w:rsidR="006B3DF4" w:rsidRPr="006B3DF4" w:rsidRDefault="006B3DF4" w:rsidP="006B3DF4">
      <w:pPr>
        <w:pStyle w:val="af"/>
        <w:spacing w:before="0" w:beforeAutospacing="0" w:after="0" w:afterAutospacing="0" w:line="257" w:lineRule="atLeast"/>
        <w:jc w:val="center"/>
        <w:rPr>
          <w:b/>
          <w:sz w:val="28"/>
          <w:szCs w:val="28"/>
          <w:lang w:val="uk-UA"/>
        </w:rPr>
      </w:pPr>
      <w:r w:rsidRPr="006B3DF4">
        <w:rPr>
          <w:b/>
          <w:sz w:val="28"/>
          <w:szCs w:val="28"/>
          <w:lang w:val="uk-UA"/>
        </w:rPr>
        <w:t> </w:t>
      </w:r>
    </w:p>
    <w:p w:rsidR="006B3DF4" w:rsidRPr="00EA55B3" w:rsidRDefault="006B3DF4" w:rsidP="006B3DF4">
      <w:pPr>
        <w:pStyle w:val="af"/>
        <w:spacing w:before="0" w:beforeAutospacing="0" w:after="0" w:afterAutospacing="0" w:line="257" w:lineRule="atLeast"/>
        <w:ind w:firstLine="851"/>
        <w:jc w:val="both"/>
        <w:rPr>
          <w:sz w:val="28"/>
          <w:szCs w:val="28"/>
          <w:lang w:val="uk-UA"/>
        </w:rPr>
      </w:pPr>
      <w:r w:rsidRPr="00EA55B3">
        <w:rPr>
          <w:sz w:val="28"/>
          <w:szCs w:val="28"/>
          <w:lang w:val="uk-UA"/>
        </w:rPr>
        <w:t xml:space="preserve">1. Схвалити проект </w:t>
      </w:r>
      <w:r w:rsidRPr="00EA55B3">
        <w:rPr>
          <w:bCs/>
          <w:iCs/>
          <w:sz w:val="28"/>
          <w:szCs w:val="28"/>
          <w:lang w:val="uk-UA"/>
        </w:rPr>
        <w:t>Міської цільової програми реконструкції та будівн</w:t>
      </w:r>
      <w:r w:rsidRPr="00EA55B3">
        <w:rPr>
          <w:bCs/>
          <w:iCs/>
          <w:sz w:val="28"/>
          <w:szCs w:val="28"/>
          <w:lang w:val="uk-UA"/>
        </w:rPr>
        <w:t>и</w:t>
      </w:r>
      <w:r w:rsidRPr="00EA55B3">
        <w:rPr>
          <w:bCs/>
          <w:iCs/>
          <w:sz w:val="28"/>
          <w:szCs w:val="28"/>
          <w:lang w:val="uk-UA"/>
        </w:rPr>
        <w:t>цтва об’єктів інженерно-транспортної інфраструктури та соціальної сфери міста Обухова, прилеглих сіл Таценки та Ленди на 2019 рік</w:t>
      </w:r>
      <w:r w:rsidRPr="00EA55B3">
        <w:rPr>
          <w:sz w:val="28"/>
          <w:szCs w:val="28"/>
          <w:lang w:val="uk-UA"/>
        </w:rPr>
        <w:t xml:space="preserve"> (далі – Програма), що д</w:t>
      </w:r>
      <w:r w:rsidRPr="00EA55B3">
        <w:rPr>
          <w:sz w:val="28"/>
          <w:szCs w:val="28"/>
          <w:lang w:val="uk-UA"/>
        </w:rPr>
        <w:t>о</w:t>
      </w:r>
      <w:r w:rsidRPr="00EA55B3">
        <w:rPr>
          <w:sz w:val="28"/>
          <w:szCs w:val="28"/>
          <w:lang w:val="uk-UA"/>
        </w:rPr>
        <w:t>дається.</w:t>
      </w:r>
    </w:p>
    <w:p w:rsidR="006B3DF4" w:rsidRPr="00EA55B3" w:rsidRDefault="006B3DF4" w:rsidP="006B3DF4">
      <w:pPr>
        <w:pStyle w:val="af"/>
        <w:spacing w:before="0" w:beforeAutospacing="0" w:after="0" w:afterAutospacing="0" w:line="257" w:lineRule="atLeast"/>
        <w:ind w:firstLine="851"/>
        <w:jc w:val="both"/>
        <w:rPr>
          <w:sz w:val="28"/>
          <w:szCs w:val="28"/>
          <w:lang w:val="uk-UA"/>
        </w:rPr>
      </w:pPr>
      <w:r w:rsidRPr="00EA55B3">
        <w:rPr>
          <w:sz w:val="28"/>
          <w:szCs w:val="28"/>
          <w:lang w:val="uk-UA"/>
        </w:rPr>
        <w:t>2. Виконавчому комітету Обухівської мі</w:t>
      </w:r>
      <w:r>
        <w:rPr>
          <w:sz w:val="28"/>
          <w:szCs w:val="28"/>
          <w:lang w:val="uk-UA"/>
        </w:rPr>
        <w:t xml:space="preserve">ської ради  подати Програму на розгляд та </w:t>
      </w:r>
      <w:r w:rsidRPr="00EA55B3">
        <w:rPr>
          <w:sz w:val="28"/>
          <w:szCs w:val="28"/>
          <w:lang w:val="uk-UA"/>
        </w:rPr>
        <w:t xml:space="preserve">затвердження </w:t>
      </w:r>
      <w:r>
        <w:rPr>
          <w:sz w:val="28"/>
          <w:szCs w:val="28"/>
          <w:lang w:val="uk-UA"/>
        </w:rPr>
        <w:t xml:space="preserve">чергової сесії </w:t>
      </w:r>
      <w:r w:rsidRPr="00EA55B3">
        <w:rPr>
          <w:sz w:val="28"/>
          <w:szCs w:val="28"/>
          <w:lang w:val="uk-UA"/>
        </w:rPr>
        <w:t>Обухівської міської р</w:t>
      </w:r>
      <w:r w:rsidRPr="00EA55B3">
        <w:rPr>
          <w:sz w:val="28"/>
          <w:szCs w:val="28"/>
          <w:lang w:val="uk-UA"/>
        </w:rPr>
        <w:t>а</w:t>
      </w:r>
      <w:r w:rsidRPr="00EA55B3">
        <w:rPr>
          <w:sz w:val="28"/>
          <w:szCs w:val="28"/>
          <w:lang w:val="uk-UA"/>
        </w:rPr>
        <w:t>ди Київської області.</w:t>
      </w:r>
    </w:p>
    <w:p w:rsidR="006B3DF4" w:rsidRPr="00EA55B3" w:rsidRDefault="006B3DF4" w:rsidP="006B3DF4">
      <w:pPr>
        <w:pStyle w:val="af"/>
        <w:spacing w:before="0" w:beforeAutospacing="0" w:after="0" w:afterAutospacing="0" w:line="257" w:lineRule="atLeast"/>
        <w:ind w:firstLine="851"/>
        <w:jc w:val="both"/>
        <w:rPr>
          <w:rFonts w:ascii="Helvetica" w:hAnsi="Helvetica" w:cs="Helvetica"/>
          <w:sz w:val="18"/>
          <w:szCs w:val="18"/>
          <w:lang w:val="uk-UA"/>
        </w:rPr>
      </w:pPr>
      <w:r w:rsidRPr="00EA55B3">
        <w:rPr>
          <w:sz w:val="28"/>
          <w:szCs w:val="28"/>
          <w:lang w:val="uk-UA"/>
        </w:rPr>
        <w:t>3. Контроль за виконанням цього рішення покласти на заступника міс</w:t>
      </w:r>
      <w:r w:rsidRPr="00EA55B3">
        <w:rPr>
          <w:sz w:val="28"/>
          <w:szCs w:val="28"/>
          <w:lang w:val="uk-UA"/>
        </w:rPr>
        <w:t>ь</w:t>
      </w:r>
      <w:r w:rsidRPr="00EA55B3">
        <w:rPr>
          <w:sz w:val="28"/>
          <w:szCs w:val="28"/>
          <w:lang w:val="uk-UA"/>
        </w:rPr>
        <w:t>кого  г</w:t>
      </w:r>
      <w:r w:rsidRPr="00EA55B3">
        <w:rPr>
          <w:sz w:val="28"/>
          <w:szCs w:val="28"/>
          <w:lang w:val="uk-UA"/>
        </w:rPr>
        <w:t>о</w:t>
      </w:r>
      <w:r w:rsidRPr="00EA55B3">
        <w:rPr>
          <w:sz w:val="28"/>
          <w:szCs w:val="28"/>
          <w:lang w:val="uk-UA"/>
        </w:rPr>
        <w:t>лови Цельору В.В.</w:t>
      </w:r>
    </w:p>
    <w:p w:rsidR="006B3DF4" w:rsidRPr="00EA55B3" w:rsidRDefault="006B3DF4" w:rsidP="006B3DF4">
      <w:pPr>
        <w:pStyle w:val="aff7"/>
        <w:rPr>
          <w:lang w:val="uk-UA"/>
        </w:rPr>
      </w:pPr>
    </w:p>
    <w:p w:rsidR="006B3DF4" w:rsidRPr="00EA55B3" w:rsidRDefault="006B3DF4" w:rsidP="006B3DF4">
      <w:pPr>
        <w:pStyle w:val="aff7"/>
        <w:rPr>
          <w:lang w:val="uk-UA"/>
        </w:rPr>
      </w:pPr>
    </w:p>
    <w:p w:rsidR="006B3DF4" w:rsidRPr="00EA55B3" w:rsidRDefault="006B3DF4" w:rsidP="006B3DF4">
      <w:pPr>
        <w:pStyle w:val="aff7"/>
        <w:rPr>
          <w:lang w:val="uk-UA"/>
        </w:rPr>
      </w:pPr>
      <w:r w:rsidRPr="00EA55B3">
        <w:rPr>
          <w:sz w:val="28"/>
          <w:szCs w:val="28"/>
          <w:lang w:val="uk-UA"/>
        </w:rPr>
        <w:t>Міський голова</w:t>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r>
      <w:r w:rsidRPr="00EA55B3">
        <w:rPr>
          <w:sz w:val="28"/>
          <w:szCs w:val="28"/>
          <w:lang w:val="uk-UA"/>
        </w:rPr>
        <w:tab/>
        <w:t>О.М. Левченко</w:t>
      </w:r>
    </w:p>
    <w:p w:rsidR="006B3DF4" w:rsidRPr="00EA55B3" w:rsidRDefault="006B3DF4" w:rsidP="006B3DF4">
      <w:pPr>
        <w:pStyle w:val="31"/>
        <w:tabs>
          <w:tab w:val="left" w:pos="4140"/>
        </w:tabs>
      </w:pPr>
    </w:p>
    <w:p w:rsidR="006B3DF4" w:rsidRPr="00EA55B3" w:rsidRDefault="006B3DF4" w:rsidP="006B3DF4">
      <w:pPr>
        <w:pStyle w:val="31"/>
        <w:tabs>
          <w:tab w:val="left" w:pos="4140"/>
        </w:tabs>
      </w:pPr>
    </w:p>
    <w:p w:rsidR="006B3DF4" w:rsidRPr="00EA55B3" w:rsidRDefault="006B3DF4" w:rsidP="006B3DF4">
      <w:pPr>
        <w:pStyle w:val="31"/>
        <w:tabs>
          <w:tab w:val="left" w:pos="4140"/>
        </w:tabs>
        <w:rPr>
          <w:sz w:val="28"/>
          <w:szCs w:val="28"/>
        </w:rPr>
      </w:pPr>
      <w:r w:rsidRPr="00EA55B3">
        <w:t>Вик. Цельора В.В.</w:t>
      </w:r>
    </w:p>
    <w:p w:rsidR="006B3DF4" w:rsidRDefault="006B3DF4"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pPr>
    </w:p>
    <w:p w:rsidR="00F067B1" w:rsidRDefault="00F067B1" w:rsidP="006E60B6">
      <w:pPr>
        <w:pStyle w:val="a8"/>
        <w:spacing w:after="0"/>
        <w:ind w:left="0"/>
      </w:pPr>
    </w:p>
    <w:p w:rsidR="00975038" w:rsidRPr="00094171" w:rsidRDefault="00975038" w:rsidP="00975038">
      <w:pPr>
        <w:tabs>
          <w:tab w:val="left" w:pos="0"/>
        </w:tabs>
        <w:rPr>
          <w:color w:val="FFFFFF"/>
          <w:lang w:val="uk-UA"/>
        </w:rPr>
      </w:pPr>
      <w:r w:rsidRPr="00094171">
        <w:rPr>
          <w:color w:val="FFFFFF"/>
          <w:lang w:val="uk-UA"/>
        </w:rPr>
        <w:t>господарством,</w:t>
      </w:r>
    </w:p>
    <w:p w:rsidR="00975038" w:rsidRPr="00094171" w:rsidRDefault="00975038" w:rsidP="00975038">
      <w:pPr>
        <w:tabs>
          <w:tab w:val="left" w:pos="0"/>
        </w:tabs>
        <w:rPr>
          <w:color w:val="FFFFFF"/>
          <w:lang w:val="uk-UA"/>
        </w:rPr>
      </w:pPr>
    </w:p>
    <w:p w:rsidR="00975038" w:rsidRPr="00094171" w:rsidRDefault="00975038" w:rsidP="00975038">
      <w:pPr>
        <w:pStyle w:val="aff7"/>
        <w:tabs>
          <w:tab w:val="left" w:pos="0"/>
        </w:tabs>
        <w:rPr>
          <w:color w:val="FFFFFF"/>
          <w:lang w:val="uk-UA"/>
        </w:rPr>
      </w:pPr>
      <w:r w:rsidRPr="00094171">
        <w:rPr>
          <w:color w:val="FFFFFF"/>
          <w:lang w:val="uk-UA"/>
        </w:rPr>
        <w:t>власністю, комунальною вла</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952"/>
        <w:gridCol w:w="5687"/>
      </w:tblGrid>
      <w:tr w:rsidR="00975038" w:rsidRPr="00094171" w:rsidTr="00736EAF">
        <w:tc>
          <w:tcPr>
            <w:tcW w:w="4068" w:type="dxa"/>
          </w:tcPr>
          <w:p w:rsidR="00975038" w:rsidRPr="00094171" w:rsidRDefault="00975038" w:rsidP="00736EAF">
            <w:pPr>
              <w:pStyle w:val="aff7"/>
              <w:tabs>
                <w:tab w:val="left" w:pos="0"/>
              </w:tabs>
              <w:rPr>
                <w:color w:val="FFFFFF"/>
                <w:lang w:val="uk-UA"/>
              </w:rPr>
            </w:pPr>
          </w:p>
        </w:tc>
        <w:tc>
          <w:tcPr>
            <w:tcW w:w="5787" w:type="dxa"/>
          </w:tcPr>
          <w:p w:rsidR="00975038" w:rsidRPr="00094171" w:rsidRDefault="00975038" w:rsidP="00736EAF">
            <w:pPr>
              <w:pStyle w:val="aff7"/>
              <w:tabs>
                <w:tab w:val="left" w:pos="0"/>
              </w:tabs>
              <w:jc w:val="right"/>
              <w:rPr>
                <w:b/>
                <w:lang w:val="uk-UA"/>
              </w:rPr>
            </w:pPr>
            <w:r w:rsidRPr="00094171">
              <w:rPr>
                <w:b/>
                <w:lang w:val="uk-UA"/>
              </w:rPr>
              <w:t>ПРОЕКТ</w:t>
            </w:r>
          </w:p>
          <w:p w:rsidR="00975038" w:rsidRPr="00094171" w:rsidRDefault="00975038" w:rsidP="00736EAF">
            <w:pPr>
              <w:pStyle w:val="aff7"/>
              <w:tabs>
                <w:tab w:val="left" w:pos="0"/>
              </w:tabs>
              <w:jc w:val="right"/>
              <w:rPr>
                <w:b/>
                <w:lang w:val="uk-UA"/>
              </w:rPr>
            </w:pPr>
          </w:p>
        </w:tc>
      </w:tr>
      <w:tr w:rsidR="00975038" w:rsidRPr="00094171" w:rsidTr="00736EAF">
        <w:tc>
          <w:tcPr>
            <w:tcW w:w="4068" w:type="dxa"/>
          </w:tcPr>
          <w:p w:rsidR="00975038" w:rsidRPr="00094171" w:rsidRDefault="00975038" w:rsidP="00736EAF">
            <w:pPr>
              <w:pStyle w:val="aff7"/>
              <w:tabs>
                <w:tab w:val="left" w:pos="0"/>
              </w:tabs>
              <w:rPr>
                <w:color w:val="FFFFFF"/>
                <w:lang w:val="uk-UA"/>
              </w:rPr>
            </w:pPr>
          </w:p>
        </w:tc>
        <w:tc>
          <w:tcPr>
            <w:tcW w:w="5787" w:type="dxa"/>
          </w:tcPr>
          <w:p w:rsidR="00975038" w:rsidRPr="00094171" w:rsidRDefault="00975038" w:rsidP="00736EAF">
            <w:pPr>
              <w:pStyle w:val="aff7"/>
              <w:tabs>
                <w:tab w:val="left" w:pos="0"/>
              </w:tabs>
              <w:jc w:val="right"/>
              <w:rPr>
                <w:lang w:val="uk-UA"/>
              </w:rPr>
            </w:pPr>
            <w:r w:rsidRPr="00094171">
              <w:rPr>
                <w:lang w:val="uk-UA"/>
              </w:rPr>
              <w:t xml:space="preserve">Додаток до рішення ____________ </w:t>
            </w:r>
          </w:p>
          <w:p w:rsidR="00975038" w:rsidRPr="00094171" w:rsidRDefault="00975038" w:rsidP="00736EAF">
            <w:pPr>
              <w:pStyle w:val="aff7"/>
              <w:tabs>
                <w:tab w:val="left" w:pos="0"/>
              </w:tabs>
              <w:jc w:val="right"/>
              <w:rPr>
                <w:color w:val="FFFFFF"/>
                <w:lang w:val="uk-UA"/>
              </w:rPr>
            </w:pPr>
            <w:r w:rsidRPr="00094171">
              <w:rPr>
                <w:lang w:val="uk-UA"/>
              </w:rPr>
              <w:t>від _________2018 року № ___________________</w:t>
            </w:r>
          </w:p>
        </w:tc>
      </w:tr>
    </w:tbl>
    <w:p w:rsidR="00975038" w:rsidRPr="00094171" w:rsidRDefault="00975038" w:rsidP="00975038">
      <w:pPr>
        <w:pStyle w:val="aff7"/>
        <w:tabs>
          <w:tab w:val="left" w:pos="0"/>
        </w:tabs>
        <w:rPr>
          <w:color w:val="FFFFFF"/>
          <w:lang w:val="uk-UA"/>
        </w:rPr>
      </w:pPr>
      <w:r w:rsidRPr="00094171">
        <w:rPr>
          <w:color w:val="FFFFFF"/>
          <w:lang w:val="uk-UA"/>
        </w:rPr>
        <w:t>сністю</w:t>
      </w:r>
    </w:p>
    <w:p w:rsidR="00975038" w:rsidRPr="00094171" w:rsidRDefault="00975038" w:rsidP="00975038">
      <w:pPr>
        <w:pStyle w:val="aff7"/>
        <w:tabs>
          <w:tab w:val="left" w:pos="0"/>
        </w:tabs>
        <w:rPr>
          <w:lang w:val="uk-UA"/>
        </w:rPr>
      </w:pPr>
    </w:p>
    <w:p w:rsidR="00975038" w:rsidRPr="00094171" w:rsidRDefault="00975038" w:rsidP="00975038">
      <w:pPr>
        <w:pStyle w:val="aff7"/>
        <w:tabs>
          <w:tab w:val="left" w:pos="0"/>
        </w:tabs>
        <w:rPr>
          <w:lang w:val="uk-UA"/>
        </w:rPr>
      </w:pPr>
    </w:p>
    <w:p w:rsidR="00975038" w:rsidRPr="00094171" w:rsidRDefault="00975038" w:rsidP="00975038">
      <w:pPr>
        <w:rPr>
          <w:lang w:val="uk-UA"/>
        </w:rPr>
      </w:pPr>
      <w:r w:rsidRPr="00094171">
        <w:rPr>
          <w:lang w:val="uk-UA"/>
        </w:rPr>
        <w:tab/>
      </w:r>
      <w:r w:rsidRPr="00094171">
        <w:rPr>
          <w:lang w:val="uk-UA"/>
        </w:rPr>
        <w:tab/>
      </w:r>
      <w:r w:rsidRPr="00094171">
        <w:rPr>
          <w:lang w:val="uk-UA"/>
        </w:rPr>
        <w:tab/>
      </w:r>
      <w:r w:rsidRPr="00094171">
        <w:rPr>
          <w:lang w:val="uk-UA"/>
        </w:rPr>
        <w:tab/>
      </w:r>
      <w:r w:rsidRPr="00094171">
        <w:rPr>
          <w:lang w:val="uk-UA"/>
        </w:rPr>
        <w:tab/>
      </w:r>
    </w:p>
    <w:p w:rsidR="00975038" w:rsidRPr="00094171" w:rsidRDefault="00975038" w:rsidP="00975038">
      <w:pPr>
        <w:tabs>
          <w:tab w:val="left" w:pos="1320"/>
          <w:tab w:val="center" w:pos="4677"/>
        </w:tabs>
        <w:rPr>
          <w:b/>
          <w:sz w:val="52"/>
          <w:szCs w:val="52"/>
          <w:lang w:val="uk-UA"/>
        </w:rPr>
      </w:pPr>
      <w:r w:rsidRPr="00094171">
        <w:rPr>
          <w:b/>
          <w:sz w:val="52"/>
          <w:szCs w:val="52"/>
          <w:lang w:val="uk-UA"/>
        </w:rPr>
        <w:tab/>
      </w:r>
    </w:p>
    <w:p w:rsidR="00975038" w:rsidRPr="00094171" w:rsidRDefault="00975038" w:rsidP="00975038">
      <w:pPr>
        <w:tabs>
          <w:tab w:val="left" w:pos="6900"/>
        </w:tabs>
        <w:jc w:val="center"/>
        <w:rPr>
          <w:b/>
          <w:sz w:val="36"/>
          <w:szCs w:val="36"/>
          <w:lang w:val="uk-UA"/>
        </w:rPr>
      </w:pPr>
      <w:r w:rsidRPr="00094171">
        <w:rPr>
          <w:b/>
          <w:sz w:val="36"/>
          <w:szCs w:val="36"/>
          <w:lang w:val="uk-UA"/>
        </w:rPr>
        <w:t xml:space="preserve">Міська цільова програма реконструкції </w:t>
      </w:r>
    </w:p>
    <w:p w:rsidR="00975038" w:rsidRPr="00094171" w:rsidRDefault="00975038" w:rsidP="00975038">
      <w:pPr>
        <w:tabs>
          <w:tab w:val="left" w:pos="6900"/>
        </w:tabs>
        <w:jc w:val="center"/>
        <w:rPr>
          <w:b/>
          <w:sz w:val="36"/>
          <w:szCs w:val="36"/>
          <w:lang w:val="uk-UA"/>
        </w:rPr>
      </w:pPr>
      <w:r w:rsidRPr="00094171">
        <w:rPr>
          <w:b/>
          <w:sz w:val="36"/>
          <w:szCs w:val="36"/>
          <w:lang w:val="uk-UA"/>
        </w:rPr>
        <w:t>та будівництва інженерно-транспортної інфраструктури та соціальної сфери міста Обухова, прилеглих  сіл            Таце</w:t>
      </w:r>
      <w:r w:rsidRPr="00094171">
        <w:rPr>
          <w:b/>
          <w:sz w:val="36"/>
          <w:szCs w:val="36"/>
          <w:lang w:val="uk-UA"/>
        </w:rPr>
        <w:t>н</w:t>
      </w:r>
      <w:r w:rsidRPr="00094171">
        <w:rPr>
          <w:b/>
          <w:sz w:val="36"/>
          <w:szCs w:val="36"/>
          <w:lang w:val="uk-UA"/>
        </w:rPr>
        <w:t>ки, Ленди на 2019 рік</w:t>
      </w:r>
    </w:p>
    <w:p w:rsidR="00975038" w:rsidRPr="00094171" w:rsidRDefault="00975038" w:rsidP="00975038">
      <w:pPr>
        <w:tabs>
          <w:tab w:val="left" w:pos="6900"/>
        </w:tabs>
        <w:rPr>
          <w:sz w:val="52"/>
          <w:szCs w:val="52"/>
          <w:lang w:val="uk-UA"/>
        </w:rPr>
      </w:pPr>
    </w:p>
    <w:p w:rsidR="00975038" w:rsidRPr="00094171" w:rsidRDefault="00975038" w:rsidP="00975038">
      <w:pPr>
        <w:tabs>
          <w:tab w:val="left" w:pos="6900"/>
        </w:tabs>
        <w:rPr>
          <w:sz w:val="52"/>
          <w:szCs w:val="52"/>
          <w:lang w:val="uk-UA"/>
        </w:rPr>
      </w:pPr>
    </w:p>
    <w:p w:rsidR="00975038" w:rsidRPr="00094171" w:rsidRDefault="00975038" w:rsidP="00975038">
      <w:pPr>
        <w:tabs>
          <w:tab w:val="left" w:pos="6900"/>
        </w:tabs>
        <w:rPr>
          <w:sz w:val="52"/>
          <w:szCs w:val="52"/>
          <w:lang w:val="uk-UA"/>
        </w:rPr>
      </w:pPr>
    </w:p>
    <w:p w:rsidR="00975038" w:rsidRPr="00094171" w:rsidRDefault="00975038" w:rsidP="00975038">
      <w:pPr>
        <w:tabs>
          <w:tab w:val="left" w:pos="6900"/>
        </w:tabs>
        <w:rPr>
          <w:sz w:val="52"/>
          <w:szCs w:val="52"/>
          <w:lang w:val="uk-UA"/>
        </w:rPr>
      </w:pPr>
    </w:p>
    <w:p w:rsidR="00975038" w:rsidRDefault="00975038" w:rsidP="00975038">
      <w:pPr>
        <w:tabs>
          <w:tab w:val="left" w:pos="6900"/>
        </w:tabs>
        <w:rPr>
          <w:sz w:val="52"/>
          <w:szCs w:val="52"/>
          <w:lang w:val="uk-UA"/>
        </w:rPr>
      </w:pPr>
    </w:p>
    <w:p w:rsidR="00975038" w:rsidRDefault="00975038" w:rsidP="00975038">
      <w:pPr>
        <w:tabs>
          <w:tab w:val="left" w:pos="6900"/>
        </w:tabs>
        <w:rPr>
          <w:sz w:val="52"/>
          <w:szCs w:val="52"/>
          <w:lang w:val="uk-UA"/>
        </w:rPr>
      </w:pPr>
    </w:p>
    <w:p w:rsidR="00975038" w:rsidRPr="00094171" w:rsidRDefault="00975038" w:rsidP="00975038">
      <w:pPr>
        <w:tabs>
          <w:tab w:val="left" w:pos="6900"/>
        </w:tabs>
        <w:rPr>
          <w:sz w:val="52"/>
          <w:szCs w:val="52"/>
          <w:lang w:val="uk-UA"/>
        </w:rPr>
      </w:pPr>
    </w:p>
    <w:p w:rsidR="00975038" w:rsidRPr="00094171" w:rsidRDefault="00975038" w:rsidP="00975038">
      <w:pPr>
        <w:tabs>
          <w:tab w:val="left" w:pos="6900"/>
        </w:tabs>
        <w:rPr>
          <w:sz w:val="52"/>
          <w:szCs w:val="52"/>
          <w:lang w:val="uk-UA"/>
        </w:rPr>
      </w:pPr>
    </w:p>
    <w:p w:rsidR="00975038" w:rsidRPr="00094171" w:rsidRDefault="00975038" w:rsidP="00975038">
      <w:pPr>
        <w:tabs>
          <w:tab w:val="left" w:pos="6900"/>
        </w:tabs>
        <w:rPr>
          <w:sz w:val="52"/>
          <w:szCs w:val="52"/>
          <w:lang w:val="uk-UA"/>
        </w:rPr>
      </w:pPr>
    </w:p>
    <w:p w:rsidR="00975038" w:rsidRPr="00094171" w:rsidRDefault="00975038" w:rsidP="00975038">
      <w:pPr>
        <w:tabs>
          <w:tab w:val="left" w:pos="6900"/>
        </w:tabs>
        <w:rPr>
          <w:sz w:val="52"/>
          <w:szCs w:val="52"/>
          <w:lang w:val="uk-UA"/>
        </w:rPr>
      </w:pPr>
    </w:p>
    <w:p w:rsidR="00975038" w:rsidRPr="00094171" w:rsidRDefault="00975038" w:rsidP="00975038">
      <w:pPr>
        <w:tabs>
          <w:tab w:val="left" w:pos="6900"/>
        </w:tabs>
        <w:jc w:val="center"/>
        <w:rPr>
          <w:sz w:val="28"/>
          <w:szCs w:val="28"/>
          <w:lang w:val="uk-UA"/>
        </w:rPr>
      </w:pPr>
      <w:r w:rsidRPr="00094171">
        <w:rPr>
          <w:sz w:val="28"/>
          <w:szCs w:val="28"/>
          <w:lang w:val="uk-UA"/>
        </w:rPr>
        <w:t xml:space="preserve">Місто Обухів </w:t>
      </w:r>
    </w:p>
    <w:p w:rsidR="00975038" w:rsidRPr="00094171" w:rsidRDefault="00975038" w:rsidP="00975038">
      <w:pPr>
        <w:tabs>
          <w:tab w:val="left" w:pos="6900"/>
        </w:tabs>
        <w:jc w:val="center"/>
        <w:rPr>
          <w:sz w:val="28"/>
          <w:szCs w:val="28"/>
          <w:lang w:val="uk-UA"/>
        </w:rPr>
      </w:pPr>
      <w:r w:rsidRPr="00094171">
        <w:rPr>
          <w:sz w:val="28"/>
          <w:szCs w:val="28"/>
          <w:lang w:val="uk-UA"/>
        </w:rPr>
        <w:t>2018</w:t>
      </w:r>
    </w:p>
    <w:p w:rsidR="00975038" w:rsidRDefault="00975038" w:rsidP="00975038">
      <w:pPr>
        <w:tabs>
          <w:tab w:val="left" w:pos="6900"/>
        </w:tabs>
        <w:jc w:val="center"/>
        <w:rPr>
          <w:sz w:val="28"/>
          <w:szCs w:val="28"/>
          <w:lang w:val="uk-UA"/>
        </w:rPr>
      </w:pPr>
    </w:p>
    <w:p w:rsidR="00975038" w:rsidRDefault="00975038" w:rsidP="00975038">
      <w:pPr>
        <w:tabs>
          <w:tab w:val="left" w:pos="6900"/>
        </w:tabs>
        <w:jc w:val="center"/>
        <w:rPr>
          <w:sz w:val="28"/>
          <w:szCs w:val="28"/>
          <w:lang w:val="uk-UA"/>
        </w:rPr>
      </w:pPr>
    </w:p>
    <w:p w:rsidR="00975038" w:rsidRDefault="00975038" w:rsidP="00975038">
      <w:pPr>
        <w:tabs>
          <w:tab w:val="left" w:pos="6900"/>
        </w:tabs>
        <w:jc w:val="center"/>
        <w:rPr>
          <w:sz w:val="28"/>
          <w:szCs w:val="28"/>
          <w:lang w:val="uk-UA"/>
        </w:rPr>
      </w:pPr>
    </w:p>
    <w:p w:rsidR="00975038" w:rsidRDefault="00975038" w:rsidP="00975038">
      <w:pPr>
        <w:tabs>
          <w:tab w:val="left" w:pos="6900"/>
        </w:tabs>
        <w:jc w:val="center"/>
        <w:rPr>
          <w:sz w:val="28"/>
          <w:szCs w:val="28"/>
          <w:lang w:val="uk-UA"/>
        </w:rPr>
      </w:pPr>
    </w:p>
    <w:p w:rsidR="00975038" w:rsidRDefault="00975038" w:rsidP="00975038">
      <w:pPr>
        <w:tabs>
          <w:tab w:val="left" w:pos="6900"/>
        </w:tabs>
        <w:jc w:val="center"/>
        <w:rPr>
          <w:sz w:val="28"/>
          <w:szCs w:val="28"/>
          <w:lang w:val="uk-UA"/>
        </w:rPr>
      </w:pPr>
    </w:p>
    <w:p w:rsidR="00975038" w:rsidRDefault="00975038" w:rsidP="00975038">
      <w:pPr>
        <w:tabs>
          <w:tab w:val="left" w:pos="6900"/>
        </w:tabs>
        <w:jc w:val="center"/>
        <w:rPr>
          <w:sz w:val="28"/>
          <w:szCs w:val="28"/>
          <w:lang w:val="uk-UA"/>
        </w:rPr>
      </w:pPr>
    </w:p>
    <w:p w:rsidR="00975038" w:rsidRDefault="00975038" w:rsidP="00975038">
      <w:pPr>
        <w:tabs>
          <w:tab w:val="left" w:pos="6900"/>
        </w:tabs>
        <w:jc w:val="center"/>
        <w:rPr>
          <w:sz w:val="28"/>
          <w:szCs w:val="28"/>
          <w:lang w:val="uk-UA"/>
        </w:rPr>
      </w:pPr>
    </w:p>
    <w:p w:rsidR="00975038" w:rsidRDefault="00975038" w:rsidP="00975038">
      <w:pPr>
        <w:tabs>
          <w:tab w:val="left" w:pos="6900"/>
        </w:tabs>
        <w:jc w:val="center"/>
        <w:rPr>
          <w:sz w:val="28"/>
          <w:szCs w:val="28"/>
          <w:lang w:val="uk-UA"/>
        </w:rPr>
      </w:pPr>
    </w:p>
    <w:p w:rsidR="00975038" w:rsidRPr="00094171" w:rsidRDefault="00975038" w:rsidP="00975038">
      <w:pPr>
        <w:tabs>
          <w:tab w:val="left" w:pos="6900"/>
        </w:tabs>
        <w:jc w:val="center"/>
        <w:rPr>
          <w:sz w:val="28"/>
          <w:szCs w:val="28"/>
          <w:lang w:val="uk-UA"/>
        </w:rPr>
      </w:pPr>
    </w:p>
    <w:p w:rsidR="00975038" w:rsidRPr="00094171" w:rsidRDefault="00975038" w:rsidP="00975038">
      <w:pPr>
        <w:tabs>
          <w:tab w:val="left" w:pos="3900"/>
          <w:tab w:val="center" w:pos="4677"/>
        </w:tabs>
        <w:rPr>
          <w:b/>
          <w:bCs/>
          <w:lang w:val="uk-UA"/>
        </w:rPr>
      </w:pPr>
      <w:r w:rsidRPr="00094171">
        <w:rPr>
          <w:b/>
          <w:bCs/>
          <w:lang w:val="uk-UA"/>
        </w:rPr>
        <w:tab/>
        <w:t xml:space="preserve">1. </w:t>
      </w:r>
      <w:r w:rsidRPr="00094171">
        <w:rPr>
          <w:b/>
          <w:bCs/>
          <w:lang w:val="uk-UA"/>
        </w:rPr>
        <w:tab/>
        <w:t>ПАСПОРТ</w:t>
      </w:r>
    </w:p>
    <w:p w:rsidR="00975038" w:rsidRPr="00094171" w:rsidRDefault="00975038" w:rsidP="00975038">
      <w:pPr>
        <w:jc w:val="center"/>
        <w:rPr>
          <w:b/>
          <w:lang w:val="uk-UA"/>
        </w:rPr>
      </w:pPr>
      <w:r w:rsidRPr="00094171">
        <w:rPr>
          <w:b/>
          <w:lang w:val="uk-UA"/>
        </w:rPr>
        <w:t>міської цільової програми реконструкції та будівництва інженерно-транспортної інфрастр</w:t>
      </w:r>
      <w:r w:rsidRPr="00094171">
        <w:rPr>
          <w:b/>
          <w:lang w:val="uk-UA"/>
        </w:rPr>
        <w:t>у</w:t>
      </w:r>
      <w:r w:rsidRPr="00094171">
        <w:rPr>
          <w:b/>
          <w:lang w:val="uk-UA"/>
        </w:rPr>
        <w:t>ктри та соціальної сфери міста Обухова, прилеглих  сіл Таценки, Л</w:t>
      </w:r>
      <w:r w:rsidRPr="00094171">
        <w:rPr>
          <w:b/>
          <w:lang w:val="uk-UA"/>
        </w:rPr>
        <w:t>е</w:t>
      </w:r>
      <w:r w:rsidRPr="00094171">
        <w:rPr>
          <w:b/>
          <w:lang w:val="uk-UA"/>
        </w:rPr>
        <w:t xml:space="preserve">нди  </w:t>
      </w:r>
    </w:p>
    <w:p w:rsidR="00975038" w:rsidRPr="00094171" w:rsidRDefault="00975038" w:rsidP="00975038">
      <w:pPr>
        <w:jc w:val="center"/>
        <w:rPr>
          <w:b/>
          <w:lang w:val="uk-UA"/>
        </w:rPr>
      </w:pPr>
      <w:r w:rsidRPr="00094171">
        <w:rPr>
          <w:b/>
          <w:lang w:val="uk-UA"/>
        </w:rPr>
        <w:t>на 2019 рік.</w:t>
      </w:r>
    </w:p>
    <w:p w:rsidR="00975038" w:rsidRPr="00094171" w:rsidRDefault="00975038" w:rsidP="00975038">
      <w:pPr>
        <w:jc w:val="center"/>
        <w:rPr>
          <w:b/>
          <w:lang w:val="uk-UA"/>
        </w:rPr>
      </w:pPr>
    </w:p>
    <w:tbl>
      <w:tblPr>
        <w:tblW w:w="103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3269"/>
        <w:gridCol w:w="6402"/>
      </w:tblGrid>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1.</w:t>
            </w:r>
          </w:p>
        </w:tc>
        <w:tc>
          <w:tcPr>
            <w:tcW w:w="3269" w:type="dxa"/>
          </w:tcPr>
          <w:p w:rsidR="00975038" w:rsidRPr="00094171" w:rsidRDefault="00975038" w:rsidP="00736EAF">
            <w:pPr>
              <w:rPr>
                <w:lang w:val="uk-UA"/>
              </w:rPr>
            </w:pPr>
            <w:r w:rsidRPr="00094171">
              <w:rPr>
                <w:lang w:val="uk-UA"/>
              </w:rPr>
              <w:t>Ініціатор розроблення пр</w:t>
            </w:r>
            <w:r w:rsidRPr="00094171">
              <w:rPr>
                <w:lang w:val="uk-UA"/>
              </w:rPr>
              <w:t>о</w:t>
            </w:r>
            <w:r w:rsidRPr="00094171">
              <w:rPr>
                <w:lang w:val="uk-UA"/>
              </w:rPr>
              <w:t>грами</w:t>
            </w:r>
          </w:p>
        </w:tc>
        <w:tc>
          <w:tcPr>
            <w:tcW w:w="6402" w:type="dxa"/>
          </w:tcPr>
          <w:p w:rsidR="00975038" w:rsidRPr="00094171" w:rsidRDefault="00975038" w:rsidP="00736EAF">
            <w:pPr>
              <w:rPr>
                <w:lang w:val="uk-UA"/>
              </w:rPr>
            </w:pPr>
            <w:r w:rsidRPr="00094171">
              <w:rPr>
                <w:lang w:val="uk-UA"/>
              </w:rPr>
              <w:t>Обухівська міська рада</w:t>
            </w: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2.</w:t>
            </w:r>
          </w:p>
        </w:tc>
        <w:tc>
          <w:tcPr>
            <w:tcW w:w="3269" w:type="dxa"/>
          </w:tcPr>
          <w:p w:rsidR="00975038" w:rsidRPr="00094171" w:rsidRDefault="00975038" w:rsidP="00736EAF">
            <w:pPr>
              <w:rPr>
                <w:lang w:val="uk-UA"/>
              </w:rPr>
            </w:pPr>
            <w:r w:rsidRPr="00094171">
              <w:rPr>
                <w:lang w:val="uk-UA"/>
              </w:rPr>
              <w:t>Розробник програми</w:t>
            </w:r>
          </w:p>
        </w:tc>
        <w:tc>
          <w:tcPr>
            <w:tcW w:w="6402" w:type="dxa"/>
          </w:tcPr>
          <w:p w:rsidR="00975038" w:rsidRPr="00094171" w:rsidRDefault="00975038" w:rsidP="00736EAF">
            <w:pPr>
              <w:rPr>
                <w:lang w:val="uk-UA"/>
              </w:rPr>
            </w:pPr>
            <w:r w:rsidRPr="00094171">
              <w:rPr>
                <w:lang w:val="uk-UA"/>
              </w:rPr>
              <w:t>Заступник міського голови Цельора В.В.</w:t>
            </w: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3.</w:t>
            </w:r>
          </w:p>
        </w:tc>
        <w:tc>
          <w:tcPr>
            <w:tcW w:w="3269" w:type="dxa"/>
          </w:tcPr>
          <w:p w:rsidR="00975038" w:rsidRPr="00094171" w:rsidRDefault="00975038" w:rsidP="00736EAF">
            <w:pPr>
              <w:rPr>
                <w:lang w:val="uk-UA"/>
              </w:rPr>
            </w:pPr>
            <w:r w:rsidRPr="00094171">
              <w:rPr>
                <w:lang w:val="uk-UA"/>
              </w:rPr>
              <w:t>Співрозробники програми</w:t>
            </w:r>
          </w:p>
        </w:tc>
        <w:tc>
          <w:tcPr>
            <w:tcW w:w="6402" w:type="dxa"/>
          </w:tcPr>
          <w:p w:rsidR="00975038" w:rsidRPr="00094171" w:rsidRDefault="00975038" w:rsidP="00736EAF">
            <w:pPr>
              <w:rPr>
                <w:lang w:val="uk-UA"/>
              </w:rPr>
            </w:pP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4.</w:t>
            </w:r>
          </w:p>
        </w:tc>
        <w:tc>
          <w:tcPr>
            <w:tcW w:w="3269" w:type="dxa"/>
          </w:tcPr>
          <w:p w:rsidR="00975038" w:rsidRPr="00094171" w:rsidRDefault="00975038" w:rsidP="00736EAF">
            <w:pPr>
              <w:rPr>
                <w:lang w:val="uk-UA"/>
              </w:rPr>
            </w:pPr>
            <w:r w:rsidRPr="00094171">
              <w:rPr>
                <w:lang w:val="uk-UA"/>
              </w:rPr>
              <w:t>Відповідальні виконавці пр</w:t>
            </w:r>
            <w:r w:rsidRPr="00094171">
              <w:rPr>
                <w:lang w:val="uk-UA"/>
              </w:rPr>
              <w:t>о</w:t>
            </w:r>
            <w:r w:rsidRPr="00094171">
              <w:rPr>
                <w:lang w:val="uk-UA"/>
              </w:rPr>
              <w:t>грами</w:t>
            </w:r>
          </w:p>
        </w:tc>
        <w:tc>
          <w:tcPr>
            <w:tcW w:w="6402" w:type="dxa"/>
          </w:tcPr>
          <w:p w:rsidR="00975038" w:rsidRPr="00094171" w:rsidRDefault="00975038" w:rsidP="00736EAF">
            <w:pPr>
              <w:rPr>
                <w:lang w:val="uk-UA"/>
              </w:rPr>
            </w:pPr>
            <w:r w:rsidRPr="00094171">
              <w:rPr>
                <w:lang w:val="uk-UA"/>
              </w:rPr>
              <w:t>Відділ капітального будівництва виконавчого ком</w:t>
            </w:r>
            <w:r w:rsidRPr="00094171">
              <w:rPr>
                <w:lang w:val="uk-UA"/>
              </w:rPr>
              <w:t>і</w:t>
            </w:r>
            <w:r w:rsidRPr="00094171">
              <w:rPr>
                <w:lang w:val="uk-UA"/>
              </w:rPr>
              <w:t>тету Обухівської міської ради</w:t>
            </w: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5.</w:t>
            </w:r>
          </w:p>
        </w:tc>
        <w:tc>
          <w:tcPr>
            <w:tcW w:w="3269" w:type="dxa"/>
          </w:tcPr>
          <w:p w:rsidR="00975038" w:rsidRPr="00094171" w:rsidRDefault="00975038" w:rsidP="00736EAF">
            <w:pPr>
              <w:rPr>
                <w:lang w:val="uk-UA"/>
              </w:rPr>
            </w:pPr>
            <w:r w:rsidRPr="00094171">
              <w:rPr>
                <w:lang w:val="uk-UA"/>
              </w:rPr>
              <w:t>Головний розпорядник б</w:t>
            </w:r>
            <w:r w:rsidRPr="00094171">
              <w:rPr>
                <w:lang w:val="uk-UA"/>
              </w:rPr>
              <w:t>ю</w:t>
            </w:r>
            <w:r w:rsidRPr="00094171">
              <w:rPr>
                <w:lang w:val="uk-UA"/>
              </w:rPr>
              <w:t>джетних коштів</w:t>
            </w:r>
          </w:p>
        </w:tc>
        <w:tc>
          <w:tcPr>
            <w:tcW w:w="6402" w:type="dxa"/>
          </w:tcPr>
          <w:p w:rsidR="00975038" w:rsidRPr="00094171" w:rsidRDefault="00975038" w:rsidP="00736EAF">
            <w:pPr>
              <w:rPr>
                <w:lang w:val="uk-UA"/>
              </w:rPr>
            </w:pPr>
            <w:r w:rsidRPr="00094171">
              <w:rPr>
                <w:lang w:val="uk-UA"/>
              </w:rPr>
              <w:t>Виконавчий комітет Обухівської міської ради Киї</w:t>
            </w:r>
            <w:r w:rsidRPr="00094171">
              <w:rPr>
                <w:lang w:val="uk-UA"/>
              </w:rPr>
              <w:t>в</w:t>
            </w:r>
            <w:r w:rsidRPr="00094171">
              <w:rPr>
                <w:lang w:val="uk-UA"/>
              </w:rPr>
              <w:t>ської області</w:t>
            </w: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6.</w:t>
            </w:r>
          </w:p>
        </w:tc>
        <w:tc>
          <w:tcPr>
            <w:tcW w:w="3269" w:type="dxa"/>
          </w:tcPr>
          <w:p w:rsidR="00975038" w:rsidRPr="00094171" w:rsidRDefault="00975038" w:rsidP="00736EAF">
            <w:pPr>
              <w:rPr>
                <w:lang w:val="uk-UA"/>
              </w:rPr>
            </w:pPr>
            <w:r w:rsidRPr="00094171">
              <w:rPr>
                <w:lang w:val="uk-UA"/>
              </w:rPr>
              <w:t xml:space="preserve">Учасники програми </w:t>
            </w:r>
          </w:p>
        </w:tc>
        <w:tc>
          <w:tcPr>
            <w:tcW w:w="6402" w:type="dxa"/>
          </w:tcPr>
          <w:p w:rsidR="00975038" w:rsidRPr="00094171" w:rsidRDefault="00975038" w:rsidP="00736EAF">
            <w:pPr>
              <w:rPr>
                <w:lang w:val="uk-UA"/>
              </w:rPr>
            </w:pPr>
            <w:r w:rsidRPr="00094171">
              <w:rPr>
                <w:lang w:val="uk-UA"/>
              </w:rPr>
              <w:t>Відділ капітального будівництва виконавчого ком</w:t>
            </w:r>
            <w:r w:rsidRPr="00094171">
              <w:rPr>
                <w:lang w:val="uk-UA"/>
              </w:rPr>
              <w:t>і</w:t>
            </w:r>
            <w:r w:rsidRPr="00094171">
              <w:rPr>
                <w:lang w:val="uk-UA"/>
              </w:rPr>
              <w:t>тету Обухівської міської ради, інші підприємства, які залучені на договірних зас</w:t>
            </w:r>
            <w:r w:rsidRPr="00094171">
              <w:rPr>
                <w:lang w:val="uk-UA"/>
              </w:rPr>
              <w:t>а</w:t>
            </w:r>
            <w:r w:rsidRPr="00094171">
              <w:rPr>
                <w:lang w:val="uk-UA"/>
              </w:rPr>
              <w:t>дах</w:t>
            </w: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7.</w:t>
            </w:r>
          </w:p>
        </w:tc>
        <w:tc>
          <w:tcPr>
            <w:tcW w:w="3269" w:type="dxa"/>
          </w:tcPr>
          <w:p w:rsidR="00975038" w:rsidRPr="00094171" w:rsidRDefault="00975038" w:rsidP="00736EAF">
            <w:pPr>
              <w:rPr>
                <w:lang w:val="uk-UA"/>
              </w:rPr>
            </w:pPr>
            <w:r w:rsidRPr="00094171">
              <w:rPr>
                <w:lang w:val="uk-UA"/>
              </w:rPr>
              <w:t>Мета програми</w:t>
            </w:r>
          </w:p>
        </w:tc>
        <w:tc>
          <w:tcPr>
            <w:tcW w:w="6402" w:type="dxa"/>
          </w:tcPr>
          <w:p w:rsidR="00975038" w:rsidRPr="00094171" w:rsidRDefault="00975038" w:rsidP="00736EAF">
            <w:pPr>
              <w:jc w:val="both"/>
              <w:rPr>
                <w:lang w:val="uk-UA"/>
              </w:rPr>
            </w:pPr>
            <w:r w:rsidRPr="00094171">
              <w:rPr>
                <w:bCs/>
                <w:lang w:val="uk-UA"/>
              </w:rPr>
              <w:t>Створення сталого розвитку міста Обухова та прил</w:t>
            </w:r>
            <w:r w:rsidRPr="00094171">
              <w:rPr>
                <w:bCs/>
                <w:lang w:val="uk-UA"/>
              </w:rPr>
              <w:t>е</w:t>
            </w:r>
            <w:r w:rsidRPr="00094171">
              <w:rPr>
                <w:bCs/>
                <w:lang w:val="uk-UA"/>
              </w:rPr>
              <w:t>глих сіл Таценки, Ленди.</w:t>
            </w: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8.</w:t>
            </w:r>
          </w:p>
        </w:tc>
        <w:tc>
          <w:tcPr>
            <w:tcW w:w="3269" w:type="dxa"/>
          </w:tcPr>
          <w:p w:rsidR="00975038" w:rsidRPr="00094171" w:rsidRDefault="00975038" w:rsidP="00736EAF">
            <w:pPr>
              <w:rPr>
                <w:lang w:val="uk-UA"/>
              </w:rPr>
            </w:pPr>
            <w:r w:rsidRPr="00094171">
              <w:rPr>
                <w:lang w:val="uk-UA"/>
              </w:rPr>
              <w:t>Термін реалізації програми</w:t>
            </w:r>
          </w:p>
        </w:tc>
        <w:tc>
          <w:tcPr>
            <w:tcW w:w="6402" w:type="dxa"/>
          </w:tcPr>
          <w:p w:rsidR="00975038" w:rsidRPr="00094171" w:rsidRDefault="00975038" w:rsidP="00736EAF">
            <w:pPr>
              <w:rPr>
                <w:lang w:val="uk-UA"/>
              </w:rPr>
            </w:pPr>
            <w:r w:rsidRPr="00094171">
              <w:rPr>
                <w:lang w:val="uk-UA"/>
              </w:rPr>
              <w:t>2019 рік</w:t>
            </w: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9.</w:t>
            </w:r>
          </w:p>
        </w:tc>
        <w:tc>
          <w:tcPr>
            <w:tcW w:w="3269" w:type="dxa"/>
          </w:tcPr>
          <w:p w:rsidR="00975038" w:rsidRPr="00094171" w:rsidRDefault="00975038" w:rsidP="00736EAF">
            <w:pPr>
              <w:rPr>
                <w:lang w:val="uk-UA"/>
              </w:rPr>
            </w:pPr>
            <w:r w:rsidRPr="00094171">
              <w:rPr>
                <w:lang w:val="uk-UA"/>
              </w:rPr>
              <w:t xml:space="preserve">Загальний обсяг фінансових ресурсів, </w:t>
            </w:r>
          </w:p>
          <w:p w:rsidR="00975038" w:rsidRPr="00094171" w:rsidRDefault="00975038" w:rsidP="00736EAF">
            <w:pPr>
              <w:rPr>
                <w:lang w:val="uk-UA"/>
              </w:rPr>
            </w:pPr>
            <w:r w:rsidRPr="00094171">
              <w:rPr>
                <w:lang w:val="uk-UA"/>
              </w:rPr>
              <w:t>у тому числі</w:t>
            </w:r>
          </w:p>
        </w:tc>
        <w:tc>
          <w:tcPr>
            <w:tcW w:w="6402" w:type="dxa"/>
          </w:tcPr>
          <w:p w:rsidR="00975038" w:rsidRPr="00094171" w:rsidRDefault="00975038" w:rsidP="00736EAF">
            <w:pPr>
              <w:rPr>
                <w:lang w:val="uk-UA"/>
              </w:rPr>
            </w:pPr>
            <w:r w:rsidRPr="00094171">
              <w:rPr>
                <w:bCs/>
                <w:lang w:val="uk-UA"/>
              </w:rPr>
              <w:t xml:space="preserve">13 676,0 </w:t>
            </w:r>
            <w:r w:rsidRPr="00094171">
              <w:rPr>
                <w:lang w:val="uk-UA"/>
              </w:rPr>
              <w:t>тис. грн.</w:t>
            </w:r>
          </w:p>
        </w:tc>
      </w:tr>
      <w:tr w:rsidR="00975038" w:rsidRPr="00094171" w:rsidTr="00736EAF">
        <w:trPr>
          <w:trHeight w:val="20"/>
        </w:trPr>
        <w:tc>
          <w:tcPr>
            <w:tcW w:w="665" w:type="dxa"/>
          </w:tcPr>
          <w:p w:rsidR="00975038" w:rsidRPr="00094171" w:rsidRDefault="00975038" w:rsidP="00736EAF">
            <w:pPr>
              <w:jc w:val="center"/>
              <w:rPr>
                <w:lang w:val="uk-UA"/>
              </w:rPr>
            </w:pPr>
          </w:p>
        </w:tc>
        <w:tc>
          <w:tcPr>
            <w:tcW w:w="3269" w:type="dxa"/>
          </w:tcPr>
          <w:p w:rsidR="00975038" w:rsidRPr="00094171" w:rsidRDefault="00975038" w:rsidP="00736EAF">
            <w:pPr>
              <w:rPr>
                <w:lang w:val="uk-UA"/>
              </w:rPr>
            </w:pPr>
            <w:r w:rsidRPr="00094171">
              <w:rPr>
                <w:lang w:val="uk-UA"/>
              </w:rPr>
              <w:t>кошти  міського бюджету</w:t>
            </w:r>
          </w:p>
        </w:tc>
        <w:tc>
          <w:tcPr>
            <w:tcW w:w="6402" w:type="dxa"/>
          </w:tcPr>
          <w:p w:rsidR="00975038" w:rsidRPr="00094171" w:rsidRDefault="00975038" w:rsidP="00736EAF">
            <w:pPr>
              <w:rPr>
                <w:lang w:val="uk-UA"/>
              </w:rPr>
            </w:pPr>
            <w:r w:rsidRPr="00094171">
              <w:rPr>
                <w:bCs/>
                <w:lang w:val="uk-UA"/>
              </w:rPr>
              <w:t xml:space="preserve"> 13 676,0 </w:t>
            </w:r>
            <w:r w:rsidRPr="00094171">
              <w:rPr>
                <w:lang w:val="uk-UA"/>
              </w:rPr>
              <w:t>тис. грн</w:t>
            </w: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10.</w:t>
            </w:r>
          </w:p>
        </w:tc>
        <w:tc>
          <w:tcPr>
            <w:tcW w:w="3269" w:type="dxa"/>
          </w:tcPr>
          <w:p w:rsidR="00975038" w:rsidRPr="00094171" w:rsidRDefault="00975038" w:rsidP="00736EAF">
            <w:pPr>
              <w:rPr>
                <w:lang w:val="uk-UA"/>
              </w:rPr>
            </w:pPr>
            <w:r w:rsidRPr="00094171">
              <w:rPr>
                <w:lang w:val="uk-UA"/>
              </w:rPr>
              <w:t>Очікувані результати</w:t>
            </w:r>
          </w:p>
        </w:tc>
        <w:tc>
          <w:tcPr>
            <w:tcW w:w="6402" w:type="dxa"/>
          </w:tcPr>
          <w:p w:rsidR="00975038" w:rsidRPr="00094171" w:rsidRDefault="00975038" w:rsidP="00736EAF">
            <w:pPr>
              <w:tabs>
                <w:tab w:val="left" w:pos="6900"/>
              </w:tabs>
              <w:ind w:right="-568"/>
              <w:rPr>
                <w:lang w:val="uk-UA"/>
              </w:rPr>
            </w:pPr>
            <w:r w:rsidRPr="00094171">
              <w:rPr>
                <w:bCs/>
                <w:lang w:val="uk-UA"/>
              </w:rPr>
              <w:t>Досягнення мети Програми</w:t>
            </w:r>
          </w:p>
        </w:tc>
      </w:tr>
      <w:tr w:rsidR="00975038" w:rsidRPr="00094171" w:rsidTr="00736EAF">
        <w:trPr>
          <w:trHeight w:val="20"/>
        </w:trPr>
        <w:tc>
          <w:tcPr>
            <w:tcW w:w="665" w:type="dxa"/>
          </w:tcPr>
          <w:p w:rsidR="00975038" w:rsidRPr="00094171" w:rsidRDefault="00975038" w:rsidP="00736EAF">
            <w:pPr>
              <w:jc w:val="center"/>
              <w:rPr>
                <w:lang w:val="uk-UA"/>
              </w:rPr>
            </w:pPr>
            <w:r w:rsidRPr="00094171">
              <w:rPr>
                <w:lang w:val="uk-UA"/>
              </w:rPr>
              <w:t>11.</w:t>
            </w:r>
          </w:p>
        </w:tc>
        <w:tc>
          <w:tcPr>
            <w:tcW w:w="3269" w:type="dxa"/>
          </w:tcPr>
          <w:p w:rsidR="00975038" w:rsidRPr="00094171" w:rsidRDefault="00975038" w:rsidP="00736EAF">
            <w:pPr>
              <w:rPr>
                <w:lang w:val="uk-UA"/>
              </w:rPr>
            </w:pPr>
            <w:r w:rsidRPr="00094171">
              <w:rPr>
                <w:lang w:val="uk-UA"/>
              </w:rPr>
              <w:t>Контроль за виконанням (о</w:t>
            </w:r>
            <w:r w:rsidRPr="00094171">
              <w:rPr>
                <w:lang w:val="uk-UA"/>
              </w:rPr>
              <w:t>р</w:t>
            </w:r>
            <w:r w:rsidRPr="00094171">
              <w:rPr>
                <w:lang w:val="uk-UA"/>
              </w:rPr>
              <w:t>ган, уповноважений здій</w:t>
            </w:r>
            <w:r w:rsidRPr="00094171">
              <w:rPr>
                <w:lang w:val="uk-UA"/>
              </w:rPr>
              <w:t>с</w:t>
            </w:r>
            <w:r w:rsidRPr="00094171">
              <w:rPr>
                <w:lang w:val="uk-UA"/>
              </w:rPr>
              <w:t>нювати контроль за викона</w:t>
            </w:r>
            <w:r w:rsidRPr="00094171">
              <w:rPr>
                <w:lang w:val="uk-UA"/>
              </w:rPr>
              <w:t>н</w:t>
            </w:r>
            <w:r w:rsidRPr="00094171">
              <w:rPr>
                <w:lang w:val="uk-UA"/>
              </w:rPr>
              <w:t>ням)</w:t>
            </w:r>
          </w:p>
        </w:tc>
        <w:tc>
          <w:tcPr>
            <w:tcW w:w="6402" w:type="dxa"/>
          </w:tcPr>
          <w:p w:rsidR="00975038" w:rsidRPr="00094171" w:rsidRDefault="00975038" w:rsidP="00736EAF">
            <w:pPr>
              <w:jc w:val="both"/>
              <w:rPr>
                <w:lang w:val="uk-UA"/>
              </w:rPr>
            </w:pPr>
            <w:r w:rsidRPr="00094171">
              <w:rPr>
                <w:lang w:val="uk-UA"/>
              </w:rPr>
              <w:t>Постійна комісія по управлінню житлово-комунальним господарством, власністю, комунальною власністю, поб</w:t>
            </w:r>
            <w:r w:rsidRPr="00094171">
              <w:rPr>
                <w:lang w:val="uk-UA"/>
              </w:rPr>
              <w:t>у</w:t>
            </w:r>
            <w:r w:rsidRPr="00094171">
              <w:rPr>
                <w:lang w:val="uk-UA"/>
              </w:rPr>
              <w:t>товим та торгівельним обслуг</w:t>
            </w:r>
            <w:r w:rsidRPr="00094171">
              <w:rPr>
                <w:lang w:val="uk-UA"/>
              </w:rPr>
              <w:t>о</w:t>
            </w:r>
            <w:r w:rsidRPr="00094171">
              <w:rPr>
                <w:lang w:val="uk-UA"/>
              </w:rPr>
              <w:t xml:space="preserve">вуванням міської ради </w:t>
            </w:r>
          </w:p>
        </w:tc>
      </w:tr>
    </w:tbl>
    <w:p w:rsidR="00975038" w:rsidRPr="00094171" w:rsidRDefault="00975038" w:rsidP="00975038">
      <w:pPr>
        <w:tabs>
          <w:tab w:val="left" w:pos="6900"/>
        </w:tabs>
        <w:jc w:val="center"/>
        <w:rPr>
          <w:b/>
          <w:lang w:val="uk-UA"/>
        </w:rPr>
      </w:pPr>
    </w:p>
    <w:p w:rsidR="00975038" w:rsidRPr="00094171" w:rsidRDefault="00975038" w:rsidP="00975038">
      <w:pPr>
        <w:tabs>
          <w:tab w:val="left" w:pos="3720"/>
          <w:tab w:val="left" w:pos="6900"/>
        </w:tabs>
        <w:rPr>
          <w:b/>
          <w:lang w:val="uk-UA"/>
        </w:rPr>
      </w:pPr>
    </w:p>
    <w:p w:rsidR="00975038" w:rsidRPr="00094171" w:rsidRDefault="00975038" w:rsidP="00975038">
      <w:pPr>
        <w:tabs>
          <w:tab w:val="left" w:pos="3720"/>
          <w:tab w:val="left" w:pos="6900"/>
        </w:tabs>
        <w:jc w:val="center"/>
        <w:rPr>
          <w:b/>
          <w:lang w:val="uk-UA"/>
        </w:rPr>
      </w:pPr>
      <w:r w:rsidRPr="00094171">
        <w:rPr>
          <w:b/>
          <w:lang w:val="uk-UA"/>
        </w:rPr>
        <w:t>2. Склад проблеми.</w:t>
      </w:r>
    </w:p>
    <w:p w:rsidR="00975038" w:rsidRPr="00094171" w:rsidRDefault="00975038" w:rsidP="00975038">
      <w:pPr>
        <w:tabs>
          <w:tab w:val="left" w:pos="6900"/>
        </w:tabs>
        <w:jc w:val="center"/>
        <w:rPr>
          <w:b/>
          <w:lang w:val="uk-UA"/>
        </w:rPr>
      </w:pPr>
    </w:p>
    <w:p w:rsidR="00975038" w:rsidRPr="00094171" w:rsidRDefault="00975038" w:rsidP="00975038">
      <w:pPr>
        <w:ind w:firstLine="708"/>
        <w:jc w:val="both"/>
        <w:rPr>
          <w:color w:val="000000"/>
          <w:lang w:val="uk-UA"/>
        </w:rPr>
      </w:pPr>
      <w:r w:rsidRPr="00094171">
        <w:rPr>
          <w:color w:val="000000"/>
          <w:lang w:val="uk-UA"/>
        </w:rPr>
        <w:t>У зв’язку з проблемами розвитку інженерно-транспортної інфраструктури та об’єктів соці</w:t>
      </w:r>
      <w:r w:rsidRPr="00094171">
        <w:rPr>
          <w:color w:val="000000"/>
          <w:lang w:val="uk-UA"/>
        </w:rPr>
        <w:t>а</w:t>
      </w:r>
      <w:r w:rsidRPr="00094171">
        <w:rPr>
          <w:color w:val="000000"/>
          <w:lang w:val="uk-UA"/>
        </w:rPr>
        <w:t>льної сфери Обухівської міської ради  за останні роки дуже гостро постало питання їх розвитку та оновлення.</w:t>
      </w:r>
      <w:r w:rsidRPr="00094171">
        <w:rPr>
          <w:rFonts w:ascii="Arial" w:hAnsi="Arial" w:cs="Arial"/>
          <w:color w:val="646464"/>
          <w:sz w:val="27"/>
          <w:szCs w:val="27"/>
          <w:shd w:val="clear" w:color="auto" w:fill="FDFEFF"/>
          <w:lang w:val="uk-UA"/>
        </w:rPr>
        <w:t xml:space="preserve"> </w:t>
      </w:r>
      <w:r w:rsidRPr="00094171">
        <w:rPr>
          <w:shd w:val="clear" w:color="auto" w:fill="FDFEFF"/>
          <w:lang w:val="uk-UA"/>
        </w:rPr>
        <w:t>Ефективність соціальної інфраструктури визначається у соціальних показниках ро</w:t>
      </w:r>
      <w:r w:rsidRPr="00094171">
        <w:rPr>
          <w:shd w:val="clear" w:color="auto" w:fill="FDFEFF"/>
          <w:lang w:val="uk-UA"/>
        </w:rPr>
        <w:t>з</w:t>
      </w:r>
      <w:r w:rsidRPr="00094171">
        <w:rPr>
          <w:shd w:val="clear" w:color="auto" w:fill="FDFEFF"/>
          <w:lang w:val="uk-UA"/>
        </w:rPr>
        <w:t>витку суспільства і відображається у створенні нале</w:t>
      </w:r>
      <w:r w:rsidRPr="00094171">
        <w:rPr>
          <w:shd w:val="clear" w:color="auto" w:fill="FDFEFF"/>
          <w:lang w:val="uk-UA"/>
        </w:rPr>
        <w:t>ж</w:t>
      </w:r>
      <w:r w:rsidRPr="00094171">
        <w:rPr>
          <w:shd w:val="clear" w:color="auto" w:fill="FDFEFF"/>
          <w:lang w:val="uk-UA"/>
        </w:rPr>
        <w:t>них умов життєдіяльності людини та вдосконаленні сукупної робочої сили для зростання продуктивності суспільної праці й економічної ефективності виробництва</w:t>
      </w:r>
      <w:r w:rsidRPr="00094171">
        <w:rPr>
          <w:rFonts w:ascii="Arial" w:hAnsi="Arial" w:cs="Arial"/>
          <w:sz w:val="27"/>
          <w:szCs w:val="27"/>
          <w:shd w:val="clear" w:color="auto" w:fill="FDFEFF"/>
          <w:lang w:val="uk-UA"/>
        </w:rPr>
        <w:t>.</w:t>
      </w:r>
      <w:r w:rsidRPr="00094171">
        <w:rPr>
          <w:rStyle w:val="apple-converted-space"/>
          <w:rFonts w:ascii="Arial" w:hAnsi="Arial" w:cs="Arial"/>
          <w:color w:val="646464"/>
          <w:sz w:val="27"/>
          <w:szCs w:val="27"/>
          <w:shd w:val="clear" w:color="auto" w:fill="FDFEFF"/>
          <w:lang w:val="uk-UA"/>
        </w:rPr>
        <w:t> </w:t>
      </w:r>
      <w:r w:rsidRPr="00094171">
        <w:rPr>
          <w:color w:val="000000"/>
          <w:lang w:val="uk-UA"/>
        </w:rPr>
        <w:t xml:space="preserve"> Об’єкти інфраструктури міста та сіл, які експлуатуються, не відпов</w:t>
      </w:r>
      <w:r w:rsidRPr="00094171">
        <w:rPr>
          <w:color w:val="000000"/>
          <w:lang w:val="uk-UA"/>
        </w:rPr>
        <w:t>і</w:t>
      </w:r>
      <w:r w:rsidRPr="00094171">
        <w:rPr>
          <w:color w:val="000000"/>
          <w:lang w:val="uk-UA"/>
        </w:rPr>
        <w:t>дають технічному рівню сучасних в</w:t>
      </w:r>
      <w:r w:rsidRPr="00094171">
        <w:rPr>
          <w:color w:val="000000"/>
          <w:lang w:val="uk-UA"/>
        </w:rPr>
        <w:t>и</w:t>
      </w:r>
      <w:r w:rsidRPr="00094171">
        <w:rPr>
          <w:color w:val="000000"/>
          <w:lang w:val="uk-UA"/>
        </w:rPr>
        <w:t>мог. З огляду на це та негативні тенденції, що мають місце в забезпеченні безпечного пересування людей, незадовільний  технічний стан та низькі експлуат</w:t>
      </w:r>
      <w:r w:rsidRPr="00094171">
        <w:rPr>
          <w:color w:val="000000"/>
          <w:lang w:val="uk-UA"/>
        </w:rPr>
        <w:t>а</w:t>
      </w:r>
      <w:r w:rsidRPr="00094171">
        <w:rPr>
          <w:color w:val="000000"/>
          <w:lang w:val="uk-UA"/>
        </w:rPr>
        <w:t>ційні характеристики інженерно-транспортної інфраструктури, з метою зниження рівня аварійно</w:t>
      </w:r>
      <w:r w:rsidRPr="00094171">
        <w:rPr>
          <w:color w:val="000000"/>
          <w:lang w:val="uk-UA"/>
        </w:rPr>
        <w:t>с</w:t>
      </w:r>
      <w:r w:rsidRPr="00094171">
        <w:rPr>
          <w:color w:val="000000"/>
          <w:lang w:val="uk-UA"/>
        </w:rPr>
        <w:t>ті на дорогах та покращення умов благоустрою стала нагальною потреба у відновленні та реконс</w:t>
      </w:r>
      <w:r w:rsidRPr="00094171">
        <w:rPr>
          <w:color w:val="000000"/>
          <w:lang w:val="uk-UA"/>
        </w:rPr>
        <w:t>т</w:t>
      </w:r>
      <w:r w:rsidRPr="00094171">
        <w:rPr>
          <w:color w:val="000000"/>
          <w:lang w:val="uk-UA"/>
        </w:rPr>
        <w:t>рукції і</w:t>
      </w:r>
      <w:r w:rsidRPr="00094171">
        <w:rPr>
          <w:color w:val="000000"/>
          <w:lang w:val="uk-UA"/>
        </w:rPr>
        <w:t>с</w:t>
      </w:r>
      <w:r w:rsidRPr="00094171">
        <w:rPr>
          <w:color w:val="000000"/>
          <w:lang w:val="uk-UA"/>
        </w:rPr>
        <w:t>нуючих об’єктів інженерно-транспортної інфраструктури та соціальної сфери, а саме :</w:t>
      </w:r>
    </w:p>
    <w:p w:rsidR="00975038" w:rsidRPr="00094171" w:rsidRDefault="00975038" w:rsidP="00975038">
      <w:pPr>
        <w:ind w:firstLine="708"/>
        <w:jc w:val="both"/>
        <w:rPr>
          <w:color w:val="000000"/>
          <w:lang w:val="uk-UA"/>
        </w:rPr>
      </w:pPr>
      <w:r w:rsidRPr="00094171">
        <w:rPr>
          <w:color w:val="000000"/>
          <w:lang w:val="uk-UA"/>
        </w:rPr>
        <w:t>1. Реконструкція вуличного освітлення пішохідних переходів міста;</w:t>
      </w:r>
    </w:p>
    <w:p w:rsidR="00975038" w:rsidRPr="00094171" w:rsidRDefault="00975038" w:rsidP="00975038">
      <w:pPr>
        <w:ind w:firstLine="708"/>
        <w:jc w:val="both"/>
        <w:rPr>
          <w:color w:val="000000"/>
          <w:lang w:val="uk-UA"/>
        </w:rPr>
      </w:pPr>
      <w:r w:rsidRPr="00094171">
        <w:rPr>
          <w:color w:val="000000"/>
          <w:lang w:val="uk-UA"/>
        </w:rPr>
        <w:t>2. Реконструкція вуличного освітлення вуличної мережі;</w:t>
      </w:r>
    </w:p>
    <w:p w:rsidR="00975038" w:rsidRPr="00094171" w:rsidRDefault="00975038" w:rsidP="00975038">
      <w:pPr>
        <w:ind w:firstLine="708"/>
        <w:jc w:val="both"/>
        <w:rPr>
          <w:color w:val="000000"/>
          <w:lang w:val="uk-UA"/>
        </w:rPr>
      </w:pPr>
      <w:r w:rsidRPr="00094171">
        <w:rPr>
          <w:color w:val="000000"/>
          <w:lang w:val="uk-UA"/>
        </w:rPr>
        <w:t>3. Реконструкція та оновлення магістральних мереж теплопостачання, водопостачання та водовідведення;</w:t>
      </w:r>
    </w:p>
    <w:p w:rsidR="00975038" w:rsidRPr="00094171" w:rsidRDefault="00975038" w:rsidP="00975038">
      <w:pPr>
        <w:ind w:firstLine="708"/>
        <w:jc w:val="both"/>
        <w:rPr>
          <w:color w:val="000000"/>
          <w:lang w:val="uk-UA"/>
        </w:rPr>
      </w:pPr>
      <w:r w:rsidRPr="00094171">
        <w:rPr>
          <w:color w:val="000000"/>
          <w:lang w:val="uk-UA"/>
        </w:rPr>
        <w:lastRenderedPageBreak/>
        <w:t>4. Розроблення проектно-кошторисної документації з метою визначення вартості в</w:t>
      </w:r>
      <w:r w:rsidRPr="00094171">
        <w:rPr>
          <w:color w:val="000000"/>
          <w:lang w:val="uk-UA"/>
        </w:rPr>
        <w:t>и</w:t>
      </w:r>
      <w:r w:rsidRPr="00094171">
        <w:rPr>
          <w:color w:val="000000"/>
          <w:lang w:val="uk-UA"/>
        </w:rPr>
        <w:t xml:space="preserve">конання будівельних робіт по будівництву та реконструкції об’єктів інженерно-транспортної та соціальної інфраструктури; </w:t>
      </w:r>
    </w:p>
    <w:p w:rsidR="00975038" w:rsidRPr="00094171" w:rsidRDefault="00975038" w:rsidP="00975038">
      <w:pPr>
        <w:ind w:firstLine="708"/>
        <w:jc w:val="both"/>
        <w:rPr>
          <w:color w:val="000000"/>
          <w:lang w:val="uk-UA"/>
        </w:rPr>
      </w:pPr>
      <w:r w:rsidRPr="00094171">
        <w:rPr>
          <w:color w:val="000000"/>
          <w:lang w:val="uk-UA"/>
        </w:rPr>
        <w:t>5. Будівництво спортивного залу ЗОШ №2 .</w:t>
      </w:r>
    </w:p>
    <w:p w:rsidR="00975038" w:rsidRPr="00094171" w:rsidRDefault="00975038" w:rsidP="00975038">
      <w:pPr>
        <w:jc w:val="center"/>
        <w:rPr>
          <w:b/>
          <w:color w:val="000000"/>
          <w:lang w:val="uk-UA"/>
        </w:rPr>
      </w:pPr>
    </w:p>
    <w:p w:rsidR="00975038" w:rsidRPr="00094171" w:rsidRDefault="00975038" w:rsidP="00975038">
      <w:pPr>
        <w:rPr>
          <w:b/>
          <w:color w:val="000000"/>
          <w:lang w:val="uk-UA"/>
        </w:rPr>
      </w:pPr>
    </w:p>
    <w:p w:rsidR="00975038" w:rsidRPr="00094171" w:rsidRDefault="00975038" w:rsidP="00975038">
      <w:pPr>
        <w:jc w:val="center"/>
        <w:rPr>
          <w:b/>
          <w:color w:val="000000"/>
          <w:lang w:val="uk-UA"/>
        </w:rPr>
      </w:pPr>
    </w:p>
    <w:p w:rsidR="00975038" w:rsidRPr="00094171" w:rsidRDefault="00975038" w:rsidP="00975038">
      <w:pPr>
        <w:jc w:val="center"/>
        <w:rPr>
          <w:b/>
          <w:color w:val="000000"/>
          <w:lang w:val="uk-UA"/>
        </w:rPr>
      </w:pPr>
      <w:r w:rsidRPr="00094171">
        <w:rPr>
          <w:b/>
          <w:color w:val="000000"/>
          <w:lang w:val="uk-UA"/>
        </w:rPr>
        <w:t xml:space="preserve">Аналіз факторів впливу на проблему та аналіз ресурсів </w:t>
      </w:r>
    </w:p>
    <w:p w:rsidR="00975038" w:rsidRPr="00094171" w:rsidRDefault="00975038" w:rsidP="00975038">
      <w:pPr>
        <w:jc w:val="center"/>
        <w:rPr>
          <w:b/>
          <w:color w:val="000000"/>
          <w:lang w:val="uk-UA"/>
        </w:rPr>
      </w:pPr>
      <w:r w:rsidRPr="00094171">
        <w:rPr>
          <w:b/>
          <w:color w:val="000000"/>
          <w:lang w:val="uk-UA"/>
        </w:rPr>
        <w:t>для реалізації Програми</w:t>
      </w:r>
    </w:p>
    <w:p w:rsidR="00975038" w:rsidRPr="00094171" w:rsidRDefault="00975038" w:rsidP="00975038">
      <w:pPr>
        <w:jc w:val="center"/>
        <w:rPr>
          <w:b/>
          <w:color w:val="000000"/>
          <w:lang w:val="uk-UA"/>
        </w:rPr>
      </w:pPr>
      <w:r w:rsidRPr="00094171">
        <w:rPr>
          <w:b/>
          <w:color w:val="000000"/>
          <w:lang w:val="uk-UA"/>
        </w:rPr>
        <w:t>( SWOT – аналіз)</w:t>
      </w:r>
    </w:p>
    <w:p w:rsidR="00975038" w:rsidRPr="00094171" w:rsidRDefault="00975038" w:rsidP="00975038">
      <w:pPr>
        <w:jc w:val="center"/>
        <w:rPr>
          <w:b/>
          <w:color w:val="000000"/>
          <w:lang w:val="uk-UA"/>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4108"/>
        <w:gridCol w:w="4822"/>
      </w:tblGrid>
      <w:tr w:rsidR="00975038" w:rsidRPr="00094171" w:rsidTr="00736EAF">
        <w:trPr>
          <w:cantSplit/>
          <w:trHeight w:val="1141"/>
        </w:trPr>
        <w:tc>
          <w:tcPr>
            <w:tcW w:w="959" w:type="dxa"/>
            <w:textDirection w:val="btLr"/>
          </w:tcPr>
          <w:p w:rsidR="00975038" w:rsidRPr="00094171" w:rsidRDefault="00975038" w:rsidP="00736EAF">
            <w:pPr>
              <w:ind w:left="113" w:right="113"/>
              <w:jc w:val="center"/>
              <w:rPr>
                <w:color w:val="000000"/>
                <w:lang w:val="uk-UA"/>
              </w:rPr>
            </w:pPr>
            <w:r w:rsidRPr="00094171">
              <w:rPr>
                <w:color w:val="000000"/>
                <w:lang w:val="uk-UA"/>
              </w:rPr>
              <w:t>Аналіз вн</w:t>
            </w:r>
            <w:r w:rsidRPr="00094171">
              <w:rPr>
                <w:color w:val="000000"/>
                <w:lang w:val="uk-UA"/>
              </w:rPr>
              <w:t>у</w:t>
            </w:r>
            <w:r w:rsidRPr="00094171">
              <w:rPr>
                <w:color w:val="000000"/>
                <w:lang w:val="uk-UA"/>
              </w:rPr>
              <w:t>тр</w:t>
            </w:r>
            <w:r w:rsidRPr="00094171">
              <w:rPr>
                <w:color w:val="000000"/>
                <w:lang w:val="uk-UA"/>
              </w:rPr>
              <w:t>і</w:t>
            </w:r>
            <w:r w:rsidRPr="00094171">
              <w:rPr>
                <w:color w:val="000000"/>
                <w:lang w:val="uk-UA"/>
              </w:rPr>
              <w:t>шніх  чи</w:t>
            </w:r>
            <w:r w:rsidRPr="00094171">
              <w:rPr>
                <w:color w:val="000000"/>
                <w:lang w:val="uk-UA"/>
              </w:rPr>
              <w:t>н</w:t>
            </w:r>
            <w:r w:rsidRPr="00094171">
              <w:rPr>
                <w:color w:val="000000"/>
                <w:lang w:val="uk-UA"/>
              </w:rPr>
              <w:t>н</w:t>
            </w:r>
            <w:r w:rsidRPr="00094171">
              <w:rPr>
                <w:color w:val="000000"/>
                <w:lang w:val="uk-UA"/>
              </w:rPr>
              <w:t>и</w:t>
            </w:r>
            <w:r w:rsidRPr="00094171">
              <w:rPr>
                <w:color w:val="000000"/>
                <w:lang w:val="uk-UA"/>
              </w:rPr>
              <w:t>ків</w:t>
            </w:r>
          </w:p>
        </w:tc>
        <w:tc>
          <w:tcPr>
            <w:tcW w:w="4108" w:type="dxa"/>
          </w:tcPr>
          <w:p w:rsidR="00975038" w:rsidRPr="00094171" w:rsidRDefault="00975038" w:rsidP="00736EAF">
            <w:pPr>
              <w:jc w:val="center"/>
              <w:rPr>
                <w:color w:val="000000"/>
                <w:sz w:val="23"/>
                <w:szCs w:val="23"/>
                <w:lang w:val="uk-UA"/>
              </w:rPr>
            </w:pPr>
            <w:r w:rsidRPr="00094171">
              <w:rPr>
                <w:color w:val="000000"/>
                <w:sz w:val="23"/>
                <w:szCs w:val="23"/>
                <w:lang w:val="uk-UA"/>
              </w:rPr>
              <w:t>СИЛЬНІ СТОРОНИ (S)</w:t>
            </w:r>
          </w:p>
          <w:p w:rsidR="00975038" w:rsidRPr="00094171" w:rsidRDefault="00975038" w:rsidP="00736EAF">
            <w:pPr>
              <w:rPr>
                <w:color w:val="000000"/>
                <w:sz w:val="23"/>
                <w:szCs w:val="23"/>
                <w:lang w:val="uk-UA"/>
              </w:rPr>
            </w:pPr>
            <w:r w:rsidRPr="00094171">
              <w:rPr>
                <w:color w:val="000000"/>
                <w:sz w:val="23"/>
                <w:szCs w:val="23"/>
                <w:lang w:val="uk-UA"/>
              </w:rPr>
              <w:t>- наявність міських  підприємств рі</w:t>
            </w:r>
            <w:r w:rsidRPr="00094171">
              <w:rPr>
                <w:color w:val="000000"/>
                <w:sz w:val="23"/>
                <w:szCs w:val="23"/>
                <w:lang w:val="uk-UA"/>
              </w:rPr>
              <w:t>з</w:t>
            </w:r>
            <w:r w:rsidRPr="00094171">
              <w:rPr>
                <w:color w:val="000000"/>
                <w:sz w:val="23"/>
                <w:szCs w:val="23"/>
                <w:lang w:val="uk-UA"/>
              </w:rPr>
              <w:t>них форм власності (у тому числі к</w:t>
            </w:r>
            <w:r w:rsidRPr="00094171">
              <w:rPr>
                <w:color w:val="000000"/>
                <w:sz w:val="23"/>
                <w:szCs w:val="23"/>
                <w:lang w:val="uk-UA"/>
              </w:rPr>
              <w:t>о</w:t>
            </w:r>
            <w:r w:rsidRPr="00094171">
              <w:rPr>
                <w:color w:val="000000"/>
                <w:sz w:val="23"/>
                <w:szCs w:val="23"/>
                <w:lang w:val="uk-UA"/>
              </w:rPr>
              <w:t>мунальних) спроможних виконувати роботи з реалізації Програми;</w:t>
            </w:r>
          </w:p>
          <w:p w:rsidR="00975038" w:rsidRPr="00094171" w:rsidRDefault="00975038" w:rsidP="00736EAF">
            <w:pPr>
              <w:rPr>
                <w:color w:val="000000"/>
                <w:sz w:val="23"/>
                <w:szCs w:val="23"/>
                <w:lang w:val="uk-UA"/>
              </w:rPr>
            </w:pPr>
            <w:r w:rsidRPr="00094171">
              <w:rPr>
                <w:color w:val="000000"/>
                <w:sz w:val="23"/>
                <w:szCs w:val="23"/>
                <w:lang w:val="uk-UA"/>
              </w:rPr>
              <w:t xml:space="preserve">  - наявність потрібної матеріально-технічної бази  та фінансових ресурсів.</w:t>
            </w:r>
          </w:p>
          <w:p w:rsidR="00975038" w:rsidRPr="00094171" w:rsidRDefault="00975038" w:rsidP="00736EAF">
            <w:pPr>
              <w:jc w:val="both"/>
              <w:rPr>
                <w:color w:val="000000"/>
                <w:sz w:val="23"/>
                <w:szCs w:val="23"/>
                <w:lang w:val="uk-UA"/>
              </w:rPr>
            </w:pPr>
          </w:p>
        </w:tc>
        <w:tc>
          <w:tcPr>
            <w:tcW w:w="4822" w:type="dxa"/>
          </w:tcPr>
          <w:p w:rsidR="00975038" w:rsidRPr="00094171" w:rsidRDefault="00975038" w:rsidP="00736EAF">
            <w:pPr>
              <w:jc w:val="center"/>
              <w:rPr>
                <w:color w:val="000000"/>
                <w:sz w:val="23"/>
                <w:szCs w:val="23"/>
                <w:lang w:val="uk-UA"/>
              </w:rPr>
            </w:pPr>
            <w:r w:rsidRPr="00094171">
              <w:rPr>
                <w:color w:val="000000"/>
                <w:sz w:val="23"/>
                <w:szCs w:val="23"/>
                <w:lang w:val="uk-UA"/>
              </w:rPr>
              <w:t>СЛАБКІ СТОРОНИ (W)</w:t>
            </w:r>
          </w:p>
          <w:p w:rsidR="00975038" w:rsidRPr="00094171" w:rsidRDefault="00975038" w:rsidP="00736EAF">
            <w:pPr>
              <w:rPr>
                <w:color w:val="000000"/>
                <w:sz w:val="23"/>
                <w:szCs w:val="23"/>
                <w:lang w:val="uk-UA"/>
              </w:rPr>
            </w:pPr>
            <w:r w:rsidRPr="00094171">
              <w:rPr>
                <w:color w:val="000000"/>
                <w:sz w:val="23"/>
                <w:szCs w:val="23"/>
                <w:lang w:val="uk-UA"/>
              </w:rPr>
              <w:t>- недостатня кваліфікація персоналу в підря</w:t>
            </w:r>
            <w:r w:rsidRPr="00094171">
              <w:rPr>
                <w:color w:val="000000"/>
                <w:sz w:val="23"/>
                <w:szCs w:val="23"/>
                <w:lang w:val="uk-UA"/>
              </w:rPr>
              <w:t>д</w:t>
            </w:r>
            <w:r w:rsidRPr="00094171">
              <w:rPr>
                <w:color w:val="000000"/>
                <w:sz w:val="23"/>
                <w:szCs w:val="23"/>
                <w:lang w:val="uk-UA"/>
              </w:rPr>
              <w:t>них організацій та підприємств при виконанні будівельних робіт, відсутність достатньої м</w:t>
            </w:r>
            <w:r w:rsidRPr="00094171">
              <w:rPr>
                <w:color w:val="000000"/>
                <w:sz w:val="23"/>
                <w:szCs w:val="23"/>
                <w:lang w:val="uk-UA"/>
              </w:rPr>
              <w:t>а</w:t>
            </w:r>
            <w:r w:rsidRPr="00094171">
              <w:rPr>
                <w:color w:val="000000"/>
                <w:sz w:val="23"/>
                <w:szCs w:val="23"/>
                <w:lang w:val="uk-UA"/>
              </w:rPr>
              <w:t>теріально-технічної бази;</w:t>
            </w:r>
          </w:p>
          <w:p w:rsidR="00975038" w:rsidRPr="00094171" w:rsidRDefault="00975038" w:rsidP="00736EAF">
            <w:pPr>
              <w:jc w:val="both"/>
              <w:rPr>
                <w:color w:val="000000"/>
                <w:sz w:val="23"/>
                <w:szCs w:val="23"/>
                <w:lang w:val="uk-UA"/>
              </w:rPr>
            </w:pPr>
          </w:p>
        </w:tc>
      </w:tr>
      <w:tr w:rsidR="00975038" w:rsidRPr="00094171" w:rsidTr="00736EAF">
        <w:trPr>
          <w:cantSplit/>
          <w:trHeight w:val="1141"/>
        </w:trPr>
        <w:tc>
          <w:tcPr>
            <w:tcW w:w="959" w:type="dxa"/>
            <w:textDirection w:val="btLr"/>
          </w:tcPr>
          <w:p w:rsidR="00975038" w:rsidRPr="00094171" w:rsidRDefault="00975038" w:rsidP="00736EAF">
            <w:pPr>
              <w:ind w:left="113" w:right="113"/>
              <w:jc w:val="center"/>
              <w:rPr>
                <w:color w:val="000000"/>
                <w:lang w:val="uk-UA"/>
              </w:rPr>
            </w:pPr>
            <w:r w:rsidRPr="00094171">
              <w:rPr>
                <w:color w:val="000000"/>
                <w:lang w:val="uk-UA"/>
              </w:rPr>
              <w:t>Аналіз зо</w:t>
            </w:r>
            <w:r w:rsidRPr="00094171">
              <w:rPr>
                <w:color w:val="000000"/>
                <w:lang w:val="uk-UA"/>
              </w:rPr>
              <w:t>в</w:t>
            </w:r>
            <w:r w:rsidRPr="00094171">
              <w:rPr>
                <w:color w:val="000000"/>
                <w:lang w:val="uk-UA"/>
              </w:rPr>
              <w:t>ні</w:t>
            </w:r>
            <w:r w:rsidRPr="00094171">
              <w:rPr>
                <w:color w:val="000000"/>
                <w:lang w:val="uk-UA"/>
              </w:rPr>
              <w:t>ш</w:t>
            </w:r>
            <w:r w:rsidRPr="00094171">
              <w:rPr>
                <w:color w:val="000000"/>
                <w:lang w:val="uk-UA"/>
              </w:rPr>
              <w:t>ніх чи</w:t>
            </w:r>
            <w:r w:rsidRPr="00094171">
              <w:rPr>
                <w:color w:val="000000"/>
                <w:lang w:val="uk-UA"/>
              </w:rPr>
              <w:t>н</w:t>
            </w:r>
            <w:r w:rsidRPr="00094171">
              <w:rPr>
                <w:color w:val="000000"/>
                <w:lang w:val="uk-UA"/>
              </w:rPr>
              <w:t>н</w:t>
            </w:r>
            <w:r w:rsidRPr="00094171">
              <w:rPr>
                <w:color w:val="000000"/>
                <w:lang w:val="uk-UA"/>
              </w:rPr>
              <w:t>и</w:t>
            </w:r>
            <w:r w:rsidRPr="00094171">
              <w:rPr>
                <w:color w:val="000000"/>
                <w:lang w:val="uk-UA"/>
              </w:rPr>
              <w:t xml:space="preserve">ків </w:t>
            </w:r>
          </w:p>
        </w:tc>
        <w:tc>
          <w:tcPr>
            <w:tcW w:w="4108" w:type="dxa"/>
          </w:tcPr>
          <w:p w:rsidR="00975038" w:rsidRPr="00094171" w:rsidRDefault="00975038" w:rsidP="00736EAF">
            <w:pPr>
              <w:jc w:val="center"/>
              <w:rPr>
                <w:color w:val="000000"/>
                <w:sz w:val="23"/>
                <w:szCs w:val="23"/>
                <w:lang w:val="uk-UA"/>
              </w:rPr>
            </w:pPr>
            <w:r w:rsidRPr="00094171">
              <w:rPr>
                <w:color w:val="000000"/>
                <w:sz w:val="23"/>
                <w:szCs w:val="23"/>
                <w:lang w:val="uk-UA"/>
              </w:rPr>
              <w:t>МОЖЛИВОСТІ (O)</w:t>
            </w:r>
          </w:p>
          <w:p w:rsidR="00975038" w:rsidRPr="00094171" w:rsidRDefault="00975038" w:rsidP="00736EAF">
            <w:pPr>
              <w:rPr>
                <w:color w:val="000000"/>
                <w:sz w:val="23"/>
                <w:szCs w:val="23"/>
                <w:lang w:val="uk-UA"/>
              </w:rPr>
            </w:pPr>
            <w:r w:rsidRPr="00094171">
              <w:rPr>
                <w:color w:val="000000"/>
                <w:sz w:val="23"/>
                <w:szCs w:val="23"/>
                <w:lang w:val="uk-UA"/>
              </w:rPr>
              <w:t>- використання позабюджетних ко</w:t>
            </w:r>
            <w:r w:rsidRPr="00094171">
              <w:rPr>
                <w:color w:val="000000"/>
                <w:sz w:val="23"/>
                <w:szCs w:val="23"/>
                <w:lang w:val="uk-UA"/>
              </w:rPr>
              <w:t>ш</w:t>
            </w:r>
            <w:r w:rsidRPr="00094171">
              <w:rPr>
                <w:color w:val="000000"/>
                <w:sz w:val="23"/>
                <w:szCs w:val="23"/>
                <w:lang w:val="uk-UA"/>
              </w:rPr>
              <w:t>тів.</w:t>
            </w:r>
          </w:p>
          <w:p w:rsidR="00975038" w:rsidRPr="00094171" w:rsidRDefault="00975038" w:rsidP="00736EAF">
            <w:pPr>
              <w:jc w:val="both"/>
              <w:rPr>
                <w:color w:val="000000"/>
                <w:sz w:val="23"/>
                <w:szCs w:val="23"/>
                <w:lang w:val="uk-UA"/>
              </w:rPr>
            </w:pPr>
          </w:p>
        </w:tc>
        <w:tc>
          <w:tcPr>
            <w:tcW w:w="4822" w:type="dxa"/>
          </w:tcPr>
          <w:p w:rsidR="00975038" w:rsidRPr="00094171" w:rsidRDefault="00975038" w:rsidP="00736EAF">
            <w:pPr>
              <w:jc w:val="center"/>
              <w:rPr>
                <w:color w:val="000000"/>
                <w:sz w:val="23"/>
                <w:szCs w:val="23"/>
                <w:lang w:val="uk-UA"/>
              </w:rPr>
            </w:pPr>
            <w:r w:rsidRPr="00094171">
              <w:rPr>
                <w:color w:val="000000"/>
                <w:sz w:val="23"/>
                <w:szCs w:val="23"/>
                <w:lang w:val="uk-UA"/>
              </w:rPr>
              <w:t xml:space="preserve"> ЗАГРОЗИ (T)</w:t>
            </w:r>
          </w:p>
          <w:p w:rsidR="00975038" w:rsidRPr="00094171" w:rsidRDefault="00975038" w:rsidP="00736EAF">
            <w:pPr>
              <w:jc w:val="both"/>
              <w:rPr>
                <w:color w:val="000000"/>
                <w:sz w:val="23"/>
                <w:szCs w:val="23"/>
                <w:lang w:val="uk-UA"/>
              </w:rPr>
            </w:pPr>
            <w:r w:rsidRPr="00094171">
              <w:rPr>
                <w:color w:val="000000"/>
                <w:sz w:val="23"/>
                <w:szCs w:val="23"/>
                <w:lang w:val="uk-UA"/>
              </w:rPr>
              <w:t>- недостатність бюджетного фінансування;</w:t>
            </w:r>
          </w:p>
          <w:p w:rsidR="00975038" w:rsidRPr="00094171" w:rsidRDefault="00975038" w:rsidP="00736EAF">
            <w:pPr>
              <w:jc w:val="both"/>
              <w:rPr>
                <w:color w:val="000000"/>
                <w:sz w:val="23"/>
                <w:szCs w:val="23"/>
                <w:lang w:val="uk-UA"/>
              </w:rPr>
            </w:pPr>
            <w:r w:rsidRPr="00094171">
              <w:rPr>
                <w:color w:val="000000"/>
                <w:sz w:val="23"/>
                <w:szCs w:val="23"/>
                <w:lang w:val="uk-UA"/>
              </w:rPr>
              <w:t xml:space="preserve">- непідконтрольні чинники: </w:t>
            </w:r>
          </w:p>
          <w:p w:rsidR="00975038" w:rsidRPr="00094171" w:rsidRDefault="00975038" w:rsidP="00736EAF">
            <w:pPr>
              <w:jc w:val="both"/>
              <w:rPr>
                <w:color w:val="000000"/>
                <w:sz w:val="23"/>
                <w:szCs w:val="23"/>
                <w:lang w:val="uk-UA"/>
              </w:rPr>
            </w:pPr>
            <w:r w:rsidRPr="00094171">
              <w:rPr>
                <w:color w:val="000000"/>
                <w:sz w:val="23"/>
                <w:szCs w:val="23"/>
                <w:lang w:val="uk-UA"/>
              </w:rPr>
              <w:t>збільшення вартості паливно-енергетичних ресурсів, обладнання та матеріалів, зміни в податковому та бюджетному законодавстві.</w:t>
            </w:r>
          </w:p>
        </w:tc>
      </w:tr>
    </w:tbl>
    <w:p w:rsidR="00975038" w:rsidRPr="00094171" w:rsidRDefault="00975038" w:rsidP="00975038">
      <w:pPr>
        <w:jc w:val="center"/>
        <w:rPr>
          <w:color w:val="000000"/>
          <w:lang w:val="uk-UA"/>
        </w:rPr>
      </w:pPr>
    </w:p>
    <w:p w:rsidR="00975038" w:rsidRPr="00094171" w:rsidRDefault="00975038" w:rsidP="00975038">
      <w:pPr>
        <w:tabs>
          <w:tab w:val="left" w:pos="4005"/>
        </w:tabs>
        <w:jc w:val="center"/>
        <w:rPr>
          <w:b/>
          <w:bCs/>
          <w:lang w:val="uk-UA"/>
        </w:rPr>
      </w:pPr>
    </w:p>
    <w:p w:rsidR="00975038" w:rsidRPr="00094171" w:rsidRDefault="00975038" w:rsidP="00975038">
      <w:pPr>
        <w:tabs>
          <w:tab w:val="left" w:pos="4005"/>
        </w:tabs>
        <w:jc w:val="center"/>
        <w:rPr>
          <w:b/>
          <w:bCs/>
          <w:lang w:val="uk-UA"/>
        </w:rPr>
      </w:pPr>
    </w:p>
    <w:p w:rsidR="00975038" w:rsidRPr="00094171" w:rsidRDefault="00975038" w:rsidP="00975038">
      <w:pPr>
        <w:tabs>
          <w:tab w:val="left" w:pos="4005"/>
        </w:tabs>
        <w:jc w:val="center"/>
        <w:rPr>
          <w:b/>
          <w:bCs/>
          <w:lang w:val="uk-UA"/>
        </w:rPr>
      </w:pPr>
      <w:r w:rsidRPr="00094171">
        <w:rPr>
          <w:b/>
          <w:bCs/>
          <w:lang w:val="uk-UA"/>
        </w:rPr>
        <w:t>3. Мета Програми.</w:t>
      </w:r>
    </w:p>
    <w:p w:rsidR="00975038" w:rsidRPr="00094171" w:rsidRDefault="00975038" w:rsidP="00975038">
      <w:pPr>
        <w:tabs>
          <w:tab w:val="left" w:pos="4005"/>
        </w:tabs>
        <w:jc w:val="center"/>
        <w:rPr>
          <w:b/>
          <w:bCs/>
          <w:lang w:val="uk-UA"/>
        </w:rPr>
      </w:pPr>
    </w:p>
    <w:p w:rsidR="00975038" w:rsidRPr="00094171" w:rsidRDefault="00975038" w:rsidP="00975038">
      <w:pPr>
        <w:tabs>
          <w:tab w:val="left" w:pos="0"/>
        </w:tabs>
        <w:jc w:val="both"/>
        <w:rPr>
          <w:bCs/>
          <w:lang w:val="uk-UA"/>
        </w:rPr>
      </w:pPr>
      <w:r w:rsidRPr="00094171">
        <w:rPr>
          <w:bCs/>
          <w:lang w:val="uk-UA"/>
        </w:rPr>
        <w:tab/>
        <w:t>Головною метою Програми є створення безпечних та комфортних  умов руху по в</w:t>
      </w:r>
      <w:r w:rsidRPr="00094171">
        <w:rPr>
          <w:bCs/>
          <w:lang w:val="uk-UA"/>
        </w:rPr>
        <w:t>у</w:t>
      </w:r>
      <w:r w:rsidRPr="00094171">
        <w:rPr>
          <w:bCs/>
          <w:lang w:val="uk-UA"/>
        </w:rPr>
        <w:t xml:space="preserve">личній-дорожній мережі міста та прилеглих сіл шляхом </w:t>
      </w:r>
      <w:r w:rsidRPr="00094171">
        <w:rPr>
          <w:lang w:val="uk-UA"/>
        </w:rPr>
        <w:t>підвищення надійності функціон</w:t>
      </w:r>
      <w:r w:rsidRPr="00094171">
        <w:rPr>
          <w:lang w:val="uk-UA"/>
        </w:rPr>
        <w:t>у</w:t>
      </w:r>
      <w:r w:rsidRPr="00094171">
        <w:rPr>
          <w:lang w:val="uk-UA"/>
        </w:rPr>
        <w:t>вання об’єктів інженерно-транспортної інфраструктури</w:t>
      </w:r>
      <w:r w:rsidRPr="00094171">
        <w:rPr>
          <w:bCs/>
          <w:lang w:val="uk-UA"/>
        </w:rPr>
        <w:t>,</w:t>
      </w:r>
      <w:r w:rsidRPr="00094171">
        <w:rPr>
          <w:rFonts w:ascii="Arial" w:hAnsi="Arial" w:cs="Arial"/>
          <w:color w:val="646464"/>
          <w:sz w:val="27"/>
          <w:szCs w:val="27"/>
          <w:shd w:val="clear" w:color="auto" w:fill="FDFEFF"/>
          <w:lang w:val="uk-UA"/>
        </w:rPr>
        <w:t xml:space="preserve"> </w:t>
      </w:r>
      <w:r w:rsidRPr="00094171">
        <w:rPr>
          <w:shd w:val="clear" w:color="auto" w:fill="FDFEFF"/>
          <w:lang w:val="uk-UA"/>
        </w:rPr>
        <w:t>створення повноцінного життєвого середовища та пі</w:t>
      </w:r>
      <w:r w:rsidRPr="00094171">
        <w:rPr>
          <w:shd w:val="clear" w:color="auto" w:fill="FDFEFF"/>
          <w:lang w:val="uk-UA"/>
        </w:rPr>
        <w:t>д</w:t>
      </w:r>
      <w:r w:rsidRPr="00094171">
        <w:rPr>
          <w:shd w:val="clear" w:color="auto" w:fill="FDFEFF"/>
          <w:lang w:val="uk-UA"/>
        </w:rPr>
        <w:t>вищення ефективності функціонування господарського комплексу. Завд</w:t>
      </w:r>
      <w:r w:rsidRPr="00094171">
        <w:rPr>
          <w:shd w:val="clear" w:color="auto" w:fill="FDFEFF"/>
          <w:lang w:val="uk-UA"/>
        </w:rPr>
        <w:t>я</w:t>
      </w:r>
      <w:r w:rsidRPr="00094171">
        <w:rPr>
          <w:shd w:val="clear" w:color="auto" w:fill="FDFEFF"/>
          <w:lang w:val="uk-UA"/>
        </w:rPr>
        <w:t>ки цьому територіальна організація соціальної інфраструктури міста та прилеглих сіл буде відповідати сучасним критер</w:t>
      </w:r>
      <w:r w:rsidRPr="00094171">
        <w:rPr>
          <w:shd w:val="clear" w:color="auto" w:fill="FDFEFF"/>
          <w:lang w:val="uk-UA"/>
        </w:rPr>
        <w:t>і</w:t>
      </w:r>
      <w:r w:rsidRPr="00094171">
        <w:rPr>
          <w:shd w:val="clear" w:color="auto" w:fill="FDFEFF"/>
          <w:lang w:val="uk-UA"/>
        </w:rPr>
        <w:t>ям</w:t>
      </w:r>
      <w:r w:rsidRPr="00094171">
        <w:rPr>
          <w:rStyle w:val="apple-converted-space"/>
          <w:shd w:val="clear" w:color="auto" w:fill="FDFEFF"/>
          <w:lang w:val="uk-UA"/>
        </w:rPr>
        <w:t> соціально-побутового обслуговування населення</w:t>
      </w:r>
      <w:r w:rsidRPr="00094171">
        <w:rPr>
          <w:bCs/>
          <w:lang w:val="uk-UA"/>
        </w:rPr>
        <w:t xml:space="preserve">. </w:t>
      </w:r>
    </w:p>
    <w:p w:rsidR="00975038" w:rsidRPr="00094171" w:rsidRDefault="00975038" w:rsidP="00975038">
      <w:pPr>
        <w:tabs>
          <w:tab w:val="left" w:pos="6900"/>
        </w:tabs>
        <w:jc w:val="center"/>
        <w:rPr>
          <w:b/>
          <w:lang w:val="uk-UA"/>
        </w:rPr>
      </w:pPr>
      <w:r w:rsidRPr="00094171">
        <w:rPr>
          <w:b/>
          <w:lang w:val="uk-UA"/>
        </w:rPr>
        <w:t>4. Обґрунтування шляхів і засобів розв’язання проблеми.</w:t>
      </w:r>
    </w:p>
    <w:p w:rsidR="00975038" w:rsidRPr="00094171" w:rsidRDefault="00975038" w:rsidP="00975038">
      <w:pPr>
        <w:tabs>
          <w:tab w:val="left" w:pos="0"/>
        </w:tabs>
        <w:jc w:val="both"/>
        <w:rPr>
          <w:bCs/>
          <w:lang w:val="uk-UA"/>
        </w:rPr>
      </w:pPr>
      <w:r w:rsidRPr="00094171">
        <w:rPr>
          <w:lang w:val="uk-UA"/>
        </w:rPr>
        <w:tab/>
      </w:r>
      <w:r w:rsidRPr="00094171">
        <w:rPr>
          <w:bCs/>
          <w:lang w:val="uk-UA"/>
        </w:rPr>
        <w:t>Основними завданнями Програми є:</w:t>
      </w:r>
    </w:p>
    <w:p w:rsidR="00975038" w:rsidRPr="00094171" w:rsidRDefault="00975038" w:rsidP="00975038">
      <w:pPr>
        <w:tabs>
          <w:tab w:val="left" w:pos="0"/>
        </w:tabs>
        <w:jc w:val="both"/>
        <w:rPr>
          <w:bCs/>
          <w:lang w:val="uk-UA"/>
        </w:rPr>
      </w:pPr>
      <w:r w:rsidRPr="00094171">
        <w:rPr>
          <w:bCs/>
          <w:lang w:val="uk-UA"/>
        </w:rPr>
        <w:tab/>
        <w:t>1. Забезпечення сталого функціонування існуючої системи інженерно-транспортної інфр</w:t>
      </w:r>
      <w:r w:rsidRPr="00094171">
        <w:rPr>
          <w:bCs/>
          <w:lang w:val="uk-UA"/>
        </w:rPr>
        <w:t>а</w:t>
      </w:r>
      <w:r w:rsidRPr="00094171">
        <w:rPr>
          <w:bCs/>
          <w:lang w:val="uk-UA"/>
        </w:rPr>
        <w:t>структури та об’єктів соціальної сфери.</w:t>
      </w:r>
    </w:p>
    <w:p w:rsidR="00975038" w:rsidRPr="00094171" w:rsidRDefault="00975038" w:rsidP="00975038">
      <w:pPr>
        <w:tabs>
          <w:tab w:val="left" w:pos="0"/>
        </w:tabs>
        <w:jc w:val="both"/>
        <w:rPr>
          <w:bCs/>
          <w:lang w:val="uk-UA"/>
        </w:rPr>
      </w:pPr>
      <w:r w:rsidRPr="00094171">
        <w:rPr>
          <w:bCs/>
          <w:lang w:val="uk-UA"/>
        </w:rPr>
        <w:tab/>
        <w:t>2. Будівництво та реконструкція інфраструктурних об’єктів.</w:t>
      </w:r>
    </w:p>
    <w:p w:rsidR="00975038" w:rsidRPr="00094171" w:rsidRDefault="00975038" w:rsidP="00975038">
      <w:pPr>
        <w:tabs>
          <w:tab w:val="left" w:pos="0"/>
        </w:tabs>
        <w:jc w:val="both"/>
        <w:rPr>
          <w:bCs/>
          <w:lang w:val="uk-UA"/>
        </w:rPr>
      </w:pPr>
      <w:r w:rsidRPr="00094171">
        <w:rPr>
          <w:bCs/>
          <w:lang w:val="uk-UA"/>
        </w:rPr>
        <w:tab/>
        <w:t xml:space="preserve">3. </w:t>
      </w:r>
      <w:r w:rsidRPr="00094171">
        <w:rPr>
          <w:color w:val="000000"/>
          <w:lang w:val="uk-UA"/>
        </w:rPr>
        <w:t>Розширення спектру та підвищення якості соціальних послуг</w:t>
      </w:r>
      <w:r w:rsidRPr="00094171">
        <w:rPr>
          <w:bCs/>
          <w:lang w:val="uk-UA"/>
        </w:rPr>
        <w:t xml:space="preserve">. </w:t>
      </w:r>
    </w:p>
    <w:p w:rsidR="00975038" w:rsidRPr="00094171" w:rsidRDefault="00975038" w:rsidP="00975038">
      <w:pPr>
        <w:rPr>
          <w:lang w:val="uk-UA"/>
        </w:rPr>
      </w:pPr>
      <w:r w:rsidRPr="00094171">
        <w:rPr>
          <w:lang w:val="uk-UA"/>
        </w:rPr>
        <w:tab/>
        <w:t>Програма реалізується за такими напрямками:</w:t>
      </w:r>
    </w:p>
    <w:p w:rsidR="00975038" w:rsidRPr="00094171" w:rsidRDefault="00975038" w:rsidP="00975038">
      <w:pPr>
        <w:rPr>
          <w:lang w:val="uk-UA"/>
        </w:rPr>
      </w:pPr>
      <w:r w:rsidRPr="00094171">
        <w:rPr>
          <w:lang w:val="uk-UA"/>
        </w:rPr>
        <w:tab/>
        <w:t xml:space="preserve">1. Будівництво </w:t>
      </w:r>
      <w:r w:rsidRPr="00094171">
        <w:rPr>
          <w:color w:val="000000"/>
          <w:lang w:val="uk-UA"/>
        </w:rPr>
        <w:t>спортивного залу ЗОШ №2</w:t>
      </w:r>
      <w:r w:rsidRPr="00094171">
        <w:rPr>
          <w:lang w:val="uk-UA"/>
        </w:rPr>
        <w:t xml:space="preserve">. </w:t>
      </w:r>
    </w:p>
    <w:p w:rsidR="00975038" w:rsidRPr="00094171" w:rsidRDefault="00975038" w:rsidP="00975038">
      <w:pPr>
        <w:rPr>
          <w:lang w:val="uk-UA"/>
        </w:rPr>
      </w:pPr>
      <w:r w:rsidRPr="00094171">
        <w:rPr>
          <w:lang w:val="uk-UA"/>
        </w:rPr>
        <w:tab/>
        <w:t xml:space="preserve">2.Реконструкція та оновлення </w:t>
      </w:r>
      <w:r w:rsidRPr="00094171">
        <w:rPr>
          <w:color w:val="000000"/>
          <w:lang w:val="uk-UA"/>
        </w:rPr>
        <w:t>інженерно-транспортної інфраструктури та об’єктів соціал</w:t>
      </w:r>
      <w:r w:rsidRPr="00094171">
        <w:rPr>
          <w:color w:val="000000"/>
          <w:lang w:val="uk-UA"/>
        </w:rPr>
        <w:t>ь</w:t>
      </w:r>
      <w:r w:rsidRPr="00094171">
        <w:rPr>
          <w:color w:val="000000"/>
          <w:lang w:val="uk-UA"/>
        </w:rPr>
        <w:t>ної сфери Обухівської міської ради, утеплення фасадів будівель і споруд, поліпшення експлуат</w:t>
      </w:r>
      <w:r w:rsidRPr="00094171">
        <w:rPr>
          <w:color w:val="000000"/>
          <w:lang w:val="uk-UA"/>
        </w:rPr>
        <w:t>а</w:t>
      </w:r>
      <w:r w:rsidRPr="00094171">
        <w:rPr>
          <w:color w:val="000000"/>
          <w:lang w:val="uk-UA"/>
        </w:rPr>
        <w:t>ційних показників</w:t>
      </w:r>
      <w:r w:rsidRPr="00094171">
        <w:rPr>
          <w:lang w:val="uk-UA"/>
        </w:rPr>
        <w:t xml:space="preserve"> т</w:t>
      </w:r>
      <w:r w:rsidRPr="00094171">
        <w:rPr>
          <w:lang w:val="uk-UA"/>
        </w:rPr>
        <w:t>о</w:t>
      </w:r>
      <w:r w:rsidRPr="00094171">
        <w:rPr>
          <w:lang w:val="uk-UA"/>
        </w:rPr>
        <w:t>що.</w:t>
      </w:r>
    </w:p>
    <w:p w:rsidR="00975038" w:rsidRPr="00094171" w:rsidRDefault="00975038" w:rsidP="00975038">
      <w:pPr>
        <w:jc w:val="center"/>
        <w:rPr>
          <w:b/>
          <w:lang w:val="uk-UA"/>
        </w:rPr>
      </w:pPr>
      <w:r w:rsidRPr="00094171">
        <w:rPr>
          <w:b/>
          <w:lang w:val="uk-UA"/>
        </w:rPr>
        <w:t>5. Строки та етапи виконання Програми.</w:t>
      </w:r>
    </w:p>
    <w:p w:rsidR="00975038" w:rsidRPr="00094171" w:rsidRDefault="00975038" w:rsidP="00975038">
      <w:pPr>
        <w:tabs>
          <w:tab w:val="left" w:pos="6900"/>
        </w:tabs>
        <w:jc w:val="center"/>
        <w:rPr>
          <w:lang w:val="uk-UA"/>
        </w:rPr>
      </w:pPr>
      <w:r w:rsidRPr="00094171">
        <w:rPr>
          <w:lang w:val="uk-UA"/>
        </w:rPr>
        <w:t>Програма виконується в один етап, строк виконання розрахований на 2019 рік.</w:t>
      </w:r>
    </w:p>
    <w:p w:rsidR="00975038" w:rsidRPr="00094171"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pPr>
    </w:p>
    <w:p w:rsidR="00975038" w:rsidRDefault="00975038" w:rsidP="00975038">
      <w:pPr>
        <w:tabs>
          <w:tab w:val="left" w:pos="6900"/>
        </w:tabs>
        <w:jc w:val="center"/>
        <w:rPr>
          <w:b/>
          <w:lang w:val="uk-UA"/>
        </w:rPr>
        <w:sectPr w:rsidR="00975038">
          <w:pgSz w:w="11906" w:h="16838"/>
          <w:pgMar w:top="850" w:right="850" w:bottom="850" w:left="1417" w:header="708" w:footer="708" w:gutter="0"/>
          <w:cols w:space="708"/>
          <w:docGrid w:linePitch="360"/>
        </w:sectPr>
      </w:pPr>
    </w:p>
    <w:p w:rsidR="00975038" w:rsidRPr="00094171" w:rsidRDefault="00975038" w:rsidP="00975038">
      <w:pPr>
        <w:tabs>
          <w:tab w:val="left" w:pos="6900"/>
        </w:tabs>
        <w:jc w:val="center"/>
        <w:rPr>
          <w:b/>
          <w:lang w:val="uk-UA"/>
        </w:rPr>
      </w:pPr>
      <w:r w:rsidRPr="00094171">
        <w:rPr>
          <w:b/>
          <w:lang w:val="uk-UA"/>
        </w:rPr>
        <w:lastRenderedPageBreak/>
        <w:t>6. Напрями діяльності, завдання та заходи Програми.</w:t>
      </w:r>
    </w:p>
    <w:tbl>
      <w:tblPr>
        <w:tblW w:w="14676" w:type="dxa"/>
        <w:tblInd w:w="93" w:type="dxa"/>
        <w:tblLook w:val="0000" w:firstRow="0" w:lastRow="0" w:firstColumn="0" w:lastColumn="0" w:noHBand="0" w:noVBand="0"/>
      </w:tblPr>
      <w:tblGrid>
        <w:gridCol w:w="704"/>
        <w:gridCol w:w="10392"/>
        <w:gridCol w:w="1476"/>
        <w:gridCol w:w="1100"/>
        <w:gridCol w:w="1004"/>
      </w:tblGrid>
      <w:tr w:rsidR="00975038" w:rsidRPr="00094171" w:rsidTr="00975038">
        <w:trPr>
          <w:trHeight w:val="600"/>
        </w:trPr>
        <w:tc>
          <w:tcPr>
            <w:tcW w:w="14676" w:type="dxa"/>
            <w:gridSpan w:val="5"/>
            <w:tcBorders>
              <w:top w:val="single" w:sz="8" w:space="0" w:color="auto"/>
              <w:left w:val="single" w:sz="8" w:space="0" w:color="auto"/>
              <w:bottom w:val="single" w:sz="8" w:space="0" w:color="auto"/>
              <w:right w:val="nil"/>
            </w:tcBorders>
            <w:shd w:val="clear" w:color="auto" w:fill="auto"/>
            <w:vAlign w:val="center"/>
          </w:tcPr>
          <w:p w:rsidR="00975038" w:rsidRPr="00094171" w:rsidRDefault="00975038" w:rsidP="00736EAF">
            <w:pPr>
              <w:jc w:val="center"/>
              <w:rPr>
                <w:b/>
                <w:bCs/>
                <w:color w:val="000000"/>
                <w:sz w:val="20"/>
                <w:szCs w:val="20"/>
                <w:lang w:val="uk-UA"/>
              </w:rPr>
            </w:pPr>
            <w:r w:rsidRPr="00094171">
              <w:rPr>
                <w:b/>
                <w:bCs/>
                <w:color w:val="000000"/>
                <w:sz w:val="20"/>
                <w:szCs w:val="20"/>
                <w:lang w:val="uk-UA"/>
              </w:rPr>
              <w:t>План на 2019 рік</w:t>
            </w:r>
          </w:p>
        </w:tc>
      </w:tr>
      <w:tr w:rsidR="00975038" w:rsidRPr="00094171" w:rsidTr="00975038">
        <w:trPr>
          <w:trHeight w:val="600"/>
        </w:trPr>
        <w:tc>
          <w:tcPr>
            <w:tcW w:w="14676" w:type="dxa"/>
            <w:gridSpan w:val="5"/>
            <w:tcBorders>
              <w:top w:val="single" w:sz="8" w:space="0" w:color="auto"/>
              <w:left w:val="single" w:sz="8" w:space="0" w:color="auto"/>
              <w:bottom w:val="nil"/>
              <w:right w:val="nil"/>
            </w:tcBorders>
            <w:shd w:val="clear" w:color="auto" w:fill="auto"/>
            <w:vAlign w:val="center"/>
          </w:tcPr>
          <w:p w:rsidR="00975038" w:rsidRPr="00094171" w:rsidRDefault="00975038" w:rsidP="00736EAF">
            <w:pPr>
              <w:jc w:val="center"/>
              <w:rPr>
                <w:b/>
                <w:bCs/>
                <w:color w:val="000000"/>
                <w:sz w:val="20"/>
                <w:szCs w:val="20"/>
                <w:lang w:val="uk-UA"/>
              </w:rPr>
            </w:pPr>
            <w:r w:rsidRPr="00094171">
              <w:rPr>
                <w:b/>
                <w:bCs/>
                <w:color w:val="000000"/>
                <w:sz w:val="20"/>
                <w:szCs w:val="20"/>
                <w:lang w:val="uk-UA"/>
              </w:rPr>
              <w:t>Міська цільова Программа будівництва, реконструкції обєктів інженерно-транспортної інфраструктури та соціальної сфери міста Обухова, сіл Таценки та Ленди на 2019 рік</w:t>
            </w:r>
          </w:p>
        </w:tc>
      </w:tr>
      <w:tr w:rsidR="00975038" w:rsidRPr="00094171" w:rsidTr="00975038">
        <w:trPr>
          <w:trHeight w:val="765"/>
        </w:trPr>
        <w:tc>
          <w:tcPr>
            <w:tcW w:w="704" w:type="dxa"/>
            <w:tcBorders>
              <w:top w:val="single" w:sz="4" w:space="0" w:color="auto"/>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sz w:val="20"/>
                <w:szCs w:val="20"/>
                <w:lang w:val="uk-UA"/>
              </w:rPr>
            </w:pPr>
            <w:r w:rsidRPr="00094171">
              <w:rPr>
                <w:b/>
                <w:bCs/>
                <w:color w:val="000000"/>
                <w:sz w:val="20"/>
                <w:szCs w:val="20"/>
                <w:lang w:val="uk-UA"/>
              </w:rPr>
              <w:t>№п/п</w:t>
            </w:r>
          </w:p>
        </w:tc>
        <w:tc>
          <w:tcPr>
            <w:tcW w:w="10392" w:type="dxa"/>
            <w:tcBorders>
              <w:top w:val="single" w:sz="4" w:space="0" w:color="auto"/>
              <w:left w:val="nil"/>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sz w:val="20"/>
                <w:szCs w:val="20"/>
                <w:lang w:val="uk-UA"/>
              </w:rPr>
            </w:pPr>
            <w:r w:rsidRPr="00094171">
              <w:rPr>
                <w:b/>
                <w:bCs/>
                <w:color w:val="000000"/>
                <w:sz w:val="20"/>
                <w:szCs w:val="20"/>
                <w:lang w:val="uk-UA"/>
              </w:rPr>
              <w:t>Перелік робіт та заходів</w:t>
            </w:r>
          </w:p>
        </w:tc>
        <w:tc>
          <w:tcPr>
            <w:tcW w:w="1476" w:type="dxa"/>
            <w:tcBorders>
              <w:top w:val="single" w:sz="4" w:space="0" w:color="auto"/>
              <w:left w:val="nil"/>
              <w:bottom w:val="single" w:sz="4" w:space="0" w:color="auto"/>
              <w:right w:val="single" w:sz="4" w:space="0" w:color="auto"/>
            </w:tcBorders>
            <w:shd w:val="clear" w:color="auto" w:fill="auto"/>
            <w:noWrap/>
            <w:vAlign w:val="bottom"/>
          </w:tcPr>
          <w:p w:rsidR="00975038" w:rsidRPr="00094171" w:rsidRDefault="00975038" w:rsidP="00736EAF">
            <w:pPr>
              <w:jc w:val="both"/>
              <w:rPr>
                <w:b/>
                <w:bCs/>
                <w:color w:val="000000"/>
                <w:sz w:val="20"/>
                <w:szCs w:val="20"/>
                <w:lang w:val="uk-UA"/>
              </w:rPr>
            </w:pPr>
            <w:r w:rsidRPr="00094171">
              <w:rPr>
                <w:b/>
                <w:bCs/>
                <w:color w:val="000000"/>
                <w:sz w:val="20"/>
                <w:szCs w:val="20"/>
                <w:lang w:val="uk-UA"/>
              </w:rPr>
              <w:t>Загальний обсяг фінансування в тис. грн.</w:t>
            </w:r>
          </w:p>
        </w:tc>
        <w:tc>
          <w:tcPr>
            <w:tcW w:w="1100" w:type="dxa"/>
            <w:tcBorders>
              <w:top w:val="single" w:sz="4" w:space="0" w:color="auto"/>
              <w:left w:val="nil"/>
              <w:bottom w:val="single" w:sz="4" w:space="0" w:color="auto"/>
              <w:right w:val="single" w:sz="4" w:space="0" w:color="auto"/>
            </w:tcBorders>
            <w:shd w:val="clear" w:color="auto" w:fill="auto"/>
            <w:noWrap/>
            <w:vAlign w:val="bottom"/>
          </w:tcPr>
          <w:p w:rsidR="00975038" w:rsidRPr="00094171" w:rsidRDefault="00975038" w:rsidP="00736EAF">
            <w:pPr>
              <w:jc w:val="both"/>
              <w:rPr>
                <w:b/>
                <w:bCs/>
                <w:color w:val="000000"/>
                <w:sz w:val="20"/>
                <w:szCs w:val="20"/>
                <w:lang w:val="uk-UA"/>
              </w:rPr>
            </w:pPr>
            <w:r w:rsidRPr="00094171">
              <w:rPr>
                <w:b/>
                <w:bCs/>
                <w:color w:val="000000"/>
                <w:sz w:val="20"/>
                <w:szCs w:val="20"/>
                <w:lang w:val="uk-UA"/>
              </w:rPr>
              <w:t>З місцевого бю</w:t>
            </w:r>
            <w:r w:rsidRPr="00094171">
              <w:rPr>
                <w:b/>
                <w:bCs/>
                <w:color w:val="000000"/>
                <w:sz w:val="20"/>
                <w:szCs w:val="20"/>
                <w:lang w:val="uk-UA"/>
              </w:rPr>
              <w:t>д</w:t>
            </w:r>
            <w:r w:rsidRPr="00094171">
              <w:rPr>
                <w:b/>
                <w:bCs/>
                <w:color w:val="000000"/>
                <w:sz w:val="20"/>
                <w:szCs w:val="20"/>
                <w:lang w:val="uk-UA"/>
              </w:rPr>
              <w:t>жету в тис. грн.</w:t>
            </w:r>
          </w:p>
        </w:tc>
        <w:tc>
          <w:tcPr>
            <w:tcW w:w="1004" w:type="dxa"/>
            <w:tcBorders>
              <w:top w:val="single" w:sz="4" w:space="0" w:color="auto"/>
              <w:left w:val="nil"/>
              <w:bottom w:val="single" w:sz="4" w:space="0" w:color="auto"/>
              <w:right w:val="single" w:sz="8" w:space="0" w:color="auto"/>
            </w:tcBorders>
            <w:shd w:val="clear" w:color="auto" w:fill="auto"/>
            <w:noWrap/>
            <w:vAlign w:val="bottom"/>
          </w:tcPr>
          <w:p w:rsidR="00975038" w:rsidRPr="00094171" w:rsidRDefault="00975038" w:rsidP="00736EAF">
            <w:pPr>
              <w:jc w:val="both"/>
              <w:rPr>
                <w:b/>
                <w:bCs/>
                <w:color w:val="000000"/>
                <w:sz w:val="18"/>
                <w:szCs w:val="18"/>
                <w:lang w:val="uk-UA"/>
              </w:rPr>
            </w:pPr>
            <w:r w:rsidRPr="00094171">
              <w:rPr>
                <w:b/>
                <w:bCs/>
                <w:color w:val="000000"/>
                <w:sz w:val="18"/>
                <w:szCs w:val="18"/>
                <w:lang w:val="uk-UA"/>
              </w:rPr>
              <w:t>термін реалізації прое</w:t>
            </w:r>
            <w:r w:rsidRPr="00094171">
              <w:rPr>
                <w:b/>
                <w:bCs/>
                <w:color w:val="000000"/>
                <w:sz w:val="18"/>
                <w:szCs w:val="18"/>
                <w:lang w:val="uk-UA"/>
              </w:rPr>
              <w:t>к</w:t>
            </w:r>
            <w:r w:rsidRPr="00094171">
              <w:rPr>
                <w:b/>
                <w:bCs/>
                <w:color w:val="000000"/>
                <w:sz w:val="18"/>
                <w:szCs w:val="18"/>
                <w:lang w:val="uk-UA"/>
              </w:rPr>
              <w:t>ту</w:t>
            </w:r>
          </w:p>
        </w:tc>
      </w:tr>
      <w:tr w:rsidR="00975038" w:rsidRPr="00094171" w:rsidTr="00975038">
        <w:trPr>
          <w:trHeight w:val="630"/>
        </w:trPr>
        <w:tc>
          <w:tcPr>
            <w:tcW w:w="14676" w:type="dxa"/>
            <w:gridSpan w:val="5"/>
            <w:tcBorders>
              <w:top w:val="single" w:sz="4" w:space="0" w:color="auto"/>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lang w:val="uk-UA"/>
              </w:rPr>
            </w:pPr>
            <w:r w:rsidRPr="00094171">
              <w:rPr>
                <w:b/>
                <w:bCs/>
                <w:color w:val="000000"/>
                <w:lang w:val="uk-UA"/>
              </w:rPr>
              <w:t>1. Реконструкція мереж теплопостачання, водопостачання та водовідведення, освітлення та іннші ( наявна затверджена проектно-кошторисна документація)</w:t>
            </w:r>
          </w:p>
        </w:tc>
      </w:tr>
      <w:tr w:rsidR="00975038" w:rsidRPr="00094171" w:rsidTr="00975038">
        <w:trPr>
          <w:trHeight w:val="765"/>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1.1</w:t>
            </w:r>
          </w:p>
        </w:tc>
        <w:tc>
          <w:tcPr>
            <w:tcW w:w="10392" w:type="dxa"/>
            <w:tcBorders>
              <w:top w:val="nil"/>
              <w:left w:val="nil"/>
              <w:bottom w:val="single" w:sz="4" w:space="0" w:color="auto"/>
              <w:right w:val="single" w:sz="4" w:space="0" w:color="auto"/>
            </w:tcBorders>
            <w:shd w:val="clear" w:color="auto" w:fill="auto"/>
            <w:vAlign w:val="center"/>
          </w:tcPr>
          <w:p w:rsidR="00975038" w:rsidRPr="00094171" w:rsidRDefault="00975038" w:rsidP="00736EAF">
            <w:pPr>
              <w:rPr>
                <w:color w:val="000000"/>
                <w:sz w:val="20"/>
                <w:szCs w:val="20"/>
                <w:lang w:val="uk-UA"/>
              </w:rPr>
            </w:pPr>
            <w:r w:rsidRPr="00094171">
              <w:rPr>
                <w:color w:val="000000"/>
                <w:sz w:val="20"/>
                <w:szCs w:val="20"/>
                <w:lang w:val="uk-UA"/>
              </w:rPr>
              <w:t>Реконструкція вуличного освітлення для додаткового освітлення пішохідних переходів в м. Обухів Київської обл.</w:t>
            </w:r>
          </w:p>
        </w:tc>
        <w:tc>
          <w:tcPr>
            <w:tcW w:w="1476"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988,115 грн.</w:t>
            </w:r>
          </w:p>
        </w:tc>
        <w:tc>
          <w:tcPr>
            <w:tcW w:w="1100"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sz w:val="18"/>
                <w:szCs w:val="18"/>
                <w:lang w:val="uk-UA"/>
              </w:rPr>
            </w:pPr>
            <w:r w:rsidRPr="00094171">
              <w:rPr>
                <w:b/>
                <w:bCs/>
                <w:color w:val="000000"/>
                <w:sz w:val="18"/>
                <w:szCs w:val="18"/>
                <w:lang w:val="uk-UA"/>
              </w:rPr>
              <w:t>989,000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lang w:val="uk-UA"/>
              </w:rPr>
            </w:pPr>
            <w:r w:rsidRPr="00094171">
              <w:rPr>
                <w:color w:val="000000"/>
                <w:lang w:val="uk-UA"/>
              </w:rPr>
              <w:t>2019</w:t>
            </w:r>
          </w:p>
        </w:tc>
      </w:tr>
      <w:tr w:rsidR="00975038" w:rsidRPr="00094171" w:rsidTr="00975038">
        <w:trPr>
          <w:trHeight w:val="102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1.2</w:t>
            </w:r>
          </w:p>
        </w:tc>
        <w:tc>
          <w:tcPr>
            <w:tcW w:w="10392" w:type="dxa"/>
            <w:tcBorders>
              <w:top w:val="nil"/>
              <w:left w:val="nil"/>
              <w:bottom w:val="single" w:sz="4" w:space="0" w:color="auto"/>
              <w:right w:val="single" w:sz="4" w:space="0" w:color="auto"/>
            </w:tcBorders>
            <w:shd w:val="clear" w:color="auto" w:fill="auto"/>
            <w:vAlign w:val="center"/>
          </w:tcPr>
          <w:p w:rsidR="00975038" w:rsidRPr="00094171" w:rsidRDefault="00975038" w:rsidP="00736EAF">
            <w:pPr>
              <w:rPr>
                <w:color w:val="000000"/>
                <w:sz w:val="20"/>
                <w:szCs w:val="20"/>
                <w:lang w:val="uk-UA"/>
              </w:rPr>
            </w:pPr>
            <w:r w:rsidRPr="00094171">
              <w:rPr>
                <w:color w:val="000000"/>
                <w:sz w:val="20"/>
                <w:szCs w:val="20"/>
                <w:lang w:val="uk-UA"/>
              </w:rPr>
              <w:t>Реконструкція вхідної групи з влаштуванням благоустрою прилеглої території Обухівська амбулаторія загальної практики сімейної мед</w:t>
            </w:r>
            <w:r w:rsidRPr="00094171">
              <w:rPr>
                <w:color w:val="000000"/>
                <w:sz w:val="20"/>
                <w:szCs w:val="20"/>
                <w:lang w:val="uk-UA"/>
              </w:rPr>
              <w:t>и</w:t>
            </w:r>
            <w:r w:rsidRPr="00094171">
              <w:rPr>
                <w:color w:val="000000"/>
                <w:sz w:val="20"/>
                <w:szCs w:val="20"/>
                <w:lang w:val="uk-UA"/>
              </w:rPr>
              <w:t>цини №5 (м. Обухів, вул. Київська,148)"</w:t>
            </w:r>
          </w:p>
        </w:tc>
        <w:tc>
          <w:tcPr>
            <w:tcW w:w="1476"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925,920 грн.</w:t>
            </w:r>
          </w:p>
        </w:tc>
        <w:tc>
          <w:tcPr>
            <w:tcW w:w="1100"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sz w:val="18"/>
                <w:szCs w:val="18"/>
                <w:lang w:val="uk-UA"/>
              </w:rPr>
            </w:pPr>
            <w:r w:rsidRPr="00094171">
              <w:rPr>
                <w:b/>
                <w:bCs/>
                <w:color w:val="000000"/>
                <w:sz w:val="18"/>
                <w:szCs w:val="18"/>
                <w:lang w:val="uk-UA"/>
              </w:rPr>
              <w:t>926,000 грн.</w:t>
            </w:r>
          </w:p>
        </w:tc>
        <w:tc>
          <w:tcPr>
            <w:tcW w:w="1004" w:type="dxa"/>
            <w:vMerge w:val="restart"/>
            <w:tcBorders>
              <w:top w:val="nil"/>
              <w:left w:val="single" w:sz="4" w:space="0" w:color="auto"/>
              <w:bottom w:val="single" w:sz="4" w:space="0" w:color="000000"/>
              <w:right w:val="single" w:sz="8" w:space="0" w:color="auto"/>
            </w:tcBorders>
            <w:shd w:val="clear" w:color="auto" w:fill="auto"/>
            <w:noWrap/>
            <w:vAlign w:val="bottom"/>
          </w:tcPr>
          <w:p w:rsidR="00975038" w:rsidRPr="00094171" w:rsidRDefault="00975038" w:rsidP="00736EAF">
            <w:pPr>
              <w:jc w:val="center"/>
              <w:rPr>
                <w:color w:val="000000"/>
                <w:lang w:val="uk-UA"/>
              </w:rPr>
            </w:pPr>
            <w:r w:rsidRPr="00094171">
              <w:rPr>
                <w:color w:val="000000"/>
                <w:lang w:val="uk-UA"/>
              </w:rPr>
              <w:t>2019</w:t>
            </w:r>
          </w:p>
        </w:tc>
      </w:tr>
      <w:tr w:rsidR="00975038" w:rsidRPr="00094171" w:rsidTr="00975038">
        <w:trPr>
          <w:trHeight w:val="300"/>
        </w:trPr>
        <w:tc>
          <w:tcPr>
            <w:tcW w:w="11096" w:type="dxa"/>
            <w:gridSpan w:val="2"/>
            <w:tcBorders>
              <w:top w:val="single" w:sz="4" w:space="0" w:color="auto"/>
              <w:left w:val="single" w:sz="8" w:space="0" w:color="auto"/>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Усього</w:t>
            </w:r>
          </w:p>
        </w:tc>
        <w:tc>
          <w:tcPr>
            <w:tcW w:w="1476"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988 грн.</w:t>
            </w:r>
          </w:p>
        </w:tc>
        <w:tc>
          <w:tcPr>
            <w:tcW w:w="1100"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right"/>
              <w:rPr>
                <w:b/>
                <w:bCs/>
                <w:color w:val="000000"/>
                <w:sz w:val="20"/>
                <w:szCs w:val="20"/>
                <w:lang w:val="uk-UA"/>
              </w:rPr>
            </w:pPr>
            <w:r w:rsidRPr="00094171">
              <w:rPr>
                <w:b/>
                <w:bCs/>
                <w:color w:val="000000"/>
                <w:sz w:val="20"/>
                <w:szCs w:val="20"/>
                <w:lang w:val="uk-UA"/>
              </w:rPr>
              <w:t>1 915,000 грн.</w:t>
            </w:r>
          </w:p>
        </w:tc>
        <w:tc>
          <w:tcPr>
            <w:tcW w:w="1004" w:type="dxa"/>
            <w:vMerge/>
            <w:tcBorders>
              <w:top w:val="nil"/>
              <w:left w:val="single" w:sz="4" w:space="0" w:color="auto"/>
              <w:bottom w:val="single" w:sz="4" w:space="0" w:color="000000"/>
              <w:right w:val="single" w:sz="8" w:space="0" w:color="auto"/>
            </w:tcBorders>
            <w:vAlign w:val="center"/>
          </w:tcPr>
          <w:p w:rsidR="00975038" w:rsidRPr="00094171" w:rsidRDefault="00975038" w:rsidP="00736EAF">
            <w:pPr>
              <w:rPr>
                <w:color w:val="000000"/>
                <w:lang w:val="uk-UA"/>
              </w:rPr>
            </w:pPr>
          </w:p>
        </w:tc>
      </w:tr>
      <w:tr w:rsidR="00975038" w:rsidRPr="00094171" w:rsidTr="00975038">
        <w:trPr>
          <w:trHeight w:val="300"/>
        </w:trPr>
        <w:tc>
          <w:tcPr>
            <w:tcW w:w="14676" w:type="dxa"/>
            <w:gridSpan w:val="5"/>
            <w:tcBorders>
              <w:top w:val="single" w:sz="4" w:space="0" w:color="auto"/>
              <w:left w:val="single" w:sz="8" w:space="0" w:color="auto"/>
              <w:bottom w:val="single" w:sz="4" w:space="0" w:color="auto"/>
              <w:right w:val="nil"/>
            </w:tcBorders>
            <w:shd w:val="clear" w:color="auto" w:fill="auto"/>
            <w:noWrap/>
            <w:vAlign w:val="bottom"/>
          </w:tcPr>
          <w:p w:rsidR="00975038" w:rsidRPr="00094171" w:rsidRDefault="00975038" w:rsidP="00736EAF">
            <w:pPr>
              <w:jc w:val="center"/>
              <w:rPr>
                <w:b/>
                <w:bCs/>
                <w:color w:val="000000"/>
                <w:lang w:val="uk-UA"/>
              </w:rPr>
            </w:pPr>
            <w:r w:rsidRPr="00094171">
              <w:rPr>
                <w:b/>
                <w:bCs/>
                <w:color w:val="000000"/>
                <w:lang w:val="uk-UA"/>
              </w:rPr>
              <w:t>2. Проектні роботи по будівництву та реконструкції обєктів комунальної власності</w:t>
            </w:r>
          </w:p>
        </w:tc>
      </w:tr>
      <w:tr w:rsidR="00975038" w:rsidRPr="00094171" w:rsidTr="00975038">
        <w:trPr>
          <w:trHeight w:val="765"/>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2.1</w:t>
            </w:r>
          </w:p>
        </w:tc>
        <w:tc>
          <w:tcPr>
            <w:tcW w:w="10392"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both"/>
              <w:rPr>
                <w:color w:val="000000"/>
                <w:sz w:val="20"/>
                <w:szCs w:val="20"/>
                <w:lang w:val="uk-UA"/>
              </w:rPr>
            </w:pPr>
            <w:r w:rsidRPr="00094171">
              <w:rPr>
                <w:color w:val="000000"/>
                <w:sz w:val="20"/>
                <w:szCs w:val="20"/>
                <w:lang w:val="uk-UA"/>
              </w:rPr>
              <w:t>Виготовлення ПКД "Будівництво  загально-освітньої школи на 1700 місць на м-ні №3 у місті Обухові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2 700,000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2 700,000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rPr>
                <w:color w:val="000000"/>
                <w:sz w:val="16"/>
                <w:szCs w:val="16"/>
                <w:lang w:val="uk-UA"/>
              </w:rPr>
            </w:pPr>
            <w:r w:rsidRPr="00094171">
              <w:rPr>
                <w:color w:val="000000"/>
                <w:sz w:val="16"/>
                <w:szCs w:val="16"/>
                <w:lang w:val="uk-UA"/>
              </w:rPr>
              <w:t>2019-2020</w:t>
            </w:r>
          </w:p>
        </w:tc>
      </w:tr>
      <w:tr w:rsidR="00975038" w:rsidRPr="00094171" w:rsidTr="00975038">
        <w:trPr>
          <w:trHeight w:val="765"/>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2.2</w:t>
            </w:r>
          </w:p>
        </w:tc>
        <w:tc>
          <w:tcPr>
            <w:tcW w:w="10392"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both"/>
              <w:rPr>
                <w:color w:val="000000"/>
                <w:sz w:val="20"/>
                <w:szCs w:val="20"/>
                <w:lang w:val="uk-UA"/>
              </w:rPr>
            </w:pPr>
            <w:r w:rsidRPr="00094171">
              <w:rPr>
                <w:color w:val="000000"/>
                <w:sz w:val="20"/>
                <w:szCs w:val="20"/>
                <w:lang w:val="uk-UA"/>
              </w:rPr>
              <w:t>Виготовлення ПКД "Реконструкція кінотеатру "Янтар" під громадс</w:t>
            </w:r>
            <w:r w:rsidRPr="00094171">
              <w:rPr>
                <w:color w:val="000000"/>
                <w:sz w:val="20"/>
                <w:szCs w:val="20"/>
                <w:lang w:val="uk-UA"/>
              </w:rPr>
              <w:t>ь</w:t>
            </w:r>
            <w:r w:rsidRPr="00094171">
              <w:rPr>
                <w:color w:val="000000"/>
                <w:sz w:val="20"/>
                <w:szCs w:val="20"/>
                <w:lang w:val="uk-UA"/>
              </w:rPr>
              <w:t>кий центр з залом урочитстих подій по вулиці А. Мали</w:t>
            </w:r>
            <w:r w:rsidRPr="00094171">
              <w:rPr>
                <w:color w:val="000000"/>
                <w:sz w:val="20"/>
                <w:szCs w:val="20"/>
                <w:lang w:val="uk-UA"/>
              </w:rPr>
              <w:t>ш</w:t>
            </w:r>
            <w:r w:rsidRPr="00094171">
              <w:rPr>
                <w:color w:val="000000"/>
                <w:sz w:val="20"/>
                <w:szCs w:val="20"/>
                <w:lang w:val="uk-UA"/>
              </w:rPr>
              <w:t>ка,4 у місті Обухові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450,000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450,000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sz w:val="16"/>
                <w:szCs w:val="16"/>
                <w:lang w:val="uk-UA"/>
              </w:rPr>
            </w:pPr>
            <w:r w:rsidRPr="00094171">
              <w:rPr>
                <w:color w:val="000000"/>
                <w:sz w:val="16"/>
                <w:szCs w:val="16"/>
                <w:lang w:val="uk-UA"/>
              </w:rPr>
              <w:t>2019</w:t>
            </w:r>
          </w:p>
        </w:tc>
      </w:tr>
      <w:tr w:rsidR="00975038" w:rsidRPr="00094171" w:rsidTr="00975038">
        <w:trPr>
          <w:trHeight w:val="102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2.3</w:t>
            </w:r>
          </w:p>
        </w:tc>
        <w:tc>
          <w:tcPr>
            <w:tcW w:w="10392"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both"/>
              <w:rPr>
                <w:color w:val="000000"/>
                <w:sz w:val="20"/>
                <w:szCs w:val="20"/>
                <w:lang w:val="uk-UA"/>
              </w:rPr>
            </w:pPr>
            <w:r w:rsidRPr="00094171">
              <w:rPr>
                <w:color w:val="000000"/>
                <w:sz w:val="20"/>
                <w:szCs w:val="20"/>
                <w:lang w:val="uk-UA"/>
              </w:rPr>
              <w:t>Виготовлення ПКД "Будівництво  зовнішніх мереж  господарчо-питного водопроводу , побутової каналізації та дощової каналізації по вулиці Лєрмонтова у місті Обухові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150,000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150,000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sz w:val="16"/>
                <w:szCs w:val="16"/>
                <w:lang w:val="uk-UA"/>
              </w:rPr>
            </w:pPr>
            <w:r w:rsidRPr="00094171">
              <w:rPr>
                <w:color w:val="000000"/>
                <w:sz w:val="16"/>
                <w:szCs w:val="16"/>
                <w:lang w:val="uk-UA"/>
              </w:rPr>
              <w:t>2019</w:t>
            </w:r>
          </w:p>
        </w:tc>
      </w:tr>
      <w:tr w:rsidR="00975038" w:rsidRPr="00094171" w:rsidTr="00975038">
        <w:trPr>
          <w:trHeight w:val="765"/>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2.4</w:t>
            </w:r>
          </w:p>
        </w:tc>
        <w:tc>
          <w:tcPr>
            <w:tcW w:w="10392"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both"/>
              <w:rPr>
                <w:color w:val="000000"/>
                <w:sz w:val="20"/>
                <w:szCs w:val="20"/>
                <w:lang w:val="uk-UA"/>
              </w:rPr>
            </w:pPr>
            <w:r w:rsidRPr="00094171">
              <w:rPr>
                <w:color w:val="000000"/>
                <w:sz w:val="20"/>
                <w:szCs w:val="20"/>
                <w:lang w:val="uk-UA"/>
              </w:rPr>
              <w:t>Виготовлення ПКД "Будівництво  зовнішніх мереж теплопост</w:t>
            </w:r>
            <w:r w:rsidRPr="00094171">
              <w:rPr>
                <w:color w:val="000000"/>
                <w:sz w:val="20"/>
                <w:szCs w:val="20"/>
                <w:lang w:val="uk-UA"/>
              </w:rPr>
              <w:t>а</w:t>
            </w:r>
            <w:r w:rsidRPr="00094171">
              <w:rPr>
                <w:color w:val="000000"/>
                <w:sz w:val="20"/>
                <w:szCs w:val="20"/>
                <w:lang w:val="uk-UA"/>
              </w:rPr>
              <w:t>чання по вулиці Лєрмонтова у місті Обухові Київської області"</w:t>
            </w:r>
          </w:p>
        </w:tc>
        <w:tc>
          <w:tcPr>
            <w:tcW w:w="1476"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100,000 грн.</w:t>
            </w:r>
          </w:p>
        </w:tc>
        <w:tc>
          <w:tcPr>
            <w:tcW w:w="1100"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sz w:val="16"/>
                <w:szCs w:val="16"/>
                <w:lang w:val="uk-UA"/>
              </w:rPr>
            </w:pPr>
            <w:r w:rsidRPr="00094171">
              <w:rPr>
                <w:b/>
                <w:bCs/>
                <w:color w:val="000000"/>
                <w:sz w:val="16"/>
                <w:szCs w:val="16"/>
                <w:lang w:val="uk-UA"/>
              </w:rPr>
              <w:t>100,000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sz w:val="16"/>
                <w:szCs w:val="16"/>
                <w:lang w:val="uk-UA"/>
              </w:rPr>
            </w:pPr>
            <w:r w:rsidRPr="00094171">
              <w:rPr>
                <w:color w:val="000000"/>
                <w:sz w:val="16"/>
                <w:szCs w:val="16"/>
                <w:lang w:val="uk-UA"/>
              </w:rPr>
              <w:t>2019</w:t>
            </w:r>
          </w:p>
        </w:tc>
      </w:tr>
      <w:tr w:rsidR="00975038" w:rsidRPr="00094171" w:rsidTr="00975038">
        <w:trPr>
          <w:trHeight w:val="771"/>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lastRenderedPageBreak/>
              <w:t>2.5</w:t>
            </w:r>
          </w:p>
        </w:tc>
        <w:tc>
          <w:tcPr>
            <w:tcW w:w="10392" w:type="dxa"/>
            <w:tcBorders>
              <w:top w:val="nil"/>
              <w:left w:val="nil"/>
              <w:bottom w:val="single" w:sz="4" w:space="0" w:color="auto"/>
              <w:right w:val="single" w:sz="4" w:space="0" w:color="auto"/>
            </w:tcBorders>
            <w:shd w:val="clear" w:color="auto" w:fill="auto"/>
            <w:vAlign w:val="bottom"/>
          </w:tcPr>
          <w:p w:rsidR="00975038" w:rsidRPr="00094171" w:rsidRDefault="00975038" w:rsidP="00736EAF">
            <w:pPr>
              <w:jc w:val="both"/>
              <w:rPr>
                <w:color w:val="000000"/>
                <w:sz w:val="20"/>
                <w:szCs w:val="20"/>
                <w:lang w:val="uk-UA"/>
              </w:rPr>
            </w:pPr>
            <w:r w:rsidRPr="00094171">
              <w:rPr>
                <w:color w:val="000000"/>
                <w:sz w:val="20"/>
                <w:szCs w:val="20"/>
                <w:lang w:val="uk-UA"/>
              </w:rPr>
              <w:t>Виготовлення проектно-кошторисної документації:</w:t>
            </w:r>
            <w:r w:rsidRPr="00094171">
              <w:rPr>
                <w:color w:val="000000"/>
                <w:sz w:val="20"/>
                <w:szCs w:val="20"/>
                <w:lang w:val="uk-UA"/>
              </w:rPr>
              <w:br/>
              <w:t>Реконструкція водопровідних мереж  від водопровідного колод</w:t>
            </w:r>
            <w:r w:rsidRPr="00094171">
              <w:rPr>
                <w:color w:val="000000"/>
                <w:sz w:val="20"/>
                <w:szCs w:val="20"/>
                <w:lang w:val="uk-UA"/>
              </w:rPr>
              <w:t>я</w:t>
            </w:r>
            <w:r w:rsidRPr="00094171">
              <w:rPr>
                <w:color w:val="000000"/>
                <w:sz w:val="20"/>
                <w:szCs w:val="20"/>
                <w:lang w:val="uk-UA"/>
              </w:rPr>
              <w:t>зя №14  по вул.. 8 березня до водопровідного колодязя №1 по вул. Ч</w:t>
            </w:r>
            <w:r w:rsidRPr="00094171">
              <w:rPr>
                <w:color w:val="000000"/>
                <w:sz w:val="20"/>
                <w:szCs w:val="20"/>
                <w:lang w:val="uk-UA"/>
              </w:rPr>
              <w:t>у</w:t>
            </w:r>
            <w:r w:rsidRPr="00094171">
              <w:rPr>
                <w:color w:val="000000"/>
                <w:sz w:val="20"/>
                <w:szCs w:val="20"/>
                <w:lang w:val="uk-UA"/>
              </w:rPr>
              <w:t>мацький шлях  та відгалудженнями на вул. 8 Листопада та будинки по вул.Чумацький шлях №2,№4,№6.</w:t>
            </w:r>
          </w:p>
        </w:tc>
        <w:tc>
          <w:tcPr>
            <w:tcW w:w="1476"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90,000 грн.</w:t>
            </w:r>
          </w:p>
        </w:tc>
        <w:tc>
          <w:tcPr>
            <w:tcW w:w="1100" w:type="dxa"/>
            <w:tcBorders>
              <w:top w:val="nil"/>
              <w:left w:val="nil"/>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sz w:val="16"/>
                <w:szCs w:val="16"/>
                <w:lang w:val="uk-UA"/>
              </w:rPr>
            </w:pPr>
            <w:r w:rsidRPr="00094171">
              <w:rPr>
                <w:b/>
                <w:bCs/>
                <w:color w:val="000000"/>
                <w:sz w:val="16"/>
                <w:szCs w:val="16"/>
                <w:lang w:val="uk-UA"/>
              </w:rPr>
              <w:t>90,000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sz w:val="16"/>
                <w:szCs w:val="16"/>
                <w:lang w:val="uk-UA"/>
              </w:rPr>
            </w:pPr>
            <w:r w:rsidRPr="00094171">
              <w:rPr>
                <w:color w:val="000000"/>
                <w:sz w:val="16"/>
                <w:szCs w:val="16"/>
                <w:lang w:val="uk-UA"/>
              </w:rPr>
              <w:t>2019</w:t>
            </w:r>
          </w:p>
        </w:tc>
      </w:tr>
      <w:tr w:rsidR="00975038" w:rsidRPr="00094171" w:rsidTr="00975038">
        <w:trPr>
          <w:trHeight w:val="153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2.6</w:t>
            </w:r>
          </w:p>
        </w:tc>
        <w:tc>
          <w:tcPr>
            <w:tcW w:w="10392" w:type="dxa"/>
            <w:tcBorders>
              <w:top w:val="nil"/>
              <w:left w:val="nil"/>
              <w:bottom w:val="single" w:sz="4" w:space="0" w:color="auto"/>
              <w:right w:val="single" w:sz="4" w:space="0" w:color="auto"/>
            </w:tcBorders>
            <w:shd w:val="clear" w:color="auto" w:fill="auto"/>
            <w:vAlign w:val="center"/>
          </w:tcPr>
          <w:p w:rsidR="00975038" w:rsidRPr="00094171" w:rsidRDefault="00975038" w:rsidP="00736EAF">
            <w:pPr>
              <w:rPr>
                <w:color w:val="000000"/>
                <w:sz w:val="20"/>
                <w:szCs w:val="20"/>
                <w:lang w:val="uk-UA"/>
              </w:rPr>
            </w:pPr>
            <w:r w:rsidRPr="00094171">
              <w:rPr>
                <w:color w:val="000000"/>
                <w:sz w:val="20"/>
                <w:szCs w:val="20"/>
                <w:lang w:val="uk-UA"/>
              </w:rPr>
              <w:t>Виготовлення проектно-кошторисної документації:</w:t>
            </w:r>
            <w:r w:rsidRPr="00094171">
              <w:rPr>
                <w:color w:val="000000"/>
                <w:sz w:val="20"/>
                <w:szCs w:val="20"/>
                <w:lang w:val="uk-UA"/>
              </w:rPr>
              <w:br/>
              <w:t>Реконструкція теплових магістральних трубопроводів та запірної арматури  на ділянках: від  КТЕП№1 – ТК№1.01 -– ТК№1.18 вул.Київська, 174, від ТК№1.18 –ТК№1.20 вул.Київська,172,  в м.Обухів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190,000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190,000 грн.</w:t>
            </w:r>
          </w:p>
        </w:tc>
        <w:tc>
          <w:tcPr>
            <w:tcW w:w="1004" w:type="dxa"/>
            <w:vMerge w:val="restart"/>
            <w:tcBorders>
              <w:top w:val="nil"/>
              <w:left w:val="single" w:sz="4" w:space="0" w:color="auto"/>
              <w:bottom w:val="single" w:sz="4" w:space="0" w:color="000000"/>
              <w:right w:val="single" w:sz="8" w:space="0" w:color="auto"/>
            </w:tcBorders>
            <w:shd w:val="clear" w:color="auto" w:fill="auto"/>
            <w:noWrap/>
            <w:vAlign w:val="bottom"/>
          </w:tcPr>
          <w:p w:rsidR="00975038" w:rsidRPr="00094171" w:rsidRDefault="00975038" w:rsidP="00736EAF">
            <w:pPr>
              <w:jc w:val="center"/>
              <w:rPr>
                <w:color w:val="000000"/>
                <w:sz w:val="16"/>
                <w:szCs w:val="16"/>
                <w:lang w:val="uk-UA"/>
              </w:rPr>
            </w:pPr>
            <w:r w:rsidRPr="00094171">
              <w:rPr>
                <w:color w:val="000000"/>
                <w:sz w:val="16"/>
                <w:szCs w:val="16"/>
                <w:lang w:val="uk-UA"/>
              </w:rPr>
              <w:t>2019</w:t>
            </w:r>
          </w:p>
        </w:tc>
      </w:tr>
      <w:tr w:rsidR="00975038" w:rsidRPr="00094171" w:rsidTr="00975038">
        <w:trPr>
          <w:trHeight w:val="300"/>
        </w:trPr>
        <w:tc>
          <w:tcPr>
            <w:tcW w:w="11096" w:type="dxa"/>
            <w:gridSpan w:val="2"/>
            <w:tcBorders>
              <w:top w:val="single" w:sz="4" w:space="0" w:color="auto"/>
              <w:left w:val="single" w:sz="8" w:space="0" w:color="auto"/>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Усього</w:t>
            </w:r>
          </w:p>
        </w:tc>
        <w:tc>
          <w:tcPr>
            <w:tcW w:w="1476"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3 680,000 грн.</w:t>
            </w:r>
          </w:p>
        </w:tc>
        <w:tc>
          <w:tcPr>
            <w:tcW w:w="1100"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right"/>
              <w:rPr>
                <w:b/>
                <w:bCs/>
                <w:color w:val="000000"/>
                <w:sz w:val="16"/>
                <w:szCs w:val="16"/>
                <w:lang w:val="uk-UA"/>
              </w:rPr>
            </w:pPr>
            <w:r w:rsidRPr="00094171">
              <w:rPr>
                <w:b/>
                <w:bCs/>
                <w:color w:val="000000"/>
                <w:sz w:val="16"/>
                <w:szCs w:val="16"/>
                <w:lang w:val="uk-UA"/>
              </w:rPr>
              <w:t>3 680,000 грн.</w:t>
            </w:r>
          </w:p>
        </w:tc>
        <w:tc>
          <w:tcPr>
            <w:tcW w:w="1004" w:type="dxa"/>
            <w:vMerge/>
            <w:tcBorders>
              <w:top w:val="nil"/>
              <w:left w:val="single" w:sz="4" w:space="0" w:color="auto"/>
              <w:bottom w:val="single" w:sz="4" w:space="0" w:color="000000"/>
              <w:right w:val="single" w:sz="8" w:space="0" w:color="auto"/>
            </w:tcBorders>
            <w:vAlign w:val="center"/>
          </w:tcPr>
          <w:p w:rsidR="00975038" w:rsidRPr="00094171" w:rsidRDefault="00975038" w:rsidP="00736EAF">
            <w:pPr>
              <w:rPr>
                <w:color w:val="000000"/>
                <w:sz w:val="16"/>
                <w:szCs w:val="16"/>
                <w:lang w:val="uk-UA"/>
              </w:rPr>
            </w:pPr>
          </w:p>
        </w:tc>
      </w:tr>
      <w:tr w:rsidR="00975038" w:rsidRPr="00094171" w:rsidTr="00975038">
        <w:trPr>
          <w:trHeight w:val="315"/>
        </w:trPr>
        <w:tc>
          <w:tcPr>
            <w:tcW w:w="14676" w:type="dxa"/>
            <w:gridSpan w:val="5"/>
            <w:tcBorders>
              <w:top w:val="single" w:sz="4" w:space="0" w:color="auto"/>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sz w:val="16"/>
                <w:szCs w:val="16"/>
                <w:lang w:val="uk-UA"/>
              </w:rPr>
            </w:pPr>
            <w:r w:rsidRPr="00094171">
              <w:rPr>
                <w:b/>
                <w:bCs/>
                <w:color w:val="000000"/>
                <w:sz w:val="16"/>
                <w:szCs w:val="16"/>
                <w:lang w:val="uk-UA"/>
              </w:rPr>
              <w:t>3. Комплексна програма розроблення містобудівної документації до 2019р.</w:t>
            </w:r>
          </w:p>
        </w:tc>
      </w:tr>
      <w:tr w:rsidR="00975038" w:rsidRPr="00094171" w:rsidTr="00975038">
        <w:trPr>
          <w:trHeight w:val="30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3.1</w:t>
            </w:r>
          </w:p>
        </w:tc>
        <w:tc>
          <w:tcPr>
            <w:tcW w:w="10392" w:type="dxa"/>
            <w:tcBorders>
              <w:top w:val="nil"/>
              <w:left w:val="nil"/>
              <w:bottom w:val="single" w:sz="4" w:space="0" w:color="auto"/>
              <w:right w:val="single" w:sz="4" w:space="0" w:color="auto"/>
            </w:tcBorders>
            <w:shd w:val="clear" w:color="auto" w:fill="auto"/>
            <w:vAlign w:val="bottom"/>
          </w:tcPr>
          <w:p w:rsidR="00975038" w:rsidRPr="00094171" w:rsidRDefault="00975038" w:rsidP="00736EAF">
            <w:pPr>
              <w:jc w:val="both"/>
              <w:rPr>
                <w:sz w:val="20"/>
                <w:szCs w:val="20"/>
                <w:lang w:val="uk-UA"/>
              </w:rPr>
            </w:pPr>
            <w:r w:rsidRPr="00094171">
              <w:rPr>
                <w:sz w:val="20"/>
                <w:szCs w:val="20"/>
                <w:lang w:val="uk-UA"/>
              </w:rPr>
              <w:t xml:space="preserve">Генеральний план села Таценки </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450,000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450,000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sz w:val="16"/>
                <w:szCs w:val="16"/>
                <w:lang w:val="uk-UA"/>
              </w:rPr>
            </w:pPr>
            <w:r w:rsidRPr="00094171">
              <w:rPr>
                <w:color w:val="000000"/>
                <w:sz w:val="16"/>
                <w:szCs w:val="16"/>
                <w:lang w:val="uk-UA"/>
              </w:rPr>
              <w:t>2019</w:t>
            </w:r>
          </w:p>
        </w:tc>
      </w:tr>
      <w:tr w:rsidR="00975038" w:rsidRPr="00094171" w:rsidTr="00975038">
        <w:trPr>
          <w:trHeight w:val="30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3.2</w:t>
            </w:r>
          </w:p>
        </w:tc>
        <w:tc>
          <w:tcPr>
            <w:tcW w:w="10392" w:type="dxa"/>
            <w:tcBorders>
              <w:top w:val="nil"/>
              <w:left w:val="nil"/>
              <w:bottom w:val="single" w:sz="4" w:space="0" w:color="auto"/>
              <w:right w:val="single" w:sz="4" w:space="0" w:color="auto"/>
            </w:tcBorders>
            <w:shd w:val="clear" w:color="auto" w:fill="auto"/>
            <w:vAlign w:val="bottom"/>
          </w:tcPr>
          <w:p w:rsidR="00975038" w:rsidRPr="00094171" w:rsidRDefault="00975038" w:rsidP="00736EAF">
            <w:pPr>
              <w:jc w:val="both"/>
              <w:rPr>
                <w:sz w:val="20"/>
                <w:szCs w:val="20"/>
                <w:lang w:val="uk-UA"/>
              </w:rPr>
            </w:pPr>
            <w:r w:rsidRPr="00094171">
              <w:rPr>
                <w:sz w:val="20"/>
                <w:szCs w:val="20"/>
                <w:lang w:val="uk-UA"/>
              </w:rPr>
              <w:t xml:space="preserve">Генеральний план села Ленди </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402,000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402,000 грн.</w:t>
            </w:r>
          </w:p>
        </w:tc>
        <w:tc>
          <w:tcPr>
            <w:tcW w:w="1004" w:type="dxa"/>
            <w:vMerge w:val="restart"/>
            <w:tcBorders>
              <w:top w:val="nil"/>
              <w:left w:val="single" w:sz="4" w:space="0" w:color="auto"/>
              <w:bottom w:val="single" w:sz="4" w:space="0" w:color="000000"/>
              <w:right w:val="single" w:sz="8" w:space="0" w:color="auto"/>
            </w:tcBorders>
            <w:shd w:val="clear" w:color="auto" w:fill="auto"/>
            <w:noWrap/>
            <w:vAlign w:val="bottom"/>
          </w:tcPr>
          <w:p w:rsidR="00975038" w:rsidRPr="00094171" w:rsidRDefault="00975038" w:rsidP="00736EAF">
            <w:pPr>
              <w:jc w:val="center"/>
              <w:rPr>
                <w:color w:val="000000"/>
                <w:sz w:val="16"/>
                <w:szCs w:val="16"/>
                <w:lang w:val="uk-UA"/>
              </w:rPr>
            </w:pPr>
            <w:r w:rsidRPr="00094171">
              <w:rPr>
                <w:color w:val="000000"/>
                <w:sz w:val="16"/>
                <w:szCs w:val="16"/>
                <w:lang w:val="uk-UA"/>
              </w:rPr>
              <w:t>2019</w:t>
            </w:r>
          </w:p>
        </w:tc>
      </w:tr>
      <w:tr w:rsidR="00975038" w:rsidRPr="00094171" w:rsidTr="00975038">
        <w:trPr>
          <w:trHeight w:val="300"/>
        </w:trPr>
        <w:tc>
          <w:tcPr>
            <w:tcW w:w="11096" w:type="dxa"/>
            <w:gridSpan w:val="2"/>
            <w:tcBorders>
              <w:top w:val="single" w:sz="4" w:space="0" w:color="auto"/>
              <w:left w:val="single" w:sz="8" w:space="0" w:color="auto"/>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Усього</w:t>
            </w:r>
          </w:p>
        </w:tc>
        <w:tc>
          <w:tcPr>
            <w:tcW w:w="1476"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852,000 грн.</w:t>
            </w:r>
          </w:p>
        </w:tc>
        <w:tc>
          <w:tcPr>
            <w:tcW w:w="1100"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right"/>
              <w:rPr>
                <w:b/>
                <w:bCs/>
                <w:color w:val="000000"/>
                <w:sz w:val="16"/>
                <w:szCs w:val="16"/>
                <w:lang w:val="uk-UA"/>
              </w:rPr>
            </w:pPr>
            <w:r w:rsidRPr="00094171">
              <w:rPr>
                <w:b/>
                <w:bCs/>
                <w:color w:val="000000"/>
                <w:sz w:val="16"/>
                <w:szCs w:val="16"/>
                <w:lang w:val="uk-UA"/>
              </w:rPr>
              <w:t>852,000 грн.</w:t>
            </w:r>
          </w:p>
        </w:tc>
        <w:tc>
          <w:tcPr>
            <w:tcW w:w="1004" w:type="dxa"/>
            <w:vMerge/>
            <w:tcBorders>
              <w:top w:val="nil"/>
              <w:left w:val="single" w:sz="4" w:space="0" w:color="auto"/>
              <w:bottom w:val="single" w:sz="4" w:space="0" w:color="000000"/>
              <w:right w:val="single" w:sz="8" w:space="0" w:color="auto"/>
            </w:tcBorders>
            <w:vAlign w:val="center"/>
          </w:tcPr>
          <w:p w:rsidR="00975038" w:rsidRPr="00094171" w:rsidRDefault="00975038" w:rsidP="00736EAF">
            <w:pPr>
              <w:rPr>
                <w:color w:val="000000"/>
                <w:sz w:val="16"/>
                <w:szCs w:val="16"/>
                <w:lang w:val="uk-UA"/>
              </w:rPr>
            </w:pPr>
          </w:p>
        </w:tc>
      </w:tr>
      <w:tr w:rsidR="00975038" w:rsidRPr="00094171" w:rsidTr="00975038">
        <w:trPr>
          <w:trHeight w:val="315"/>
        </w:trPr>
        <w:tc>
          <w:tcPr>
            <w:tcW w:w="14676" w:type="dxa"/>
            <w:gridSpan w:val="5"/>
            <w:tcBorders>
              <w:top w:val="single" w:sz="4" w:space="0" w:color="auto"/>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sz w:val="16"/>
                <w:szCs w:val="16"/>
                <w:lang w:val="uk-UA"/>
              </w:rPr>
            </w:pPr>
            <w:r w:rsidRPr="00094171">
              <w:rPr>
                <w:b/>
                <w:bCs/>
                <w:color w:val="000000"/>
                <w:sz w:val="16"/>
                <w:szCs w:val="16"/>
                <w:lang w:val="uk-UA"/>
              </w:rPr>
              <w:t>4. Реконструкція мереж вуличного освітлення</w:t>
            </w:r>
          </w:p>
        </w:tc>
      </w:tr>
      <w:tr w:rsidR="00975038" w:rsidRPr="00094171" w:rsidTr="00975038">
        <w:trPr>
          <w:trHeight w:val="765"/>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4.1</w:t>
            </w:r>
          </w:p>
        </w:tc>
        <w:tc>
          <w:tcPr>
            <w:tcW w:w="10392" w:type="dxa"/>
            <w:tcBorders>
              <w:top w:val="nil"/>
              <w:left w:val="nil"/>
              <w:bottom w:val="single" w:sz="4" w:space="0" w:color="auto"/>
              <w:right w:val="single" w:sz="4" w:space="0" w:color="auto"/>
            </w:tcBorders>
            <w:shd w:val="clear" w:color="auto" w:fill="auto"/>
            <w:vAlign w:val="center"/>
          </w:tcPr>
          <w:p w:rsidR="00975038" w:rsidRPr="00094171" w:rsidRDefault="00975038" w:rsidP="00736EAF">
            <w:pPr>
              <w:rPr>
                <w:color w:val="000000"/>
                <w:sz w:val="20"/>
                <w:szCs w:val="20"/>
                <w:lang w:val="uk-UA"/>
              </w:rPr>
            </w:pPr>
            <w:r w:rsidRPr="00094171">
              <w:rPr>
                <w:color w:val="000000"/>
                <w:sz w:val="20"/>
                <w:szCs w:val="20"/>
                <w:lang w:val="uk-UA"/>
              </w:rPr>
              <w:t>Реконструкція мереж вуличного освітлення по вул. Гоголя від буд. 51 до 53 та від 37 до 39 (у тому числі ПКД)</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31,800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32,000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sz w:val="16"/>
                <w:szCs w:val="16"/>
                <w:lang w:val="uk-UA"/>
              </w:rPr>
            </w:pPr>
            <w:r w:rsidRPr="00094171">
              <w:rPr>
                <w:color w:val="000000"/>
                <w:sz w:val="16"/>
                <w:szCs w:val="16"/>
                <w:lang w:val="uk-UA"/>
              </w:rPr>
              <w:t>2019</w:t>
            </w:r>
          </w:p>
        </w:tc>
      </w:tr>
      <w:tr w:rsidR="00975038" w:rsidRPr="00094171" w:rsidTr="00975038">
        <w:trPr>
          <w:trHeight w:val="51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4.2</w:t>
            </w:r>
          </w:p>
        </w:tc>
        <w:tc>
          <w:tcPr>
            <w:tcW w:w="10392" w:type="dxa"/>
            <w:tcBorders>
              <w:top w:val="nil"/>
              <w:left w:val="nil"/>
              <w:bottom w:val="single" w:sz="4" w:space="0" w:color="auto"/>
              <w:right w:val="single" w:sz="4" w:space="0" w:color="auto"/>
            </w:tcBorders>
            <w:shd w:val="clear" w:color="auto" w:fill="auto"/>
            <w:vAlign w:val="center"/>
          </w:tcPr>
          <w:p w:rsidR="00975038" w:rsidRPr="00094171" w:rsidRDefault="00975038" w:rsidP="00736EAF">
            <w:pPr>
              <w:rPr>
                <w:color w:val="000000"/>
                <w:sz w:val="20"/>
                <w:szCs w:val="20"/>
                <w:lang w:val="uk-UA"/>
              </w:rPr>
            </w:pPr>
            <w:r w:rsidRPr="00094171">
              <w:rPr>
                <w:color w:val="000000"/>
                <w:sz w:val="20"/>
                <w:szCs w:val="20"/>
                <w:lang w:val="uk-UA"/>
              </w:rPr>
              <w:t>Реконструкція мереж вуличного освітлення по вул. Трипільська від буд. 13 до 14 (у тому числі ПКД)</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55,800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56,000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sz w:val="16"/>
                <w:szCs w:val="16"/>
                <w:lang w:val="uk-UA"/>
              </w:rPr>
            </w:pPr>
            <w:r w:rsidRPr="00094171">
              <w:rPr>
                <w:color w:val="000000"/>
                <w:sz w:val="16"/>
                <w:szCs w:val="16"/>
                <w:lang w:val="uk-UA"/>
              </w:rPr>
              <w:t>2019</w:t>
            </w:r>
          </w:p>
        </w:tc>
      </w:tr>
      <w:tr w:rsidR="00975038" w:rsidRPr="00094171" w:rsidTr="00975038">
        <w:trPr>
          <w:trHeight w:val="51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4.3</w:t>
            </w:r>
          </w:p>
        </w:tc>
        <w:tc>
          <w:tcPr>
            <w:tcW w:w="10392" w:type="dxa"/>
            <w:tcBorders>
              <w:top w:val="nil"/>
              <w:left w:val="nil"/>
              <w:bottom w:val="single" w:sz="4" w:space="0" w:color="auto"/>
              <w:right w:val="single" w:sz="4" w:space="0" w:color="auto"/>
            </w:tcBorders>
            <w:shd w:val="clear" w:color="auto" w:fill="auto"/>
            <w:vAlign w:val="center"/>
          </w:tcPr>
          <w:p w:rsidR="00975038" w:rsidRPr="00094171" w:rsidRDefault="00975038" w:rsidP="00736EAF">
            <w:pPr>
              <w:rPr>
                <w:color w:val="000000"/>
                <w:sz w:val="20"/>
                <w:szCs w:val="20"/>
                <w:lang w:val="uk-UA"/>
              </w:rPr>
            </w:pPr>
            <w:r w:rsidRPr="00094171">
              <w:rPr>
                <w:color w:val="000000"/>
                <w:sz w:val="20"/>
                <w:szCs w:val="20"/>
                <w:lang w:val="uk-UA"/>
              </w:rPr>
              <w:t>Реконструкція мереж вуличного освітлення ж-м Дзюбівка (пішохідна доріжка) (у тому числі ПКД)</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315,400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316,000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sz w:val="16"/>
                <w:szCs w:val="16"/>
                <w:lang w:val="uk-UA"/>
              </w:rPr>
            </w:pPr>
            <w:r w:rsidRPr="00094171">
              <w:rPr>
                <w:color w:val="000000"/>
                <w:sz w:val="16"/>
                <w:szCs w:val="16"/>
                <w:lang w:val="uk-UA"/>
              </w:rPr>
              <w:t>2019</w:t>
            </w:r>
          </w:p>
        </w:tc>
      </w:tr>
      <w:tr w:rsidR="00975038" w:rsidRPr="00094171" w:rsidTr="00975038">
        <w:trPr>
          <w:trHeight w:val="765"/>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4.4</w:t>
            </w:r>
          </w:p>
        </w:tc>
        <w:tc>
          <w:tcPr>
            <w:tcW w:w="10392" w:type="dxa"/>
            <w:tcBorders>
              <w:top w:val="nil"/>
              <w:left w:val="nil"/>
              <w:bottom w:val="single" w:sz="4" w:space="0" w:color="auto"/>
              <w:right w:val="single" w:sz="4" w:space="0" w:color="auto"/>
            </w:tcBorders>
            <w:shd w:val="clear" w:color="auto" w:fill="auto"/>
            <w:vAlign w:val="center"/>
          </w:tcPr>
          <w:p w:rsidR="00975038" w:rsidRPr="00094171" w:rsidRDefault="00975038" w:rsidP="00736EAF">
            <w:pPr>
              <w:rPr>
                <w:color w:val="000000"/>
                <w:sz w:val="20"/>
                <w:szCs w:val="20"/>
                <w:lang w:val="uk-UA"/>
              </w:rPr>
            </w:pPr>
            <w:r w:rsidRPr="00094171">
              <w:rPr>
                <w:color w:val="000000"/>
                <w:sz w:val="20"/>
                <w:szCs w:val="20"/>
                <w:lang w:val="uk-UA"/>
              </w:rPr>
              <w:t>Реконструкція мереж вуличного освітлення по вул. Яровівська від буд. 45 до 55 та від 71до 105 (у тому числі ПКД)</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75,000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16"/>
                <w:szCs w:val="16"/>
                <w:lang w:val="uk-UA"/>
              </w:rPr>
            </w:pPr>
            <w:r w:rsidRPr="00094171">
              <w:rPr>
                <w:b/>
                <w:bCs/>
                <w:color w:val="000000"/>
                <w:sz w:val="16"/>
                <w:szCs w:val="16"/>
                <w:lang w:val="uk-UA"/>
              </w:rPr>
              <w:t>75,000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094171" w:rsidRDefault="00975038" w:rsidP="00736EAF">
            <w:pPr>
              <w:jc w:val="right"/>
              <w:rPr>
                <w:color w:val="000000"/>
                <w:sz w:val="16"/>
                <w:szCs w:val="16"/>
                <w:lang w:val="uk-UA"/>
              </w:rPr>
            </w:pPr>
            <w:r w:rsidRPr="00094171">
              <w:rPr>
                <w:color w:val="000000"/>
                <w:sz w:val="16"/>
                <w:szCs w:val="16"/>
                <w:lang w:val="uk-UA"/>
              </w:rPr>
              <w:t>2019</w:t>
            </w:r>
          </w:p>
        </w:tc>
      </w:tr>
      <w:tr w:rsidR="00975038" w:rsidRPr="00975038" w:rsidTr="00975038">
        <w:trPr>
          <w:trHeight w:val="51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4.5</w:t>
            </w:r>
          </w:p>
        </w:tc>
        <w:tc>
          <w:tcPr>
            <w:tcW w:w="10392" w:type="dxa"/>
            <w:tcBorders>
              <w:top w:val="nil"/>
              <w:left w:val="nil"/>
              <w:bottom w:val="single" w:sz="4" w:space="0" w:color="auto"/>
              <w:right w:val="single" w:sz="4" w:space="0" w:color="auto"/>
            </w:tcBorders>
            <w:shd w:val="clear" w:color="auto" w:fill="auto"/>
            <w:vAlign w:val="center"/>
          </w:tcPr>
          <w:p w:rsidR="00975038" w:rsidRPr="00975038" w:rsidRDefault="00975038" w:rsidP="00736EAF">
            <w:pPr>
              <w:rPr>
                <w:sz w:val="20"/>
                <w:szCs w:val="20"/>
                <w:lang w:val="uk-UA"/>
              </w:rPr>
            </w:pPr>
            <w:r w:rsidRPr="00975038">
              <w:rPr>
                <w:sz w:val="20"/>
                <w:szCs w:val="20"/>
                <w:lang w:val="uk-UA"/>
              </w:rPr>
              <w:t>Реконструкція мереж вуличного освітлення по вул. 40-річчя П</w:t>
            </w:r>
            <w:r w:rsidRPr="00975038">
              <w:rPr>
                <w:sz w:val="20"/>
                <w:szCs w:val="20"/>
                <w:lang w:val="uk-UA"/>
              </w:rPr>
              <w:t>е</w:t>
            </w:r>
            <w:r w:rsidRPr="00975038">
              <w:rPr>
                <w:sz w:val="20"/>
                <w:szCs w:val="20"/>
                <w:lang w:val="uk-UA"/>
              </w:rPr>
              <w:t>ремоги (у тому числі ПКД)</w:t>
            </w:r>
          </w:p>
        </w:tc>
        <w:tc>
          <w:tcPr>
            <w:tcW w:w="1476" w:type="dxa"/>
            <w:tcBorders>
              <w:top w:val="nil"/>
              <w:left w:val="nil"/>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450,000 грн.</w:t>
            </w:r>
          </w:p>
        </w:tc>
        <w:tc>
          <w:tcPr>
            <w:tcW w:w="1100" w:type="dxa"/>
            <w:tcBorders>
              <w:top w:val="nil"/>
              <w:left w:val="nil"/>
              <w:bottom w:val="single" w:sz="4" w:space="0" w:color="auto"/>
              <w:right w:val="single" w:sz="4" w:space="0" w:color="auto"/>
            </w:tcBorders>
            <w:shd w:val="clear" w:color="auto" w:fill="auto"/>
            <w:noWrap/>
            <w:vAlign w:val="bottom"/>
          </w:tcPr>
          <w:p w:rsidR="00975038" w:rsidRPr="00975038" w:rsidRDefault="00975038" w:rsidP="00736EAF">
            <w:pPr>
              <w:jc w:val="center"/>
              <w:rPr>
                <w:b/>
                <w:bCs/>
                <w:sz w:val="16"/>
                <w:szCs w:val="16"/>
                <w:lang w:val="uk-UA"/>
              </w:rPr>
            </w:pPr>
            <w:r w:rsidRPr="00975038">
              <w:rPr>
                <w:b/>
                <w:bCs/>
                <w:sz w:val="16"/>
                <w:szCs w:val="16"/>
                <w:lang w:val="uk-UA"/>
              </w:rPr>
              <w:t>450,000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975038" w:rsidRDefault="00975038" w:rsidP="00736EAF">
            <w:pPr>
              <w:jc w:val="right"/>
              <w:rPr>
                <w:sz w:val="16"/>
                <w:szCs w:val="16"/>
                <w:lang w:val="uk-UA"/>
              </w:rPr>
            </w:pPr>
            <w:r w:rsidRPr="00975038">
              <w:rPr>
                <w:sz w:val="16"/>
                <w:szCs w:val="16"/>
                <w:lang w:val="uk-UA"/>
              </w:rPr>
              <w:t>2019</w:t>
            </w:r>
          </w:p>
        </w:tc>
      </w:tr>
      <w:tr w:rsidR="00975038" w:rsidRPr="00975038" w:rsidTr="00975038">
        <w:trPr>
          <w:trHeight w:val="51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4.6</w:t>
            </w:r>
          </w:p>
        </w:tc>
        <w:tc>
          <w:tcPr>
            <w:tcW w:w="10392" w:type="dxa"/>
            <w:tcBorders>
              <w:top w:val="nil"/>
              <w:left w:val="nil"/>
              <w:bottom w:val="single" w:sz="4" w:space="0" w:color="auto"/>
              <w:right w:val="single" w:sz="4" w:space="0" w:color="auto"/>
            </w:tcBorders>
            <w:shd w:val="clear" w:color="auto" w:fill="auto"/>
            <w:vAlign w:val="center"/>
          </w:tcPr>
          <w:p w:rsidR="00975038" w:rsidRPr="00975038" w:rsidRDefault="00975038" w:rsidP="00736EAF">
            <w:pPr>
              <w:rPr>
                <w:sz w:val="20"/>
                <w:szCs w:val="20"/>
                <w:lang w:val="uk-UA"/>
              </w:rPr>
            </w:pPr>
            <w:r w:rsidRPr="00975038">
              <w:rPr>
                <w:sz w:val="20"/>
                <w:szCs w:val="20"/>
                <w:lang w:val="uk-UA"/>
              </w:rPr>
              <w:t>Реконструкція мереж вуличного освітлення в селі Ленди (у тому числі ПКД)</w:t>
            </w:r>
          </w:p>
        </w:tc>
        <w:tc>
          <w:tcPr>
            <w:tcW w:w="1476" w:type="dxa"/>
            <w:tcBorders>
              <w:top w:val="nil"/>
              <w:left w:val="nil"/>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453,000 грн.</w:t>
            </w:r>
          </w:p>
        </w:tc>
        <w:tc>
          <w:tcPr>
            <w:tcW w:w="1100" w:type="dxa"/>
            <w:tcBorders>
              <w:top w:val="nil"/>
              <w:left w:val="nil"/>
              <w:bottom w:val="single" w:sz="4" w:space="0" w:color="auto"/>
              <w:right w:val="single" w:sz="4" w:space="0" w:color="auto"/>
            </w:tcBorders>
            <w:shd w:val="clear" w:color="auto" w:fill="auto"/>
            <w:noWrap/>
            <w:vAlign w:val="bottom"/>
          </w:tcPr>
          <w:p w:rsidR="00975038" w:rsidRPr="00975038" w:rsidRDefault="00975038" w:rsidP="00736EAF">
            <w:pPr>
              <w:jc w:val="center"/>
              <w:rPr>
                <w:b/>
                <w:bCs/>
                <w:sz w:val="16"/>
                <w:szCs w:val="16"/>
                <w:lang w:val="uk-UA"/>
              </w:rPr>
            </w:pPr>
            <w:r w:rsidRPr="00975038">
              <w:rPr>
                <w:b/>
                <w:bCs/>
                <w:sz w:val="16"/>
                <w:szCs w:val="16"/>
                <w:lang w:val="uk-UA"/>
              </w:rPr>
              <w:t>453,000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975038" w:rsidRDefault="00975038" w:rsidP="00736EAF">
            <w:pPr>
              <w:jc w:val="right"/>
              <w:rPr>
                <w:sz w:val="16"/>
                <w:szCs w:val="16"/>
                <w:lang w:val="uk-UA"/>
              </w:rPr>
            </w:pPr>
            <w:r w:rsidRPr="00975038">
              <w:rPr>
                <w:sz w:val="16"/>
                <w:szCs w:val="16"/>
                <w:lang w:val="uk-UA"/>
              </w:rPr>
              <w:t>2019</w:t>
            </w:r>
          </w:p>
        </w:tc>
      </w:tr>
      <w:tr w:rsidR="00975038" w:rsidRPr="00975038" w:rsidTr="00975038">
        <w:trPr>
          <w:trHeight w:val="51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4.7</w:t>
            </w:r>
          </w:p>
        </w:tc>
        <w:tc>
          <w:tcPr>
            <w:tcW w:w="10392" w:type="dxa"/>
            <w:tcBorders>
              <w:top w:val="nil"/>
              <w:left w:val="nil"/>
              <w:bottom w:val="single" w:sz="4" w:space="0" w:color="auto"/>
              <w:right w:val="single" w:sz="4" w:space="0" w:color="auto"/>
            </w:tcBorders>
            <w:shd w:val="clear" w:color="auto" w:fill="auto"/>
            <w:vAlign w:val="center"/>
          </w:tcPr>
          <w:p w:rsidR="00975038" w:rsidRPr="00975038" w:rsidRDefault="00975038" w:rsidP="00736EAF">
            <w:pPr>
              <w:rPr>
                <w:sz w:val="20"/>
                <w:szCs w:val="20"/>
                <w:lang w:val="uk-UA"/>
              </w:rPr>
            </w:pPr>
            <w:r w:rsidRPr="00975038">
              <w:rPr>
                <w:sz w:val="20"/>
                <w:szCs w:val="20"/>
                <w:lang w:val="uk-UA"/>
              </w:rPr>
              <w:t>Реконструкція мереж вуличного ж-м Лукавиця міста Обухів (у тому числі ПКД)</w:t>
            </w:r>
          </w:p>
        </w:tc>
        <w:tc>
          <w:tcPr>
            <w:tcW w:w="1476" w:type="dxa"/>
            <w:tcBorders>
              <w:top w:val="nil"/>
              <w:left w:val="nil"/>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190,000 грн.</w:t>
            </w:r>
          </w:p>
        </w:tc>
        <w:tc>
          <w:tcPr>
            <w:tcW w:w="1100" w:type="dxa"/>
            <w:tcBorders>
              <w:top w:val="nil"/>
              <w:left w:val="nil"/>
              <w:bottom w:val="single" w:sz="4" w:space="0" w:color="auto"/>
              <w:right w:val="single" w:sz="4" w:space="0" w:color="auto"/>
            </w:tcBorders>
            <w:shd w:val="clear" w:color="auto" w:fill="auto"/>
            <w:noWrap/>
            <w:vAlign w:val="bottom"/>
          </w:tcPr>
          <w:p w:rsidR="00975038" w:rsidRPr="00975038" w:rsidRDefault="00975038" w:rsidP="00736EAF">
            <w:pPr>
              <w:jc w:val="center"/>
              <w:rPr>
                <w:b/>
                <w:bCs/>
                <w:sz w:val="16"/>
                <w:szCs w:val="16"/>
                <w:lang w:val="uk-UA"/>
              </w:rPr>
            </w:pPr>
            <w:r w:rsidRPr="00975038">
              <w:rPr>
                <w:b/>
                <w:bCs/>
                <w:sz w:val="16"/>
                <w:szCs w:val="16"/>
                <w:lang w:val="uk-UA"/>
              </w:rPr>
              <w:t>190,000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975038" w:rsidRDefault="00975038" w:rsidP="00736EAF">
            <w:pPr>
              <w:jc w:val="right"/>
              <w:rPr>
                <w:sz w:val="16"/>
                <w:szCs w:val="16"/>
                <w:lang w:val="uk-UA"/>
              </w:rPr>
            </w:pPr>
            <w:r w:rsidRPr="00975038">
              <w:rPr>
                <w:sz w:val="16"/>
                <w:szCs w:val="16"/>
                <w:lang w:val="uk-UA"/>
              </w:rPr>
              <w:t>2019</w:t>
            </w:r>
          </w:p>
        </w:tc>
      </w:tr>
      <w:tr w:rsidR="00975038" w:rsidRPr="00975038" w:rsidTr="00975038">
        <w:trPr>
          <w:trHeight w:val="765"/>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4.8</w:t>
            </w:r>
          </w:p>
        </w:tc>
        <w:tc>
          <w:tcPr>
            <w:tcW w:w="10392" w:type="dxa"/>
            <w:tcBorders>
              <w:top w:val="nil"/>
              <w:left w:val="nil"/>
              <w:bottom w:val="single" w:sz="4" w:space="0" w:color="auto"/>
              <w:right w:val="single" w:sz="4" w:space="0" w:color="auto"/>
            </w:tcBorders>
            <w:shd w:val="clear" w:color="auto" w:fill="auto"/>
            <w:vAlign w:val="center"/>
          </w:tcPr>
          <w:p w:rsidR="00975038" w:rsidRPr="00975038" w:rsidRDefault="00975038" w:rsidP="00736EAF">
            <w:pPr>
              <w:rPr>
                <w:sz w:val="20"/>
                <w:szCs w:val="20"/>
                <w:lang w:val="uk-UA"/>
              </w:rPr>
            </w:pPr>
            <w:r w:rsidRPr="00975038">
              <w:rPr>
                <w:sz w:val="20"/>
                <w:szCs w:val="20"/>
                <w:lang w:val="uk-UA"/>
              </w:rPr>
              <w:t>Реконструкція мереж вуличного освітлення від вул А. Малишка до вул. Соборна міста Обухів (у тому числі ПКД)</w:t>
            </w:r>
          </w:p>
        </w:tc>
        <w:tc>
          <w:tcPr>
            <w:tcW w:w="1476" w:type="dxa"/>
            <w:tcBorders>
              <w:top w:val="nil"/>
              <w:left w:val="nil"/>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315,000 грн.</w:t>
            </w:r>
          </w:p>
        </w:tc>
        <w:tc>
          <w:tcPr>
            <w:tcW w:w="1100" w:type="dxa"/>
            <w:tcBorders>
              <w:top w:val="nil"/>
              <w:left w:val="nil"/>
              <w:bottom w:val="single" w:sz="4" w:space="0" w:color="auto"/>
              <w:right w:val="single" w:sz="4" w:space="0" w:color="auto"/>
            </w:tcBorders>
            <w:shd w:val="clear" w:color="auto" w:fill="auto"/>
            <w:noWrap/>
            <w:vAlign w:val="bottom"/>
          </w:tcPr>
          <w:p w:rsidR="00975038" w:rsidRPr="00975038" w:rsidRDefault="00975038" w:rsidP="00736EAF">
            <w:pPr>
              <w:jc w:val="center"/>
              <w:rPr>
                <w:b/>
                <w:bCs/>
                <w:sz w:val="16"/>
                <w:szCs w:val="16"/>
                <w:lang w:val="uk-UA"/>
              </w:rPr>
            </w:pPr>
            <w:r w:rsidRPr="00975038">
              <w:rPr>
                <w:b/>
                <w:bCs/>
                <w:sz w:val="16"/>
                <w:szCs w:val="16"/>
                <w:lang w:val="uk-UA"/>
              </w:rPr>
              <w:t>315,000 грн.</w:t>
            </w:r>
          </w:p>
        </w:tc>
        <w:tc>
          <w:tcPr>
            <w:tcW w:w="1004" w:type="dxa"/>
            <w:vMerge w:val="restart"/>
            <w:tcBorders>
              <w:top w:val="nil"/>
              <w:left w:val="single" w:sz="4" w:space="0" w:color="auto"/>
              <w:bottom w:val="single" w:sz="4" w:space="0" w:color="000000"/>
              <w:right w:val="single" w:sz="8" w:space="0" w:color="auto"/>
            </w:tcBorders>
            <w:shd w:val="clear" w:color="auto" w:fill="auto"/>
            <w:noWrap/>
            <w:vAlign w:val="bottom"/>
          </w:tcPr>
          <w:p w:rsidR="00975038" w:rsidRPr="00975038" w:rsidRDefault="00975038" w:rsidP="00736EAF">
            <w:pPr>
              <w:jc w:val="center"/>
              <w:rPr>
                <w:sz w:val="16"/>
                <w:szCs w:val="16"/>
                <w:lang w:val="uk-UA"/>
              </w:rPr>
            </w:pPr>
            <w:r w:rsidRPr="00975038">
              <w:rPr>
                <w:sz w:val="16"/>
                <w:szCs w:val="16"/>
                <w:lang w:val="uk-UA"/>
              </w:rPr>
              <w:t>2019</w:t>
            </w:r>
          </w:p>
        </w:tc>
      </w:tr>
      <w:tr w:rsidR="00975038" w:rsidRPr="00094171" w:rsidTr="00975038">
        <w:trPr>
          <w:trHeight w:val="300"/>
        </w:trPr>
        <w:tc>
          <w:tcPr>
            <w:tcW w:w="11096" w:type="dxa"/>
            <w:gridSpan w:val="2"/>
            <w:tcBorders>
              <w:top w:val="single" w:sz="4" w:space="0" w:color="auto"/>
              <w:left w:val="single" w:sz="8" w:space="0" w:color="auto"/>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Усього</w:t>
            </w:r>
          </w:p>
        </w:tc>
        <w:tc>
          <w:tcPr>
            <w:tcW w:w="1476"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1 886 грн.</w:t>
            </w:r>
          </w:p>
        </w:tc>
        <w:tc>
          <w:tcPr>
            <w:tcW w:w="1100"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right"/>
              <w:rPr>
                <w:b/>
                <w:bCs/>
                <w:color w:val="000000"/>
                <w:sz w:val="16"/>
                <w:szCs w:val="16"/>
                <w:lang w:val="uk-UA"/>
              </w:rPr>
            </w:pPr>
            <w:r w:rsidRPr="00094171">
              <w:rPr>
                <w:b/>
                <w:bCs/>
                <w:color w:val="000000"/>
                <w:sz w:val="16"/>
                <w:szCs w:val="16"/>
                <w:lang w:val="uk-UA"/>
              </w:rPr>
              <w:t>1 887,000 грн.</w:t>
            </w:r>
          </w:p>
        </w:tc>
        <w:tc>
          <w:tcPr>
            <w:tcW w:w="1004" w:type="dxa"/>
            <w:vMerge/>
            <w:tcBorders>
              <w:top w:val="nil"/>
              <w:left w:val="single" w:sz="4" w:space="0" w:color="auto"/>
              <w:bottom w:val="single" w:sz="4" w:space="0" w:color="000000"/>
              <w:right w:val="single" w:sz="8" w:space="0" w:color="auto"/>
            </w:tcBorders>
            <w:vAlign w:val="center"/>
          </w:tcPr>
          <w:p w:rsidR="00975038" w:rsidRPr="00094171" w:rsidRDefault="00975038" w:rsidP="00736EAF">
            <w:pPr>
              <w:rPr>
                <w:color w:val="000000"/>
                <w:sz w:val="16"/>
                <w:szCs w:val="16"/>
                <w:lang w:val="uk-UA"/>
              </w:rPr>
            </w:pPr>
          </w:p>
        </w:tc>
      </w:tr>
      <w:tr w:rsidR="00975038" w:rsidRPr="00094171" w:rsidTr="00975038">
        <w:trPr>
          <w:trHeight w:val="300"/>
        </w:trPr>
        <w:tc>
          <w:tcPr>
            <w:tcW w:w="14676" w:type="dxa"/>
            <w:gridSpan w:val="5"/>
            <w:tcBorders>
              <w:top w:val="single" w:sz="4" w:space="0" w:color="auto"/>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sz w:val="16"/>
                <w:szCs w:val="16"/>
                <w:lang w:val="uk-UA"/>
              </w:rPr>
            </w:pPr>
            <w:r w:rsidRPr="00094171">
              <w:rPr>
                <w:b/>
                <w:bCs/>
                <w:color w:val="000000"/>
                <w:sz w:val="16"/>
                <w:szCs w:val="16"/>
                <w:lang w:val="uk-UA"/>
              </w:rPr>
              <w:lastRenderedPageBreak/>
              <w:t>5. Обєкти, які необхідно перенести з 2018 року</w:t>
            </w:r>
          </w:p>
        </w:tc>
      </w:tr>
      <w:tr w:rsidR="00975038" w:rsidRPr="00975038" w:rsidTr="00975038">
        <w:trPr>
          <w:trHeight w:val="66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5.1</w:t>
            </w:r>
          </w:p>
        </w:tc>
        <w:tc>
          <w:tcPr>
            <w:tcW w:w="10392" w:type="dxa"/>
            <w:tcBorders>
              <w:top w:val="nil"/>
              <w:left w:val="nil"/>
              <w:bottom w:val="single" w:sz="4" w:space="0" w:color="auto"/>
              <w:right w:val="single" w:sz="4" w:space="0" w:color="auto"/>
            </w:tcBorders>
            <w:shd w:val="clear" w:color="auto" w:fill="auto"/>
            <w:vAlign w:val="bottom"/>
          </w:tcPr>
          <w:p w:rsidR="00975038" w:rsidRPr="00975038" w:rsidRDefault="00975038" w:rsidP="00736EAF">
            <w:pPr>
              <w:jc w:val="both"/>
              <w:rPr>
                <w:b/>
                <w:bCs/>
                <w:sz w:val="16"/>
                <w:szCs w:val="16"/>
                <w:lang w:val="uk-UA"/>
              </w:rPr>
            </w:pPr>
            <w:r w:rsidRPr="00975038">
              <w:rPr>
                <w:b/>
                <w:bCs/>
                <w:sz w:val="16"/>
                <w:szCs w:val="16"/>
                <w:lang w:val="uk-UA"/>
              </w:rPr>
              <w:t>Виготовлення проектно - кошторисної документації:  Реконструкції системи газ</w:t>
            </w:r>
            <w:r w:rsidRPr="00975038">
              <w:rPr>
                <w:b/>
                <w:bCs/>
                <w:sz w:val="16"/>
                <w:szCs w:val="16"/>
                <w:lang w:val="uk-UA"/>
              </w:rPr>
              <w:t>о</w:t>
            </w:r>
            <w:r w:rsidRPr="00975038">
              <w:rPr>
                <w:b/>
                <w:bCs/>
                <w:sz w:val="16"/>
                <w:szCs w:val="16"/>
                <w:lang w:val="uk-UA"/>
              </w:rPr>
              <w:t>постачання  котельні по вул. Київська, 105 в м.Обухів,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sz w:val="20"/>
                <w:szCs w:val="20"/>
                <w:lang w:val="uk-UA"/>
              </w:rPr>
            </w:pPr>
            <w:r w:rsidRPr="00975038">
              <w:rPr>
                <w:sz w:val="20"/>
                <w:szCs w:val="20"/>
                <w:lang w:val="uk-UA"/>
              </w:rPr>
              <w:t>35,000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b/>
                <w:bCs/>
                <w:sz w:val="16"/>
                <w:szCs w:val="16"/>
                <w:lang w:val="uk-UA"/>
              </w:rPr>
            </w:pPr>
            <w:r w:rsidRPr="00975038">
              <w:rPr>
                <w:b/>
                <w:bCs/>
                <w:sz w:val="16"/>
                <w:szCs w:val="16"/>
                <w:lang w:val="uk-UA"/>
              </w:rPr>
              <w:t>35,000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975038" w:rsidRDefault="00975038" w:rsidP="00736EAF">
            <w:pPr>
              <w:jc w:val="right"/>
              <w:rPr>
                <w:sz w:val="16"/>
                <w:szCs w:val="16"/>
                <w:lang w:val="uk-UA"/>
              </w:rPr>
            </w:pPr>
            <w:r w:rsidRPr="00975038">
              <w:rPr>
                <w:sz w:val="16"/>
                <w:szCs w:val="16"/>
                <w:lang w:val="uk-UA"/>
              </w:rPr>
              <w:t>2019</w:t>
            </w:r>
          </w:p>
        </w:tc>
      </w:tr>
      <w:tr w:rsidR="00975038" w:rsidRPr="00975038" w:rsidTr="00975038">
        <w:trPr>
          <w:trHeight w:val="66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5.2</w:t>
            </w:r>
          </w:p>
        </w:tc>
        <w:tc>
          <w:tcPr>
            <w:tcW w:w="10392" w:type="dxa"/>
            <w:tcBorders>
              <w:top w:val="nil"/>
              <w:left w:val="nil"/>
              <w:bottom w:val="single" w:sz="4" w:space="0" w:color="auto"/>
              <w:right w:val="single" w:sz="4" w:space="0" w:color="auto"/>
            </w:tcBorders>
            <w:shd w:val="clear" w:color="auto" w:fill="auto"/>
            <w:vAlign w:val="bottom"/>
          </w:tcPr>
          <w:p w:rsidR="00975038" w:rsidRPr="00975038" w:rsidRDefault="00975038" w:rsidP="00736EAF">
            <w:pPr>
              <w:jc w:val="both"/>
              <w:rPr>
                <w:b/>
                <w:bCs/>
                <w:sz w:val="16"/>
                <w:szCs w:val="16"/>
                <w:lang w:val="uk-UA"/>
              </w:rPr>
            </w:pPr>
            <w:r w:rsidRPr="00975038">
              <w:rPr>
                <w:b/>
                <w:bCs/>
                <w:sz w:val="16"/>
                <w:szCs w:val="16"/>
                <w:lang w:val="uk-UA"/>
              </w:rPr>
              <w:t>Виготовлення проектно - кошторисної документації:  Реконструкції системи газ</w:t>
            </w:r>
            <w:r w:rsidRPr="00975038">
              <w:rPr>
                <w:b/>
                <w:bCs/>
                <w:sz w:val="16"/>
                <w:szCs w:val="16"/>
                <w:lang w:val="uk-UA"/>
              </w:rPr>
              <w:t>о</w:t>
            </w:r>
            <w:r w:rsidRPr="00975038">
              <w:rPr>
                <w:b/>
                <w:bCs/>
                <w:sz w:val="16"/>
                <w:szCs w:val="16"/>
                <w:lang w:val="uk-UA"/>
              </w:rPr>
              <w:t>постачання дахової котельні по вул. Київська, 62 в м.Обухів,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sz w:val="20"/>
                <w:szCs w:val="20"/>
                <w:lang w:val="uk-UA"/>
              </w:rPr>
            </w:pPr>
            <w:r w:rsidRPr="00975038">
              <w:rPr>
                <w:sz w:val="20"/>
                <w:szCs w:val="20"/>
                <w:lang w:val="uk-UA"/>
              </w:rPr>
              <w:t>35,000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b/>
                <w:bCs/>
                <w:sz w:val="16"/>
                <w:szCs w:val="16"/>
                <w:lang w:val="uk-UA"/>
              </w:rPr>
            </w:pPr>
            <w:r w:rsidRPr="00975038">
              <w:rPr>
                <w:b/>
                <w:bCs/>
                <w:sz w:val="16"/>
                <w:szCs w:val="16"/>
                <w:lang w:val="uk-UA"/>
              </w:rPr>
              <w:t>35,000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975038" w:rsidRDefault="00975038" w:rsidP="00736EAF">
            <w:pPr>
              <w:jc w:val="right"/>
              <w:rPr>
                <w:sz w:val="16"/>
                <w:szCs w:val="16"/>
                <w:lang w:val="uk-UA"/>
              </w:rPr>
            </w:pPr>
            <w:r w:rsidRPr="00975038">
              <w:rPr>
                <w:sz w:val="16"/>
                <w:szCs w:val="16"/>
                <w:lang w:val="uk-UA"/>
              </w:rPr>
              <w:t>2019</w:t>
            </w:r>
          </w:p>
        </w:tc>
      </w:tr>
      <w:tr w:rsidR="00975038" w:rsidRPr="00975038" w:rsidTr="00975038">
        <w:trPr>
          <w:trHeight w:val="66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5.3</w:t>
            </w:r>
          </w:p>
        </w:tc>
        <w:tc>
          <w:tcPr>
            <w:tcW w:w="10392" w:type="dxa"/>
            <w:tcBorders>
              <w:top w:val="nil"/>
              <w:left w:val="nil"/>
              <w:bottom w:val="single" w:sz="4" w:space="0" w:color="auto"/>
              <w:right w:val="single" w:sz="4" w:space="0" w:color="auto"/>
            </w:tcBorders>
            <w:shd w:val="clear" w:color="auto" w:fill="auto"/>
            <w:vAlign w:val="bottom"/>
          </w:tcPr>
          <w:p w:rsidR="00975038" w:rsidRPr="00975038" w:rsidRDefault="00975038" w:rsidP="00736EAF">
            <w:pPr>
              <w:jc w:val="both"/>
              <w:rPr>
                <w:b/>
                <w:bCs/>
                <w:sz w:val="16"/>
                <w:szCs w:val="16"/>
                <w:lang w:val="uk-UA"/>
              </w:rPr>
            </w:pPr>
            <w:r w:rsidRPr="00975038">
              <w:rPr>
                <w:b/>
                <w:bCs/>
                <w:sz w:val="16"/>
                <w:szCs w:val="16"/>
                <w:lang w:val="uk-UA"/>
              </w:rPr>
              <w:t>Виготовлення проектно - кошторисної документації:  Реконструкції системи газ</w:t>
            </w:r>
            <w:r w:rsidRPr="00975038">
              <w:rPr>
                <w:b/>
                <w:bCs/>
                <w:sz w:val="16"/>
                <w:szCs w:val="16"/>
                <w:lang w:val="uk-UA"/>
              </w:rPr>
              <w:t>о</w:t>
            </w:r>
            <w:r w:rsidRPr="00975038">
              <w:rPr>
                <w:b/>
                <w:bCs/>
                <w:sz w:val="16"/>
                <w:szCs w:val="16"/>
                <w:lang w:val="uk-UA"/>
              </w:rPr>
              <w:t>постачання дахової котельні по вул. Київська, 60 в м.Обухів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sz w:val="20"/>
                <w:szCs w:val="20"/>
                <w:lang w:val="uk-UA"/>
              </w:rPr>
            </w:pPr>
            <w:r w:rsidRPr="00975038">
              <w:rPr>
                <w:sz w:val="20"/>
                <w:szCs w:val="20"/>
                <w:lang w:val="uk-UA"/>
              </w:rPr>
              <w:t>35,000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b/>
                <w:bCs/>
                <w:sz w:val="16"/>
                <w:szCs w:val="16"/>
                <w:lang w:val="uk-UA"/>
              </w:rPr>
            </w:pPr>
            <w:r w:rsidRPr="00975038">
              <w:rPr>
                <w:b/>
                <w:bCs/>
                <w:sz w:val="16"/>
                <w:szCs w:val="16"/>
                <w:lang w:val="uk-UA"/>
              </w:rPr>
              <w:t>35,000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975038" w:rsidRDefault="00975038" w:rsidP="00736EAF">
            <w:pPr>
              <w:jc w:val="right"/>
              <w:rPr>
                <w:sz w:val="16"/>
                <w:szCs w:val="16"/>
                <w:lang w:val="uk-UA"/>
              </w:rPr>
            </w:pPr>
            <w:r w:rsidRPr="00975038">
              <w:rPr>
                <w:sz w:val="16"/>
                <w:szCs w:val="16"/>
                <w:lang w:val="uk-UA"/>
              </w:rPr>
              <w:t>2019</w:t>
            </w:r>
          </w:p>
        </w:tc>
      </w:tr>
      <w:tr w:rsidR="00975038" w:rsidRPr="00975038" w:rsidTr="00975038">
        <w:trPr>
          <w:trHeight w:val="66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5.4</w:t>
            </w:r>
          </w:p>
        </w:tc>
        <w:tc>
          <w:tcPr>
            <w:tcW w:w="10392" w:type="dxa"/>
            <w:tcBorders>
              <w:top w:val="nil"/>
              <w:left w:val="nil"/>
              <w:bottom w:val="single" w:sz="4" w:space="0" w:color="auto"/>
              <w:right w:val="single" w:sz="4" w:space="0" w:color="auto"/>
            </w:tcBorders>
            <w:shd w:val="clear" w:color="auto" w:fill="auto"/>
            <w:vAlign w:val="bottom"/>
          </w:tcPr>
          <w:p w:rsidR="00975038" w:rsidRPr="00975038" w:rsidRDefault="00975038" w:rsidP="00736EAF">
            <w:pPr>
              <w:jc w:val="both"/>
              <w:rPr>
                <w:b/>
                <w:bCs/>
                <w:sz w:val="16"/>
                <w:szCs w:val="16"/>
                <w:lang w:val="uk-UA"/>
              </w:rPr>
            </w:pPr>
            <w:r w:rsidRPr="00975038">
              <w:rPr>
                <w:b/>
                <w:bCs/>
                <w:sz w:val="16"/>
                <w:szCs w:val="16"/>
                <w:lang w:val="uk-UA"/>
              </w:rPr>
              <w:t>Виготовлення проектно - кошторисної документації:  Реконструкції системи газ</w:t>
            </w:r>
            <w:r w:rsidRPr="00975038">
              <w:rPr>
                <w:b/>
                <w:bCs/>
                <w:sz w:val="16"/>
                <w:szCs w:val="16"/>
                <w:lang w:val="uk-UA"/>
              </w:rPr>
              <w:t>о</w:t>
            </w:r>
            <w:r w:rsidRPr="00975038">
              <w:rPr>
                <w:b/>
                <w:bCs/>
                <w:sz w:val="16"/>
                <w:szCs w:val="16"/>
                <w:lang w:val="uk-UA"/>
              </w:rPr>
              <w:t>постачання  котельні по вул. Чумацький Шлях, 24 в м.Обухів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sz w:val="20"/>
                <w:szCs w:val="20"/>
                <w:lang w:val="uk-UA"/>
              </w:rPr>
            </w:pPr>
            <w:r w:rsidRPr="00975038">
              <w:rPr>
                <w:sz w:val="20"/>
                <w:szCs w:val="20"/>
                <w:lang w:val="uk-UA"/>
              </w:rPr>
              <w:t>35,000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b/>
                <w:bCs/>
                <w:sz w:val="16"/>
                <w:szCs w:val="16"/>
                <w:lang w:val="uk-UA"/>
              </w:rPr>
            </w:pPr>
            <w:r w:rsidRPr="00975038">
              <w:rPr>
                <w:b/>
                <w:bCs/>
                <w:sz w:val="16"/>
                <w:szCs w:val="16"/>
                <w:lang w:val="uk-UA"/>
              </w:rPr>
              <w:t>35,000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975038" w:rsidRDefault="00975038" w:rsidP="00736EAF">
            <w:pPr>
              <w:jc w:val="right"/>
              <w:rPr>
                <w:sz w:val="16"/>
                <w:szCs w:val="16"/>
                <w:lang w:val="uk-UA"/>
              </w:rPr>
            </w:pPr>
            <w:r w:rsidRPr="00975038">
              <w:rPr>
                <w:sz w:val="16"/>
                <w:szCs w:val="16"/>
                <w:lang w:val="uk-UA"/>
              </w:rPr>
              <w:t>2019</w:t>
            </w:r>
          </w:p>
        </w:tc>
      </w:tr>
      <w:tr w:rsidR="00975038" w:rsidRPr="00975038" w:rsidTr="00975038">
        <w:trPr>
          <w:trHeight w:val="87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5.5</w:t>
            </w:r>
          </w:p>
        </w:tc>
        <w:tc>
          <w:tcPr>
            <w:tcW w:w="10392" w:type="dxa"/>
            <w:tcBorders>
              <w:top w:val="nil"/>
              <w:left w:val="nil"/>
              <w:bottom w:val="single" w:sz="4" w:space="0" w:color="auto"/>
              <w:right w:val="single" w:sz="4" w:space="0" w:color="auto"/>
            </w:tcBorders>
            <w:shd w:val="clear" w:color="auto" w:fill="auto"/>
            <w:vAlign w:val="bottom"/>
          </w:tcPr>
          <w:p w:rsidR="00975038" w:rsidRPr="00975038" w:rsidRDefault="00975038" w:rsidP="00736EAF">
            <w:pPr>
              <w:jc w:val="both"/>
              <w:rPr>
                <w:b/>
                <w:bCs/>
                <w:sz w:val="16"/>
                <w:szCs w:val="16"/>
                <w:lang w:val="uk-UA"/>
              </w:rPr>
            </w:pPr>
            <w:r w:rsidRPr="00975038">
              <w:rPr>
                <w:b/>
                <w:bCs/>
                <w:sz w:val="16"/>
                <w:szCs w:val="16"/>
                <w:lang w:val="uk-UA"/>
              </w:rPr>
              <w:t>Виготовлення проектно - кошторисної документації:  Реконструкції системи газ</w:t>
            </w:r>
            <w:r w:rsidRPr="00975038">
              <w:rPr>
                <w:b/>
                <w:bCs/>
                <w:sz w:val="16"/>
                <w:szCs w:val="16"/>
                <w:lang w:val="uk-UA"/>
              </w:rPr>
              <w:t>о</w:t>
            </w:r>
            <w:r w:rsidRPr="00975038">
              <w:rPr>
                <w:b/>
                <w:bCs/>
                <w:sz w:val="16"/>
                <w:szCs w:val="16"/>
                <w:lang w:val="uk-UA"/>
              </w:rPr>
              <w:t>постачання  котельні по вул. Козацький Шлях, 1 (ЗОШ №2) в м.Обухів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sz w:val="20"/>
                <w:szCs w:val="20"/>
                <w:lang w:val="uk-UA"/>
              </w:rPr>
            </w:pPr>
            <w:r w:rsidRPr="00975038">
              <w:rPr>
                <w:sz w:val="20"/>
                <w:szCs w:val="20"/>
                <w:lang w:val="uk-UA"/>
              </w:rPr>
              <w:t>35,000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b/>
                <w:bCs/>
                <w:sz w:val="16"/>
                <w:szCs w:val="16"/>
                <w:lang w:val="uk-UA"/>
              </w:rPr>
            </w:pPr>
            <w:r w:rsidRPr="00975038">
              <w:rPr>
                <w:b/>
                <w:bCs/>
                <w:sz w:val="16"/>
                <w:szCs w:val="16"/>
                <w:lang w:val="uk-UA"/>
              </w:rPr>
              <w:t>35,000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975038" w:rsidRDefault="00975038" w:rsidP="00736EAF">
            <w:pPr>
              <w:jc w:val="right"/>
              <w:rPr>
                <w:sz w:val="16"/>
                <w:szCs w:val="16"/>
                <w:lang w:val="uk-UA"/>
              </w:rPr>
            </w:pPr>
            <w:r w:rsidRPr="00975038">
              <w:rPr>
                <w:sz w:val="16"/>
                <w:szCs w:val="16"/>
                <w:lang w:val="uk-UA"/>
              </w:rPr>
              <w:t>2019</w:t>
            </w:r>
          </w:p>
        </w:tc>
      </w:tr>
      <w:tr w:rsidR="00975038" w:rsidRPr="00975038" w:rsidTr="00975038">
        <w:trPr>
          <w:trHeight w:val="45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5.6</w:t>
            </w:r>
          </w:p>
        </w:tc>
        <w:tc>
          <w:tcPr>
            <w:tcW w:w="10392" w:type="dxa"/>
            <w:tcBorders>
              <w:top w:val="nil"/>
              <w:left w:val="nil"/>
              <w:bottom w:val="single" w:sz="4" w:space="0" w:color="auto"/>
              <w:right w:val="single" w:sz="4" w:space="0" w:color="auto"/>
            </w:tcBorders>
            <w:shd w:val="clear" w:color="auto" w:fill="auto"/>
            <w:vAlign w:val="bottom"/>
          </w:tcPr>
          <w:p w:rsidR="00975038" w:rsidRPr="00975038" w:rsidRDefault="00975038" w:rsidP="00736EAF">
            <w:pPr>
              <w:jc w:val="both"/>
              <w:rPr>
                <w:b/>
                <w:bCs/>
                <w:sz w:val="16"/>
                <w:szCs w:val="16"/>
                <w:lang w:val="uk-UA"/>
              </w:rPr>
            </w:pPr>
            <w:r w:rsidRPr="00975038">
              <w:rPr>
                <w:b/>
                <w:bCs/>
                <w:sz w:val="16"/>
                <w:szCs w:val="16"/>
                <w:lang w:val="uk-UA"/>
              </w:rPr>
              <w:t xml:space="preserve">Реконструкція системи газопостачання дахової котельні по вул..Київська,64 в м.Обухів </w:t>
            </w:r>
          </w:p>
        </w:tc>
        <w:tc>
          <w:tcPr>
            <w:tcW w:w="1476"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sz w:val="20"/>
                <w:szCs w:val="20"/>
                <w:lang w:val="uk-UA"/>
              </w:rPr>
            </w:pPr>
            <w:r w:rsidRPr="00975038">
              <w:rPr>
                <w:sz w:val="20"/>
                <w:szCs w:val="20"/>
                <w:lang w:val="uk-UA"/>
              </w:rPr>
              <w:t>174,000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b/>
                <w:bCs/>
                <w:sz w:val="16"/>
                <w:szCs w:val="16"/>
                <w:lang w:val="uk-UA"/>
              </w:rPr>
            </w:pPr>
            <w:r w:rsidRPr="00975038">
              <w:rPr>
                <w:b/>
                <w:bCs/>
                <w:sz w:val="16"/>
                <w:szCs w:val="16"/>
                <w:lang w:val="uk-UA"/>
              </w:rPr>
              <w:t>174,000 грн.</w:t>
            </w:r>
          </w:p>
        </w:tc>
        <w:tc>
          <w:tcPr>
            <w:tcW w:w="1004" w:type="dxa"/>
            <w:tcBorders>
              <w:top w:val="nil"/>
              <w:left w:val="nil"/>
              <w:bottom w:val="single" w:sz="4" w:space="0" w:color="auto"/>
              <w:right w:val="single" w:sz="8" w:space="0" w:color="auto"/>
            </w:tcBorders>
            <w:shd w:val="clear" w:color="auto" w:fill="auto"/>
            <w:noWrap/>
            <w:vAlign w:val="bottom"/>
          </w:tcPr>
          <w:p w:rsidR="00975038" w:rsidRPr="00975038" w:rsidRDefault="00975038" w:rsidP="00736EAF">
            <w:pPr>
              <w:jc w:val="right"/>
              <w:rPr>
                <w:sz w:val="16"/>
                <w:szCs w:val="16"/>
                <w:lang w:val="uk-UA"/>
              </w:rPr>
            </w:pPr>
            <w:r w:rsidRPr="00975038">
              <w:rPr>
                <w:sz w:val="16"/>
                <w:szCs w:val="16"/>
                <w:lang w:val="uk-UA"/>
              </w:rPr>
              <w:t>2019</w:t>
            </w:r>
          </w:p>
        </w:tc>
      </w:tr>
      <w:tr w:rsidR="00975038" w:rsidRPr="00975038" w:rsidTr="00975038">
        <w:trPr>
          <w:trHeight w:val="66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5.7</w:t>
            </w:r>
          </w:p>
        </w:tc>
        <w:tc>
          <w:tcPr>
            <w:tcW w:w="10392" w:type="dxa"/>
            <w:tcBorders>
              <w:top w:val="nil"/>
              <w:left w:val="nil"/>
              <w:bottom w:val="single" w:sz="4" w:space="0" w:color="auto"/>
              <w:right w:val="single" w:sz="4" w:space="0" w:color="auto"/>
            </w:tcBorders>
            <w:shd w:val="clear" w:color="auto" w:fill="auto"/>
            <w:vAlign w:val="bottom"/>
          </w:tcPr>
          <w:p w:rsidR="00975038" w:rsidRPr="00975038" w:rsidRDefault="00975038" w:rsidP="00736EAF">
            <w:pPr>
              <w:jc w:val="both"/>
              <w:rPr>
                <w:b/>
                <w:bCs/>
                <w:sz w:val="16"/>
                <w:szCs w:val="16"/>
                <w:lang w:val="uk-UA"/>
              </w:rPr>
            </w:pPr>
            <w:r w:rsidRPr="00975038">
              <w:rPr>
                <w:b/>
                <w:bCs/>
                <w:sz w:val="16"/>
                <w:szCs w:val="16"/>
                <w:lang w:val="uk-UA"/>
              </w:rPr>
              <w:t>Реконструкція "Площі матері" по вулиці Київській в місті Обухові Київської області (облаштування центральної площі)</w:t>
            </w:r>
          </w:p>
        </w:tc>
        <w:tc>
          <w:tcPr>
            <w:tcW w:w="1476"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sz w:val="20"/>
                <w:szCs w:val="20"/>
                <w:lang w:val="uk-UA"/>
              </w:rPr>
            </w:pPr>
            <w:r w:rsidRPr="00975038">
              <w:rPr>
                <w:sz w:val="20"/>
                <w:szCs w:val="20"/>
                <w:lang w:val="uk-UA"/>
              </w:rPr>
              <w:t>1 080,000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b/>
                <w:bCs/>
                <w:sz w:val="16"/>
                <w:szCs w:val="16"/>
                <w:lang w:val="uk-UA"/>
              </w:rPr>
            </w:pPr>
            <w:r w:rsidRPr="00975038">
              <w:rPr>
                <w:b/>
                <w:bCs/>
                <w:sz w:val="16"/>
                <w:szCs w:val="16"/>
                <w:lang w:val="uk-UA"/>
              </w:rPr>
              <w:t>1 080,000 грн.</w:t>
            </w:r>
          </w:p>
        </w:tc>
        <w:tc>
          <w:tcPr>
            <w:tcW w:w="1004" w:type="dxa"/>
            <w:vMerge w:val="restart"/>
            <w:tcBorders>
              <w:top w:val="nil"/>
              <w:left w:val="single" w:sz="4" w:space="0" w:color="auto"/>
              <w:bottom w:val="single" w:sz="4" w:space="0" w:color="000000"/>
              <w:right w:val="single" w:sz="8" w:space="0" w:color="auto"/>
            </w:tcBorders>
            <w:shd w:val="clear" w:color="auto" w:fill="auto"/>
            <w:noWrap/>
            <w:vAlign w:val="bottom"/>
          </w:tcPr>
          <w:p w:rsidR="00975038" w:rsidRPr="00975038" w:rsidRDefault="00975038" w:rsidP="00736EAF">
            <w:pPr>
              <w:jc w:val="center"/>
              <w:rPr>
                <w:sz w:val="16"/>
                <w:szCs w:val="16"/>
                <w:lang w:val="uk-UA"/>
              </w:rPr>
            </w:pPr>
            <w:r w:rsidRPr="00975038">
              <w:rPr>
                <w:sz w:val="16"/>
                <w:szCs w:val="16"/>
                <w:lang w:val="uk-UA"/>
              </w:rPr>
              <w:t>2019</w:t>
            </w:r>
          </w:p>
        </w:tc>
      </w:tr>
      <w:tr w:rsidR="00975038" w:rsidRPr="00975038" w:rsidTr="00975038">
        <w:trPr>
          <w:trHeight w:val="660"/>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975038" w:rsidRDefault="00975038" w:rsidP="00736EAF">
            <w:pPr>
              <w:jc w:val="center"/>
              <w:rPr>
                <w:sz w:val="20"/>
                <w:szCs w:val="20"/>
                <w:lang w:val="uk-UA"/>
              </w:rPr>
            </w:pPr>
            <w:r w:rsidRPr="00975038">
              <w:rPr>
                <w:sz w:val="20"/>
                <w:szCs w:val="20"/>
                <w:lang w:val="uk-UA"/>
              </w:rPr>
              <w:t>5.8</w:t>
            </w:r>
          </w:p>
        </w:tc>
        <w:tc>
          <w:tcPr>
            <w:tcW w:w="10392" w:type="dxa"/>
            <w:tcBorders>
              <w:top w:val="nil"/>
              <w:left w:val="nil"/>
              <w:bottom w:val="single" w:sz="4" w:space="0" w:color="auto"/>
              <w:right w:val="single" w:sz="4" w:space="0" w:color="auto"/>
            </w:tcBorders>
            <w:shd w:val="clear" w:color="auto" w:fill="auto"/>
            <w:vAlign w:val="bottom"/>
          </w:tcPr>
          <w:p w:rsidR="00975038" w:rsidRPr="00975038" w:rsidRDefault="00975038" w:rsidP="00736EAF">
            <w:pPr>
              <w:jc w:val="both"/>
              <w:rPr>
                <w:b/>
                <w:bCs/>
                <w:sz w:val="16"/>
                <w:szCs w:val="16"/>
                <w:lang w:val="uk-UA"/>
              </w:rPr>
            </w:pPr>
            <w:r w:rsidRPr="00975038">
              <w:rPr>
                <w:b/>
                <w:bCs/>
                <w:sz w:val="16"/>
                <w:szCs w:val="16"/>
                <w:lang w:val="uk-UA"/>
              </w:rPr>
              <w:t>Виготовлення проектно-кошторисної документації: " Будівництво паркової зони " Амфітеатр" в районі вулиці Київська,113а в м. Обухів Київської області"</w:t>
            </w:r>
          </w:p>
        </w:tc>
        <w:tc>
          <w:tcPr>
            <w:tcW w:w="1476"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sz w:val="20"/>
                <w:szCs w:val="20"/>
                <w:lang w:val="uk-UA"/>
              </w:rPr>
            </w:pPr>
            <w:r w:rsidRPr="00975038">
              <w:rPr>
                <w:sz w:val="20"/>
                <w:szCs w:val="20"/>
                <w:lang w:val="uk-UA"/>
              </w:rPr>
              <w:t>160,000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975038" w:rsidRDefault="00975038" w:rsidP="00736EAF">
            <w:pPr>
              <w:jc w:val="center"/>
              <w:rPr>
                <w:b/>
                <w:bCs/>
                <w:sz w:val="16"/>
                <w:szCs w:val="16"/>
                <w:lang w:val="uk-UA"/>
              </w:rPr>
            </w:pPr>
            <w:r w:rsidRPr="00975038">
              <w:rPr>
                <w:b/>
                <w:bCs/>
                <w:sz w:val="16"/>
                <w:szCs w:val="16"/>
                <w:lang w:val="uk-UA"/>
              </w:rPr>
              <w:t>160,000 грн.</w:t>
            </w:r>
          </w:p>
        </w:tc>
        <w:tc>
          <w:tcPr>
            <w:tcW w:w="1004" w:type="dxa"/>
            <w:vMerge/>
            <w:tcBorders>
              <w:top w:val="nil"/>
              <w:left w:val="single" w:sz="4" w:space="0" w:color="auto"/>
              <w:bottom w:val="single" w:sz="4" w:space="0" w:color="000000"/>
              <w:right w:val="single" w:sz="8" w:space="0" w:color="auto"/>
            </w:tcBorders>
            <w:vAlign w:val="center"/>
          </w:tcPr>
          <w:p w:rsidR="00975038" w:rsidRPr="00975038" w:rsidRDefault="00975038" w:rsidP="00736EAF">
            <w:pPr>
              <w:rPr>
                <w:sz w:val="16"/>
                <w:szCs w:val="16"/>
                <w:lang w:val="uk-UA"/>
              </w:rPr>
            </w:pPr>
          </w:p>
        </w:tc>
      </w:tr>
      <w:tr w:rsidR="00975038" w:rsidRPr="00094171" w:rsidTr="00975038">
        <w:trPr>
          <w:trHeight w:val="300"/>
        </w:trPr>
        <w:tc>
          <w:tcPr>
            <w:tcW w:w="11096" w:type="dxa"/>
            <w:gridSpan w:val="2"/>
            <w:tcBorders>
              <w:top w:val="single" w:sz="4" w:space="0" w:color="auto"/>
              <w:left w:val="single" w:sz="8" w:space="0" w:color="auto"/>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Усього</w:t>
            </w:r>
          </w:p>
        </w:tc>
        <w:tc>
          <w:tcPr>
            <w:tcW w:w="1476"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1 589,000 грн.</w:t>
            </w:r>
          </w:p>
        </w:tc>
        <w:tc>
          <w:tcPr>
            <w:tcW w:w="1100"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right"/>
              <w:rPr>
                <w:b/>
                <w:bCs/>
                <w:color w:val="000000"/>
                <w:sz w:val="16"/>
                <w:szCs w:val="16"/>
                <w:lang w:val="uk-UA"/>
              </w:rPr>
            </w:pPr>
            <w:r w:rsidRPr="00094171">
              <w:rPr>
                <w:b/>
                <w:bCs/>
                <w:color w:val="000000"/>
                <w:sz w:val="16"/>
                <w:szCs w:val="16"/>
                <w:lang w:val="uk-UA"/>
              </w:rPr>
              <w:t>1 589,000 грн.</w:t>
            </w:r>
          </w:p>
        </w:tc>
        <w:tc>
          <w:tcPr>
            <w:tcW w:w="1004" w:type="dxa"/>
            <w:vMerge/>
            <w:tcBorders>
              <w:top w:val="nil"/>
              <w:left w:val="single" w:sz="4" w:space="0" w:color="auto"/>
              <w:bottom w:val="single" w:sz="4" w:space="0" w:color="000000"/>
              <w:right w:val="single" w:sz="8" w:space="0" w:color="auto"/>
            </w:tcBorders>
            <w:vAlign w:val="center"/>
          </w:tcPr>
          <w:p w:rsidR="00975038" w:rsidRPr="00094171" w:rsidRDefault="00975038" w:rsidP="00736EAF">
            <w:pPr>
              <w:rPr>
                <w:color w:val="000000"/>
                <w:sz w:val="16"/>
                <w:szCs w:val="16"/>
                <w:lang w:val="uk-UA"/>
              </w:rPr>
            </w:pPr>
          </w:p>
        </w:tc>
      </w:tr>
      <w:tr w:rsidR="00975038" w:rsidRPr="00094171" w:rsidTr="00975038">
        <w:trPr>
          <w:trHeight w:val="315"/>
        </w:trPr>
        <w:tc>
          <w:tcPr>
            <w:tcW w:w="14676" w:type="dxa"/>
            <w:gridSpan w:val="5"/>
            <w:tcBorders>
              <w:top w:val="single" w:sz="4" w:space="0" w:color="auto"/>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b/>
                <w:bCs/>
                <w:color w:val="000000"/>
                <w:lang w:val="uk-UA"/>
              </w:rPr>
            </w:pPr>
            <w:r w:rsidRPr="00094171">
              <w:rPr>
                <w:b/>
                <w:bCs/>
                <w:color w:val="000000"/>
                <w:lang w:val="uk-UA"/>
              </w:rPr>
              <w:t>6. Будівництво обєктів соціальної інфраструктури</w:t>
            </w:r>
          </w:p>
        </w:tc>
      </w:tr>
      <w:tr w:rsidR="00975038" w:rsidRPr="00094171" w:rsidTr="00975038">
        <w:trPr>
          <w:trHeight w:val="1275"/>
        </w:trPr>
        <w:tc>
          <w:tcPr>
            <w:tcW w:w="704" w:type="dxa"/>
            <w:tcBorders>
              <w:top w:val="nil"/>
              <w:left w:val="single" w:sz="8" w:space="0" w:color="auto"/>
              <w:bottom w:val="single" w:sz="4" w:space="0" w:color="auto"/>
              <w:right w:val="single" w:sz="4" w:space="0" w:color="auto"/>
            </w:tcBorders>
            <w:shd w:val="clear" w:color="auto" w:fill="auto"/>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6.1</w:t>
            </w:r>
          </w:p>
        </w:tc>
        <w:tc>
          <w:tcPr>
            <w:tcW w:w="10392" w:type="dxa"/>
            <w:tcBorders>
              <w:top w:val="nil"/>
              <w:left w:val="nil"/>
              <w:bottom w:val="single" w:sz="4" w:space="0" w:color="auto"/>
              <w:right w:val="single" w:sz="4" w:space="0" w:color="auto"/>
            </w:tcBorders>
            <w:shd w:val="clear" w:color="auto" w:fill="auto"/>
            <w:vAlign w:val="center"/>
          </w:tcPr>
          <w:p w:rsidR="00975038" w:rsidRPr="00094171" w:rsidRDefault="00975038" w:rsidP="00736EAF">
            <w:pPr>
              <w:rPr>
                <w:color w:val="000000"/>
                <w:sz w:val="20"/>
                <w:szCs w:val="20"/>
                <w:lang w:val="uk-UA"/>
              </w:rPr>
            </w:pPr>
            <w:r w:rsidRPr="00094171">
              <w:rPr>
                <w:color w:val="000000"/>
                <w:sz w:val="20"/>
                <w:szCs w:val="20"/>
                <w:lang w:val="uk-UA"/>
              </w:rPr>
              <w:t>Будівництво спортивного залу загальноосвітньої школи І-ІІІ ступенів №2 Обухівської міської ради Киїіської області у місті Обухові по вулиці  Козацький шлях, 1 (у тому числі ПКД)</w:t>
            </w:r>
          </w:p>
        </w:tc>
        <w:tc>
          <w:tcPr>
            <w:tcW w:w="1476"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color w:val="000000"/>
                <w:sz w:val="20"/>
                <w:szCs w:val="20"/>
                <w:lang w:val="uk-UA"/>
              </w:rPr>
            </w:pPr>
            <w:r w:rsidRPr="00094171">
              <w:rPr>
                <w:color w:val="000000"/>
                <w:sz w:val="20"/>
                <w:szCs w:val="20"/>
                <w:lang w:val="uk-UA"/>
              </w:rPr>
              <w:t>3 750,000 грн.</w:t>
            </w:r>
          </w:p>
        </w:tc>
        <w:tc>
          <w:tcPr>
            <w:tcW w:w="1100"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b/>
                <w:bCs/>
                <w:color w:val="000000"/>
                <w:sz w:val="20"/>
                <w:szCs w:val="20"/>
                <w:lang w:val="uk-UA"/>
              </w:rPr>
            </w:pPr>
            <w:r w:rsidRPr="00094171">
              <w:rPr>
                <w:b/>
                <w:bCs/>
                <w:color w:val="000000"/>
                <w:sz w:val="20"/>
                <w:szCs w:val="20"/>
                <w:lang w:val="uk-UA"/>
              </w:rPr>
              <w:t>3 750,000 грн.</w:t>
            </w:r>
          </w:p>
        </w:tc>
        <w:tc>
          <w:tcPr>
            <w:tcW w:w="1004" w:type="dxa"/>
            <w:vMerge w:val="restart"/>
            <w:tcBorders>
              <w:top w:val="nil"/>
              <w:left w:val="single" w:sz="4" w:space="0" w:color="auto"/>
              <w:bottom w:val="single" w:sz="4" w:space="0" w:color="000000"/>
              <w:right w:val="single" w:sz="8" w:space="0" w:color="auto"/>
            </w:tcBorders>
            <w:shd w:val="clear" w:color="auto" w:fill="auto"/>
            <w:noWrap/>
            <w:vAlign w:val="bottom"/>
          </w:tcPr>
          <w:p w:rsidR="00975038" w:rsidRPr="00094171" w:rsidRDefault="00975038" w:rsidP="00736EAF">
            <w:pPr>
              <w:jc w:val="center"/>
              <w:rPr>
                <w:color w:val="000000"/>
                <w:lang w:val="uk-UA"/>
              </w:rPr>
            </w:pPr>
            <w:r w:rsidRPr="00094171">
              <w:rPr>
                <w:color w:val="000000"/>
                <w:lang w:val="uk-UA"/>
              </w:rPr>
              <w:t>2019</w:t>
            </w:r>
          </w:p>
        </w:tc>
      </w:tr>
      <w:tr w:rsidR="00975038" w:rsidRPr="00094171" w:rsidTr="00975038">
        <w:trPr>
          <w:trHeight w:val="300"/>
        </w:trPr>
        <w:tc>
          <w:tcPr>
            <w:tcW w:w="11096" w:type="dxa"/>
            <w:gridSpan w:val="2"/>
            <w:tcBorders>
              <w:top w:val="single" w:sz="4" w:space="0" w:color="auto"/>
              <w:left w:val="single" w:sz="8" w:space="0" w:color="auto"/>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Усього</w:t>
            </w:r>
          </w:p>
        </w:tc>
        <w:tc>
          <w:tcPr>
            <w:tcW w:w="1476"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center"/>
              <w:rPr>
                <w:color w:val="000000"/>
                <w:sz w:val="20"/>
                <w:szCs w:val="20"/>
                <w:lang w:val="uk-UA"/>
              </w:rPr>
            </w:pPr>
            <w:r w:rsidRPr="00094171">
              <w:rPr>
                <w:color w:val="000000"/>
                <w:sz w:val="20"/>
                <w:szCs w:val="20"/>
                <w:lang w:val="uk-UA"/>
              </w:rPr>
              <w:t>3 750,000 грн.</w:t>
            </w:r>
          </w:p>
        </w:tc>
        <w:tc>
          <w:tcPr>
            <w:tcW w:w="1100" w:type="dxa"/>
            <w:tcBorders>
              <w:top w:val="nil"/>
              <w:left w:val="nil"/>
              <w:bottom w:val="single" w:sz="4" w:space="0" w:color="auto"/>
              <w:right w:val="single" w:sz="4" w:space="0" w:color="auto"/>
            </w:tcBorders>
            <w:shd w:val="clear" w:color="auto" w:fill="FFFF00"/>
            <w:noWrap/>
            <w:vAlign w:val="bottom"/>
          </w:tcPr>
          <w:p w:rsidR="00975038" w:rsidRPr="00094171" w:rsidRDefault="00975038" w:rsidP="00736EAF">
            <w:pPr>
              <w:jc w:val="right"/>
              <w:rPr>
                <w:b/>
                <w:bCs/>
                <w:color w:val="000000"/>
                <w:sz w:val="20"/>
                <w:szCs w:val="20"/>
                <w:lang w:val="uk-UA"/>
              </w:rPr>
            </w:pPr>
            <w:r w:rsidRPr="00094171">
              <w:rPr>
                <w:b/>
                <w:bCs/>
                <w:color w:val="000000"/>
                <w:sz w:val="20"/>
                <w:szCs w:val="20"/>
                <w:lang w:val="uk-UA"/>
              </w:rPr>
              <w:t>3 750,000 грн.</w:t>
            </w:r>
          </w:p>
        </w:tc>
        <w:tc>
          <w:tcPr>
            <w:tcW w:w="1004" w:type="dxa"/>
            <w:vMerge/>
            <w:tcBorders>
              <w:top w:val="nil"/>
              <w:left w:val="single" w:sz="4" w:space="0" w:color="auto"/>
              <w:bottom w:val="single" w:sz="4" w:space="0" w:color="000000"/>
              <w:right w:val="single" w:sz="8" w:space="0" w:color="auto"/>
            </w:tcBorders>
            <w:vAlign w:val="center"/>
          </w:tcPr>
          <w:p w:rsidR="00975038" w:rsidRPr="00094171" w:rsidRDefault="00975038" w:rsidP="00736EAF">
            <w:pPr>
              <w:rPr>
                <w:color w:val="000000"/>
                <w:lang w:val="uk-UA"/>
              </w:rPr>
            </w:pPr>
          </w:p>
        </w:tc>
      </w:tr>
      <w:tr w:rsidR="00975038" w:rsidRPr="00094171" w:rsidTr="00975038">
        <w:trPr>
          <w:trHeight w:val="1014"/>
        </w:trPr>
        <w:tc>
          <w:tcPr>
            <w:tcW w:w="11096" w:type="dxa"/>
            <w:gridSpan w:val="2"/>
            <w:tcBorders>
              <w:top w:val="single" w:sz="4" w:space="0" w:color="auto"/>
              <w:left w:val="single" w:sz="8" w:space="0" w:color="auto"/>
              <w:bottom w:val="single" w:sz="8" w:space="0" w:color="auto"/>
              <w:right w:val="single" w:sz="4" w:space="0" w:color="000000"/>
            </w:tcBorders>
            <w:shd w:val="clear" w:color="auto" w:fill="FFFF00"/>
            <w:noWrap/>
            <w:vAlign w:val="bottom"/>
          </w:tcPr>
          <w:p w:rsidR="00975038" w:rsidRPr="00094171" w:rsidRDefault="00975038" w:rsidP="00736EAF">
            <w:pPr>
              <w:jc w:val="both"/>
              <w:rPr>
                <w:b/>
                <w:bCs/>
                <w:color w:val="000000"/>
                <w:lang w:val="uk-UA"/>
              </w:rPr>
            </w:pPr>
            <w:r w:rsidRPr="00094171">
              <w:rPr>
                <w:b/>
                <w:bCs/>
                <w:color w:val="000000"/>
                <w:lang w:val="uk-UA"/>
              </w:rPr>
              <w:t>Загальний обсяг фінансування Міської цільової Пр</w:t>
            </w:r>
            <w:r w:rsidRPr="00094171">
              <w:rPr>
                <w:b/>
                <w:bCs/>
                <w:color w:val="000000"/>
                <w:lang w:val="uk-UA"/>
              </w:rPr>
              <w:t>о</w:t>
            </w:r>
            <w:r w:rsidRPr="00094171">
              <w:rPr>
                <w:b/>
                <w:bCs/>
                <w:color w:val="000000"/>
                <w:lang w:val="uk-UA"/>
              </w:rPr>
              <w:t>грамми будівництва, реконструкції обєктів інженерно-транспортної інфраструктури та соціальної сфери міста Обухова, сіл Т</w:t>
            </w:r>
            <w:r w:rsidRPr="00094171">
              <w:rPr>
                <w:b/>
                <w:bCs/>
                <w:color w:val="000000"/>
                <w:lang w:val="uk-UA"/>
              </w:rPr>
              <w:t>а</w:t>
            </w:r>
            <w:r w:rsidRPr="00094171">
              <w:rPr>
                <w:b/>
                <w:bCs/>
                <w:color w:val="000000"/>
                <w:lang w:val="uk-UA"/>
              </w:rPr>
              <w:t>ценки та Ленди</w:t>
            </w:r>
          </w:p>
        </w:tc>
        <w:tc>
          <w:tcPr>
            <w:tcW w:w="3580" w:type="dxa"/>
            <w:gridSpan w:val="3"/>
            <w:tcBorders>
              <w:top w:val="single" w:sz="4" w:space="0" w:color="auto"/>
              <w:left w:val="nil"/>
              <w:bottom w:val="single" w:sz="8" w:space="0" w:color="auto"/>
              <w:right w:val="nil"/>
            </w:tcBorders>
            <w:shd w:val="clear" w:color="auto" w:fill="FFFF00"/>
            <w:noWrap/>
            <w:vAlign w:val="bottom"/>
          </w:tcPr>
          <w:p w:rsidR="00975038" w:rsidRPr="00094171" w:rsidRDefault="00975038" w:rsidP="00736EAF">
            <w:pPr>
              <w:jc w:val="center"/>
              <w:rPr>
                <w:b/>
                <w:bCs/>
                <w:color w:val="000000"/>
                <w:sz w:val="28"/>
                <w:szCs w:val="28"/>
                <w:lang w:val="uk-UA"/>
              </w:rPr>
            </w:pPr>
            <w:r w:rsidRPr="00094171">
              <w:rPr>
                <w:b/>
                <w:bCs/>
                <w:color w:val="000000"/>
                <w:sz w:val="28"/>
                <w:szCs w:val="28"/>
                <w:lang w:val="uk-UA"/>
              </w:rPr>
              <w:t>13 676 000</w:t>
            </w:r>
          </w:p>
        </w:tc>
      </w:tr>
    </w:tbl>
    <w:p w:rsidR="00975038" w:rsidRDefault="00975038" w:rsidP="00975038">
      <w:pPr>
        <w:tabs>
          <w:tab w:val="center" w:pos="4819"/>
          <w:tab w:val="left" w:pos="6900"/>
          <w:tab w:val="left" w:pos="8190"/>
        </w:tabs>
        <w:rPr>
          <w:b/>
          <w:lang w:val="uk-UA"/>
        </w:rPr>
        <w:sectPr w:rsidR="00975038" w:rsidSect="00975038">
          <w:pgSz w:w="16838" w:h="11906" w:orient="landscape"/>
          <w:pgMar w:top="851" w:right="851" w:bottom="1418" w:left="851" w:header="709" w:footer="709" w:gutter="0"/>
          <w:cols w:space="708"/>
          <w:docGrid w:linePitch="360"/>
        </w:sectPr>
      </w:pPr>
    </w:p>
    <w:p w:rsidR="00975038" w:rsidRPr="00094171" w:rsidRDefault="00975038" w:rsidP="00975038">
      <w:pPr>
        <w:tabs>
          <w:tab w:val="center" w:pos="4819"/>
          <w:tab w:val="left" w:pos="6900"/>
          <w:tab w:val="left" w:pos="8190"/>
        </w:tabs>
        <w:rPr>
          <w:b/>
          <w:lang w:val="uk-UA"/>
        </w:rPr>
      </w:pPr>
    </w:p>
    <w:p w:rsidR="00975038" w:rsidRPr="00094171" w:rsidRDefault="00975038" w:rsidP="00975038">
      <w:pPr>
        <w:jc w:val="center"/>
        <w:rPr>
          <w:b/>
          <w:lang w:val="uk-UA"/>
        </w:rPr>
      </w:pPr>
      <w:r w:rsidRPr="00094171">
        <w:rPr>
          <w:b/>
          <w:lang w:val="uk-UA"/>
        </w:rPr>
        <w:tab/>
        <w:t xml:space="preserve">7. </w:t>
      </w:r>
      <w:r w:rsidRPr="00094171">
        <w:rPr>
          <w:b/>
          <w:bCs/>
          <w:lang w:val="uk-UA"/>
        </w:rPr>
        <w:t>Ресурсне забезпечення П</w:t>
      </w:r>
      <w:r w:rsidRPr="00094171">
        <w:rPr>
          <w:b/>
          <w:lang w:val="uk-UA"/>
        </w:rPr>
        <w:t>рограми</w:t>
      </w:r>
    </w:p>
    <w:p w:rsidR="00975038" w:rsidRPr="00094171" w:rsidRDefault="00975038" w:rsidP="00975038">
      <w:pPr>
        <w:jc w:val="center"/>
        <w:rPr>
          <w:b/>
          <w:lang w:val="uk-UA"/>
        </w:rPr>
      </w:pPr>
    </w:p>
    <w:p w:rsidR="00975038" w:rsidRPr="00094171" w:rsidRDefault="00975038" w:rsidP="00975038">
      <w:pPr>
        <w:tabs>
          <w:tab w:val="center" w:pos="4819"/>
          <w:tab w:val="left" w:pos="6900"/>
          <w:tab w:val="left" w:pos="8190"/>
        </w:tabs>
        <w:ind w:firstLine="709"/>
        <w:rPr>
          <w:bCs/>
          <w:lang w:val="uk-UA"/>
        </w:rPr>
      </w:pPr>
      <w:r w:rsidRPr="00094171">
        <w:rPr>
          <w:b/>
          <w:bCs/>
          <w:lang w:val="uk-UA"/>
        </w:rPr>
        <w:tab/>
      </w:r>
      <w:r w:rsidRPr="00094171">
        <w:rPr>
          <w:bCs/>
          <w:lang w:val="uk-UA"/>
        </w:rPr>
        <w:t xml:space="preserve">Виконання заходів Програми забезпечується за рахунок коштів місцевого бюджету в межах призначень та інших джерел, не заборонених чинним законодавством України. </w:t>
      </w:r>
    </w:p>
    <w:p w:rsidR="00975038" w:rsidRPr="00094171" w:rsidRDefault="00975038" w:rsidP="00975038">
      <w:pPr>
        <w:tabs>
          <w:tab w:val="center" w:pos="4819"/>
          <w:tab w:val="left" w:pos="6900"/>
          <w:tab w:val="left" w:pos="8190"/>
        </w:tabs>
        <w:ind w:right="-568" w:firstLine="709"/>
        <w:rPr>
          <w:b/>
          <w:bCs/>
          <w:lang w:val="uk-UA"/>
        </w:rPr>
      </w:pPr>
      <w:r w:rsidRPr="00094171">
        <w:rPr>
          <w:b/>
          <w:bCs/>
          <w:lang w:val="uk-UA"/>
        </w:rPr>
        <w:t>На 2019р. в планується  фінансування в обсязі 13 676,0 тис. грн., в тому числі:</w:t>
      </w:r>
    </w:p>
    <w:p w:rsidR="00975038" w:rsidRPr="00094171" w:rsidRDefault="00975038" w:rsidP="00B716F5">
      <w:pPr>
        <w:numPr>
          <w:ilvl w:val="0"/>
          <w:numId w:val="37"/>
        </w:numPr>
        <w:tabs>
          <w:tab w:val="center" w:pos="4819"/>
          <w:tab w:val="left" w:pos="6900"/>
          <w:tab w:val="left" w:pos="8190"/>
        </w:tabs>
        <w:ind w:right="-568"/>
        <w:rPr>
          <w:bCs/>
          <w:lang w:val="uk-UA"/>
        </w:rPr>
      </w:pPr>
      <w:r w:rsidRPr="00094171">
        <w:rPr>
          <w:bCs/>
          <w:lang w:val="uk-UA"/>
        </w:rPr>
        <w:t>кошти місцевого бюджету – 13 676, 0</w:t>
      </w:r>
      <w:r w:rsidRPr="00094171">
        <w:rPr>
          <w:lang w:val="uk-UA"/>
        </w:rPr>
        <w:t>тис. грн</w:t>
      </w:r>
      <w:r w:rsidRPr="00094171">
        <w:rPr>
          <w:bCs/>
          <w:lang w:val="uk-UA"/>
        </w:rPr>
        <w:t>.,</w:t>
      </w:r>
    </w:p>
    <w:p w:rsidR="00975038" w:rsidRPr="00094171" w:rsidRDefault="00975038" w:rsidP="00B716F5">
      <w:pPr>
        <w:numPr>
          <w:ilvl w:val="0"/>
          <w:numId w:val="37"/>
        </w:numPr>
        <w:tabs>
          <w:tab w:val="center" w:pos="4819"/>
          <w:tab w:val="left" w:pos="6900"/>
          <w:tab w:val="left" w:pos="8190"/>
        </w:tabs>
        <w:ind w:right="-568"/>
        <w:rPr>
          <w:bCs/>
          <w:lang w:val="uk-UA"/>
        </w:rPr>
      </w:pPr>
      <w:r w:rsidRPr="00094171">
        <w:rPr>
          <w:bCs/>
          <w:lang w:val="uk-UA"/>
        </w:rPr>
        <w:t>кошти державного бюджету – 0 тис. грн.,</w:t>
      </w:r>
    </w:p>
    <w:p w:rsidR="00975038" w:rsidRPr="00094171" w:rsidRDefault="00975038" w:rsidP="00B716F5">
      <w:pPr>
        <w:numPr>
          <w:ilvl w:val="0"/>
          <w:numId w:val="37"/>
        </w:numPr>
        <w:tabs>
          <w:tab w:val="center" w:pos="4819"/>
          <w:tab w:val="left" w:pos="6900"/>
          <w:tab w:val="left" w:pos="8190"/>
        </w:tabs>
        <w:ind w:right="-568"/>
        <w:rPr>
          <w:bCs/>
          <w:lang w:val="uk-UA"/>
        </w:rPr>
      </w:pPr>
      <w:r w:rsidRPr="00094171">
        <w:rPr>
          <w:bCs/>
          <w:lang w:val="uk-UA"/>
        </w:rPr>
        <w:t>інші кошти - 0 тис. грн.</w:t>
      </w:r>
    </w:p>
    <w:p w:rsidR="00975038" w:rsidRPr="00094171" w:rsidRDefault="00975038" w:rsidP="00975038">
      <w:pPr>
        <w:tabs>
          <w:tab w:val="center" w:pos="4819"/>
          <w:tab w:val="left" w:pos="6900"/>
          <w:tab w:val="left" w:pos="8190"/>
        </w:tabs>
        <w:ind w:right="-568" w:firstLine="709"/>
        <w:rPr>
          <w:b/>
          <w:lang w:val="uk-UA"/>
        </w:rPr>
      </w:pPr>
    </w:p>
    <w:p w:rsidR="00975038" w:rsidRPr="00094171" w:rsidRDefault="00975038" w:rsidP="00975038">
      <w:pPr>
        <w:tabs>
          <w:tab w:val="left" w:pos="4605"/>
        </w:tabs>
        <w:jc w:val="center"/>
        <w:rPr>
          <w:b/>
          <w:lang w:val="uk-UA"/>
        </w:rPr>
      </w:pPr>
      <w:r w:rsidRPr="00094171">
        <w:rPr>
          <w:b/>
          <w:lang w:val="uk-UA"/>
        </w:rPr>
        <w:t>8. Організація управління та контролю за ходом виконання програми</w:t>
      </w:r>
    </w:p>
    <w:p w:rsidR="00975038" w:rsidRPr="00094171" w:rsidRDefault="00975038" w:rsidP="00975038">
      <w:pPr>
        <w:tabs>
          <w:tab w:val="left" w:pos="4605"/>
        </w:tabs>
        <w:jc w:val="center"/>
        <w:rPr>
          <w:b/>
          <w:lang w:val="uk-UA"/>
        </w:rPr>
      </w:pPr>
    </w:p>
    <w:p w:rsidR="00975038" w:rsidRPr="00094171" w:rsidRDefault="00975038" w:rsidP="00975038">
      <w:pPr>
        <w:tabs>
          <w:tab w:val="left" w:pos="4605"/>
        </w:tabs>
        <w:ind w:firstLine="709"/>
        <w:jc w:val="both"/>
        <w:rPr>
          <w:lang w:val="uk-UA"/>
        </w:rPr>
      </w:pPr>
      <w:r w:rsidRPr="00094171">
        <w:rPr>
          <w:lang w:val="uk-UA"/>
        </w:rPr>
        <w:t>Організацію управління, контроль за виконанням завдань і заходів  Програми здійснює ві</w:t>
      </w:r>
      <w:r w:rsidRPr="00094171">
        <w:rPr>
          <w:lang w:val="uk-UA"/>
        </w:rPr>
        <w:t>д</w:t>
      </w:r>
      <w:r w:rsidRPr="00094171">
        <w:rPr>
          <w:lang w:val="uk-UA"/>
        </w:rPr>
        <w:t xml:space="preserve">діл капітального будівництва виконавчого комітету Обухівської міської ради. </w:t>
      </w:r>
    </w:p>
    <w:p w:rsidR="00975038" w:rsidRPr="00094171" w:rsidRDefault="00975038" w:rsidP="00975038">
      <w:pPr>
        <w:pStyle w:val="af"/>
        <w:spacing w:before="0" w:beforeAutospacing="0" w:after="0" w:afterAutospacing="0"/>
        <w:ind w:firstLine="770"/>
        <w:jc w:val="both"/>
        <w:rPr>
          <w:lang w:val="uk-UA"/>
        </w:rPr>
      </w:pPr>
      <w:r w:rsidRPr="00094171">
        <w:rPr>
          <w:lang w:val="uk-UA"/>
        </w:rPr>
        <w:t xml:space="preserve">Загальний контроль за виконанням програми здійснюють комісія </w:t>
      </w:r>
      <w:r w:rsidRPr="00094171">
        <w:rPr>
          <w:color w:val="000000"/>
          <w:lang w:val="uk-UA"/>
        </w:rPr>
        <w:t xml:space="preserve">з питань </w:t>
      </w:r>
      <w:r w:rsidRPr="00094171">
        <w:rPr>
          <w:lang w:val="uk-UA"/>
        </w:rPr>
        <w:t>соці</w:t>
      </w:r>
      <w:r w:rsidRPr="00094171">
        <w:rPr>
          <w:lang w:val="uk-UA"/>
        </w:rPr>
        <w:t>а</w:t>
      </w:r>
      <w:r w:rsidRPr="00094171">
        <w:rPr>
          <w:lang w:val="uk-UA"/>
        </w:rPr>
        <w:t>льно-економічного розвитку, комунального господарства та управління комунальною власністю терит</w:t>
      </w:r>
      <w:r w:rsidRPr="00094171">
        <w:rPr>
          <w:lang w:val="uk-UA"/>
        </w:rPr>
        <w:t>о</w:t>
      </w:r>
      <w:r w:rsidRPr="00094171">
        <w:rPr>
          <w:lang w:val="uk-UA"/>
        </w:rPr>
        <w:t>ріальної громади міста та постійна комісії з питань планування, бюджету та ф</w:t>
      </w:r>
      <w:r w:rsidRPr="00094171">
        <w:rPr>
          <w:lang w:val="uk-UA"/>
        </w:rPr>
        <w:t>і</w:t>
      </w:r>
      <w:r w:rsidRPr="00094171">
        <w:rPr>
          <w:lang w:val="uk-UA"/>
        </w:rPr>
        <w:t>нансів.</w:t>
      </w:r>
    </w:p>
    <w:p w:rsidR="00975038" w:rsidRPr="00094171" w:rsidRDefault="00975038" w:rsidP="00975038">
      <w:pPr>
        <w:pStyle w:val="af"/>
        <w:spacing w:before="0" w:beforeAutospacing="0" w:after="0" w:afterAutospacing="0"/>
        <w:ind w:firstLine="770"/>
        <w:jc w:val="both"/>
        <w:rPr>
          <w:lang w:val="uk-UA"/>
        </w:rPr>
      </w:pPr>
      <w:r w:rsidRPr="00094171">
        <w:rPr>
          <w:lang w:val="uk-UA"/>
        </w:rPr>
        <w:t>Підсумковий звіт  про хід виконання Програми  готується 1 раз на рік, у березні н</w:t>
      </w:r>
      <w:r w:rsidRPr="00094171">
        <w:rPr>
          <w:lang w:val="uk-UA"/>
        </w:rPr>
        <w:t>а</w:t>
      </w:r>
      <w:r w:rsidRPr="00094171">
        <w:rPr>
          <w:lang w:val="uk-UA"/>
        </w:rPr>
        <w:t>ступного року відповідно до  фінансових звітів підприємств. Проміжний звіт – щоквартально, у терміни в</w:t>
      </w:r>
      <w:r w:rsidRPr="00094171">
        <w:rPr>
          <w:lang w:val="uk-UA"/>
        </w:rPr>
        <w:t>и</w:t>
      </w:r>
      <w:r w:rsidRPr="00094171">
        <w:rPr>
          <w:lang w:val="uk-UA"/>
        </w:rPr>
        <w:t>значені рішенням виконкому Обухівської міської ради.</w:t>
      </w:r>
    </w:p>
    <w:p w:rsidR="00975038" w:rsidRPr="00094171" w:rsidRDefault="00975038" w:rsidP="00975038">
      <w:pPr>
        <w:ind w:firstLine="540"/>
        <w:jc w:val="both"/>
        <w:rPr>
          <w:lang w:val="uk-UA"/>
        </w:rPr>
      </w:pPr>
    </w:p>
    <w:p w:rsidR="00975038" w:rsidRPr="00094171" w:rsidRDefault="00975038" w:rsidP="00975038">
      <w:pPr>
        <w:tabs>
          <w:tab w:val="left" w:pos="6900"/>
        </w:tabs>
        <w:jc w:val="center"/>
        <w:rPr>
          <w:b/>
          <w:lang w:val="uk-UA"/>
        </w:rPr>
      </w:pPr>
      <w:r w:rsidRPr="00094171">
        <w:rPr>
          <w:b/>
          <w:lang w:val="uk-UA"/>
        </w:rPr>
        <w:t>9.  Очікувані результати виконання Програми.</w:t>
      </w:r>
    </w:p>
    <w:p w:rsidR="00975038" w:rsidRPr="00094171" w:rsidRDefault="00975038" w:rsidP="00975038">
      <w:pPr>
        <w:tabs>
          <w:tab w:val="left" w:pos="6900"/>
        </w:tabs>
        <w:rPr>
          <w:b/>
          <w:lang w:val="uk-UA"/>
        </w:rPr>
      </w:pPr>
    </w:p>
    <w:p w:rsidR="00975038" w:rsidRPr="00094171" w:rsidRDefault="00975038" w:rsidP="00975038">
      <w:pPr>
        <w:jc w:val="both"/>
        <w:rPr>
          <w:lang w:val="uk-UA"/>
        </w:rPr>
      </w:pPr>
      <w:r w:rsidRPr="00094171">
        <w:rPr>
          <w:lang w:val="uk-UA"/>
        </w:rPr>
        <w:t>В результаті виконання заходів Програми буде досягнуто поліпшення стану                               і</w:t>
      </w:r>
      <w:r w:rsidRPr="00094171">
        <w:rPr>
          <w:lang w:val="uk-UA"/>
        </w:rPr>
        <w:t>н</w:t>
      </w:r>
      <w:r w:rsidRPr="00094171">
        <w:rPr>
          <w:lang w:val="uk-UA"/>
        </w:rPr>
        <w:t>женерно-</w:t>
      </w:r>
      <w:r w:rsidRPr="00094171">
        <w:rPr>
          <w:color w:val="000000"/>
          <w:lang w:val="uk-UA"/>
        </w:rPr>
        <w:t>транспортної інфраструктури та об’єктів соціальної сфери Обухівської міської ради, ут</w:t>
      </w:r>
      <w:r w:rsidRPr="00094171">
        <w:rPr>
          <w:color w:val="000000"/>
          <w:lang w:val="uk-UA"/>
        </w:rPr>
        <w:t>е</w:t>
      </w:r>
      <w:r w:rsidRPr="00094171">
        <w:rPr>
          <w:color w:val="000000"/>
          <w:lang w:val="uk-UA"/>
        </w:rPr>
        <w:t>плення фасадів будівель і споруд, поліпшення експлуатаційних показників</w:t>
      </w:r>
      <w:r w:rsidRPr="00094171">
        <w:rPr>
          <w:lang w:val="uk-UA"/>
        </w:rPr>
        <w:t xml:space="preserve"> т</w:t>
      </w:r>
      <w:r w:rsidRPr="00094171">
        <w:rPr>
          <w:lang w:val="uk-UA"/>
        </w:rPr>
        <w:t>о</w:t>
      </w:r>
      <w:r w:rsidRPr="00094171">
        <w:rPr>
          <w:lang w:val="uk-UA"/>
        </w:rPr>
        <w:t>що.</w:t>
      </w:r>
    </w:p>
    <w:tbl>
      <w:tblPr>
        <w:tblW w:w="9762" w:type="dxa"/>
        <w:tblInd w:w="93" w:type="dxa"/>
        <w:tblLook w:val="0000" w:firstRow="0" w:lastRow="0" w:firstColumn="0" w:lastColumn="0" w:noHBand="0" w:noVBand="0"/>
      </w:tblPr>
      <w:tblGrid>
        <w:gridCol w:w="4855"/>
        <w:gridCol w:w="1496"/>
        <w:gridCol w:w="1112"/>
        <w:gridCol w:w="1195"/>
        <w:gridCol w:w="1484"/>
      </w:tblGrid>
      <w:tr w:rsidR="00975038" w:rsidRPr="00094171" w:rsidTr="00975038">
        <w:trPr>
          <w:trHeight w:val="2517"/>
        </w:trPr>
        <w:tc>
          <w:tcPr>
            <w:tcW w:w="4855" w:type="dxa"/>
            <w:tcBorders>
              <w:top w:val="single" w:sz="4" w:space="0" w:color="auto"/>
              <w:left w:val="single" w:sz="4" w:space="0" w:color="auto"/>
              <w:bottom w:val="single" w:sz="4" w:space="0" w:color="auto"/>
              <w:right w:val="single" w:sz="4" w:space="0" w:color="auto"/>
            </w:tcBorders>
            <w:shd w:val="clear" w:color="auto" w:fill="auto"/>
            <w:vAlign w:val="center"/>
          </w:tcPr>
          <w:p w:rsidR="00975038" w:rsidRPr="00094171" w:rsidRDefault="00975038" w:rsidP="00736EAF">
            <w:pPr>
              <w:jc w:val="center"/>
              <w:rPr>
                <w:lang w:val="uk-UA"/>
              </w:rPr>
            </w:pPr>
            <w:r w:rsidRPr="00094171">
              <w:rPr>
                <w:lang w:val="uk-UA"/>
              </w:rPr>
              <w:t>Найменування об’єкта відповідно до пр</w:t>
            </w:r>
            <w:r w:rsidRPr="00094171">
              <w:rPr>
                <w:lang w:val="uk-UA"/>
              </w:rPr>
              <w:t>о</w:t>
            </w:r>
            <w:r w:rsidRPr="00094171">
              <w:rPr>
                <w:lang w:val="uk-UA"/>
              </w:rPr>
              <w:t>ектно-кошторисної документації</w:t>
            </w:r>
          </w:p>
        </w:tc>
        <w:tc>
          <w:tcPr>
            <w:tcW w:w="1989" w:type="dxa"/>
            <w:tcBorders>
              <w:top w:val="single" w:sz="4" w:space="0" w:color="auto"/>
              <w:left w:val="nil"/>
              <w:bottom w:val="single" w:sz="4" w:space="0" w:color="auto"/>
              <w:right w:val="single" w:sz="4" w:space="0" w:color="auto"/>
            </w:tcBorders>
            <w:shd w:val="clear" w:color="auto" w:fill="auto"/>
            <w:vAlign w:val="center"/>
          </w:tcPr>
          <w:p w:rsidR="00975038" w:rsidRPr="00094171" w:rsidRDefault="00975038" w:rsidP="00736EAF">
            <w:pPr>
              <w:jc w:val="center"/>
              <w:rPr>
                <w:lang w:val="uk-UA"/>
              </w:rPr>
            </w:pPr>
            <w:r w:rsidRPr="00094171">
              <w:rPr>
                <w:lang w:val="uk-UA"/>
              </w:rPr>
              <w:t xml:space="preserve">Строк реалізації об’єкта </w:t>
            </w:r>
            <w:r w:rsidRPr="00094171">
              <w:rPr>
                <w:lang w:val="uk-UA"/>
              </w:rPr>
              <w:br/>
              <w:t>(рік поча</w:t>
            </w:r>
            <w:r w:rsidRPr="00094171">
              <w:rPr>
                <w:lang w:val="uk-UA"/>
              </w:rPr>
              <w:t>т</w:t>
            </w:r>
            <w:r w:rsidRPr="00094171">
              <w:rPr>
                <w:lang w:val="uk-UA"/>
              </w:rPr>
              <w:t>ку і з</w:t>
            </w:r>
            <w:r w:rsidRPr="00094171">
              <w:rPr>
                <w:lang w:val="uk-UA"/>
              </w:rPr>
              <w:t>а</w:t>
            </w:r>
            <w:r w:rsidRPr="00094171">
              <w:rPr>
                <w:lang w:val="uk-UA"/>
              </w:rPr>
              <w:t>вершення)</w:t>
            </w:r>
          </w:p>
        </w:tc>
        <w:tc>
          <w:tcPr>
            <w:tcW w:w="863" w:type="dxa"/>
            <w:tcBorders>
              <w:top w:val="single" w:sz="4" w:space="0" w:color="auto"/>
              <w:left w:val="nil"/>
              <w:bottom w:val="single" w:sz="4" w:space="0" w:color="auto"/>
              <w:right w:val="single" w:sz="4" w:space="0" w:color="auto"/>
            </w:tcBorders>
            <w:shd w:val="clear" w:color="auto" w:fill="auto"/>
            <w:vAlign w:val="center"/>
          </w:tcPr>
          <w:p w:rsidR="00975038" w:rsidRPr="00094171" w:rsidRDefault="00975038" w:rsidP="00736EAF">
            <w:pPr>
              <w:jc w:val="center"/>
              <w:rPr>
                <w:lang w:val="uk-UA"/>
              </w:rPr>
            </w:pPr>
            <w:r w:rsidRPr="00094171">
              <w:rPr>
                <w:lang w:val="uk-UA"/>
              </w:rPr>
              <w:t>Загал</w:t>
            </w:r>
            <w:r w:rsidRPr="00094171">
              <w:rPr>
                <w:lang w:val="uk-UA"/>
              </w:rPr>
              <w:t>ь</w:t>
            </w:r>
            <w:r w:rsidRPr="00094171">
              <w:rPr>
                <w:lang w:val="uk-UA"/>
              </w:rPr>
              <w:t>на вартість об’єкта, гр</w:t>
            </w:r>
            <w:r w:rsidRPr="00094171">
              <w:rPr>
                <w:lang w:val="uk-UA"/>
              </w:rPr>
              <w:t>и</w:t>
            </w:r>
            <w:r w:rsidRPr="00094171">
              <w:rPr>
                <w:lang w:val="uk-UA"/>
              </w:rPr>
              <w:t>вень</w:t>
            </w:r>
          </w:p>
        </w:tc>
        <w:tc>
          <w:tcPr>
            <w:tcW w:w="923" w:type="dxa"/>
            <w:tcBorders>
              <w:top w:val="single" w:sz="4" w:space="0" w:color="auto"/>
              <w:left w:val="nil"/>
              <w:bottom w:val="single" w:sz="4" w:space="0" w:color="auto"/>
              <w:right w:val="single" w:sz="4" w:space="0" w:color="auto"/>
            </w:tcBorders>
            <w:shd w:val="clear" w:color="auto" w:fill="auto"/>
            <w:vAlign w:val="center"/>
          </w:tcPr>
          <w:p w:rsidR="00975038" w:rsidRPr="00094171" w:rsidRDefault="00975038" w:rsidP="00736EAF">
            <w:pPr>
              <w:jc w:val="center"/>
              <w:rPr>
                <w:lang w:val="uk-UA"/>
              </w:rPr>
            </w:pPr>
            <w:r w:rsidRPr="00094171">
              <w:rPr>
                <w:lang w:val="uk-UA"/>
              </w:rPr>
              <w:t>Обсяг видатків бюдж</w:t>
            </w:r>
            <w:r w:rsidRPr="00094171">
              <w:rPr>
                <w:lang w:val="uk-UA"/>
              </w:rPr>
              <w:t>е</w:t>
            </w:r>
            <w:r w:rsidRPr="00094171">
              <w:rPr>
                <w:lang w:val="uk-UA"/>
              </w:rPr>
              <w:t>ту ро</w:t>
            </w:r>
            <w:r w:rsidRPr="00094171">
              <w:rPr>
                <w:lang w:val="uk-UA"/>
              </w:rPr>
              <w:t>з</w:t>
            </w:r>
            <w:r w:rsidRPr="00094171">
              <w:rPr>
                <w:lang w:val="uk-UA"/>
              </w:rPr>
              <w:t>витку, гр</w:t>
            </w:r>
            <w:r w:rsidRPr="00094171">
              <w:rPr>
                <w:lang w:val="uk-UA"/>
              </w:rPr>
              <w:t>и</w:t>
            </w:r>
            <w:r w:rsidRPr="00094171">
              <w:rPr>
                <w:lang w:val="uk-UA"/>
              </w:rPr>
              <w:t>вень</w:t>
            </w:r>
          </w:p>
        </w:tc>
        <w:tc>
          <w:tcPr>
            <w:tcW w:w="1132" w:type="dxa"/>
            <w:tcBorders>
              <w:top w:val="single" w:sz="4" w:space="0" w:color="auto"/>
              <w:left w:val="nil"/>
              <w:bottom w:val="single" w:sz="4" w:space="0" w:color="auto"/>
              <w:right w:val="single" w:sz="4" w:space="0" w:color="auto"/>
            </w:tcBorders>
            <w:shd w:val="clear" w:color="auto" w:fill="auto"/>
            <w:vAlign w:val="center"/>
          </w:tcPr>
          <w:p w:rsidR="00975038" w:rsidRPr="00094171" w:rsidRDefault="00975038" w:rsidP="00736EAF">
            <w:pPr>
              <w:jc w:val="center"/>
              <w:rPr>
                <w:lang w:val="uk-UA"/>
              </w:rPr>
            </w:pPr>
            <w:r w:rsidRPr="00094171">
              <w:rPr>
                <w:lang w:val="uk-UA"/>
              </w:rPr>
              <w:t>Рівень будівельної готовності об’єкта на кінець бюджетн</w:t>
            </w:r>
            <w:r w:rsidRPr="00094171">
              <w:rPr>
                <w:lang w:val="uk-UA"/>
              </w:rPr>
              <w:t>о</w:t>
            </w:r>
            <w:r w:rsidRPr="00094171">
              <w:rPr>
                <w:lang w:val="uk-UA"/>
              </w:rPr>
              <w:t>го періоду, %</w:t>
            </w:r>
          </w:p>
        </w:tc>
      </w:tr>
      <w:tr w:rsidR="00975038" w:rsidRPr="00094171" w:rsidTr="00736EAF">
        <w:trPr>
          <w:trHeight w:val="315"/>
        </w:trPr>
        <w:tc>
          <w:tcPr>
            <w:tcW w:w="4855" w:type="dxa"/>
            <w:tcBorders>
              <w:top w:val="nil"/>
              <w:left w:val="single" w:sz="4" w:space="0" w:color="auto"/>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5</w:t>
            </w:r>
          </w:p>
        </w:tc>
        <w:tc>
          <w:tcPr>
            <w:tcW w:w="1989" w:type="dxa"/>
            <w:tcBorders>
              <w:top w:val="nil"/>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6</w:t>
            </w:r>
          </w:p>
        </w:tc>
        <w:tc>
          <w:tcPr>
            <w:tcW w:w="863" w:type="dxa"/>
            <w:tcBorders>
              <w:top w:val="nil"/>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7</w:t>
            </w:r>
          </w:p>
        </w:tc>
        <w:tc>
          <w:tcPr>
            <w:tcW w:w="923" w:type="dxa"/>
            <w:tcBorders>
              <w:top w:val="nil"/>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8</w:t>
            </w:r>
          </w:p>
        </w:tc>
        <w:tc>
          <w:tcPr>
            <w:tcW w:w="1132" w:type="dxa"/>
            <w:tcBorders>
              <w:top w:val="nil"/>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9</w:t>
            </w:r>
          </w:p>
        </w:tc>
      </w:tr>
      <w:tr w:rsidR="00975038" w:rsidRPr="00094171" w:rsidTr="00975038">
        <w:trPr>
          <w:trHeight w:val="956"/>
        </w:trPr>
        <w:tc>
          <w:tcPr>
            <w:tcW w:w="4855" w:type="dxa"/>
            <w:tcBorders>
              <w:top w:val="single" w:sz="4" w:space="0" w:color="auto"/>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Реконструкція вуличного освітлення для додатков</w:t>
            </w:r>
            <w:r w:rsidRPr="00094171">
              <w:rPr>
                <w:lang w:val="uk-UA"/>
              </w:rPr>
              <w:t>о</w:t>
            </w:r>
            <w:r w:rsidRPr="00094171">
              <w:rPr>
                <w:lang w:val="uk-UA"/>
              </w:rPr>
              <w:t>го освітлення пішохідних переходів в м. Обухів Київської обл.</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989 000</w:t>
            </w:r>
          </w:p>
        </w:tc>
        <w:tc>
          <w:tcPr>
            <w:tcW w:w="923"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989 000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621"/>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Реконструкція вхідної групи з влашт</w:t>
            </w:r>
            <w:r w:rsidRPr="00094171">
              <w:rPr>
                <w:lang w:val="uk-UA"/>
              </w:rPr>
              <w:t>у</w:t>
            </w:r>
            <w:r w:rsidRPr="00094171">
              <w:rPr>
                <w:lang w:val="uk-UA"/>
              </w:rPr>
              <w:t>ванням благ</w:t>
            </w:r>
            <w:r w:rsidRPr="00094171">
              <w:rPr>
                <w:lang w:val="uk-UA"/>
              </w:rPr>
              <w:t>о</w:t>
            </w:r>
            <w:r w:rsidRPr="00094171">
              <w:rPr>
                <w:lang w:val="uk-UA"/>
              </w:rPr>
              <w:t>устрою прилеглої території Обухівська амбулаторія загальної пра</w:t>
            </w:r>
            <w:r w:rsidRPr="00094171">
              <w:rPr>
                <w:lang w:val="uk-UA"/>
              </w:rPr>
              <w:t>к</w:t>
            </w:r>
            <w:r w:rsidRPr="00094171">
              <w:rPr>
                <w:lang w:val="uk-UA"/>
              </w:rPr>
              <w:t>тики сімейної медицини №5 (м. Обухів, вул. Київська,148)"</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926 000</w:t>
            </w:r>
          </w:p>
        </w:tc>
        <w:tc>
          <w:tcPr>
            <w:tcW w:w="923"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926 000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990"/>
        </w:trPr>
        <w:tc>
          <w:tcPr>
            <w:tcW w:w="4855" w:type="dxa"/>
            <w:tcBorders>
              <w:top w:val="nil"/>
              <w:left w:val="single" w:sz="4" w:space="0" w:color="auto"/>
              <w:bottom w:val="single" w:sz="4" w:space="0" w:color="auto"/>
              <w:right w:val="single" w:sz="4" w:space="0" w:color="auto"/>
            </w:tcBorders>
            <w:shd w:val="clear" w:color="auto" w:fill="auto"/>
            <w:noWrap/>
            <w:vAlign w:val="bottom"/>
          </w:tcPr>
          <w:p w:rsidR="00975038" w:rsidRPr="00094171" w:rsidRDefault="00975038" w:rsidP="00736EAF">
            <w:pPr>
              <w:jc w:val="both"/>
              <w:rPr>
                <w:lang w:val="uk-UA"/>
              </w:rPr>
            </w:pPr>
            <w:r w:rsidRPr="00094171">
              <w:rPr>
                <w:lang w:val="uk-UA"/>
              </w:rPr>
              <w:t>Виготовлення ПКД "Будівництво  з</w:t>
            </w:r>
            <w:r w:rsidRPr="00094171">
              <w:rPr>
                <w:lang w:val="uk-UA"/>
              </w:rPr>
              <w:t>а</w:t>
            </w:r>
            <w:r w:rsidRPr="00094171">
              <w:rPr>
                <w:lang w:val="uk-UA"/>
              </w:rPr>
              <w:t>гально-освітньої школи на 1700 місць на м-ні №3 у місті Обухові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2019-2020</w:t>
            </w:r>
          </w:p>
        </w:tc>
        <w:tc>
          <w:tcPr>
            <w:tcW w:w="863"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2 700 000</w:t>
            </w:r>
          </w:p>
        </w:tc>
        <w:tc>
          <w:tcPr>
            <w:tcW w:w="923"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2 700 000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320"/>
        </w:trPr>
        <w:tc>
          <w:tcPr>
            <w:tcW w:w="4855" w:type="dxa"/>
            <w:tcBorders>
              <w:top w:val="nil"/>
              <w:left w:val="single" w:sz="4" w:space="0" w:color="auto"/>
              <w:bottom w:val="single" w:sz="4" w:space="0" w:color="auto"/>
              <w:right w:val="single" w:sz="4" w:space="0" w:color="auto"/>
            </w:tcBorders>
            <w:shd w:val="clear" w:color="auto" w:fill="auto"/>
            <w:noWrap/>
            <w:vAlign w:val="bottom"/>
          </w:tcPr>
          <w:p w:rsidR="00975038" w:rsidRPr="00094171" w:rsidRDefault="00975038" w:rsidP="00736EAF">
            <w:pPr>
              <w:jc w:val="both"/>
              <w:rPr>
                <w:lang w:val="uk-UA"/>
              </w:rPr>
            </w:pPr>
            <w:r w:rsidRPr="00094171">
              <w:rPr>
                <w:lang w:val="uk-UA"/>
              </w:rPr>
              <w:lastRenderedPageBreak/>
              <w:t>Виготовлення ПКД "Реконструкція кінотеатру "Я</w:t>
            </w:r>
            <w:r w:rsidRPr="00094171">
              <w:rPr>
                <w:lang w:val="uk-UA"/>
              </w:rPr>
              <w:t>н</w:t>
            </w:r>
            <w:r w:rsidRPr="00094171">
              <w:rPr>
                <w:lang w:val="uk-UA"/>
              </w:rPr>
              <w:t>тар" під громадський центр з залом урочитстих подій по вулиці А. М</w:t>
            </w:r>
            <w:r w:rsidRPr="00094171">
              <w:rPr>
                <w:lang w:val="uk-UA"/>
              </w:rPr>
              <w:t>а</w:t>
            </w:r>
            <w:r w:rsidRPr="00094171">
              <w:rPr>
                <w:lang w:val="uk-UA"/>
              </w:rPr>
              <w:t>лишка,4 у місті Обухові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single" w:sz="4" w:space="0" w:color="auto"/>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450 000</w:t>
            </w:r>
          </w:p>
        </w:tc>
        <w:tc>
          <w:tcPr>
            <w:tcW w:w="923" w:type="dxa"/>
            <w:tcBorders>
              <w:top w:val="single" w:sz="4" w:space="0" w:color="auto"/>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450 000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421"/>
        </w:trPr>
        <w:tc>
          <w:tcPr>
            <w:tcW w:w="4855" w:type="dxa"/>
            <w:tcBorders>
              <w:top w:val="nil"/>
              <w:left w:val="single" w:sz="4" w:space="0" w:color="auto"/>
              <w:bottom w:val="single" w:sz="4" w:space="0" w:color="auto"/>
              <w:right w:val="single" w:sz="4" w:space="0" w:color="auto"/>
            </w:tcBorders>
            <w:shd w:val="clear" w:color="auto" w:fill="auto"/>
            <w:noWrap/>
            <w:vAlign w:val="bottom"/>
          </w:tcPr>
          <w:p w:rsidR="00975038" w:rsidRPr="00094171" w:rsidRDefault="00975038" w:rsidP="00736EAF">
            <w:pPr>
              <w:jc w:val="both"/>
              <w:rPr>
                <w:lang w:val="uk-UA"/>
              </w:rPr>
            </w:pPr>
            <w:r w:rsidRPr="00094171">
              <w:rPr>
                <w:lang w:val="uk-UA"/>
              </w:rPr>
              <w:t>Виготовлення ПКД "Будівництво  зовнішніх мереж  господарчо-питного в</w:t>
            </w:r>
            <w:r w:rsidRPr="00094171">
              <w:rPr>
                <w:lang w:val="uk-UA"/>
              </w:rPr>
              <w:t>о</w:t>
            </w:r>
            <w:r w:rsidRPr="00094171">
              <w:rPr>
                <w:lang w:val="uk-UA"/>
              </w:rPr>
              <w:t>допроводу , побутової каналізації та дощової каналізації по вулиці Лєрмонтова у місті Обухові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150 000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150 000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258"/>
        </w:trPr>
        <w:tc>
          <w:tcPr>
            <w:tcW w:w="4855" w:type="dxa"/>
            <w:tcBorders>
              <w:top w:val="nil"/>
              <w:left w:val="single" w:sz="4" w:space="0" w:color="auto"/>
              <w:bottom w:val="single" w:sz="4" w:space="0" w:color="auto"/>
              <w:right w:val="single" w:sz="4" w:space="0" w:color="auto"/>
            </w:tcBorders>
            <w:shd w:val="clear" w:color="auto" w:fill="auto"/>
            <w:noWrap/>
            <w:vAlign w:val="bottom"/>
          </w:tcPr>
          <w:p w:rsidR="00975038" w:rsidRPr="00094171" w:rsidRDefault="00975038" w:rsidP="00736EAF">
            <w:pPr>
              <w:jc w:val="both"/>
              <w:rPr>
                <w:lang w:val="uk-UA"/>
              </w:rPr>
            </w:pPr>
            <w:r w:rsidRPr="00094171">
              <w:rPr>
                <w:lang w:val="uk-UA"/>
              </w:rPr>
              <w:t>Виготовлення ПКД "Будівництво  зовнішніх мереж теплопостачання по вулиці Лєрмонтова у місті Обухові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100 000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100 000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2047"/>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lang w:val="uk-UA"/>
              </w:rPr>
            </w:pPr>
            <w:r w:rsidRPr="00094171">
              <w:rPr>
                <w:lang w:val="uk-UA"/>
              </w:rPr>
              <w:t>Виготовлення проектно-кошторисної документації:</w:t>
            </w:r>
            <w:r w:rsidRPr="00094171">
              <w:rPr>
                <w:lang w:val="uk-UA"/>
              </w:rPr>
              <w:br w:type="page"/>
              <w:t>Реконструкція водопровідних мереж  від водопровідного колодязя №14  по вул.. 8 березня до водопровідного колодязя №1 по вул. Ч</w:t>
            </w:r>
            <w:r w:rsidRPr="00094171">
              <w:rPr>
                <w:lang w:val="uk-UA"/>
              </w:rPr>
              <w:t>у</w:t>
            </w:r>
            <w:r w:rsidRPr="00094171">
              <w:rPr>
                <w:lang w:val="uk-UA"/>
              </w:rPr>
              <w:t>мацький шлях  та відгалудженнями на вул. 8 Листопада та будинки по вул.Чумацький шлях №2,№4,№6.</w:t>
            </w:r>
            <w:r w:rsidRPr="00094171">
              <w:rPr>
                <w:lang w:val="uk-UA"/>
              </w:rPr>
              <w:br w:type="page"/>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90 000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90 000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2288"/>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Виготовлення проектно-кошторисної документації:</w:t>
            </w:r>
            <w:r w:rsidRPr="00094171">
              <w:rPr>
                <w:lang w:val="uk-UA"/>
              </w:rPr>
              <w:br w:type="page"/>
              <w:t>Реконструкція теплових магістральних трубопроводів та запірної арматури  на ділянках: від  КТЕП№1 – ТК№1.01 -– ТК№1.18 вул.Київська, 174, від ТК№1.18 –ТК№1.20 вул.Київська,172,  в м.Обухів Київської області</w:t>
            </w:r>
            <w:r w:rsidRPr="00094171">
              <w:rPr>
                <w:lang w:val="uk-UA"/>
              </w:rPr>
              <w:br w:type="page"/>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190 000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190 000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736EAF">
        <w:trPr>
          <w:trHeight w:val="630"/>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lang w:val="uk-UA"/>
              </w:rPr>
            </w:pPr>
            <w:r w:rsidRPr="00094171">
              <w:rPr>
                <w:lang w:val="uk-UA"/>
              </w:rPr>
              <w:t xml:space="preserve">Генеральний план села Таценки </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450 000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450 000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736EAF">
        <w:trPr>
          <w:trHeight w:val="630"/>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lang w:val="uk-UA"/>
              </w:rPr>
            </w:pPr>
            <w:r w:rsidRPr="00094171">
              <w:rPr>
                <w:lang w:val="uk-UA"/>
              </w:rPr>
              <w:t xml:space="preserve">Генеральний план села Ленди </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402 000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402 000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055"/>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Реконструкція мереж вуличного освітлення по вул. Гоголя від буд. 51 до 53 та від 37 до 39</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31 800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32 000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892"/>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Реконструкція мереж вуличного освітлення по вул. Трипільська від буд. 13 до 14</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55 800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56 000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872"/>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Реконструкція мереж вуличного освітлення ж-м Дзюбівка (пішохідна доріжка)</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315 400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316 000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122"/>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Реконструкція мереж вуличного освітлення по вул. Яровівська від буд. 45 до 55 та від 71до 105</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75 000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75 000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780"/>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Реконструкція мереж вуличного освітлення по вул. 40-річчя Перемоги</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450 000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450 000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941"/>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lastRenderedPageBreak/>
              <w:t>Реконструкція мереж вуличного освітлення в селі Ленди</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453 000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453 000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789"/>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Реконструкція мереж вуличного ж-м Лук</w:t>
            </w:r>
            <w:r w:rsidRPr="00094171">
              <w:rPr>
                <w:lang w:val="uk-UA"/>
              </w:rPr>
              <w:t>а</w:t>
            </w:r>
            <w:r w:rsidRPr="00094171">
              <w:rPr>
                <w:lang w:val="uk-UA"/>
              </w:rPr>
              <w:t>виця міста Обухів</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190 000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190 000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090"/>
        </w:trPr>
        <w:tc>
          <w:tcPr>
            <w:tcW w:w="4855" w:type="dxa"/>
            <w:tcBorders>
              <w:top w:val="nil"/>
              <w:left w:val="single" w:sz="4" w:space="0" w:color="auto"/>
              <w:bottom w:val="single" w:sz="4" w:space="0" w:color="auto"/>
              <w:right w:val="single" w:sz="4" w:space="0" w:color="auto"/>
            </w:tcBorders>
            <w:shd w:val="clear" w:color="auto" w:fill="auto"/>
            <w:vAlign w:val="center"/>
          </w:tcPr>
          <w:p w:rsidR="00975038" w:rsidRPr="00094171" w:rsidRDefault="00975038" w:rsidP="00736EAF">
            <w:pPr>
              <w:rPr>
                <w:lang w:val="uk-UA"/>
              </w:rPr>
            </w:pPr>
            <w:r w:rsidRPr="00094171">
              <w:rPr>
                <w:lang w:val="uk-UA"/>
              </w:rPr>
              <w:t>Реконструкція мереж вуличного освітлення від вул А. Малишка до вул. Соборна міста Обухів</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315 000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315 000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338"/>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bCs/>
                <w:lang w:val="uk-UA"/>
              </w:rPr>
            </w:pPr>
            <w:r w:rsidRPr="00094171">
              <w:rPr>
                <w:bCs/>
                <w:lang w:val="uk-UA"/>
              </w:rPr>
              <w:t>Виготовлення проектно - кошторисної документації:  Реконструкції системи газ</w:t>
            </w:r>
            <w:r w:rsidRPr="00094171">
              <w:rPr>
                <w:bCs/>
                <w:lang w:val="uk-UA"/>
              </w:rPr>
              <w:t>о</w:t>
            </w:r>
            <w:r w:rsidRPr="00094171">
              <w:rPr>
                <w:bCs/>
                <w:lang w:val="uk-UA"/>
              </w:rPr>
              <w:t>пост</w:t>
            </w:r>
            <w:r w:rsidRPr="00094171">
              <w:rPr>
                <w:bCs/>
                <w:lang w:val="uk-UA"/>
              </w:rPr>
              <w:t>а</w:t>
            </w:r>
            <w:r w:rsidRPr="00094171">
              <w:rPr>
                <w:bCs/>
                <w:lang w:val="uk-UA"/>
              </w:rPr>
              <w:t>чання  котельні по вул. Київська, 105 в м.Обухів,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274"/>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bCs/>
                <w:lang w:val="uk-UA"/>
              </w:rPr>
            </w:pPr>
            <w:r w:rsidRPr="00094171">
              <w:rPr>
                <w:bCs/>
                <w:lang w:val="uk-UA"/>
              </w:rPr>
              <w:t>Виготовлення проектно - кошторисної документації:  Реконструкції системи газ</w:t>
            </w:r>
            <w:r w:rsidRPr="00094171">
              <w:rPr>
                <w:bCs/>
                <w:lang w:val="uk-UA"/>
              </w:rPr>
              <w:t>о</w:t>
            </w:r>
            <w:r w:rsidRPr="00094171">
              <w:rPr>
                <w:bCs/>
                <w:lang w:val="uk-UA"/>
              </w:rPr>
              <w:t>пост</w:t>
            </w:r>
            <w:r w:rsidRPr="00094171">
              <w:rPr>
                <w:bCs/>
                <w:lang w:val="uk-UA"/>
              </w:rPr>
              <w:t>а</w:t>
            </w:r>
            <w:r w:rsidRPr="00094171">
              <w:rPr>
                <w:bCs/>
                <w:lang w:val="uk-UA"/>
              </w:rPr>
              <w:t>чання дахової котельні по вул. Київська, 62 в м.Обухів,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352"/>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bCs/>
                <w:lang w:val="uk-UA"/>
              </w:rPr>
            </w:pPr>
            <w:r w:rsidRPr="00094171">
              <w:rPr>
                <w:bCs/>
                <w:lang w:val="uk-UA"/>
              </w:rPr>
              <w:t>Виготовлення проектно - кошторисної документації:  Реконструкції системи газ</w:t>
            </w:r>
            <w:r w:rsidRPr="00094171">
              <w:rPr>
                <w:bCs/>
                <w:lang w:val="uk-UA"/>
              </w:rPr>
              <w:t>о</w:t>
            </w:r>
            <w:r w:rsidRPr="00094171">
              <w:rPr>
                <w:bCs/>
                <w:lang w:val="uk-UA"/>
              </w:rPr>
              <w:t>пост</w:t>
            </w:r>
            <w:r w:rsidRPr="00094171">
              <w:rPr>
                <w:bCs/>
                <w:lang w:val="uk-UA"/>
              </w:rPr>
              <w:t>а</w:t>
            </w:r>
            <w:r w:rsidRPr="00094171">
              <w:rPr>
                <w:bCs/>
                <w:lang w:val="uk-UA"/>
              </w:rPr>
              <w:t>чання дахової котельні по вул. Київська, 60 в м.Обухів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244"/>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bCs/>
                <w:lang w:val="uk-UA"/>
              </w:rPr>
            </w:pPr>
            <w:r w:rsidRPr="00094171">
              <w:rPr>
                <w:bCs/>
                <w:lang w:val="uk-UA"/>
              </w:rPr>
              <w:t>Виготовлення проектно - кошторисної документації:  Реконструкції системи газ</w:t>
            </w:r>
            <w:r w:rsidRPr="00094171">
              <w:rPr>
                <w:bCs/>
                <w:lang w:val="uk-UA"/>
              </w:rPr>
              <w:t>о</w:t>
            </w:r>
            <w:r w:rsidRPr="00094171">
              <w:rPr>
                <w:bCs/>
                <w:lang w:val="uk-UA"/>
              </w:rPr>
              <w:t>постачання  котельні по вул. Чумацький Шлях, 24 в м.Обухів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480"/>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bCs/>
                <w:lang w:val="uk-UA"/>
              </w:rPr>
            </w:pPr>
            <w:r w:rsidRPr="00094171">
              <w:rPr>
                <w:bCs/>
                <w:lang w:val="uk-UA"/>
              </w:rPr>
              <w:t>Виготовлення проектно - кошторисної документації:  Реконструкції системи газ</w:t>
            </w:r>
            <w:r w:rsidRPr="00094171">
              <w:rPr>
                <w:bCs/>
                <w:lang w:val="uk-UA"/>
              </w:rPr>
              <w:t>о</w:t>
            </w:r>
            <w:r w:rsidRPr="00094171">
              <w:rPr>
                <w:bCs/>
                <w:lang w:val="uk-UA"/>
              </w:rPr>
              <w:t>пост</w:t>
            </w:r>
            <w:r w:rsidRPr="00094171">
              <w:rPr>
                <w:bCs/>
                <w:lang w:val="uk-UA"/>
              </w:rPr>
              <w:t>а</w:t>
            </w:r>
            <w:r w:rsidRPr="00094171">
              <w:rPr>
                <w:bCs/>
                <w:lang w:val="uk-UA"/>
              </w:rPr>
              <w:t>чання  котельні по вул. Козацький Шлях, 1 (ЗОШ №2) в м.Обухів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35 000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669"/>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bCs/>
                <w:lang w:val="uk-UA"/>
              </w:rPr>
            </w:pPr>
            <w:r w:rsidRPr="00094171">
              <w:rPr>
                <w:bCs/>
                <w:lang w:val="uk-UA"/>
              </w:rPr>
              <w:t xml:space="preserve">Реконструкція системи газопостачання дахової котельні по вул..Київська,64 в м.Обухів </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174 000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174 000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895"/>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bCs/>
                <w:lang w:val="uk-UA"/>
              </w:rPr>
            </w:pPr>
            <w:r w:rsidRPr="00094171">
              <w:rPr>
                <w:bCs/>
                <w:lang w:val="uk-UA"/>
              </w:rPr>
              <w:t>Реконструкція "Площі матері" по вулиці Київській в місті Обухові Київської області (о</w:t>
            </w:r>
            <w:r w:rsidRPr="00094171">
              <w:rPr>
                <w:bCs/>
                <w:lang w:val="uk-UA"/>
              </w:rPr>
              <w:t>б</w:t>
            </w:r>
            <w:r w:rsidRPr="00094171">
              <w:rPr>
                <w:bCs/>
                <w:lang w:val="uk-UA"/>
              </w:rPr>
              <w:t>лаштування центральної площі)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1 080 000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1 080 000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r w:rsidR="00975038" w:rsidRPr="00094171" w:rsidTr="00975038">
        <w:trPr>
          <w:trHeight w:val="1238"/>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bCs/>
                <w:lang w:val="uk-UA"/>
              </w:rPr>
            </w:pPr>
            <w:r w:rsidRPr="00094171">
              <w:rPr>
                <w:bCs/>
                <w:lang w:val="uk-UA"/>
              </w:rPr>
              <w:t>Виготовлення проектно-кошторисної документації: " Будівництво паркової зони " Амфітеатр" в районі вулиці Київська,113а в м. Обухів Київської області"</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160 000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160 000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30%</w:t>
            </w:r>
          </w:p>
        </w:tc>
      </w:tr>
      <w:tr w:rsidR="00975038" w:rsidRPr="00094171" w:rsidTr="00975038">
        <w:trPr>
          <w:trHeight w:val="1196"/>
        </w:trPr>
        <w:tc>
          <w:tcPr>
            <w:tcW w:w="4855" w:type="dxa"/>
            <w:tcBorders>
              <w:top w:val="nil"/>
              <w:left w:val="single" w:sz="4" w:space="0" w:color="auto"/>
              <w:bottom w:val="single" w:sz="4" w:space="0" w:color="auto"/>
              <w:right w:val="single" w:sz="4" w:space="0" w:color="auto"/>
            </w:tcBorders>
            <w:shd w:val="clear" w:color="auto" w:fill="auto"/>
            <w:vAlign w:val="bottom"/>
          </w:tcPr>
          <w:p w:rsidR="00975038" w:rsidRPr="00094171" w:rsidRDefault="00975038" w:rsidP="00736EAF">
            <w:pPr>
              <w:jc w:val="both"/>
              <w:rPr>
                <w:lang w:val="uk-UA"/>
              </w:rPr>
            </w:pPr>
            <w:r w:rsidRPr="00094171">
              <w:rPr>
                <w:lang w:val="uk-UA"/>
              </w:rPr>
              <w:t>Будівництво спортивного залу загальноосвітньої школи І-ІІІ ступенів №2 Обухівської міської ради Киїіської області у місті Обухові по вулиці  Козац</w:t>
            </w:r>
            <w:r w:rsidRPr="00094171">
              <w:rPr>
                <w:lang w:val="uk-UA"/>
              </w:rPr>
              <w:t>ь</w:t>
            </w:r>
            <w:r w:rsidRPr="00094171">
              <w:rPr>
                <w:lang w:val="uk-UA"/>
              </w:rPr>
              <w:t>кий шлях, 1 (у тому числі ПКД)</w:t>
            </w:r>
          </w:p>
        </w:tc>
        <w:tc>
          <w:tcPr>
            <w:tcW w:w="1989"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2019</w:t>
            </w:r>
          </w:p>
        </w:tc>
        <w:tc>
          <w:tcPr>
            <w:tcW w:w="86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3 750 000</w:t>
            </w:r>
          </w:p>
        </w:tc>
        <w:tc>
          <w:tcPr>
            <w:tcW w:w="923" w:type="dxa"/>
            <w:tcBorders>
              <w:top w:val="nil"/>
              <w:left w:val="nil"/>
              <w:bottom w:val="single" w:sz="4" w:space="0" w:color="auto"/>
              <w:right w:val="single" w:sz="4" w:space="0" w:color="auto"/>
            </w:tcBorders>
            <w:shd w:val="clear" w:color="auto" w:fill="auto"/>
            <w:noWrap/>
            <w:vAlign w:val="center"/>
          </w:tcPr>
          <w:p w:rsidR="00975038" w:rsidRPr="00094171" w:rsidRDefault="00975038" w:rsidP="00736EAF">
            <w:pPr>
              <w:jc w:val="center"/>
              <w:rPr>
                <w:lang w:val="uk-UA"/>
              </w:rPr>
            </w:pPr>
            <w:r w:rsidRPr="00094171">
              <w:rPr>
                <w:lang w:val="uk-UA"/>
              </w:rPr>
              <w:t>3 750 000</w:t>
            </w:r>
          </w:p>
        </w:tc>
        <w:tc>
          <w:tcPr>
            <w:tcW w:w="1132" w:type="dxa"/>
            <w:tcBorders>
              <w:top w:val="single" w:sz="4" w:space="0" w:color="auto"/>
              <w:left w:val="nil"/>
              <w:bottom w:val="nil"/>
              <w:right w:val="single" w:sz="4" w:space="0" w:color="auto"/>
            </w:tcBorders>
            <w:shd w:val="clear" w:color="auto" w:fill="FFFFFF"/>
            <w:vAlign w:val="center"/>
          </w:tcPr>
          <w:p w:rsidR="00975038" w:rsidRPr="00094171" w:rsidRDefault="00975038" w:rsidP="00736EAF">
            <w:pPr>
              <w:jc w:val="center"/>
              <w:rPr>
                <w:lang w:val="uk-UA"/>
              </w:rPr>
            </w:pPr>
            <w:r w:rsidRPr="00094171">
              <w:rPr>
                <w:lang w:val="uk-UA"/>
              </w:rPr>
              <w:t>0%</w:t>
            </w:r>
          </w:p>
        </w:tc>
      </w:tr>
    </w:tbl>
    <w:p w:rsidR="00975038" w:rsidRPr="00094171" w:rsidRDefault="00975038" w:rsidP="00975038">
      <w:pPr>
        <w:jc w:val="both"/>
        <w:rPr>
          <w:lang w:val="uk-UA"/>
        </w:rPr>
      </w:pPr>
    </w:p>
    <w:p w:rsidR="006B3DF4" w:rsidRDefault="006B3DF4" w:rsidP="006E60B6">
      <w:pPr>
        <w:pStyle w:val="a8"/>
        <w:spacing w:after="0"/>
        <w:ind w:left="0"/>
      </w:pPr>
    </w:p>
    <w:p w:rsidR="006B3DF4" w:rsidRDefault="006B3DF4" w:rsidP="006E60B6">
      <w:pPr>
        <w:pStyle w:val="a8"/>
        <w:spacing w:after="0"/>
        <w:ind w:left="0"/>
      </w:pPr>
    </w:p>
    <w:p w:rsidR="006B3DF4" w:rsidRDefault="006B3DF4" w:rsidP="006E60B6">
      <w:pPr>
        <w:pStyle w:val="a8"/>
        <w:spacing w:after="0"/>
        <w:ind w:left="0"/>
      </w:pPr>
    </w:p>
    <w:p w:rsidR="006B3DF4" w:rsidRDefault="006B3DF4" w:rsidP="006E60B6">
      <w:pPr>
        <w:pStyle w:val="a8"/>
        <w:spacing w:after="0"/>
        <w:ind w:left="0"/>
      </w:pPr>
    </w:p>
    <w:p w:rsidR="006B3DF4" w:rsidRDefault="006B3DF4" w:rsidP="006E60B6">
      <w:pPr>
        <w:pStyle w:val="a8"/>
        <w:spacing w:after="0"/>
        <w:ind w:left="0"/>
      </w:pPr>
    </w:p>
    <w:p w:rsidR="00975038" w:rsidRDefault="00975038" w:rsidP="006E60B6">
      <w:pPr>
        <w:pStyle w:val="a8"/>
        <w:spacing w:after="0"/>
        <w:ind w:left="0"/>
      </w:pPr>
    </w:p>
    <w:p w:rsidR="00975038" w:rsidRDefault="00975038" w:rsidP="006E60B6">
      <w:pPr>
        <w:pStyle w:val="a8"/>
        <w:spacing w:after="0"/>
        <w:ind w:left="0"/>
      </w:pPr>
    </w:p>
    <w:p w:rsidR="00975038" w:rsidRDefault="00975038" w:rsidP="006E60B6">
      <w:pPr>
        <w:pStyle w:val="a8"/>
        <w:spacing w:after="0"/>
        <w:ind w:left="0"/>
      </w:pPr>
    </w:p>
    <w:p w:rsidR="00975038" w:rsidRDefault="00975038" w:rsidP="006E60B6">
      <w:pPr>
        <w:pStyle w:val="a8"/>
        <w:spacing w:after="0"/>
        <w:ind w:left="0"/>
      </w:pPr>
    </w:p>
    <w:p w:rsidR="00975038" w:rsidRDefault="00975038" w:rsidP="006E60B6">
      <w:pPr>
        <w:pStyle w:val="a8"/>
        <w:spacing w:after="0"/>
        <w:ind w:left="0"/>
      </w:pPr>
    </w:p>
    <w:p w:rsidR="00975038" w:rsidRDefault="00975038" w:rsidP="006E60B6">
      <w:pPr>
        <w:pStyle w:val="a8"/>
        <w:spacing w:after="0"/>
        <w:ind w:left="0"/>
      </w:pPr>
    </w:p>
    <w:p w:rsidR="006B3DF4" w:rsidRPr="00D85077" w:rsidRDefault="006B3DF4" w:rsidP="006B3DF4">
      <w:pPr>
        <w:pStyle w:val="1"/>
        <w:jc w:val="center"/>
        <w:rPr>
          <w:color w:val="0000FF"/>
        </w:rPr>
      </w:pPr>
      <w:r w:rsidRPr="00D85077">
        <w:rPr>
          <w:color w:val="0000FF"/>
        </w:rPr>
        <w:object w:dxaOrig="1299" w:dyaOrig="2003">
          <v:shape id="_x0000_i1025" type="#_x0000_t75" style="width:42pt;height:58.5pt" o:ole="" fillcolor="window">
            <v:imagedata r:id="rId43" o:title=""/>
          </v:shape>
          <o:OLEObject Type="Embed" ProgID="Word.Picture.8" ShapeID="_x0000_i1025" DrawAspect="Content" ObjectID="_1606137369" r:id="rId44"/>
        </w:object>
      </w:r>
    </w:p>
    <w:p w:rsidR="006B3DF4" w:rsidRPr="00B824A5" w:rsidRDefault="006B3DF4" w:rsidP="006B3DF4">
      <w:pPr>
        <w:jc w:val="right"/>
        <w:rPr>
          <w:sz w:val="28"/>
          <w:szCs w:val="28"/>
          <w:lang w:val="uk-UA"/>
        </w:rPr>
      </w:pPr>
      <w:r>
        <w:rPr>
          <w:sz w:val="28"/>
          <w:szCs w:val="28"/>
          <w:lang w:val="uk-UA"/>
        </w:rPr>
        <w:t>Проект</w:t>
      </w:r>
    </w:p>
    <w:p w:rsidR="006B3DF4" w:rsidRPr="00D85077" w:rsidRDefault="006B3DF4" w:rsidP="006B3DF4">
      <w:pPr>
        <w:jc w:val="center"/>
        <w:rPr>
          <w:b/>
          <w:sz w:val="28"/>
          <w:szCs w:val="28"/>
          <w:lang w:val="uk-UA"/>
        </w:rPr>
      </w:pPr>
      <w:r w:rsidRPr="00D85077">
        <w:rPr>
          <w:b/>
          <w:sz w:val="28"/>
          <w:szCs w:val="28"/>
          <w:lang w:val="uk-UA"/>
        </w:rPr>
        <w:t xml:space="preserve">ОБУХІВСЬКА МІСЬКА РАДА              </w:t>
      </w:r>
    </w:p>
    <w:p w:rsidR="006B3DF4" w:rsidRPr="00D85077" w:rsidRDefault="006B3DF4" w:rsidP="006B3DF4">
      <w:pPr>
        <w:jc w:val="center"/>
        <w:rPr>
          <w:b/>
          <w:sz w:val="28"/>
          <w:szCs w:val="28"/>
          <w:lang w:val="uk-UA"/>
        </w:rPr>
      </w:pPr>
      <w:r w:rsidRPr="00D85077">
        <w:rPr>
          <w:b/>
          <w:sz w:val="28"/>
          <w:szCs w:val="28"/>
          <w:lang w:val="uk-UA"/>
        </w:rPr>
        <w:t>КИЇВСЬКОЇ ОБЛАСТІ</w:t>
      </w:r>
    </w:p>
    <w:p w:rsidR="006B3DF4" w:rsidRPr="00D85077" w:rsidRDefault="006B3DF4" w:rsidP="006B3DF4">
      <w:pPr>
        <w:jc w:val="center"/>
        <w:rPr>
          <w:b/>
          <w:sz w:val="28"/>
          <w:szCs w:val="28"/>
          <w:lang w:val="uk-UA"/>
        </w:rPr>
      </w:pPr>
      <w:r w:rsidRPr="00D85077">
        <w:rPr>
          <w:b/>
          <w:sz w:val="28"/>
          <w:szCs w:val="28"/>
          <w:lang w:val="uk-UA"/>
        </w:rPr>
        <w:t>ВИКОНАВЧИЙ КОМІТЕТ</w:t>
      </w:r>
    </w:p>
    <w:p w:rsidR="006B3DF4" w:rsidRPr="00D85077" w:rsidRDefault="006B3DF4" w:rsidP="006B3DF4">
      <w:pPr>
        <w:jc w:val="center"/>
        <w:rPr>
          <w:b/>
          <w:sz w:val="28"/>
          <w:szCs w:val="28"/>
          <w:lang w:val="uk-UA"/>
        </w:rPr>
      </w:pPr>
      <w:r w:rsidRPr="00D85077">
        <w:rPr>
          <w:b/>
          <w:sz w:val="28"/>
          <w:szCs w:val="28"/>
          <w:lang w:val="uk-UA"/>
        </w:rPr>
        <w:t>РІШЕННЯ №_____</w:t>
      </w:r>
    </w:p>
    <w:p w:rsidR="006B3DF4" w:rsidRPr="00D85077" w:rsidRDefault="006B3DF4" w:rsidP="006B3DF4">
      <w:pPr>
        <w:rPr>
          <w:sz w:val="28"/>
          <w:szCs w:val="28"/>
          <w:lang w:val="uk-UA"/>
        </w:rPr>
      </w:pPr>
      <w:r>
        <w:rPr>
          <w:sz w:val="28"/>
          <w:szCs w:val="28"/>
          <w:lang w:val="uk-UA"/>
        </w:rPr>
        <w:t>в</w:t>
      </w:r>
      <w:r w:rsidRPr="00D85077">
        <w:rPr>
          <w:sz w:val="28"/>
          <w:szCs w:val="28"/>
          <w:lang w:val="uk-UA"/>
        </w:rPr>
        <w:t xml:space="preserve">ід </w:t>
      </w:r>
      <w:r>
        <w:rPr>
          <w:sz w:val="28"/>
          <w:szCs w:val="28"/>
          <w:lang w:val="uk-UA"/>
        </w:rPr>
        <w:t xml:space="preserve">13 грудня  </w:t>
      </w:r>
      <w:r w:rsidRPr="00D85077">
        <w:rPr>
          <w:sz w:val="28"/>
          <w:szCs w:val="28"/>
          <w:lang w:val="uk-UA"/>
        </w:rPr>
        <w:t>201</w:t>
      </w:r>
      <w:r>
        <w:rPr>
          <w:sz w:val="28"/>
          <w:szCs w:val="28"/>
          <w:lang w:val="uk-UA"/>
        </w:rPr>
        <w:t>8</w:t>
      </w:r>
      <w:r w:rsidRPr="00D85077">
        <w:rPr>
          <w:sz w:val="28"/>
          <w:szCs w:val="28"/>
          <w:lang w:val="uk-UA"/>
        </w:rPr>
        <w:t xml:space="preserve"> року</w:t>
      </w:r>
      <w:r>
        <w:rPr>
          <w:sz w:val="28"/>
          <w:szCs w:val="28"/>
          <w:lang w:val="uk-UA"/>
        </w:rPr>
        <w:t xml:space="preserve">                                                   м. Обухів</w:t>
      </w:r>
    </w:p>
    <w:p w:rsidR="006B3DF4" w:rsidRPr="0020436F" w:rsidRDefault="006B3DF4" w:rsidP="006B3DF4">
      <w:pPr>
        <w:rPr>
          <w:sz w:val="16"/>
          <w:szCs w:val="16"/>
          <w:lang w:val="uk-UA"/>
        </w:rPr>
      </w:pPr>
    </w:p>
    <w:p w:rsidR="006B3DF4" w:rsidRDefault="006B3DF4" w:rsidP="006B3DF4">
      <w:pPr>
        <w:rPr>
          <w:sz w:val="28"/>
          <w:szCs w:val="28"/>
          <w:lang w:val="uk-UA"/>
        </w:rPr>
      </w:pPr>
      <w:r w:rsidRPr="00D85077">
        <w:rPr>
          <w:sz w:val="28"/>
          <w:szCs w:val="28"/>
          <w:lang w:val="uk-UA"/>
        </w:rPr>
        <w:t xml:space="preserve">Про </w:t>
      </w:r>
      <w:r>
        <w:rPr>
          <w:sz w:val="28"/>
          <w:szCs w:val="28"/>
          <w:lang w:val="uk-UA"/>
        </w:rPr>
        <w:t xml:space="preserve">внесення змін до Обухівської міської </w:t>
      </w:r>
    </w:p>
    <w:p w:rsidR="006B3DF4" w:rsidRPr="00D85077" w:rsidRDefault="006B3DF4" w:rsidP="006B3DF4">
      <w:pPr>
        <w:rPr>
          <w:sz w:val="28"/>
          <w:szCs w:val="28"/>
          <w:lang w:val="uk-UA"/>
        </w:rPr>
      </w:pPr>
      <w:r>
        <w:rPr>
          <w:sz w:val="28"/>
          <w:szCs w:val="28"/>
          <w:lang w:val="uk-UA"/>
        </w:rPr>
        <w:t>комплексної П</w:t>
      </w:r>
      <w:r w:rsidRPr="00D85077">
        <w:rPr>
          <w:sz w:val="28"/>
          <w:szCs w:val="28"/>
          <w:lang w:val="uk-UA"/>
        </w:rPr>
        <w:t>рограми</w:t>
      </w:r>
      <w:r>
        <w:rPr>
          <w:sz w:val="28"/>
          <w:szCs w:val="28"/>
          <w:lang w:val="uk-UA"/>
        </w:rPr>
        <w:t xml:space="preserve"> «Турбота»</w:t>
      </w:r>
      <w:r w:rsidRPr="00D85077">
        <w:rPr>
          <w:sz w:val="28"/>
          <w:szCs w:val="28"/>
          <w:lang w:val="uk-UA"/>
        </w:rPr>
        <w:tab/>
      </w:r>
      <w:r w:rsidRPr="00D85077">
        <w:rPr>
          <w:sz w:val="28"/>
          <w:szCs w:val="28"/>
          <w:lang w:val="uk-UA"/>
        </w:rPr>
        <w:tab/>
      </w:r>
      <w:r w:rsidRPr="00D85077">
        <w:rPr>
          <w:sz w:val="28"/>
          <w:szCs w:val="28"/>
          <w:lang w:val="uk-UA"/>
        </w:rPr>
        <w:tab/>
      </w:r>
      <w:r w:rsidRPr="00D85077">
        <w:rPr>
          <w:sz w:val="28"/>
          <w:szCs w:val="28"/>
          <w:lang w:val="uk-UA"/>
        </w:rPr>
        <w:tab/>
      </w:r>
    </w:p>
    <w:p w:rsidR="006B3DF4" w:rsidRPr="00D85077" w:rsidRDefault="006B3DF4" w:rsidP="006B3DF4">
      <w:pPr>
        <w:rPr>
          <w:sz w:val="28"/>
          <w:szCs w:val="28"/>
          <w:lang w:val="uk-UA"/>
        </w:rPr>
      </w:pPr>
      <w:r>
        <w:rPr>
          <w:sz w:val="28"/>
          <w:szCs w:val="28"/>
          <w:lang w:val="uk-UA"/>
        </w:rPr>
        <w:t xml:space="preserve">на 2016-2020 роки </w:t>
      </w:r>
    </w:p>
    <w:p w:rsidR="006B3DF4" w:rsidRPr="0020436F" w:rsidRDefault="006B3DF4" w:rsidP="006B3DF4">
      <w:pPr>
        <w:ind w:firstLine="708"/>
        <w:jc w:val="both"/>
        <w:rPr>
          <w:sz w:val="16"/>
          <w:szCs w:val="16"/>
          <w:lang w:val="uk-UA"/>
        </w:rPr>
      </w:pPr>
    </w:p>
    <w:p w:rsidR="006B3DF4" w:rsidRPr="00F06386" w:rsidRDefault="006B3DF4" w:rsidP="006B3DF4">
      <w:pPr>
        <w:ind w:firstLine="708"/>
        <w:jc w:val="both"/>
        <w:rPr>
          <w:i/>
          <w:sz w:val="28"/>
          <w:szCs w:val="28"/>
          <w:lang w:val="uk-UA"/>
        </w:rPr>
      </w:pPr>
      <w:r w:rsidRPr="001F4CC2">
        <w:rPr>
          <w:sz w:val="28"/>
          <w:szCs w:val="28"/>
          <w:lang w:val="uk-UA"/>
        </w:rPr>
        <w:t>Заслухавши інформацію начальника управління соціального захисту населення виконавчого комітету Обухівської міської ради «Про внесення змін до Обухівської міської комплексної програми «Турбота</w:t>
      </w:r>
      <w:r>
        <w:rPr>
          <w:sz w:val="28"/>
          <w:szCs w:val="28"/>
          <w:lang w:val="uk-UA"/>
        </w:rPr>
        <w:t xml:space="preserve">» </w:t>
      </w:r>
      <w:r w:rsidRPr="001F4CC2">
        <w:rPr>
          <w:sz w:val="28"/>
          <w:szCs w:val="28"/>
          <w:lang w:val="uk-UA"/>
        </w:rPr>
        <w:t xml:space="preserve"> на 2016-2020 роки, відповідно до п</w:t>
      </w:r>
      <w:r>
        <w:rPr>
          <w:sz w:val="28"/>
          <w:szCs w:val="28"/>
          <w:lang w:val="uk-UA"/>
        </w:rPr>
        <w:t xml:space="preserve">ідпункту 1 </w:t>
      </w:r>
      <w:r w:rsidRPr="001F4CC2">
        <w:rPr>
          <w:sz w:val="28"/>
          <w:szCs w:val="28"/>
          <w:lang w:val="uk-UA"/>
        </w:rPr>
        <w:t xml:space="preserve">пункту </w:t>
      </w:r>
      <w:r>
        <w:rPr>
          <w:sz w:val="28"/>
          <w:szCs w:val="28"/>
          <w:lang w:val="uk-UA"/>
        </w:rPr>
        <w:t>«</w:t>
      </w:r>
      <w:r w:rsidRPr="001F4CC2">
        <w:rPr>
          <w:sz w:val="28"/>
          <w:szCs w:val="28"/>
          <w:lang w:val="uk-UA"/>
        </w:rPr>
        <w:t>а</w:t>
      </w:r>
      <w:r>
        <w:rPr>
          <w:sz w:val="28"/>
          <w:szCs w:val="28"/>
          <w:lang w:val="uk-UA"/>
        </w:rPr>
        <w:t>»</w:t>
      </w:r>
      <w:r w:rsidRPr="001F4CC2">
        <w:rPr>
          <w:sz w:val="28"/>
          <w:szCs w:val="28"/>
          <w:lang w:val="uk-UA"/>
        </w:rPr>
        <w:t xml:space="preserve"> ст.27 та </w:t>
      </w:r>
      <w:r>
        <w:rPr>
          <w:sz w:val="28"/>
          <w:szCs w:val="28"/>
          <w:lang w:val="uk-UA"/>
        </w:rPr>
        <w:t xml:space="preserve">підпункту 2 </w:t>
      </w:r>
      <w:r w:rsidRPr="001F4CC2">
        <w:rPr>
          <w:sz w:val="28"/>
          <w:szCs w:val="28"/>
          <w:lang w:val="uk-UA"/>
        </w:rPr>
        <w:t xml:space="preserve">пункту </w:t>
      </w:r>
      <w:r>
        <w:rPr>
          <w:sz w:val="28"/>
          <w:szCs w:val="28"/>
          <w:lang w:val="uk-UA"/>
        </w:rPr>
        <w:t>«</w:t>
      </w:r>
      <w:r w:rsidRPr="001F4CC2">
        <w:rPr>
          <w:sz w:val="28"/>
          <w:szCs w:val="28"/>
          <w:lang w:val="uk-UA"/>
        </w:rPr>
        <w:t>а</w:t>
      </w:r>
      <w:r>
        <w:rPr>
          <w:sz w:val="28"/>
          <w:szCs w:val="28"/>
          <w:lang w:val="uk-UA"/>
        </w:rPr>
        <w:t>»</w:t>
      </w:r>
      <w:r w:rsidRPr="001F4CC2">
        <w:rPr>
          <w:sz w:val="28"/>
          <w:szCs w:val="28"/>
          <w:lang w:val="uk-UA"/>
        </w:rPr>
        <w:t xml:space="preserve"> ст.34 Закону</w:t>
      </w:r>
      <w:r>
        <w:rPr>
          <w:sz w:val="28"/>
          <w:szCs w:val="28"/>
          <w:lang w:val="uk-UA"/>
        </w:rPr>
        <w:t xml:space="preserve"> України «</w:t>
      </w:r>
      <w:r w:rsidRPr="001F4CC2">
        <w:rPr>
          <w:sz w:val="28"/>
          <w:szCs w:val="28"/>
          <w:lang w:val="uk-UA"/>
        </w:rPr>
        <w:t>Про  місцеве  самоврядування  в  Україні</w:t>
      </w:r>
      <w:r>
        <w:rPr>
          <w:sz w:val="28"/>
          <w:szCs w:val="28"/>
          <w:lang w:val="uk-UA"/>
        </w:rPr>
        <w:t>»</w:t>
      </w:r>
      <w:r w:rsidRPr="00F06386">
        <w:rPr>
          <w:i/>
          <w:sz w:val="28"/>
          <w:szCs w:val="28"/>
          <w:lang w:val="uk-UA"/>
        </w:rPr>
        <w:t xml:space="preserve"> </w:t>
      </w:r>
    </w:p>
    <w:p w:rsidR="006B3DF4" w:rsidRDefault="006B3DF4" w:rsidP="006B3DF4">
      <w:pPr>
        <w:ind w:left="300" w:right="300"/>
        <w:jc w:val="center"/>
        <w:rPr>
          <w:b/>
          <w:sz w:val="28"/>
          <w:szCs w:val="28"/>
          <w:lang w:val="uk-UA"/>
        </w:rPr>
      </w:pPr>
    </w:p>
    <w:p w:rsidR="006B3DF4" w:rsidRDefault="006B3DF4" w:rsidP="006B3DF4">
      <w:pPr>
        <w:ind w:left="300" w:right="300"/>
        <w:jc w:val="center"/>
        <w:rPr>
          <w:b/>
          <w:sz w:val="28"/>
          <w:szCs w:val="28"/>
          <w:lang w:val="uk-UA"/>
        </w:rPr>
      </w:pPr>
      <w:r>
        <w:rPr>
          <w:b/>
          <w:sz w:val="28"/>
          <w:szCs w:val="28"/>
          <w:lang w:val="uk-UA"/>
        </w:rPr>
        <w:t>ВИКОНАВЧИЙ КОМІТЕТ ОБУХІВСЬКОЇ  МІСЬКОЇ  РАДИ</w:t>
      </w:r>
    </w:p>
    <w:p w:rsidR="006B3DF4" w:rsidRDefault="006B3DF4" w:rsidP="006B3DF4">
      <w:pPr>
        <w:ind w:left="300" w:right="300"/>
        <w:jc w:val="center"/>
        <w:rPr>
          <w:b/>
          <w:sz w:val="28"/>
          <w:szCs w:val="28"/>
          <w:lang w:val="uk-UA"/>
        </w:rPr>
      </w:pPr>
      <w:r>
        <w:rPr>
          <w:b/>
          <w:sz w:val="28"/>
          <w:szCs w:val="28"/>
          <w:lang w:val="uk-UA"/>
        </w:rPr>
        <w:t>ВИРІШИВ:</w:t>
      </w:r>
    </w:p>
    <w:p w:rsidR="006B3DF4" w:rsidRPr="009C2072" w:rsidRDefault="006B3DF4" w:rsidP="006B3DF4">
      <w:pPr>
        <w:jc w:val="both"/>
        <w:rPr>
          <w:sz w:val="16"/>
          <w:szCs w:val="16"/>
          <w:lang w:val="uk-UA"/>
        </w:rPr>
      </w:pPr>
    </w:p>
    <w:p w:rsidR="006B3DF4" w:rsidRPr="009C2072" w:rsidRDefault="006B3DF4" w:rsidP="00B716F5">
      <w:pPr>
        <w:pStyle w:val="aa"/>
        <w:numPr>
          <w:ilvl w:val="0"/>
          <w:numId w:val="14"/>
        </w:numPr>
        <w:jc w:val="both"/>
        <w:rPr>
          <w:sz w:val="28"/>
          <w:szCs w:val="28"/>
        </w:rPr>
      </w:pPr>
      <w:r w:rsidRPr="009C2072">
        <w:rPr>
          <w:sz w:val="28"/>
          <w:szCs w:val="28"/>
        </w:rPr>
        <w:t>Внести зміни до Обухівської міської комплексної Програ</w:t>
      </w:r>
      <w:r>
        <w:rPr>
          <w:sz w:val="28"/>
          <w:szCs w:val="28"/>
        </w:rPr>
        <w:t xml:space="preserve">ми «Турбота на 2016-2020 роки», схвалити </w:t>
      </w:r>
      <w:r w:rsidRPr="009C2072">
        <w:rPr>
          <w:sz w:val="28"/>
          <w:szCs w:val="28"/>
        </w:rPr>
        <w:t>в новій редакції (надалі – Програма</w:t>
      </w:r>
      <w:r w:rsidRPr="00F236E9">
        <w:rPr>
          <w:sz w:val="28"/>
          <w:szCs w:val="28"/>
        </w:rPr>
        <w:t>)</w:t>
      </w:r>
      <w:r>
        <w:rPr>
          <w:sz w:val="28"/>
          <w:szCs w:val="28"/>
        </w:rPr>
        <w:t xml:space="preserve"> та подати на розгляд і затвердження чергової сесії міської ради;</w:t>
      </w:r>
    </w:p>
    <w:p w:rsidR="006B3DF4" w:rsidRPr="009F4333" w:rsidRDefault="006B3DF4" w:rsidP="00B716F5">
      <w:pPr>
        <w:pStyle w:val="aa"/>
        <w:numPr>
          <w:ilvl w:val="0"/>
          <w:numId w:val="14"/>
        </w:numPr>
        <w:jc w:val="both"/>
        <w:rPr>
          <w:sz w:val="28"/>
          <w:szCs w:val="28"/>
        </w:rPr>
      </w:pPr>
      <w:r>
        <w:rPr>
          <w:sz w:val="28"/>
          <w:szCs w:val="28"/>
        </w:rPr>
        <w:t>Схвалити кошториси витрат на 2019 рік на реалізацію заходів Програми на загальну суму 7</w:t>
      </w:r>
      <w:r w:rsidRPr="00BE7538">
        <w:rPr>
          <w:color w:val="FF0000"/>
          <w:sz w:val="28"/>
          <w:szCs w:val="28"/>
        </w:rPr>
        <w:t> </w:t>
      </w:r>
      <w:r w:rsidRPr="009F4333">
        <w:rPr>
          <w:sz w:val="28"/>
          <w:szCs w:val="28"/>
        </w:rPr>
        <w:t>593 000,0 грн, згідно з додатками 1-5;</w:t>
      </w:r>
    </w:p>
    <w:p w:rsidR="006B3DF4" w:rsidRDefault="006B3DF4" w:rsidP="00B716F5">
      <w:pPr>
        <w:pStyle w:val="aa"/>
        <w:numPr>
          <w:ilvl w:val="0"/>
          <w:numId w:val="14"/>
        </w:numPr>
        <w:jc w:val="both"/>
        <w:rPr>
          <w:sz w:val="28"/>
          <w:szCs w:val="28"/>
        </w:rPr>
      </w:pPr>
      <w:r w:rsidRPr="007D1883">
        <w:rPr>
          <w:sz w:val="28"/>
          <w:szCs w:val="28"/>
        </w:rPr>
        <w:t>Схвалити Положення про</w:t>
      </w:r>
      <w:r w:rsidRPr="007D1883">
        <w:rPr>
          <w:color w:val="FF0000"/>
          <w:sz w:val="28"/>
          <w:szCs w:val="28"/>
        </w:rPr>
        <w:t xml:space="preserve"> </w:t>
      </w:r>
      <w:r w:rsidRPr="007D1883">
        <w:rPr>
          <w:sz w:val="28"/>
          <w:szCs w:val="28"/>
        </w:rPr>
        <w:t xml:space="preserve">Порядок відшкодування витрат на </w:t>
      </w:r>
      <w:r>
        <w:rPr>
          <w:sz w:val="28"/>
          <w:szCs w:val="28"/>
        </w:rPr>
        <w:t>б</w:t>
      </w:r>
      <w:r w:rsidRPr="007D1883">
        <w:rPr>
          <w:sz w:val="28"/>
          <w:szCs w:val="28"/>
        </w:rPr>
        <w:t>езкоштовне перевезення пільгових категорій населення м. Обухів та сіл Таценки і Ленди пасажирським автомобільним транспортом на 2019 рік</w:t>
      </w:r>
      <w:r>
        <w:rPr>
          <w:sz w:val="28"/>
          <w:szCs w:val="28"/>
        </w:rPr>
        <w:t>;</w:t>
      </w:r>
    </w:p>
    <w:p w:rsidR="006B3DF4" w:rsidRPr="00573C5B" w:rsidRDefault="006B3DF4" w:rsidP="00B716F5">
      <w:pPr>
        <w:pStyle w:val="aa"/>
        <w:numPr>
          <w:ilvl w:val="0"/>
          <w:numId w:val="14"/>
        </w:numPr>
        <w:jc w:val="both"/>
        <w:rPr>
          <w:color w:val="FF0000"/>
          <w:sz w:val="28"/>
          <w:szCs w:val="28"/>
        </w:rPr>
      </w:pPr>
      <w:r w:rsidRPr="00573C5B">
        <w:rPr>
          <w:sz w:val="28"/>
          <w:szCs w:val="28"/>
        </w:rPr>
        <w:t>Схвалити Положення про порядок надання пільг з оплати житлово-комунальних послуг у межах норм, передбачених законодавством, членам сімей загиблих</w:t>
      </w:r>
      <w:r>
        <w:rPr>
          <w:sz w:val="28"/>
          <w:szCs w:val="28"/>
        </w:rPr>
        <w:t xml:space="preserve"> (померлих)</w:t>
      </w:r>
      <w:r w:rsidRPr="00573C5B">
        <w:rPr>
          <w:sz w:val="28"/>
          <w:szCs w:val="28"/>
        </w:rPr>
        <w:t xml:space="preserve"> учасників АТО за рахунок коштів місцевого бюджету</w:t>
      </w:r>
      <w:r>
        <w:rPr>
          <w:sz w:val="28"/>
          <w:szCs w:val="28"/>
        </w:rPr>
        <w:t xml:space="preserve"> на 2019 рік</w:t>
      </w:r>
      <w:r w:rsidRPr="00573C5B">
        <w:rPr>
          <w:sz w:val="28"/>
          <w:szCs w:val="28"/>
        </w:rPr>
        <w:t>;</w:t>
      </w:r>
    </w:p>
    <w:p w:rsidR="006B3DF4" w:rsidRPr="00C868DD" w:rsidRDefault="006B3DF4" w:rsidP="00B716F5">
      <w:pPr>
        <w:pStyle w:val="aa"/>
        <w:numPr>
          <w:ilvl w:val="0"/>
          <w:numId w:val="14"/>
        </w:numPr>
        <w:jc w:val="both"/>
        <w:rPr>
          <w:sz w:val="28"/>
          <w:szCs w:val="28"/>
        </w:rPr>
      </w:pPr>
      <w:r>
        <w:rPr>
          <w:sz w:val="28"/>
          <w:szCs w:val="28"/>
        </w:rPr>
        <w:lastRenderedPageBreak/>
        <w:t>Фінансовому управлінню виконавчого комітету Обухівської міської ради передбачити кошти на виконання Програми у міському бюджеті  Обухівської міської ради  на 2019 рік.</w:t>
      </w:r>
    </w:p>
    <w:p w:rsidR="006B3DF4" w:rsidRDefault="006B3DF4" w:rsidP="00B716F5">
      <w:pPr>
        <w:pStyle w:val="aa"/>
        <w:numPr>
          <w:ilvl w:val="0"/>
          <w:numId w:val="14"/>
        </w:numPr>
        <w:jc w:val="both"/>
        <w:rPr>
          <w:sz w:val="28"/>
          <w:szCs w:val="28"/>
        </w:rPr>
      </w:pPr>
      <w:r w:rsidRPr="00C868DD">
        <w:rPr>
          <w:sz w:val="28"/>
          <w:szCs w:val="28"/>
        </w:rPr>
        <w:t xml:space="preserve">Контроль за виконанням цього рішення покласти на заступника міського голови Шевченко А.В. </w:t>
      </w:r>
    </w:p>
    <w:p w:rsidR="006B3DF4" w:rsidRPr="00C868DD" w:rsidRDefault="006B3DF4" w:rsidP="006B3DF4">
      <w:pPr>
        <w:jc w:val="both"/>
        <w:rPr>
          <w:sz w:val="28"/>
          <w:szCs w:val="28"/>
          <w:lang w:val="uk-UA"/>
        </w:rPr>
      </w:pPr>
    </w:p>
    <w:p w:rsidR="006B3DF4" w:rsidRDefault="006B3DF4" w:rsidP="006B3DF4">
      <w:pPr>
        <w:pStyle w:val="aa"/>
        <w:jc w:val="both"/>
        <w:rPr>
          <w:sz w:val="28"/>
          <w:szCs w:val="28"/>
        </w:rPr>
      </w:pPr>
      <w:r>
        <w:rPr>
          <w:sz w:val="28"/>
          <w:szCs w:val="28"/>
        </w:rPr>
        <w:t xml:space="preserve">Міський голова                                                 О.М. Левченко </w:t>
      </w:r>
    </w:p>
    <w:p w:rsidR="006B3DF4" w:rsidRDefault="006B3DF4" w:rsidP="006B3DF4">
      <w:pPr>
        <w:pStyle w:val="aa"/>
        <w:jc w:val="both"/>
        <w:rPr>
          <w:sz w:val="22"/>
          <w:szCs w:val="22"/>
        </w:rPr>
      </w:pPr>
    </w:p>
    <w:p w:rsidR="006B3DF4" w:rsidRPr="0020436F" w:rsidRDefault="006B3DF4" w:rsidP="006B3DF4">
      <w:pPr>
        <w:pStyle w:val="aa"/>
        <w:jc w:val="both"/>
        <w:rPr>
          <w:sz w:val="22"/>
          <w:szCs w:val="22"/>
        </w:rPr>
      </w:pPr>
      <w:r w:rsidRPr="0020436F">
        <w:rPr>
          <w:sz w:val="22"/>
          <w:szCs w:val="22"/>
        </w:rPr>
        <w:t>Вик. Циганок Н.А.</w:t>
      </w:r>
    </w:p>
    <w:p w:rsidR="006B3DF4" w:rsidRDefault="006B3DF4" w:rsidP="006B3DF4">
      <w:pPr>
        <w:pStyle w:val="aa"/>
        <w:jc w:val="both"/>
        <w:rPr>
          <w:sz w:val="28"/>
          <w:szCs w:val="28"/>
        </w:rPr>
      </w:pPr>
    </w:p>
    <w:p w:rsidR="00F56885" w:rsidRDefault="00F56885" w:rsidP="00F56885">
      <w:pPr>
        <w:jc w:val="right"/>
        <w:rPr>
          <w:color w:val="000000"/>
          <w:lang w:val="uk-UA"/>
        </w:rPr>
      </w:pPr>
      <w:r w:rsidRPr="00CB5E19">
        <w:rPr>
          <w:color w:val="000000"/>
        </w:rPr>
        <w:t xml:space="preserve">                                                                                      </w:t>
      </w:r>
      <w:r>
        <w:rPr>
          <w:color w:val="000000"/>
          <w:lang w:val="uk-UA"/>
        </w:rPr>
        <w:t xml:space="preserve">        </w:t>
      </w:r>
    </w:p>
    <w:p w:rsidR="00F56885" w:rsidRPr="00CB5E19" w:rsidRDefault="00F56885" w:rsidP="00F56885">
      <w:pPr>
        <w:jc w:val="right"/>
        <w:rPr>
          <w:color w:val="000000"/>
        </w:rPr>
      </w:pPr>
      <w:r>
        <w:rPr>
          <w:color w:val="000000"/>
          <w:lang w:val="uk-UA"/>
        </w:rPr>
        <w:t>Схвалено</w:t>
      </w:r>
      <w:r w:rsidRPr="00CB5E19">
        <w:rPr>
          <w:color w:val="000000"/>
        </w:rPr>
        <w:t>:</w:t>
      </w:r>
    </w:p>
    <w:p w:rsidR="00F56885" w:rsidRPr="00CB5E19" w:rsidRDefault="00F56885" w:rsidP="00F56885">
      <w:pPr>
        <w:ind w:left="5670"/>
        <w:jc w:val="right"/>
      </w:pPr>
      <w:r w:rsidRPr="00CB5E19">
        <w:t xml:space="preserve">рішенням </w:t>
      </w:r>
      <w:r>
        <w:rPr>
          <w:lang w:val="uk-UA"/>
        </w:rPr>
        <w:t>виконавчого комітету</w:t>
      </w:r>
      <w:r w:rsidRPr="00CB5E19">
        <w:t xml:space="preserve"> Обухівської </w:t>
      </w:r>
      <w:r>
        <w:rPr>
          <w:lang w:val="uk-UA"/>
        </w:rPr>
        <w:t xml:space="preserve"> </w:t>
      </w:r>
      <w:r>
        <w:t>міської ради</w:t>
      </w:r>
      <w:r w:rsidRPr="00CB5E19">
        <w:t xml:space="preserve"> </w:t>
      </w:r>
      <w:r w:rsidRPr="00CB5E19">
        <w:rPr>
          <w:lang w:val="uk-UA"/>
        </w:rPr>
        <w:t xml:space="preserve"> </w:t>
      </w:r>
      <w:r>
        <w:rPr>
          <w:lang w:val="uk-UA"/>
        </w:rPr>
        <w:t xml:space="preserve">                                                                                                                 </w:t>
      </w:r>
      <w:r w:rsidRPr="00CB5E19">
        <w:rPr>
          <w:lang w:val="uk-UA"/>
        </w:rPr>
        <w:t xml:space="preserve"> </w:t>
      </w:r>
      <w:r>
        <w:rPr>
          <w:lang w:val="uk-UA"/>
        </w:rPr>
        <w:t xml:space="preserve">                </w:t>
      </w:r>
    </w:p>
    <w:p w:rsidR="00F56885" w:rsidRPr="00CB5E19" w:rsidRDefault="00F56885" w:rsidP="00F56885">
      <w:pPr>
        <w:ind w:left="5670"/>
        <w:jc w:val="right"/>
      </w:pPr>
      <w:r>
        <w:rPr>
          <w:lang w:val="uk-UA"/>
        </w:rPr>
        <w:t>від</w:t>
      </w:r>
      <w:r w:rsidRPr="00CB5E19">
        <w:t xml:space="preserve">     </w:t>
      </w:r>
      <w:r>
        <w:rPr>
          <w:lang w:val="uk-UA"/>
        </w:rPr>
        <w:t xml:space="preserve"> 13.12.2018 №_______    </w:t>
      </w:r>
      <w:r w:rsidRPr="00CB5E19">
        <w:t xml:space="preserve">                                                                                                                                                </w:t>
      </w:r>
    </w:p>
    <w:p w:rsidR="00F56885" w:rsidRDefault="00F56885" w:rsidP="00F56885">
      <w:pPr>
        <w:ind w:left="6120"/>
      </w:pPr>
    </w:p>
    <w:p w:rsidR="00F56885" w:rsidRDefault="00F56885" w:rsidP="00F56885">
      <w:pPr>
        <w:ind w:left="360"/>
      </w:pPr>
      <w:r>
        <w:t xml:space="preserve">                                                                                  </w:t>
      </w:r>
    </w:p>
    <w:p w:rsidR="00F56885" w:rsidRDefault="00F56885" w:rsidP="00F56885">
      <w:pPr>
        <w:ind w:left="5772" w:firstLine="708"/>
        <w:rPr>
          <w:color w:val="000000"/>
        </w:rPr>
      </w:pPr>
    </w:p>
    <w:p w:rsidR="00F56885" w:rsidRDefault="00F56885" w:rsidP="00F56885">
      <w:pPr>
        <w:ind w:firstLine="5245"/>
        <w:rPr>
          <w:color w:val="000000"/>
        </w:rPr>
      </w:pPr>
    </w:p>
    <w:p w:rsidR="00F56885" w:rsidRDefault="00F56885" w:rsidP="00F56885">
      <w:pPr>
        <w:spacing w:line="300" w:lineRule="exact"/>
        <w:jc w:val="right"/>
        <w:rPr>
          <w:b/>
          <w:color w:val="000000"/>
        </w:rPr>
      </w:pPr>
    </w:p>
    <w:p w:rsidR="00F56885" w:rsidRDefault="00F56885" w:rsidP="00F56885">
      <w:pPr>
        <w:spacing w:line="300" w:lineRule="exact"/>
        <w:jc w:val="right"/>
        <w:rPr>
          <w:b/>
          <w:color w:val="000000"/>
        </w:rPr>
      </w:pPr>
    </w:p>
    <w:p w:rsidR="00F56885" w:rsidRDefault="00F56885" w:rsidP="00F56885">
      <w:pPr>
        <w:spacing w:line="300" w:lineRule="exact"/>
        <w:jc w:val="right"/>
        <w:rPr>
          <w:b/>
          <w:color w:val="000000"/>
        </w:rPr>
      </w:pPr>
    </w:p>
    <w:p w:rsidR="00F56885" w:rsidRDefault="00F56885" w:rsidP="00F56885">
      <w:pPr>
        <w:widowControl w:val="0"/>
        <w:shd w:val="clear" w:color="auto" w:fill="FFFFFF"/>
        <w:spacing w:line="256" w:lineRule="exact"/>
        <w:jc w:val="center"/>
        <w:rPr>
          <w:b/>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r>
        <w:rPr>
          <w:b/>
          <w:bCs/>
          <w:color w:val="000000"/>
        </w:rPr>
        <w:t>Обухівська міська комплексна</w:t>
      </w:r>
    </w:p>
    <w:p w:rsidR="00F56885" w:rsidRPr="00237849" w:rsidRDefault="00F56885" w:rsidP="00F56885">
      <w:pPr>
        <w:widowControl w:val="0"/>
        <w:shd w:val="clear" w:color="auto" w:fill="FFFFFF"/>
        <w:spacing w:line="256" w:lineRule="exact"/>
        <w:jc w:val="center"/>
        <w:rPr>
          <w:rFonts w:asciiTheme="minorHAnsi" w:hAnsiTheme="minorHAnsi"/>
          <w:b/>
          <w:bCs/>
          <w:color w:val="000000"/>
          <w:lang w:val="uk-UA"/>
        </w:rPr>
      </w:pPr>
      <w:r>
        <w:rPr>
          <w:b/>
          <w:bCs/>
          <w:color w:val="000000"/>
        </w:rPr>
        <w:t xml:space="preserve">Програма </w:t>
      </w:r>
      <w:r>
        <w:rPr>
          <w:rFonts w:asciiTheme="minorHAnsi" w:hAnsiTheme="minorHAnsi"/>
          <w:b/>
          <w:bCs/>
          <w:color w:val="000000"/>
          <w:lang w:val="uk-UA"/>
        </w:rPr>
        <w:t>«</w:t>
      </w:r>
      <w:r>
        <w:rPr>
          <w:b/>
          <w:bCs/>
          <w:color w:val="000000"/>
        </w:rPr>
        <w:t>Турбота  на 2016 - 2020 роки</w:t>
      </w:r>
      <w:r>
        <w:rPr>
          <w:rFonts w:asciiTheme="minorHAnsi" w:hAnsiTheme="minorHAnsi"/>
          <w:b/>
          <w:bCs/>
          <w:color w:val="000000"/>
          <w:lang w:val="uk-UA"/>
        </w:rPr>
        <w:t>»</w:t>
      </w: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lang w:val="uk-UA"/>
        </w:rPr>
      </w:pPr>
    </w:p>
    <w:p w:rsidR="00F56885" w:rsidRDefault="00F56885" w:rsidP="00F56885">
      <w:pPr>
        <w:widowControl w:val="0"/>
        <w:shd w:val="clear" w:color="auto" w:fill="FFFFFF"/>
        <w:spacing w:line="256" w:lineRule="exact"/>
        <w:jc w:val="center"/>
        <w:rPr>
          <w:b/>
          <w:bCs/>
          <w:color w:val="000000"/>
        </w:rPr>
      </w:pPr>
    </w:p>
    <w:p w:rsidR="00F56885" w:rsidRPr="00301D8D" w:rsidRDefault="00F56885" w:rsidP="00F56885">
      <w:pPr>
        <w:widowControl w:val="0"/>
        <w:shd w:val="clear" w:color="auto" w:fill="FFFFFF"/>
        <w:spacing w:line="256" w:lineRule="exact"/>
        <w:jc w:val="center"/>
        <w:rPr>
          <w:b/>
          <w:bCs/>
          <w:color w:val="000000"/>
          <w:lang w:val="uk-UA"/>
        </w:rPr>
      </w:pPr>
      <w:r w:rsidRPr="00D31462">
        <w:rPr>
          <w:b/>
          <w:bCs/>
          <w:color w:val="000000"/>
        </w:rPr>
        <w:t>Обухів - 201</w:t>
      </w:r>
      <w:r>
        <w:rPr>
          <w:b/>
          <w:bCs/>
          <w:color w:val="000000"/>
          <w:lang w:val="uk-UA"/>
        </w:rPr>
        <w:t>9</w:t>
      </w:r>
    </w:p>
    <w:p w:rsidR="00F56885" w:rsidRDefault="00F56885" w:rsidP="00F56885">
      <w:pPr>
        <w:widowControl w:val="0"/>
        <w:shd w:val="clear" w:color="auto" w:fill="FFFFFF"/>
        <w:spacing w:line="256" w:lineRule="exact"/>
        <w:jc w:val="center"/>
        <w:rPr>
          <w:b/>
          <w:bCs/>
          <w:color w:val="000000"/>
        </w:rPr>
      </w:pPr>
    </w:p>
    <w:p w:rsidR="00F56885" w:rsidRDefault="00F56885" w:rsidP="00F56885">
      <w:pPr>
        <w:spacing w:line="320" w:lineRule="exact"/>
        <w:ind w:hanging="1080"/>
        <w:jc w:val="center"/>
        <w:rPr>
          <w:rFonts w:asciiTheme="minorHAnsi" w:hAnsiTheme="minorHAnsi"/>
          <w:b/>
          <w:color w:val="000000"/>
          <w:lang w:val="uk-UA"/>
        </w:rPr>
      </w:pPr>
    </w:p>
    <w:p w:rsidR="00F56885" w:rsidRDefault="00F56885" w:rsidP="00F56885">
      <w:pPr>
        <w:spacing w:line="320" w:lineRule="exact"/>
        <w:ind w:hanging="1080"/>
        <w:jc w:val="center"/>
        <w:rPr>
          <w:rFonts w:asciiTheme="minorHAnsi" w:hAnsiTheme="minorHAnsi"/>
          <w:b/>
          <w:color w:val="000000"/>
          <w:lang w:val="uk-UA"/>
        </w:rPr>
      </w:pPr>
    </w:p>
    <w:p w:rsidR="00F56885" w:rsidRPr="00C83571" w:rsidRDefault="00F56885" w:rsidP="00F56885">
      <w:pPr>
        <w:spacing w:line="320" w:lineRule="exact"/>
        <w:ind w:hanging="1080"/>
        <w:jc w:val="center"/>
        <w:rPr>
          <w:rFonts w:asciiTheme="minorHAnsi" w:hAnsiTheme="minorHAnsi"/>
          <w:b/>
          <w:color w:val="000000"/>
          <w:lang w:val="uk-UA"/>
        </w:rPr>
      </w:pPr>
    </w:p>
    <w:p w:rsidR="00F56885" w:rsidRDefault="00F56885" w:rsidP="00F56885">
      <w:pPr>
        <w:ind w:hanging="1080"/>
        <w:jc w:val="center"/>
        <w:rPr>
          <w:rFonts w:asciiTheme="minorHAnsi" w:hAnsiTheme="minorHAnsi"/>
          <w:b/>
          <w:color w:val="000000"/>
          <w:lang w:val="uk-UA"/>
        </w:rPr>
      </w:pPr>
    </w:p>
    <w:p w:rsidR="00F56885" w:rsidRPr="000E7FCB" w:rsidRDefault="00F56885" w:rsidP="00F56885">
      <w:pPr>
        <w:ind w:hanging="1080"/>
        <w:jc w:val="center"/>
        <w:rPr>
          <w:b/>
          <w:color w:val="000000"/>
          <w:szCs w:val="28"/>
        </w:rPr>
      </w:pPr>
      <w:r w:rsidRPr="000E7FCB">
        <w:rPr>
          <w:b/>
          <w:color w:val="000000"/>
          <w:szCs w:val="28"/>
        </w:rPr>
        <w:t>ЗМІСТ</w:t>
      </w:r>
    </w:p>
    <w:p w:rsidR="00F56885" w:rsidRPr="000E7FCB" w:rsidRDefault="00F56885" w:rsidP="00F56885">
      <w:pPr>
        <w:jc w:val="center"/>
        <w:rPr>
          <w:b/>
          <w:color w:val="000000"/>
          <w:szCs w:val="28"/>
        </w:rPr>
      </w:pPr>
    </w:p>
    <w:tbl>
      <w:tblPr>
        <w:tblW w:w="0" w:type="auto"/>
        <w:tblLayout w:type="fixed"/>
        <w:tblLook w:val="04A0" w:firstRow="1" w:lastRow="0" w:firstColumn="1" w:lastColumn="0" w:noHBand="0" w:noVBand="1"/>
      </w:tblPr>
      <w:tblGrid>
        <w:gridCol w:w="828"/>
        <w:gridCol w:w="6957"/>
        <w:gridCol w:w="1786"/>
      </w:tblGrid>
      <w:tr w:rsidR="00F56885" w:rsidRPr="000E7FCB" w:rsidTr="00BD50D9">
        <w:tc>
          <w:tcPr>
            <w:tcW w:w="828" w:type="dxa"/>
          </w:tcPr>
          <w:p w:rsidR="00F56885" w:rsidRPr="000E7FCB" w:rsidRDefault="00F56885" w:rsidP="00BD50D9">
            <w:pPr>
              <w:snapToGrid w:val="0"/>
              <w:spacing w:line="276" w:lineRule="auto"/>
              <w:ind w:left="120"/>
              <w:jc w:val="center"/>
              <w:rPr>
                <w:color w:val="000000"/>
                <w:szCs w:val="28"/>
                <w:lang w:eastAsia="en-US"/>
              </w:rPr>
            </w:pPr>
          </w:p>
        </w:tc>
        <w:tc>
          <w:tcPr>
            <w:tcW w:w="6957" w:type="dxa"/>
          </w:tcPr>
          <w:p w:rsidR="00F56885" w:rsidRPr="000E7FCB" w:rsidRDefault="00F56885" w:rsidP="00BD50D9">
            <w:pPr>
              <w:snapToGrid w:val="0"/>
              <w:spacing w:line="276" w:lineRule="auto"/>
              <w:jc w:val="both"/>
              <w:rPr>
                <w:color w:val="000000"/>
                <w:szCs w:val="28"/>
                <w:lang w:eastAsia="en-US"/>
              </w:rPr>
            </w:pPr>
          </w:p>
        </w:tc>
        <w:tc>
          <w:tcPr>
            <w:tcW w:w="1786" w:type="dxa"/>
            <w:hideMark/>
          </w:tcPr>
          <w:p w:rsidR="00F56885" w:rsidRPr="000E7FCB" w:rsidRDefault="00F56885" w:rsidP="00BD50D9">
            <w:pPr>
              <w:spacing w:line="276" w:lineRule="auto"/>
              <w:jc w:val="center"/>
              <w:rPr>
                <w:color w:val="000000"/>
                <w:szCs w:val="28"/>
                <w:lang w:eastAsia="en-US"/>
              </w:rPr>
            </w:pPr>
          </w:p>
        </w:tc>
      </w:tr>
      <w:tr w:rsidR="00F56885" w:rsidRPr="000E7FCB" w:rsidTr="00BD50D9">
        <w:tc>
          <w:tcPr>
            <w:tcW w:w="828" w:type="dxa"/>
          </w:tcPr>
          <w:p w:rsidR="00F56885" w:rsidRPr="000E7FCB" w:rsidRDefault="00F56885" w:rsidP="00BD50D9">
            <w:pPr>
              <w:snapToGrid w:val="0"/>
              <w:spacing w:line="276" w:lineRule="auto"/>
              <w:jc w:val="center"/>
              <w:rPr>
                <w:color w:val="000000"/>
                <w:szCs w:val="28"/>
                <w:lang w:eastAsia="en-US"/>
              </w:rPr>
            </w:pPr>
          </w:p>
        </w:tc>
        <w:tc>
          <w:tcPr>
            <w:tcW w:w="6957" w:type="dxa"/>
          </w:tcPr>
          <w:p w:rsidR="00F56885" w:rsidRPr="000E7FCB" w:rsidRDefault="00F56885" w:rsidP="00BD50D9">
            <w:pPr>
              <w:widowControl w:val="0"/>
              <w:shd w:val="clear" w:color="auto" w:fill="FFFFFF"/>
              <w:spacing w:line="276" w:lineRule="auto"/>
              <w:rPr>
                <w:color w:val="000000"/>
                <w:szCs w:val="28"/>
                <w:lang w:eastAsia="en-US"/>
              </w:rPr>
            </w:pPr>
            <w:r w:rsidRPr="000E7FCB">
              <w:rPr>
                <w:color w:val="000000"/>
                <w:szCs w:val="28"/>
                <w:lang w:eastAsia="en-US"/>
              </w:rPr>
              <w:t>Паспорт Програми</w:t>
            </w:r>
          </w:p>
          <w:p w:rsidR="00F56885" w:rsidRPr="000E7FCB" w:rsidRDefault="00F56885" w:rsidP="00BD50D9">
            <w:pPr>
              <w:widowControl w:val="0"/>
              <w:shd w:val="clear" w:color="auto" w:fill="FFFFFF"/>
              <w:spacing w:line="276" w:lineRule="auto"/>
              <w:rPr>
                <w:b/>
                <w:bCs/>
                <w:color w:val="000000"/>
                <w:szCs w:val="28"/>
                <w:lang w:eastAsia="en-US"/>
              </w:rPr>
            </w:pPr>
          </w:p>
        </w:tc>
        <w:tc>
          <w:tcPr>
            <w:tcW w:w="1786" w:type="dxa"/>
          </w:tcPr>
          <w:p w:rsidR="00F56885" w:rsidRPr="000E7FCB" w:rsidRDefault="00F56885" w:rsidP="00BD50D9">
            <w:pPr>
              <w:spacing w:line="276" w:lineRule="auto"/>
              <w:jc w:val="both"/>
              <w:rPr>
                <w:color w:val="000000"/>
                <w:szCs w:val="28"/>
                <w:lang w:val="en-US" w:eastAsia="en-US"/>
              </w:rPr>
            </w:pPr>
          </w:p>
        </w:tc>
      </w:tr>
      <w:tr w:rsidR="00F56885" w:rsidRPr="000E7FCB" w:rsidTr="00BD50D9">
        <w:tc>
          <w:tcPr>
            <w:tcW w:w="828" w:type="dxa"/>
          </w:tcPr>
          <w:p w:rsidR="00F56885" w:rsidRPr="000E7FCB" w:rsidRDefault="00F56885" w:rsidP="00B716F5">
            <w:pPr>
              <w:numPr>
                <w:ilvl w:val="0"/>
                <w:numId w:val="17"/>
              </w:numPr>
              <w:tabs>
                <w:tab w:val="num" w:pos="1155"/>
              </w:tabs>
              <w:suppressAutoHyphens/>
              <w:autoSpaceDN w:val="0"/>
              <w:snapToGrid w:val="0"/>
              <w:spacing w:line="276" w:lineRule="auto"/>
              <w:ind w:left="0" w:firstLine="0"/>
              <w:rPr>
                <w:color w:val="000000"/>
                <w:szCs w:val="28"/>
                <w:lang w:eastAsia="en-US"/>
              </w:rPr>
            </w:pPr>
          </w:p>
        </w:tc>
        <w:tc>
          <w:tcPr>
            <w:tcW w:w="6957" w:type="dxa"/>
          </w:tcPr>
          <w:p w:rsidR="00F56885" w:rsidRPr="000E7FCB" w:rsidRDefault="00F56885" w:rsidP="00BD50D9">
            <w:pPr>
              <w:spacing w:line="276" w:lineRule="auto"/>
              <w:rPr>
                <w:color w:val="000000"/>
                <w:szCs w:val="28"/>
                <w:lang w:eastAsia="en-US"/>
              </w:rPr>
            </w:pPr>
            <w:r w:rsidRPr="000E7FCB">
              <w:rPr>
                <w:color w:val="000000"/>
                <w:szCs w:val="28"/>
                <w:lang w:eastAsia="en-US"/>
              </w:rPr>
              <w:t>Визначення проблеми, на розв'язання якої спрямована Програма</w:t>
            </w:r>
          </w:p>
          <w:p w:rsidR="00F56885" w:rsidRPr="000E7FCB" w:rsidRDefault="00F56885" w:rsidP="00BD50D9">
            <w:pPr>
              <w:spacing w:line="276" w:lineRule="auto"/>
              <w:rPr>
                <w:color w:val="000000"/>
                <w:szCs w:val="28"/>
                <w:lang w:eastAsia="en-US"/>
              </w:rPr>
            </w:pPr>
          </w:p>
        </w:tc>
        <w:tc>
          <w:tcPr>
            <w:tcW w:w="1786" w:type="dxa"/>
            <w:hideMark/>
          </w:tcPr>
          <w:p w:rsidR="00F56885" w:rsidRPr="00994ACC" w:rsidRDefault="00F56885" w:rsidP="00BD50D9">
            <w:pPr>
              <w:spacing w:line="276" w:lineRule="auto"/>
              <w:jc w:val="center"/>
              <w:rPr>
                <w:color w:val="000000"/>
                <w:szCs w:val="28"/>
                <w:lang w:eastAsia="en-US"/>
              </w:rPr>
            </w:pPr>
          </w:p>
        </w:tc>
      </w:tr>
      <w:tr w:rsidR="00F56885" w:rsidRPr="000E7FCB" w:rsidTr="00BD50D9">
        <w:tc>
          <w:tcPr>
            <w:tcW w:w="828" w:type="dxa"/>
          </w:tcPr>
          <w:p w:rsidR="00F56885" w:rsidRPr="000E7FCB" w:rsidRDefault="00F56885" w:rsidP="00B716F5">
            <w:pPr>
              <w:numPr>
                <w:ilvl w:val="0"/>
                <w:numId w:val="17"/>
              </w:numPr>
              <w:tabs>
                <w:tab w:val="num" w:pos="1155"/>
              </w:tabs>
              <w:suppressAutoHyphens/>
              <w:autoSpaceDN w:val="0"/>
              <w:snapToGrid w:val="0"/>
              <w:spacing w:line="276" w:lineRule="auto"/>
              <w:ind w:left="0" w:firstLine="0"/>
              <w:rPr>
                <w:color w:val="000000"/>
                <w:szCs w:val="28"/>
                <w:lang w:eastAsia="en-US"/>
              </w:rPr>
            </w:pPr>
          </w:p>
        </w:tc>
        <w:tc>
          <w:tcPr>
            <w:tcW w:w="6957" w:type="dxa"/>
          </w:tcPr>
          <w:p w:rsidR="00F56885" w:rsidRPr="000E7FCB" w:rsidRDefault="00F56885" w:rsidP="00BD50D9">
            <w:pPr>
              <w:spacing w:line="276" w:lineRule="auto"/>
              <w:rPr>
                <w:color w:val="000000"/>
                <w:szCs w:val="28"/>
                <w:lang w:eastAsia="en-US"/>
              </w:rPr>
            </w:pPr>
            <w:r w:rsidRPr="000E7FCB">
              <w:rPr>
                <w:color w:val="000000"/>
                <w:szCs w:val="28"/>
                <w:lang w:eastAsia="en-US"/>
              </w:rPr>
              <w:t>Мета та основні завдання Програми</w:t>
            </w:r>
          </w:p>
          <w:p w:rsidR="00F56885" w:rsidRPr="000E7FCB" w:rsidRDefault="00F56885" w:rsidP="00BD50D9">
            <w:pPr>
              <w:spacing w:line="276" w:lineRule="auto"/>
              <w:rPr>
                <w:color w:val="000000"/>
                <w:szCs w:val="28"/>
                <w:lang w:eastAsia="en-US"/>
              </w:rPr>
            </w:pPr>
          </w:p>
        </w:tc>
        <w:tc>
          <w:tcPr>
            <w:tcW w:w="1786" w:type="dxa"/>
            <w:hideMark/>
          </w:tcPr>
          <w:p w:rsidR="00F56885" w:rsidRPr="000E7FCB" w:rsidRDefault="00F56885" w:rsidP="00BD50D9">
            <w:pPr>
              <w:spacing w:line="276" w:lineRule="auto"/>
              <w:jc w:val="center"/>
              <w:rPr>
                <w:color w:val="000000"/>
                <w:szCs w:val="28"/>
                <w:lang w:val="en-US" w:eastAsia="en-US"/>
              </w:rPr>
            </w:pPr>
          </w:p>
        </w:tc>
      </w:tr>
      <w:tr w:rsidR="00F56885" w:rsidRPr="000E7FCB" w:rsidTr="00BD50D9">
        <w:tc>
          <w:tcPr>
            <w:tcW w:w="828" w:type="dxa"/>
          </w:tcPr>
          <w:p w:rsidR="00F56885" w:rsidRPr="000E7FCB" w:rsidRDefault="00F56885" w:rsidP="00B716F5">
            <w:pPr>
              <w:numPr>
                <w:ilvl w:val="0"/>
                <w:numId w:val="17"/>
              </w:numPr>
              <w:tabs>
                <w:tab w:val="num" w:pos="1155"/>
              </w:tabs>
              <w:suppressAutoHyphens/>
              <w:autoSpaceDN w:val="0"/>
              <w:snapToGrid w:val="0"/>
              <w:spacing w:line="276" w:lineRule="auto"/>
              <w:ind w:left="0" w:firstLine="0"/>
              <w:rPr>
                <w:color w:val="000000"/>
                <w:szCs w:val="28"/>
                <w:lang w:eastAsia="en-US"/>
              </w:rPr>
            </w:pPr>
          </w:p>
        </w:tc>
        <w:tc>
          <w:tcPr>
            <w:tcW w:w="6957" w:type="dxa"/>
          </w:tcPr>
          <w:p w:rsidR="00F56885" w:rsidRPr="000E7FCB" w:rsidRDefault="00F56885" w:rsidP="00BD50D9">
            <w:pPr>
              <w:shd w:val="clear" w:color="auto" w:fill="FFFFFF"/>
              <w:spacing w:line="276" w:lineRule="auto"/>
              <w:rPr>
                <w:color w:val="000000"/>
                <w:szCs w:val="28"/>
                <w:lang w:eastAsia="en-US"/>
              </w:rPr>
            </w:pPr>
            <w:r w:rsidRPr="000E7FCB">
              <w:rPr>
                <w:color w:val="000000"/>
                <w:szCs w:val="28"/>
                <w:lang w:eastAsia="en-US"/>
              </w:rPr>
              <w:t>Фінансове забезпечення Програми</w:t>
            </w:r>
          </w:p>
          <w:p w:rsidR="00F56885" w:rsidRPr="000E7FCB" w:rsidRDefault="00F56885" w:rsidP="00BD50D9">
            <w:pPr>
              <w:shd w:val="clear" w:color="auto" w:fill="FFFFFF"/>
              <w:spacing w:line="276" w:lineRule="auto"/>
              <w:rPr>
                <w:color w:val="000000"/>
                <w:szCs w:val="28"/>
                <w:lang w:eastAsia="en-US"/>
              </w:rPr>
            </w:pPr>
          </w:p>
        </w:tc>
        <w:tc>
          <w:tcPr>
            <w:tcW w:w="1786" w:type="dxa"/>
            <w:hideMark/>
          </w:tcPr>
          <w:p w:rsidR="00F56885" w:rsidRPr="000E7FCB" w:rsidRDefault="00F56885" w:rsidP="00BD50D9">
            <w:pPr>
              <w:spacing w:line="276" w:lineRule="auto"/>
              <w:jc w:val="center"/>
              <w:rPr>
                <w:color w:val="000000"/>
                <w:szCs w:val="28"/>
                <w:lang w:val="en-US" w:eastAsia="en-US"/>
              </w:rPr>
            </w:pPr>
          </w:p>
        </w:tc>
      </w:tr>
      <w:tr w:rsidR="00F56885" w:rsidRPr="000E7FCB" w:rsidTr="00BD50D9">
        <w:tc>
          <w:tcPr>
            <w:tcW w:w="828" w:type="dxa"/>
          </w:tcPr>
          <w:p w:rsidR="00F56885" w:rsidRPr="000E7FCB" w:rsidRDefault="00F56885" w:rsidP="00B716F5">
            <w:pPr>
              <w:numPr>
                <w:ilvl w:val="0"/>
                <w:numId w:val="17"/>
              </w:numPr>
              <w:tabs>
                <w:tab w:val="num" w:pos="1155"/>
              </w:tabs>
              <w:suppressAutoHyphens/>
              <w:autoSpaceDN w:val="0"/>
              <w:snapToGrid w:val="0"/>
              <w:spacing w:line="276" w:lineRule="auto"/>
              <w:ind w:left="0" w:firstLine="0"/>
              <w:rPr>
                <w:color w:val="000000"/>
                <w:szCs w:val="28"/>
                <w:lang w:eastAsia="en-US"/>
              </w:rPr>
            </w:pPr>
          </w:p>
        </w:tc>
        <w:tc>
          <w:tcPr>
            <w:tcW w:w="6957" w:type="dxa"/>
          </w:tcPr>
          <w:p w:rsidR="00F56885" w:rsidRPr="000E7FCB" w:rsidRDefault="00F56885" w:rsidP="00BD50D9">
            <w:pPr>
              <w:spacing w:line="276" w:lineRule="auto"/>
              <w:rPr>
                <w:bCs/>
                <w:color w:val="000000"/>
                <w:szCs w:val="28"/>
                <w:lang w:eastAsia="en-US"/>
              </w:rPr>
            </w:pPr>
            <w:r w:rsidRPr="000E7FCB">
              <w:rPr>
                <w:bCs/>
                <w:color w:val="000000"/>
                <w:szCs w:val="28"/>
                <w:lang w:eastAsia="en-US"/>
              </w:rPr>
              <w:t>Очікувані результати виконання Програми</w:t>
            </w:r>
          </w:p>
          <w:p w:rsidR="00F56885" w:rsidRPr="000E7FCB" w:rsidRDefault="00F56885" w:rsidP="00BD50D9">
            <w:pPr>
              <w:spacing w:line="276" w:lineRule="auto"/>
              <w:rPr>
                <w:bCs/>
                <w:color w:val="000000"/>
                <w:szCs w:val="28"/>
                <w:lang w:eastAsia="en-US"/>
              </w:rPr>
            </w:pPr>
          </w:p>
        </w:tc>
        <w:tc>
          <w:tcPr>
            <w:tcW w:w="1786" w:type="dxa"/>
            <w:hideMark/>
          </w:tcPr>
          <w:p w:rsidR="00F56885" w:rsidRPr="000E7FCB" w:rsidRDefault="00F56885" w:rsidP="00BD50D9">
            <w:pPr>
              <w:spacing w:line="276" w:lineRule="auto"/>
              <w:jc w:val="center"/>
              <w:rPr>
                <w:color w:val="000000"/>
                <w:szCs w:val="28"/>
                <w:lang w:val="en-US" w:eastAsia="en-US"/>
              </w:rPr>
            </w:pPr>
          </w:p>
        </w:tc>
      </w:tr>
      <w:tr w:rsidR="00F56885" w:rsidRPr="000E7FCB" w:rsidTr="00BD50D9">
        <w:tc>
          <w:tcPr>
            <w:tcW w:w="828" w:type="dxa"/>
          </w:tcPr>
          <w:p w:rsidR="00F56885" w:rsidRPr="000E7FCB" w:rsidRDefault="00F56885" w:rsidP="00B716F5">
            <w:pPr>
              <w:numPr>
                <w:ilvl w:val="0"/>
                <w:numId w:val="17"/>
              </w:numPr>
              <w:tabs>
                <w:tab w:val="num" w:pos="1155"/>
              </w:tabs>
              <w:suppressAutoHyphens/>
              <w:autoSpaceDN w:val="0"/>
              <w:snapToGrid w:val="0"/>
              <w:spacing w:line="276" w:lineRule="auto"/>
              <w:ind w:left="0" w:firstLine="0"/>
              <w:rPr>
                <w:color w:val="000000"/>
                <w:szCs w:val="28"/>
                <w:lang w:eastAsia="en-US"/>
              </w:rPr>
            </w:pPr>
          </w:p>
        </w:tc>
        <w:tc>
          <w:tcPr>
            <w:tcW w:w="6957" w:type="dxa"/>
            <w:hideMark/>
          </w:tcPr>
          <w:p w:rsidR="00F56885" w:rsidRPr="000E7FCB" w:rsidRDefault="00F56885" w:rsidP="00BD50D9">
            <w:pPr>
              <w:spacing w:line="276" w:lineRule="auto"/>
              <w:rPr>
                <w:bCs/>
                <w:color w:val="000000"/>
                <w:szCs w:val="28"/>
                <w:lang w:eastAsia="en-US"/>
              </w:rPr>
            </w:pPr>
            <w:r w:rsidRPr="000E7FCB">
              <w:rPr>
                <w:bCs/>
                <w:color w:val="000000"/>
                <w:szCs w:val="28"/>
                <w:lang w:eastAsia="en-US"/>
              </w:rPr>
              <w:t xml:space="preserve">Заходи Програми </w:t>
            </w:r>
          </w:p>
        </w:tc>
        <w:tc>
          <w:tcPr>
            <w:tcW w:w="1786" w:type="dxa"/>
            <w:hideMark/>
          </w:tcPr>
          <w:p w:rsidR="00F56885" w:rsidRPr="000E7FCB" w:rsidRDefault="00F56885" w:rsidP="00BD50D9">
            <w:pPr>
              <w:spacing w:line="276" w:lineRule="auto"/>
              <w:jc w:val="center"/>
              <w:rPr>
                <w:color w:val="000000"/>
                <w:szCs w:val="28"/>
                <w:lang w:val="en-US" w:eastAsia="en-US"/>
              </w:rPr>
            </w:pPr>
          </w:p>
        </w:tc>
      </w:tr>
      <w:tr w:rsidR="00F56885" w:rsidRPr="000E7FCB" w:rsidTr="00BD50D9">
        <w:tc>
          <w:tcPr>
            <w:tcW w:w="828" w:type="dxa"/>
          </w:tcPr>
          <w:p w:rsidR="00F56885" w:rsidRPr="000E7FCB" w:rsidRDefault="00F56885" w:rsidP="00BD50D9">
            <w:pPr>
              <w:snapToGrid w:val="0"/>
              <w:spacing w:line="276" w:lineRule="auto"/>
              <w:rPr>
                <w:color w:val="000000"/>
                <w:szCs w:val="28"/>
                <w:lang w:eastAsia="en-US"/>
              </w:rPr>
            </w:pPr>
          </w:p>
        </w:tc>
        <w:tc>
          <w:tcPr>
            <w:tcW w:w="6957" w:type="dxa"/>
          </w:tcPr>
          <w:p w:rsidR="00F56885" w:rsidRPr="000E7FCB" w:rsidRDefault="00F56885" w:rsidP="00BD50D9">
            <w:pPr>
              <w:spacing w:line="276" w:lineRule="auto"/>
              <w:rPr>
                <w:bCs/>
                <w:color w:val="000000"/>
                <w:szCs w:val="28"/>
                <w:lang w:eastAsia="en-US"/>
              </w:rPr>
            </w:pPr>
          </w:p>
        </w:tc>
        <w:tc>
          <w:tcPr>
            <w:tcW w:w="1786" w:type="dxa"/>
          </w:tcPr>
          <w:p w:rsidR="00F56885" w:rsidRPr="000E7FCB" w:rsidRDefault="00F56885" w:rsidP="00BD50D9">
            <w:pPr>
              <w:spacing w:line="276" w:lineRule="auto"/>
              <w:jc w:val="center"/>
              <w:rPr>
                <w:color w:val="000000"/>
                <w:szCs w:val="28"/>
                <w:lang w:eastAsia="en-US"/>
              </w:rPr>
            </w:pPr>
          </w:p>
        </w:tc>
      </w:tr>
    </w:tbl>
    <w:p w:rsidR="00F56885" w:rsidRPr="000E7FCB" w:rsidRDefault="00F56885" w:rsidP="00F56885">
      <w:pPr>
        <w:widowControl w:val="0"/>
        <w:shd w:val="clear" w:color="auto" w:fill="FFFFFF"/>
        <w:jc w:val="center"/>
        <w:rPr>
          <w:b/>
          <w:bCs/>
          <w:color w:val="000000"/>
          <w:szCs w:val="28"/>
        </w:rPr>
      </w:pPr>
    </w:p>
    <w:p w:rsidR="00F56885" w:rsidRPr="000E7FCB" w:rsidRDefault="00F56885" w:rsidP="00F56885">
      <w:pPr>
        <w:widowControl w:val="0"/>
        <w:shd w:val="clear" w:color="auto" w:fill="FFFFFF"/>
        <w:jc w:val="center"/>
        <w:rPr>
          <w:b/>
          <w:bCs/>
          <w:color w:val="000000"/>
          <w:szCs w:val="28"/>
        </w:rPr>
      </w:pPr>
      <w:r w:rsidRPr="000E7FCB">
        <w:rPr>
          <w:b/>
          <w:bCs/>
          <w:color w:val="000000"/>
          <w:szCs w:val="28"/>
        </w:rPr>
        <w:t>Паспорт Програми</w:t>
      </w:r>
    </w:p>
    <w:p w:rsidR="00F56885" w:rsidRPr="000E7FCB" w:rsidRDefault="00F56885" w:rsidP="00F56885">
      <w:pPr>
        <w:widowControl w:val="0"/>
        <w:shd w:val="clear" w:color="auto" w:fill="FFFFFF"/>
        <w:jc w:val="center"/>
        <w:rPr>
          <w:b/>
          <w:bCs/>
          <w:color w:val="000000"/>
          <w:szCs w:val="28"/>
        </w:rPr>
      </w:pPr>
    </w:p>
    <w:tbl>
      <w:tblPr>
        <w:tblW w:w="0" w:type="auto"/>
        <w:tblInd w:w="-601" w:type="dxa"/>
        <w:tblLayout w:type="fixed"/>
        <w:tblLook w:val="04A0" w:firstRow="1" w:lastRow="0" w:firstColumn="1" w:lastColumn="0" w:noHBand="0" w:noVBand="1"/>
      </w:tblPr>
      <w:tblGrid>
        <w:gridCol w:w="851"/>
        <w:gridCol w:w="3822"/>
        <w:gridCol w:w="5680"/>
      </w:tblGrid>
      <w:tr w:rsidR="00F56885" w:rsidRPr="000E7FCB" w:rsidTr="00BD50D9">
        <w:tc>
          <w:tcPr>
            <w:tcW w:w="851"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1.</w:t>
            </w:r>
          </w:p>
        </w:tc>
        <w:tc>
          <w:tcPr>
            <w:tcW w:w="3822" w:type="dxa"/>
            <w:tcBorders>
              <w:top w:val="single" w:sz="4" w:space="0" w:color="000000"/>
              <w:left w:val="single" w:sz="4" w:space="0" w:color="000000"/>
              <w:bottom w:val="single" w:sz="4" w:space="0" w:color="000000"/>
              <w:right w:val="nil"/>
            </w:tcBorders>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Ініціатор розроблення Програми</w:t>
            </w:r>
          </w:p>
          <w:p w:rsidR="00F56885" w:rsidRPr="000E7FCB" w:rsidRDefault="00F56885" w:rsidP="00BD50D9">
            <w:pPr>
              <w:widowControl w:val="0"/>
              <w:shd w:val="clear" w:color="auto" w:fill="FFFFFF"/>
              <w:spacing w:line="276" w:lineRule="auto"/>
              <w:rPr>
                <w:bCs/>
                <w:color w:val="000000"/>
                <w:szCs w:val="28"/>
                <w:lang w:eastAsia="en-US"/>
              </w:rPr>
            </w:pPr>
          </w:p>
        </w:tc>
        <w:tc>
          <w:tcPr>
            <w:tcW w:w="5680" w:type="dxa"/>
            <w:tcBorders>
              <w:top w:val="single" w:sz="4" w:space="0" w:color="000000"/>
              <w:left w:val="single" w:sz="4" w:space="0" w:color="000000"/>
              <w:bottom w:val="single" w:sz="4" w:space="0" w:color="000000"/>
              <w:right w:val="single" w:sz="4" w:space="0" w:color="000000"/>
            </w:tcBorders>
            <w:hideMark/>
          </w:tcPr>
          <w:p w:rsidR="00F56885" w:rsidRPr="000E7FCB" w:rsidRDefault="00F56885" w:rsidP="00BD50D9">
            <w:pPr>
              <w:widowControl w:val="0"/>
              <w:shd w:val="clear" w:color="auto" w:fill="FFFFFF"/>
              <w:spacing w:line="276" w:lineRule="auto"/>
              <w:rPr>
                <w:color w:val="000000"/>
                <w:szCs w:val="28"/>
                <w:lang w:eastAsia="en-US"/>
              </w:rPr>
            </w:pPr>
            <w:r w:rsidRPr="000E7FCB">
              <w:rPr>
                <w:color w:val="000000"/>
                <w:szCs w:val="28"/>
                <w:lang w:eastAsia="en-US"/>
              </w:rPr>
              <w:t>Управління соціального захисту населення виконавчого комітету Обухівської міської ради</w:t>
            </w:r>
          </w:p>
        </w:tc>
      </w:tr>
      <w:tr w:rsidR="00F56885" w:rsidRPr="000E7FCB" w:rsidTr="00BD50D9">
        <w:tc>
          <w:tcPr>
            <w:tcW w:w="851"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2.</w:t>
            </w:r>
          </w:p>
        </w:tc>
        <w:tc>
          <w:tcPr>
            <w:tcW w:w="3822" w:type="dxa"/>
            <w:tcBorders>
              <w:top w:val="single" w:sz="4" w:space="0" w:color="000000"/>
              <w:left w:val="single" w:sz="4" w:space="0" w:color="000000"/>
              <w:bottom w:val="single" w:sz="4" w:space="0" w:color="000000"/>
              <w:right w:val="nil"/>
            </w:tcBorders>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Дата, номер і назва розпорядчого документа органу влади про розроблення Програми</w:t>
            </w:r>
          </w:p>
          <w:p w:rsidR="00F56885" w:rsidRPr="000E7FCB" w:rsidRDefault="00F56885" w:rsidP="00BD50D9">
            <w:pPr>
              <w:widowControl w:val="0"/>
              <w:shd w:val="clear" w:color="auto" w:fill="FFFFFF"/>
              <w:spacing w:line="276" w:lineRule="auto"/>
              <w:rPr>
                <w:bCs/>
                <w:color w:val="000000"/>
                <w:szCs w:val="28"/>
                <w:lang w:eastAsia="en-US"/>
              </w:rPr>
            </w:pPr>
          </w:p>
        </w:tc>
        <w:tc>
          <w:tcPr>
            <w:tcW w:w="5680" w:type="dxa"/>
            <w:tcBorders>
              <w:top w:val="single" w:sz="4" w:space="0" w:color="000000"/>
              <w:left w:val="single" w:sz="4" w:space="0" w:color="000000"/>
              <w:bottom w:val="single" w:sz="4" w:space="0" w:color="000000"/>
              <w:right w:val="single" w:sz="4" w:space="0" w:color="000000"/>
            </w:tcBorders>
            <w:hideMark/>
          </w:tcPr>
          <w:p w:rsidR="00F56885" w:rsidRPr="000E7FCB" w:rsidRDefault="00F56885" w:rsidP="00BD50D9">
            <w:pPr>
              <w:widowControl w:val="0"/>
              <w:shd w:val="clear" w:color="auto" w:fill="FFFFFF"/>
              <w:spacing w:line="276" w:lineRule="auto"/>
              <w:rPr>
                <w:color w:val="000000"/>
                <w:szCs w:val="28"/>
                <w:lang w:eastAsia="en-US"/>
              </w:rPr>
            </w:pPr>
            <w:r w:rsidRPr="000E7FCB">
              <w:rPr>
                <w:color w:val="000000"/>
                <w:szCs w:val="28"/>
                <w:lang w:eastAsia="en-US"/>
              </w:rPr>
              <w:t>Закон України «Про місцеве самоврядування в Україні», Бюджетний кодекс України (зі змінами та доповненнями)</w:t>
            </w:r>
          </w:p>
        </w:tc>
      </w:tr>
      <w:tr w:rsidR="00F56885" w:rsidRPr="000E7FCB" w:rsidTr="00BD50D9">
        <w:tc>
          <w:tcPr>
            <w:tcW w:w="851"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3.</w:t>
            </w:r>
          </w:p>
        </w:tc>
        <w:tc>
          <w:tcPr>
            <w:tcW w:w="3822"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Розробник Програми </w:t>
            </w:r>
          </w:p>
        </w:tc>
        <w:tc>
          <w:tcPr>
            <w:tcW w:w="5680" w:type="dxa"/>
            <w:tcBorders>
              <w:top w:val="single" w:sz="4" w:space="0" w:color="000000"/>
              <w:left w:val="single" w:sz="4" w:space="0" w:color="000000"/>
              <w:bottom w:val="single" w:sz="4" w:space="0" w:color="000000"/>
              <w:right w:val="single" w:sz="4" w:space="0" w:color="000000"/>
            </w:tcBorders>
          </w:tcPr>
          <w:p w:rsidR="00F56885" w:rsidRPr="000E7FCB" w:rsidRDefault="00F56885" w:rsidP="00BD50D9">
            <w:pPr>
              <w:widowControl w:val="0"/>
              <w:shd w:val="clear" w:color="auto" w:fill="FFFFFF"/>
              <w:spacing w:line="276" w:lineRule="auto"/>
              <w:rPr>
                <w:color w:val="000000"/>
                <w:szCs w:val="28"/>
                <w:lang w:eastAsia="en-US"/>
              </w:rPr>
            </w:pPr>
            <w:r w:rsidRPr="000E7FCB">
              <w:rPr>
                <w:color w:val="000000"/>
                <w:szCs w:val="28"/>
                <w:lang w:eastAsia="en-US"/>
              </w:rPr>
              <w:t>Управління соціального захисту населення виконавчого комітету Обухівської міської ради</w:t>
            </w:r>
          </w:p>
          <w:p w:rsidR="00F56885" w:rsidRPr="000E7FCB" w:rsidRDefault="00F56885" w:rsidP="00BD50D9">
            <w:pPr>
              <w:widowControl w:val="0"/>
              <w:shd w:val="clear" w:color="auto" w:fill="FFFFFF"/>
              <w:spacing w:line="276" w:lineRule="auto"/>
              <w:rPr>
                <w:bCs/>
                <w:color w:val="000000"/>
                <w:szCs w:val="28"/>
                <w:lang w:eastAsia="en-US"/>
              </w:rPr>
            </w:pPr>
          </w:p>
        </w:tc>
      </w:tr>
      <w:tr w:rsidR="00F56885" w:rsidRPr="000E7FCB" w:rsidTr="00BD50D9">
        <w:tc>
          <w:tcPr>
            <w:tcW w:w="851"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4.</w:t>
            </w:r>
          </w:p>
        </w:tc>
        <w:tc>
          <w:tcPr>
            <w:tcW w:w="3822"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Відповідальний виконавець Програми </w:t>
            </w:r>
          </w:p>
        </w:tc>
        <w:tc>
          <w:tcPr>
            <w:tcW w:w="5680" w:type="dxa"/>
            <w:tcBorders>
              <w:top w:val="single" w:sz="4" w:space="0" w:color="000000"/>
              <w:left w:val="single" w:sz="4" w:space="0" w:color="000000"/>
              <w:bottom w:val="single" w:sz="4" w:space="0" w:color="000000"/>
              <w:right w:val="single" w:sz="4" w:space="0" w:color="000000"/>
            </w:tcBorders>
            <w:hideMark/>
          </w:tcPr>
          <w:p w:rsidR="00F56885" w:rsidRPr="000E7FCB" w:rsidRDefault="00F56885" w:rsidP="00BD50D9">
            <w:pPr>
              <w:widowControl w:val="0"/>
              <w:shd w:val="clear" w:color="auto" w:fill="FFFFFF"/>
              <w:spacing w:line="276" w:lineRule="auto"/>
              <w:rPr>
                <w:color w:val="000000"/>
                <w:szCs w:val="28"/>
                <w:lang w:eastAsia="en-US"/>
              </w:rPr>
            </w:pPr>
            <w:r w:rsidRPr="000E7FCB">
              <w:rPr>
                <w:color w:val="000000"/>
                <w:szCs w:val="28"/>
                <w:lang w:eastAsia="en-US"/>
              </w:rPr>
              <w:t>Управління соціального захисту населення виконавчого комітету Обухівської міської ради</w:t>
            </w:r>
          </w:p>
        </w:tc>
      </w:tr>
      <w:tr w:rsidR="00F56885" w:rsidRPr="000E7FCB" w:rsidTr="00BD50D9">
        <w:tc>
          <w:tcPr>
            <w:tcW w:w="851"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5.</w:t>
            </w:r>
          </w:p>
        </w:tc>
        <w:tc>
          <w:tcPr>
            <w:tcW w:w="3822"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Термін реалізації Програми </w:t>
            </w:r>
          </w:p>
        </w:tc>
        <w:tc>
          <w:tcPr>
            <w:tcW w:w="5680" w:type="dxa"/>
            <w:tcBorders>
              <w:top w:val="single" w:sz="4" w:space="0" w:color="000000"/>
              <w:left w:val="single" w:sz="4" w:space="0" w:color="000000"/>
              <w:bottom w:val="single" w:sz="4" w:space="0" w:color="000000"/>
              <w:right w:val="single" w:sz="4" w:space="0" w:color="000000"/>
            </w:tcBorders>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2016 – 2020 роки </w:t>
            </w:r>
          </w:p>
          <w:p w:rsidR="00F56885" w:rsidRPr="000E7FCB" w:rsidRDefault="00F56885" w:rsidP="00BD50D9">
            <w:pPr>
              <w:widowControl w:val="0"/>
              <w:shd w:val="clear" w:color="auto" w:fill="FFFFFF"/>
              <w:spacing w:line="276" w:lineRule="auto"/>
              <w:rPr>
                <w:color w:val="000000"/>
                <w:szCs w:val="28"/>
                <w:lang w:eastAsia="en-US"/>
              </w:rPr>
            </w:pPr>
          </w:p>
        </w:tc>
      </w:tr>
      <w:tr w:rsidR="00F56885" w:rsidRPr="000E7FCB" w:rsidTr="00BD50D9">
        <w:tc>
          <w:tcPr>
            <w:tcW w:w="851"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6.</w:t>
            </w:r>
          </w:p>
        </w:tc>
        <w:tc>
          <w:tcPr>
            <w:tcW w:w="3822" w:type="dxa"/>
            <w:tcBorders>
              <w:top w:val="single" w:sz="4" w:space="0" w:color="000000"/>
              <w:left w:val="single" w:sz="4" w:space="0" w:color="000000"/>
              <w:bottom w:val="single" w:sz="4" w:space="0" w:color="000000"/>
              <w:right w:val="nil"/>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 xml:space="preserve">Перелік бюджетів, які беруть участь у виконанні Програми </w:t>
            </w:r>
          </w:p>
        </w:tc>
        <w:tc>
          <w:tcPr>
            <w:tcW w:w="5680" w:type="dxa"/>
            <w:tcBorders>
              <w:top w:val="single" w:sz="4" w:space="0" w:color="000000"/>
              <w:left w:val="single" w:sz="4" w:space="0" w:color="000000"/>
              <w:bottom w:val="single" w:sz="4" w:space="0" w:color="000000"/>
              <w:right w:val="single" w:sz="4" w:space="0" w:color="000000"/>
            </w:tcBorders>
            <w:hideMark/>
          </w:tcPr>
          <w:p w:rsidR="00F56885" w:rsidRPr="000E7FCB" w:rsidRDefault="00F56885" w:rsidP="00BD50D9">
            <w:pPr>
              <w:widowControl w:val="0"/>
              <w:shd w:val="clear" w:color="auto" w:fill="FFFFFF"/>
              <w:spacing w:line="276" w:lineRule="auto"/>
              <w:rPr>
                <w:bCs/>
                <w:color w:val="000000"/>
                <w:szCs w:val="28"/>
                <w:lang w:eastAsia="en-US"/>
              </w:rPr>
            </w:pPr>
            <w:r w:rsidRPr="000E7FCB">
              <w:rPr>
                <w:bCs/>
                <w:color w:val="000000"/>
                <w:szCs w:val="28"/>
                <w:lang w:eastAsia="en-US"/>
              </w:rPr>
              <w:t>Міський бюджет</w:t>
            </w:r>
          </w:p>
        </w:tc>
      </w:tr>
    </w:tbl>
    <w:p w:rsidR="00F56885" w:rsidRPr="000E7FCB" w:rsidRDefault="00F56885" w:rsidP="00F56885">
      <w:pPr>
        <w:widowControl w:val="0"/>
        <w:shd w:val="clear" w:color="auto" w:fill="FFFFFF"/>
        <w:jc w:val="center"/>
        <w:rPr>
          <w:color w:val="000000"/>
          <w:szCs w:val="28"/>
        </w:rPr>
      </w:pPr>
    </w:p>
    <w:p w:rsidR="00F56885" w:rsidRPr="000E7FCB" w:rsidRDefault="00F56885" w:rsidP="00F56885">
      <w:pPr>
        <w:widowControl w:val="0"/>
        <w:shd w:val="clear" w:color="auto" w:fill="FFFFFF"/>
        <w:jc w:val="center"/>
        <w:rPr>
          <w:color w:val="000000"/>
          <w:szCs w:val="28"/>
        </w:rPr>
      </w:pPr>
    </w:p>
    <w:p w:rsidR="00F56885" w:rsidRPr="000E7FCB" w:rsidRDefault="00F56885" w:rsidP="00F56885">
      <w:pPr>
        <w:ind w:left="360"/>
        <w:rPr>
          <w:b/>
          <w:szCs w:val="28"/>
        </w:rPr>
      </w:pPr>
      <w:r w:rsidRPr="000E7FCB">
        <w:rPr>
          <w:szCs w:val="28"/>
        </w:rPr>
        <w:t xml:space="preserve">          </w:t>
      </w:r>
      <w:r>
        <w:rPr>
          <w:szCs w:val="28"/>
        </w:rPr>
        <w:t xml:space="preserve">                              </w:t>
      </w:r>
      <w:r w:rsidRPr="000E7FCB">
        <w:rPr>
          <w:b/>
          <w:szCs w:val="28"/>
        </w:rPr>
        <w:t xml:space="preserve">          </w:t>
      </w:r>
    </w:p>
    <w:p w:rsidR="00F56885" w:rsidRPr="000E7FCB" w:rsidRDefault="00F56885" w:rsidP="00F56885">
      <w:pPr>
        <w:rPr>
          <w:b/>
          <w:szCs w:val="28"/>
        </w:rPr>
      </w:pPr>
      <w:r w:rsidRPr="000E7FCB">
        <w:rPr>
          <w:rFonts w:asciiTheme="minorHAnsi" w:hAnsiTheme="minorHAnsi"/>
          <w:b/>
          <w:szCs w:val="28"/>
          <w:lang w:val="uk-UA"/>
        </w:rPr>
        <w:lastRenderedPageBreak/>
        <w:t xml:space="preserve">                          </w:t>
      </w:r>
      <w:r>
        <w:rPr>
          <w:rFonts w:asciiTheme="minorHAnsi" w:hAnsiTheme="minorHAnsi"/>
          <w:b/>
          <w:szCs w:val="28"/>
          <w:lang w:val="uk-UA"/>
        </w:rPr>
        <w:t xml:space="preserve">                   </w:t>
      </w:r>
      <w:r w:rsidRPr="000E7FCB">
        <w:rPr>
          <w:rFonts w:asciiTheme="minorHAnsi" w:hAnsiTheme="minorHAnsi"/>
          <w:b/>
          <w:szCs w:val="28"/>
          <w:lang w:val="uk-UA"/>
        </w:rPr>
        <w:t xml:space="preserve">  </w:t>
      </w:r>
      <w:r w:rsidRPr="000E7FCB">
        <w:rPr>
          <w:b/>
          <w:szCs w:val="28"/>
        </w:rPr>
        <w:t>Обухівська міська комплексна</w:t>
      </w:r>
    </w:p>
    <w:p w:rsidR="00F56885" w:rsidRPr="000E7FCB" w:rsidRDefault="00F56885" w:rsidP="00F56885">
      <w:pPr>
        <w:ind w:left="360"/>
        <w:jc w:val="center"/>
        <w:rPr>
          <w:b/>
          <w:szCs w:val="28"/>
        </w:rPr>
      </w:pPr>
      <w:r w:rsidRPr="000E7FCB">
        <w:rPr>
          <w:b/>
          <w:szCs w:val="28"/>
        </w:rPr>
        <w:t>програма «Турбота на 2016 – 2020 роки»</w:t>
      </w:r>
    </w:p>
    <w:p w:rsidR="00F56885" w:rsidRPr="000E7FCB" w:rsidRDefault="00F56885" w:rsidP="00F56885">
      <w:pPr>
        <w:ind w:left="360"/>
        <w:rPr>
          <w:b/>
          <w:szCs w:val="28"/>
        </w:rPr>
      </w:pPr>
    </w:p>
    <w:p w:rsidR="00F56885" w:rsidRPr="000E7FCB" w:rsidRDefault="00F56885" w:rsidP="00F56885">
      <w:pPr>
        <w:pStyle w:val="3"/>
        <w:keepNext w:val="0"/>
        <w:widowControl w:val="0"/>
        <w:rPr>
          <w:color w:val="000000"/>
          <w:sz w:val="28"/>
          <w:szCs w:val="28"/>
        </w:rPr>
      </w:pPr>
      <w:r w:rsidRPr="000E7FCB">
        <w:rPr>
          <w:color w:val="000000"/>
          <w:sz w:val="28"/>
          <w:szCs w:val="28"/>
        </w:rPr>
        <w:t>І. Визначення проблеми,</w:t>
      </w:r>
    </w:p>
    <w:p w:rsidR="00F56885" w:rsidRPr="000E7FCB" w:rsidRDefault="00F56885" w:rsidP="00F56885">
      <w:pPr>
        <w:pStyle w:val="3"/>
        <w:keepNext w:val="0"/>
        <w:widowControl w:val="0"/>
        <w:ind w:left="57"/>
        <w:rPr>
          <w:color w:val="000000"/>
          <w:sz w:val="28"/>
          <w:szCs w:val="28"/>
        </w:rPr>
      </w:pPr>
      <w:r w:rsidRPr="000E7FCB">
        <w:rPr>
          <w:color w:val="000000"/>
          <w:sz w:val="28"/>
          <w:szCs w:val="28"/>
        </w:rPr>
        <w:t>на розв’язання якої спрямована Програма</w:t>
      </w:r>
    </w:p>
    <w:p w:rsidR="00F56885" w:rsidRPr="000E7FCB" w:rsidRDefault="00F56885" w:rsidP="00F56885">
      <w:pPr>
        <w:jc w:val="both"/>
        <w:rPr>
          <w:color w:val="000000"/>
          <w:szCs w:val="28"/>
        </w:rPr>
      </w:pPr>
    </w:p>
    <w:p w:rsidR="00F56885" w:rsidRPr="000E7FCB" w:rsidRDefault="00F56885" w:rsidP="00F56885">
      <w:pPr>
        <w:ind w:firstLine="851"/>
        <w:jc w:val="both"/>
        <w:rPr>
          <w:color w:val="000000"/>
          <w:szCs w:val="28"/>
        </w:rPr>
      </w:pPr>
      <w:r w:rsidRPr="000E7FCB">
        <w:rPr>
          <w:color w:val="000000"/>
          <w:szCs w:val="28"/>
        </w:rPr>
        <w:t>Обухівська міська комплексна програма «Турбота» на 2016 – 2020 роки</w:t>
      </w:r>
      <w:r w:rsidRPr="000E7FCB">
        <w:rPr>
          <w:color w:val="000000"/>
          <w:szCs w:val="28"/>
        </w:rPr>
        <w:br/>
        <w:t xml:space="preserve">(далі – Програма) сформована з метою встановлених додаткових, до встановлених законодавством, гарантій щодо соціального захисту населення міста відповідно до Конституції України, Бюджетного кодексу України, Закону України «Про місцеве самоврядування в Україні» та інших нормативно-правових актів України. </w:t>
      </w:r>
    </w:p>
    <w:p w:rsidR="00F56885" w:rsidRPr="000E7FCB" w:rsidRDefault="00F56885" w:rsidP="00F56885">
      <w:pPr>
        <w:ind w:firstLine="851"/>
        <w:jc w:val="both"/>
        <w:rPr>
          <w:color w:val="000000"/>
          <w:szCs w:val="28"/>
        </w:rPr>
      </w:pPr>
      <w:r w:rsidRPr="000E7FCB">
        <w:rPr>
          <w:color w:val="000000"/>
          <w:szCs w:val="28"/>
        </w:rPr>
        <w:t xml:space="preserve">В основу розробки Програми покладено системний аналіз законодавства України, що формує соціальну політику в країні, а також досвід роботи управління соціального  захисту, який був отриманий у процесі реалізації попередніх соціальних програм. </w:t>
      </w:r>
    </w:p>
    <w:p w:rsidR="00F56885" w:rsidRPr="000E7FCB" w:rsidRDefault="00F56885" w:rsidP="00F56885">
      <w:pPr>
        <w:ind w:firstLine="851"/>
        <w:jc w:val="both"/>
        <w:rPr>
          <w:color w:val="000000"/>
          <w:szCs w:val="28"/>
        </w:rPr>
      </w:pPr>
      <w:r w:rsidRPr="000E7FCB">
        <w:rPr>
          <w:color w:val="000000"/>
          <w:szCs w:val="28"/>
        </w:rPr>
        <w:t>Програма визначає порядок умови та основні організаційно-правові засади надання матеріальної допомоги  соціально-незахищеним громадянам на території Обухівської міської ради  та спрямована на забезпечення практичної реалізації повноважень виконавчого комітету щодо соціального захисту населення. Доцільність поліпшення організаційно- правового  забезпечення надання фінансової допомоги, пільг та підтримки соціально незахищених громадян, необхідність збереження пріоритетних напрямків соціального захисту населення міста, що дозволяють реально підтримувати життєдіяльність найбільш соціально незахищених мешканців міста.</w:t>
      </w:r>
    </w:p>
    <w:p w:rsidR="00F56885" w:rsidRPr="000E7FCB" w:rsidRDefault="00F56885" w:rsidP="00F56885">
      <w:pPr>
        <w:ind w:firstLine="851"/>
        <w:jc w:val="both"/>
        <w:rPr>
          <w:szCs w:val="28"/>
        </w:rPr>
      </w:pPr>
      <w:r w:rsidRPr="000E7FCB">
        <w:rPr>
          <w:color w:val="000000"/>
          <w:szCs w:val="28"/>
        </w:rPr>
        <w:t xml:space="preserve">  </w:t>
      </w:r>
      <w:r w:rsidRPr="000E7FCB">
        <w:rPr>
          <w:szCs w:val="28"/>
        </w:rPr>
        <w:t>ІІ. Мета  і  основні завдання  Програми</w:t>
      </w:r>
    </w:p>
    <w:p w:rsidR="00F56885" w:rsidRPr="000E7FCB" w:rsidRDefault="00F56885" w:rsidP="00F56885">
      <w:pPr>
        <w:ind w:firstLine="708"/>
        <w:jc w:val="both"/>
        <w:rPr>
          <w:szCs w:val="28"/>
        </w:rPr>
      </w:pPr>
      <w:r w:rsidRPr="000E7FCB">
        <w:rPr>
          <w:szCs w:val="28"/>
        </w:rPr>
        <w:t>Мета Програми полягає в отриманні позитивних зрушень у рівні та якості життя незахищених верств населення міста шляхом створення фінансових, організаційно-правових та технічних механізмів надання матеріальної допомоги, виплати компенсаційних виплат фізичним особам, які надають соціальні послуги, закупівлю продуктових наборів та безкоштовне перевезення пільгових категорій населення міста Обухів та сіл Таценки і Ленди  за рахунок коштів міського бюджету для підтримки соціально-незахищених верств населення міста на основі ефективного використання бюджетних коштів.</w:t>
      </w:r>
    </w:p>
    <w:p w:rsidR="00F56885" w:rsidRPr="000E7FCB" w:rsidRDefault="00F56885" w:rsidP="00B716F5">
      <w:pPr>
        <w:pStyle w:val="aa"/>
        <w:numPr>
          <w:ilvl w:val="0"/>
          <w:numId w:val="18"/>
        </w:numPr>
        <w:jc w:val="both"/>
        <w:rPr>
          <w:sz w:val="28"/>
          <w:szCs w:val="28"/>
        </w:rPr>
      </w:pPr>
      <w:r w:rsidRPr="000E7FCB">
        <w:rPr>
          <w:sz w:val="28"/>
          <w:szCs w:val="28"/>
        </w:rPr>
        <w:t>Надання матеріальної допомоги:</w:t>
      </w:r>
    </w:p>
    <w:p w:rsidR="00F56885" w:rsidRPr="000E7FCB" w:rsidRDefault="00F56885" w:rsidP="00B716F5">
      <w:pPr>
        <w:pStyle w:val="aa"/>
        <w:numPr>
          <w:ilvl w:val="0"/>
          <w:numId w:val="19"/>
        </w:numPr>
        <w:jc w:val="both"/>
        <w:rPr>
          <w:sz w:val="28"/>
          <w:szCs w:val="28"/>
        </w:rPr>
      </w:pPr>
      <w:r w:rsidRPr="000E7FCB">
        <w:rPr>
          <w:sz w:val="28"/>
          <w:szCs w:val="28"/>
        </w:rPr>
        <w:t>сім’ям, військовослужбовців призваних по частковій мобілізації, демобілізованим учасникам АТО та сім’ям військовослужбовців за контрактом;</w:t>
      </w:r>
    </w:p>
    <w:p w:rsidR="00F56885" w:rsidRPr="000E7FCB" w:rsidRDefault="00F56885" w:rsidP="00B716F5">
      <w:pPr>
        <w:pStyle w:val="aa"/>
        <w:numPr>
          <w:ilvl w:val="0"/>
          <w:numId w:val="19"/>
        </w:numPr>
        <w:jc w:val="both"/>
        <w:rPr>
          <w:sz w:val="28"/>
          <w:szCs w:val="28"/>
        </w:rPr>
      </w:pPr>
      <w:r w:rsidRPr="000E7FCB">
        <w:rPr>
          <w:sz w:val="28"/>
          <w:szCs w:val="28"/>
        </w:rPr>
        <w:t>учасникам бойових дій локальних війн, вдовам;</w:t>
      </w:r>
    </w:p>
    <w:p w:rsidR="00F56885" w:rsidRPr="000E7FCB" w:rsidRDefault="00F56885" w:rsidP="00B716F5">
      <w:pPr>
        <w:pStyle w:val="aa"/>
        <w:numPr>
          <w:ilvl w:val="0"/>
          <w:numId w:val="19"/>
        </w:numPr>
        <w:jc w:val="both"/>
        <w:rPr>
          <w:sz w:val="28"/>
          <w:szCs w:val="28"/>
        </w:rPr>
      </w:pPr>
      <w:r w:rsidRPr="000E7FCB">
        <w:rPr>
          <w:sz w:val="28"/>
          <w:szCs w:val="28"/>
        </w:rPr>
        <w:t>ліквідаторам аварії на ЧАЕС, вдовам;</w:t>
      </w:r>
    </w:p>
    <w:p w:rsidR="00F56885" w:rsidRPr="00474066" w:rsidRDefault="00F56885" w:rsidP="00B716F5">
      <w:pPr>
        <w:pStyle w:val="aa"/>
        <w:numPr>
          <w:ilvl w:val="0"/>
          <w:numId w:val="19"/>
        </w:numPr>
        <w:jc w:val="both"/>
        <w:rPr>
          <w:sz w:val="28"/>
          <w:szCs w:val="28"/>
        </w:rPr>
      </w:pPr>
      <w:r w:rsidRPr="00474066">
        <w:rPr>
          <w:sz w:val="28"/>
          <w:szCs w:val="28"/>
        </w:rPr>
        <w:t>соціально-незахищеним категоріям населення на лікування та в зв’язку з скрутним матеріальним становищем;</w:t>
      </w:r>
    </w:p>
    <w:p w:rsidR="00F56885" w:rsidRPr="00474066" w:rsidRDefault="00F56885" w:rsidP="00B716F5">
      <w:pPr>
        <w:pStyle w:val="aa"/>
        <w:numPr>
          <w:ilvl w:val="0"/>
          <w:numId w:val="19"/>
        </w:numPr>
        <w:jc w:val="both"/>
        <w:rPr>
          <w:sz w:val="28"/>
          <w:szCs w:val="28"/>
        </w:rPr>
      </w:pPr>
      <w:r w:rsidRPr="00474066">
        <w:rPr>
          <w:sz w:val="28"/>
          <w:szCs w:val="28"/>
        </w:rPr>
        <w:t>особам з інвалідністю внаслідок війни, учасникам бойових дій, учасникам війни, члену сім’ї загиблого бойових дій, ветеранам праці на протезування зубів;</w:t>
      </w:r>
    </w:p>
    <w:p w:rsidR="00F56885" w:rsidRPr="00474066" w:rsidRDefault="00F56885" w:rsidP="00B716F5">
      <w:pPr>
        <w:pStyle w:val="aa"/>
        <w:numPr>
          <w:ilvl w:val="0"/>
          <w:numId w:val="19"/>
        </w:numPr>
        <w:jc w:val="both"/>
        <w:rPr>
          <w:sz w:val="28"/>
          <w:szCs w:val="28"/>
        </w:rPr>
      </w:pPr>
      <w:r w:rsidRPr="00474066">
        <w:rPr>
          <w:sz w:val="28"/>
          <w:szCs w:val="28"/>
        </w:rPr>
        <w:t>багатодітним сім’ям до Дня матері;</w:t>
      </w:r>
    </w:p>
    <w:p w:rsidR="00F56885" w:rsidRPr="00474066" w:rsidRDefault="00F56885" w:rsidP="00B716F5">
      <w:pPr>
        <w:pStyle w:val="aa"/>
        <w:numPr>
          <w:ilvl w:val="0"/>
          <w:numId w:val="19"/>
        </w:numPr>
        <w:jc w:val="both"/>
        <w:rPr>
          <w:sz w:val="28"/>
          <w:szCs w:val="28"/>
        </w:rPr>
      </w:pPr>
      <w:r w:rsidRPr="00474066">
        <w:rPr>
          <w:sz w:val="28"/>
          <w:szCs w:val="28"/>
        </w:rPr>
        <w:t>учасникам бойових дій, особам з інвалідністю внаслідок війни</w:t>
      </w:r>
      <w:r>
        <w:rPr>
          <w:sz w:val="28"/>
          <w:szCs w:val="28"/>
        </w:rPr>
        <w:t xml:space="preserve"> (Другої світової)</w:t>
      </w:r>
      <w:r w:rsidRPr="00474066">
        <w:rPr>
          <w:sz w:val="28"/>
          <w:szCs w:val="28"/>
        </w:rPr>
        <w:t>, солдатським вдовам; члену сім’ї померлого учасника бойових дій до Дня Перемоги;</w:t>
      </w:r>
    </w:p>
    <w:p w:rsidR="00F56885" w:rsidRPr="00474066" w:rsidRDefault="00F56885" w:rsidP="00B716F5">
      <w:pPr>
        <w:pStyle w:val="aa"/>
        <w:numPr>
          <w:ilvl w:val="0"/>
          <w:numId w:val="19"/>
        </w:numPr>
        <w:jc w:val="both"/>
        <w:rPr>
          <w:sz w:val="28"/>
          <w:szCs w:val="28"/>
        </w:rPr>
      </w:pPr>
      <w:r w:rsidRPr="00474066">
        <w:rPr>
          <w:sz w:val="28"/>
          <w:szCs w:val="28"/>
        </w:rPr>
        <w:t>на поховання працездатного населення, які на день смерті ніде не працювали ;</w:t>
      </w:r>
    </w:p>
    <w:p w:rsidR="00F56885" w:rsidRPr="00474066" w:rsidRDefault="00F56885" w:rsidP="00B716F5">
      <w:pPr>
        <w:pStyle w:val="aa"/>
        <w:numPr>
          <w:ilvl w:val="0"/>
          <w:numId w:val="19"/>
        </w:numPr>
        <w:jc w:val="both"/>
        <w:rPr>
          <w:sz w:val="28"/>
          <w:szCs w:val="28"/>
        </w:rPr>
      </w:pPr>
      <w:r w:rsidRPr="00474066">
        <w:rPr>
          <w:sz w:val="28"/>
          <w:szCs w:val="28"/>
        </w:rPr>
        <w:t>на ліквідацію наслідків, заподіяних пожежею та стихійним лихом.</w:t>
      </w:r>
    </w:p>
    <w:p w:rsidR="00F56885" w:rsidRPr="00474066" w:rsidRDefault="00F56885" w:rsidP="00B716F5">
      <w:pPr>
        <w:pStyle w:val="aa"/>
        <w:numPr>
          <w:ilvl w:val="0"/>
          <w:numId w:val="18"/>
        </w:numPr>
        <w:jc w:val="both"/>
        <w:rPr>
          <w:sz w:val="28"/>
          <w:szCs w:val="28"/>
        </w:rPr>
      </w:pPr>
      <w:r w:rsidRPr="00474066">
        <w:rPr>
          <w:sz w:val="28"/>
          <w:szCs w:val="28"/>
        </w:rPr>
        <w:t>Відшкодування витрат на:</w:t>
      </w:r>
    </w:p>
    <w:p w:rsidR="00F56885" w:rsidRPr="00474066" w:rsidRDefault="00F56885" w:rsidP="00B716F5">
      <w:pPr>
        <w:pStyle w:val="aa"/>
        <w:numPr>
          <w:ilvl w:val="0"/>
          <w:numId w:val="19"/>
        </w:numPr>
        <w:jc w:val="both"/>
        <w:rPr>
          <w:sz w:val="28"/>
          <w:szCs w:val="28"/>
        </w:rPr>
      </w:pPr>
      <w:r w:rsidRPr="00474066">
        <w:rPr>
          <w:sz w:val="28"/>
          <w:szCs w:val="28"/>
        </w:rPr>
        <w:lastRenderedPageBreak/>
        <w:t>компенсаційні виплати фізичним особам, які надають соціальні послуги;</w:t>
      </w:r>
    </w:p>
    <w:p w:rsidR="00F56885" w:rsidRPr="00474066" w:rsidRDefault="00F56885" w:rsidP="00B716F5">
      <w:pPr>
        <w:pStyle w:val="aa"/>
        <w:numPr>
          <w:ilvl w:val="0"/>
          <w:numId w:val="19"/>
        </w:numPr>
        <w:jc w:val="both"/>
        <w:rPr>
          <w:sz w:val="28"/>
          <w:szCs w:val="28"/>
        </w:rPr>
      </w:pPr>
      <w:r w:rsidRPr="00474066">
        <w:rPr>
          <w:sz w:val="28"/>
          <w:szCs w:val="28"/>
        </w:rPr>
        <w:t>придбання наборів продуктів харчування одиноким громадянам похилого віку та інвалідам до Великодня, Міжнародного дня людей похилого віку та дня людей з інвалідністю;</w:t>
      </w:r>
    </w:p>
    <w:p w:rsidR="00F56885" w:rsidRPr="00474066" w:rsidRDefault="00F56885" w:rsidP="00B716F5">
      <w:pPr>
        <w:pStyle w:val="aa"/>
        <w:numPr>
          <w:ilvl w:val="0"/>
          <w:numId w:val="19"/>
        </w:numPr>
        <w:jc w:val="both"/>
        <w:rPr>
          <w:sz w:val="28"/>
          <w:szCs w:val="28"/>
        </w:rPr>
      </w:pPr>
      <w:r w:rsidRPr="00474066">
        <w:rPr>
          <w:sz w:val="28"/>
          <w:szCs w:val="28"/>
        </w:rPr>
        <w:t xml:space="preserve">безкоштовне перевезення пільгових категорій населення міста Обухів та сіл Таценки і Ленди пасажирським автомобільним транспортом </w:t>
      </w:r>
      <w:r w:rsidRPr="00994ACC">
        <w:rPr>
          <w:sz w:val="28"/>
          <w:szCs w:val="28"/>
        </w:rPr>
        <w:t>(відповідно до</w:t>
      </w:r>
      <w:r w:rsidRPr="00474066">
        <w:rPr>
          <w:i/>
          <w:sz w:val="28"/>
          <w:szCs w:val="28"/>
        </w:rPr>
        <w:t xml:space="preserve"> </w:t>
      </w:r>
      <w:r w:rsidRPr="00474066">
        <w:rPr>
          <w:sz w:val="28"/>
          <w:szCs w:val="28"/>
        </w:rPr>
        <w:t>Положення про Порядок відшкодування витрат на безкоштовне перевезення пільгових категорій населення м. Обухів та сіл Таценки і Ленди пасажирським автомобільним транспортом  (Додається);</w:t>
      </w:r>
    </w:p>
    <w:p w:rsidR="00F56885" w:rsidRPr="00A30800" w:rsidRDefault="00F56885" w:rsidP="00B716F5">
      <w:pPr>
        <w:pStyle w:val="aa"/>
        <w:numPr>
          <w:ilvl w:val="0"/>
          <w:numId w:val="19"/>
        </w:numPr>
        <w:jc w:val="both"/>
        <w:rPr>
          <w:sz w:val="28"/>
          <w:szCs w:val="28"/>
        </w:rPr>
      </w:pPr>
      <w:r w:rsidRPr="00474066">
        <w:rPr>
          <w:sz w:val="28"/>
          <w:szCs w:val="28"/>
        </w:rPr>
        <w:t>надання пільг з оплати житлово-комунальних послуг членам сімей</w:t>
      </w:r>
      <w:r>
        <w:rPr>
          <w:sz w:val="28"/>
          <w:szCs w:val="28"/>
        </w:rPr>
        <w:t xml:space="preserve"> загиблих (померлих) учасників АТО;</w:t>
      </w:r>
    </w:p>
    <w:p w:rsidR="00F56885" w:rsidRPr="00C90F73" w:rsidRDefault="00F56885" w:rsidP="00B716F5">
      <w:pPr>
        <w:pStyle w:val="aa"/>
        <w:numPr>
          <w:ilvl w:val="0"/>
          <w:numId w:val="19"/>
        </w:numPr>
        <w:jc w:val="both"/>
        <w:rPr>
          <w:sz w:val="28"/>
          <w:szCs w:val="28"/>
        </w:rPr>
      </w:pPr>
      <w:r w:rsidRPr="00C90F73">
        <w:rPr>
          <w:sz w:val="28"/>
          <w:szCs w:val="28"/>
        </w:rPr>
        <w:t>забезпечення санаторно-курортним лікуванням осіб з інвалідністю внаслідок  війни (Другої світової) із супроводом та осіб з інвалідністю І групи загального захворювання із супроводом.</w:t>
      </w:r>
    </w:p>
    <w:p w:rsidR="00F56885" w:rsidRPr="000E7FCB" w:rsidRDefault="00F56885" w:rsidP="00F56885">
      <w:pPr>
        <w:pStyle w:val="aa"/>
        <w:jc w:val="both"/>
        <w:rPr>
          <w:sz w:val="28"/>
          <w:szCs w:val="28"/>
        </w:rPr>
      </w:pPr>
      <w:r w:rsidRPr="00302A28">
        <w:rPr>
          <w:sz w:val="28"/>
          <w:szCs w:val="28"/>
        </w:rPr>
        <w:t xml:space="preserve">   </w:t>
      </w:r>
      <w:r w:rsidRPr="000E7FCB">
        <w:rPr>
          <w:sz w:val="28"/>
          <w:szCs w:val="28"/>
        </w:rPr>
        <w:t>ІІІ. Фінансове забезпечення заходів Програми</w:t>
      </w:r>
    </w:p>
    <w:p w:rsidR="00F56885" w:rsidRPr="00F56885" w:rsidRDefault="00F56885" w:rsidP="00F56885">
      <w:pPr>
        <w:ind w:firstLine="709"/>
        <w:jc w:val="both"/>
        <w:rPr>
          <w:szCs w:val="28"/>
          <w:lang w:val="uk-UA"/>
        </w:rPr>
      </w:pPr>
      <w:r w:rsidRPr="00F56885">
        <w:rPr>
          <w:szCs w:val="28"/>
          <w:lang w:val="uk-UA"/>
        </w:rPr>
        <w:t>Дана Програма фінансується за рахунок коштів місцевого бюджету в межах асигнувань, передбачених на відповідний період, та на підставі рішень виконавчого комітету Обухівської міської ради.</w:t>
      </w:r>
    </w:p>
    <w:p w:rsidR="00F56885" w:rsidRPr="00F56885" w:rsidRDefault="00F56885" w:rsidP="00F56885">
      <w:pPr>
        <w:ind w:firstLine="709"/>
        <w:jc w:val="both"/>
        <w:rPr>
          <w:szCs w:val="28"/>
          <w:lang w:val="uk-UA"/>
        </w:rPr>
      </w:pPr>
      <w:r w:rsidRPr="00F56885">
        <w:rPr>
          <w:szCs w:val="28"/>
          <w:lang w:val="uk-UA"/>
        </w:rPr>
        <w:t>В ході реалізації Програми можливі зміни та доповнення до її змісту в залежності від рівня розвитку економіки міста, наповнення бюджету міста.</w:t>
      </w:r>
    </w:p>
    <w:p w:rsidR="00F56885" w:rsidRPr="000E7FCB" w:rsidRDefault="00F56885" w:rsidP="00F56885">
      <w:pPr>
        <w:ind w:firstLine="709"/>
        <w:jc w:val="both"/>
        <w:rPr>
          <w:szCs w:val="28"/>
        </w:rPr>
      </w:pPr>
      <w:r w:rsidRPr="000E7FCB">
        <w:rPr>
          <w:szCs w:val="28"/>
        </w:rPr>
        <w:t>За підсумками року проект зазначеної Програми на наступний рік  пропонується на розгляд постійних комісій та сесій міської ради.</w:t>
      </w:r>
    </w:p>
    <w:p w:rsidR="00F56885" w:rsidRPr="000E7FCB" w:rsidRDefault="00F56885" w:rsidP="00F56885">
      <w:pPr>
        <w:ind w:left="720"/>
        <w:jc w:val="center"/>
        <w:rPr>
          <w:szCs w:val="28"/>
        </w:rPr>
      </w:pPr>
      <w:r w:rsidRPr="000E7FCB">
        <w:rPr>
          <w:szCs w:val="28"/>
        </w:rPr>
        <w:t>І</w:t>
      </w:r>
      <w:r w:rsidRPr="000E7FCB">
        <w:rPr>
          <w:szCs w:val="28"/>
          <w:lang w:val="en-US"/>
        </w:rPr>
        <w:t>V</w:t>
      </w:r>
      <w:r w:rsidRPr="000E7FCB">
        <w:rPr>
          <w:szCs w:val="28"/>
        </w:rPr>
        <w:t>. Очікувані результати виконання Програми</w:t>
      </w:r>
    </w:p>
    <w:p w:rsidR="00F56885" w:rsidRPr="000E7FCB" w:rsidRDefault="00F56885" w:rsidP="00F56885">
      <w:pPr>
        <w:ind w:firstLine="708"/>
        <w:jc w:val="both"/>
        <w:rPr>
          <w:szCs w:val="28"/>
        </w:rPr>
      </w:pPr>
      <w:r w:rsidRPr="000E7FCB">
        <w:rPr>
          <w:szCs w:val="28"/>
        </w:rPr>
        <w:t xml:space="preserve">4.1 Здійснення, визначених Програмою заходів сприятиме покращенню матеріального становища </w:t>
      </w:r>
      <w:r w:rsidRPr="00C90F73">
        <w:rPr>
          <w:szCs w:val="28"/>
          <w:lang w:val="uk-UA"/>
        </w:rPr>
        <w:t>осіб з інвалідністю</w:t>
      </w:r>
      <w:r w:rsidRPr="00C90F73">
        <w:rPr>
          <w:szCs w:val="28"/>
        </w:rPr>
        <w:t>,</w:t>
      </w:r>
      <w:r w:rsidRPr="000E7FCB">
        <w:rPr>
          <w:szCs w:val="28"/>
        </w:rPr>
        <w:t xml:space="preserve"> пенсіонерів, ветеранів війни і праці,  одиноких непрацездатних громадян, громадян, що опинилися в скрутних життєвих обставинах та найбільш незахищених верств населення.</w:t>
      </w:r>
    </w:p>
    <w:p w:rsidR="00F56885" w:rsidRPr="000E7FCB" w:rsidRDefault="00F56885" w:rsidP="00F56885">
      <w:pPr>
        <w:ind w:left="720"/>
        <w:jc w:val="center"/>
        <w:rPr>
          <w:szCs w:val="28"/>
        </w:rPr>
      </w:pPr>
      <w:r w:rsidRPr="000E7FCB">
        <w:rPr>
          <w:szCs w:val="28"/>
          <w:lang w:val="en-US"/>
        </w:rPr>
        <w:t>V</w:t>
      </w:r>
      <w:r w:rsidRPr="000E7FCB">
        <w:rPr>
          <w:szCs w:val="28"/>
        </w:rPr>
        <w:t xml:space="preserve">. Заходи програми </w:t>
      </w:r>
    </w:p>
    <w:p w:rsidR="00F56885" w:rsidRDefault="00F56885" w:rsidP="00F56885">
      <w:pPr>
        <w:jc w:val="center"/>
        <w:rPr>
          <w:rFonts w:asciiTheme="minorHAnsi" w:hAnsiTheme="minorHAnsi"/>
          <w:b/>
          <w:szCs w:val="28"/>
          <w:lang w:val="uk-UA"/>
        </w:rPr>
      </w:pPr>
    </w:p>
    <w:p w:rsidR="00F56885" w:rsidRDefault="00F56885" w:rsidP="00F56885">
      <w:pPr>
        <w:jc w:val="center"/>
        <w:rPr>
          <w:rFonts w:asciiTheme="minorHAnsi" w:hAnsiTheme="minorHAnsi"/>
          <w:b/>
          <w:szCs w:val="28"/>
          <w:lang w:val="uk-UA"/>
        </w:rPr>
      </w:pPr>
    </w:p>
    <w:p w:rsidR="00F56885" w:rsidRPr="000E7FCB" w:rsidRDefault="00F56885" w:rsidP="00F56885">
      <w:pPr>
        <w:jc w:val="center"/>
        <w:rPr>
          <w:b/>
          <w:szCs w:val="28"/>
        </w:rPr>
      </w:pPr>
      <w:r w:rsidRPr="000E7FCB">
        <w:rPr>
          <w:b/>
          <w:szCs w:val="28"/>
        </w:rPr>
        <w:t>V. ЗАХОДИ  ОБУХІВСЬКОЇ МІСЬКОЇ КОМПЛЕКСНОЇ ПРОГРАМИ «ТУРБОТА»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
        <w:gridCol w:w="4565"/>
        <w:gridCol w:w="1608"/>
        <w:gridCol w:w="2569"/>
      </w:tblGrid>
      <w:tr w:rsidR="00F56885" w:rsidRPr="000E7FCB" w:rsidTr="00BD50D9">
        <w:tc>
          <w:tcPr>
            <w:tcW w:w="829" w:type="dxa"/>
            <w:tcBorders>
              <w:top w:val="single" w:sz="4" w:space="0" w:color="auto"/>
              <w:left w:val="single" w:sz="4" w:space="0" w:color="auto"/>
              <w:bottom w:val="single" w:sz="4" w:space="0" w:color="auto"/>
              <w:right w:val="single" w:sz="4" w:space="0" w:color="auto"/>
            </w:tcBorders>
            <w:hideMark/>
          </w:tcPr>
          <w:p w:rsidR="00F56885" w:rsidRPr="000E7FCB" w:rsidRDefault="00F56885" w:rsidP="00BD50D9">
            <w:pPr>
              <w:spacing w:line="276" w:lineRule="auto"/>
              <w:jc w:val="center"/>
              <w:rPr>
                <w:b/>
                <w:szCs w:val="28"/>
                <w:lang w:eastAsia="en-US"/>
              </w:rPr>
            </w:pPr>
            <w:r w:rsidRPr="000E7FCB">
              <w:rPr>
                <w:b/>
                <w:szCs w:val="28"/>
                <w:lang w:eastAsia="en-US"/>
              </w:rPr>
              <w:t>№</w:t>
            </w:r>
          </w:p>
          <w:p w:rsidR="00F56885" w:rsidRPr="000E7FCB" w:rsidRDefault="00F56885" w:rsidP="00BD50D9">
            <w:pPr>
              <w:spacing w:line="276" w:lineRule="auto"/>
              <w:jc w:val="center"/>
              <w:rPr>
                <w:b/>
                <w:szCs w:val="28"/>
                <w:lang w:eastAsia="en-US"/>
              </w:rPr>
            </w:pPr>
            <w:r w:rsidRPr="000E7FCB">
              <w:rPr>
                <w:b/>
                <w:szCs w:val="28"/>
                <w:lang w:eastAsia="en-US"/>
              </w:rPr>
              <w:t>п/п</w:t>
            </w:r>
          </w:p>
        </w:tc>
        <w:tc>
          <w:tcPr>
            <w:tcW w:w="4565" w:type="dxa"/>
            <w:tcBorders>
              <w:top w:val="single" w:sz="4" w:space="0" w:color="auto"/>
              <w:left w:val="single" w:sz="4" w:space="0" w:color="auto"/>
              <w:bottom w:val="single" w:sz="4" w:space="0" w:color="auto"/>
              <w:right w:val="single" w:sz="4" w:space="0" w:color="auto"/>
            </w:tcBorders>
            <w:hideMark/>
          </w:tcPr>
          <w:p w:rsidR="00F56885" w:rsidRPr="000E7FCB" w:rsidRDefault="00F56885" w:rsidP="00BD50D9">
            <w:pPr>
              <w:spacing w:line="276" w:lineRule="auto"/>
              <w:jc w:val="center"/>
              <w:rPr>
                <w:b/>
                <w:szCs w:val="28"/>
                <w:lang w:eastAsia="en-US"/>
              </w:rPr>
            </w:pPr>
            <w:r w:rsidRPr="000E7FCB">
              <w:rPr>
                <w:b/>
                <w:szCs w:val="28"/>
                <w:lang w:eastAsia="en-US"/>
              </w:rPr>
              <w:t>Зміст  заходу</w:t>
            </w:r>
          </w:p>
        </w:tc>
        <w:tc>
          <w:tcPr>
            <w:tcW w:w="1608" w:type="dxa"/>
            <w:tcBorders>
              <w:top w:val="single" w:sz="4" w:space="0" w:color="auto"/>
              <w:left w:val="single" w:sz="4" w:space="0" w:color="auto"/>
              <w:bottom w:val="single" w:sz="4" w:space="0" w:color="auto"/>
              <w:right w:val="single" w:sz="4" w:space="0" w:color="auto"/>
            </w:tcBorders>
            <w:hideMark/>
          </w:tcPr>
          <w:p w:rsidR="00F56885" w:rsidRPr="000E7FCB" w:rsidRDefault="00F56885" w:rsidP="00BD50D9">
            <w:pPr>
              <w:spacing w:line="276" w:lineRule="auto"/>
              <w:jc w:val="center"/>
              <w:rPr>
                <w:b/>
                <w:szCs w:val="28"/>
                <w:lang w:eastAsia="en-US"/>
              </w:rPr>
            </w:pPr>
            <w:r w:rsidRPr="000E7FCB">
              <w:rPr>
                <w:b/>
                <w:szCs w:val="28"/>
                <w:lang w:eastAsia="en-US"/>
              </w:rPr>
              <w:t>Строк виконання</w:t>
            </w:r>
          </w:p>
        </w:tc>
        <w:tc>
          <w:tcPr>
            <w:tcW w:w="2569" w:type="dxa"/>
            <w:tcBorders>
              <w:top w:val="single" w:sz="4" w:space="0" w:color="auto"/>
              <w:left w:val="single" w:sz="4" w:space="0" w:color="auto"/>
              <w:bottom w:val="single" w:sz="4" w:space="0" w:color="auto"/>
              <w:right w:val="single" w:sz="4" w:space="0" w:color="auto"/>
            </w:tcBorders>
            <w:hideMark/>
          </w:tcPr>
          <w:p w:rsidR="00F56885" w:rsidRPr="000E7FCB" w:rsidRDefault="00F56885" w:rsidP="00BD50D9">
            <w:pPr>
              <w:spacing w:line="276" w:lineRule="auto"/>
              <w:jc w:val="center"/>
              <w:rPr>
                <w:b/>
                <w:szCs w:val="28"/>
                <w:lang w:eastAsia="en-US"/>
              </w:rPr>
            </w:pPr>
            <w:r w:rsidRPr="000E7FCB">
              <w:rPr>
                <w:b/>
                <w:szCs w:val="28"/>
                <w:lang w:eastAsia="en-US"/>
              </w:rPr>
              <w:t>Відповідальні</w:t>
            </w:r>
          </w:p>
          <w:p w:rsidR="00F56885" w:rsidRPr="000E7FCB" w:rsidRDefault="00F56885" w:rsidP="00BD50D9">
            <w:pPr>
              <w:spacing w:line="276" w:lineRule="auto"/>
              <w:jc w:val="center"/>
              <w:rPr>
                <w:b/>
                <w:szCs w:val="28"/>
                <w:lang w:eastAsia="en-US"/>
              </w:rPr>
            </w:pPr>
            <w:r w:rsidRPr="000E7FCB">
              <w:rPr>
                <w:b/>
                <w:szCs w:val="28"/>
                <w:lang w:eastAsia="en-US"/>
              </w:rPr>
              <w:t>за виконання</w:t>
            </w:r>
          </w:p>
        </w:tc>
      </w:tr>
      <w:tr w:rsidR="00F56885" w:rsidRPr="000E7FCB" w:rsidTr="00BD50D9">
        <w:tc>
          <w:tcPr>
            <w:tcW w:w="829" w:type="dxa"/>
            <w:tcBorders>
              <w:top w:val="single" w:sz="4" w:space="0" w:color="auto"/>
              <w:left w:val="single" w:sz="4" w:space="0" w:color="auto"/>
              <w:bottom w:val="single" w:sz="4" w:space="0" w:color="auto"/>
              <w:right w:val="single" w:sz="4" w:space="0" w:color="auto"/>
            </w:tcBorders>
            <w:hideMark/>
          </w:tcPr>
          <w:p w:rsidR="00F56885" w:rsidRPr="000E7FCB" w:rsidRDefault="00F56885" w:rsidP="00BD50D9">
            <w:pPr>
              <w:spacing w:line="276" w:lineRule="auto"/>
              <w:rPr>
                <w:b/>
                <w:szCs w:val="28"/>
                <w:lang w:eastAsia="en-US"/>
              </w:rPr>
            </w:pPr>
            <w:r w:rsidRPr="000E7FCB">
              <w:rPr>
                <w:b/>
                <w:szCs w:val="28"/>
                <w:lang w:eastAsia="en-US"/>
              </w:rPr>
              <w:t xml:space="preserve">     1</w:t>
            </w:r>
          </w:p>
        </w:tc>
        <w:tc>
          <w:tcPr>
            <w:tcW w:w="4565" w:type="dxa"/>
            <w:tcBorders>
              <w:top w:val="single" w:sz="4" w:space="0" w:color="auto"/>
              <w:left w:val="single" w:sz="4" w:space="0" w:color="auto"/>
              <w:bottom w:val="single" w:sz="4" w:space="0" w:color="auto"/>
              <w:right w:val="single" w:sz="4" w:space="0" w:color="auto"/>
            </w:tcBorders>
            <w:hideMark/>
          </w:tcPr>
          <w:p w:rsidR="00F56885" w:rsidRPr="000E7FCB" w:rsidRDefault="00F56885" w:rsidP="00BD50D9">
            <w:pPr>
              <w:spacing w:line="276" w:lineRule="auto"/>
              <w:jc w:val="center"/>
              <w:rPr>
                <w:b/>
                <w:szCs w:val="28"/>
                <w:lang w:eastAsia="en-US"/>
              </w:rPr>
            </w:pPr>
            <w:r w:rsidRPr="000E7FCB">
              <w:rPr>
                <w:b/>
                <w:szCs w:val="28"/>
                <w:lang w:eastAsia="en-US"/>
              </w:rPr>
              <w:t>2</w:t>
            </w:r>
          </w:p>
        </w:tc>
        <w:tc>
          <w:tcPr>
            <w:tcW w:w="1608" w:type="dxa"/>
            <w:tcBorders>
              <w:top w:val="single" w:sz="4" w:space="0" w:color="auto"/>
              <w:left w:val="single" w:sz="4" w:space="0" w:color="auto"/>
              <w:bottom w:val="single" w:sz="4" w:space="0" w:color="auto"/>
              <w:right w:val="single" w:sz="4" w:space="0" w:color="auto"/>
            </w:tcBorders>
            <w:hideMark/>
          </w:tcPr>
          <w:p w:rsidR="00F56885" w:rsidRPr="000E7FCB" w:rsidRDefault="00F56885" w:rsidP="00BD50D9">
            <w:pPr>
              <w:spacing w:line="276" w:lineRule="auto"/>
              <w:rPr>
                <w:b/>
                <w:szCs w:val="28"/>
                <w:lang w:eastAsia="en-US"/>
              </w:rPr>
            </w:pPr>
            <w:r w:rsidRPr="000E7FCB">
              <w:rPr>
                <w:b/>
                <w:szCs w:val="28"/>
                <w:lang w:eastAsia="en-US"/>
              </w:rPr>
              <w:t xml:space="preserve">          3</w:t>
            </w:r>
          </w:p>
        </w:tc>
        <w:tc>
          <w:tcPr>
            <w:tcW w:w="2569" w:type="dxa"/>
            <w:tcBorders>
              <w:top w:val="single" w:sz="4" w:space="0" w:color="auto"/>
              <w:left w:val="single" w:sz="4" w:space="0" w:color="auto"/>
              <w:bottom w:val="single" w:sz="4" w:space="0" w:color="auto"/>
              <w:right w:val="single" w:sz="4" w:space="0" w:color="auto"/>
            </w:tcBorders>
            <w:hideMark/>
          </w:tcPr>
          <w:p w:rsidR="00F56885" w:rsidRPr="000E7FCB" w:rsidRDefault="00F56885" w:rsidP="00BD50D9">
            <w:pPr>
              <w:spacing w:line="276" w:lineRule="auto"/>
              <w:rPr>
                <w:b/>
                <w:szCs w:val="28"/>
                <w:lang w:eastAsia="en-US"/>
              </w:rPr>
            </w:pPr>
            <w:r w:rsidRPr="000E7FCB">
              <w:rPr>
                <w:b/>
                <w:szCs w:val="28"/>
                <w:lang w:eastAsia="en-US"/>
              </w:rPr>
              <w:t xml:space="preserve">                       4</w:t>
            </w:r>
          </w:p>
        </w:tc>
      </w:tr>
      <w:tr w:rsidR="00F56885" w:rsidRPr="000E7FCB" w:rsidTr="00BD50D9">
        <w:trPr>
          <w:trHeight w:val="421"/>
        </w:trPr>
        <w:tc>
          <w:tcPr>
            <w:tcW w:w="9571" w:type="dxa"/>
            <w:gridSpan w:val="4"/>
            <w:tcBorders>
              <w:top w:val="single" w:sz="4" w:space="0" w:color="auto"/>
              <w:left w:val="single" w:sz="4" w:space="0" w:color="auto"/>
              <w:bottom w:val="single" w:sz="4" w:space="0" w:color="auto"/>
              <w:right w:val="single" w:sz="4" w:space="0" w:color="auto"/>
            </w:tcBorders>
            <w:hideMark/>
          </w:tcPr>
          <w:p w:rsidR="00F56885" w:rsidRPr="000E7FCB" w:rsidRDefault="00F56885" w:rsidP="00BD50D9">
            <w:pPr>
              <w:spacing w:line="276" w:lineRule="auto"/>
              <w:jc w:val="center"/>
              <w:rPr>
                <w:b/>
                <w:szCs w:val="28"/>
                <w:lang w:eastAsia="en-US"/>
              </w:rPr>
            </w:pPr>
            <w:r w:rsidRPr="000E7FCB">
              <w:rPr>
                <w:b/>
                <w:szCs w:val="28"/>
                <w:lang w:eastAsia="en-US"/>
              </w:rPr>
              <w:t>1. Організаційно-інформаційне забезпечення Програми</w:t>
            </w:r>
          </w:p>
        </w:tc>
      </w:tr>
      <w:tr w:rsidR="00F56885" w:rsidRPr="00F56885" w:rsidTr="00BD50D9">
        <w:tc>
          <w:tcPr>
            <w:tcW w:w="82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 xml:space="preserve"> 1.1.</w:t>
            </w:r>
          </w:p>
        </w:tc>
        <w:tc>
          <w:tcPr>
            <w:tcW w:w="4565"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val="uk-UA" w:eastAsia="en-US"/>
              </w:rPr>
            </w:pPr>
            <w:r w:rsidRPr="00F56885">
              <w:rPr>
                <w:szCs w:val="28"/>
                <w:lang w:eastAsia="en-US"/>
              </w:rPr>
              <w:t>Проводити інформаційно-роз'яснювальну роботу серед мешканців міста щодо змін або доповнень до чинного законодавства України з питань соціального захисту та пенсійного законодавства</w:t>
            </w:r>
          </w:p>
        </w:tc>
        <w:tc>
          <w:tcPr>
            <w:tcW w:w="1608"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eastAsia="en-US"/>
              </w:rPr>
            </w:pPr>
          </w:p>
          <w:p w:rsidR="00F56885" w:rsidRPr="00F56885" w:rsidRDefault="00F56885" w:rsidP="00F56885">
            <w:pPr>
              <w:rPr>
                <w:szCs w:val="28"/>
                <w:lang w:eastAsia="en-US"/>
              </w:rPr>
            </w:pPr>
            <w:r w:rsidRPr="00F56885">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В</w:t>
            </w:r>
            <w:r w:rsidRPr="00F56885">
              <w:rPr>
                <w:szCs w:val="28"/>
                <w:lang w:eastAsia="en-US"/>
              </w:rPr>
              <w:t xml:space="preserve">иконавчий комітет Обухівської міської ради, управління соціального захисту населення </w:t>
            </w:r>
          </w:p>
        </w:tc>
      </w:tr>
      <w:tr w:rsidR="00F56885" w:rsidRPr="00F56885" w:rsidTr="00BD50D9">
        <w:tc>
          <w:tcPr>
            <w:tcW w:w="82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 xml:space="preserve"> 1.2.</w:t>
            </w:r>
          </w:p>
        </w:tc>
        <w:tc>
          <w:tcPr>
            <w:tcW w:w="4565"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З метою надання благодійної та шефської допомоги малозабезпеченим громадянам міста комерційними структурами, релігійними та громадськими організаціями, фондами забезпечити постійне та широке висвітлення  у засобах масової інформації питання Програми</w:t>
            </w:r>
          </w:p>
        </w:tc>
        <w:tc>
          <w:tcPr>
            <w:tcW w:w="1608"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eastAsia="en-US"/>
              </w:rPr>
            </w:pPr>
          </w:p>
          <w:p w:rsidR="00F56885" w:rsidRPr="00F56885" w:rsidRDefault="00F56885" w:rsidP="00F56885">
            <w:pPr>
              <w:rPr>
                <w:szCs w:val="28"/>
                <w:lang w:eastAsia="en-US"/>
              </w:rPr>
            </w:pPr>
          </w:p>
          <w:p w:rsidR="00F56885" w:rsidRPr="00F56885" w:rsidRDefault="00F56885" w:rsidP="00F56885">
            <w:pPr>
              <w:rPr>
                <w:szCs w:val="28"/>
                <w:lang w:eastAsia="en-US"/>
              </w:rPr>
            </w:pPr>
            <w:r w:rsidRPr="00F56885">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В</w:t>
            </w:r>
            <w:r w:rsidRPr="00F56885">
              <w:rPr>
                <w:szCs w:val="28"/>
                <w:lang w:eastAsia="en-US"/>
              </w:rPr>
              <w:t xml:space="preserve">иконавчий комітет Обухівської міської ради, управління соціального захисту населення </w:t>
            </w:r>
          </w:p>
        </w:tc>
      </w:tr>
      <w:tr w:rsidR="00F56885" w:rsidRPr="00F56885" w:rsidTr="00BD50D9">
        <w:tc>
          <w:tcPr>
            <w:tcW w:w="82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lastRenderedPageBreak/>
              <w:t xml:space="preserve"> 1.3.</w:t>
            </w:r>
          </w:p>
        </w:tc>
        <w:tc>
          <w:tcPr>
            <w:tcW w:w="4565"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Продовжувати виготовлення та розповсюдження серед пенсіонерів та соціально-незахищених верств населення соціальних карток  від О.Левченка з «Турботою про кожного»,  що дають право на пільгові  знижки в мережах аптек, магазинів, тощо.</w:t>
            </w:r>
          </w:p>
        </w:tc>
        <w:tc>
          <w:tcPr>
            <w:tcW w:w="1608"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eastAsia="en-US"/>
              </w:rPr>
            </w:pPr>
            <w:r w:rsidRPr="00F56885">
              <w:rPr>
                <w:szCs w:val="28"/>
                <w:lang w:val="uk-UA" w:eastAsia="en-US"/>
              </w:rPr>
              <w:t>В</w:t>
            </w:r>
            <w:r w:rsidRPr="00F56885">
              <w:rPr>
                <w:szCs w:val="28"/>
                <w:lang w:eastAsia="en-US"/>
              </w:rPr>
              <w:t xml:space="preserve">иконавчий комітет Обухівської міської ради, управління соціального захисту населення </w:t>
            </w:r>
          </w:p>
        </w:tc>
      </w:tr>
      <w:tr w:rsidR="00F56885" w:rsidRPr="00F56885" w:rsidTr="00BD50D9">
        <w:trPr>
          <w:trHeight w:val="403"/>
        </w:trPr>
        <w:tc>
          <w:tcPr>
            <w:tcW w:w="9571" w:type="dxa"/>
            <w:gridSpan w:val="4"/>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b/>
                <w:szCs w:val="28"/>
                <w:lang w:eastAsia="en-US"/>
              </w:rPr>
            </w:pPr>
            <w:r w:rsidRPr="00F56885">
              <w:rPr>
                <w:b/>
                <w:szCs w:val="28"/>
                <w:lang w:eastAsia="en-US"/>
              </w:rPr>
              <w:t xml:space="preserve">                                                    </w:t>
            </w:r>
          </w:p>
          <w:p w:rsidR="00F56885" w:rsidRPr="00F56885" w:rsidRDefault="00F56885" w:rsidP="00F56885">
            <w:pPr>
              <w:jc w:val="center"/>
              <w:rPr>
                <w:szCs w:val="28"/>
                <w:lang w:eastAsia="en-US"/>
              </w:rPr>
            </w:pPr>
            <w:r w:rsidRPr="00F56885">
              <w:rPr>
                <w:b/>
                <w:szCs w:val="28"/>
                <w:lang w:eastAsia="en-US"/>
              </w:rPr>
              <w:t>2. Поліпшення  соціально-побутового обслуговування</w:t>
            </w:r>
          </w:p>
        </w:tc>
      </w:tr>
      <w:tr w:rsidR="00F56885" w:rsidRPr="00F56885" w:rsidTr="00BD50D9">
        <w:tc>
          <w:tcPr>
            <w:tcW w:w="82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2.</w:t>
            </w:r>
            <w:r w:rsidRPr="00F56885">
              <w:rPr>
                <w:szCs w:val="28"/>
                <w:lang w:val="uk-UA" w:eastAsia="en-US"/>
              </w:rPr>
              <w:t>1</w:t>
            </w:r>
            <w:r w:rsidRPr="00F56885">
              <w:rPr>
                <w:szCs w:val="28"/>
                <w:lang w:eastAsia="en-US"/>
              </w:rPr>
              <w:t>.</w:t>
            </w:r>
          </w:p>
        </w:tc>
        <w:tc>
          <w:tcPr>
            <w:tcW w:w="4565"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eastAsia="en-US"/>
              </w:rPr>
            </w:pPr>
            <w:r w:rsidRPr="00F56885">
              <w:rPr>
                <w:szCs w:val="28"/>
                <w:lang w:eastAsia="en-US"/>
              </w:rPr>
              <w:t xml:space="preserve">Забезпечувати соціально-побутовим обслуговуванням усіх одиноких громадян похилого віку та </w:t>
            </w:r>
            <w:r w:rsidRPr="00F56885">
              <w:rPr>
                <w:szCs w:val="28"/>
                <w:lang w:val="uk-UA"/>
              </w:rPr>
              <w:t>осіб з інвалідністю</w:t>
            </w:r>
            <w:r w:rsidRPr="00F56885">
              <w:rPr>
                <w:szCs w:val="28"/>
                <w:lang w:eastAsia="en-US"/>
              </w:rPr>
              <w:t xml:space="preserve"> міста, які потребують цієї допомоги. </w:t>
            </w:r>
          </w:p>
          <w:p w:rsidR="00F56885" w:rsidRPr="00F56885" w:rsidRDefault="00F56885" w:rsidP="00F56885">
            <w:pPr>
              <w:rPr>
                <w:szCs w:val="28"/>
                <w:lang w:eastAsia="en-US"/>
              </w:rPr>
            </w:pPr>
            <w:r w:rsidRPr="00F56885">
              <w:rPr>
                <w:szCs w:val="28"/>
                <w:lang w:eastAsia="en-US"/>
              </w:rPr>
              <w:t xml:space="preserve">Виділяти кошти для придбання продуктових наборів одиноким громадянам похилого віку та </w:t>
            </w:r>
            <w:r w:rsidRPr="00F56885">
              <w:rPr>
                <w:szCs w:val="28"/>
                <w:lang w:val="uk-UA"/>
              </w:rPr>
              <w:t>особам з інвалідністю</w:t>
            </w:r>
            <w:r w:rsidRPr="00F56885">
              <w:rPr>
                <w:szCs w:val="28"/>
                <w:lang w:eastAsia="en-US"/>
              </w:rPr>
              <w:t xml:space="preserve">  </w:t>
            </w:r>
          </w:p>
        </w:tc>
        <w:tc>
          <w:tcPr>
            <w:tcW w:w="1608"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eastAsia="en-US"/>
              </w:rPr>
            </w:pPr>
          </w:p>
          <w:p w:rsidR="00F56885" w:rsidRPr="00F56885" w:rsidRDefault="00F56885" w:rsidP="00F56885">
            <w:pPr>
              <w:rPr>
                <w:szCs w:val="28"/>
                <w:lang w:eastAsia="en-US"/>
              </w:rPr>
            </w:pPr>
            <w:r w:rsidRPr="00F56885">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color w:val="292B2C"/>
                <w:lang w:eastAsia="uk-UA"/>
              </w:rPr>
              <w:t xml:space="preserve">Територіальний центр надання соціальних послуг </w:t>
            </w:r>
            <w:r w:rsidRPr="00F56885">
              <w:rPr>
                <w:szCs w:val="28"/>
                <w:lang w:eastAsia="en-US"/>
              </w:rPr>
              <w:t>Обухівської міської ради</w:t>
            </w:r>
          </w:p>
        </w:tc>
      </w:tr>
      <w:tr w:rsidR="00F56885" w:rsidRPr="00F56885" w:rsidTr="00BD50D9">
        <w:tc>
          <w:tcPr>
            <w:tcW w:w="82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2.</w:t>
            </w:r>
            <w:r w:rsidRPr="00F56885">
              <w:rPr>
                <w:szCs w:val="28"/>
                <w:lang w:val="uk-UA" w:eastAsia="en-US"/>
              </w:rPr>
              <w:t>2</w:t>
            </w:r>
            <w:r w:rsidRPr="00F56885">
              <w:rPr>
                <w:szCs w:val="28"/>
                <w:lang w:eastAsia="en-US"/>
              </w:rPr>
              <w:t>.</w:t>
            </w:r>
          </w:p>
        </w:tc>
        <w:tc>
          <w:tcPr>
            <w:tcW w:w="4565"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Здійснювати подальший розвиток відділення соціальної допомоги вдома  управління   соціального захисту населення  міськвиконкому шляхом  розширення медичних і побутових послуг, натуральної та гуманітарної допомоги</w:t>
            </w:r>
          </w:p>
        </w:tc>
        <w:tc>
          <w:tcPr>
            <w:tcW w:w="1608"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eastAsia="en-US"/>
              </w:rPr>
            </w:pPr>
          </w:p>
          <w:p w:rsidR="00F56885" w:rsidRPr="00F56885" w:rsidRDefault="00F56885" w:rsidP="00F56885">
            <w:pPr>
              <w:rPr>
                <w:szCs w:val="28"/>
                <w:lang w:eastAsia="en-US"/>
              </w:rPr>
            </w:pPr>
            <w:r w:rsidRPr="00F56885">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color w:val="292B2C"/>
                <w:lang w:eastAsia="uk-UA"/>
              </w:rPr>
              <w:t xml:space="preserve">Територіальний центр надання соціальних послуг </w:t>
            </w:r>
            <w:r w:rsidRPr="00F56885">
              <w:rPr>
                <w:szCs w:val="28"/>
                <w:lang w:eastAsia="en-US"/>
              </w:rPr>
              <w:t>Обухівської міської ради</w:t>
            </w:r>
          </w:p>
        </w:tc>
      </w:tr>
      <w:tr w:rsidR="00F56885" w:rsidRPr="00F56885" w:rsidTr="00BD50D9">
        <w:tc>
          <w:tcPr>
            <w:tcW w:w="82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2.</w:t>
            </w:r>
            <w:r w:rsidRPr="00F56885">
              <w:rPr>
                <w:szCs w:val="28"/>
                <w:lang w:val="uk-UA" w:eastAsia="en-US"/>
              </w:rPr>
              <w:t>3</w:t>
            </w:r>
            <w:r w:rsidRPr="00F56885">
              <w:rPr>
                <w:szCs w:val="28"/>
                <w:lang w:eastAsia="en-US"/>
              </w:rPr>
              <w:t>.</w:t>
            </w:r>
          </w:p>
        </w:tc>
        <w:tc>
          <w:tcPr>
            <w:tcW w:w="4565"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eastAsia="en-US"/>
              </w:rPr>
              <w:t xml:space="preserve"> Проводити облік </w:t>
            </w:r>
            <w:r w:rsidRPr="00F56885">
              <w:rPr>
                <w:szCs w:val="28"/>
                <w:lang w:val="uk-UA"/>
              </w:rPr>
              <w:t>осіб з інвалідністю</w:t>
            </w:r>
            <w:r w:rsidRPr="00F56885">
              <w:rPr>
                <w:szCs w:val="28"/>
                <w:lang w:eastAsia="en-US"/>
              </w:rPr>
              <w:t xml:space="preserve"> , які займаються народними промислами,  художньою творчістю, живописом, графікою та інше з метою проведення міських виставок  і направлення кращих робіт на обласний конкурс до Міжнародного дня </w:t>
            </w:r>
            <w:r w:rsidRPr="00F56885">
              <w:rPr>
                <w:szCs w:val="28"/>
                <w:lang w:val="uk-UA" w:eastAsia="en-US"/>
              </w:rPr>
              <w:t>людей з інвалідністю</w:t>
            </w:r>
          </w:p>
        </w:tc>
        <w:tc>
          <w:tcPr>
            <w:tcW w:w="1608"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eastAsia="en-US"/>
              </w:rPr>
            </w:pPr>
          </w:p>
          <w:p w:rsidR="00F56885" w:rsidRPr="00F56885" w:rsidRDefault="00F56885" w:rsidP="00F56885">
            <w:pPr>
              <w:rPr>
                <w:szCs w:val="28"/>
                <w:lang w:eastAsia="en-US"/>
              </w:rPr>
            </w:pPr>
            <w:r w:rsidRPr="00F56885">
              <w:rPr>
                <w:szCs w:val="28"/>
                <w:lang w:eastAsia="en-US"/>
              </w:rPr>
              <w:t>постійно</w:t>
            </w:r>
          </w:p>
        </w:tc>
        <w:tc>
          <w:tcPr>
            <w:tcW w:w="256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color w:val="292B2C"/>
                <w:lang w:eastAsia="uk-UA"/>
              </w:rPr>
              <w:t xml:space="preserve">Територіальний центр надання соціальних послуг </w:t>
            </w:r>
            <w:r w:rsidRPr="00F56885">
              <w:rPr>
                <w:szCs w:val="28"/>
                <w:lang w:eastAsia="en-US"/>
              </w:rPr>
              <w:t>Обухівської міської ради</w:t>
            </w:r>
          </w:p>
        </w:tc>
      </w:tr>
      <w:tr w:rsidR="00F56885" w:rsidRPr="00F56885" w:rsidTr="00BD50D9">
        <w:tc>
          <w:tcPr>
            <w:tcW w:w="829" w:type="dxa"/>
            <w:tcBorders>
              <w:top w:val="nil"/>
              <w:left w:val="single" w:sz="4" w:space="0" w:color="auto"/>
              <w:bottom w:val="nil"/>
              <w:right w:val="single" w:sz="4" w:space="0" w:color="auto"/>
            </w:tcBorders>
            <w:hideMark/>
          </w:tcPr>
          <w:p w:rsidR="00F56885" w:rsidRPr="00F56885" w:rsidRDefault="00F56885" w:rsidP="00F56885">
            <w:pPr>
              <w:rPr>
                <w:szCs w:val="28"/>
                <w:lang w:eastAsia="en-US"/>
              </w:rPr>
            </w:pPr>
            <w:r w:rsidRPr="00F56885">
              <w:rPr>
                <w:szCs w:val="28"/>
                <w:lang w:eastAsia="en-US"/>
              </w:rPr>
              <w:t>2.</w:t>
            </w:r>
            <w:r w:rsidRPr="00F56885">
              <w:rPr>
                <w:szCs w:val="28"/>
                <w:lang w:val="uk-UA" w:eastAsia="en-US"/>
              </w:rPr>
              <w:t>4</w:t>
            </w:r>
            <w:r w:rsidRPr="00F56885">
              <w:rPr>
                <w:szCs w:val="28"/>
                <w:lang w:eastAsia="en-US"/>
              </w:rPr>
              <w:t>.</w:t>
            </w:r>
          </w:p>
        </w:tc>
        <w:tc>
          <w:tcPr>
            <w:tcW w:w="4565" w:type="dxa"/>
            <w:tcBorders>
              <w:top w:val="nil"/>
              <w:left w:val="single" w:sz="4" w:space="0" w:color="auto"/>
              <w:bottom w:val="nil"/>
              <w:right w:val="single" w:sz="4" w:space="0" w:color="auto"/>
            </w:tcBorders>
            <w:hideMark/>
          </w:tcPr>
          <w:p w:rsidR="00F56885" w:rsidRPr="00F56885" w:rsidRDefault="00F56885" w:rsidP="00F56885">
            <w:pPr>
              <w:rPr>
                <w:szCs w:val="28"/>
                <w:lang w:eastAsia="en-US"/>
              </w:rPr>
            </w:pPr>
            <w:r w:rsidRPr="00F56885">
              <w:rPr>
                <w:szCs w:val="28"/>
                <w:lang w:eastAsia="en-US"/>
              </w:rPr>
              <w:t xml:space="preserve">Забезпечити створення належних умов життєдіяльності </w:t>
            </w:r>
            <w:r w:rsidRPr="00F56885">
              <w:rPr>
                <w:szCs w:val="28"/>
                <w:lang w:val="uk-UA"/>
              </w:rPr>
              <w:t>осіб з інвалідністю</w:t>
            </w:r>
            <w:r w:rsidRPr="00F56885">
              <w:rPr>
                <w:szCs w:val="28"/>
                <w:lang w:eastAsia="en-US"/>
              </w:rPr>
              <w:t xml:space="preserve"> відповідно до Плану заходів щодо створення  в Київській області</w:t>
            </w:r>
          </w:p>
          <w:p w:rsidR="00F56885" w:rsidRPr="00F56885" w:rsidRDefault="00F56885" w:rsidP="00F56885">
            <w:pPr>
              <w:rPr>
                <w:b/>
                <w:szCs w:val="28"/>
                <w:lang w:eastAsia="en-US"/>
              </w:rPr>
            </w:pPr>
            <w:r w:rsidRPr="00F56885">
              <w:rPr>
                <w:szCs w:val="28"/>
                <w:lang w:eastAsia="en-US"/>
              </w:rPr>
              <w:t>безперешкодного життєвого середовища для осіб з обмеженими  фізичними можливостями та інших  мало мобільних груп населення</w:t>
            </w:r>
          </w:p>
        </w:tc>
        <w:tc>
          <w:tcPr>
            <w:tcW w:w="1608" w:type="dxa"/>
            <w:tcBorders>
              <w:top w:val="nil"/>
              <w:left w:val="single" w:sz="4" w:space="0" w:color="auto"/>
              <w:bottom w:val="nil"/>
              <w:right w:val="single" w:sz="4" w:space="0" w:color="auto"/>
            </w:tcBorders>
          </w:tcPr>
          <w:p w:rsidR="00F56885" w:rsidRPr="00F56885" w:rsidRDefault="00F56885" w:rsidP="00F56885">
            <w:pPr>
              <w:rPr>
                <w:szCs w:val="28"/>
                <w:lang w:eastAsia="en-US"/>
              </w:rPr>
            </w:pPr>
          </w:p>
          <w:p w:rsidR="00F56885" w:rsidRPr="00F56885" w:rsidRDefault="00F56885" w:rsidP="00F56885">
            <w:pPr>
              <w:rPr>
                <w:szCs w:val="28"/>
                <w:lang w:eastAsia="en-US"/>
              </w:rPr>
            </w:pPr>
            <w:r w:rsidRPr="00F56885">
              <w:rPr>
                <w:szCs w:val="28"/>
                <w:lang w:eastAsia="en-US"/>
              </w:rPr>
              <w:t>2016- 2020 роки</w:t>
            </w:r>
          </w:p>
        </w:tc>
        <w:tc>
          <w:tcPr>
            <w:tcW w:w="2569" w:type="dxa"/>
            <w:tcBorders>
              <w:top w:val="nil"/>
              <w:left w:val="single" w:sz="4" w:space="0" w:color="auto"/>
              <w:bottom w:val="nil"/>
              <w:right w:val="single" w:sz="4" w:space="0" w:color="auto"/>
            </w:tcBorders>
            <w:hideMark/>
          </w:tcPr>
          <w:p w:rsidR="00F56885" w:rsidRPr="00F56885" w:rsidRDefault="00F56885" w:rsidP="00F56885">
            <w:pPr>
              <w:rPr>
                <w:szCs w:val="28"/>
                <w:lang w:eastAsia="en-US"/>
              </w:rPr>
            </w:pPr>
            <w:r w:rsidRPr="00F56885">
              <w:rPr>
                <w:szCs w:val="28"/>
                <w:lang w:val="uk-UA" w:eastAsia="en-US"/>
              </w:rPr>
              <w:t>В</w:t>
            </w:r>
            <w:r w:rsidRPr="00F56885">
              <w:rPr>
                <w:szCs w:val="28"/>
                <w:lang w:eastAsia="en-US"/>
              </w:rPr>
              <w:t>иконавчий комітет Обухівської міської ради,</w:t>
            </w:r>
          </w:p>
          <w:p w:rsidR="00F56885" w:rsidRPr="00F56885" w:rsidRDefault="00F56885" w:rsidP="00F56885">
            <w:pPr>
              <w:rPr>
                <w:szCs w:val="28"/>
                <w:lang w:eastAsia="en-US"/>
              </w:rPr>
            </w:pPr>
            <w:r w:rsidRPr="00F56885">
              <w:rPr>
                <w:szCs w:val="28"/>
                <w:lang w:eastAsia="en-US"/>
              </w:rPr>
              <w:t xml:space="preserve">управління соціального захисту населення </w:t>
            </w:r>
          </w:p>
        </w:tc>
      </w:tr>
      <w:tr w:rsidR="00F56885" w:rsidRPr="00F56885" w:rsidTr="00BD50D9">
        <w:trPr>
          <w:trHeight w:val="70"/>
        </w:trPr>
        <w:tc>
          <w:tcPr>
            <w:tcW w:w="829" w:type="dxa"/>
            <w:tcBorders>
              <w:top w:val="nil"/>
              <w:left w:val="single" w:sz="4" w:space="0" w:color="auto"/>
              <w:bottom w:val="single" w:sz="4" w:space="0" w:color="auto"/>
              <w:right w:val="single" w:sz="4" w:space="0" w:color="auto"/>
            </w:tcBorders>
          </w:tcPr>
          <w:p w:rsidR="00F56885" w:rsidRPr="00F56885" w:rsidRDefault="00F56885" w:rsidP="00F56885">
            <w:pPr>
              <w:rPr>
                <w:szCs w:val="28"/>
                <w:lang w:eastAsia="en-US"/>
              </w:rPr>
            </w:pPr>
          </w:p>
        </w:tc>
        <w:tc>
          <w:tcPr>
            <w:tcW w:w="4565" w:type="dxa"/>
            <w:tcBorders>
              <w:top w:val="nil"/>
              <w:left w:val="single" w:sz="4" w:space="0" w:color="auto"/>
              <w:bottom w:val="single" w:sz="4" w:space="0" w:color="auto"/>
              <w:right w:val="single" w:sz="4" w:space="0" w:color="auto"/>
            </w:tcBorders>
          </w:tcPr>
          <w:p w:rsidR="00F56885" w:rsidRPr="00F56885" w:rsidRDefault="00F56885" w:rsidP="00F56885">
            <w:pPr>
              <w:rPr>
                <w:szCs w:val="28"/>
                <w:lang w:val="uk-UA" w:eastAsia="en-US"/>
              </w:rPr>
            </w:pPr>
          </w:p>
        </w:tc>
        <w:tc>
          <w:tcPr>
            <w:tcW w:w="1608" w:type="dxa"/>
            <w:tcBorders>
              <w:top w:val="nil"/>
              <w:left w:val="single" w:sz="4" w:space="0" w:color="auto"/>
              <w:bottom w:val="single" w:sz="4" w:space="0" w:color="auto"/>
              <w:right w:val="single" w:sz="4" w:space="0" w:color="auto"/>
            </w:tcBorders>
          </w:tcPr>
          <w:p w:rsidR="00F56885" w:rsidRPr="00F56885" w:rsidRDefault="00F56885" w:rsidP="00F56885">
            <w:pPr>
              <w:rPr>
                <w:szCs w:val="28"/>
                <w:lang w:val="uk-UA" w:eastAsia="en-US"/>
              </w:rPr>
            </w:pPr>
          </w:p>
        </w:tc>
        <w:tc>
          <w:tcPr>
            <w:tcW w:w="2569" w:type="dxa"/>
            <w:tcBorders>
              <w:top w:val="nil"/>
              <w:left w:val="single" w:sz="4" w:space="0" w:color="auto"/>
              <w:bottom w:val="single" w:sz="4" w:space="0" w:color="auto"/>
              <w:right w:val="single" w:sz="4" w:space="0" w:color="auto"/>
            </w:tcBorders>
          </w:tcPr>
          <w:p w:rsidR="00F56885" w:rsidRPr="00F56885" w:rsidRDefault="00F56885" w:rsidP="00F56885">
            <w:pPr>
              <w:rPr>
                <w:szCs w:val="28"/>
                <w:lang w:val="uk-UA" w:eastAsia="en-US"/>
              </w:rPr>
            </w:pPr>
          </w:p>
        </w:tc>
      </w:tr>
      <w:tr w:rsidR="00F56885" w:rsidRPr="00F56885" w:rsidTr="00BD50D9">
        <w:tc>
          <w:tcPr>
            <w:tcW w:w="82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eastAsia="en-US"/>
              </w:rPr>
              <w:t>2.</w:t>
            </w:r>
            <w:r w:rsidRPr="00F56885">
              <w:rPr>
                <w:szCs w:val="28"/>
                <w:lang w:val="uk-UA" w:eastAsia="en-US"/>
              </w:rPr>
              <w:t>5</w:t>
            </w:r>
          </w:p>
        </w:tc>
        <w:tc>
          <w:tcPr>
            <w:tcW w:w="4565"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val="uk-UA" w:eastAsia="en-US"/>
              </w:rPr>
              <w:t>Виділяти матеріальну допомогу  сім’ям військо службовців призваних по частковій мобілізації, демобілізованим учасникам АТО, сім’ям військовослужбовців за контрактом та громадянам, які опинились в складних життєвих обставина: лікування, тяжким фінансовим становищем, похованням, стихійне лихо та інші обставини</w:t>
            </w:r>
          </w:p>
        </w:tc>
        <w:tc>
          <w:tcPr>
            <w:tcW w:w="1608"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постійно</w:t>
            </w:r>
          </w:p>
        </w:tc>
        <w:tc>
          <w:tcPr>
            <w:tcW w:w="256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В</w:t>
            </w:r>
            <w:r w:rsidRPr="00F56885">
              <w:rPr>
                <w:szCs w:val="28"/>
                <w:lang w:eastAsia="en-US"/>
              </w:rPr>
              <w:t>иконавчий комітет Обухівської міської ради,</w:t>
            </w:r>
          </w:p>
          <w:p w:rsidR="00F56885" w:rsidRPr="00F56885" w:rsidRDefault="00F56885" w:rsidP="00F56885">
            <w:pPr>
              <w:rPr>
                <w:szCs w:val="28"/>
                <w:lang w:eastAsia="en-US"/>
              </w:rPr>
            </w:pPr>
            <w:r w:rsidRPr="00F56885">
              <w:rPr>
                <w:szCs w:val="28"/>
                <w:lang w:eastAsia="en-US"/>
              </w:rPr>
              <w:t>управління соціального захисту населення</w:t>
            </w:r>
          </w:p>
        </w:tc>
      </w:tr>
      <w:tr w:rsidR="00F56885" w:rsidRPr="00F56885" w:rsidTr="00BD50D9">
        <w:tc>
          <w:tcPr>
            <w:tcW w:w="82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2.</w:t>
            </w:r>
            <w:r w:rsidRPr="00F56885">
              <w:rPr>
                <w:szCs w:val="28"/>
                <w:lang w:val="uk-UA" w:eastAsia="en-US"/>
              </w:rPr>
              <w:t>6</w:t>
            </w:r>
            <w:r w:rsidRPr="00F56885">
              <w:rPr>
                <w:szCs w:val="28"/>
                <w:lang w:eastAsia="en-US"/>
              </w:rPr>
              <w:t xml:space="preserve">  </w:t>
            </w:r>
          </w:p>
        </w:tc>
        <w:tc>
          <w:tcPr>
            <w:tcW w:w="4565"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 xml:space="preserve">Виділяти матеріальну допомогу учасникам бойових дій, </w:t>
            </w:r>
            <w:r w:rsidRPr="00F56885">
              <w:rPr>
                <w:szCs w:val="28"/>
                <w:lang w:val="uk-UA" w:eastAsia="en-US"/>
              </w:rPr>
              <w:t>особам з інвалідністю внаслідок війни (Друга світова)</w:t>
            </w:r>
            <w:r w:rsidRPr="00F56885">
              <w:rPr>
                <w:szCs w:val="28"/>
                <w:lang w:eastAsia="en-US"/>
              </w:rPr>
              <w:t xml:space="preserve">, солдатським вдовам,  </w:t>
            </w:r>
            <w:r w:rsidRPr="00F56885">
              <w:rPr>
                <w:szCs w:val="28"/>
                <w:lang w:eastAsia="en-US"/>
              </w:rPr>
              <w:lastRenderedPageBreak/>
              <w:t>ліквідаторам  І-ї кат. ЧАЕС та вдовам та  багатодітним сім’ям;</w:t>
            </w:r>
          </w:p>
          <w:p w:rsidR="00F56885" w:rsidRPr="00F56885" w:rsidRDefault="00F56885" w:rsidP="00F56885">
            <w:pPr>
              <w:rPr>
                <w:szCs w:val="28"/>
                <w:lang w:eastAsia="en-US"/>
              </w:rPr>
            </w:pPr>
            <w:r w:rsidRPr="00F56885">
              <w:rPr>
                <w:szCs w:val="28"/>
                <w:lang w:eastAsia="en-US"/>
              </w:rPr>
              <w:t xml:space="preserve">-  </w:t>
            </w:r>
            <w:r w:rsidRPr="00F56885">
              <w:rPr>
                <w:szCs w:val="28"/>
                <w:lang w:val="uk-UA" w:eastAsia="en-US"/>
              </w:rPr>
              <w:t>особам з інвалідністю внаслідок війни</w:t>
            </w:r>
            <w:r w:rsidRPr="00F56885">
              <w:rPr>
                <w:szCs w:val="28"/>
                <w:lang w:eastAsia="en-US"/>
              </w:rPr>
              <w:t xml:space="preserve">,  учасникам війни, члену сім’ї загиблого учасника бойових дій, ветеранам праці  на протезування зубів (згідно черги стоматологічної поліклініки)  </w:t>
            </w:r>
          </w:p>
        </w:tc>
        <w:tc>
          <w:tcPr>
            <w:tcW w:w="1608"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val="uk-UA" w:eastAsia="en-US"/>
              </w:rPr>
              <w:lastRenderedPageBreak/>
              <w:t>постійно</w:t>
            </w:r>
          </w:p>
        </w:tc>
        <w:tc>
          <w:tcPr>
            <w:tcW w:w="256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В</w:t>
            </w:r>
            <w:r w:rsidRPr="00F56885">
              <w:rPr>
                <w:szCs w:val="28"/>
                <w:lang w:eastAsia="en-US"/>
              </w:rPr>
              <w:t>иконавчий комітет Обухівської міської ради,</w:t>
            </w:r>
          </w:p>
          <w:p w:rsidR="00F56885" w:rsidRPr="00F56885" w:rsidRDefault="00F56885" w:rsidP="00F56885">
            <w:pPr>
              <w:rPr>
                <w:szCs w:val="28"/>
                <w:lang w:eastAsia="en-US"/>
              </w:rPr>
            </w:pPr>
            <w:r w:rsidRPr="00F56885">
              <w:rPr>
                <w:szCs w:val="28"/>
                <w:lang w:eastAsia="en-US"/>
              </w:rPr>
              <w:lastRenderedPageBreak/>
              <w:t>управління соціального захисту населення</w:t>
            </w:r>
          </w:p>
        </w:tc>
      </w:tr>
      <w:tr w:rsidR="00F56885" w:rsidRPr="00F56885" w:rsidTr="00BD50D9">
        <w:tc>
          <w:tcPr>
            <w:tcW w:w="82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eastAsia="en-US"/>
              </w:rPr>
              <w:lastRenderedPageBreak/>
              <w:t>2.</w:t>
            </w:r>
            <w:r w:rsidRPr="00F56885">
              <w:rPr>
                <w:szCs w:val="28"/>
                <w:lang w:val="uk-UA" w:eastAsia="en-US"/>
              </w:rPr>
              <w:t>7</w:t>
            </w:r>
          </w:p>
        </w:tc>
        <w:tc>
          <w:tcPr>
            <w:tcW w:w="4565"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 xml:space="preserve">Виділяти кошти на виплату компенсаційних виплат фізичним особам, які надають соціальні послуги </w:t>
            </w:r>
          </w:p>
        </w:tc>
        <w:tc>
          <w:tcPr>
            <w:tcW w:w="1608"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постійно</w:t>
            </w:r>
          </w:p>
        </w:tc>
        <w:tc>
          <w:tcPr>
            <w:tcW w:w="256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В</w:t>
            </w:r>
            <w:r w:rsidRPr="00F56885">
              <w:rPr>
                <w:szCs w:val="28"/>
                <w:lang w:eastAsia="en-US"/>
              </w:rPr>
              <w:t>иконавчий комітет Обухівської міської ради,</w:t>
            </w:r>
          </w:p>
          <w:p w:rsidR="00F56885" w:rsidRPr="00F56885" w:rsidRDefault="00F56885" w:rsidP="00F56885">
            <w:pPr>
              <w:rPr>
                <w:szCs w:val="28"/>
                <w:lang w:eastAsia="en-US"/>
              </w:rPr>
            </w:pPr>
            <w:r w:rsidRPr="00F56885">
              <w:rPr>
                <w:szCs w:val="28"/>
                <w:lang w:eastAsia="en-US"/>
              </w:rPr>
              <w:t>управління соціального захисту населення виконавчого комітету  Обухівської міської ради</w:t>
            </w:r>
          </w:p>
        </w:tc>
      </w:tr>
      <w:tr w:rsidR="00F56885" w:rsidRPr="00F56885" w:rsidTr="00BD50D9">
        <w:tc>
          <w:tcPr>
            <w:tcW w:w="82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eastAsia="en-US"/>
              </w:rPr>
              <w:t>2.</w:t>
            </w:r>
            <w:r w:rsidRPr="00F56885">
              <w:rPr>
                <w:szCs w:val="28"/>
                <w:lang w:val="uk-UA" w:eastAsia="en-US"/>
              </w:rPr>
              <w:t>8</w:t>
            </w:r>
          </w:p>
        </w:tc>
        <w:tc>
          <w:tcPr>
            <w:tcW w:w="4565"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 xml:space="preserve">Проводити відшкодування витрат за безкоштовне перевезення пільгових категорій населення міста та сіл Таценки і Ленди пасажирським автомобільним транспортом загального користування  </w:t>
            </w:r>
          </w:p>
        </w:tc>
        <w:tc>
          <w:tcPr>
            <w:tcW w:w="1608"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постійно</w:t>
            </w:r>
          </w:p>
        </w:tc>
        <w:tc>
          <w:tcPr>
            <w:tcW w:w="256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В</w:t>
            </w:r>
            <w:r w:rsidRPr="00F56885">
              <w:rPr>
                <w:szCs w:val="28"/>
                <w:lang w:eastAsia="en-US"/>
              </w:rPr>
              <w:t>иконавчий комітет Обухівської міської ради,</w:t>
            </w:r>
          </w:p>
          <w:p w:rsidR="00F56885" w:rsidRPr="00F56885" w:rsidRDefault="00F56885" w:rsidP="00F56885">
            <w:pPr>
              <w:rPr>
                <w:szCs w:val="28"/>
                <w:lang w:eastAsia="en-US"/>
              </w:rPr>
            </w:pPr>
            <w:r w:rsidRPr="00F56885">
              <w:rPr>
                <w:szCs w:val="28"/>
                <w:lang w:eastAsia="en-US"/>
              </w:rPr>
              <w:t>управління соціального захисту населення виконавчого комітету  Обухівської міської ради</w:t>
            </w:r>
          </w:p>
        </w:tc>
      </w:tr>
      <w:tr w:rsidR="00F56885" w:rsidRPr="00F56885" w:rsidTr="00BD50D9">
        <w:tc>
          <w:tcPr>
            <w:tcW w:w="82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p>
        </w:tc>
        <w:tc>
          <w:tcPr>
            <w:tcW w:w="4565"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p>
        </w:tc>
        <w:tc>
          <w:tcPr>
            <w:tcW w:w="1608"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p>
        </w:tc>
        <w:tc>
          <w:tcPr>
            <w:tcW w:w="256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p>
        </w:tc>
      </w:tr>
      <w:tr w:rsidR="00F56885" w:rsidRPr="00F56885" w:rsidTr="00BD50D9">
        <w:tc>
          <w:tcPr>
            <w:tcW w:w="82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val="uk-UA" w:eastAsia="en-US"/>
              </w:rPr>
              <w:t>2.9</w:t>
            </w:r>
          </w:p>
        </w:tc>
        <w:tc>
          <w:tcPr>
            <w:tcW w:w="4565"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val="uk-UA" w:eastAsia="en-US"/>
              </w:rPr>
              <w:t>Надавати пільги з оплати житлово-комунальних послуг членам сімей загиблих (померлих)учасників АТО</w:t>
            </w:r>
          </w:p>
        </w:tc>
        <w:tc>
          <w:tcPr>
            <w:tcW w:w="1608"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val="uk-UA" w:eastAsia="en-US"/>
              </w:rPr>
              <w:t>постійно</w:t>
            </w:r>
          </w:p>
        </w:tc>
        <w:tc>
          <w:tcPr>
            <w:tcW w:w="2569" w:type="dxa"/>
            <w:tcBorders>
              <w:top w:val="nil"/>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val="uk-UA" w:eastAsia="en-US"/>
              </w:rPr>
              <w:t>У</w:t>
            </w:r>
            <w:r w:rsidRPr="00F56885">
              <w:rPr>
                <w:szCs w:val="28"/>
                <w:lang w:eastAsia="en-US"/>
              </w:rPr>
              <w:t>правління соціального захисту населення</w:t>
            </w:r>
          </w:p>
        </w:tc>
      </w:tr>
      <w:tr w:rsidR="00F56885" w:rsidRPr="00F56885" w:rsidTr="00BD50D9">
        <w:trPr>
          <w:trHeight w:val="448"/>
        </w:trPr>
        <w:tc>
          <w:tcPr>
            <w:tcW w:w="9571" w:type="dxa"/>
            <w:gridSpan w:val="4"/>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tabs>
                <w:tab w:val="left" w:pos="3165"/>
              </w:tabs>
              <w:jc w:val="center"/>
              <w:rPr>
                <w:b/>
                <w:szCs w:val="28"/>
                <w:lang w:val="uk-UA" w:eastAsia="en-US"/>
              </w:rPr>
            </w:pPr>
          </w:p>
          <w:p w:rsidR="00F56885" w:rsidRPr="00F56885" w:rsidRDefault="00F56885" w:rsidP="00F56885">
            <w:pPr>
              <w:tabs>
                <w:tab w:val="left" w:pos="3165"/>
              </w:tabs>
              <w:jc w:val="center"/>
              <w:rPr>
                <w:b/>
                <w:szCs w:val="28"/>
                <w:lang w:val="uk-UA" w:eastAsia="en-US"/>
              </w:rPr>
            </w:pPr>
          </w:p>
          <w:p w:rsidR="00F56885" w:rsidRPr="00F56885" w:rsidRDefault="00F56885" w:rsidP="00F56885">
            <w:pPr>
              <w:tabs>
                <w:tab w:val="left" w:pos="3165"/>
              </w:tabs>
              <w:jc w:val="center"/>
              <w:rPr>
                <w:b/>
                <w:szCs w:val="28"/>
                <w:lang w:eastAsia="en-US"/>
              </w:rPr>
            </w:pPr>
            <w:r w:rsidRPr="00F56885">
              <w:rPr>
                <w:b/>
                <w:szCs w:val="28"/>
                <w:lang w:eastAsia="en-US"/>
              </w:rPr>
              <w:t>3</w:t>
            </w:r>
            <w:r w:rsidRPr="00F56885">
              <w:rPr>
                <w:b/>
                <w:szCs w:val="28"/>
                <w:lang w:val="uk-UA" w:eastAsia="en-US"/>
              </w:rPr>
              <w:t>.</w:t>
            </w:r>
            <w:r w:rsidRPr="00F56885">
              <w:rPr>
                <w:b/>
                <w:szCs w:val="28"/>
                <w:lang w:eastAsia="en-US"/>
              </w:rPr>
              <w:t xml:space="preserve"> Соціально-побутова, медико-соціальна, професійна реабілітація</w:t>
            </w:r>
          </w:p>
        </w:tc>
      </w:tr>
      <w:tr w:rsidR="00F56885" w:rsidRPr="00F56885" w:rsidTr="00BD50D9">
        <w:tc>
          <w:tcPr>
            <w:tcW w:w="82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3.1.</w:t>
            </w:r>
          </w:p>
        </w:tc>
        <w:tc>
          <w:tcPr>
            <w:tcW w:w="4565"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val="uk-UA" w:eastAsia="en-US"/>
              </w:rPr>
            </w:pPr>
            <w:r w:rsidRPr="00F56885">
              <w:rPr>
                <w:szCs w:val="28"/>
                <w:lang w:eastAsia="en-US"/>
              </w:rPr>
              <w:t>Забезпеч</w:t>
            </w:r>
            <w:r w:rsidRPr="00F56885">
              <w:rPr>
                <w:szCs w:val="28"/>
                <w:lang w:val="uk-UA" w:eastAsia="en-US"/>
              </w:rPr>
              <w:t>ити санаторно-курортним лікуванням осіб з інвалідністю внаслідок війни (Другої світової) із супроводом згідно «Порядку забезпечення санаторно-курортними путівками деяких категорій громадян» затвердженого Постановою Кабінету Міністрів України</w:t>
            </w:r>
            <w:r w:rsidRPr="00F56885">
              <w:rPr>
                <w:szCs w:val="28"/>
                <w:lang w:eastAsia="en-US"/>
              </w:rPr>
              <w:t xml:space="preserve"> </w:t>
            </w:r>
            <w:r w:rsidRPr="00F56885">
              <w:rPr>
                <w:szCs w:val="28"/>
                <w:lang w:val="uk-UA" w:eastAsia="en-US"/>
              </w:rPr>
              <w:t>від 22 лютого 2006 року №187 зі змінами»</w:t>
            </w:r>
          </w:p>
        </w:tc>
        <w:tc>
          <w:tcPr>
            <w:tcW w:w="1608"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eastAsia="en-US"/>
              </w:rPr>
            </w:pPr>
          </w:p>
          <w:p w:rsidR="00F56885" w:rsidRPr="00F56885" w:rsidRDefault="00F56885" w:rsidP="00F56885">
            <w:pPr>
              <w:rPr>
                <w:szCs w:val="28"/>
                <w:lang w:eastAsia="en-US"/>
              </w:rPr>
            </w:pPr>
            <w:r w:rsidRPr="00F56885">
              <w:rPr>
                <w:szCs w:val="28"/>
                <w:lang w:eastAsia="en-US"/>
              </w:rPr>
              <w:t xml:space="preserve">  постійно</w:t>
            </w:r>
          </w:p>
        </w:tc>
        <w:tc>
          <w:tcPr>
            <w:tcW w:w="256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У</w:t>
            </w:r>
            <w:r w:rsidRPr="00F56885">
              <w:rPr>
                <w:szCs w:val="28"/>
                <w:lang w:eastAsia="en-US"/>
              </w:rPr>
              <w:t>правління соціального захисту населення</w:t>
            </w:r>
          </w:p>
        </w:tc>
      </w:tr>
      <w:tr w:rsidR="00F56885" w:rsidRPr="00F56885" w:rsidTr="00BD50D9">
        <w:tc>
          <w:tcPr>
            <w:tcW w:w="82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3.2.</w:t>
            </w:r>
          </w:p>
        </w:tc>
        <w:tc>
          <w:tcPr>
            <w:tcW w:w="4565"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eastAsia="en-US"/>
              </w:rPr>
              <w:t>Забезпеч</w:t>
            </w:r>
            <w:r w:rsidRPr="00F56885">
              <w:rPr>
                <w:szCs w:val="28"/>
                <w:lang w:val="uk-UA" w:eastAsia="en-US"/>
              </w:rPr>
              <w:t>ити санаторно-курортним лікуванням осіб з інвалідністю І групи від загального захворювання та з дитинства із супроводом (супроводжуючий без лікування) згідно «Порядку забезпечення санаторно-курортними путівками деяких категорій громадян» затвердженого Постановою Кабінету Міністрів України</w:t>
            </w:r>
            <w:r w:rsidRPr="00F56885">
              <w:rPr>
                <w:szCs w:val="28"/>
                <w:lang w:eastAsia="en-US"/>
              </w:rPr>
              <w:t xml:space="preserve"> </w:t>
            </w:r>
            <w:r w:rsidRPr="00F56885">
              <w:rPr>
                <w:szCs w:val="28"/>
                <w:lang w:val="uk-UA" w:eastAsia="en-US"/>
              </w:rPr>
              <w:t>від 22 лютого 2006 року №187 зі змінами»</w:t>
            </w:r>
          </w:p>
        </w:tc>
        <w:tc>
          <w:tcPr>
            <w:tcW w:w="1608" w:type="dxa"/>
            <w:tcBorders>
              <w:top w:val="single" w:sz="4" w:space="0" w:color="auto"/>
              <w:left w:val="single" w:sz="4" w:space="0" w:color="auto"/>
              <w:bottom w:val="single" w:sz="4" w:space="0" w:color="auto"/>
              <w:right w:val="single" w:sz="4" w:space="0" w:color="auto"/>
            </w:tcBorders>
          </w:tcPr>
          <w:p w:rsidR="00F56885" w:rsidRPr="00F56885" w:rsidRDefault="00F56885" w:rsidP="00F56885">
            <w:pPr>
              <w:rPr>
                <w:szCs w:val="28"/>
                <w:lang w:eastAsia="en-US"/>
              </w:rPr>
            </w:pPr>
          </w:p>
          <w:p w:rsidR="00F56885" w:rsidRPr="00F56885" w:rsidRDefault="00F56885" w:rsidP="00F56885">
            <w:pPr>
              <w:rPr>
                <w:szCs w:val="28"/>
                <w:lang w:val="uk-UA" w:eastAsia="en-US"/>
              </w:rPr>
            </w:pPr>
            <w:r w:rsidRPr="00F56885">
              <w:rPr>
                <w:szCs w:val="28"/>
                <w:lang w:val="uk-UA" w:eastAsia="en-US"/>
              </w:rPr>
              <w:t>2019 рік</w:t>
            </w:r>
          </w:p>
        </w:tc>
        <w:tc>
          <w:tcPr>
            <w:tcW w:w="2569" w:type="dxa"/>
            <w:tcBorders>
              <w:top w:val="single" w:sz="4" w:space="0" w:color="auto"/>
              <w:left w:val="single" w:sz="4" w:space="0" w:color="auto"/>
              <w:bottom w:val="single" w:sz="4" w:space="0" w:color="auto"/>
              <w:right w:val="single" w:sz="4" w:space="0" w:color="auto"/>
            </w:tcBorders>
            <w:hideMark/>
          </w:tcPr>
          <w:p w:rsidR="00F56885" w:rsidRPr="00F56885" w:rsidRDefault="00F56885" w:rsidP="00F56885">
            <w:pPr>
              <w:rPr>
                <w:szCs w:val="28"/>
                <w:lang w:eastAsia="en-US"/>
              </w:rPr>
            </w:pPr>
            <w:r w:rsidRPr="00F56885">
              <w:rPr>
                <w:szCs w:val="28"/>
                <w:lang w:val="uk-UA" w:eastAsia="en-US"/>
              </w:rPr>
              <w:t>У</w:t>
            </w:r>
            <w:r w:rsidRPr="00F56885">
              <w:rPr>
                <w:szCs w:val="28"/>
                <w:lang w:eastAsia="en-US"/>
              </w:rPr>
              <w:t>правління соціального захисту населення</w:t>
            </w:r>
          </w:p>
        </w:tc>
      </w:tr>
    </w:tbl>
    <w:p w:rsidR="00F56885" w:rsidRPr="00F56885" w:rsidRDefault="00F56885" w:rsidP="00F56885">
      <w:pPr>
        <w:rPr>
          <w:szCs w:val="28"/>
        </w:rPr>
      </w:pPr>
    </w:p>
    <w:p w:rsidR="00F56885" w:rsidRPr="00F56885" w:rsidRDefault="00F56885" w:rsidP="00F56885">
      <w:pPr>
        <w:rPr>
          <w:szCs w:val="28"/>
          <w:lang w:val="uk-UA"/>
        </w:rPr>
      </w:pPr>
      <w:r w:rsidRPr="00F56885">
        <w:rPr>
          <w:szCs w:val="28"/>
        </w:rPr>
        <w:t xml:space="preserve">      </w:t>
      </w:r>
      <w:r w:rsidRPr="00F56885">
        <w:rPr>
          <w:szCs w:val="28"/>
          <w:lang w:val="uk-UA"/>
        </w:rPr>
        <w:t xml:space="preserve"> Заступник міського голови,</w:t>
      </w:r>
    </w:p>
    <w:p w:rsidR="00F56885" w:rsidRPr="00F56885" w:rsidRDefault="00F56885" w:rsidP="00F56885">
      <w:pPr>
        <w:rPr>
          <w:szCs w:val="28"/>
          <w:lang w:val="uk-UA"/>
        </w:rPr>
      </w:pPr>
      <w:r w:rsidRPr="00F56885">
        <w:rPr>
          <w:szCs w:val="28"/>
        </w:rPr>
        <w:t xml:space="preserve">      </w:t>
      </w:r>
      <w:r w:rsidRPr="00F56885">
        <w:rPr>
          <w:szCs w:val="28"/>
          <w:lang w:val="uk-UA"/>
        </w:rPr>
        <w:t xml:space="preserve"> керуючий справами </w:t>
      </w:r>
    </w:p>
    <w:p w:rsidR="00F56885" w:rsidRPr="00C83571" w:rsidRDefault="00F56885" w:rsidP="00F56885">
      <w:pPr>
        <w:rPr>
          <w:rFonts w:asciiTheme="minorHAnsi" w:hAnsiTheme="minorHAnsi"/>
          <w:szCs w:val="28"/>
          <w:lang w:val="uk-UA"/>
        </w:rPr>
      </w:pPr>
      <w:r w:rsidRPr="00C83571">
        <w:rPr>
          <w:szCs w:val="28"/>
          <w:lang w:val="uk-UA"/>
        </w:rPr>
        <w:t xml:space="preserve">       виконавчого комітету </w:t>
      </w:r>
      <w:r w:rsidRPr="00C83571">
        <w:rPr>
          <w:szCs w:val="28"/>
        </w:rPr>
        <w:t xml:space="preserve">                                                            </w:t>
      </w:r>
      <w:r w:rsidRPr="00C83571">
        <w:rPr>
          <w:szCs w:val="28"/>
          <w:lang w:val="uk-UA"/>
        </w:rPr>
        <w:t>В.І.Рогоза</w:t>
      </w:r>
    </w:p>
    <w:p w:rsidR="00F56885" w:rsidRPr="000E7FCB" w:rsidRDefault="00F56885" w:rsidP="00F56885">
      <w:pPr>
        <w:pStyle w:val="36"/>
        <w:tabs>
          <w:tab w:val="left" w:pos="567"/>
        </w:tabs>
        <w:spacing w:after="0"/>
        <w:ind w:left="567"/>
        <w:rPr>
          <w:sz w:val="28"/>
          <w:szCs w:val="28"/>
        </w:rPr>
      </w:pPr>
      <w:r w:rsidRPr="000E7FCB">
        <w:rPr>
          <w:sz w:val="28"/>
          <w:szCs w:val="28"/>
        </w:rPr>
        <w:lastRenderedPageBreak/>
        <w:tab/>
      </w:r>
      <w:r w:rsidRPr="000E7FCB">
        <w:rPr>
          <w:sz w:val="28"/>
          <w:szCs w:val="28"/>
        </w:rPr>
        <w:tab/>
      </w:r>
      <w:r w:rsidRPr="000E7FCB">
        <w:rPr>
          <w:sz w:val="28"/>
          <w:szCs w:val="28"/>
        </w:rPr>
        <w:tab/>
      </w:r>
      <w:r w:rsidRPr="000E7FCB">
        <w:rPr>
          <w:sz w:val="28"/>
          <w:szCs w:val="28"/>
        </w:rPr>
        <w:tab/>
      </w:r>
      <w:r w:rsidRPr="000E7FCB">
        <w:rPr>
          <w:sz w:val="28"/>
          <w:szCs w:val="28"/>
        </w:rPr>
        <w:tab/>
      </w:r>
      <w:r w:rsidRPr="000E7FCB">
        <w:rPr>
          <w:sz w:val="28"/>
          <w:szCs w:val="28"/>
        </w:rPr>
        <w:tab/>
      </w:r>
      <w:r w:rsidRPr="000E7FCB">
        <w:rPr>
          <w:sz w:val="28"/>
          <w:szCs w:val="28"/>
        </w:rPr>
        <w:tab/>
      </w:r>
    </w:p>
    <w:p w:rsidR="00F56885" w:rsidRPr="000E7FCB" w:rsidRDefault="00F56885" w:rsidP="00B716F5">
      <w:pPr>
        <w:numPr>
          <w:ilvl w:val="8"/>
          <w:numId w:val="20"/>
        </w:numPr>
        <w:autoSpaceDN w:val="0"/>
        <w:rPr>
          <w:szCs w:val="28"/>
        </w:rPr>
      </w:pPr>
      <w:r w:rsidRPr="000E7FCB">
        <w:rPr>
          <w:szCs w:val="28"/>
        </w:rPr>
        <w:t xml:space="preserve">Начальник управління </w:t>
      </w:r>
    </w:p>
    <w:p w:rsidR="00F56885" w:rsidRPr="000E7FCB" w:rsidRDefault="00F56885" w:rsidP="00B716F5">
      <w:pPr>
        <w:numPr>
          <w:ilvl w:val="1"/>
          <w:numId w:val="20"/>
        </w:numPr>
        <w:autoSpaceDN w:val="0"/>
        <w:rPr>
          <w:szCs w:val="28"/>
        </w:rPr>
      </w:pPr>
      <w:r w:rsidRPr="000E7FCB">
        <w:rPr>
          <w:szCs w:val="28"/>
        </w:rPr>
        <w:t>соціального захисту населення</w:t>
      </w:r>
    </w:p>
    <w:p w:rsidR="00F56885" w:rsidRPr="000E7FCB" w:rsidRDefault="00F56885" w:rsidP="00B716F5">
      <w:pPr>
        <w:numPr>
          <w:ilvl w:val="1"/>
          <w:numId w:val="20"/>
        </w:numPr>
        <w:autoSpaceDN w:val="0"/>
        <w:rPr>
          <w:szCs w:val="28"/>
        </w:rPr>
      </w:pPr>
      <w:r w:rsidRPr="000E7FCB">
        <w:rPr>
          <w:szCs w:val="28"/>
        </w:rPr>
        <w:t xml:space="preserve">виконавчого комітету Обухівської </w:t>
      </w:r>
    </w:p>
    <w:p w:rsidR="00F56885" w:rsidRPr="000E7FCB" w:rsidRDefault="00F56885" w:rsidP="00B716F5">
      <w:pPr>
        <w:numPr>
          <w:ilvl w:val="1"/>
          <w:numId w:val="20"/>
        </w:numPr>
        <w:autoSpaceDN w:val="0"/>
        <w:rPr>
          <w:szCs w:val="28"/>
          <w:lang w:val="uk-UA"/>
        </w:rPr>
      </w:pPr>
      <w:r w:rsidRPr="000E7FCB">
        <w:rPr>
          <w:szCs w:val="28"/>
        </w:rPr>
        <w:t xml:space="preserve">міської ради                                                 </w:t>
      </w:r>
      <w:r>
        <w:rPr>
          <w:szCs w:val="28"/>
        </w:rPr>
        <w:t xml:space="preserve">                         </w:t>
      </w:r>
      <w:r>
        <w:rPr>
          <w:szCs w:val="28"/>
        </w:rPr>
        <w:tab/>
        <w:t xml:space="preserve">    </w:t>
      </w:r>
      <w:r w:rsidRPr="000E7FCB">
        <w:rPr>
          <w:szCs w:val="28"/>
        </w:rPr>
        <w:t>Н.А.Циганок</w:t>
      </w:r>
    </w:p>
    <w:p w:rsidR="00F56885" w:rsidRPr="000E7FCB" w:rsidRDefault="00F56885" w:rsidP="00F56885">
      <w:pPr>
        <w:rPr>
          <w:szCs w:val="28"/>
        </w:rPr>
      </w:pPr>
    </w:p>
    <w:p w:rsidR="00F56885" w:rsidRDefault="00F56885" w:rsidP="006B3DF4">
      <w:pPr>
        <w:jc w:val="right"/>
        <w:rPr>
          <w:sz w:val="28"/>
          <w:szCs w:val="28"/>
          <w:lang w:val="uk-UA"/>
        </w:rPr>
      </w:pPr>
    </w:p>
    <w:p w:rsidR="00F56885" w:rsidRDefault="00F56885" w:rsidP="006B3DF4">
      <w:pPr>
        <w:jc w:val="right"/>
        <w:rPr>
          <w:sz w:val="28"/>
          <w:szCs w:val="28"/>
          <w:lang w:val="uk-UA"/>
        </w:rPr>
      </w:pPr>
    </w:p>
    <w:p w:rsidR="00F56885" w:rsidRDefault="00F56885" w:rsidP="006B3DF4">
      <w:pPr>
        <w:jc w:val="right"/>
        <w:rPr>
          <w:sz w:val="28"/>
          <w:szCs w:val="28"/>
          <w:lang w:val="uk-UA"/>
        </w:rPr>
      </w:pPr>
    </w:p>
    <w:p w:rsidR="006B3DF4" w:rsidRDefault="006B3DF4" w:rsidP="006B3DF4">
      <w:pPr>
        <w:jc w:val="right"/>
        <w:rPr>
          <w:sz w:val="28"/>
          <w:szCs w:val="28"/>
          <w:lang w:val="uk-UA"/>
        </w:rPr>
      </w:pPr>
      <w:r>
        <w:rPr>
          <w:sz w:val="28"/>
          <w:szCs w:val="28"/>
          <w:lang w:val="uk-UA"/>
        </w:rPr>
        <w:t xml:space="preserve">Схвалено </w:t>
      </w:r>
    </w:p>
    <w:p w:rsidR="006B3DF4" w:rsidRDefault="006B3DF4" w:rsidP="006B3DF4">
      <w:pPr>
        <w:jc w:val="right"/>
        <w:rPr>
          <w:sz w:val="28"/>
          <w:szCs w:val="28"/>
          <w:lang w:val="uk-UA"/>
        </w:rPr>
      </w:pPr>
      <w:r>
        <w:rPr>
          <w:sz w:val="28"/>
          <w:szCs w:val="28"/>
          <w:lang w:val="uk-UA"/>
        </w:rPr>
        <w:t xml:space="preserve"> рішення виконавчого комітету</w:t>
      </w:r>
    </w:p>
    <w:p w:rsidR="006B3DF4" w:rsidRDefault="006B3DF4" w:rsidP="006B3DF4">
      <w:pPr>
        <w:jc w:val="right"/>
        <w:rPr>
          <w:sz w:val="28"/>
          <w:szCs w:val="28"/>
          <w:lang w:val="uk-UA"/>
        </w:rPr>
      </w:pPr>
      <w:r>
        <w:rPr>
          <w:sz w:val="28"/>
          <w:szCs w:val="28"/>
          <w:lang w:val="uk-UA"/>
        </w:rPr>
        <w:t xml:space="preserve">Обухівської міської ради </w:t>
      </w:r>
    </w:p>
    <w:p w:rsidR="006B3DF4" w:rsidRDefault="006B3DF4" w:rsidP="006B3DF4">
      <w:pPr>
        <w:jc w:val="right"/>
        <w:rPr>
          <w:sz w:val="28"/>
          <w:szCs w:val="28"/>
          <w:lang w:val="uk-UA"/>
        </w:rPr>
      </w:pPr>
      <w:r>
        <w:rPr>
          <w:sz w:val="28"/>
          <w:szCs w:val="28"/>
          <w:lang w:val="uk-UA"/>
        </w:rPr>
        <w:t>від  13.</w:t>
      </w:r>
      <w:r w:rsidRPr="006B2231">
        <w:rPr>
          <w:sz w:val="28"/>
          <w:szCs w:val="28"/>
          <w:lang w:val="uk-UA"/>
        </w:rPr>
        <w:t>12</w:t>
      </w:r>
      <w:r>
        <w:rPr>
          <w:sz w:val="28"/>
          <w:szCs w:val="28"/>
          <w:lang w:val="uk-UA"/>
        </w:rPr>
        <w:t xml:space="preserve">.2018 №____ </w:t>
      </w:r>
    </w:p>
    <w:p w:rsidR="006B3DF4" w:rsidRDefault="006B3DF4" w:rsidP="006B3DF4">
      <w:pPr>
        <w:jc w:val="right"/>
        <w:rPr>
          <w:sz w:val="28"/>
          <w:szCs w:val="28"/>
          <w:lang w:val="uk-UA"/>
        </w:rPr>
      </w:pPr>
    </w:p>
    <w:p w:rsidR="006B3DF4" w:rsidRDefault="006B3DF4" w:rsidP="006B3DF4">
      <w:pPr>
        <w:jc w:val="center"/>
        <w:rPr>
          <w:b/>
          <w:sz w:val="28"/>
          <w:szCs w:val="28"/>
          <w:lang w:val="uk-UA"/>
        </w:rPr>
      </w:pPr>
      <w:r w:rsidRPr="008409B0">
        <w:rPr>
          <w:b/>
          <w:sz w:val="28"/>
          <w:szCs w:val="28"/>
          <w:lang w:val="uk-UA"/>
        </w:rPr>
        <w:t>ПОЛОЖЕННЯ</w:t>
      </w:r>
    </w:p>
    <w:p w:rsidR="006B3DF4" w:rsidRDefault="006B3DF4" w:rsidP="006B3DF4">
      <w:pPr>
        <w:jc w:val="center"/>
        <w:rPr>
          <w:b/>
          <w:sz w:val="28"/>
          <w:szCs w:val="28"/>
          <w:lang w:val="uk-UA"/>
        </w:rPr>
      </w:pPr>
    </w:p>
    <w:p w:rsidR="006B3DF4" w:rsidRDefault="006B3DF4" w:rsidP="006B3DF4">
      <w:pPr>
        <w:jc w:val="center"/>
        <w:rPr>
          <w:sz w:val="28"/>
          <w:szCs w:val="28"/>
          <w:lang w:val="uk-UA"/>
        </w:rPr>
      </w:pPr>
      <w:r>
        <w:rPr>
          <w:sz w:val="28"/>
          <w:szCs w:val="28"/>
          <w:lang w:val="uk-UA"/>
        </w:rPr>
        <w:t>п</w:t>
      </w:r>
      <w:r w:rsidRPr="008409B0">
        <w:rPr>
          <w:sz w:val="28"/>
          <w:szCs w:val="28"/>
          <w:lang w:val="uk-UA"/>
        </w:rPr>
        <w:t xml:space="preserve">ро Порядок </w:t>
      </w:r>
      <w:r>
        <w:rPr>
          <w:sz w:val="28"/>
          <w:szCs w:val="28"/>
          <w:lang w:val="uk-UA"/>
        </w:rPr>
        <w:t>відшкодування витрат на безкоштовне перевезення пільгових категорій населення м. Обухів та сіл Таценки і Ленди пасажирським автомобільним транспортом на 2019 рік</w:t>
      </w:r>
    </w:p>
    <w:p w:rsidR="006B3DF4" w:rsidRDefault="006B3DF4" w:rsidP="006B3DF4">
      <w:pPr>
        <w:jc w:val="center"/>
        <w:rPr>
          <w:sz w:val="28"/>
          <w:szCs w:val="28"/>
          <w:lang w:val="uk-UA"/>
        </w:rPr>
      </w:pPr>
    </w:p>
    <w:p w:rsidR="006B3DF4" w:rsidRDefault="006B3DF4" w:rsidP="006B3DF4">
      <w:pPr>
        <w:jc w:val="center"/>
        <w:rPr>
          <w:sz w:val="28"/>
          <w:szCs w:val="28"/>
          <w:lang w:val="uk-UA"/>
        </w:rPr>
      </w:pPr>
    </w:p>
    <w:p w:rsidR="006B3DF4" w:rsidRDefault="006B3DF4" w:rsidP="00B716F5">
      <w:pPr>
        <w:pStyle w:val="aa"/>
        <w:numPr>
          <w:ilvl w:val="0"/>
          <w:numId w:val="15"/>
        </w:numPr>
        <w:jc w:val="center"/>
        <w:rPr>
          <w:sz w:val="28"/>
          <w:szCs w:val="28"/>
        </w:rPr>
      </w:pPr>
      <w:r>
        <w:rPr>
          <w:sz w:val="28"/>
          <w:szCs w:val="28"/>
        </w:rPr>
        <w:t xml:space="preserve">Загальні положення </w:t>
      </w:r>
    </w:p>
    <w:p w:rsidR="006B3DF4" w:rsidRDefault="006B3DF4" w:rsidP="006B3DF4">
      <w:pPr>
        <w:jc w:val="both"/>
        <w:rPr>
          <w:sz w:val="28"/>
          <w:szCs w:val="28"/>
          <w:lang w:val="uk-UA"/>
        </w:rPr>
      </w:pPr>
    </w:p>
    <w:p w:rsidR="006B3DF4" w:rsidRPr="00503213" w:rsidRDefault="006B3DF4" w:rsidP="00B716F5">
      <w:pPr>
        <w:pStyle w:val="aa"/>
        <w:numPr>
          <w:ilvl w:val="1"/>
          <w:numId w:val="15"/>
        </w:numPr>
        <w:jc w:val="both"/>
        <w:rPr>
          <w:sz w:val="28"/>
          <w:szCs w:val="28"/>
        </w:rPr>
      </w:pPr>
      <w:r w:rsidRPr="00503213">
        <w:rPr>
          <w:sz w:val="28"/>
          <w:szCs w:val="28"/>
        </w:rPr>
        <w:t>Порядок відшкодування витрат за безкоштовне перевезення пільгових категорій населення м. Обухів та сіл Таценки і Ленди пасажирським автомобільним  транспортом</w:t>
      </w:r>
      <w:r>
        <w:rPr>
          <w:sz w:val="28"/>
          <w:szCs w:val="28"/>
        </w:rPr>
        <w:t xml:space="preserve"> загального користування на 2019</w:t>
      </w:r>
      <w:r w:rsidRPr="00503213">
        <w:rPr>
          <w:sz w:val="28"/>
          <w:szCs w:val="28"/>
        </w:rPr>
        <w:t xml:space="preserve"> рік (далі-Порядок) визначає механізм відшкодування витрат за пільгові перевезення перевізникам, які здійснюють безкоштовні перевезення пільгових категорій населення м. Обухів т</w:t>
      </w:r>
      <w:r>
        <w:rPr>
          <w:sz w:val="28"/>
          <w:szCs w:val="28"/>
        </w:rPr>
        <w:t>а сіл Таценки і Ленди, згідно з</w:t>
      </w:r>
      <w:r w:rsidRPr="006479A4">
        <w:rPr>
          <w:sz w:val="28"/>
          <w:szCs w:val="28"/>
        </w:rPr>
        <w:t xml:space="preserve"> </w:t>
      </w:r>
      <w:r>
        <w:rPr>
          <w:sz w:val="28"/>
          <w:szCs w:val="28"/>
        </w:rPr>
        <w:t xml:space="preserve">Обухівською </w:t>
      </w:r>
      <w:r w:rsidRPr="00503213">
        <w:rPr>
          <w:sz w:val="28"/>
          <w:szCs w:val="28"/>
        </w:rPr>
        <w:t xml:space="preserve">міською </w:t>
      </w:r>
      <w:r>
        <w:rPr>
          <w:sz w:val="28"/>
          <w:szCs w:val="28"/>
        </w:rPr>
        <w:t xml:space="preserve">комплексною </w:t>
      </w:r>
      <w:r w:rsidRPr="00503213">
        <w:rPr>
          <w:sz w:val="28"/>
          <w:szCs w:val="28"/>
        </w:rPr>
        <w:t>Програмою «</w:t>
      </w:r>
      <w:r>
        <w:rPr>
          <w:sz w:val="28"/>
          <w:szCs w:val="28"/>
        </w:rPr>
        <w:t>Т</w:t>
      </w:r>
      <w:r w:rsidRPr="00503213">
        <w:rPr>
          <w:sz w:val="28"/>
          <w:szCs w:val="28"/>
        </w:rPr>
        <w:t>урбот</w:t>
      </w:r>
      <w:r>
        <w:rPr>
          <w:sz w:val="28"/>
          <w:szCs w:val="28"/>
        </w:rPr>
        <w:t>а» на 201</w:t>
      </w:r>
      <w:r w:rsidRPr="004755F1">
        <w:rPr>
          <w:sz w:val="28"/>
          <w:szCs w:val="28"/>
        </w:rPr>
        <w:t>7</w:t>
      </w:r>
      <w:r>
        <w:rPr>
          <w:sz w:val="28"/>
          <w:szCs w:val="28"/>
        </w:rPr>
        <w:t xml:space="preserve">-2020 роки </w:t>
      </w:r>
      <w:r w:rsidRPr="00503213">
        <w:rPr>
          <w:sz w:val="28"/>
          <w:szCs w:val="28"/>
        </w:rPr>
        <w:t>(далі - Програма).</w:t>
      </w:r>
    </w:p>
    <w:p w:rsidR="006B3DF4" w:rsidRDefault="006B3DF4" w:rsidP="00B716F5">
      <w:pPr>
        <w:pStyle w:val="aa"/>
        <w:numPr>
          <w:ilvl w:val="1"/>
          <w:numId w:val="15"/>
        </w:numPr>
        <w:jc w:val="both"/>
        <w:rPr>
          <w:sz w:val="28"/>
          <w:szCs w:val="28"/>
        </w:rPr>
      </w:pPr>
      <w:r>
        <w:rPr>
          <w:sz w:val="28"/>
          <w:szCs w:val="28"/>
        </w:rPr>
        <w:t>Положення розроблено відповідно до Програми та статей 7 та 37 Закону України «Про автомобільний транспорт», статті 30 Закону України «Про місцеве самоврядування» в Україні».</w:t>
      </w:r>
    </w:p>
    <w:p w:rsidR="006B3DF4" w:rsidRDefault="006B3DF4" w:rsidP="006B3DF4">
      <w:pPr>
        <w:pStyle w:val="aa"/>
        <w:ind w:left="855"/>
        <w:jc w:val="both"/>
        <w:rPr>
          <w:sz w:val="28"/>
          <w:szCs w:val="28"/>
        </w:rPr>
      </w:pPr>
    </w:p>
    <w:p w:rsidR="006B3DF4" w:rsidRDefault="006B3DF4" w:rsidP="00B716F5">
      <w:pPr>
        <w:pStyle w:val="aa"/>
        <w:numPr>
          <w:ilvl w:val="0"/>
          <w:numId w:val="15"/>
        </w:numPr>
        <w:jc w:val="center"/>
        <w:rPr>
          <w:sz w:val="28"/>
          <w:szCs w:val="28"/>
        </w:rPr>
      </w:pPr>
      <w:r>
        <w:rPr>
          <w:sz w:val="28"/>
          <w:szCs w:val="28"/>
        </w:rPr>
        <w:t>Порядок відшкодування витрат.</w:t>
      </w:r>
    </w:p>
    <w:p w:rsidR="006B3DF4" w:rsidRDefault="006B3DF4" w:rsidP="006B3DF4">
      <w:pPr>
        <w:pStyle w:val="aa"/>
        <w:rPr>
          <w:sz w:val="28"/>
          <w:szCs w:val="28"/>
        </w:rPr>
      </w:pPr>
    </w:p>
    <w:p w:rsidR="006B3DF4" w:rsidRPr="00C02476" w:rsidRDefault="006B3DF4" w:rsidP="00B716F5">
      <w:pPr>
        <w:pStyle w:val="aa"/>
        <w:numPr>
          <w:ilvl w:val="1"/>
          <w:numId w:val="15"/>
        </w:numPr>
        <w:jc w:val="both"/>
        <w:rPr>
          <w:sz w:val="28"/>
          <w:szCs w:val="28"/>
        </w:rPr>
      </w:pPr>
      <w:r w:rsidRPr="00C02476">
        <w:rPr>
          <w:sz w:val="28"/>
          <w:szCs w:val="28"/>
        </w:rPr>
        <w:t>Виконавчий комітет Обухівської міської ради, як Замовник, управління соціального захисту населення виконавчого комітету Обухівської міської ради, як Платник, укладають трьохсторонній договір із Перевізником для здійснення безкоштовних перевезень пільгових категорій населення м. Обухів та сіл Таценки і Ленди пасажирським автомобільним транспортом загального користування.</w:t>
      </w:r>
    </w:p>
    <w:p w:rsidR="006B3DF4" w:rsidRDefault="006B3DF4" w:rsidP="00B716F5">
      <w:pPr>
        <w:pStyle w:val="aa"/>
        <w:numPr>
          <w:ilvl w:val="1"/>
          <w:numId w:val="15"/>
        </w:numPr>
        <w:jc w:val="both"/>
        <w:rPr>
          <w:sz w:val="28"/>
          <w:szCs w:val="28"/>
        </w:rPr>
      </w:pPr>
      <w:r>
        <w:rPr>
          <w:sz w:val="28"/>
          <w:szCs w:val="28"/>
        </w:rPr>
        <w:t>У</w:t>
      </w:r>
      <w:r w:rsidRPr="00C02476">
        <w:rPr>
          <w:sz w:val="28"/>
          <w:szCs w:val="28"/>
        </w:rPr>
        <w:t>правління соціального захисту населення виконавчого комітету Обухівської міської ради</w:t>
      </w:r>
      <w:r>
        <w:rPr>
          <w:sz w:val="28"/>
          <w:szCs w:val="28"/>
        </w:rPr>
        <w:t xml:space="preserve"> ініціює проведення перевірок роботи </w:t>
      </w:r>
      <w:r w:rsidRPr="00C02476">
        <w:rPr>
          <w:sz w:val="28"/>
          <w:szCs w:val="28"/>
        </w:rPr>
        <w:t>автомобільн</w:t>
      </w:r>
      <w:r>
        <w:rPr>
          <w:sz w:val="28"/>
          <w:szCs w:val="28"/>
        </w:rPr>
        <w:t xml:space="preserve">ого </w:t>
      </w:r>
      <w:r w:rsidRPr="00C02476">
        <w:rPr>
          <w:sz w:val="28"/>
          <w:szCs w:val="28"/>
        </w:rPr>
        <w:t xml:space="preserve"> транспорт</w:t>
      </w:r>
      <w:r>
        <w:rPr>
          <w:sz w:val="28"/>
          <w:szCs w:val="28"/>
        </w:rPr>
        <w:t xml:space="preserve">у, визначає дати їх проведення, встановлює </w:t>
      </w:r>
      <w:r>
        <w:rPr>
          <w:sz w:val="28"/>
          <w:szCs w:val="28"/>
        </w:rPr>
        <w:lastRenderedPageBreak/>
        <w:t>завдання на перевірку. Після проведення перевірок, вивчення наданих перевізником розрахунків, визначаються компенсаційні виплати перевізнику.</w:t>
      </w:r>
    </w:p>
    <w:p w:rsidR="006B3DF4" w:rsidRDefault="006B3DF4" w:rsidP="00B716F5">
      <w:pPr>
        <w:pStyle w:val="aa"/>
        <w:numPr>
          <w:ilvl w:val="1"/>
          <w:numId w:val="15"/>
        </w:numPr>
        <w:jc w:val="both"/>
        <w:rPr>
          <w:sz w:val="28"/>
          <w:szCs w:val="28"/>
        </w:rPr>
      </w:pPr>
      <w:r w:rsidRPr="00C02476">
        <w:rPr>
          <w:sz w:val="28"/>
          <w:szCs w:val="28"/>
        </w:rPr>
        <w:t>Робоча група з перевірки перевезень пільгової категорії населення м. Обухів та сіл Таценки і Ленди</w:t>
      </w:r>
      <w:r>
        <w:rPr>
          <w:sz w:val="28"/>
          <w:szCs w:val="28"/>
        </w:rPr>
        <w:t xml:space="preserve">  автомобільним транспортом (далі – Робоча група) здійснює щоквартально  перевірки перевезень пільгових категорій пасажирів, результати яких відображаються в актах перевірки та зберігаються в </w:t>
      </w:r>
      <w:r w:rsidRPr="00C02476">
        <w:rPr>
          <w:sz w:val="28"/>
          <w:szCs w:val="28"/>
        </w:rPr>
        <w:t>управління соціального захисту населення виконавчого комітету Обухівської міської ради</w:t>
      </w:r>
      <w:r>
        <w:rPr>
          <w:sz w:val="28"/>
          <w:szCs w:val="28"/>
        </w:rPr>
        <w:t>. Після проведених перевірок та виявлення невідповідностей показників, передбачених розрахунками, Платник зобов’язаний провести перерахунок щодо суми відшкодування.</w:t>
      </w:r>
    </w:p>
    <w:p w:rsidR="006B3DF4" w:rsidRDefault="006B3DF4" w:rsidP="00B716F5">
      <w:pPr>
        <w:pStyle w:val="aa"/>
        <w:numPr>
          <w:ilvl w:val="1"/>
          <w:numId w:val="15"/>
        </w:numPr>
        <w:jc w:val="both"/>
        <w:rPr>
          <w:sz w:val="28"/>
          <w:szCs w:val="28"/>
        </w:rPr>
      </w:pPr>
      <w:r w:rsidRPr="00F80D43">
        <w:rPr>
          <w:sz w:val="28"/>
          <w:szCs w:val="28"/>
        </w:rPr>
        <w:t xml:space="preserve">Перевізник, який здійснює безкоштовні перевезення пільгових категорій мешканців міста </w:t>
      </w:r>
      <w:r w:rsidRPr="00C02476">
        <w:rPr>
          <w:sz w:val="28"/>
          <w:szCs w:val="28"/>
        </w:rPr>
        <w:t>Обухів та сіл Таценки і Ленди</w:t>
      </w:r>
      <w:r>
        <w:rPr>
          <w:sz w:val="28"/>
          <w:szCs w:val="28"/>
        </w:rPr>
        <w:t xml:space="preserve">   в рамках Обухівської міської комплексної програми «Турбота» на 2016-2020 роки, надають в управління </w:t>
      </w:r>
      <w:r w:rsidRPr="00C02476">
        <w:rPr>
          <w:sz w:val="28"/>
          <w:szCs w:val="28"/>
        </w:rPr>
        <w:t>соціального захисту населення виконавчого комітету Обухівської міської ради</w:t>
      </w:r>
      <w:r>
        <w:rPr>
          <w:sz w:val="28"/>
          <w:szCs w:val="28"/>
        </w:rPr>
        <w:t xml:space="preserve"> фактичні розрахунки витрат та акти звірки за пільгові перевезення щомісячно до 3 числа, наступного за звітним місяцем.</w:t>
      </w:r>
    </w:p>
    <w:p w:rsidR="006B3DF4" w:rsidRDefault="006B3DF4" w:rsidP="00B716F5">
      <w:pPr>
        <w:pStyle w:val="aa"/>
        <w:numPr>
          <w:ilvl w:val="1"/>
          <w:numId w:val="15"/>
        </w:numPr>
        <w:jc w:val="both"/>
        <w:rPr>
          <w:sz w:val="28"/>
          <w:szCs w:val="28"/>
        </w:rPr>
      </w:pPr>
      <w:r>
        <w:rPr>
          <w:sz w:val="28"/>
          <w:szCs w:val="28"/>
        </w:rPr>
        <w:t xml:space="preserve"> Управління </w:t>
      </w:r>
      <w:r w:rsidRPr="00C02476">
        <w:rPr>
          <w:sz w:val="28"/>
          <w:szCs w:val="28"/>
        </w:rPr>
        <w:t>соціального захисту населення виконавчого комітету Обухівської міської ради</w:t>
      </w:r>
      <w:r>
        <w:rPr>
          <w:sz w:val="28"/>
          <w:szCs w:val="28"/>
        </w:rPr>
        <w:t xml:space="preserve"> надає фінансовому управлінню </w:t>
      </w:r>
      <w:r w:rsidRPr="00C02476">
        <w:rPr>
          <w:sz w:val="28"/>
          <w:szCs w:val="28"/>
        </w:rPr>
        <w:t>виконавчого комітету Обухівської</w:t>
      </w:r>
      <w:r>
        <w:rPr>
          <w:sz w:val="28"/>
          <w:szCs w:val="28"/>
        </w:rPr>
        <w:t xml:space="preserve"> міської ради розрахунки витрат, пов’язаних з безкоштовним перевезенням пільгових категорій населення міста Обухів та сіл Таценки і Ленди.</w:t>
      </w:r>
    </w:p>
    <w:p w:rsidR="006B3DF4" w:rsidRDefault="006B3DF4" w:rsidP="00B716F5">
      <w:pPr>
        <w:pStyle w:val="aa"/>
        <w:numPr>
          <w:ilvl w:val="1"/>
          <w:numId w:val="15"/>
        </w:numPr>
        <w:jc w:val="both"/>
        <w:rPr>
          <w:sz w:val="28"/>
          <w:szCs w:val="28"/>
        </w:rPr>
      </w:pPr>
      <w:r w:rsidRPr="00571093">
        <w:rPr>
          <w:sz w:val="28"/>
          <w:szCs w:val="28"/>
        </w:rPr>
        <w:t>Фінансове управління виконавчого комітету Обухівської міської  ради  здійснює фінансування Програми через управління соціального захисту виконавчого комітету Обухівської міської ради для подаль</w:t>
      </w:r>
      <w:r>
        <w:rPr>
          <w:sz w:val="28"/>
          <w:szCs w:val="28"/>
        </w:rPr>
        <w:t>шого перерахування перевізнику, який здійснює безкоштовне перевезення пільгових категорій мешканців міста Обухів та сіл Таценки і Ленди.</w:t>
      </w:r>
    </w:p>
    <w:p w:rsidR="006B3DF4" w:rsidRDefault="006B3DF4" w:rsidP="00B716F5">
      <w:pPr>
        <w:pStyle w:val="aa"/>
        <w:numPr>
          <w:ilvl w:val="1"/>
          <w:numId w:val="15"/>
        </w:numPr>
        <w:jc w:val="both"/>
        <w:rPr>
          <w:sz w:val="28"/>
          <w:szCs w:val="28"/>
        </w:rPr>
      </w:pPr>
      <w:r>
        <w:rPr>
          <w:sz w:val="28"/>
          <w:szCs w:val="28"/>
        </w:rPr>
        <w:t>Управління соціального захисту населення виконавчого комітету Обухівської міської ради сплачує Перевізнику кошти по відшкодуванню витрат за перевезення пільгових категорій населення в 5-ти денний термін при надходженні їх на зазначені цілі із фінансового управління виконавчого комітету Обухівської міської ради, відповідно до бюджетних призначень.</w:t>
      </w:r>
    </w:p>
    <w:p w:rsidR="006B3DF4" w:rsidRDefault="006B3DF4" w:rsidP="00B716F5">
      <w:pPr>
        <w:pStyle w:val="aa"/>
        <w:numPr>
          <w:ilvl w:val="1"/>
          <w:numId w:val="15"/>
        </w:numPr>
        <w:jc w:val="both"/>
        <w:rPr>
          <w:sz w:val="28"/>
          <w:szCs w:val="28"/>
        </w:rPr>
      </w:pPr>
      <w:r>
        <w:rPr>
          <w:sz w:val="28"/>
          <w:szCs w:val="28"/>
        </w:rPr>
        <w:t>У разі наявності трьох підтвердних скарг від пасажирів пільгової категорії протягом  місяця, відшкодування витрат за звітний місяць не здійснюється.</w:t>
      </w:r>
    </w:p>
    <w:p w:rsidR="006B3DF4" w:rsidRPr="003B4160" w:rsidRDefault="006B3DF4" w:rsidP="006B3DF4">
      <w:pPr>
        <w:jc w:val="both"/>
        <w:rPr>
          <w:sz w:val="28"/>
          <w:szCs w:val="28"/>
          <w:lang w:val="uk-UA"/>
        </w:rPr>
      </w:pPr>
    </w:p>
    <w:p w:rsidR="006B3DF4" w:rsidRPr="003B4160" w:rsidRDefault="006B3DF4" w:rsidP="006B3DF4">
      <w:pPr>
        <w:jc w:val="both"/>
        <w:rPr>
          <w:sz w:val="28"/>
          <w:szCs w:val="28"/>
          <w:lang w:val="uk-UA"/>
        </w:rPr>
      </w:pPr>
    </w:p>
    <w:p w:rsidR="006B3DF4" w:rsidRPr="002E2DB5" w:rsidRDefault="006B3DF4" w:rsidP="006B3DF4">
      <w:pPr>
        <w:jc w:val="both"/>
        <w:rPr>
          <w:sz w:val="28"/>
          <w:szCs w:val="28"/>
          <w:lang w:val="uk-UA"/>
        </w:rPr>
      </w:pPr>
      <w:r>
        <w:rPr>
          <w:sz w:val="28"/>
          <w:szCs w:val="28"/>
          <w:lang w:val="uk-UA"/>
        </w:rPr>
        <w:t xml:space="preserve">Заступник міського голови, керуючий справами  </w:t>
      </w:r>
      <w:r w:rsidRPr="002E2DB5">
        <w:rPr>
          <w:sz w:val="28"/>
          <w:szCs w:val="28"/>
          <w:lang w:val="uk-UA"/>
        </w:rPr>
        <w:tab/>
      </w:r>
      <w:r w:rsidRPr="002E2DB5">
        <w:rPr>
          <w:sz w:val="28"/>
          <w:szCs w:val="28"/>
          <w:lang w:val="uk-UA"/>
        </w:rPr>
        <w:tab/>
      </w:r>
      <w:r>
        <w:rPr>
          <w:sz w:val="28"/>
          <w:szCs w:val="28"/>
          <w:lang w:val="uk-UA"/>
        </w:rPr>
        <w:t xml:space="preserve">   В.І.Рогоза</w:t>
      </w:r>
      <w:r w:rsidRPr="002E2DB5">
        <w:rPr>
          <w:sz w:val="28"/>
          <w:szCs w:val="28"/>
          <w:lang w:val="uk-UA"/>
        </w:rPr>
        <w:tab/>
      </w:r>
      <w:r w:rsidRPr="002E2DB5">
        <w:rPr>
          <w:sz w:val="28"/>
          <w:szCs w:val="28"/>
          <w:lang w:val="uk-UA"/>
        </w:rPr>
        <w:tab/>
        <w:t xml:space="preserve"> </w:t>
      </w:r>
    </w:p>
    <w:p w:rsidR="006B3DF4" w:rsidRDefault="006B3DF4" w:rsidP="006B3DF4">
      <w:pPr>
        <w:pStyle w:val="aa"/>
        <w:jc w:val="both"/>
        <w:rPr>
          <w:sz w:val="28"/>
          <w:szCs w:val="28"/>
        </w:rPr>
      </w:pPr>
    </w:p>
    <w:p w:rsidR="006B3DF4" w:rsidRPr="002E2DB5" w:rsidRDefault="006B3DF4" w:rsidP="006B3DF4">
      <w:pPr>
        <w:jc w:val="both"/>
        <w:rPr>
          <w:sz w:val="28"/>
          <w:szCs w:val="28"/>
          <w:lang w:val="uk-UA"/>
        </w:rPr>
      </w:pPr>
      <w:r w:rsidRPr="002E2DB5">
        <w:rPr>
          <w:sz w:val="28"/>
          <w:szCs w:val="28"/>
          <w:lang w:val="uk-UA"/>
        </w:rPr>
        <w:t>Начальник управління соціального</w:t>
      </w:r>
    </w:p>
    <w:p w:rsidR="006B3DF4" w:rsidRDefault="006B3DF4" w:rsidP="006B3DF4">
      <w:pPr>
        <w:jc w:val="both"/>
        <w:rPr>
          <w:sz w:val="28"/>
          <w:szCs w:val="28"/>
          <w:lang w:val="uk-UA"/>
        </w:rPr>
      </w:pPr>
      <w:r w:rsidRPr="002E2DB5">
        <w:rPr>
          <w:sz w:val="28"/>
          <w:szCs w:val="28"/>
          <w:lang w:val="uk-UA"/>
        </w:rPr>
        <w:t xml:space="preserve">захисту населення </w:t>
      </w:r>
      <w:r w:rsidRPr="002E2DB5">
        <w:rPr>
          <w:sz w:val="28"/>
          <w:szCs w:val="28"/>
          <w:lang w:val="uk-UA"/>
        </w:rPr>
        <w:tab/>
      </w:r>
      <w:r w:rsidRPr="002E2DB5">
        <w:rPr>
          <w:sz w:val="28"/>
          <w:szCs w:val="28"/>
          <w:lang w:val="uk-UA"/>
        </w:rPr>
        <w:tab/>
      </w:r>
      <w:r w:rsidRPr="002E2DB5">
        <w:rPr>
          <w:sz w:val="28"/>
          <w:szCs w:val="28"/>
          <w:lang w:val="uk-UA"/>
        </w:rPr>
        <w:tab/>
      </w:r>
      <w:r w:rsidRPr="002E2DB5">
        <w:rPr>
          <w:sz w:val="28"/>
          <w:szCs w:val="28"/>
          <w:lang w:val="uk-UA"/>
        </w:rPr>
        <w:tab/>
      </w:r>
      <w:r w:rsidRPr="002E2DB5">
        <w:rPr>
          <w:sz w:val="28"/>
          <w:szCs w:val="28"/>
          <w:lang w:val="uk-UA"/>
        </w:rPr>
        <w:tab/>
      </w:r>
      <w:r w:rsidRPr="002E2DB5">
        <w:rPr>
          <w:sz w:val="28"/>
          <w:szCs w:val="28"/>
          <w:lang w:val="uk-UA"/>
        </w:rPr>
        <w:tab/>
      </w:r>
      <w:r>
        <w:rPr>
          <w:sz w:val="28"/>
          <w:szCs w:val="28"/>
          <w:lang w:val="uk-UA"/>
        </w:rPr>
        <w:t xml:space="preserve">            </w:t>
      </w:r>
      <w:r w:rsidRPr="002E2DB5">
        <w:rPr>
          <w:sz w:val="28"/>
          <w:szCs w:val="28"/>
          <w:lang w:val="uk-UA"/>
        </w:rPr>
        <w:t>Н.А.Циганок</w:t>
      </w:r>
    </w:p>
    <w:p w:rsidR="006B3DF4" w:rsidRDefault="006B3DF4" w:rsidP="006B3DF4">
      <w:pPr>
        <w:pStyle w:val="aa"/>
        <w:jc w:val="both"/>
        <w:rPr>
          <w:sz w:val="28"/>
          <w:szCs w:val="28"/>
        </w:rPr>
      </w:pPr>
    </w:p>
    <w:p w:rsidR="006B3DF4" w:rsidRDefault="006B3DF4" w:rsidP="006B3DF4">
      <w:pPr>
        <w:pStyle w:val="aa"/>
        <w:jc w:val="both"/>
        <w:rPr>
          <w:sz w:val="28"/>
          <w:szCs w:val="28"/>
        </w:rPr>
      </w:pPr>
    </w:p>
    <w:p w:rsidR="006B3DF4" w:rsidRDefault="006B3DF4" w:rsidP="006B3DF4">
      <w:pPr>
        <w:jc w:val="right"/>
        <w:rPr>
          <w:sz w:val="28"/>
          <w:szCs w:val="28"/>
          <w:lang w:val="uk-UA"/>
        </w:rPr>
      </w:pPr>
    </w:p>
    <w:p w:rsidR="006B3DF4" w:rsidRDefault="006B3DF4" w:rsidP="006B3DF4">
      <w:pPr>
        <w:jc w:val="right"/>
        <w:rPr>
          <w:sz w:val="28"/>
          <w:szCs w:val="28"/>
          <w:lang w:val="uk-UA"/>
        </w:rPr>
      </w:pPr>
    </w:p>
    <w:p w:rsidR="006B3DF4" w:rsidRDefault="006B3DF4" w:rsidP="006B3DF4">
      <w:pPr>
        <w:jc w:val="right"/>
        <w:rPr>
          <w:sz w:val="28"/>
          <w:szCs w:val="28"/>
          <w:lang w:val="uk-UA"/>
        </w:rPr>
      </w:pPr>
    </w:p>
    <w:p w:rsidR="006B3DF4" w:rsidRDefault="006B3DF4" w:rsidP="006B3DF4">
      <w:pPr>
        <w:jc w:val="right"/>
        <w:rPr>
          <w:sz w:val="28"/>
          <w:szCs w:val="28"/>
          <w:lang w:val="uk-UA"/>
        </w:rPr>
      </w:pPr>
    </w:p>
    <w:p w:rsidR="006B3DF4" w:rsidRDefault="006B3DF4" w:rsidP="006B3DF4">
      <w:pPr>
        <w:jc w:val="right"/>
        <w:rPr>
          <w:sz w:val="28"/>
          <w:szCs w:val="28"/>
          <w:lang w:val="uk-UA"/>
        </w:rPr>
      </w:pPr>
    </w:p>
    <w:p w:rsidR="006B3DF4" w:rsidRDefault="006B3DF4" w:rsidP="006B3DF4">
      <w:pPr>
        <w:jc w:val="right"/>
        <w:rPr>
          <w:sz w:val="28"/>
          <w:szCs w:val="28"/>
          <w:lang w:val="uk-UA"/>
        </w:rPr>
      </w:pPr>
    </w:p>
    <w:p w:rsidR="00F56885" w:rsidRDefault="00F56885" w:rsidP="006B3DF4">
      <w:pPr>
        <w:jc w:val="right"/>
        <w:rPr>
          <w:sz w:val="28"/>
          <w:szCs w:val="28"/>
          <w:lang w:val="uk-UA"/>
        </w:rPr>
      </w:pPr>
    </w:p>
    <w:p w:rsidR="00F56885" w:rsidRDefault="00F56885" w:rsidP="006B3DF4">
      <w:pPr>
        <w:jc w:val="right"/>
        <w:rPr>
          <w:sz w:val="28"/>
          <w:szCs w:val="28"/>
          <w:lang w:val="uk-UA"/>
        </w:rPr>
      </w:pPr>
    </w:p>
    <w:p w:rsidR="00F56885" w:rsidRDefault="00F56885" w:rsidP="006B3DF4">
      <w:pPr>
        <w:jc w:val="right"/>
        <w:rPr>
          <w:sz w:val="28"/>
          <w:szCs w:val="28"/>
          <w:lang w:val="uk-UA"/>
        </w:rPr>
      </w:pPr>
    </w:p>
    <w:p w:rsidR="00F56885" w:rsidRDefault="00F56885" w:rsidP="006B3DF4">
      <w:pPr>
        <w:jc w:val="right"/>
        <w:rPr>
          <w:sz w:val="28"/>
          <w:szCs w:val="28"/>
          <w:lang w:val="uk-UA"/>
        </w:rPr>
      </w:pPr>
    </w:p>
    <w:p w:rsidR="006B3DF4" w:rsidRDefault="006B3DF4" w:rsidP="006B3DF4">
      <w:pPr>
        <w:jc w:val="right"/>
        <w:rPr>
          <w:sz w:val="28"/>
          <w:szCs w:val="28"/>
          <w:lang w:val="uk-UA"/>
        </w:rPr>
      </w:pPr>
      <w:r>
        <w:rPr>
          <w:sz w:val="28"/>
          <w:szCs w:val="28"/>
          <w:lang w:val="uk-UA"/>
        </w:rPr>
        <w:t xml:space="preserve">Схвалено </w:t>
      </w:r>
    </w:p>
    <w:p w:rsidR="006B3DF4" w:rsidRDefault="006B3DF4" w:rsidP="006B3DF4">
      <w:pPr>
        <w:jc w:val="right"/>
        <w:rPr>
          <w:sz w:val="28"/>
          <w:szCs w:val="28"/>
          <w:lang w:val="uk-UA"/>
        </w:rPr>
      </w:pPr>
      <w:r>
        <w:rPr>
          <w:sz w:val="28"/>
          <w:szCs w:val="28"/>
          <w:lang w:val="uk-UA"/>
        </w:rPr>
        <w:t xml:space="preserve"> рішення виконавчого комітету</w:t>
      </w:r>
    </w:p>
    <w:p w:rsidR="006B3DF4" w:rsidRDefault="006B3DF4" w:rsidP="006B3DF4">
      <w:pPr>
        <w:jc w:val="right"/>
        <w:rPr>
          <w:sz w:val="28"/>
          <w:szCs w:val="28"/>
          <w:lang w:val="uk-UA"/>
        </w:rPr>
      </w:pPr>
      <w:r>
        <w:rPr>
          <w:sz w:val="28"/>
          <w:szCs w:val="28"/>
          <w:lang w:val="uk-UA"/>
        </w:rPr>
        <w:t xml:space="preserve">Обухівської міської ради </w:t>
      </w:r>
    </w:p>
    <w:p w:rsidR="006B3DF4" w:rsidRDefault="006B3DF4" w:rsidP="006B3DF4">
      <w:pPr>
        <w:jc w:val="right"/>
        <w:rPr>
          <w:sz w:val="28"/>
          <w:szCs w:val="28"/>
          <w:lang w:val="uk-UA"/>
        </w:rPr>
      </w:pPr>
      <w:r>
        <w:rPr>
          <w:sz w:val="28"/>
          <w:szCs w:val="28"/>
          <w:lang w:val="uk-UA"/>
        </w:rPr>
        <w:t>від    .</w:t>
      </w:r>
      <w:r w:rsidRPr="006B2231">
        <w:rPr>
          <w:sz w:val="28"/>
          <w:szCs w:val="28"/>
          <w:lang w:val="uk-UA"/>
        </w:rPr>
        <w:t>12</w:t>
      </w:r>
      <w:r>
        <w:rPr>
          <w:sz w:val="28"/>
          <w:szCs w:val="28"/>
          <w:lang w:val="uk-UA"/>
        </w:rPr>
        <w:t xml:space="preserve">.2018 №____ </w:t>
      </w:r>
    </w:p>
    <w:p w:rsidR="006B3DF4" w:rsidRDefault="006B3DF4" w:rsidP="006B3DF4">
      <w:pPr>
        <w:jc w:val="right"/>
        <w:rPr>
          <w:sz w:val="28"/>
          <w:szCs w:val="28"/>
          <w:lang w:val="uk-UA"/>
        </w:rPr>
      </w:pPr>
    </w:p>
    <w:p w:rsidR="006B3DF4" w:rsidRPr="00C53FCB" w:rsidRDefault="006B3DF4" w:rsidP="006B3DF4">
      <w:pPr>
        <w:jc w:val="center"/>
        <w:rPr>
          <w:sz w:val="28"/>
          <w:szCs w:val="28"/>
          <w:lang w:val="uk-UA"/>
        </w:rPr>
      </w:pPr>
      <w:r w:rsidRPr="00C53FCB">
        <w:rPr>
          <w:sz w:val="28"/>
          <w:szCs w:val="28"/>
          <w:lang w:val="uk-UA"/>
        </w:rPr>
        <w:t>ПОЛОЖЕННЯ</w:t>
      </w:r>
    </w:p>
    <w:p w:rsidR="006B3DF4" w:rsidRPr="00C53FCB" w:rsidRDefault="006B3DF4" w:rsidP="006B3DF4">
      <w:pPr>
        <w:jc w:val="center"/>
        <w:rPr>
          <w:sz w:val="28"/>
          <w:szCs w:val="28"/>
          <w:lang w:val="uk-UA"/>
        </w:rPr>
      </w:pPr>
    </w:p>
    <w:p w:rsidR="006B3DF4" w:rsidRDefault="006B3DF4" w:rsidP="006B3DF4">
      <w:pPr>
        <w:jc w:val="center"/>
        <w:rPr>
          <w:sz w:val="28"/>
          <w:szCs w:val="28"/>
          <w:lang w:val="uk-UA"/>
        </w:rPr>
      </w:pPr>
      <w:r w:rsidRPr="00C53FCB">
        <w:rPr>
          <w:sz w:val="28"/>
          <w:szCs w:val="28"/>
          <w:lang w:val="uk-UA"/>
        </w:rPr>
        <w:t>про порядок надання пільг з оплати житлово-комунальних послуг</w:t>
      </w:r>
    </w:p>
    <w:p w:rsidR="006B3DF4" w:rsidRDefault="006B3DF4" w:rsidP="006B3DF4">
      <w:pPr>
        <w:jc w:val="center"/>
        <w:rPr>
          <w:sz w:val="28"/>
          <w:szCs w:val="28"/>
          <w:lang w:val="uk-UA"/>
        </w:rPr>
      </w:pPr>
      <w:r w:rsidRPr="00C53FCB">
        <w:rPr>
          <w:sz w:val="28"/>
          <w:szCs w:val="28"/>
          <w:lang w:val="uk-UA"/>
        </w:rPr>
        <w:t xml:space="preserve">у межах норм, передбачених законодавством,  </w:t>
      </w:r>
    </w:p>
    <w:p w:rsidR="006B3DF4" w:rsidRDefault="006B3DF4" w:rsidP="006B3DF4">
      <w:pPr>
        <w:jc w:val="center"/>
        <w:rPr>
          <w:sz w:val="28"/>
          <w:szCs w:val="28"/>
          <w:lang w:val="uk-UA"/>
        </w:rPr>
      </w:pPr>
      <w:r w:rsidRPr="00C53FCB">
        <w:rPr>
          <w:sz w:val="28"/>
          <w:szCs w:val="28"/>
          <w:lang w:val="uk-UA"/>
        </w:rPr>
        <w:t>членам сімей загиблих</w:t>
      </w:r>
      <w:r>
        <w:rPr>
          <w:sz w:val="28"/>
          <w:szCs w:val="28"/>
          <w:lang w:val="uk-UA"/>
        </w:rPr>
        <w:t>(померлих)</w:t>
      </w:r>
      <w:r w:rsidRPr="00C53FCB">
        <w:rPr>
          <w:sz w:val="28"/>
          <w:szCs w:val="28"/>
          <w:lang w:val="uk-UA"/>
        </w:rPr>
        <w:t xml:space="preserve"> учасників АТО </w:t>
      </w:r>
    </w:p>
    <w:p w:rsidR="006B3DF4" w:rsidRPr="00C53FCB" w:rsidRDefault="006B3DF4" w:rsidP="006B3DF4">
      <w:pPr>
        <w:jc w:val="center"/>
        <w:rPr>
          <w:sz w:val="28"/>
          <w:szCs w:val="28"/>
          <w:lang w:val="uk-UA"/>
        </w:rPr>
      </w:pPr>
      <w:r w:rsidRPr="00C53FCB">
        <w:rPr>
          <w:sz w:val="28"/>
          <w:szCs w:val="28"/>
          <w:lang w:val="uk-UA"/>
        </w:rPr>
        <w:t>за рахунок коштів місцевого бюджету</w:t>
      </w:r>
    </w:p>
    <w:p w:rsidR="006B3DF4" w:rsidRPr="00C53FCB" w:rsidRDefault="006B3DF4" w:rsidP="006B3DF4">
      <w:pPr>
        <w:jc w:val="both"/>
        <w:rPr>
          <w:sz w:val="28"/>
          <w:szCs w:val="28"/>
          <w:lang w:val="uk-UA"/>
        </w:rPr>
      </w:pPr>
    </w:p>
    <w:p w:rsidR="006B3DF4" w:rsidRPr="00C53FCB" w:rsidRDefault="006B3DF4" w:rsidP="006B3DF4">
      <w:pPr>
        <w:jc w:val="both"/>
        <w:rPr>
          <w:sz w:val="28"/>
          <w:szCs w:val="28"/>
        </w:rPr>
      </w:pPr>
      <w:r w:rsidRPr="00C53FCB">
        <w:rPr>
          <w:sz w:val="28"/>
          <w:szCs w:val="28"/>
          <w:lang w:val="uk-UA"/>
        </w:rPr>
        <w:t>1. Це положення визначає механізм надання пільг у розмірі 50% з оплати житлово-комунальних послуг в межах норм, передбачених законодавством, членам сімей загиблих</w:t>
      </w:r>
      <w:r>
        <w:rPr>
          <w:sz w:val="28"/>
          <w:szCs w:val="28"/>
          <w:lang w:val="uk-UA"/>
        </w:rPr>
        <w:t>(померлих)</w:t>
      </w:r>
      <w:r w:rsidRPr="00C53FCB">
        <w:rPr>
          <w:sz w:val="28"/>
          <w:szCs w:val="28"/>
          <w:lang w:val="uk-UA"/>
        </w:rPr>
        <w:t xml:space="preserve"> учасників АТО, які проживають на території Обухівської міської ради.</w:t>
      </w:r>
    </w:p>
    <w:p w:rsidR="006B3DF4" w:rsidRPr="00C53FCB" w:rsidRDefault="006B3DF4" w:rsidP="006B3DF4">
      <w:pPr>
        <w:jc w:val="both"/>
        <w:rPr>
          <w:sz w:val="28"/>
          <w:szCs w:val="28"/>
        </w:rPr>
      </w:pPr>
    </w:p>
    <w:p w:rsidR="006B3DF4" w:rsidRPr="00C53FCB" w:rsidRDefault="006B3DF4" w:rsidP="006B3DF4">
      <w:pPr>
        <w:ind w:left="-57"/>
        <w:jc w:val="both"/>
        <w:rPr>
          <w:sz w:val="28"/>
          <w:szCs w:val="28"/>
          <w:lang w:val="uk-UA"/>
        </w:rPr>
      </w:pPr>
      <w:r w:rsidRPr="00C53FCB">
        <w:rPr>
          <w:sz w:val="28"/>
          <w:szCs w:val="28"/>
          <w:lang w:val="uk-UA"/>
        </w:rPr>
        <w:t>2. Право на отримання пільг у розмірі 50% в межах норм з оплати житлово-комунальних послуг відповідно до Положення надається:</w:t>
      </w:r>
    </w:p>
    <w:p w:rsidR="006B3DF4" w:rsidRPr="00C53FCB" w:rsidRDefault="006B3DF4" w:rsidP="006B3DF4">
      <w:pPr>
        <w:ind w:left="-57"/>
        <w:jc w:val="both"/>
        <w:rPr>
          <w:sz w:val="28"/>
          <w:szCs w:val="28"/>
          <w:lang w:val="uk-UA"/>
        </w:rPr>
      </w:pPr>
    </w:p>
    <w:p w:rsidR="006B3DF4" w:rsidRPr="00C53FCB" w:rsidRDefault="006B3DF4" w:rsidP="00B716F5">
      <w:pPr>
        <w:numPr>
          <w:ilvl w:val="0"/>
          <w:numId w:val="16"/>
        </w:numPr>
        <w:jc w:val="both"/>
        <w:rPr>
          <w:sz w:val="28"/>
          <w:szCs w:val="28"/>
          <w:lang w:val="uk-UA"/>
        </w:rPr>
      </w:pPr>
      <w:r w:rsidRPr="00C53FCB">
        <w:rPr>
          <w:sz w:val="28"/>
          <w:szCs w:val="28"/>
          <w:lang w:val="uk-UA"/>
        </w:rPr>
        <w:t>Членам сімей загиблих</w:t>
      </w:r>
      <w:r>
        <w:rPr>
          <w:sz w:val="28"/>
          <w:szCs w:val="28"/>
          <w:lang w:val="uk-UA"/>
        </w:rPr>
        <w:t>(померлих)</w:t>
      </w:r>
      <w:r w:rsidRPr="00C53FCB">
        <w:rPr>
          <w:sz w:val="28"/>
          <w:szCs w:val="28"/>
          <w:lang w:val="uk-UA"/>
        </w:rPr>
        <w:t xml:space="preserve"> учасників антитерористичної операції, які проживають  на території Обухівської міської ради.</w:t>
      </w:r>
    </w:p>
    <w:p w:rsidR="006B3DF4" w:rsidRPr="00C53FCB" w:rsidRDefault="006B3DF4" w:rsidP="006B3DF4">
      <w:pPr>
        <w:tabs>
          <w:tab w:val="left" w:pos="0"/>
        </w:tabs>
        <w:jc w:val="both"/>
        <w:rPr>
          <w:sz w:val="28"/>
          <w:szCs w:val="28"/>
          <w:lang w:val="uk-UA"/>
        </w:rPr>
      </w:pPr>
    </w:p>
    <w:p w:rsidR="006B3DF4" w:rsidRPr="00C53FCB" w:rsidRDefault="006B3DF4" w:rsidP="006B3DF4">
      <w:pPr>
        <w:jc w:val="both"/>
        <w:rPr>
          <w:sz w:val="28"/>
          <w:szCs w:val="28"/>
          <w:lang w:val="uk-UA"/>
        </w:rPr>
      </w:pPr>
      <w:r w:rsidRPr="00C53FCB">
        <w:rPr>
          <w:sz w:val="28"/>
          <w:szCs w:val="28"/>
          <w:lang w:val="uk-UA"/>
        </w:rPr>
        <w:t>3. До членів сім’ї загиблих</w:t>
      </w:r>
      <w:r>
        <w:rPr>
          <w:sz w:val="28"/>
          <w:szCs w:val="28"/>
          <w:lang w:val="uk-UA"/>
        </w:rPr>
        <w:t>(померлих)</w:t>
      </w:r>
      <w:r w:rsidRPr="00C53FCB">
        <w:rPr>
          <w:sz w:val="28"/>
          <w:szCs w:val="28"/>
          <w:lang w:val="uk-UA"/>
        </w:rPr>
        <w:t xml:space="preserve"> учасників АТО належать дружина (чоловік), неповнолітні діти до 18 років (у разі навчання – діти до 23 років), батьки.</w:t>
      </w:r>
    </w:p>
    <w:p w:rsidR="006B3DF4" w:rsidRPr="00C53FCB" w:rsidRDefault="006B3DF4" w:rsidP="006B3DF4">
      <w:pPr>
        <w:jc w:val="both"/>
        <w:rPr>
          <w:sz w:val="28"/>
          <w:szCs w:val="28"/>
          <w:lang w:val="uk-UA"/>
        </w:rPr>
      </w:pPr>
    </w:p>
    <w:p w:rsidR="006B3DF4" w:rsidRPr="00C53FCB" w:rsidRDefault="006B3DF4" w:rsidP="006B3DF4">
      <w:pPr>
        <w:jc w:val="both"/>
        <w:rPr>
          <w:sz w:val="28"/>
          <w:szCs w:val="28"/>
          <w:lang w:val="uk-UA"/>
        </w:rPr>
      </w:pPr>
      <w:r w:rsidRPr="00C53FCB">
        <w:rPr>
          <w:sz w:val="28"/>
          <w:szCs w:val="28"/>
          <w:lang w:val="uk-UA"/>
        </w:rPr>
        <w:t>4. Для надання пільг з оплати житлово-комунальних послуг особи подають до управління соціального захисту населення Обухівської міської ради заяву. До заяви додаються наступні документи:</w:t>
      </w:r>
    </w:p>
    <w:p w:rsidR="006B3DF4" w:rsidRPr="00C53FCB" w:rsidRDefault="006B3DF4" w:rsidP="006B3DF4">
      <w:pPr>
        <w:jc w:val="both"/>
        <w:rPr>
          <w:sz w:val="28"/>
          <w:szCs w:val="28"/>
          <w:lang w:val="uk-UA"/>
        </w:rPr>
      </w:pPr>
    </w:p>
    <w:p w:rsidR="006B3DF4" w:rsidRPr="00C53FCB" w:rsidRDefault="006B3DF4" w:rsidP="006B3DF4">
      <w:pPr>
        <w:jc w:val="both"/>
        <w:rPr>
          <w:sz w:val="28"/>
          <w:szCs w:val="28"/>
          <w:lang w:val="uk-UA"/>
        </w:rPr>
      </w:pPr>
      <w:r w:rsidRPr="00C53FCB">
        <w:rPr>
          <w:sz w:val="28"/>
          <w:szCs w:val="28"/>
          <w:lang w:val="uk-UA"/>
        </w:rPr>
        <w:t>4.1. Копія паспорта, ідентифікаційного кода.</w:t>
      </w:r>
    </w:p>
    <w:p w:rsidR="006B3DF4" w:rsidRPr="00C53FCB" w:rsidRDefault="006B3DF4" w:rsidP="006B3DF4">
      <w:pPr>
        <w:jc w:val="both"/>
        <w:rPr>
          <w:sz w:val="28"/>
          <w:szCs w:val="28"/>
          <w:lang w:val="uk-UA"/>
        </w:rPr>
      </w:pPr>
      <w:r w:rsidRPr="00C53FCB">
        <w:rPr>
          <w:sz w:val="28"/>
          <w:szCs w:val="28"/>
          <w:lang w:val="uk-UA"/>
        </w:rPr>
        <w:t>4.2. Довідка про склад сім</w:t>
      </w:r>
      <w:r w:rsidRPr="00C53FCB">
        <w:rPr>
          <w:sz w:val="28"/>
          <w:szCs w:val="28"/>
        </w:rPr>
        <w:t>'ї (форма №3).</w:t>
      </w:r>
    </w:p>
    <w:p w:rsidR="006B3DF4" w:rsidRPr="00C53FCB" w:rsidRDefault="006B3DF4" w:rsidP="006B3DF4">
      <w:pPr>
        <w:jc w:val="both"/>
        <w:rPr>
          <w:sz w:val="28"/>
          <w:szCs w:val="28"/>
          <w:lang w:val="uk-UA"/>
        </w:rPr>
      </w:pPr>
      <w:r w:rsidRPr="00C53FCB">
        <w:rPr>
          <w:sz w:val="28"/>
          <w:szCs w:val="28"/>
          <w:lang w:val="uk-UA"/>
        </w:rPr>
        <w:t>4.3. Копія посвідчення «Член загиблого (померлого) ветерана війни»</w:t>
      </w:r>
    </w:p>
    <w:p w:rsidR="006B3DF4" w:rsidRPr="00C53FCB" w:rsidRDefault="006B3DF4" w:rsidP="006B3DF4">
      <w:pPr>
        <w:jc w:val="both"/>
        <w:rPr>
          <w:sz w:val="28"/>
          <w:szCs w:val="28"/>
          <w:lang w:val="uk-UA"/>
        </w:rPr>
      </w:pPr>
      <w:r w:rsidRPr="00C53FCB">
        <w:rPr>
          <w:sz w:val="28"/>
          <w:szCs w:val="28"/>
          <w:lang w:val="uk-UA"/>
        </w:rPr>
        <w:t>4.4. Копія свідоцтва про шлюб (за потреби).</w:t>
      </w:r>
    </w:p>
    <w:p w:rsidR="006B3DF4" w:rsidRPr="00C53FCB" w:rsidRDefault="006B3DF4" w:rsidP="006B3DF4">
      <w:pPr>
        <w:jc w:val="both"/>
        <w:rPr>
          <w:sz w:val="28"/>
          <w:szCs w:val="28"/>
          <w:lang w:val="uk-UA"/>
        </w:rPr>
      </w:pPr>
      <w:r w:rsidRPr="00C53FCB">
        <w:rPr>
          <w:sz w:val="28"/>
          <w:szCs w:val="28"/>
          <w:lang w:val="uk-UA"/>
        </w:rPr>
        <w:lastRenderedPageBreak/>
        <w:t>4.5. Копія свідоцтв про народження дітей (за потреби).</w:t>
      </w:r>
    </w:p>
    <w:p w:rsidR="006B3DF4" w:rsidRPr="00C53FCB" w:rsidRDefault="006B3DF4" w:rsidP="006B3DF4">
      <w:pPr>
        <w:jc w:val="both"/>
        <w:rPr>
          <w:sz w:val="28"/>
          <w:szCs w:val="28"/>
          <w:lang w:val="uk-UA"/>
        </w:rPr>
      </w:pPr>
      <w:r w:rsidRPr="00C53FCB">
        <w:rPr>
          <w:sz w:val="28"/>
          <w:szCs w:val="28"/>
          <w:lang w:val="uk-UA"/>
        </w:rPr>
        <w:t>Копії документів надаються разом з оригіналами.</w:t>
      </w:r>
    </w:p>
    <w:p w:rsidR="006B3DF4" w:rsidRPr="00C53FCB" w:rsidRDefault="006B3DF4" w:rsidP="006B3DF4">
      <w:pPr>
        <w:jc w:val="both"/>
        <w:rPr>
          <w:sz w:val="28"/>
          <w:szCs w:val="28"/>
          <w:lang w:val="uk-UA"/>
        </w:rPr>
      </w:pPr>
    </w:p>
    <w:p w:rsidR="006B3DF4" w:rsidRPr="00C53FCB" w:rsidRDefault="006B3DF4" w:rsidP="006B3DF4">
      <w:pPr>
        <w:jc w:val="both"/>
        <w:rPr>
          <w:color w:val="000000"/>
          <w:sz w:val="28"/>
          <w:szCs w:val="28"/>
          <w:lang w:val="uk-UA"/>
        </w:rPr>
      </w:pPr>
      <w:r w:rsidRPr="00C53FCB">
        <w:rPr>
          <w:sz w:val="28"/>
          <w:szCs w:val="28"/>
          <w:lang w:val="uk-UA"/>
        </w:rPr>
        <w:t>5. Оформлена заява з необхідними документами є підставою для видачі довідки, згідно якої на особу поширюються пільги по оплаті житлово-комунальних послуг.</w:t>
      </w:r>
      <w:r w:rsidRPr="00C53FCB">
        <w:rPr>
          <w:color w:val="000000"/>
          <w:sz w:val="28"/>
          <w:szCs w:val="28"/>
          <w:lang w:val="uk-UA"/>
        </w:rPr>
        <w:t xml:space="preserve"> </w:t>
      </w:r>
    </w:p>
    <w:p w:rsidR="006B3DF4" w:rsidRPr="00C53FCB" w:rsidRDefault="006B3DF4" w:rsidP="006B3DF4">
      <w:pPr>
        <w:jc w:val="both"/>
        <w:rPr>
          <w:color w:val="000000"/>
          <w:sz w:val="28"/>
          <w:szCs w:val="28"/>
          <w:lang w:val="uk-UA"/>
        </w:rPr>
      </w:pPr>
    </w:p>
    <w:p w:rsidR="006B3DF4" w:rsidRPr="00C53FCB" w:rsidRDefault="006B3DF4" w:rsidP="006B3DF4">
      <w:pPr>
        <w:shd w:val="clear" w:color="auto" w:fill="FFFFFF"/>
        <w:spacing w:line="285" w:lineRule="atLeast"/>
        <w:jc w:val="both"/>
        <w:textAlignment w:val="baseline"/>
        <w:rPr>
          <w:sz w:val="28"/>
          <w:szCs w:val="28"/>
          <w:lang w:val="uk-UA"/>
        </w:rPr>
      </w:pPr>
      <w:r w:rsidRPr="00C53FCB">
        <w:rPr>
          <w:color w:val="000000"/>
          <w:sz w:val="28"/>
          <w:szCs w:val="28"/>
          <w:lang w:val="uk-UA"/>
        </w:rPr>
        <w:t xml:space="preserve">6. З виданою довідкою </w:t>
      </w:r>
      <w:r w:rsidRPr="00C53FCB">
        <w:rPr>
          <w:sz w:val="28"/>
          <w:szCs w:val="28"/>
          <w:lang w:val="uk-UA"/>
        </w:rPr>
        <w:t>громадянин звертається в організації - надавачі житлово-комунальних послуг.</w:t>
      </w:r>
    </w:p>
    <w:p w:rsidR="006B3DF4" w:rsidRPr="00C53FCB" w:rsidRDefault="006B3DF4" w:rsidP="006B3DF4">
      <w:pPr>
        <w:shd w:val="clear" w:color="auto" w:fill="FFFFFF"/>
        <w:spacing w:line="285" w:lineRule="atLeast"/>
        <w:jc w:val="both"/>
        <w:textAlignment w:val="baseline"/>
        <w:rPr>
          <w:sz w:val="28"/>
          <w:szCs w:val="28"/>
          <w:lang w:val="uk-UA"/>
        </w:rPr>
      </w:pPr>
    </w:p>
    <w:p w:rsidR="006B3DF4" w:rsidRPr="00C53FCB" w:rsidRDefault="006B3DF4" w:rsidP="006B3DF4">
      <w:pPr>
        <w:shd w:val="clear" w:color="auto" w:fill="FFFFFF"/>
        <w:spacing w:line="285" w:lineRule="atLeast"/>
        <w:jc w:val="both"/>
        <w:textAlignment w:val="baseline"/>
        <w:rPr>
          <w:sz w:val="28"/>
          <w:szCs w:val="28"/>
          <w:lang w:val="uk-UA"/>
        </w:rPr>
      </w:pPr>
      <w:r w:rsidRPr="00C53FCB">
        <w:rPr>
          <w:sz w:val="28"/>
          <w:szCs w:val="28"/>
          <w:lang w:val="uk-UA"/>
        </w:rPr>
        <w:t>7. Організації, які нараховують плату за надані житлово-комунальні послуги, надають управлінню соціального захисту населення до 5 числа, наступного за звітним місяцем, нарахування та акти звірки за надані пільги.</w:t>
      </w:r>
    </w:p>
    <w:p w:rsidR="006B3DF4" w:rsidRPr="00C53FCB" w:rsidRDefault="006B3DF4" w:rsidP="006B3DF4">
      <w:pPr>
        <w:shd w:val="clear" w:color="auto" w:fill="FFFFFF"/>
        <w:spacing w:line="285" w:lineRule="atLeast"/>
        <w:jc w:val="both"/>
        <w:textAlignment w:val="baseline"/>
        <w:rPr>
          <w:sz w:val="28"/>
          <w:szCs w:val="28"/>
          <w:lang w:val="uk-UA"/>
        </w:rPr>
      </w:pPr>
    </w:p>
    <w:p w:rsidR="006B3DF4" w:rsidRPr="00C53FCB" w:rsidRDefault="006B3DF4" w:rsidP="006B3DF4">
      <w:pPr>
        <w:shd w:val="clear" w:color="auto" w:fill="FFFFFF"/>
        <w:spacing w:line="285" w:lineRule="atLeast"/>
        <w:jc w:val="both"/>
        <w:textAlignment w:val="baseline"/>
        <w:rPr>
          <w:color w:val="000000"/>
          <w:sz w:val="28"/>
          <w:szCs w:val="28"/>
          <w:lang w:val="uk-UA"/>
        </w:rPr>
      </w:pPr>
      <w:r w:rsidRPr="00C53FCB">
        <w:rPr>
          <w:sz w:val="28"/>
          <w:szCs w:val="28"/>
          <w:lang w:val="uk-UA"/>
        </w:rPr>
        <w:t>8. Відшкодування коштів організаціям за надані  пільги, членам сімей загиблих</w:t>
      </w:r>
      <w:r>
        <w:rPr>
          <w:sz w:val="28"/>
          <w:szCs w:val="28"/>
          <w:lang w:val="uk-UA"/>
        </w:rPr>
        <w:t>(померлих)</w:t>
      </w:r>
      <w:r w:rsidRPr="00C53FCB">
        <w:rPr>
          <w:sz w:val="28"/>
          <w:szCs w:val="28"/>
          <w:lang w:val="uk-UA"/>
        </w:rPr>
        <w:t xml:space="preserve"> учасників АТО проводиться за рахунок коштів місцевого бюджету, передбачених Обухівською міською комплексною </w:t>
      </w:r>
      <w:r>
        <w:rPr>
          <w:sz w:val="28"/>
          <w:szCs w:val="28"/>
          <w:lang w:val="uk-UA"/>
        </w:rPr>
        <w:t>п</w:t>
      </w:r>
      <w:r w:rsidRPr="00C53FCB">
        <w:rPr>
          <w:sz w:val="28"/>
          <w:szCs w:val="28"/>
          <w:lang w:val="uk-UA"/>
        </w:rPr>
        <w:t>рограмою «Турбота на 2016-2020 роки»</w:t>
      </w:r>
      <w:r>
        <w:rPr>
          <w:sz w:val="28"/>
          <w:szCs w:val="28"/>
          <w:lang w:val="uk-UA"/>
        </w:rPr>
        <w:t xml:space="preserve"> із наступними змінами </w:t>
      </w:r>
      <w:r w:rsidRPr="00C53FCB">
        <w:rPr>
          <w:sz w:val="28"/>
          <w:szCs w:val="28"/>
          <w:lang w:val="uk-UA"/>
        </w:rPr>
        <w:t xml:space="preserve"> </w:t>
      </w:r>
      <w:r>
        <w:rPr>
          <w:sz w:val="28"/>
          <w:szCs w:val="28"/>
          <w:lang w:val="uk-UA"/>
        </w:rPr>
        <w:t>на</w:t>
      </w:r>
      <w:r w:rsidRPr="00C53FCB">
        <w:rPr>
          <w:sz w:val="28"/>
          <w:szCs w:val="28"/>
          <w:lang w:val="uk-UA"/>
        </w:rPr>
        <w:t xml:space="preserve"> 201</w:t>
      </w:r>
      <w:r>
        <w:rPr>
          <w:sz w:val="28"/>
          <w:szCs w:val="28"/>
          <w:lang w:val="uk-UA"/>
        </w:rPr>
        <w:t>9</w:t>
      </w:r>
      <w:r w:rsidRPr="00C53FCB">
        <w:rPr>
          <w:sz w:val="28"/>
          <w:szCs w:val="28"/>
          <w:lang w:val="uk-UA"/>
        </w:rPr>
        <w:t xml:space="preserve"> рі</w:t>
      </w:r>
      <w:r>
        <w:rPr>
          <w:sz w:val="28"/>
          <w:szCs w:val="28"/>
          <w:lang w:val="uk-UA"/>
        </w:rPr>
        <w:t>к</w:t>
      </w:r>
      <w:r w:rsidRPr="00C53FCB">
        <w:rPr>
          <w:sz w:val="28"/>
          <w:szCs w:val="28"/>
          <w:lang w:val="uk-UA"/>
        </w:rPr>
        <w:t>.</w:t>
      </w:r>
    </w:p>
    <w:p w:rsidR="006B3DF4" w:rsidRPr="00C53FCB" w:rsidRDefault="006B3DF4" w:rsidP="006B3DF4">
      <w:pPr>
        <w:jc w:val="both"/>
        <w:rPr>
          <w:sz w:val="28"/>
          <w:szCs w:val="28"/>
          <w:lang w:val="uk-UA"/>
        </w:rPr>
      </w:pPr>
    </w:p>
    <w:p w:rsidR="006B3DF4" w:rsidRPr="00C53FCB" w:rsidRDefault="006B3DF4" w:rsidP="006B3DF4">
      <w:pPr>
        <w:jc w:val="both"/>
        <w:rPr>
          <w:sz w:val="28"/>
          <w:szCs w:val="28"/>
          <w:lang w:val="uk-UA"/>
        </w:rPr>
      </w:pPr>
    </w:p>
    <w:p w:rsidR="006B3DF4" w:rsidRDefault="006B3DF4" w:rsidP="006B3DF4">
      <w:pPr>
        <w:jc w:val="center"/>
        <w:rPr>
          <w:sz w:val="28"/>
          <w:szCs w:val="28"/>
          <w:lang w:val="uk-UA"/>
        </w:rPr>
      </w:pPr>
    </w:p>
    <w:p w:rsidR="006B3DF4" w:rsidRDefault="006B3DF4" w:rsidP="006B3DF4">
      <w:pPr>
        <w:jc w:val="center"/>
        <w:rPr>
          <w:sz w:val="28"/>
          <w:szCs w:val="28"/>
          <w:lang w:val="uk-UA"/>
        </w:rPr>
      </w:pPr>
    </w:p>
    <w:p w:rsidR="006B3DF4" w:rsidRDefault="006B3DF4" w:rsidP="006B3DF4">
      <w:pPr>
        <w:rPr>
          <w:sz w:val="28"/>
          <w:szCs w:val="28"/>
          <w:lang w:val="uk-UA"/>
        </w:rPr>
      </w:pPr>
      <w:r>
        <w:rPr>
          <w:sz w:val="28"/>
          <w:szCs w:val="28"/>
          <w:lang w:val="uk-UA"/>
        </w:rPr>
        <w:t xml:space="preserve">Заступник міського голови, </w:t>
      </w:r>
    </w:p>
    <w:p w:rsidR="006B3DF4" w:rsidRPr="00C53FCB" w:rsidRDefault="006B3DF4" w:rsidP="006B3DF4">
      <w:pPr>
        <w:rPr>
          <w:sz w:val="28"/>
          <w:szCs w:val="28"/>
          <w:lang w:val="uk-UA"/>
        </w:rPr>
      </w:pPr>
      <w:r>
        <w:rPr>
          <w:sz w:val="28"/>
          <w:szCs w:val="28"/>
          <w:lang w:val="uk-UA"/>
        </w:rPr>
        <w:t xml:space="preserve">керуючий справами  </w:t>
      </w:r>
      <w:r w:rsidRPr="002E2DB5">
        <w:rPr>
          <w:sz w:val="28"/>
          <w:szCs w:val="28"/>
          <w:lang w:val="uk-UA"/>
        </w:rPr>
        <w:tab/>
      </w:r>
      <w:r w:rsidRPr="002E2DB5">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xml:space="preserve">   В.І.Рогоза</w:t>
      </w:r>
      <w:r w:rsidRPr="002E2DB5">
        <w:rPr>
          <w:sz w:val="28"/>
          <w:szCs w:val="28"/>
          <w:lang w:val="uk-UA"/>
        </w:rPr>
        <w:tab/>
      </w:r>
    </w:p>
    <w:p w:rsidR="006B3DF4" w:rsidRDefault="006B3DF4" w:rsidP="006B3DF4">
      <w:pPr>
        <w:jc w:val="center"/>
        <w:rPr>
          <w:sz w:val="28"/>
          <w:szCs w:val="28"/>
          <w:lang w:val="uk-UA"/>
        </w:rPr>
      </w:pPr>
    </w:p>
    <w:p w:rsidR="006B3DF4" w:rsidRDefault="006B3DF4" w:rsidP="006B3DF4">
      <w:pPr>
        <w:jc w:val="center"/>
        <w:rPr>
          <w:sz w:val="28"/>
          <w:szCs w:val="28"/>
          <w:lang w:val="uk-UA"/>
        </w:rPr>
      </w:pPr>
    </w:p>
    <w:p w:rsidR="006B3DF4" w:rsidRPr="00C53FCB" w:rsidRDefault="006B3DF4" w:rsidP="006B3DF4">
      <w:pPr>
        <w:rPr>
          <w:sz w:val="28"/>
          <w:szCs w:val="28"/>
          <w:lang w:val="uk-UA"/>
        </w:rPr>
      </w:pPr>
      <w:r w:rsidRPr="00C53FCB">
        <w:rPr>
          <w:sz w:val="28"/>
          <w:szCs w:val="28"/>
          <w:lang w:val="uk-UA"/>
        </w:rPr>
        <w:t xml:space="preserve">Начальник управління                    </w:t>
      </w:r>
      <w:r>
        <w:rPr>
          <w:sz w:val="28"/>
          <w:szCs w:val="28"/>
          <w:lang w:val="uk-UA"/>
        </w:rPr>
        <w:tab/>
      </w:r>
      <w:r>
        <w:rPr>
          <w:sz w:val="28"/>
          <w:szCs w:val="28"/>
          <w:lang w:val="uk-UA"/>
        </w:rPr>
        <w:tab/>
      </w:r>
      <w:r>
        <w:rPr>
          <w:sz w:val="28"/>
          <w:szCs w:val="28"/>
          <w:lang w:val="uk-UA"/>
        </w:rPr>
        <w:tab/>
      </w:r>
      <w:r>
        <w:rPr>
          <w:sz w:val="28"/>
          <w:szCs w:val="28"/>
          <w:lang w:val="uk-UA"/>
        </w:rPr>
        <w:tab/>
      </w:r>
      <w:r w:rsidRPr="00C53FCB">
        <w:rPr>
          <w:sz w:val="28"/>
          <w:szCs w:val="28"/>
          <w:lang w:val="uk-UA"/>
        </w:rPr>
        <w:t xml:space="preserve">           Н.А.Циганок</w:t>
      </w:r>
    </w:p>
    <w:p w:rsidR="006B3DF4" w:rsidRPr="00C53FCB" w:rsidRDefault="006B3DF4" w:rsidP="006B3DF4">
      <w:pPr>
        <w:jc w:val="center"/>
        <w:rPr>
          <w:sz w:val="28"/>
          <w:szCs w:val="28"/>
          <w:lang w:val="uk-UA"/>
        </w:rPr>
      </w:pPr>
    </w:p>
    <w:p w:rsidR="006B3DF4" w:rsidRDefault="006B3DF4" w:rsidP="006B3DF4">
      <w:pPr>
        <w:pStyle w:val="aa"/>
        <w:jc w:val="both"/>
        <w:rPr>
          <w:sz w:val="28"/>
          <w:szCs w:val="28"/>
        </w:rPr>
      </w:pPr>
    </w:p>
    <w:p w:rsidR="006B3DF4" w:rsidRDefault="006B3DF4" w:rsidP="006B3DF4">
      <w:pPr>
        <w:pStyle w:val="aa"/>
        <w:jc w:val="both"/>
        <w:rPr>
          <w:sz w:val="28"/>
          <w:szCs w:val="28"/>
        </w:rPr>
      </w:pPr>
    </w:p>
    <w:p w:rsidR="006B3DF4" w:rsidRDefault="006B3DF4" w:rsidP="006B3DF4">
      <w:pPr>
        <w:pStyle w:val="aa"/>
        <w:jc w:val="both"/>
        <w:rPr>
          <w:sz w:val="28"/>
          <w:szCs w:val="28"/>
        </w:rPr>
      </w:pPr>
    </w:p>
    <w:p w:rsidR="006B3DF4" w:rsidRPr="00980325" w:rsidRDefault="006B3DF4" w:rsidP="006B3DF4">
      <w:pPr>
        <w:rPr>
          <w:lang w:val="uk-UA"/>
        </w:rPr>
      </w:pPr>
    </w:p>
    <w:p w:rsidR="006B3DF4" w:rsidRDefault="006B3DF4" w:rsidP="006E60B6">
      <w:pPr>
        <w:pStyle w:val="a8"/>
        <w:spacing w:after="0"/>
        <w:ind w:left="0"/>
      </w:pPr>
    </w:p>
    <w:p w:rsidR="006B3DF4" w:rsidRDefault="006B3DF4"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F56885">
      <w:pPr>
        <w:jc w:val="right"/>
        <w:rPr>
          <w:lang w:val="uk-UA"/>
        </w:rPr>
      </w:pPr>
      <w:r w:rsidRPr="005C544B">
        <w:rPr>
          <w:lang w:val="uk-UA"/>
        </w:rPr>
        <w:t xml:space="preserve">Додаток 3  </w:t>
      </w:r>
    </w:p>
    <w:p w:rsidR="00F56885" w:rsidRPr="005C544B" w:rsidRDefault="00F56885" w:rsidP="00F56885">
      <w:pPr>
        <w:jc w:val="right"/>
        <w:rPr>
          <w:lang w:val="uk-UA"/>
        </w:rPr>
      </w:pPr>
      <w:r w:rsidRPr="005C544B">
        <w:rPr>
          <w:lang w:val="uk-UA"/>
        </w:rPr>
        <w:t>до рішення</w:t>
      </w:r>
      <w:r>
        <w:rPr>
          <w:lang w:val="uk-UA"/>
        </w:rPr>
        <w:t xml:space="preserve"> виконавчого комітету</w:t>
      </w:r>
      <w:r w:rsidRPr="005C544B">
        <w:rPr>
          <w:lang w:val="uk-UA"/>
        </w:rPr>
        <w:t xml:space="preserve"> </w:t>
      </w:r>
    </w:p>
    <w:p w:rsidR="00F56885" w:rsidRPr="005C544B" w:rsidRDefault="00F56885" w:rsidP="00F56885">
      <w:pPr>
        <w:jc w:val="right"/>
        <w:rPr>
          <w:lang w:val="uk-UA"/>
        </w:rPr>
      </w:pPr>
      <w:r w:rsidRPr="005C544B">
        <w:rPr>
          <w:lang w:val="uk-UA"/>
        </w:rPr>
        <w:t>Обухівської міської ради</w:t>
      </w:r>
    </w:p>
    <w:p w:rsidR="00F56885" w:rsidRDefault="00F56885" w:rsidP="00F56885">
      <w:pPr>
        <w:jc w:val="right"/>
        <w:rPr>
          <w:lang w:val="uk-UA"/>
        </w:rPr>
      </w:pPr>
      <w:r>
        <w:rPr>
          <w:lang w:val="uk-UA"/>
        </w:rPr>
        <w:t xml:space="preserve">                                       від      12.2018 року</w:t>
      </w:r>
      <w:r w:rsidRPr="00637932">
        <w:rPr>
          <w:lang w:val="uk-UA"/>
        </w:rPr>
        <w:tab/>
      </w:r>
      <w:r>
        <w:rPr>
          <w:lang w:val="uk-UA"/>
        </w:rPr>
        <w:t xml:space="preserve">     №</w:t>
      </w:r>
      <w:r w:rsidRPr="00637932">
        <w:rPr>
          <w:lang w:val="uk-UA"/>
        </w:rPr>
        <w:tab/>
      </w:r>
      <w:r w:rsidRPr="00637932">
        <w:rPr>
          <w:lang w:val="uk-UA"/>
        </w:rPr>
        <w:tab/>
      </w:r>
    </w:p>
    <w:p w:rsidR="00F56885" w:rsidRDefault="00F56885" w:rsidP="00F56885">
      <w:pPr>
        <w:jc w:val="right"/>
        <w:rPr>
          <w:lang w:val="uk-UA"/>
        </w:rPr>
      </w:pPr>
      <w:r>
        <w:rPr>
          <w:lang w:val="uk-UA"/>
        </w:rPr>
        <w:t xml:space="preserve">           </w:t>
      </w:r>
    </w:p>
    <w:p w:rsidR="00F56885" w:rsidRDefault="00F56885" w:rsidP="00F56885">
      <w:pPr>
        <w:jc w:val="right"/>
        <w:rPr>
          <w:lang w:val="uk-UA"/>
        </w:rPr>
      </w:pPr>
      <w:r>
        <w:rPr>
          <w:lang w:val="uk-UA"/>
        </w:rPr>
        <w:t xml:space="preserve">                                                                                   </w:t>
      </w:r>
    </w:p>
    <w:p w:rsidR="00F56885" w:rsidRPr="00637932" w:rsidRDefault="00F56885" w:rsidP="00F56885">
      <w:pPr>
        <w:ind w:left="1440" w:firstLine="720"/>
        <w:jc w:val="both"/>
        <w:rPr>
          <w:lang w:val="uk-UA"/>
        </w:rPr>
      </w:pPr>
      <w:r w:rsidRPr="00637932">
        <w:rPr>
          <w:lang w:val="uk-UA"/>
        </w:rPr>
        <w:tab/>
      </w:r>
      <w:r w:rsidRPr="00637932">
        <w:rPr>
          <w:lang w:val="uk-UA"/>
        </w:rPr>
        <w:tab/>
        <w:t xml:space="preserve">КОШТОРИС </w:t>
      </w:r>
    </w:p>
    <w:p w:rsidR="00F56885" w:rsidRPr="00637932" w:rsidRDefault="00F56885" w:rsidP="00F56885">
      <w:pPr>
        <w:jc w:val="center"/>
        <w:rPr>
          <w:lang w:val="uk-UA"/>
        </w:rPr>
      </w:pPr>
      <w:r w:rsidRPr="00637932">
        <w:rPr>
          <w:lang w:val="uk-UA"/>
        </w:rPr>
        <w:t>про надання матеріальної допомоги на 201</w:t>
      </w:r>
      <w:r>
        <w:rPr>
          <w:lang w:val="uk-UA"/>
        </w:rPr>
        <w:t>9</w:t>
      </w:r>
      <w:r w:rsidRPr="00637932">
        <w:rPr>
          <w:lang w:val="uk-UA"/>
        </w:rPr>
        <w:t xml:space="preserve"> рік</w:t>
      </w:r>
    </w:p>
    <w:p w:rsidR="00F56885" w:rsidRPr="00637932" w:rsidRDefault="00F56885" w:rsidP="00F56885">
      <w:pPr>
        <w:jc w:val="center"/>
        <w:rPr>
          <w:lang w:val="uk-UA"/>
        </w:rPr>
      </w:pPr>
      <w:r w:rsidRPr="00637932">
        <w:rPr>
          <w:lang w:val="uk-UA"/>
        </w:rPr>
        <w:t xml:space="preserve">                                                                    </w:t>
      </w:r>
      <w:r w:rsidRPr="009D7E66">
        <w:rPr>
          <w:lang w:val="uk-UA"/>
        </w:rPr>
        <w:t xml:space="preserve">                                                                   </w:t>
      </w:r>
      <w:r w:rsidRPr="00637932">
        <w:rPr>
          <w:lang w:val="uk-UA"/>
        </w:rPr>
        <w:t xml:space="preserve"> Сума (грн.)</w:t>
      </w:r>
    </w:p>
    <w:tbl>
      <w:tblPr>
        <w:tblW w:w="9669" w:type="dxa"/>
        <w:tblCellMar>
          <w:left w:w="30" w:type="dxa"/>
          <w:right w:w="30" w:type="dxa"/>
        </w:tblCellMar>
        <w:tblLook w:val="0000" w:firstRow="0" w:lastRow="0" w:firstColumn="0" w:lastColumn="0" w:noHBand="0" w:noVBand="0"/>
      </w:tblPr>
      <w:tblGrid>
        <w:gridCol w:w="7543"/>
        <w:gridCol w:w="2126"/>
      </w:tblGrid>
      <w:tr w:rsidR="00F56885" w:rsidRPr="00637932" w:rsidTr="00BD50D9">
        <w:trPr>
          <w:trHeight w:val="372"/>
        </w:trPr>
        <w:tc>
          <w:tcPr>
            <w:tcW w:w="7543"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lang w:val="uk-UA"/>
              </w:rPr>
            </w:pPr>
            <w:r w:rsidRPr="0017608A">
              <w:rPr>
                <w:b/>
                <w:bCs/>
                <w:color w:val="000000"/>
                <w:lang w:val="uk-UA"/>
              </w:rPr>
              <w:t>1.Сім'ям, військовос.призваних та демоб. учасникам АТО</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0"/>
                <w:szCs w:val="20"/>
                <w:lang w:val="uk-UA"/>
              </w:rPr>
            </w:pPr>
            <w:r>
              <w:rPr>
                <w:b/>
                <w:bCs/>
                <w:color w:val="000000"/>
                <w:sz w:val="20"/>
                <w:szCs w:val="20"/>
                <w:lang w:val="uk-UA"/>
              </w:rPr>
              <w:t>1 255 000,00</w:t>
            </w:r>
          </w:p>
        </w:tc>
      </w:tr>
      <w:tr w:rsidR="00F56885" w:rsidRPr="00637932" w:rsidTr="00BD50D9">
        <w:trPr>
          <w:trHeight w:val="245"/>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sidRPr="00637932">
              <w:rPr>
                <w:color w:val="000000"/>
                <w:sz w:val="20"/>
                <w:szCs w:val="20"/>
                <w:lang w:val="uk-UA"/>
              </w:rPr>
              <w:t>на підтримку сімей військов. за контрактом - 4000 грн. (</w:t>
            </w:r>
            <w:r>
              <w:rPr>
                <w:color w:val="000000"/>
                <w:sz w:val="20"/>
                <w:szCs w:val="20"/>
                <w:lang w:val="uk-UA"/>
              </w:rPr>
              <w:t>30</w:t>
            </w:r>
            <w:r w:rsidRPr="00637932">
              <w:rPr>
                <w:color w:val="000000"/>
                <w:sz w:val="20"/>
                <w:szCs w:val="20"/>
                <w:lang w:val="uk-UA"/>
              </w:rPr>
              <w:t>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120000,00</w:t>
            </w:r>
          </w:p>
        </w:tc>
      </w:tr>
      <w:tr w:rsidR="00F56885" w:rsidRPr="00637932" w:rsidTr="00BD50D9">
        <w:trPr>
          <w:trHeight w:val="233"/>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sidRPr="00637932">
              <w:rPr>
                <w:color w:val="000000"/>
                <w:sz w:val="20"/>
                <w:szCs w:val="20"/>
                <w:lang w:val="uk-UA"/>
              </w:rPr>
              <w:t xml:space="preserve">учасники АТО  - </w:t>
            </w:r>
            <w:r>
              <w:rPr>
                <w:color w:val="000000"/>
                <w:sz w:val="20"/>
                <w:szCs w:val="20"/>
                <w:lang w:val="uk-UA"/>
              </w:rPr>
              <w:t>3</w:t>
            </w:r>
            <w:r w:rsidRPr="00637932">
              <w:rPr>
                <w:color w:val="000000"/>
                <w:sz w:val="20"/>
                <w:szCs w:val="20"/>
                <w:lang w:val="uk-UA"/>
              </w:rPr>
              <w:t>000 грн. (</w:t>
            </w:r>
            <w:r>
              <w:rPr>
                <w:color w:val="000000"/>
                <w:sz w:val="20"/>
                <w:szCs w:val="20"/>
                <w:lang w:val="uk-UA"/>
              </w:rPr>
              <w:t>343</w:t>
            </w:r>
            <w:r w:rsidRPr="00637932">
              <w:rPr>
                <w:color w:val="000000"/>
                <w:sz w:val="20"/>
                <w:szCs w:val="2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1029000,00</w:t>
            </w:r>
          </w:p>
        </w:tc>
      </w:tr>
      <w:tr w:rsidR="00F56885" w:rsidRPr="00637932" w:rsidTr="00BD50D9">
        <w:trPr>
          <w:trHeight w:val="233"/>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Матеріальна допомога особам з інвалідністю, учасникам АТО-2000,00 грн. (28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56000,00</w:t>
            </w:r>
          </w:p>
        </w:tc>
      </w:tr>
      <w:tr w:rsidR="00F56885" w:rsidRPr="00637932" w:rsidTr="00BD50D9">
        <w:trPr>
          <w:trHeight w:val="233"/>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sidRPr="00637932">
              <w:rPr>
                <w:color w:val="000000"/>
                <w:sz w:val="20"/>
                <w:szCs w:val="20"/>
                <w:lang w:val="uk-UA"/>
              </w:rPr>
              <w:t xml:space="preserve">раненим учасникам </w:t>
            </w:r>
            <w:r>
              <w:rPr>
                <w:color w:val="000000"/>
                <w:sz w:val="20"/>
                <w:szCs w:val="20"/>
                <w:lang w:val="uk-UA"/>
              </w:rPr>
              <w:t xml:space="preserve">АТО на лікування </w:t>
            </w:r>
            <w:r w:rsidRPr="00637932">
              <w:rPr>
                <w:color w:val="000000"/>
                <w:sz w:val="20"/>
                <w:szCs w:val="20"/>
                <w:lang w:val="uk-UA"/>
              </w:rPr>
              <w:t>- 10000 грн. (</w:t>
            </w:r>
            <w:r>
              <w:rPr>
                <w:color w:val="000000"/>
                <w:sz w:val="20"/>
                <w:szCs w:val="20"/>
                <w:lang w:val="uk-UA"/>
              </w:rPr>
              <w:t>1</w:t>
            </w:r>
            <w:r w:rsidRPr="00637932">
              <w:rPr>
                <w:color w:val="000000"/>
                <w:sz w:val="20"/>
                <w:szCs w:val="20"/>
                <w:lang w:val="uk-UA"/>
              </w:rPr>
              <w:t xml:space="preserve"> особ</w:t>
            </w:r>
            <w:r>
              <w:rPr>
                <w:color w:val="000000"/>
                <w:sz w:val="20"/>
                <w:szCs w:val="20"/>
                <w:lang w:val="uk-UA"/>
              </w:rPr>
              <w:t>а</w:t>
            </w:r>
            <w:r w:rsidRPr="00637932">
              <w:rPr>
                <w:color w:val="000000"/>
                <w:sz w:val="20"/>
                <w:szCs w:val="20"/>
                <w:lang w:val="uk-UA"/>
              </w:rPr>
              <w:t>)</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10000,00</w:t>
            </w:r>
          </w:p>
        </w:tc>
      </w:tr>
      <w:tr w:rsidR="00F56885" w:rsidRPr="00637932" w:rsidTr="00BD50D9">
        <w:trPr>
          <w:trHeight w:val="278"/>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sidRPr="00637932">
              <w:rPr>
                <w:color w:val="000000"/>
                <w:sz w:val="20"/>
                <w:szCs w:val="20"/>
                <w:lang w:val="uk-UA"/>
              </w:rPr>
              <w:t>сім'ям на поховання, які загинули - 40000 грн. (1 особа)</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40000,00</w:t>
            </w:r>
          </w:p>
        </w:tc>
      </w:tr>
      <w:tr w:rsidR="00F56885" w:rsidRPr="00637932" w:rsidTr="00BD50D9">
        <w:trPr>
          <w:trHeight w:val="324"/>
        </w:trPr>
        <w:tc>
          <w:tcPr>
            <w:tcW w:w="7543"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lang w:val="uk-UA"/>
              </w:rPr>
            </w:pPr>
            <w:r w:rsidRPr="0017608A">
              <w:rPr>
                <w:b/>
                <w:bCs/>
                <w:color w:val="000000"/>
                <w:lang w:val="uk-UA"/>
              </w:rPr>
              <w:t xml:space="preserve">2.УБД локальних війн вдови  - </w:t>
            </w:r>
            <w:r>
              <w:rPr>
                <w:b/>
                <w:bCs/>
                <w:color w:val="000000"/>
                <w:lang w:val="uk-UA"/>
              </w:rPr>
              <w:t>1000</w:t>
            </w:r>
            <w:r w:rsidRPr="0017608A">
              <w:rPr>
                <w:b/>
                <w:bCs/>
                <w:color w:val="000000"/>
                <w:lang w:val="uk-UA"/>
              </w:rPr>
              <w:t xml:space="preserve"> грн. (9</w:t>
            </w:r>
            <w:r>
              <w:rPr>
                <w:b/>
                <w:bCs/>
                <w:color w:val="000000"/>
                <w:lang w:val="uk-UA"/>
              </w:rPr>
              <w:t>0</w:t>
            </w:r>
            <w:r w:rsidRPr="0017608A">
              <w:rPr>
                <w:b/>
                <w:bCs/>
                <w:color w:val="000000"/>
                <w:lang w:val="uk-UA"/>
              </w:rPr>
              <w:t xml:space="preserve"> ос</w:t>
            </w:r>
            <w:r>
              <w:rPr>
                <w:b/>
                <w:bCs/>
                <w:color w:val="000000"/>
                <w:lang w:val="uk-UA"/>
              </w:rPr>
              <w:t>іб</w:t>
            </w:r>
            <w:r w:rsidRPr="0017608A">
              <w:rPr>
                <w:b/>
                <w:bCs/>
                <w:color w:val="000000"/>
                <w:lang w:val="uk-UA"/>
              </w:rPr>
              <w:t>)</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0"/>
                <w:szCs w:val="20"/>
                <w:lang w:val="uk-UA"/>
              </w:rPr>
            </w:pPr>
            <w:r>
              <w:rPr>
                <w:b/>
                <w:bCs/>
                <w:color w:val="000000"/>
                <w:sz w:val="20"/>
                <w:szCs w:val="20"/>
                <w:lang w:val="uk-UA"/>
              </w:rPr>
              <w:t>90000,00</w:t>
            </w:r>
          </w:p>
        </w:tc>
      </w:tr>
      <w:tr w:rsidR="00F56885" w:rsidRPr="00637932" w:rsidTr="00BD50D9">
        <w:trPr>
          <w:trHeight w:val="324"/>
        </w:trPr>
        <w:tc>
          <w:tcPr>
            <w:tcW w:w="7543"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lang w:val="uk-UA"/>
              </w:rPr>
            </w:pPr>
            <w:r w:rsidRPr="0017608A">
              <w:rPr>
                <w:b/>
                <w:bCs/>
                <w:color w:val="000000"/>
                <w:lang w:val="uk-UA"/>
              </w:rPr>
              <w:t xml:space="preserve">3.Ліквідоторам аварії на ЧАЕС 1 кат., вдовам  - </w:t>
            </w:r>
            <w:r>
              <w:rPr>
                <w:b/>
                <w:bCs/>
                <w:color w:val="000000"/>
                <w:lang w:val="uk-UA"/>
              </w:rPr>
              <w:t>1000</w:t>
            </w:r>
            <w:r w:rsidRPr="0017608A">
              <w:rPr>
                <w:b/>
                <w:bCs/>
                <w:color w:val="000000"/>
                <w:lang w:val="uk-UA"/>
              </w:rPr>
              <w:t xml:space="preserve"> грн. (</w:t>
            </w:r>
            <w:r>
              <w:rPr>
                <w:b/>
                <w:bCs/>
                <w:color w:val="000000"/>
                <w:lang w:val="uk-UA"/>
              </w:rPr>
              <w:t>64</w:t>
            </w:r>
            <w:r w:rsidRPr="0017608A">
              <w:rPr>
                <w:b/>
                <w:bCs/>
                <w:color w:val="00000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0"/>
                <w:szCs w:val="20"/>
                <w:lang w:val="uk-UA"/>
              </w:rPr>
            </w:pPr>
            <w:r>
              <w:rPr>
                <w:b/>
                <w:bCs/>
                <w:color w:val="000000"/>
                <w:sz w:val="20"/>
                <w:szCs w:val="20"/>
                <w:lang w:val="uk-UA"/>
              </w:rPr>
              <w:t>64000,00</w:t>
            </w:r>
          </w:p>
        </w:tc>
      </w:tr>
      <w:tr w:rsidR="00F56885" w:rsidRPr="00637932" w:rsidTr="00BD50D9">
        <w:trPr>
          <w:trHeight w:val="348"/>
        </w:trPr>
        <w:tc>
          <w:tcPr>
            <w:tcW w:w="7543"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lang w:val="uk-UA"/>
              </w:rPr>
            </w:pPr>
            <w:r w:rsidRPr="0017608A">
              <w:rPr>
                <w:b/>
                <w:bCs/>
                <w:color w:val="000000"/>
                <w:lang w:val="uk-UA"/>
              </w:rPr>
              <w:t xml:space="preserve">4.Соц.-незах. катег. Населення на лікув. та скрутне станов. </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0"/>
                <w:szCs w:val="20"/>
                <w:lang w:val="uk-UA"/>
              </w:rPr>
            </w:pPr>
            <w:r>
              <w:rPr>
                <w:b/>
                <w:bCs/>
                <w:color w:val="000000"/>
                <w:sz w:val="20"/>
                <w:szCs w:val="20"/>
                <w:lang w:val="uk-UA"/>
              </w:rPr>
              <w:t>3 840 000,00</w:t>
            </w:r>
          </w:p>
        </w:tc>
      </w:tr>
      <w:tr w:rsidR="00F56885" w:rsidRPr="00637932" w:rsidTr="00BD50D9">
        <w:trPr>
          <w:trHeight w:val="254"/>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sidRPr="00637932">
              <w:rPr>
                <w:color w:val="000000"/>
                <w:sz w:val="20"/>
                <w:szCs w:val="20"/>
                <w:lang w:val="uk-UA"/>
              </w:rPr>
              <w:t>скрутне мат. Становище - 1000 грн.  (</w:t>
            </w:r>
            <w:r>
              <w:rPr>
                <w:color w:val="000000"/>
                <w:sz w:val="20"/>
                <w:szCs w:val="20"/>
                <w:lang w:val="uk-UA"/>
              </w:rPr>
              <w:t>360</w:t>
            </w:r>
            <w:r w:rsidRPr="00637932">
              <w:rPr>
                <w:color w:val="000000"/>
                <w:sz w:val="20"/>
                <w:szCs w:val="2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360000,00</w:t>
            </w:r>
          </w:p>
        </w:tc>
      </w:tr>
      <w:tr w:rsidR="00F56885" w:rsidRPr="00637932" w:rsidTr="00BD50D9">
        <w:trPr>
          <w:trHeight w:val="266"/>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sidRPr="00637932">
              <w:rPr>
                <w:color w:val="000000"/>
                <w:sz w:val="20"/>
                <w:szCs w:val="20"/>
                <w:lang w:val="uk-UA"/>
              </w:rPr>
              <w:t>на лікування - 1500 грн. (1500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2 250 000,00</w:t>
            </w:r>
          </w:p>
        </w:tc>
      </w:tr>
      <w:tr w:rsidR="00F56885" w:rsidRPr="00637932" w:rsidTr="00BD50D9">
        <w:trPr>
          <w:trHeight w:val="254"/>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sidRPr="00637932">
              <w:rPr>
                <w:color w:val="000000"/>
                <w:sz w:val="20"/>
                <w:szCs w:val="20"/>
                <w:lang w:val="uk-UA"/>
              </w:rPr>
              <w:t xml:space="preserve">на операцію - </w:t>
            </w:r>
            <w:r>
              <w:rPr>
                <w:color w:val="000000"/>
                <w:sz w:val="20"/>
                <w:szCs w:val="20"/>
                <w:lang w:val="uk-UA"/>
              </w:rPr>
              <w:t>3</w:t>
            </w:r>
            <w:r w:rsidRPr="00637932">
              <w:rPr>
                <w:color w:val="000000"/>
                <w:sz w:val="20"/>
                <w:szCs w:val="20"/>
                <w:lang w:val="uk-UA"/>
              </w:rPr>
              <w:t>000 грн. (</w:t>
            </w:r>
            <w:r>
              <w:rPr>
                <w:color w:val="000000"/>
                <w:sz w:val="20"/>
                <w:szCs w:val="20"/>
                <w:lang w:val="uk-UA"/>
              </w:rPr>
              <w:t>50</w:t>
            </w:r>
            <w:r w:rsidRPr="00637932">
              <w:rPr>
                <w:color w:val="000000"/>
                <w:sz w:val="20"/>
                <w:szCs w:val="2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150000,00</w:t>
            </w:r>
          </w:p>
        </w:tc>
      </w:tr>
      <w:tr w:rsidR="00F56885" w:rsidRPr="00637932" w:rsidTr="00BD50D9">
        <w:trPr>
          <w:trHeight w:val="254"/>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sidRPr="00637932">
              <w:rPr>
                <w:color w:val="000000"/>
                <w:sz w:val="20"/>
                <w:szCs w:val="20"/>
                <w:lang w:val="uk-UA"/>
              </w:rPr>
              <w:t xml:space="preserve">онкохворим/гемодіалізу - </w:t>
            </w:r>
            <w:r>
              <w:rPr>
                <w:color w:val="000000"/>
                <w:sz w:val="20"/>
                <w:szCs w:val="20"/>
                <w:lang w:val="uk-UA"/>
              </w:rPr>
              <w:t>4</w:t>
            </w:r>
            <w:r w:rsidRPr="00637932">
              <w:rPr>
                <w:color w:val="000000"/>
                <w:sz w:val="20"/>
                <w:szCs w:val="20"/>
                <w:lang w:val="uk-UA"/>
              </w:rPr>
              <w:t>000 грн. (2</w:t>
            </w:r>
            <w:r>
              <w:rPr>
                <w:color w:val="000000"/>
                <w:sz w:val="20"/>
                <w:szCs w:val="20"/>
                <w:lang w:val="uk-UA"/>
              </w:rPr>
              <w:t>70</w:t>
            </w:r>
            <w:r w:rsidRPr="00637932">
              <w:rPr>
                <w:color w:val="000000"/>
                <w:sz w:val="20"/>
                <w:szCs w:val="2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1 080 000,00</w:t>
            </w:r>
          </w:p>
        </w:tc>
      </w:tr>
      <w:tr w:rsidR="00F56885" w:rsidRPr="00637932" w:rsidTr="00BD50D9">
        <w:trPr>
          <w:trHeight w:val="348"/>
        </w:trPr>
        <w:tc>
          <w:tcPr>
            <w:tcW w:w="7543"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lang w:val="uk-UA"/>
              </w:rPr>
            </w:pPr>
            <w:r w:rsidRPr="0017608A">
              <w:rPr>
                <w:b/>
                <w:bCs/>
                <w:color w:val="000000"/>
                <w:lang w:val="uk-UA"/>
              </w:rPr>
              <w:t>5.Інв.війни, учас.бойових дій на протезування зубів – до 1000 грн. (3</w:t>
            </w:r>
            <w:r>
              <w:rPr>
                <w:b/>
                <w:bCs/>
                <w:color w:val="000000"/>
                <w:lang w:val="uk-UA"/>
              </w:rPr>
              <w:t>0</w:t>
            </w:r>
            <w:r w:rsidRPr="0017608A">
              <w:rPr>
                <w:b/>
                <w:bCs/>
                <w:color w:val="00000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0"/>
                <w:szCs w:val="20"/>
                <w:lang w:val="uk-UA"/>
              </w:rPr>
            </w:pPr>
            <w:r>
              <w:rPr>
                <w:b/>
                <w:bCs/>
                <w:color w:val="000000"/>
                <w:sz w:val="20"/>
                <w:szCs w:val="20"/>
                <w:lang w:val="uk-UA"/>
              </w:rPr>
              <w:t>30000,00</w:t>
            </w:r>
          </w:p>
        </w:tc>
      </w:tr>
      <w:tr w:rsidR="00F56885" w:rsidRPr="00637932" w:rsidTr="00BD50D9">
        <w:trPr>
          <w:trHeight w:val="360"/>
        </w:trPr>
        <w:tc>
          <w:tcPr>
            <w:tcW w:w="7543"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lang w:val="uk-UA"/>
              </w:rPr>
            </w:pPr>
            <w:r w:rsidRPr="0017608A">
              <w:rPr>
                <w:b/>
                <w:bCs/>
                <w:color w:val="000000"/>
                <w:lang w:val="uk-UA"/>
              </w:rPr>
              <w:t xml:space="preserve">6.Багатодітним сім'ям до Дня матері  - </w:t>
            </w:r>
            <w:r>
              <w:rPr>
                <w:b/>
                <w:bCs/>
                <w:color w:val="000000"/>
                <w:lang w:val="uk-UA"/>
              </w:rPr>
              <w:t>2</w:t>
            </w:r>
            <w:r w:rsidRPr="0017608A">
              <w:rPr>
                <w:b/>
                <w:bCs/>
                <w:color w:val="000000"/>
                <w:lang w:val="uk-UA"/>
              </w:rPr>
              <w:t>000 грн. (165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0"/>
                <w:szCs w:val="20"/>
                <w:lang w:val="uk-UA"/>
              </w:rPr>
            </w:pPr>
            <w:r>
              <w:rPr>
                <w:b/>
                <w:bCs/>
                <w:color w:val="000000"/>
                <w:sz w:val="20"/>
                <w:szCs w:val="20"/>
                <w:lang w:val="uk-UA"/>
              </w:rPr>
              <w:t>330000,00</w:t>
            </w:r>
          </w:p>
        </w:tc>
      </w:tr>
      <w:tr w:rsidR="00F56885" w:rsidRPr="00637932" w:rsidTr="00BD50D9">
        <w:trPr>
          <w:trHeight w:val="312"/>
        </w:trPr>
        <w:tc>
          <w:tcPr>
            <w:tcW w:w="7543"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lang w:val="uk-UA"/>
              </w:rPr>
            </w:pPr>
            <w:r w:rsidRPr="0017608A">
              <w:rPr>
                <w:b/>
                <w:bCs/>
                <w:color w:val="000000"/>
                <w:lang w:val="uk-UA"/>
              </w:rPr>
              <w:t xml:space="preserve">7.УБД, інв. ВВВ, содатським вдовам - </w:t>
            </w:r>
            <w:r>
              <w:rPr>
                <w:b/>
                <w:bCs/>
                <w:color w:val="000000"/>
                <w:lang w:val="uk-UA"/>
              </w:rPr>
              <w:t>1000</w:t>
            </w:r>
            <w:r w:rsidRPr="0017608A">
              <w:rPr>
                <w:b/>
                <w:bCs/>
                <w:color w:val="000000"/>
                <w:lang w:val="uk-UA"/>
              </w:rPr>
              <w:t xml:space="preserve"> грн. (4</w:t>
            </w:r>
            <w:r>
              <w:rPr>
                <w:b/>
                <w:bCs/>
                <w:color w:val="000000"/>
                <w:lang w:val="uk-UA"/>
              </w:rPr>
              <w:t>4</w:t>
            </w:r>
            <w:r w:rsidRPr="0017608A">
              <w:rPr>
                <w:b/>
                <w:bCs/>
                <w:color w:val="00000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0"/>
                <w:szCs w:val="20"/>
                <w:lang w:val="uk-UA"/>
              </w:rPr>
            </w:pPr>
            <w:r>
              <w:rPr>
                <w:b/>
                <w:bCs/>
                <w:color w:val="000000"/>
                <w:sz w:val="20"/>
                <w:szCs w:val="20"/>
                <w:lang w:val="uk-UA"/>
              </w:rPr>
              <w:t>44000,00</w:t>
            </w:r>
          </w:p>
        </w:tc>
      </w:tr>
      <w:tr w:rsidR="00F56885" w:rsidRPr="00637932" w:rsidTr="00BD50D9">
        <w:trPr>
          <w:trHeight w:val="290"/>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sidRPr="00637932">
              <w:rPr>
                <w:color w:val="000000"/>
                <w:sz w:val="20"/>
                <w:szCs w:val="20"/>
                <w:lang w:val="uk-UA"/>
              </w:rPr>
              <w:lastRenderedPageBreak/>
              <w:t>з них члену сім'ї помер.УБД до Дня Перемоги - 500 грн. (3</w:t>
            </w:r>
            <w:r>
              <w:rPr>
                <w:color w:val="000000"/>
                <w:sz w:val="20"/>
                <w:szCs w:val="20"/>
                <w:lang w:val="uk-UA"/>
              </w:rPr>
              <w:t>0</w:t>
            </w:r>
            <w:r w:rsidRPr="00637932">
              <w:rPr>
                <w:color w:val="000000"/>
                <w:sz w:val="20"/>
                <w:szCs w:val="2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color w:val="000000"/>
                <w:sz w:val="20"/>
                <w:szCs w:val="20"/>
                <w:lang w:val="uk-UA"/>
              </w:rPr>
            </w:pPr>
            <w:r>
              <w:rPr>
                <w:color w:val="000000"/>
                <w:sz w:val="20"/>
                <w:szCs w:val="20"/>
                <w:lang w:val="uk-UA"/>
              </w:rPr>
              <w:t>15000,00</w:t>
            </w:r>
          </w:p>
        </w:tc>
      </w:tr>
      <w:tr w:rsidR="00F56885" w:rsidRPr="00637932" w:rsidTr="00BD50D9">
        <w:trPr>
          <w:trHeight w:val="290"/>
        </w:trPr>
        <w:tc>
          <w:tcPr>
            <w:tcW w:w="7543"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sz w:val="20"/>
                <w:szCs w:val="20"/>
                <w:lang w:val="uk-UA"/>
              </w:rPr>
            </w:pPr>
            <w:r w:rsidRPr="0017608A">
              <w:rPr>
                <w:b/>
                <w:bCs/>
                <w:color w:val="000000"/>
                <w:sz w:val="20"/>
                <w:szCs w:val="20"/>
                <w:lang w:val="uk-UA"/>
              </w:rPr>
              <w:t>8.На похов. працездатного населення, які непрацювали у розмірі мін з/плати(4</w:t>
            </w:r>
            <w:r>
              <w:rPr>
                <w:b/>
                <w:bCs/>
                <w:color w:val="000000"/>
                <w:sz w:val="20"/>
                <w:szCs w:val="20"/>
                <w:lang w:val="uk-UA"/>
              </w:rPr>
              <w:t>2</w:t>
            </w:r>
            <w:r w:rsidRPr="0017608A">
              <w:rPr>
                <w:b/>
                <w:bCs/>
                <w:color w:val="000000"/>
                <w:sz w:val="20"/>
                <w:szCs w:val="20"/>
                <w:lang w:val="uk-UA"/>
              </w:rPr>
              <w:t>00,00) (2</w:t>
            </w:r>
            <w:r>
              <w:rPr>
                <w:b/>
                <w:bCs/>
                <w:color w:val="000000"/>
                <w:sz w:val="20"/>
                <w:szCs w:val="20"/>
                <w:lang w:val="uk-UA"/>
              </w:rPr>
              <w:t>5</w:t>
            </w:r>
            <w:r w:rsidRPr="0017608A">
              <w:rPr>
                <w:b/>
                <w:bCs/>
                <w:color w:val="000000"/>
                <w:sz w:val="20"/>
                <w:szCs w:val="2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0"/>
                <w:szCs w:val="20"/>
                <w:lang w:val="uk-UA"/>
              </w:rPr>
            </w:pPr>
            <w:r>
              <w:rPr>
                <w:b/>
                <w:bCs/>
                <w:color w:val="000000"/>
                <w:sz w:val="20"/>
                <w:szCs w:val="20"/>
                <w:lang w:val="uk-UA"/>
              </w:rPr>
              <w:t>105000,00</w:t>
            </w:r>
          </w:p>
        </w:tc>
      </w:tr>
      <w:tr w:rsidR="00F56885" w:rsidRPr="0017608A" w:rsidTr="00BD50D9">
        <w:trPr>
          <w:trHeight w:val="290"/>
        </w:trPr>
        <w:tc>
          <w:tcPr>
            <w:tcW w:w="7543"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lang w:val="uk-UA"/>
              </w:rPr>
            </w:pPr>
            <w:r w:rsidRPr="0017608A">
              <w:rPr>
                <w:b/>
                <w:bCs/>
                <w:color w:val="000000"/>
                <w:lang w:val="uk-UA"/>
              </w:rPr>
              <w:t xml:space="preserve">9.На лікв. наслідків запод.пожежою, стихійним лихом  - </w:t>
            </w:r>
            <w:r>
              <w:rPr>
                <w:b/>
                <w:bCs/>
                <w:color w:val="000000"/>
                <w:lang w:val="uk-UA"/>
              </w:rPr>
              <w:t>8</w:t>
            </w:r>
            <w:r w:rsidRPr="0017608A">
              <w:rPr>
                <w:b/>
                <w:bCs/>
                <w:color w:val="000000"/>
                <w:lang w:val="uk-UA"/>
              </w:rPr>
              <w:t>000 грн. (1</w:t>
            </w:r>
            <w:r>
              <w:rPr>
                <w:b/>
                <w:bCs/>
                <w:color w:val="000000"/>
                <w:lang w:val="uk-UA"/>
              </w:rPr>
              <w:t>1</w:t>
            </w:r>
            <w:r w:rsidRPr="0017608A">
              <w:rPr>
                <w:b/>
                <w:bCs/>
                <w:color w:val="000000"/>
                <w:lang w:val="uk-UA"/>
              </w:rPr>
              <w:t xml:space="preserve"> осіб)</w:t>
            </w:r>
          </w:p>
        </w:tc>
        <w:tc>
          <w:tcPr>
            <w:tcW w:w="2126" w:type="dxa"/>
            <w:tcBorders>
              <w:top w:val="single" w:sz="6" w:space="0" w:color="auto"/>
              <w:left w:val="single" w:sz="6" w:space="0" w:color="auto"/>
              <w:bottom w:val="single" w:sz="6" w:space="0" w:color="auto"/>
              <w:right w:val="single" w:sz="6" w:space="0" w:color="auto"/>
            </w:tcBorders>
          </w:tcPr>
          <w:p w:rsidR="00F56885" w:rsidRPr="0017608A" w:rsidRDefault="00F56885" w:rsidP="00BD50D9">
            <w:pPr>
              <w:autoSpaceDE w:val="0"/>
              <w:autoSpaceDN w:val="0"/>
              <w:adjustRightInd w:val="0"/>
              <w:rPr>
                <w:b/>
                <w:bCs/>
                <w:color w:val="000000"/>
                <w:sz w:val="20"/>
                <w:szCs w:val="20"/>
                <w:lang w:val="uk-UA"/>
              </w:rPr>
            </w:pPr>
            <w:r>
              <w:rPr>
                <w:b/>
                <w:bCs/>
                <w:color w:val="000000"/>
                <w:sz w:val="20"/>
                <w:szCs w:val="20"/>
                <w:lang w:val="uk-UA"/>
              </w:rPr>
              <w:t>88000,00</w:t>
            </w:r>
          </w:p>
        </w:tc>
      </w:tr>
      <w:tr w:rsidR="00F56885" w:rsidRPr="00637932" w:rsidTr="00BD50D9">
        <w:trPr>
          <w:trHeight w:val="290"/>
        </w:trPr>
        <w:tc>
          <w:tcPr>
            <w:tcW w:w="7543" w:type="dxa"/>
            <w:tcBorders>
              <w:top w:val="single" w:sz="6" w:space="0" w:color="auto"/>
              <w:left w:val="single" w:sz="6" w:space="0" w:color="auto"/>
              <w:bottom w:val="single" w:sz="6" w:space="0" w:color="auto"/>
              <w:right w:val="single" w:sz="6" w:space="0" w:color="auto"/>
            </w:tcBorders>
          </w:tcPr>
          <w:p w:rsidR="00F56885" w:rsidRPr="000F6F0E" w:rsidRDefault="00F56885" w:rsidP="00BD50D9">
            <w:pPr>
              <w:autoSpaceDE w:val="0"/>
              <w:autoSpaceDN w:val="0"/>
              <w:adjustRightInd w:val="0"/>
              <w:rPr>
                <w:b/>
                <w:bCs/>
                <w:color w:val="000000"/>
                <w:lang w:val="uk-UA"/>
              </w:rPr>
            </w:pPr>
            <w:r w:rsidRPr="000F6F0E">
              <w:rPr>
                <w:b/>
                <w:bCs/>
                <w:color w:val="000000"/>
                <w:lang w:val="uk-UA"/>
              </w:rPr>
              <w:t xml:space="preserve">10.Банківські послуги </w:t>
            </w:r>
          </w:p>
        </w:tc>
        <w:tc>
          <w:tcPr>
            <w:tcW w:w="2126"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0"/>
                <w:szCs w:val="20"/>
                <w:lang w:val="uk-UA"/>
              </w:rPr>
            </w:pPr>
            <w:r>
              <w:rPr>
                <w:b/>
                <w:bCs/>
                <w:color w:val="000000"/>
                <w:sz w:val="20"/>
                <w:szCs w:val="20"/>
                <w:lang w:val="uk-UA"/>
              </w:rPr>
              <w:t>1000,00</w:t>
            </w:r>
          </w:p>
        </w:tc>
      </w:tr>
      <w:tr w:rsidR="00F56885" w:rsidRPr="00637932" w:rsidTr="00BD50D9">
        <w:trPr>
          <w:trHeight w:val="312"/>
        </w:trPr>
        <w:tc>
          <w:tcPr>
            <w:tcW w:w="7543" w:type="dxa"/>
            <w:tcBorders>
              <w:top w:val="single" w:sz="6" w:space="0" w:color="auto"/>
              <w:left w:val="single" w:sz="6" w:space="0" w:color="auto"/>
              <w:bottom w:val="single" w:sz="6" w:space="0" w:color="auto"/>
              <w:right w:val="single" w:sz="6" w:space="0" w:color="auto"/>
            </w:tcBorders>
          </w:tcPr>
          <w:p w:rsidR="00F56885" w:rsidRPr="00637932" w:rsidRDefault="00F56885" w:rsidP="00BD50D9">
            <w:pPr>
              <w:autoSpaceDE w:val="0"/>
              <w:autoSpaceDN w:val="0"/>
              <w:adjustRightInd w:val="0"/>
              <w:rPr>
                <w:b/>
                <w:bCs/>
                <w:color w:val="000000"/>
                <w:sz w:val="28"/>
                <w:szCs w:val="28"/>
                <w:lang w:val="uk-UA"/>
              </w:rPr>
            </w:pPr>
            <w:r w:rsidRPr="00637932">
              <w:rPr>
                <w:b/>
                <w:bCs/>
                <w:color w:val="000000"/>
                <w:sz w:val="28"/>
                <w:szCs w:val="28"/>
                <w:lang w:val="uk-UA"/>
              </w:rPr>
              <w:t>Всього :</w:t>
            </w:r>
          </w:p>
        </w:tc>
        <w:tc>
          <w:tcPr>
            <w:tcW w:w="2126" w:type="dxa"/>
            <w:tcBorders>
              <w:top w:val="single" w:sz="6" w:space="0" w:color="auto"/>
              <w:left w:val="single" w:sz="6" w:space="0" w:color="auto"/>
              <w:bottom w:val="single" w:sz="6" w:space="0" w:color="auto"/>
              <w:right w:val="single" w:sz="6" w:space="0" w:color="auto"/>
            </w:tcBorders>
          </w:tcPr>
          <w:p w:rsidR="00F56885" w:rsidRPr="000F6F0E" w:rsidRDefault="00F56885" w:rsidP="00BD50D9">
            <w:pPr>
              <w:autoSpaceDE w:val="0"/>
              <w:autoSpaceDN w:val="0"/>
              <w:adjustRightInd w:val="0"/>
              <w:rPr>
                <w:b/>
                <w:bCs/>
                <w:color w:val="000000"/>
                <w:lang w:val="uk-UA"/>
              </w:rPr>
            </w:pPr>
            <w:r w:rsidRPr="000F6F0E">
              <w:rPr>
                <w:b/>
                <w:bCs/>
                <w:color w:val="000000"/>
                <w:lang w:val="uk-UA"/>
              </w:rPr>
              <w:t>5</w:t>
            </w:r>
            <w:r>
              <w:rPr>
                <w:b/>
                <w:bCs/>
                <w:color w:val="000000"/>
                <w:lang w:val="uk-UA"/>
              </w:rPr>
              <w:t> </w:t>
            </w:r>
            <w:r w:rsidRPr="000F6F0E">
              <w:rPr>
                <w:b/>
                <w:bCs/>
                <w:color w:val="000000"/>
                <w:lang w:val="uk-UA"/>
              </w:rPr>
              <w:t>8</w:t>
            </w:r>
            <w:r>
              <w:rPr>
                <w:b/>
                <w:bCs/>
                <w:color w:val="000000"/>
                <w:lang w:val="uk-UA"/>
              </w:rPr>
              <w:t xml:space="preserve">47 </w:t>
            </w:r>
            <w:r w:rsidRPr="000F6F0E">
              <w:rPr>
                <w:b/>
                <w:bCs/>
                <w:color w:val="000000"/>
                <w:lang w:val="uk-UA"/>
              </w:rPr>
              <w:t>000,00</w:t>
            </w:r>
          </w:p>
        </w:tc>
      </w:tr>
    </w:tbl>
    <w:p w:rsidR="00F56885" w:rsidRDefault="00F56885" w:rsidP="00F56885">
      <w:pPr>
        <w:jc w:val="both"/>
        <w:rPr>
          <w:b/>
          <w:color w:val="000000"/>
          <w:sz w:val="28"/>
          <w:szCs w:val="28"/>
          <w:lang w:val="uk-UA"/>
        </w:rPr>
      </w:pPr>
    </w:p>
    <w:p w:rsidR="00F56885" w:rsidRDefault="00F56885" w:rsidP="00F56885">
      <w:pPr>
        <w:jc w:val="both"/>
        <w:rPr>
          <w:b/>
          <w:color w:val="000000"/>
          <w:sz w:val="28"/>
          <w:szCs w:val="28"/>
          <w:lang w:val="uk-UA"/>
        </w:rPr>
      </w:pPr>
    </w:p>
    <w:p w:rsidR="00F56885" w:rsidRDefault="00F56885" w:rsidP="00F56885">
      <w:pPr>
        <w:jc w:val="both"/>
        <w:rPr>
          <w:b/>
          <w:color w:val="000000"/>
          <w:sz w:val="28"/>
          <w:szCs w:val="28"/>
          <w:lang w:val="uk-UA"/>
        </w:rPr>
      </w:pPr>
    </w:p>
    <w:p w:rsidR="00F56885" w:rsidRDefault="00F56885" w:rsidP="00F56885">
      <w:pPr>
        <w:jc w:val="both"/>
        <w:rPr>
          <w:color w:val="000000"/>
          <w:lang w:val="uk-UA"/>
        </w:rPr>
      </w:pPr>
      <w:r>
        <w:rPr>
          <w:color w:val="000000"/>
          <w:lang w:val="uk-UA"/>
        </w:rPr>
        <w:t>Заступник міського голови, керуючий</w:t>
      </w:r>
    </w:p>
    <w:p w:rsidR="00F56885" w:rsidRDefault="00F56885" w:rsidP="00F56885">
      <w:pPr>
        <w:jc w:val="both"/>
        <w:rPr>
          <w:color w:val="000000"/>
          <w:lang w:val="uk-UA"/>
        </w:rPr>
      </w:pPr>
      <w:r>
        <w:rPr>
          <w:color w:val="000000"/>
          <w:lang w:val="uk-UA"/>
        </w:rPr>
        <w:t>справами виконавчого комітету</w:t>
      </w:r>
    </w:p>
    <w:p w:rsidR="00F56885" w:rsidRPr="00EB3158" w:rsidRDefault="00F56885" w:rsidP="00F56885">
      <w:pPr>
        <w:jc w:val="both"/>
        <w:rPr>
          <w:color w:val="000000"/>
          <w:lang w:val="uk-UA"/>
        </w:rPr>
      </w:pPr>
      <w:r>
        <w:rPr>
          <w:color w:val="000000"/>
          <w:lang w:val="uk-UA"/>
        </w:rPr>
        <w:t xml:space="preserve">Обухівської міської ради                                                                            В.І.Рогоза                                                                                 </w:t>
      </w:r>
    </w:p>
    <w:p w:rsidR="00F56885" w:rsidRPr="00637932" w:rsidRDefault="00F56885" w:rsidP="00F56885">
      <w:pPr>
        <w:jc w:val="both"/>
        <w:rPr>
          <w:lang w:val="uk-UA"/>
        </w:rPr>
      </w:pPr>
    </w:p>
    <w:p w:rsidR="00F56885" w:rsidRPr="00EB3158" w:rsidRDefault="00F56885" w:rsidP="00F56885">
      <w:pPr>
        <w:jc w:val="both"/>
        <w:rPr>
          <w:lang w:val="uk-UA"/>
        </w:rPr>
      </w:pPr>
      <w:r w:rsidRPr="00EB3158">
        <w:rPr>
          <w:lang w:val="uk-UA"/>
        </w:rPr>
        <w:t>Начальник управління                                                                                Н.А.Циганок</w:t>
      </w:r>
    </w:p>
    <w:p w:rsidR="00F56885" w:rsidRPr="00EB3158" w:rsidRDefault="00F56885" w:rsidP="00F56885">
      <w:pPr>
        <w:rPr>
          <w:lang w:val="uk-UA"/>
        </w:rPr>
      </w:pPr>
    </w:p>
    <w:p w:rsidR="00F56885" w:rsidRPr="00EB3158" w:rsidRDefault="00F56885" w:rsidP="00F56885">
      <w:pPr>
        <w:rPr>
          <w:lang w:val="uk-UA"/>
        </w:rPr>
      </w:pPr>
    </w:p>
    <w:p w:rsidR="00F56885" w:rsidRPr="00637932" w:rsidRDefault="00F56885" w:rsidP="00F56885">
      <w:pPr>
        <w:rPr>
          <w:lang w:val="uk-UA"/>
        </w:rPr>
      </w:pPr>
    </w:p>
    <w:p w:rsidR="00F56885" w:rsidRDefault="00F56885" w:rsidP="00F56885">
      <w:pPr>
        <w:jc w:val="right"/>
        <w:rPr>
          <w:lang w:val="uk-UA"/>
        </w:rPr>
      </w:pPr>
    </w:p>
    <w:p w:rsidR="00F56885" w:rsidRDefault="00F56885" w:rsidP="00F56885">
      <w:pPr>
        <w:jc w:val="right"/>
        <w:rPr>
          <w:lang w:val="uk-UA"/>
        </w:rPr>
      </w:pPr>
    </w:p>
    <w:p w:rsidR="00F56885" w:rsidRDefault="00F56885" w:rsidP="00F56885">
      <w:pPr>
        <w:jc w:val="center"/>
        <w:rPr>
          <w:lang w:val="uk-UA"/>
        </w:rPr>
      </w:pPr>
      <w:r>
        <w:rPr>
          <w:lang w:val="uk-UA"/>
        </w:rPr>
        <w:t xml:space="preserve">                                                                                                                                   </w:t>
      </w:r>
    </w:p>
    <w:p w:rsidR="00F56885" w:rsidRDefault="00F56885" w:rsidP="00F56885">
      <w:pPr>
        <w:jc w:val="right"/>
        <w:rPr>
          <w:lang w:val="uk-UA"/>
        </w:rPr>
      </w:pPr>
      <w:r>
        <w:rPr>
          <w:lang w:val="uk-UA"/>
        </w:rPr>
        <w:t xml:space="preserve">                                                                                                                            Додаток 1 </w:t>
      </w:r>
    </w:p>
    <w:p w:rsidR="00F56885" w:rsidRDefault="00F56885" w:rsidP="00F56885">
      <w:pPr>
        <w:jc w:val="right"/>
        <w:rPr>
          <w:lang w:val="uk-UA"/>
        </w:rPr>
      </w:pPr>
      <w:r>
        <w:rPr>
          <w:lang w:val="uk-UA"/>
        </w:rPr>
        <w:t>до рішення  виконавчого комітету</w:t>
      </w:r>
    </w:p>
    <w:p w:rsidR="00F56885" w:rsidRDefault="00F56885" w:rsidP="00F56885">
      <w:pPr>
        <w:jc w:val="right"/>
        <w:rPr>
          <w:lang w:val="uk-UA"/>
        </w:rPr>
      </w:pPr>
      <w:r>
        <w:rPr>
          <w:lang w:val="uk-UA"/>
        </w:rPr>
        <w:t>Обухівської міської ради</w:t>
      </w:r>
    </w:p>
    <w:p w:rsidR="00F56885" w:rsidRDefault="00F56885" w:rsidP="00F56885">
      <w:pPr>
        <w:jc w:val="right"/>
        <w:rPr>
          <w:lang w:val="uk-UA"/>
        </w:rPr>
      </w:pPr>
      <w:r>
        <w:rPr>
          <w:lang w:val="uk-UA"/>
        </w:rPr>
        <w:t xml:space="preserve"> від      12.2018 року</w:t>
      </w:r>
      <w:r w:rsidRPr="00637932">
        <w:rPr>
          <w:lang w:val="uk-UA"/>
        </w:rPr>
        <w:tab/>
      </w:r>
      <w:r>
        <w:rPr>
          <w:lang w:val="uk-UA"/>
        </w:rPr>
        <w:t>№</w:t>
      </w:r>
      <w:r w:rsidRPr="00637932">
        <w:rPr>
          <w:lang w:val="uk-UA"/>
        </w:rPr>
        <w:tab/>
      </w:r>
    </w:p>
    <w:p w:rsidR="00F56885" w:rsidRDefault="00F56885" w:rsidP="00F56885">
      <w:pPr>
        <w:jc w:val="right"/>
        <w:rPr>
          <w:b/>
          <w:lang w:val="uk-UA"/>
        </w:rPr>
      </w:pPr>
    </w:p>
    <w:p w:rsidR="00F56885" w:rsidRDefault="00F56885" w:rsidP="00F56885">
      <w:pPr>
        <w:jc w:val="center"/>
        <w:rPr>
          <w:b/>
          <w:lang w:val="uk-UA"/>
        </w:rPr>
      </w:pPr>
      <w:r>
        <w:rPr>
          <w:b/>
          <w:lang w:val="uk-UA"/>
        </w:rPr>
        <w:t xml:space="preserve">КОШТОРИС </w:t>
      </w:r>
    </w:p>
    <w:p w:rsidR="00F56885" w:rsidRPr="00E035D9" w:rsidRDefault="00F56885" w:rsidP="00F56885">
      <w:pPr>
        <w:jc w:val="center"/>
        <w:rPr>
          <w:b/>
          <w:lang w:val="uk-UA"/>
        </w:rPr>
      </w:pPr>
      <w:r>
        <w:rPr>
          <w:b/>
          <w:lang w:val="uk-UA"/>
        </w:rPr>
        <w:t>компенсацій фізичним особам на 2019 рік</w:t>
      </w:r>
    </w:p>
    <w:p w:rsidR="00F56885" w:rsidRPr="00637932" w:rsidRDefault="00F56885" w:rsidP="00F56885">
      <w:pPr>
        <w:jc w:val="center"/>
        <w:rPr>
          <w:lang w:val="uk-UA"/>
        </w:rPr>
      </w:pPr>
      <w:r w:rsidRPr="00E035D9">
        <w:rPr>
          <w:lang w:val="uk-UA"/>
        </w:rPr>
        <w:t xml:space="preserve">                                                        </w:t>
      </w:r>
      <w:r>
        <w:rPr>
          <w:lang w:val="uk-UA"/>
        </w:rPr>
        <w:t xml:space="preserve">                                                                                           </w:t>
      </w:r>
      <w:r w:rsidRPr="00E035D9">
        <w:rPr>
          <w:lang w:val="uk-UA"/>
        </w:rPr>
        <w:t xml:space="preserve">  </w:t>
      </w:r>
      <w:r w:rsidRPr="00637932">
        <w:rPr>
          <w:lang w:val="uk-UA"/>
        </w:rPr>
        <w:t>грн.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6"/>
        <w:gridCol w:w="6530"/>
        <w:gridCol w:w="2410"/>
      </w:tblGrid>
      <w:tr w:rsidR="00F56885" w:rsidRPr="00167C95" w:rsidTr="00BD50D9">
        <w:tc>
          <w:tcPr>
            <w:tcW w:w="666" w:type="dxa"/>
          </w:tcPr>
          <w:p w:rsidR="00F56885" w:rsidRPr="00167C95" w:rsidRDefault="00F56885" w:rsidP="00BD50D9">
            <w:pPr>
              <w:jc w:val="center"/>
              <w:rPr>
                <w:lang w:val="uk-UA"/>
              </w:rPr>
            </w:pPr>
            <w:r w:rsidRPr="00167C95">
              <w:rPr>
                <w:lang w:val="uk-UA"/>
              </w:rPr>
              <w:t>№</w:t>
            </w:r>
          </w:p>
          <w:p w:rsidR="00F56885" w:rsidRPr="00167C95" w:rsidRDefault="00F56885" w:rsidP="00BD50D9">
            <w:pPr>
              <w:jc w:val="center"/>
              <w:rPr>
                <w:lang w:val="uk-UA"/>
              </w:rPr>
            </w:pPr>
            <w:r w:rsidRPr="00167C95">
              <w:rPr>
                <w:lang w:val="uk-UA"/>
              </w:rPr>
              <w:t>з/п</w:t>
            </w:r>
          </w:p>
        </w:tc>
        <w:tc>
          <w:tcPr>
            <w:tcW w:w="6530" w:type="dxa"/>
          </w:tcPr>
          <w:p w:rsidR="00F56885" w:rsidRPr="00167C95" w:rsidRDefault="00F56885" w:rsidP="00BD50D9">
            <w:pPr>
              <w:jc w:val="center"/>
              <w:rPr>
                <w:lang w:val="uk-UA"/>
              </w:rPr>
            </w:pPr>
            <w:r w:rsidRPr="00167C95">
              <w:rPr>
                <w:lang w:val="uk-UA"/>
              </w:rPr>
              <w:t>Категорія</w:t>
            </w:r>
          </w:p>
        </w:tc>
        <w:tc>
          <w:tcPr>
            <w:tcW w:w="2410" w:type="dxa"/>
          </w:tcPr>
          <w:p w:rsidR="00F56885" w:rsidRPr="00167C95" w:rsidRDefault="00F56885" w:rsidP="00BD50D9">
            <w:pPr>
              <w:jc w:val="center"/>
              <w:rPr>
                <w:lang w:val="uk-UA"/>
              </w:rPr>
            </w:pPr>
            <w:r>
              <w:rPr>
                <w:lang w:val="uk-UA"/>
              </w:rPr>
              <w:t>Сума (грн..)</w:t>
            </w:r>
          </w:p>
        </w:tc>
      </w:tr>
      <w:tr w:rsidR="00F56885" w:rsidRPr="002413DC" w:rsidTr="00BD50D9">
        <w:tc>
          <w:tcPr>
            <w:tcW w:w="666" w:type="dxa"/>
          </w:tcPr>
          <w:p w:rsidR="00F56885" w:rsidRPr="002413DC" w:rsidRDefault="00F56885" w:rsidP="00BD50D9">
            <w:pPr>
              <w:jc w:val="center"/>
              <w:rPr>
                <w:lang w:val="uk-UA"/>
              </w:rPr>
            </w:pPr>
            <w:r w:rsidRPr="002413DC">
              <w:rPr>
                <w:lang w:val="uk-UA"/>
              </w:rPr>
              <w:t>1.</w:t>
            </w:r>
          </w:p>
        </w:tc>
        <w:tc>
          <w:tcPr>
            <w:tcW w:w="6530" w:type="dxa"/>
          </w:tcPr>
          <w:p w:rsidR="00F56885" w:rsidRPr="002413DC" w:rsidRDefault="00F56885" w:rsidP="00BD50D9">
            <w:pPr>
              <w:jc w:val="center"/>
              <w:rPr>
                <w:lang w:val="uk-UA"/>
              </w:rPr>
            </w:pPr>
            <w:r w:rsidRPr="002413DC">
              <w:rPr>
                <w:lang w:val="uk-UA"/>
              </w:rPr>
              <w:t>Виплата компенсаційних виплат фізичним особам, які надають соціальні послуги відповідно до Постанови КМУ №558 від 29.04.2004 року</w:t>
            </w:r>
          </w:p>
        </w:tc>
        <w:tc>
          <w:tcPr>
            <w:tcW w:w="2410" w:type="dxa"/>
          </w:tcPr>
          <w:p w:rsidR="00F56885" w:rsidRPr="002413DC" w:rsidRDefault="00F56885" w:rsidP="00BD50D9">
            <w:pPr>
              <w:jc w:val="center"/>
              <w:rPr>
                <w:lang w:val="uk-UA"/>
              </w:rPr>
            </w:pPr>
          </w:p>
          <w:p w:rsidR="00F56885" w:rsidRPr="002413DC" w:rsidRDefault="00F56885" w:rsidP="00BD50D9">
            <w:pPr>
              <w:jc w:val="center"/>
              <w:rPr>
                <w:lang w:val="uk-UA"/>
              </w:rPr>
            </w:pPr>
            <w:r w:rsidRPr="002413DC">
              <w:rPr>
                <w:lang w:val="uk-UA"/>
              </w:rPr>
              <w:t>161600,00</w:t>
            </w:r>
          </w:p>
        </w:tc>
      </w:tr>
      <w:tr w:rsidR="00F56885" w:rsidRPr="002413DC" w:rsidTr="00BD50D9">
        <w:tc>
          <w:tcPr>
            <w:tcW w:w="666" w:type="dxa"/>
          </w:tcPr>
          <w:p w:rsidR="00F56885" w:rsidRPr="002413DC" w:rsidRDefault="00F56885" w:rsidP="00BD50D9">
            <w:pPr>
              <w:jc w:val="center"/>
              <w:rPr>
                <w:lang w:val="uk-UA"/>
              </w:rPr>
            </w:pPr>
          </w:p>
        </w:tc>
        <w:tc>
          <w:tcPr>
            <w:tcW w:w="6530" w:type="dxa"/>
          </w:tcPr>
          <w:p w:rsidR="00F56885" w:rsidRPr="002413DC" w:rsidRDefault="00F56885" w:rsidP="00BD50D9">
            <w:pPr>
              <w:jc w:val="center"/>
              <w:rPr>
                <w:b/>
                <w:lang w:val="uk-UA"/>
              </w:rPr>
            </w:pPr>
          </w:p>
          <w:p w:rsidR="00F56885" w:rsidRPr="002413DC" w:rsidRDefault="00F56885" w:rsidP="00BD50D9">
            <w:pPr>
              <w:jc w:val="center"/>
              <w:rPr>
                <w:b/>
                <w:lang w:val="uk-UA"/>
              </w:rPr>
            </w:pPr>
            <w:r w:rsidRPr="002413DC">
              <w:rPr>
                <w:b/>
                <w:lang w:val="uk-UA"/>
              </w:rPr>
              <w:t>Всього</w:t>
            </w:r>
          </w:p>
        </w:tc>
        <w:tc>
          <w:tcPr>
            <w:tcW w:w="2410" w:type="dxa"/>
          </w:tcPr>
          <w:p w:rsidR="00F56885" w:rsidRPr="002413DC" w:rsidRDefault="00F56885" w:rsidP="00BD50D9">
            <w:pPr>
              <w:jc w:val="center"/>
              <w:rPr>
                <w:b/>
                <w:lang w:val="uk-UA"/>
              </w:rPr>
            </w:pPr>
          </w:p>
          <w:p w:rsidR="00F56885" w:rsidRPr="002413DC" w:rsidRDefault="00F56885" w:rsidP="00BD50D9">
            <w:pPr>
              <w:jc w:val="center"/>
              <w:rPr>
                <w:b/>
                <w:lang w:val="uk-UA"/>
              </w:rPr>
            </w:pPr>
            <w:r w:rsidRPr="002413DC">
              <w:rPr>
                <w:b/>
                <w:lang w:val="uk-UA"/>
              </w:rPr>
              <w:t>161600,00</w:t>
            </w:r>
          </w:p>
        </w:tc>
      </w:tr>
    </w:tbl>
    <w:p w:rsidR="00F56885" w:rsidRPr="002413DC" w:rsidRDefault="00F56885" w:rsidP="00F56885">
      <w:pPr>
        <w:jc w:val="center"/>
        <w:rPr>
          <w:lang w:val="uk-UA"/>
        </w:rPr>
      </w:pPr>
      <w:r w:rsidRPr="002413DC">
        <w:rPr>
          <w:lang w:val="uk-UA"/>
        </w:rPr>
        <w:t xml:space="preserve">  </w:t>
      </w:r>
    </w:p>
    <w:p w:rsidR="00F56885" w:rsidRDefault="00F56885" w:rsidP="00F56885">
      <w:pPr>
        <w:jc w:val="both"/>
        <w:rPr>
          <w:color w:val="000000"/>
          <w:lang w:val="uk-UA"/>
        </w:rPr>
      </w:pPr>
    </w:p>
    <w:p w:rsidR="00F56885" w:rsidRDefault="00F56885" w:rsidP="00F56885">
      <w:pPr>
        <w:jc w:val="both"/>
        <w:rPr>
          <w:color w:val="000000"/>
          <w:lang w:val="uk-UA"/>
        </w:rPr>
      </w:pPr>
      <w:r>
        <w:rPr>
          <w:color w:val="000000"/>
          <w:lang w:val="uk-UA"/>
        </w:rPr>
        <w:t>Заступник міського голови, керуючий</w:t>
      </w:r>
    </w:p>
    <w:p w:rsidR="00F56885" w:rsidRDefault="00F56885" w:rsidP="00F56885">
      <w:pPr>
        <w:jc w:val="both"/>
        <w:rPr>
          <w:color w:val="000000"/>
          <w:lang w:val="uk-UA"/>
        </w:rPr>
      </w:pPr>
      <w:r>
        <w:rPr>
          <w:color w:val="000000"/>
          <w:lang w:val="uk-UA"/>
        </w:rPr>
        <w:t>справами виконавчого комітету</w:t>
      </w:r>
    </w:p>
    <w:p w:rsidR="00F56885" w:rsidRPr="00EB3158" w:rsidRDefault="00F56885" w:rsidP="00F56885">
      <w:pPr>
        <w:jc w:val="both"/>
        <w:rPr>
          <w:color w:val="000000"/>
          <w:lang w:val="uk-UA"/>
        </w:rPr>
      </w:pPr>
      <w:r>
        <w:rPr>
          <w:color w:val="000000"/>
          <w:lang w:val="uk-UA"/>
        </w:rPr>
        <w:t xml:space="preserve">Обухівської міської ради                                                                            В.І.Рогоза                                                                                 </w:t>
      </w:r>
    </w:p>
    <w:p w:rsidR="00F56885" w:rsidRPr="00637932" w:rsidRDefault="00F56885" w:rsidP="00F56885">
      <w:pPr>
        <w:jc w:val="both"/>
        <w:rPr>
          <w:lang w:val="uk-UA"/>
        </w:rPr>
      </w:pPr>
    </w:p>
    <w:p w:rsidR="00F56885" w:rsidRDefault="00F56885" w:rsidP="00F56885">
      <w:pPr>
        <w:jc w:val="both"/>
        <w:rPr>
          <w:lang w:val="uk-UA"/>
        </w:rPr>
      </w:pPr>
      <w:r>
        <w:rPr>
          <w:lang w:val="uk-UA"/>
        </w:rPr>
        <w:t>Начальник управління                                                                                Н.А.Циганок</w:t>
      </w:r>
    </w:p>
    <w:p w:rsidR="00F56885" w:rsidRDefault="00F56885" w:rsidP="00F56885">
      <w:pPr>
        <w:jc w:val="right"/>
        <w:rPr>
          <w:lang w:val="uk-UA"/>
        </w:rPr>
      </w:pPr>
    </w:p>
    <w:p w:rsidR="00F56885" w:rsidRDefault="00F56885" w:rsidP="00F56885">
      <w:pPr>
        <w:jc w:val="center"/>
        <w:rPr>
          <w:lang w:val="uk-UA"/>
        </w:rPr>
      </w:pPr>
    </w:p>
    <w:p w:rsidR="00F56885" w:rsidRDefault="00F56885" w:rsidP="00F56885">
      <w:pPr>
        <w:jc w:val="center"/>
        <w:rPr>
          <w:lang w:val="uk-UA"/>
        </w:rPr>
      </w:pPr>
    </w:p>
    <w:p w:rsidR="00F56885" w:rsidRDefault="00F56885" w:rsidP="00F56885">
      <w:pPr>
        <w:jc w:val="right"/>
        <w:rPr>
          <w:lang w:val="uk-UA"/>
        </w:rPr>
      </w:pPr>
      <w:r>
        <w:rPr>
          <w:lang w:val="uk-UA"/>
        </w:rPr>
        <w:t xml:space="preserve">                                                                                                                            Додаток 2</w:t>
      </w:r>
    </w:p>
    <w:p w:rsidR="00F56885" w:rsidRDefault="00F56885" w:rsidP="00F56885">
      <w:pPr>
        <w:jc w:val="right"/>
        <w:rPr>
          <w:lang w:val="uk-UA"/>
        </w:rPr>
      </w:pPr>
      <w:r>
        <w:rPr>
          <w:lang w:val="uk-UA"/>
        </w:rPr>
        <w:t xml:space="preserve"> до рішення виконавчого комітету</w:t>
      </w:r>
    </w:p>
    <w:p w:rsidR="00F56885" w:rsidRDefault="00F56885" w:rsidP="00F56885">
      <w:pPr>
        <w:jc w:val="right"/>
        <w:rPr>
          <w:lang w:val="uk-UA"/>
        </w:rPr>
      </w:pPr>
      <w:r>
        <w:rPr>
          <w:lang w:val="uk-UA"/>
        </w:rPr>
        <w:t>Обухівської міської ради</w:t>
      </w:r>
    </w:p>
    <w:p w:rsidR="00F56885" w:rsidRDefault="00F56885" w:rsidP="00F56885">
      <w:pPr>
        <w:jc w:val="right"/>
        <w:rPr>
          <w:lang w:val="uk-UA"/>
        </w:rPr>
      </w:pPr>
      <w:r>
        <w:rPr>
          <w:lang w:val="uk-UA"/>
        </w:rPr>
        <w:t xml:space="preserve"> від      12.2018 року</w:t>
      </w:r>
      <w:r w:rsidRPr="00637932">
        <w:rPr>
          <w:lang w:val="uk-UA"/>
        </w:rPr>
        <w:tab/>
      </w:r>
      <w:r>
        <w:rPr>
          <w:lang w:val="uk-UA"/>
        </w:rPr>
        <w:t>№</w:t>
      </w:r>
      <w:r w:rsidRPr="00637932">
        <w:rPr>
          <w:lang w:val="uk-UA"/>
        </w:rPr>
        <w:tab/>
      </w:r>
    </w:p>
    <w:p w:rsidR="00F56885" w:rsidRDefault="00F56885" w:rsidP="00F56885">
      <w:pPr>
        <w:jc w:val="right"/>
        <w:rPr>
          <w:lang w:val="uk-UA"/>
        </w:rPr>
      </w:pPr>
    </w:p>
    <w:p w:rsidR="00F56885" w:rsidRDefault="00F56885" w:rsidP="00F56885">
      <w:pPr>
        <w:rPr>
          <w:b/>
          <w:lang w:val="uk-UA"/>
        </w:rPr>
      </w:pPr>
      <w:r>
        <w:rPr>
          <w:lang w:val="uk-UA"/>
        </w:rPr>
        <w:t xml:space="preserve">                                                                    </w:t>
      </w:r>
      <w:r>
        <w:rPr>
          <w:b/>
          <w:lang w:val="uk-UA"/>
        </w:rPr>
        <w:t>КОШТОРИС</w:t>
      </w:r>
    </w:p>
    <w:p w:rsidR="00F56885" w:rsidRDefault="00F56885" w:rsidP="00F56885">
      <w:pPr>
        <w:jc w:val="center"/>
        <w:rPr>
          <w:b/>
          <w:lang w:val="uk-UA"/>
        </w:rPr>
      </w:pPr>
      <w:r>
        <w:rPr>
          <w:b/>
          <w:lang w:val="uk-UA"/>
        </w:rPr>
        <w:lastRenderedPageBreak/>
        <w:t>на придбання продуктових наборів на 2019 рік</w:t>
      </w:r>
    </w:p>
    <w:p w:rsidR="00F56885" w:rsidRDefault="00F56885" w:rsidP="00F56885">
      <w:pPr>
        <w:jc w:val="center"/>
        <w:rPr>
          <w:b/>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1"/>
        <w:gridCol w:w="4791"/>
        <w:gridCol w:w="1341"/>
        <w:gridCol w:w="2696"/>
      </w:tblGrid>
      <w:tr w:rsidR="00F56885" w:rsidRPr="00A11F73" w:rsidTr="00BD50D9">
        <w:tc>
          <w:tcPr>
            <w:tcW w:w="817" w:type="dxa"/>
          </w:tcPr>
          <w:p w:rsidR="00F56885" w:rsidRPr="00A11F73" w:rsidRDefault="00F56885" w:rsidP="00BD50D9">
            <w:pPr>
              <w:jc w:val="center"/>
              <w:rPr>
                <w:lang w:val="uk-UA" w:eastAsia="en-US"/>
              </w:rPr>
            </w:pPr>
            <w:r w:rsidRPr="00A11F73">
              <w:rPr>
                <w:lang w:val="uk-UA" w:eastAsia="en-US"/>
              </w:rPr>
              <w:t>№ з/п</w:t>
            </w:r>
          </w:p>
        </w:tc>
        <w:tc>
          <w:tcPr>
            <w:tcW w:w="4961" w:type="dxa"/>
          </w:tcPr>
          <w:p w:rsidR="00F56885" w:rsidRPr="00A11F73" w:rsidRDefault="00F56885" w:rsidP="00BD50D9">
            <w:pPr>
              <w:jc w:val="center"/>
              <w:rPr>
                <w:lang w:val="uk-UA" w:eastAsia="en-US"/>
              </w:rPr>
            </w:pPr>
            <w:r w:rsidRPr="00A11F73">
              <w:rPr>
                <w:lang w:val="uk-UA" w:eastAsia="en-US"/>
              </w:rPr>
              <w:t>Категорія</w:t>
            </w:r>
          </w:p>
        </w:tc>
        <w:tc>
          <w:tcPr>
            <w:tcW w:w="1350" w:type="dxa"/>
          </w:tcPr>
          <w:p w:rsidR="00F56885" w:rsidRPr="00A11F73" w:rsidRDefault="00F56885" w:rsidP="00BD50D9">
            <w:pPr>
              <w:jc w:val="center"/>
              <w:rPr>
                <w:lang w:val="uk-UA" w:eastAsia="en-US"/>
              </w:rPr>
            </w:pPr>
            <w:r w:rsidRPr="00A11F73">
              <w:rPr>
                <w:lang w:val="uk-UA" w:eastAsia="en-US"/>
              </w:rPr>
              <w:t>Кількість осіб</w:t>
            </w:r>
          </w:p>
        </w:tc>
        <w:tc>
          <w:tcPr>
            <w:tcW w:w="2777" w:type="dxa"/>
          </w:tcPr>
          <w:p w:rsidR="00F56885" w:rsidRPr="00A11F73" w:rsidRDefault="00F56885" w:rsidP="00BD50D9">
            <w:pPr>
              <w:jc w:val="center"/>
              <w:rPr>
                <w:lang w:val="uk-UA" w:eastAsia="en-US"/>
              </w:rPr>
            </w:pPr>
            <w:r w:rsidRPr="00A11F73">
              <w:rPr>
                <w:lang w:val="uk-UA" w:eastAsia="en-US"/>
              </w:rPr>
              <w:t>Сума (грн.)</w:t>
            </w:r>
          </w:p>
        </w:tc>
      </w:tr>
      <w:tr w:rsidR="00F56885" w:rsidRPr="00A11F73" w:rsidTr="00BD50D9">
        <w:tc>
          <w:tcPr>
            <w:tcW w:w="817" w:type="dxa"/>
          </w:tcPr>
          <w:p w:rsidR="00F56885" w:rsidRPr="00A11F73" w:rsidRDefault="00F56885" w:rsidP="00BD50D9">
            <w:pPr>
              <w:jc w:val="center"/>
              <w:rPr>
                <w:lang w:val="uk-UA" w:eastAsia="en-US"/>
              </w:rPr>
            </w:pPr>
            <w:r w:rsidRPr="00A11F73">
              <w:rPr>
                <w:lang w:val="uk-UA" w:eastAsia="en-US"/>
              </w:rPr>
              <w:t>1.</w:t>
            </w:r>
          </w:p>
        </w:tc>
        <w:tc>
          <w:tcPr>
            <w:tcW w:w="4961" w:type="dxa"/>
          </w:tcPr>
          <w:p w:rsidR="00F56885" w:rsidRPr="00A11F73" w:rsidRDefault="00F56885" w:rsidP="00BD50D9">
            <w:pPr>
              <w:jc w:val="center"/>
              <w:rPr>
                <w:lang w:val="uk-UA" w:eastAsia="en-US"/>
              </w:rPr>
            </w:pPr>
            <w:r w:rsidRPr="00A11F73">
              <w:rPr>
                <w:lang w:val="uk-UA" w:eastAsia="en-US"/>
              </w:rPr>
              <w:t>Закупівля та вручення продуктових наборів до Великодня</w:t>
            </w:r>
          </w:p>
        </w:tc>
        <w:tc>
          <w:tcPr>
            <w:tcW w:w="1350" w:type="dxa"/>
          </w:tcPr>
          <w:p w:rsidR="00F56885" w:rsidRPr="00A11F73" w:rsidRDefault="00F56885" w:rsidP="00BD50D9">
            <w:pPr>
              <w:jc w:val="center"/>
              <w:rPr>
                <w:lang w:val="uk-UA" w:eastAsia="en-US"/>
              </w:rPr>
            </w:pPr>
            <w:r w:rsidRPr="00A11F73">
              <w:rPr>
                <w:lang w:val="uk-UA" w:eastAsia="en-US"/>
              </w:rPr>
              <w:t>149</w:t>
            </w:r>
          </w:p>
        </w:tc>
        <w:tc>
          <w:tcPr>
            <w:tcW w:w="2777" w:type="dxa"/>
          </w:tcPr>
          <w:p w:rsidR="00F56885" w:rsidRPr="00A11F73" w:rsidRDefault="00F56885" w:rsidP="00BD50D9">
            <w:pPr>
              <w:jc w:val="center"/>
              <w:rPr>
                <w:lang w:val="uk-UA" w:eastAsia="en-US"/>
              </w:rPr>
            </w:pPr>
            <w:r w:rsidRPr="00A11F73">
              <w:rPr>
                <w:lang w:val="uk-UA" w:eastAsia="en-US"/>
              </w:rPr>
              <w:t>40000,00</w:t>
            </w:r>
          </w:p>
        </w:tc>
      </w:tr>
      <w:tr w:rsidR="00F56885" w:rsidRPr="00A11F73" w:rsidTr="00BD50D9">
        <w:tc>
          <w:tcPr>
            <w:tcW w:w="817" w:type="dxa"/>
          </w:tcPr>
          <w:p w:rsidR="00F56885" w:rsidRPr="00A11F73" w:rsidRDefault="00F56885" w:rsidP="00BD50D9">
            <w:pPr>
              <w:jc w:val="center"/>
              <w:rPr>
                <w:lang w:val="uk-UA" w:eastAsia="en-US"/>
              </w:rPr>
            </w:pPr>
            <w:r w:rsidRPr="00A11F73">
              <w:rPr>
                <w:lang w:val="uk-UA" w:eastAsia="en-US"/>
              </w:rPr>
              <w:t>2.</w:t>
            </w:r>
          </w:p>
        </w:tc>
        <w:tc>
          <w:tcPr>
            <w:tcW w:w="4961" w:type="dxa"/>
          </w:tcPr>
          <w:p w:rsidR="00F56885" w:rsidRPr="00A11F73" w:rsidRDefault="00F56885" w:rsidP="00BD50D9">
            <w:pPr>
              <w:jc w:val="center"/>
              <w:rPr>
                <w:lang w:val="uk-UA" w:eastAsia="en-US"/>
              </w:rPr>
            </w:pPr>
            <w:r w:rsidRPr="00A11F73">
              <w:rPr>
                <w:lang w:val="uk-UA" w:eastAsia="en-US"/>
              </w:rPr>
              <w:t>Закупівля та вручення продуктових наборів до Міжнародного дня інвалідів</w:t>
            </w:r>
          </w:p>
        </w:tc>
        <w:tc>
          <w:tcPr>
            <w:tcW w:w="1350" w:type="dxa"/>
          </w:tcPr>
          <w:p w:rsidR="00F56885" w:rsidRPr="00A11F73" w:rsidRDefault="00F56885" w:rsidP="00BD50D9">
            <w:pPr>
              <w:jc w:val="center"/>
              <w:rPr>
                <w:lang w:val="uk-UA" w:eastAsia="en-US"/>
              </w:rPr>
            </w:pPr>
            <w:r w:rsidRPr="00A11F73">
              <w:rPr>
                <w:lang w:val="uk-UA" w:eastAsia="en-US"/>
              </w:rPr>
              <w:t>214</w:t>
            </w:r>
          </w:p>
        </w:tc>
        <w:tc>
          <w:tcPr>
            <w:tcW w:w="2777" w:type="dxa"/>
          </w:tcPr>
          <w:p w:rsidR="00F56885" w:rsidRPr="00A11F73" w:rsidRDefault="00F56885" w:rsidP="00BD50D9">
            <w:pPr>
              <w:jc w:val="center"/>
              <w:rPr>
                <w:lang w:val="uk-UA" w:eastAsia="en-US"/>
              </w:rPr>
            </w:pPr>
            <w:r w:rsidRPr="00A11F73">
              <w:rPr>
                <w:lang w:val="uk-UA" w:eastAsia="en-US"/>
              </w:rPr>
              <w:t>70000,00</w:t>
            </w:r>
          </w:p>
        </w:tc>
      </w:tr>
      <w:tr w:rsidR="00F56885" w:rsidRPr="00A11F73" w:rsidTr="00BD50D9">
        <w:tc>
          <w:tcPr>
            <w:tcW w:w="817" w:type="dxa"/>
          </w:tcPr>
          <w:p w:rsidR="00F56885" w:rsidRPr="00A11F73" w:rsidRDefault="00F56885" w:rsidP="00BD50D9">
            <w:pPr>
              <w:jc w:val="center"/>
              <w:rPr>
                <w:lang w:val="uk-UA" w:eastAsia="en-US"/>
              </w:rPr>
            </w:pPr>
          </w:p>
        </w:tc>
        <w:tc>
          <w:tcPr>
            <w:tcW w:w="4961" w:type="dxa"/>
          </w:tcPr>
          <w:p w:rsidR="00F56885" w:rsidRPr="00A11F73" w:rsidRDefault="00F56885" w:rsidP="00BD50D9">
            <w:pPr>
              <w:rPr>
                <w:b/>
                <w:lang w:val="uk-UA" w:eastAsia="en-US"/>
              </w:rPr>
            </w:pPr>
            <w:r w:rsidRPr="00A11F73">
              <w:rPr>
                <w:b/>
                <w:lang w:val="uk-UA" w:eastAsia="en-US"/>
              </w:rPr>
              <w:t>Всього</w:t>
            </w:r>
          </w:p>
        </w:tc>
        <w:tc>
          <w:tcPr>
            <w:tcW w:w="1350" w:type="dxa"/>
          </w:tcPr>
          <w:p w:rsidR="00F56885" w:rsidRPr="00A11F73" w:rsidRDefault="00F56885" w:rsidP="00BD50D9">
            <w:pPr>
              <w:jc w:val="center"/>
              <w:rPr>
                <w:lang w:val="uk-UA" w:eastAsia="en-US"/>
              </w:rPr>
            </w:pPr>
          </w:p>
        </w:tc>
        <w:tc>
          <w:tcPr>
            <w:tcW w:w="2777" w:type="dxa"/>
          </w:tcPr>
          <w:p w:rsidR="00F56885" w:rsidRPr="002413DC" w:rsidRDefault="00F56885" w:rsidP="00BD50D9">
            <w:pPr>
              <w:jc w:val="center"/>
              <w:rPr>
                <w:b/>
                <w:lang w:val="uk-UA" w:eastAsia="en-US"/>
              </w:rPr>
            </w:pPr>
            <w:r w:rsidRPr="002413DC">
              <w:rPr>
                <w:b/>
                <w:lang w:val="uk-UA" w:eastAsia="en-US"/>
              </w:rPr>
              <w:t>110000,00</w:t>
            </w:r>
          </w:p>
        </w:tc>
      </w:tr>
    </w:tbl>
    <w:p w:rsidR="00F56885" w:rsidRDefault="00F56885" w:rsidP="00F56885">
      <w:pPr>
        <w:jc w:val="center"/>
        <w:rPr>
          <w:b/>
          <w:lang w:val="uk-UA"/>
        </w:rPr>
      </w:pPr>
      <w:r>
        <w:rPr>
          <w:b/>
          <w:lang w:val="uk-UA"/>
        </w:rPr>
        <w:t xml:space="preserve"> </w:t>
      </w:r>
    </w:p>
    <w:p w:rsidR="00F56885" w:rsidRDefault="00F56885" w:rsidP="00F56885">
      <w:pPr>
        <w:jc w:val="center"/>
        <w:rPr>
          <w:lang w:val="uk-UA"/>
        </w:rPr>
      </w:pPr>
    </w:p>
    <w:p w:rsidR="00F56885" w:rsidRDefault="00F56885" w:rsidP="00F56885">
      <w:pPr>
        <w:jc w:val="both"/>
        <w:rPr>
          <w:color w:val="000000"/>
          <w:lang w:val="uk-UA"/>
        </w:rPr>
      </w:pPr>
      <w:r>
        <w:rPr>
          <w:color w:val="000000"/>
          <w:lang w:val="uk-UA"/>
        </w:rPr>
        <w:t>Заступник міського голови, керуючий</w:t>
      </w:r>
    </w:p>
    <w:p w:rsidR="00F56885" w:rsidRDefault="00F56885" w:rsidP="00F56885">
      <w:pPr>
        <w:jc w:val="both"/>
        <w:rPr>
          <w:color w:val="000000"/>
          <w:lang w:val="uk-UA"/>
        </w:rPr>
      </w:pPr>
      <w:r>
        <w:rPr>
          <w:color w:val="000000"/>
          <w:lang w:val="uk-UA"/>
        </w:rPr>
        <w:t>справами виконавчого комітету</w:t>
      </w:r>
    </w:p>
    <w:p w:rsidR="00F56885" w:rsidRPr="00EB3158" w:rsidRDefault="00F56885" w:rsidP="00F56885">
      <w:pPr>
        <w:jc w:val="both"/>
        <w:rPr>
          <w:color w:val="000000"/>
          <w:lang w:val="uk-UA"/>
        </w:rPr>
      </w:pPr>
      <w:r>
        <w:rPr>
          <w:color w:val="000000"/>
          <w:lang w:val="uk-UA"/>
        </w:rPr>
        <w:t xml:space="preserve">Обухівської міської ради                                                                            В.І.Рогоза                                                                                 </w:t>
      </w:r>
    </w:p>
    <w:p w:rsidR="00F56885" w:rsidRDefault="00F56885" w:rsidP="00F56885">
      <w:pPr>
        <w:jc w:val="center"/>
        <w:rPr>
          <w:lang w:val="uk-UA"/>
        </w:rPr>
      </w:pPr>
    </w:p>
    <w:p w:rsidR="00F56885" w:rsidRDefault="00F56885" w:rsidP="00F56885">
      <w:pPr>
        <w:jc w:val="both"/>
        <w:rPr>
          <w:lang w:val="uk-UA"/>
        </w:rPr>
      </w:pPr>
      <w:r>
        <w:rPr>
          <w:lang w:val="uk-UA"/>
        </w:rPr>
        <w:t>Н</w:t>
      </w:r>
      <w:r w:rsidRPr="005C544B">
        <w:rPr>
          <w:lang w:val="uk-UA"/>
        </w:rPr>
        <w:t xml:space="preserve">ачальник управління                                                                         </w:t>
      </w:r>
      <w:r>
        <w:rPr>
          <w:lang w:val="uk-UA"/>
        </w:rPr>
        <w:t xml:space="preserve">       Н.А.Циганок</w:t>
      </w:r>
    </w:p>
    <w:p w:rsidR="00F56885" w:rsidRDefault="00F56885" w:rsidP="00F56885">
      <w:pPr>
        <w:jc w:val="center"/>
        <w:rPr>
          <w:lang w:val="uk-UA"/>
        </w:rPr>
      </w:pPr>
      <w:r>
        <w:rPr>
          <w:lang w:val="uk-UA"/>
        </w:rPr>
        <w:t xml:space="preserve">                                                                                                                           </w:t>
      </w:r>
    </w:p>
    <w:p w:rsidR="00F56885" w:rsidRDefault="00F56885" w:rsidP="00F56885">
      <w:pPr>
        <w:jc w:val="center"/>
        <w:rPr>
          <w:lang w:val="uk-UA"/>
        </w:rPr>
      </w:pPr>
    </w:p>
    <w:p w:rsidR="00F56885" w:rsidRDefault="00F56885" w:rsidP="00F56885">
      <w:pPr>
        <w:jc w:val="center"/>
        <w:rPr>
          <w:lang w:val="uk-UA"/>
        </w:rPr>
      </w:pPr>
    </w:p>
    <w:p w:rsidR="00F56885" w:rsidRDefault="00F56885" w:rsidP="00F56885">
      <w:pPr>
        <w:ind w:left="6480" w:firstLine="720"/>
        <w:jc w:val="right"/>
        <w:rPr>
          <w:lang w:val="uk-UA"/>
        </w:rPr>
      </w:pPr>
      <w:r>
        <w:rPr>
          <w:lang w:val="uk-UA"/>
        </w:rPr>
        <w:t xml:space="preserve">Додаток 4 </w:t>
      </w:r>
    </w:p>
    <w:p w:rsidR="00F56885" w:rsidRDefault="00F56885" w:rsidP="00F56885">
      <w:pPr>
        <w:jc w:val="right"/>
        <w:rPr>
          <w:lang w:val="uk-UA"/>
        </w:rPr>
      </w:pPr>
      <w:r>
        <w:rPr>
          <w:lang w:val="uk-UA"/>
        </w:rPr>
        <w:t>до рішення виконавчого комітету</w:t>
      </w:r>
    </w:p>
    <w:p w:rsidR="00F56885" w:rsidRDefault="00F56885" w:rsidP="00F56885">
      <w:pPr>
        <w:jc w:val="right"/>
        <w:rPr>
          <w:lang w:val="uk-UA"/>
        </w:rPr>
      </w:pPr>
      <w:r>
        <w:rPr>
          <w:lang w:val="uk-UA"/>
        </w:rPr>
        <w:t>Обухівської міської ради</w:t>
      </w:r>
    </w:p>
    <w:p w:rsidR="00F56885" w:rsidRDefault="00F56885" w:rsidP="00F56885">
      <w:pPr>
        <w:jc w:val="right"/>
        <w:rPr>
          <w:lang w:val="uk-UA"/>
        </w:rPr>
      </w:pPr>
      <w:r>
        <w:rPr>
          <w:lang w:val="uk-UA"/>
        </w:rPr>
        <w:t xml:space="preserve">                                                                                                  від      12.2018 року</w:t>
      </w:r>
      <w:r w:rsidRPr="00637932">
        <w:rPr>
          <w:lang w:val="uk-UA"/>
        </w:rPr>
        <w:tab/>
      </w:r>
      <w:r>
        <w:rPr>
          <w:lang w:val="uk-UA"/>
        </w:rPr>
        <w:t>№</w:t>
      </w:r>
    </w:p>
    <w:p w:rsidR="00F56885" w:rsidRDefault="00F56885" w:rsidP="00F56885">
      <w:pPr>
        <w:jc w:val="center"/>
        <w:rPr>
          <w:b/>
          <w:lang w:val="uk-UA"/>
        </w:rPr>
      </w:pPr>
      <w:r>
        <w:rPr>
          <w:b/>
          <w:lang w:val="uk-UA"/>
        </w:rPr>
        <w:t xml:space="preserve">КОШТОРИС </w:t>
      </w:r>
    </w:p>
    <w:p w:rsidR="00F56885" w:rsidRDefault="00F56885" w:rsidP="00F56885">
      <w:pPr>
        <w:jc w:val="center"/>
        <w:rPr>
          <w:lang w:val="uk-UA"/>
        </w:rPr>
      </w:pPr>
      <w:r>
        <w:rPr>
          <w:lang w:val="uk-UA"/>
        </w:rPr>
        <w:t>витрат інших пільг для пільгових категорій населення місті Обухів</w:t>
      </w:r>
    </w:p>
    <w:p w:rsidR="00F56885" w:rsidRDefault="00F56885" w:rsidP="00F56885">
      <w:pPr>
        <w:jc w:val="center"/>
        <w:rPr>
          <w:lang w:val="uk-UA"/>
        </w:rPr>
      </w:pPr>
      <w:r>
        <w:rPr>
          <w:lang w:val="uk-UA"/>
        </w:rPr>
        <w:t>та сіл Таценки і Ленди на 2019 рік</w:t>
      </w:r>
    </w:p>
    <w:p w:rsidR="00F56885" w:rsidRDefault="00F56885" w:rsidP="00F56885">
      <w:pPr>
        <w:jc w:val="cente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5"/>
        <w:gridCol w:w="6531"/>
        <w:gridCol w:w="2126"/>
      </w:tblGrid>
      <w:tr w:rsidR="00F56885" w:rsidRPr="001E43BE" w:rsidTr="00BD50D9">
        <w:tc>
          <w:tcPr>
            <w:tcW w:w="665" w:type="dxa"/>
          </w:tcPr>
          <w:p w:rsidR="00F56885" w:rsidRPr="001E43BE" w:rsidRDefault="00F56885" w:rsidP="00BD50D9">
            <w:pPr>
              <w:jc w:val="both"/>
              <w:rPr>
                <w:lang w:val="uk-UA" w:eastAsia="en-US"/>
              </w:rPr>
            </w:pPr>
            <w:r w:rsidRPr="001E43BE">
              <w:rPr>
                <w:lang w:val="uk-UA" w:eastAsia="en-US"/>
              </w:rPr>
              <w:t>№</w:t>
            </w:r>
          </w:p>
          <w:p w:rsidR="00F56885" w:rsidRPr="001E43BE" w:rsidRDefault="00F56885" w:rsidP="00BD50D9">
            <w:pPr>
              <w:jc w:val="both"/>
              <w:rPr>
                <w:lang w:val="uk-UA" w:eastAsia="en-US"/>
              </w:rPr>
            </w:pPr>
            <w:r w:rsidRPr="001E43BE">
              <w:rPr>
                <w:lang w:val="uk-UA" w:eastAsia="en-US"/>
              </w:rPr>
              <w:t>з/п</w:t>
            </w:r>
          </w:p>
        </w:tc>
        <w:tc>
          <w:tcPr>
            <w:tcW w:w="6531" w:type="dxa"/>
          </w:tcPr>
          <w:p w:rsidR="00F56885" w:rsidRPr="001E43BE" w:rsidRDefault="00F56885" w:rsidP="00BD50D9">
            <w:pPr>
              <w:jc w:val="both"/>
              <w:rPr>
                <w:lang w:val="uk-UA" w:eastAsia="en-US"/>
              </w:rPr>
            </w:pPr>
            <w:r w:rsidRPr="001E43BE">
              <w:rPr>
                <w:lang w:val="uk-UA" w:eastAsia="en-US"/>
              </w:rPr>
              <w:t>Назва</w:t>
            </w:r>
          </w:p>
        </w:tc>
        <w:tc>
          <w:tcPr>
            <w:tcW w:w="2126" w:type="dxa"/>
          </w:tcPr>
          <w:p w:rsidR="00F56885" w:rsidRPr="001E43BE" w:rsidRDefault="00F56885" w:rsidP="00BD50D9">
            <w:pPr>
              <w:jc w:val="both"/>
              <w:rPr>
                <w:lang w:val="uk-UA" w:eastAsia="en-US"/>
              </w:rPr>
            </w:pPr>
            <w:r w:rsidRPr="001E43BE">
              <w:rPr>
                <w:lang w:val="uk-UA" w:eastAsia="en-US"/>
              </w:rPr>
              <w:t>Сума (грн.)</w:t>
            </w:r>
          </w:p>
        </w:tc>
      </w:tr>
      <w:tr w:rsidR="00F56885" w:rsidRPr="001E43BE" w:rsidTr="00BD50D9">
        <w:trPr>
          <w:trHeight w:val="349"/>
        </w:trPr>
        <w:tc>
          <w:tcPr>
            <w:tcW w:w="665" w:type="dxa"/>
          </w:tcPr>
          <w:p w:rsidR="00F56885" w:rsidRPr="001E43BE" w:rsidRDefault="00F56885" w:rsidP="00BD50D9">
            <w:pPr>
              <w:jc w:val="both"/>
              <w:rPr>
                <w:lang w:val="uk-UA" w:eastAsia="en-US"/>
              </w:rPr>
            </w:pPr>
            <w:r w:rsidRPr="001E43BE">
              <w:rPr>
                <w:lang w:val="uk-UA" w:eastAsia="en-US"/>
              </w:rPr>
              <w:t>1.</w:t>
            </w:r>
          </w:p>
        </w:tc>
        <w:tc>
          <w:tcPr>
            <w:tcW w:w="6531" w:type="dxa"/>
          </w:tcPr>
          <w:p w:rsidR="00F56885" w:rsidRPr="001E43BE" w:rsidRDefault="00F56885" w:rsidP="00BD50D9">
            <w:pPr>
              <w:jc w:val="both"/>
              <w:rPr>
                <w:lang w:val="uk-UA" w:eastAsia="en-US"/>
              </w:rPr>
            </w:pPr>
            <w:r w:rsidRPr="001E43BE">
              <w:rPr>
                <w:lang w:val="uk-UA" w:eastAsia="en-US"/>
              </w:rPr>
              <w:t>Пільгове перевезення пасажирів ТОВ «Обухівтранс»</w:t>
            </w:r>
          </w:p>
        </w:tc>
        <w:tc>
          <w:tcPr>
            <w:tcW w:w="2126" w:type="dxa"/>
          </w:tcPr>
          <w:p w:rsidR="00F56885" w:rsidRPr="003B2DBD" w:rsidRDefault="00F56885" w:rsidP="00BD50D9">
            <w:pPr>
              <w:jc w:val="both"/>
              <w:rPr>
                <w:b/>
                <w:lang w:val="uk-UA" w:eastAsia="en-US"/>
              </w:rPr>
            </w:pPr>
            <w:r w:rsidRPr="003B2DBD">
              <w:rPr>
                <w:b/>
                <w:lang w:val="uk-UA" w:eastAsia="en-US"/>
              </w:rPr>
              <w:t>1</w:t>
            </w:r>
            <w:r>
              <w:rPr>
                <w:b/>
                <w:lang w:val="uk-UA" w:eastAsia="en-US"/>
              </w:rPr>
              <w:t> </w:t>
            </w:r>
            <w:r w:rsidRPr="003B2DBD">
              <w:rPr>
                <w:b/>
                <w:lang w:val="uk-UA" w:eastAsia="en-US"/>
              </w:rPr>
              <w:t>118</w:t>
            </w:r>
            <w:r>
              <w:rPr>
                <w:b/>
                <w:lang w:val="uk-UA" w:eastAsia="en-US"/>
              </w:rPr>
              <w:t xml:space="preserve"> </w:t>
            </w:r>
            <w:r w:rsidRPr="003B2DBD">
              <w:rPr>
                <w:b/>
                <w:lang w:val="uk-UA" w:eastAsia="en-US"/>
              </w:rPr>
              <w:t>900,00</w:t>
            </w:r>
          </w:p>
        </w:tc>
      </w:tr>
      <w:tr w:rsidR="00F56885" w:rsidRPr="001E43BE" w:rsidTr="00BD50D9">
        <w:tc>
          <w:tcPr>
            <w:tcW w:w="665" w:type="dxa"/>
          </w:tcPr>
          <w:p w:rsidR="00F56885" w:rsidRPr="001E43BE" w:rsidRDefault="00F56885" w:rsidP="00BD50D9">
            <w:pPr>
              <w:jc w:val="both"/>
              <w:rPr>
                <w:lang w:val="uk-UA" w:eastAsia="en-US"/>
              </w:rPr>
            </w:pPr>
            <w:r w:rsidRPr="001E43BE">
              <w:rPr>
                <w:lang w:val="uk-UA" w:eastAsia="en-US"/>
              </w:rPr>
              <w:t xml:space="preserve">2. </w:t>
            </w:r>
          </w:p>
        </w:tc>
        <w:tc>
          <w:tcPr>
            <w:tcW w:w="6531" w:type="dxa"/>
          </w:tcPr>
          <w:p w:rsidR="00F56885" w:rsidRPr="001E43BE" w:rsidRDefault="00F56885" w:rsidP="00BD50D9">
            <w:pPr>
              <w:jc w:val="both"/>
              <w:rPr>
                <w:lang w:val="uk-UA" w:eastAsia="en-US"/>
              </w:rPr>
            </w:pPr>
            <w:r w:rsidRPr="001E43BE">
              <w:rPr>
                <w:lang w:val="uk-UA" w:eastAsia="en-US"/>
              </w:rPr>
              <w:t>Інші пільги в т.ч.:</w:t>
            </w:r>
          </w:p>
        </w:tc>
        <w:tc>
          <w:tcPr>
            <w:tcW w:w="2126" w:type="dxa"/>
          </w:tcPr>
          <w:p w:rsidR="00F56885" w:rsidRPr="003B2DBD" w:rsidRDefault="00F56885" w:rsidP="00BD50D9">
            <w:pPr>
              <w:jc w:val="both"/>
              <w:rPr>
                <w:b/>
                <w:lang w:val="uk-UA" w:eastAsia="en-US"/>
              </w:rPr>
            </w:pPr>
            <w:r>
              <w:rPr>
                <w:b/>
                <w:lang w:val="uk-UA" w:eastAsia="en-US"/>
              </w:rPr>
              <w:t>303000,00</w:t>
            </w:r>
          </w:p>
        </w:tc>
      </w:tr>
      <w:tr w:rsidR="00F56885" w:rsidRPr="001E43BE" w:rsidTr="00BD50D9">
        <w:tc>
          <w:tcPr>
            <w:tcW w:w="665" w:type="dxa"/>
          </w:tcPr>
          <w:p w:rsidR="00F56885" w:rsidRPr="001E43BE" w:rsidRDefault="00F56885" w:rsidP="00BD50D9">
            <w:pPr>
              <w:jc w:val="both"/>
              <w:rPr>
                <w:lang w:val="uk-UA" w:eastAsia="en-US"/>
              </w:rPr>
            </w:pPr>
          </w:p>
        </w:tc>
        <w:tc>
          <w:tcPr>
            <w:tcW w:w="6531" w:type="dxa"/>
          </w:tcPr>
          <w:p w:rsidR="00F56885" w:rsidRPr="001E43BE" w:rsidRDefault="00F56885" w:rsidP="00B716F5">
            <w:pPr>
              <w:pStyle w:val="aa"/>
              <w:numPr>
                <w:ilvl w:val="0"/>
                <w:numId w:val="21"/>
              </w:numPr>
              <w:jc w:val="both"/>
              <w:rPr>
                <w:sz w:val="24"/>
                <w:szCs w:val="24"/>
              </w:rPr>
            </w:pPr>
            <w:r w:rsidRPr="001E43BE">
              <w:rPr>
                <w:sz w:val="24"/>
                <w:szCs w:val="24"/>
              </w:rPr>
              <w:t>користування послугами зв’язку</w:t>
            </w:r>
          </w:p>
        </w:tc>
        <w:tc>
          <w:tcPr>
            <w:tcW w:w="2126" w:type="dxa"/>
          </w:tcPr>
          <w:p w:rsidR="00F56885" w:rsidRPr="00AD48B4" w:rsidRDefault="00F56885" w:rsidP="00BD50D9">
            <w:pPr>
              <w:jc w:val="both"/>
              <w:rPr>
                <w:lang w:val="uk-UA" w:eastAsia="en-US"/>
              </w:rPr>
            </w:pPr>
            <w:r w:rsidRPr="00AD48B4">
              <w:rPr>
                <w:lang w:val="uk-UA" w:eastAsia="en-US"/>
              </w:rPr>
              <w:t>150000,00</w:t>
            </w:r>
          </w:p>
        </w:tc>
      </w:tr>
      <w:tr w:rsidR="00F56885" w:rsidRPr="001E43BE" w:rsidTr="00BD50D9">
        <w:tc>
          <w:tcPr>
            <w:tcW w:w="665" w:type="dxa"/>
          </w:tcPr>
          <w:p w:rsidR="00F56885" w:rsidRPr="001E43BE" w:rsidRDefault="00F56885" w:rsidP="00BD50D9">
            <w:pPr>
              <w:jc w:val="both"/>
              <w:rPr>
                <w:lang w:val="uk-UA" w:eastAsia="en-US"/>
              </w:rPr>
            </w:pPr>
          </w:p>
        </w:tc>
        <w:tc>
          <w:tcPr>
            <w:tcW w:w="6531" w:type="dxa"/>
          </w:tcPr>
          <w:p w:rsidR="00F56885" w:rsidRPr="001E43BE" w:rsidRDefault="00F56885" w:rsidP="00B716F5">
            <w:pPr>
              <w:pStyle w:val="aa"/>
              <w:numPr>
                <w:ilvl w:val="0"/>
                <w:numId w:val="21"/>
              </w:numPr>
              <w:jc w:val="both"/>
              <w:rPr>
                <w:sz w:val="24"/>
                <w:szCs w:val="24"/>
              </w:rPr>
            </w:pPr>
            <w:r w:rsidRPr="001E43BE">
              <w:rPr>
                <w:sz w:val="24"/>
                <w:szCs w:val="24"/>
              </w:rPr>
              <w:t>проїзд 1 раз на рік ЧАЕС</w:t>
            </w:r>
          </w:p>
        </w:tc>
        <w:tc>
          <w:tcPr>
            <w:tcW w:w="2126" w:type="dxa"/>
          </w:tcPr>
          <w:p w:rsidR="00F56885" w:rsidRPr="00AD48B4" w:rsidRDefault="00F56885" w:rsidP="00BD50D9">
            <w:pPr>
              <w:jc w:val="both"/>
              <w:rPr>
                <w:lang w:val="uk-UA" w:eastAsia="en-US"/>
              </w:rPr>
            </w:pPr>
            <w:r>
              <w:rPr>
                <w:lang w:val="uk-UA" w:eastAsia="en-US"/>
              </w:rPr>
              <w:t>21</w:t>
            </w:r>
            <w:r w:rsidRPr="00AD48B4">
              <w:rPr>
                <w:lang w:val="uk-UA" w:eastAsia="en-US"/>
              </w:rPr>
              <w:t>000,00</w:t>
            </w:r>
          </w:p>
        </w:tc>
      </w:tr>
      <w:tr w:rsidR="00F56885" w:rsidRPr="001E43BE" w:rsidTr="00BD50D9">
        <w:tc>
          <w:tcPr>
            <w:tcW w:w="665" w:type="dxa"/>
          </w:tcPr>
          <w:p w:rsidR="00F56885" w:rsidRPr="001E43BE" w:rsidRDefault="00F56885" w:rsidP="00BD50D9">
            <w:pPr>
              <w:jc w:val="both"/>
              <w:rPr>
                <w:lang w:val="uk-UA" w:eastAsia="en-US"/>
              </w:rPr>
            </w:pPr>
          </w:p>
        </w:tc>
        <w:tc>
          <w:tcPr>
            <w:tcW w:w="6531" w:type="dxa"/>
          </w:tcPr>
          <w:p w:rsidR="00F56885" w:rsidRPr="001E43BE" w:rsidRDefault="00F56885" w:rsidP="00B716F5">
            <w:pPr>
              <w:pStyle w:val="aa"/>
              <w:numPr>
                <w:ilvl w:val="0"/>
                <w:numId w:val="21"/>
              </w:numPr>
              <w:jc w:val="both"/>
              <w:rPr>
                <w:sz w:val="24"/>
                <w:szCs w:val="24"/>
              </w:rPr>
            </w:pPr>
            <w:r>
              <w:rPr>
                <w:sz w:val="24"/>
                <w:szCs w:val="24"/>
              </w:rPr>
              <w:t>забезпечення санаторно-курортним лікуванням осіб з інвалідністю внаслідок війни (Другої світової) із супроводом</w:t>
            </w:r>
          </w:p>
        </w:tc>
        <w:tc>
          <w:tcPr>
            <w:tcW w:w="2126" w:type="dxa"/>
          </w:tcPr>
          <w:p w:rsidR="00F56885" w:rsidRDefault="00F56885" w:rsidP="00BD50D9">
            <w:pPr>
              <w:jc w:val="both"/>
              <w:rPr>
                <w:lang w:val="uk-UA" w:eastAsia="en-US"/>
              </w:rPr>
            </w:pPr>
            <w:r>
              <w:rPr>
                <w:lang w:val="uk-UA" w:eastAsia="en-US"/>
              </w:rPr>
              <w:t>50000,00</w:t>
            </w:r>
          </w:p>
        </w:tc>
      </w:tr>
      <w:tr w:rsidR="00F56885" w:rsidRPr="001E43BE" w:rsidTr="00BD50D9">
        <w:tc>
          <w:tcPr>
            <w:tcW w:w="665" w:type="dxa"/>
          </w:tcPr>
          <w:p w:rsidR="00F56885" w:rsidRPr="001E43BE" w:rsidRDefault="00F56885" w:rsidP="00BD50D9">
            <w:pPr>
              <w:jc w:val="both"/>
              <w:rPr>
                <w:lang w:val="uk-UA" w:eastAsia="en-US"/>
              </w:rPr>
            </w:pPr>
          </w:p>
        </w:tc>
        <w:tc>
          <w:tcPr>
            <w:tcW w:w="6531" w:type="dxa"/>
          </w:tcPr>
          <w:p w:rsidR="00F56885" w:rsidRPr="001E43BE" w:rsidRDefault="00F56885" w:rsidP="00B716F5">
            <w:pPr>
              <w:pStyle w:val="aa"/>
              <w:numPr>
                <w:ilvl w:val="0"/>
                <w:numId w:val="21"/>
              </w:numPr>
              <w:jc w:val="both"/>
              <w:rPr>
                <w:sz w:val="24"/>
                <w:szCs w:val="24"/>
              </w:rPr>
            </w:pPr>
            <w:r w:rsidRPr="001E43BE">
              <w:rPr>
                <w:sz w:val="24"/>
                <w:szCs w:val="24"/>
              </w:rPr>
              <w:t xml:space="preserve">забезпечення санаторно-курортним лікуванням осіб з інвалідністю І групи </w:t>
            </w:r>
            <w:r>
              <w:rPr>
                <w:sz w:val="24"/>
                <w:szCs w:val="24"/>
              </w:rPr>
              <w:t xml:space="preserve">від загального захворювання та з дитинства </w:t>
            </w:r>
            <w:r w:rsidRPr="001E43BE">
              <w:rPr>
                <w:sz w:val="24"/>
                <w:szCs w:val="24"/>
              </w:rPr>
              <w:t>із супроводом</w:t>
            </w:r>
          </w:p>
        </w:tc>
        <w:tc>
          <w:tcPr>
            <w:tcW w:w="2126" w:type="dxa"/>
          </w:tcPr>
          <w:p w:rsidR="00F56885" w:rsidRPr="002413DC" w:rsidRDefault="00F56885" w:rsidP="00BD50D9">
            <w:pPr>
              <w:jc w:val="both"/>
              <w:rPr>
                <w:lang w:val="uk-UA" w:eastAsia="en-US"/>
              </w:rPr>
            </w:pPr>
            <w:r w:rsidRPr="002413DC">
              <w:rPr>
                <w:lang w:val="uk-UA" w:eastAsia="en-US"/>
              </w:rPr>
              <w:t>82000,00</w:t>
            </w:r>
          </w:p>
        </w:tc>
      </w:tr>
      <w:tr w:rsidR="00F56885" w:rsidRPr="001E43BE" w:rsidTr="00BD50D9">
        <w:tc>
          <w:tcPr>
            <w:tcW w:w="665" w:type="dxa"/>
          </w:tcPr>
          <w:p w:rsidR="00F56885" w:rsidRPr="001E43BE" w:rsidRDefault="00F56885" w:rsidP="00BD50D9">
            <w:pPr>
              <w:jc w:val="both"/>
              <w:rPr>
                <w:lang w:val="uk-UA" w:eastAsia="en-US"/>
              </w:rPr>
            </w:pPr>
            <w:r w:rsidRPr="001E43BE">
              <w:rPr>
                <w:lang w:val="uk-UA" w:eastAsia="en-US"/>
              </w:rPr>
              <w:t>3.</w:t>
            </w:r>
          </w:p>
        </w:tc>
        <w:tc>
          <w:tcPr>
            <w:tcW w:w="6531" w:type="dxa"/>
          </w:tcPr>
          <w:p w:rsidR="00F56885" w:rsidRPr="001E43BE" w:rsidRDefault="00F56885" w:rsidP="00BD50D9">
            <w:pPr>
              <w:jc w:val="both"/>
              <w:rPr>
                <w:lang w:val="uk-UA" w:eastAsia="en-US"/>
              </w:rPr>
            </w:pPr>
            <w:r w:rsidRPr="001E43BE">
              <w:rPr>
                <w:lang w:val="uk-UA" w:eastAsia="en-US"/>
              </w:rPr>
              <w:t>Пільги з оплати житлово-комунальних послуг членам сімей загиблих (померлих) учасників АТО</w:t>
            </w:r>
          </w:p>
        </w:tc>
        <w:tc>
          <w:tcPr>
            <w:tcW w:w="2126" w:type="dxa"/>
          </w:tcPr>
          <w:p w:rsidR="00F56885" w:rsidRPr="003B2DBD" w:rsidRDefault="00F56885" w:rsidP="00BD50D9">
            <w:pPr>
              <w:jc w:val="both"/>
              <w:rPr>
                <w:b/>
                <w:lang w:val="uk-UA" w:eastAsia="en-US"/>
              </w:rPr>
            </w:pPr>
            <w:r w:rsidRPr="003B2DBD">
              <w:rPr>
                <w:b/>
                <w:lang w:val="uk-UA" w:eastAsia="en-US"/>
              </w:rPr>
              <w:t>50000,00</w:t>
            </w:r>
          </w:p>
        </w:tc>
      </w:tr>
      <w:tr w:rsidR="00F56885" w:rsidRPr="001E43BE" w:rsidTr="00BD50D9">
        <w:tc>
          <w:tcPr>
            <w:tcW w:w="665" w:type="dxa"/>
          </w:tcPr>
          <w:p w:rsidR="00F56885" w:rsidRPr="001E43BE" w:rsidRDefault="00F56885" w:rsidP="00BD50D9">
            <w:pPr>
              <w:jc w:val="both"/>
              <w:rPr>
                <w:lang w:val="uk-UA" w:eastAsia="en-US"/>
              </w:rPr>
            </w:pPr>
          </w:p>
        </w:tc>
        <w:tc>
          <w:tcPr>
            <w:tcW w:w="6531" w:type="dxa"/>
          </w:tcPr>
          <w:p w:rsidR="00F56885" w:rsidRPr="001E43BE" w:rsidRDefault="00F56885" w:rsidP="00BD50D9">
            <w:pPr>
              <w:jc w:val="both"/>
              <w:rPr>
                <w:b/>
                <w:lang w:val="uk-UA" w:eastAsia="en-US"/>
              </w:rPr>
            </w:pPr>
            <w:r w:rsidRPr="001E43BE">
              <w:rPr>
                <w:b/>
                <w:lang w:val="uk-UA" w:eastAsia="en-US"/>
              </w:rPr>
              <w:t>Всього</w:t>
            </w:r>
          </w:p>
        </w:tc>
        <w:tc>
          <w:tcPr>
            <w:tcW w:w="2126" w:type="dxa"/>
          </w:tcPr>
          <w:p w:rsidR="00F56885" w:rsidRPr="002413DC" w:rsidRDefault="00F56885" w:rsidP="00BD50D9">
            <w:pPr>
              <w:jc w:val="both"/>
              <w:rPr>
                <w:b/>
                <w:lang w:val="uk-UA" w:eastAsia="en-US"/>
              </w:rPr>
            </w:pPr>
            <w:r>
              <w:rPr>
                <w:b/>
                <w:lang w:val="uk-UA" w:eastAsia="en-US"/>
              </w:rPr>
              <w:t>1 471900,00</w:t>
            </w:r>
          </w:p>
        </w:tc>
      </w:tr>
    </w:tbl>
    <w:p w:rsidR="00F56885" w:rsidRDefault="00F56885" w:rsidP="00F56885">
      <w:pPr>
        <w:jc w:val="both"/>
        <w:rPr>
          <w:lang w:val="uk-UA" w:eastAsia="en-US"/>
        </w:rPr>
      </w:pPr>
    </w:p>
    <w:p w:rsidR="00F56885" w:rsidRDefault="00F56885" w:rsidP="00F56885">
      <w:pPr>
        <w:jc w:val="both"/>
        <w:rPr>
          <w:color w:val="000000"/>
          <w:lang w:val="uk-UA"/>
        </w:rPr>
      </w:pPr>
      <w:r>
        <w:rPr>
          <w:color w:val="000000"/>
          <w:lang w:val="uk-UA"/>
        </w:rPr>
        <w:t>Заступник міського голови, керуючий</w:t>
      </w:r>
    </w:p>
    <w:p w:rsidR="00F56885" w:rsidRDefault="00F56885" w:rsidP="00F56885">
      <w:pPr>
        <w:jc w:val="both"/>
        <w:rPr>
          <w:color w:val="000000"/>
          <w:lang w:val="uk-UA"/>
        </w:rPr>
      </w:pPr>
      <w:r>
        <w:rPr>
          <w:color w:val="000000"/>
          <w:lang w:val="uk-UA"/>
        </w:rPr>
        <w:t>справами виконавчого комітету</w:t>
      </w:r>
    </w:p>
    <w:p w:rsidR="00F56885" w:rsidRPr="00EB3158" w:rsidRDefault="00F56885" w:rsidP="00F56885">
      <w:pPr>
        <w:jc w:val="both"/>
        <w:rPr>
          <w:color w:val="000000"/>
          <w:lang w:val="uk-UA"/>
        </w:rPr>
      </w:pPr>
      <w:r>
        <w:rPr>
          <w:color w:val="000000"/>
          <w:lang w:val="uk-UA"/>
        </w:rPr>
        <w:t xml:space="preserve">Обухівської міської ради                                                                            В.І.Рогоза                                                                                 </w:t>
      </w:r>
    </w:p>
    <w:p w:rsidR="00F56885" w:rsidRPr="000A341F" w:rsidRDefault="00F56885" w:rsidP="00F56885">
      <w:pPr>
        <w:jc w:val="both"/>
        <w:rPr>
          <w:lang w:val="uk-UA"/>
        </w:rPr>
      </w:pPr>
    </w:p>
    <w:p w:rsidR="00F56885" w:rsidRDefault="00F56885" w:rsidP="00F56885">
      <w:pPr>
        <w:jc w:val="both"/>
        <w:rPr>
          <w:lang w:val="uk-UA"/>
        </w:rPr>
      </w:pPr>
      <w:r>
        <w:rPr>
          <w:lang w:val="uk-UA"/>
        </w:rPr>
        <w:t>Н</w:t>
      </w:r>
      <w:r w:rsidRPr="005C544B">
        <w:rPr>
          <w:lang w:val="uk-UA"/>
        </w:rPr>
        <w:t xml:space="preserve">ачальник управління                                                                         </w:t>
      </w:r>
      <w:r>
        <w:rPr>
          <w:lang w:val="uk-UA"/>
        </w:rPr>
        <w:t xml:space="preserve">       Н.А.Циганок</w:t>
      </w:r>
    </w:p>
    <w:p w:rsidR="00F56885" w:rsidRDefault="00F56885" w:rsidP="00F56885">
      <w:pPr>
        <w:jc w:val="right"/>
        <w:rPr>
          <w:lang w:val="uk-UA"/>
        </w:rPr>
      </w:pPr>
    </w:p>
    <w:p w:rsidR="00F56885" w:rsidRDefault="00F56885" w:rsidP="00F56885">
      <w:pPr>
        <w:jc w:val="right"/>
        <w:rPr>
          <w:lang w:val="uk-UA"/>
        </w:rPr>
      </w:pPr>
      <w:r>
        <w:rPr>
          <w:lang w:val="uk-UA"/>
        </w:rPr>
        <w:t xml:space="preserve">                                                                                                                           Додаток 5 </w:t>
      </w:r>
    </w:p>
    <w:p w:rsidR="00F56885" w:rsidRDefault="00F56885" w:rsidP="00F56885">
      <w:pPr>
        <w:jc w:val="right"/>
        <w:rPr>
          <w:lang w:val="uk-UA"/>
        </w:rPr>
      </w:pPr>
      <w:r>
        <w:rPr>
          <w:lang w:val="uk-UA"/>
        </w:rPr>
        <w:t>до рішення виконавчого комітету</w:t>
      </w:r>
    </w:p>
    <w:p w:rsidR="00F56885" w:rsidRDefault="00F56885" w:rsidP="00F56885">
      <w:pPr>
        <w:jc w:val="right"/>
        <w:rPr>
          <w:lang w:val="uk-UA"/>
        </w:rPr>
      </w:pPr>
      <w:r>
        <w:rPr>
          <w:lang w:val="uk-UA"/>
        </w:rPr>
        <w:t>Обухівської міської ради</w:t>
      </w:r>
    </w:p>
    <w:p w:rsidR="00F56885" w:rsidRDefault="00F56885" w:rsidP="00F56885">
      <w:pPr>
        <w:jc w:val="right"/>
        <w:rPr>
          <w:sz w:val="28"/>
          <w:szCs w:val="28"/>
          <w:lang w:val="uk-UA"/>
        </w:rPr>
      </w:pPr>
      <w:r>
        <w:rPr>
          <w:lang w:val="uk-UA"/>
        </w:rPr>
        <w:lastRenderedPageBreak/>
        <w:t xml:space="preserve">                                                                                              від      12.2018 року №   </w:t>
      </w:r>
    </w:p>
    <w:p w:rsidR="00F56885" w:rsidRDefault="00F56885" w:rsidP="00F56885">
      <w:pPr>
        <w:jc w:val="center"/>
        <w:rPr>
          <w:sz w:val="28"/>
          <w:szCs w:val="28"/>
          <w:lang w:val="uk-UA"/>
        </w:rPr>
      </w:pPr>
      <w:r>
        <w:rPr>
          <w:sz w:val="28"/>
          <w:szCs w:val="28"/>
          <w:lang w:val="uk-UA"/>
        </w:rPr>
        <w:t xml:space="preserve">КОШТОРИС </w:t>
      </w:r>
    </w:p>
    <w:p w:rsidR="00F56885" w:rsidRPr="00DF06AF" w:rsidRDefault="00F56885" w:rsidP="00F56885">
      <w:pPr>
        <w:jc w:val="center"/>
        <w:rPr>
          <w:lang w:val="uk-UA"/>
        </w:rPr>
      </w:pPr>
      <w:r w:rsidRPr="00DF06AF">
        <w:rPr>
          <w:lang w:val="uk-UA"/>
        </w:rPr>
        <w:t>витрат на виготовлення соціальних карток</w:t>
      </w:r>
    </w:p>
    <w:p w:rsidR="00F56885" w:rsidRPr="00DF06AF" w:rsidRDefault="00F56885" w:rsidP="00F56885">
      <w:pPr>
        <w:jc w:val="center"/>
        <w:rPr>
          <w:lang w:val="uk-UA"/>
        </w:rPr>
      </w:pPr>
      <w:r w:rsidRPr="00DF06AF">
        <w:rPr>
          <w:lang w:val="uk-UA"/>
        </w:rPr>
        <w:t>для пенсіонерів та соціально-незахищених верств населення на 2019 рік</w:t>
      </w:r>
    </w:p>
    <w:p w:rsidR="00F56885" w:rsidRPr="00DF06AF" w:rsidRDefault="00F56885" w:rsidP="00F56885">
      <w:pPr>
        <w:jc w:val="center"/>
        <w:rPr>
          <w:lang w:val="uk-UA"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6"/>
        <w:gridCol w:w="5616"/>
        <w:gridCol w:w="3207"/>
      </w:tblGrid>
      <w:tr w:rsidR="00F56885" w:rsidRPr="00AD48B4" w:rsidTr="00BD50D9">
        <w:tc>
          <w:tcPr>
            <w:tcW w:w="817" w:type="dxa"/>
          </w:tcPr>
          <w:p w:rsidR="00F56885" w:rsidRPr="00AD48B4" w:rsidRDefault="00F56885" w:rsidP="00BD50D9">
            <w:pPr>
              <w:jc w:val="center"/>
              <w:rPr>
                <w:sz w:val="28"/>
                <w:szCs w:val="28"/>
                <w:lang w:val="uk-UA" w:eastAsia="en-US"/>
              </w:rPr>
            </w:pPr>
            <w:r w:rsidRPr="00AD48B4">
              <w:rPr>
                <w:sz w:val="28"/>
                <w:szCs w:val="28"/>
                <w:lang w:val="uk-UA" w:eastAsia="en-US"/>
              </w:rPr>
              <w:t>№ з/п</w:t>
            </w:r>
          </w:p>
        </w:tc>
        <w:tc>
          <w:tcPr>
            <w:tcW w:w="5786" w:type="dxa"/>
          </w:tcPr>
          <w:p w:rsidR="00F56885" w:rsidRPr="00AD48B4" w:rsidRDefault="00F56885" w:rsidP="00BD50D9">
            <w:pPr>
              <w:jc w:val="center"/>
              <w:rPr>
                <w:sz w:val="28"/>
                <w:szCs w:val="28"/>
                <w:lang w:val="uk-UA" w:eastAsia="en-US"/>
              </w:rPr>
            </w:pPr>
            <w:r w:rsidRPr="00AD48B4">
              <w:rPr>
                <w:sz w:val="28"/>
                <w:szCs w:val="28"/>
                <w:lang w:val="uk-UA" w:eastAsia="en-US"/>
              </w:rPr>
              <w:t>Категорія</w:t>
            </w:r>
          </w:p>
        </w:tc>
        <w:tc>
          <w:tcPr>
            <w:tcW w:w="3302" w:type="dxa"/>
          </w:tcPr>
          <w:p w:rsidR="00F56885" w:rsidRPr="00AD48B4" w:rsidRDefault="00F56885" w:rsidP="00BD50D9">
            <w:pPr>
              <w:jc w:val="center"/>
              <w:rPr>
                <w:sz w:val="28"/>
                <w:szCs w:val="28"/>
                <w:lang w:val="uk-UA" w:eastAsia="en-US"/>
              </w:rPr>
            </w:pPr>
            <w:r w:rsidRPr="00AD48B4">
              <w:rPr>
                <w:sz w:val="28"/>
                <w:szCs w:val="28"/>
                <w:lang w:val="uk-UA" w:eastAsia="en-US"/>
              </w:rPr>
              <w:t>Сума (грн.)</w:t>
            </w:r>
          </w:p>
        </w:tc>
      </w:tr>
      <w:tr w:rsidR="00F56885" w:rsidRPr="00AD48B4" w:rsidTr="00BD50D9">
        <w:tc>
          <w:tcPr>
            <w:tcW w:w="817" w:type="dxa"/>
          </w:tcPr>
          <w:p w:rsidR="00F56885" w:rsidRPr="00AD48B4" w:rsidRDefault="00F56885" w:rsidP="00BD50D9">
            <w:pPr>
              <w:jc w:val="center"/>
              <w:rPr>
                <w:sz w:val="28"/>
                <w:szCs w:val="28"/>
                <w:lang w:val="uk-UA" w:eastAsia="en-US"/>
              </w:rPr>
            </w:pPr>
            <w:r w:rsidRPr="00AD48B4">
              <w:rPr>
                <w:sz w:val="28"/>
                <w:szCs w:val="28"/>
                <w:lang w:val="uk-UA" w:eastAsia="en-US"/>
              </w:rPr>
              <w:t>1.</w:t>
            </w:r>
          </w:p>
        </w:tc>
        <w:tc>
          <w:tcPr>
            <w:tcW w:w="5786" w:type="dxa"/>
          </w:tcPr>
          <w:p w:rsidR="00F56885" w:rsidRPr="00AD48B4" w:rsidRDefault="00F56885" w:rsidP="00BD50D9">
            <w:pPr>
              <w:jc w:val="center"/>
              <w:rPr>
                <w:sz w:val="28"/>
                <w:szCs w:val="28"/>
                <w:lang w:val="uk-UA" w:eastAsia="en-US"/>
              </w:rPr>
            </w:pPr>
            <w:r w:rsidRPr="00AD48B4">
              <w:rPr>
                <w:sz w:val="28"/>
                <w:szCs w:val="28"/>
                <w:lang w:val="uk-UA" w:eastAsia="en-US"/>
              </w:rPr>
              <w:t>Виготовлення соціальних карток</w:t>
            </w:r>
          </w:p>
        </w:tc>
        <w:tc>
          <w:tcPr>
            <w:tcW w:w="3302" w:type="dxa"/>
          </w:tcPr>
          <w:p w:rsidR="00F56885" w:rsidRPr="00AD48B4" w:rsidRDefault="00F56885" w:rsidP="00BD50D9">
            <w:pPr>
              <w:jc w:val="center"/>
              <w:rPr>
                <w:sz w:val="28"/>
                <w:szCs w:val="28"/>
                <w:lang w:val="uk-UA" w:eastAsia="en-US"/>
              </w:rPr>
            </w:pPr>
            <w:r w:rsidRPr="00AD48B4">
              <w:rPr>
                <w:sz w:val="28"/>
                <w:szCs w:val="28"/>
                <w:lang w:val="uk-UA" w:eastAsia="en-US"/>
              </w:rPr>
              <w:t>2500,00</w:t>
            </w:r>
          </w:p>
        </w:tc>
      </w:tr>
      <w:tr w:rsidR="00F56885" w:rsidRPr="00AD48B4" w:rsidTr="00BD50D9">
        <w:tc>
          <w:tcPr>
            <w:tcW w:w="817" w:type="dxa"/>
          </w:tcPr>
          <w:p w:rsidR="00F56885" w:rsidRPr="00AD48B4" w:rsidRDefault="00F56885" w:rsidP="00BD50D9">
            <w:pPr>
              <w:jc w:val="center"/>
              <w:rPr>
                <w:sz w:val="28"/>
                <w:szCs w:val="28"/>
                <w:lang w:val="uk-UA" w:eastAsia="en-US"/>
              </w:rPr>
            </w:pPr>
          </w:p>
        </w:tc>
        <w:tc>
          <w:tcPr>
            <w:tcW w:w="5786" w:type="dxa"/>
          </w:tcPr>
          <w:p w:rsidR="00F56885" w:rsidRPr="00AD48B4" w:rsidRDefault="00F56885" w:rsidP="00BD50D9">
            <w:pPr>
              <w:rPr>
                <w:b/>
                <w:sz w:val="28"/>
                <w:szCs w:val="28"/>
                <w:lang w:val="uk-UA" w:eastAsia="en-US"/>
              </w:rPr>
            </w:pPr>
            <w:r w:rsidRPr="00AD48B4">
              <w:rPr>
                <w:b/>
                <w:sz w:val="28"/>
                <w:szCs w:val="28"/>
                <w:lang w:val="uk-UA" w:eastAsia="en-US"/>
              </w:rPr>
              <w:t>Всього</w:t>
            </w:r>
          </w:p>
        </w:tc>
        <w:tc>
          <w:tcPr>
            <w:tcW w:w="3302" w:type="dxa"/>
          </w:tcPr>
          <w:p w:rsidR="00F56885" w:rsidRPr="00AD48B4" w:rsidRDefault="00F56885" w:rsidP="00BD50D9">
            <w:pPr>
              <w:jc w:val="center"/>
              <w:rPr>
                <w:b/>
                <w:sz w:val="28"/>
                <w:szCs w:val="28"/>
                <w:lang w:val="uk-UA" w:eastAsia="en-US"/>
              </w:rPr>
            </w:pPr>
            <w:r w:rsidRPr="00AD48B4">
              <w:rPr>
                <w:b/>
                <w:sz w:val="28"/>
                <w:szCs w:val="28"/>
                <w:lang w:val="uk-UA" w:eastAsia="en-US"/>
              </w:rPr>
              <w:t>2500,00</w:t>
            </w:r>
          </w:p>
        </w:tc>
      </w:tr>
    </w:tbl>
    <w:p w:rsidR="00F56885" w:rsidRDefault="00F56885" w:rsidP="00F56885">
      <w:pPr>
        <w:jc w:val="center"/>
        <w:rPr>
          <w:sz w:val="28"/>
          <w:szCs w:val="28"/>
          <w:lang w:val="uk-UA" w:eastAsia="en-US"/>
        </w:rPr>
      </w:pPr>
    </w:p>
    <w:p w:rsidR="00F56885" w:rsidRDefault="00F56885" w:rsidP="00F56885">
      <w:pPr>
        <w:jc w:val="both"/>
        <w:rPr>
          <w:color w:val="000000"/>
          <w:lang w:val="uk-UA"/>
        </w:rPr>
      </w:pPr>
      <w:r>
        <w:rPr>
          <w:color w:val="000000"/>
          <w:lang w:val="uk-UA"/>
        </w:rPr>
        <w:t>Заступник міського голови, керуючий</w:t>
      </w:r>
    </w:p>
    <w:p w:rsidR="00F56885" w:rsidRDefault="00F56885" w:rsidP="00F56885">
      <w:pPr>
        <w:jc w:val="both"/>
        <w:rPr>
          <w:color w:val="000000"/>
          <w:lang w:val="uk-UA"/>
        </w:rPr>
      </w:pPr>
      <w:r>
        <w:rPr>
          <w:color w:val="000000"/>
          <w:lang w:val="uk-UA"/>
        </w:rPr>
        <w:t>справами виконавчого комітету</w:t>
      </w:r>
    </w:p>
    <w:p w:rsidR="00F56885" w:rsidRPr="00EB3158" w:rsidRDefault="00F56885" w:rsidP="00F56885">
      <w:pPr>
        <w:jc w:val="both"/>
        <w:rPr>
          <w:color w:val="000000"/>
          <w:lang w:val="uk-UA"/>
        </w:rPr>
      </w:pPr>
      <w:r>
        <w:rPr>
          <w:color w:val="000000"/>
          <w:lang w:val="uk-UA"/>
        </w:rPr>
        <w:t xml:space="preserve">Обухівської міської ради                                                                            В.І.Рогоза                                                                                 </w:t>
      </w:r>
    </w:p>
    <w:p w:rsidR="00F56885" w:rsidRPr="00EB3158" w:rsidRDefault="00F56885" w:rsidP="00F56885">
      <w:pPr>
        <w:jc w:val="both"/>
        <w:rPr>
          <w:color w:val="000000"/>
          <w:lang w:val="uk-UA"/>
        </w:rPr>
      </w:pPr>
    </w:p>
    <w:p w:rsidR="00F56885" w:rsidRDefault="00F56885" w:rsidP="00F56885">
      <w:pPr>
        <w:rPr>
          <w:color w:val="000000"/>
          <w:lang w:val="uk-UA"/>
        </w:rPr>
      </w:pPr>
      <w:r w:rsidRPr="008C1C70">
        <w:rPr>
          <w:lang w:val="uk-UA"/>
        </w:rPr>
        <w:t xml:space="preserve">Начальник управління                                      </w:t>
      </w:r>
      <w:r>
        <w:rPr>
          <w:lang w:val="uk-UA"/>
        </w:rPr>
        <w:t xml:space="preserve">                          </w:t>
      </w:r>
      <w:r w:rsidRPr="008C1C70">
        <w:rPr>
          <w:lang w:val="uk-UA"/>
        </w:rPr>
        <w:t xml:space="preserve">                Н.А.Циганок</w:t>
      </w:r>
      <w:r w:rsidRPr="008C1C70">
        <w:rPr>
          <w:color w:val="000000"/>
        </w:rPr>
        <w:t xml:space="preserve">   </w:t>
      </w:r>
      <w:r w:rsidRPr="008C1C70">
        <w:rPr>
          <w:color w:val="000000"/>
          <w:lang w:val="uk-UA"/>
        </w:rPr>
        <w:t xml:space="preserve"> </w:t>
      </w: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F56885" w:rsidRDefault="00F56885" w:rsidP="006E60B6">
      <w:pPr>
        <w:pStyle w:val="a8"/>
        <w:spacing w:after="0"/>
        <w:ind w:left="0"/>
      </w:pPr>
    </w:p>
    <w:p w:rsidR="006B3DF4" w:rsidRDefault="006B3DF4" w:rsidP="006E60B6">
      <w:pPr>
        <w:pStyle w:val="a8"/>
        <w:spacing w:after="0"/>
        <w:ind w:left="0"/>
      </w:pPr>
    </w:p>
    <w:p w:rsidR="000461BA" w:rsidRDefault="000461BA" w:rsidP="000461BA">
      <w:pPr>
        <w:pStyle w:val="NoSpacing"/>
        <w:jc w:val="center"/>
        <w:rPr>
          <w:sz w:val="28"/>
          <w:szCs w:val="28"/>
        </w:rPr>
      </w:pPr>
      <w:r>
        <w:rPr>
          <w:noProof/>
          <w:sz w:val="28"/>
          <w:szCs w:val="28"/>
        </w:rPr>
        <w:drawing>
          <wp:inline distT="0" distB="0" distL="0" distR="0">
            <wp:extent cx="548640" cy="711200"/>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8640" cy="711200"/>
                    </a:xfrm>
                    <a:prstGeom prst="rect">
                      <a:avLst/>
                    </a:prstGeom>
                    <a:noFill/>
                    <a:ln>
                      <a:noFill/>
                    </a:ln>
                  </pic:spPr>
                </pic:pic>
              </a:graphicData>
            </a:graphic>
          </wp:inline>
        </w:drawing>
      </w:r>
    </w:p>
    <w:p w:rsidR="000461BA" w:rsidRDefault="000461BA" w:rsidP="000461BA">
      <w:pPr>
        <w:pStyle w:val="NoSpacing"/>
        <w:jc w:val="center"/>
        <w:rPr>
          <w:b/>
          <w:sz w:val="28"/>
          <w:szCs w:val="28"/>
        </w:rPr>
      </w:pPr>
      <w:r>
        <w:rPr>
          <w:b/>
          <w:sz w:val="28"/>
          <w:szCs w:val="28"/>
        </w:rPr>
        <w:t>ОБУХІВСЬКА   МІСЬКА  РАДА</w:t>
      </w:r>
    </w:p>
    <w:p w:rsidR="000461BA" w:rsidRDefault="000461BA" w:rsidP="000461BA">
      <w:pPr>
        <w:pStyle w:val="NoSpacing"/>
        <w:jc w:val="center"/>
        <w:rPr>
          <w:b/>
          <w:sz w:val="28"/>
          <w:szCs w:val="28"/>
        </w:rPr>
      </w:pPr>
      <w:r>
        <w:rPr>
          <w:b/>
          <w:sz w:val="28"/>
          <w:szCs w:val="28"/>
        </w:rPr>
        <w:t>КИЇВСЬКОЇ ОБЛАСТІ</w:t>
      </w:r>
    </w:p>
    <w:p w:rsidR="000461BA" w:rsidRDefault="000461BA" w:rsidP="000461BA">
      <w:pPr>
        <w:pStyle w:val="NoSpacing"/>
        <w:jc w:val="center"/>
        <w:rPr>
          <w:b/>
          <w:sz w:val="28"/>
          <w:szCs w:val="28"/>
        </w:rPr>
      </w:pPr>
      <w:r>
        <w:rPr>
          <w:b/>
          <w:sz w:val="28"/>
          <w:szCs w:val="28"/>
        </w:rPr>
        <w:t>ВИКОНАВЧИЙ  КОМІТЕТ</w:t>
      </w:r>
    </w:p>
    <w:p w:rsidR="000461BA" w:rsidRDefault="000461BA" w:rsidP="000461BA">
      <w:pPr>
        <w:pStyle w:val="NoSpacing"/>
        <w:jc w:val="center"/>
        <w:rPr>
          <w:b/>
          <w:sz w:val="28"/>
          <w:szCs w:val="28"/>
        </w:rPr>
      </w:pPr>
    </w:p>
    <w:p w:rsidR="000461BA" w:rsidRDefault="000461BA" w:rsidP="000461BA">
      <w:pPr>
        <w:pStyle w:val="NoSpacing"/>
        <w:jc w:val="center"/>
        <w:rPr>
          <w:b/>
          <w:sz w:val="28"/>
          <w:szCs w:val="28"/>
        </w:rPr>
      </w:pPr>
      <w:r>
        <w:rPr>
          <w:b/>
          <w:sz w:val="28"/>
          <w:szCs w:val="28"/>
        </w:rPr>
        <w:t>РІШЕННЯ  №</w:t>
      </w:r>
    </w:p>
    <w:p w:rsidR="000461BA" w:rsidRDefault="000461BA" w:rsidP="000461BA">
      <w:pPr>
        <w:pStyle w:val="NoSpacing"/>
        <w:jc w:val="center"/>
        <w:rPr>
          <w:sz w:val="28"/>
          <w:szCs w:val="28"/>
        </w:rPr>
      </w:pPr>
    </w:p>
    <w:p w:rsidR="000461BA" w:rsidRDefault="000461BA" w:rsidP="000461BA">
      <w:pPr>
        <w:pStyle w:val="NoSpacing"/>
        <w:rPr>
          <w:sz w:val="28"/>
          <w:szCs w:val="28"/>
        </w:rPr>
      </w:pPr>
    </w:p>
    <w:p w:rsidR="000461BA" w:rsidRDefault="000461BA" w:rsidP="000461BA">
      <w:pPr>
        <w:pStyle w:val="NoSpacing"/>
        <w:rPr>
          <w:sz w:val="28"/>
          <w:szCs w:val="28"/>
        </w:rPr>
      </w:pPr>
      <w:r>
        <w:rPr>
          <w:sz w:val="28"/>
          <w:szCs w:val="28"/>
        </w:rPr>
        <w:t xml:space="preserve">від </w:t>
      </w:r>
      <w:r>
        <w:rPr>
          <w:sz w:val="28"/>
          <w:szCs w:val="28"/>
          <w:lang w:val="uk-UA"/>
        </w:rPr>
        <w:t>13</w:t>
      </w:r>
      <w:r>
        <w:rPr>
          <w:sz w:val="28"/>
          <w:szCs w:val="28"/>
        </w:rPr>
        <w:t xml:space="preserve"> грудня 2018 року                                                      м. Обухів</w:t>
      </w:r>
    </w:p>
    <w:p w:rsidR="000461BA" w:rsidRDefault="000461BA" w:rsidP="000461BA">
      <w:pPr>
        <w:pStyle w:val="NoSpacing"/>
        <w:rPr>
          <w:sz w:val="28"/>
          <w:szCs w:val="28"/>
        </w:rPr>
      </w:pPr>
    </w:p>
    <w:p w:rsidR="000461BA" w:rsidRDefault="000461BA" w:rsidP="000461BA">
      <w:pPr>
        <w:pStyle w:val="NoSpacing"/>
        <w:rPr>
          <w:sz w:val="28"/>
          <w:szCs w:val="28"/>
        </w:rPr>
      </w:pPr>
    </w:p>
    <w:p w:rsidR="000461BA" w:rsidRDefault="000461BA" w:rsidP="000461BA">
      <w:pPr>
        <w:pStyle w:val="NoSpacing"/>
        <w:rPr>
          <w:sz w:val="28"/>
          <w:szCs w:val="28"/>
        </w:rPr>
      </w:pPr>
      <w:r>
        <w:rPr>
          <w:sz w:val="28"/>
          <w:szCs w:val="28"/>
        </w:rPr>
        <w:t>Про проект Програми з організації</w:t>
      </w:r>
    </w:p>
    <w:p w:rsidR="000461BA" w:rsidRDefault="000461BA" w:rsidP="000461BA">
      <w:pPr>
        <w:pStyle w:val="NoSpacing"/>
        <w:rPr>
          <w:sz w:val="28"/>
          <w:szCs w:val="28"/>
        </w:rPr>
      </w:pPr>
      <w:r>
        <w:rPr>
          <w:sz w:val="28"/>
          <w:szCs w:val="28"/>
        </w:rPr>
        <w:t>та проведення громадських та інших робіт</w:t>
      </w:r>
    </w:p>
    <w:p w:rsidR="000461BA" w:rsidRDefault="000461BA" w:rsidP="000461BA">
      <w:pPr>
        <w:pStyle w:val="NoSpacing"/>
        <w:rPr>
          <w:sz w:val="28"/>
          <w:szCs w:val="28"/>
        </w:rPr>
      </w:pPr>
      <w:r>
        <w:rPr>
          <w:sz w:val="28"/>
          <w:szCs w:val="28"/>
        </w:rPr>
        <w:t xml:space="preserve">тимчасового характеру на 2019 рік у місті Обухові </w:t>
      </w:r>
    </w:p>
    <w:p w:rsidR="000461BA" w:rsidRDefault="000461BA" w:rsidP="000461BA">
      <w:pPr>
        <w:pStyle w:val="NoSpacing"/>
        <w:rPr>
          <w:sz w:val="28"/>
          <w:szCs w:val="28"/>
        </w:rPr>
      </w:pPr>
    </w:p>
    <w:p w:rsidR="000461BA" w:rsidRDefault="000461BA" w:rsidP="000461BA">
      <w:pPr>
        <w:pStyle w:val="NoSpacing"/>
        <w:rPr>
          <w:sz w:val="28"/>
          <w:szCs w:val="28"/>
        </w:rPr>
      </w:pPr>
    </w:p>
    <w:p w:rsidR="000461BA" w:rsidRDefault="000461BA" w:rsidP="000461BA">
      <w:pPr>
        <w:pStyle w:val="NoSpacing"/>
        <w:jc w:val="both"/>
        <w:rPr>
          <w:sz w:val="28"/>
          <w:szCs w:val="28"/>
        </w:rPr>
      </w:pPr>
      <w:r>
        <w:rPr>
          <w:sz w:val="28"/>
          <w:szCs w:val="28"/>
        </w:rPr>
        <w:lastRenderedPageBreak/>
        <w:t>З метою вирішення питань тимчасової зайнятості населення міста, зменшення масштабів безробіття, забезпечення соціальних гарантій, які тимчасово втратили роботу та надання посильної допомоги місту з питань благоустрою і впорядкування територій, зон відпочинку, інших природоохоронних та історичних об’єктів відповідно до Закону України  від 05.07.2012 №5067-УІ «Про зайнятість населення», Закону України «Про загальнообов’язкове державне соціальне страхування  України на випадок безробіття» та керуючись ст.34 Закону України «Про місцеве самоврядування в Україні»</w:t>
      </w:r>
    </w:p>
    <w:p w:rsidR="000461BA" w:rsidRDefault="000461BA" w:rsidP="000461BA">
      <w:pPr>
        <w:pStyle w:val="NoSpacing"/>
        <w:rPr>
          <w:sz w:val="28"/>
          <w:szCs w:val="28"/>
        </w:rPr>
      </w:pPr>
    </w:p>
    <w:p w:rsidR="000461BA" w:rsidRDefault="000461BA" w:rsidP="000461BA">
      <w:pPr>
        <w:pStyle w:val="NoSpacing"/>
        <w:jc w:val="center"/>
        <w:rPr>
          <w:b/>
          <w:sz w:val="28"/>
          <w:szCs w:val="28"/>
        </w:rPr>
      </w:pPr>
      <w:r>
        <w:rPr>
          <w:b/>
          <w:sz w:val="28"/>
          <w:szCs w:val="28"/>
        </w:rPr>
        <w:t>ВИКОНАВЧИЙ КОМІТЕТ ОБУХІВСЬКОЇ МІСЬКОЇ РАДИ</w:t>
      </w:r>
    </w:p>
    <w:p w:rsidR="000461BA" w:rsidRDefault="000461BA" w:rsidP="000461BA">
      <w:pPr>
        <w:pStyle w:val="NoSpacing"/>
        <w:jc w:val="center"/>
        <w:rPr>
          <w:b/>
          <w:sz w:val="28"/>
          <w:szCs w:val="28"/>
        </w:rPr>
      </w:pPr>
      <w:r>
        <w:rPr>
          <w:b/>
          <w:sz w:val="28"/>
          <w:szCs w:val="28"/>
        </w:rPr>
        <w:t>В И Р І Ш И В:</w:t>
      </w:r>
    </w:p>
    <w:p w:rsidR="000461BA" w:rsidRDefault="000461BA" w:rsidP="000461BA">
      <w:pPr>
        <w:pStyle w:val="NoSpacing"/>
        <w:rPr>
          <w:sz w:val="28"/>
          <w:szCs w:val="28"/>
        </w:rPr>
      </w:pPr>
      <w:r>
        <w:rPr>
          <w:sz w:val="28"/>
          <w:szCs w:val="28"/>
        </w:rPr>
        <w:tab/>
      </w:r>
    </w:p>
    <w:p w:rsidR="000461BA" w:rsidRDefault="000461BA" w:rsidP="000461BA">
      <w:pPr>
        <w:pStyle w:val="NoSpacing"/>
        <w:jc w:val="both"/>
        <w:rPr>
          <w:sz w:val="28"/>
          <w:szCs w:val="28"/>
        </w:rPr>
      </w:pPr>
      <w:r>
        <w:rPr>
          <w:sz w:val="28"/>
          <w:szCs w:val="28"/>
        </w:rPr>
        <w:t xml:space="preserve">          1. Схвалити Програму з організації та проведення громадських робіт та інших робіт тимчасового характеру на 2019 рік у місті Обухові та внести на розгляд і затвердження чергової сесії Обухівської міської ради  (додається).</w:t>
      </w:r>
    </w:p>
    <w:p w:rsidR="000461BA" w:rsidRDefault="000461BA" w:rsidP="000461BA">
      <w:pPr>
        <w:pStyle w:val="NoSpacing"/>
        <w:jc w:val="both"/>
        <w:rPr>
          <w:sz w:val="28"/>
          <w:szCs w:val="28"/>
        </w:rPr>
      </w:pPr>
      <w:r>
        <w:rPr>
          <w:sz w:val="28"/>
          <w:szCs w:val="28"/>
        </w:rPr>
        <w:t xml:space="preserve">          2. Контроль за виконанням даного рішення покласти на управління соціального захисту населення виконавчого комітету Обухівської міської ради.</w:t>
      </w:r>
      <w:r>
        <w:rPr>
          <w:rStyle w:val="apple-converted-space"/>
          <w:sz w:val="28"/>
          <w:szCs w:val="28"/>
        </w:rPr>
        <w:t> </w:t>
      </w:r>
    </w:p>
    <w:p w:rsidR="000461BA" w:rsidRDefault="000461BA" w:rsidP="000461BA">
      <w:pPr>
        <w:pStyle w:val="NoSpacing"/>
        <w:rPr>
          <w:sz w:val="28"/>
          <w:szCs w:val="28"/>
        </w:rPr>
      </w:pPr>
    </w:p>
    <w:p w:rsidR="000461BA" w:rsidRDefault="000461BA" w:rsidP="000461BA">
      <w:pPr>
        <w:pStyle w:val="NoSpacing"/>
        <w:rPr>
          <w:sz w:val="28"/>
          <w:szCs w:val="28"/>
        </w:rPr>
      </w:pPr>
    </w:p>
    <w:p w:rsidR="000461BA" w:rsidRDefault="000461BA" w:rsidP="000461BA">
      <w:pPr>
        <w:pStyle w:val="NoSpacing"/>
        <w:rPr>
          <w:sz w:val="28"/>
          <w:szCs w:val="28"/>
        </w:rPr>
      </w:pPr>
    </w:p>
    <w:p w:rsidR="000461BA" w:rsidRDefault="000461BA" w:rsidP="000461BA">
      <w:pPr>
        <w:pStyle w:val="NoSpacing"/>
        <w:rPr>
          <w:sz w:val="28"/>
          <w:szCs w:val="28"/>
        </w:rPr>
      </w:pPr>
      <w:r>
        <w:rPr>
          <w:sz w:val="28"/>
          <w:szCs w:val="28"/>
        </w:rPr>
        <w:t xml:space="preserve"> Міський голова                                                                                    О.М. Левченко </w:t>
      </w:r>
    </w:p>
    <w:p w:rsidR="000461BA" w:rsidRDefault="000461BA" w:rsidP="000461BA">
      <w:pPr>
        <w:pStyle w:val="NoSpacing"/>
        <w:rPr>
          <w:sz w:val="28"/>
          <w:szCs w:val="28"/>
        </w:rPr>
      </w:pPr>
    </w:p>
    <w:p w:rsidR="006B3DF4" w:rsidRDefault="006B3DF4" w:rsidP="006E60B6">
      <w:pPr>
        <w:pStyle w:val="a8"/>
        <w:spacing w:after="0"/>
        <w:ind w:left="0"/>
      </w:pPr>
    </w:p>
    <w:p w:rsidR="006B3DF4" w:rsidRDefault="000461BA" w:rsidP="006E60B6">
      <w:pPr>
        <w:pStyle w:val="a8"/>
        <w:spacing w:after="0"/>
        <w:ind w:left="0"/>
      </w:pPr>
      <w:r>
        <w:t>Назаренко С.А.</w:t>
      </w:r>
    </w:p>
    <w:p w:rsidR="000461BA" w:rsidRDefault="000461BA" w:rsidP="006E60B6">
      <w:pPr>
        <w:pStyle w:val="a8"/>
        <w:spacing w:after="0"/>
        <w:ind w:left="0"/>
      </w:pPr>
    </w:p>
    <w:p w:rsidR="000461BA" w:rsidRDefault="000461BA" w:rsidP="006E60B6">
      <w:pPr>
        <w:pStyle w:val="a8"/>
        <w:spacing w:after="0"/>
        <w:ind w:left="0"/>
      </w:pPr>
    </w:p>
    <w:p w:rsidR="000461BA" w:rsidRDefault="000461BA" w:rsidP="006E60B6">
      <w:pPr>
        <w:pStyle w:val="a8"/>
        <w:spacing w:after="0"/>
        <w:ind w:left="0"/>
      </w:pPr>
    </w:p>
    <w:p w:rsidR="000461BA" w:rsidRDefault="000461BA" w:rsidP="006E60B6">
      <w:pPr>
        <w:pStyle w:val="a8"/>
        <w:spacing w:after="0"/>
        <w:ind w:left="0"/>
      </w:pPr>
    </w:p>
    <w:p w:rsidR="000461BA" w:rsidRDefault="000461BA" w:rsidP="006E60B6">
      <w:pPr>
        <w:pStyle w:val="a8"/>
        <w:spacing w:after="0"/>
        <w:ind w:left="0"/>
      </w:pPr>
    </w:p>
    <w:p w:rsidR="000461BA" w:rsidRPr="00B9154A" w:rsidRDefault="000461BA" w:rsidP="000461BA">
      <w:pPr>
        <w:jc w:val="right"/>
        <w:rPr>
          <w:lang w:val="uk-UA"/>
        </w:rPr>
      </w:pPr>
      <w:r w:rsidRPr="00A06483">
        <w:rPr>
          <w:lang w:val="uk-UA"/>
        </w:rPr>
        <w:t>Дод</w:t>
      </w:r>
      <w:r w:rsidRPr="00B9154A">
        <w:rPr>
          <w:lang w:val="uk-UA"/>
        </w:rPr>
        <w:t xml:space="preserve">аток                                                                                                                                                                                                                                                               </w:t>
      </w:r>
    </w:p>
    <w:p w:rsidR="000461BA" w:rsidRPr="00B9154A" w:rsidRDefault="000461BA" w:rsidP="000461BA">
      <w:pPr>
        <w:rPr>
          <w:lang w:val="uk-UA"/>
        </w:rPr>
      </w:pPr>
      <w:r w:rsidRPr="00B9154A">
        <w:rPr>
          <w:lang w:val="uk-UA"/>
        </w:rPr>
        <w:t xml:space="preserve">                                                                                                       до рішення виконавчого комітету</w:t>
      </w:r>
    </w:p>
    <w:p w:rsidR="000461BA" w:rsidRPr="00B9154A" w:rsidRDefault="000461BA" w:rsidP="000461BA">
      <w:pPr>
        <w:tabs>
          <w:tab w:val="left" w:pos="6105"/>
          <w:tab w:val="left" w:pos="6315"/>
        </w:tabs>
        <w:rPr>
          <w:lang w:val="uk-UA"/>
        </w:rPr>
      </w:pPr>
      <w:r w:rsidRPr="00B9154A">
        <w:rPr>
          <w:lang w:val="uk-UA"/>
        </w:rPr>
        <w:t xml:space="preserve">                                                                           </w:t>
      </w:r>
      <w:r w:rsidRPr="00B9154A">
        <w:rPr>
          <w:lang w:val="uk-UA"/>
        </w:rPr>
        <w:tab/>
      </w:r>
      <w:r w:rsidRPr="00B9154A">
        <w:rPr>
          <w:lang w:val="uk-UA"/>
        </w:rPr>
        <w:tab/>
        <w:t xml:space="preserve">            Обухівської міської ради</w:t>
      </w:r>
    </w:p>
    <w:p w:rsidR="000461BA" w:rsidRPr="00B9154A" w:rsidRDefault="000461BA" w:rsidP="000461BA">
      <w:pPr>
        <w:rPr>
          <w:lang w:val="uk-UA"/>
        </w:rPr>
      </w:pPr>
      <w:r w:rsidRPr="00B9154A">
        <w:rPr>
          <w:lang w:val="uk-UA"/>
        </w:rPr>
        <w:t xml:space="preserve">                                                                                                                   від </w:t>
      </w:r>
      <w:r w:rsidRPr="002916CE">
        <w:rPr>
          <w:lang w:val="uk-UA"/>
        </w:rPr>
        <w:t>13.12.2018</w:t>
      </w:r>
      <w:r w:rsidRPr="00B9154A">
        <w:rPr>
          <w:u w:val="single"/>
          <w:lang w:val="uk-UA"/>
        </w:rPr>
        <w:t xml:space="preserve"> </w:t>
      </w:r>
      <w:r w:rsidRPr="00B9154A">
        <w:rPr>
          <w:lang w:val="uk-UA"/>
        </w:rPr>
        <w:t xml:space="preserve"> № ____</w:t>
      </w:r>
    </w:p>
    <w:p w:rsidR="000461BA" w:rsidRPr="00B9154A" w:rsidRDefault="000461BA" w:rsidP="000461BA">
      <w:pPr>
        <w:rPr>
          <w:sz w:val="20"/>
          <w:lang w:val="uk-UA"/>
        </w:rPr>
      </w:pPr>
    </w:p>
    <w:p w:rsidR="000461BA" w:rsidRPr="00B9154A" w:rsidRDefault="000461BA" w:rsidP="000461BA">
      <w:pPr>
        <w:rPr>
          <w:lang w:val="uk-UA"/>
        </w:rPr>
      </w:pPr>
      <w:r w:rsidRPr="00B9154A">
        <w:rPr>
          <w:sz w:val="20"/>
          <w:lang w:val="uk-UA"/>
        </w:rPr>
        <w:t xml:space="preserve">                                                                                                                  </w:t>
      </w:r>
    </w:p>
    <w:p w:rsidR="000461BA" w:rsidRPr="00B9154A" w:rsidRDefault="000461BA" w:rsidP="000461BA">
      <w:pPr>
        <w:rPr>
          <w:lang w:val="uk-UA"/>
        </w:rPr>
      </w:pPr>
    </w:p>
    <w:p w:rsidR="000461BA" w:rsidRPr="00B9154A" w:rsidRDefault="000461BA" w:rsidP="000461BA">
      <w:pPr>
        <w:keepNext/>
        <w:tabs>
          <w:tab w:val="left" w:pos="6096"/>
        </w:tabs>
        <w:ind w:firstLine="567"/>
        <w:jc w:val="center"/>
        <w:outlineLvl w:val="3"/>
        <w:rPr>
          <w:b/>
          <w:bCs/>
          <w:lang w:val="uk-UA"/>
        </w:rPr>
      </w:pPr>
      <w:r w:rsidRPr="00B9154A">
        <w:rPr>
          <w:b/>
          <w:lang w:val="uk-UA"/>
        </w:rPr>
        <w:t>ПРОГРАМА</w:t>
      </w:r>
      <w:r w:rsidRPr="00B9154A">
        <w:rPr>
          <w:b/>
          <w:lang w:val="uk-UA"/>
        </w:rPr>
        <w:br/>
        <w:t xml:space="preserve">з </w:t>
      </w:r>
      <w:r w:rsidRPr="00B9154A">
        <w:rPr>
          <w:b/>
          <w:bCs/>
          <w:lang w:val="uk-UA"/>
        </w:rPr>
        <w:t xml:space="preserve">організації та проведення громадських та інших робіт тимчасового характеру </w:t>
      </w:r>
    </w:p>
    <w:p w:rsidR="000461BA" w:rsidRPr="00B9154A" w:rsidRDefault="000461BA" w:rsidP="000461BA">
      <w:pPr>
        <w:keepNext/>
        <w:tabs>
          <w:tab w:val="left" w:pos="6096"/>
        </w:tabs>
        <w:ind w:firstLine="567"/>
        <w:jc w:val="center"/>
        <w:outlineLvl w:val="3"/>
        <w:rPr>
          <w:b/>
          <w:bCs/>
          <w:lang w:val="uk-UA"/>
        </w:rPr>
      </w:pPr>
      <w:r w:rsidRPr="00B9154A">
        <w:rPr>
          <w:b/>
          <w:bCs/>
          <w:lang w:val="uk-UA"/>
        </w:rPr>
        <w:t xml:space="preserve">на 2019 рік у місті Обухові </w:t>
      </w:r>
    </w:p>
    <w:p w:rsidR="000461BA" w:rsidRPr="00B9154A" w:rsidRDefault="000461BA" w:rsidP="000461BA">
      <w:pPr>
        <w:tabs>
          <w:tab w:val="left" w:pos="6096"/>
        </w:tabs>
        <w:ind w:firstLine="567"/>
        <w:jc w:val="center"/>
        <w:rPr>
          <w:b/>
          <w:lang w:val="uk-UA"/>
        </w:rPr>
      </w:pPr>
    </w:p>
    <w:p w:rsidR="000461BA" w:rsidRPr="00B9154A" w:rsidRDefault="000461BA" w:rsidP="000461BA">
      <w:pPr>
        <w:tabs>
          <w:tab w:val="left" w:pos="6096"/>
        </w:tabs>
        <w:ind w:firstLine="567"/>
        <w:jc w:val="center"/>
        <w:rPr>
          <w:b/>
          <w:lang w:val="uk-UA"/>
        </w:rPr>
      </w:pPr>
      <w:r w:rsidRPr="00B9154A">
        <w:rPr>
          <w:b/>
          <w:lang w:val="uk-UA"/>
        </w:rPr>
        <w:t>І. Загальні положення Програми</w:t>
      </w:r>
    </w:p>
    <w:p w:rsidR="000461BA" w:rsidRPr="00B9154A" w:rsidRDefault="000461BA" w:rsidP="000461BA">
      <w:pPr>
        <w:tabs>
          <w:tab w:val="left" w:pos="6096"/>
        </w:tabs>
        <w:ind w:firstLine="709"/>
        <w:jc w:val="both"/>
        <w:rPr>
          <w:lang w:val="uk-UA"/>
        </w:rPr>
      </w:pPr>
      <w:r w:rsidRPr="00B9154A">
        <w:rPr>
          <w:lang w:val="uk-UA"/>
        </w:rPr>
        <w:t>Програма з організації та проведення  громадських робіт  та інших робіт тимчасового характеру на 2019 рік є складовою частиною та механізмом реалізації Програми зайнятості населення на території Обухівської міської ради.</w:t>
      </w:r>
    </w:p>
    <w:p w:rsidR="000461BA" w:rsidRPr="00B9154A" w:rsidRDefault="000461BA" w:rsidP="000461BA">
      <w:pPr>
        <w:tabs>
          <w:tab w:val="left" w:pos="6096"/>
        </w:tabs>
        <w:ind w:firstLine="709"/>
        <w:jc w:val="both"/>
        <w:rPr>
          <w:lang w:val="uk-UA"/>
        </w:rPr>
      </w:pPr>
      <w:r w:rsidRPr="00B9154A">
        <w:rPr>
          <w:lang w:val="uk-UA"/>
        </w:rPr>
        <w:t>Програма розроблена відповідно до положень Законів України “Про зайнятість населення”, “Про загальнообов’язкове державне соціальне страхування на випадок безробіття” та Порядку організації громадських та інших робіт тимчасового характеру, затвердженого постановою Кабінету Міністрів України від 20.03.2013 р. № 175.</w:t>
      </w:r>
    </w:p>
    <w:p w:rsidR="000461BA" w:rsidRPr="00B9154A" w:rsidRDefault="000461BA" w:rsidP="000461BA">
      <w:pPr>
        <w:tabs>
          <w:tab w:val="left" w:pos="6096"/>
        </w:tabs>
        <w:ind w:firstLine="567"/>
        <w:jc w:val="center"/>
        <w:rPr>
          <w:b/>
          <w:lang w:val="uk-UA"/>
        </w:rPr>
      </w:pPr>
    </w:p>
    <w:p w:rsidR="000461BA" w:rsidRPr="00B9154A" w:rsidRDefault="000461BA" w:rsidP="000461BA">
      <w:pPr>
        <w:tabs>
          <w:tab w:val="left" w:pos="6096"/>
        </w:tabs>
        <w:ind w:firstLine="567"/>
        <w:jc w:val="center"/>
        <w:rPr>
          <w:b/>
          <w:lang w:val="uk-UA"/>
        </w:rPr>
      </w:pPr>
      <w:r w:rsidRPr="00B9154A">
        <w:rPr>
          <w:b/>
          <w:lang w:val="uk-UA"/>
        </w:rPr>
        <w:lastRenderedPageBreak/>
        <w:t>ІІ. Мета Програми</w:t>
      </w:r>
    </w:p>
    <w:p w:rsidR="000461BA" w:rsidRPr="00B9154A" w:rsidRDefault="000461BA" w:rsidP="000461BA">
      <w:pPr>
        <w:tabs>
          <w:tab w:val="left" w:pos="6096"/>
        </w:tabs>
        <w:ind w:firstLine="709"/>
        <w:jc w:val="both"/>
        <w:rPr>
          <w:lang w:val="uk-UA"/>
        </w:rPr>
      </w:pPr>
      <w:r w:rsidRPr="00B9154A">
        <w:rPr>
          <w:lang w:val="uk-UA"/>
        </w:rPr>
        <w:t>Мета Програми – визначення видів громадських робіт, що відповідають потребам територіальної громади та організовуються для додаткового стимулювання мотивації до праці, матеріальної підтримки безробітних та інших категорій осіб.</w:t>
      </w:r>
    </w:p>
    <w:p w:rsidR="000461BA" w:rsidRPr="00B9154A" w:rsidRDefault="000461BA" w:rsidP="000461BA">
      <w:pPr>
        <w:tabs>
          <w:tab w:val="left" w:pos="6096"/>
        </w:tabs>
        <w:ind w:firstLine="567"/>
        <w:jc w:val="center"/>
        <w:rPr>
          <w:b/>
          <w:lang w:val="uk-UA"/>
        </w:rPr>
      </w:pPr>
    </w:p>
    <w:p w:rsidR="000461BA" w:rsidRPr="00B9154A" w:rsidRDefault="000461BA" w:rsidP="000461BA">
      <w:pPr>
        <w:tabs>
          <w:tab w:val="left" w:pos="6096"/>
        </w:tabs>
        <w:ind w:firstLine="567"/>
        <w:jc w:val="center"/>
        <w:rPr>
          <w:b/>
          <w:lang w:val="uk-UA"/>
        </w:rPr>
      </w:pPr>
      <w:r w:rsidRPr="00B9154A">
        <w:rPr>
          <w:b/>
          <w:lang w:val="uk-UA"/>
        </w:rPr>
        <w:t>ІІІ. Фінансування Програми</w:t>
      </w:r>
    </w:p>
    <w:p w:rsidR="000461BA" w:rsidRPr="00B9154A" w:rsidRDefault="000461BA" w:rsidP="000461BA">
      <w:pPr>
        <w:tabs>
          <w:tab w:val="left" w:pos="6096"/>
        </w:tabs>
        <w:ind w:firstLine="567"/>
        <w:jc w:val="both"/>
        <w:rPr>
          <w:lang w:val="uk-UA"/>
        </w:rPr>
      </w:pPr>
      <w:r w:rsidRPr="00B9154A">
        <w:rPr>
          <w:lang w:val="uk-UA"/>
        </w:rPr>
        <w:t xml:space="preserve">Виконавчий комітет Обухівської міської ради щороку відповідно до Програми зайнятості населення та інших відповідних програм приймає рішення щодо організації громадських робіт, визначає види робіт, роботодавців, за участю яких планується організація таких робіт, та інформує їх про прийняте рішення. </w:t>
      </w:r>
    </w:p>
    <w:p w:rsidR="000461BA" w:rsidRPr="00B9154A" w:rsidRDefault="000461BA" w:rsidP="000461BA">
      <w:pPr>
        <w:shd w:val="clear" w:color="auto" w:fill="FFFFFF"/>
        <w:spacing w:before="120"/>
        <w:ind w:firstLine="567"/>
        <w:jc w:val="both"/>
        <w:rPr>
          <w:color w:val="000000"/>
          <w:lang w:val="uk-UA" w:eastAsia="uk-UA"/>
        </w:rPr>
      </w:pPr>
      <w:r w:rsidRPr="00B9154A">
        <w:rPr>
          <w:color w:val="000000"/>
          <w:lang w:val="uk-UA" w:eastAsia="uk-UA"/>
        </w:rPr>
        <w:t>Фінансування організації громадських робіт здійснюється за рахунок коштів міського бюджету, роботодавців та інших не заборонених законодавством джерел шляхом їх спрямування на:</w:t>
      </w:r>
    </w:p>
    <w:p w:rsidR="000461BA" w:rsidRPr="00B9154A" w:rsidRDefault="000461BA" w:rsidP="000461BA">
      <w:pPr>
        <w:shd w:val="clear" w:color="auto" w:fill="FFFFFF"/>
        <w:spacing w:before="120"/>
        <w:ind w:firstLine="567"/>
        <w:jc w:val="both"/>
        <w:rPr>
          <w:color w:val="000000"/>
          <w:lang w:val="uk-UA" w:eastAsia="uk-UA"/>
        </w:rPr>
      </w:pPr>
      <w:bookmarkStart w:id="124" w:name="o41"/>
      <w:bookmarkStart w:id="125" w:name="o42"/>
      <w:bookmarkStart w:id="126" w:name="o44"/>
      <w:bookmarkStart w:id="127" w:name="o45"/>
      <w:bookmarkStart w:id="128" w:name="o46"/>
      <w:bookmarkEnd w:id="124"/>
      <w:bookmarkEnd w:id="125"/>
      <w:bookmarkEnd w:id="126"/>
      <w:bookmarkEnd w:id="127"/>
      <w:bookmarkEnd w:id="128"/>
      <w:r w:rsidRPr="00B9154A">
        <w:rPr>
          <w:color w:val="000000"/>
          <w:lang w:val="uk-UA" w:eastAsia="uk-UA"/>
        </w:rPr>
        <w:t>оплату основної та додаткової заробітної плати осіб, визначеної відповідно до частин першої та другої статті 2 Закону України “Про оплату праці”;</w:t>
      </w:r>
    </w:p>
    <w:p w:rsidR="000461BA" w:rsidRPr="00B9154A" w:rsidRDefault="000461BA" w:rsidP="000461BA">
      <w:pPr>
        <w:shd w:val="clear" w:color="auto" w:fill="FFFFFF"/>
        <w:spacing w:before="120"/>
        <w:ind w:firstLine="567"/>
        <w:jc w:val="both"/>
        <w:rPr>
          <w:color w:val="000000"/>
          <w:lang w:val="uk-UA" w:eastAsia="uk-UA"/>
        </w:rPr>
      </w:pPr>
      <w:r w:rsidRPr="00B9154A">
        <w:rPr>
          <w:color w:val="000000"/>
          <w:lang w:val="uk-UA" w:eastAsia="uk-UA"/>
        </w:rPr>
        <w:t>сплату єдиного внеску на загальнообов’язкове державне соціальне страхування, зокрема у період тимчасової непрацездатності в межах дії строкового трудового договору;</w:t>
      </w:r>
    </w:p>
    <w:p w:rsidR="000461BA" w:rsidRPr="00B9154A" w:rsidRDefault="000461BA" w:rsidP="000461BA">
      <w:pPr>
        <w:shd w:val="clear" w:color="auto" w:fill="FFFFFF"/>
        <w:spacing w:before="120"/>
        <w:ind w:firstLine="567"/>
        <w:jc w:val="both"/>
        <w:rPr>
          <w:color w:val="000000"/>
          <w:lang w:val="uk-UA" w:eastAsia="uk-UA"/>
        </w:rPr>
      </w:pPr>
      <w:r w:rsidRPr="00B9154A">
        <w:rPr>
          <w:color w:val="000000"/>
          <w:lang w:val="uk-UA" w:eastAsia="uk-UA"/>
        </w:rPr>
        <w:t>оплату перших п’яти днів тимчасової непрацездатності в межах дії строкового трудового договору;</w:t>
      </w:r>
    </w:p>
    <w:p w:rsidR="000461BA" w:rsidRPr="00B9154A" w:rsidRDefault="000461BA" w:rsidP="000461BA">
      <w:pPr>
        <w:shd w:val="clear" w:color="auto" w:fill="FFFFFF"/>
        <w:spacing w:before="120"/>
        <w:ind w:firstLine="567"/>
        <w:jc w:val="both"/>
        <w:rPr>
          <w:color w:val="000000"/>
          <w:lang w:val="uk-UA" w:eastAsia="uk-UA"/>
        </w:rPr>
      </w:pPr>
      <w:r w:rsidRPr="00B9154A">
        <w:rPr>
          <w:color w:val="000000"/>
          <w:lang w:val="uk-UA" w:eastAsia="uk-UA"/>
        </w:rPr>
        <w:t>оплату проїзду в межах регіону до місця виконання робіт та у зворотному напрямку осіб, які беруть участь у громадських роботах;</w:t>
      </w:r>
    </w:p>
    <w:p w:rsidR="000461BA" w:rsidRPr="00B9154A" w:rsidRDefault="000461BA" w:rsidP="000461BA">
      <w:pPr>
        <w:shd w:val="clear" w:color="auto" w:fill="FFFFFF"/>
        <w:spacing w:before="120"/>
        <w:ind w:firstLine="567"/>
        <w:jc w:val="both"/>
        <w:rPr>
          <w:color w:val="000000"/>
          <w:lang w:val="uk-UA" w:eastAsia="uk-UA"/>
        </w:rPr>
      </w:pPr>
      <w:r w:rsidRPr="00B9154A">
        <w:rPr>
          <w:color w:val="000000"/>
          <w:lang w:val="uk-UA" w:eastAsia="uk-UA"/>
        </w:rPr>
        <w:t>оплату медичного та наркологічного огляду (у разі потреби);</w:t>
      </w:r>
    </w:p>
    <w:p w:rsidR="000461BA" w:rsidRPr="00B9154A" w:rsidRDefault="000461BA" w:rsidP="000461BA">
      <w:pPr>
        <w:shd w:val="clear" w:color="auto" w:fill="FFFFFF"/>
        <w:spacing w:before="120"/>
        <w:ind w:firstLine="567"/>
        <w:jc w:val="both"/>
        <w:rPr>
          <w:color w:val="000000"/>
          <w:lang w:val="uk-UA" w:eastAsia="uk-UA"/>
        </w:rPr>
      </w:pPr>
      <w:bookmarkStart w:id="129" w:name="o48"/>
      <w:bookmarkEnd w:id="129"/>
      <w:r w:rsidRPr="00B9154A">
        <w:rPr>
          <w:color w:val="000000"/>
          <w:lang w:val="uk-UA" w:eastAsia="uk-UA"/>
        </w:rPr>
        <w:t>придбання малоцінних необоротних матеріальних активів, господарських матеріалів</w:t>
      </w:r>
      <w:bookmarkStart w:id="130" w:name="o49"/>
      <w:bookmarkEnd w:id="130"/>
      <w:r w:rsidRPr="00B9154A">
        <w:rPr>
          <w:color w:val="000000"/>
          <w:lang w:val="uk-UA" w:eastAsia="uk-UA"/>
        </w:rPr>
        <w:t>, малоцінних та швидкозношувальних предметів, їх ремонт та обслуговування.</w:t>
      </w:r>
    </w:p>
    <w:p w:rsidR="000461BA" w:rsidRPr="00B9154A" w:rsidRDefault="000461BA" w:rsidP="000461BA">
      <w:pPr>
        <w:shd w:val="clear" w:color="auto" w:fill="FFFFFF"/>
        <w:spacing w:before="120"/>
        <w:ind w:firstLine="567"/>
        <w:jc w:val="both"/>
        <w:rPr>
          <w:color w:val="000000"/>
          <w:lang w:val="uk-UA" w:eastAsia="uk-UA"/>
        </w:rPr>
      </w:pPr>
      <w:r w:rsidRPr="00B9154A">
        <w:rPr>
          <w:color w:val="000000"/>
          <w:lang w:val="uk-UA" w:eastAsia="uk-UA"/>
        </w:rPr>
        <w:t>Витрати з оплати праці та нарахування єдиного внеску сумарно повинні становити не менш як 80 відсотків загальної суми, зазначеної у кошторисі витрат із фінансування організації громадських робіт.</w:t>
      </w:r>
    </w:p>
    <w:p w:rsidR="000461BA" w:rsidRPr="00B9154A" w:rsidRDefault="000461BA" w:rsidP="000461BA">
      <w:pPr>
        <w:shd w:val="clear" w:color="auto" w:fill="FFFFFF"/>
        <w:spacing w:before="120"/>
        <w:ind w:firstLine="567"/>
        <w:jc w:val="both"/>
        <w:rPr>
          <w:color w:val="000000"/>
          <w:lang w:val="uk-UA" w:eastAsia="uk-UA"/>
        </w:rPr>
      </w:pPr>
      <w:r w:rsidRPr="00B9154A">
        <w:rPr>
          <w:color w:val="000000"/>
          <w:lang w:val="uk-UA" w:eastAsia="uk-UA"/>
        </w:rPr>
        <w:t>Фінансування організації інших робіт тимчасового характеру здійснюється за рахунок коштів роботодавців та інших джерел, не заборонених законодавством.</w:t>
      </w:r>
    </w:p>
    <w:p w:rsidR="000461BA" w:rsidRPr="00B9154A" w:rsidRDefault="000461BA" w:rsidP="000461BA">
      <w:pPr>
        <w:shd w:val="clear" w:color="auto" w:fill="FFFFFF"/>
        <w:spacing w:before="120"/>
        <w:ind w:firstLine="567"/>
        <w:jc w:val="both"/>
        <w:rPr>
          <w:color w:val="000000"/>
          <w:lang w:val="uk-UA" w:eastAsia="uk-UA"/>
        </w:rPr>
      </w:pPr>
    </w:p>
    <w:p w:rsidR="000461BA" w:rsidRPr="00B9154A" w:rsidRDefault="000461BA" w:rsidP="000461BA">
      <w:pPr>
        <w:tabs>
          <w:tab w:val="left" w:pos="6096"/>
        </w:tabs>
        <w:ind w:firstLine="567"/>
        <w:jc w:val="both"/>
        <w:rPr>
          <w:lang w:val="uk-UA"/>
        </w:rPr>
      </w:pPr>
      <w:r w:rsidRPr="00B9154A">
        <w:rPr>
          <w:lang w:val="uk-UA"/>
        </w:rPr>
        <w:t>Фінансування організації громадських робіт, до яких залучаються зареєстровані безробітні та (або) працівники, які втратили частину заробітної плати, здійснюється за рахунок коштів міського бюджету та/або коштів Фонду загальнообов’язкового державного соціального страхування на випадок безробіття.</w:t>
      </w:r>
    </w:p>
    <w:p w:rsidR="000461BA" w:rsidRPr="00B9154A" w:rsidRDefault="000461BA" w:rsidP="000461BA">
      <w:pPr>
        <w:tabs>
          <w:tab w:val="left" w:pos="6096"/>
        </w:tabs>
        <w:jc w:val="both"/>
        <w:rPr>
          <w:b/>
          <w:bCs/>
          <w:lang w:val="uk-UA"/>
        </w:rPr>
      </w:pPr>
    </w:p>
    <w:p w:rsidR="000461BA" w:rsidRPr="00B9154A" w:rsidRDefault="000461BA" w:rsidP="000461BA">
      <w:pPr>
        <w:keepNext/>
        <w:ind w:firstLine="567"/>
        <w:jc w:val="center"/>
        <w:outlineLvl w:val="3"/>
        <w:rPr>
          <w:b/>
          <w:lang w:val="uk-UA"/>
        </w:rPr>
      </w:pPr>
      <w:r w:rsidRPr="00B9154A">
        <w:rPr>
          <w:b/>
          <w:bCs/>
          <w:lang w:val="uk-UA"/>
        </w:rPr>
        <w:t>ІV. Заходи щодо виконання Програми</w:t>
      </w:r>
    </w:p>
    <w:p w:rsidR="000461BA" w:rsidRPr="00B9154A" w:rsidRDefault="000461BA" w:rsidP="00B716F5">
      <w:pPr>
        <w:numPr>
          <w:ilvl w:val="0"/>
          <w:numId w:val="22"/>
        </w:numPr>
        <w:tabs>
          <w:tab w:val="left" w:pos="1134"/>
        </w:tabs>
        <w:ind w:left="0" w:firstLine="709"/>
        <w:jc w:val="both"/>
        <w:rPr>
          <w:bCs/>
          <w:lang w:val="uk-UA"/>
        </w:rPr>
      </w:pPr>
      <w:r w:rsidRPr="00B9154A">
        <w:rPr>
          <w:bCs/>
          <w:lang w:val="uk-UA"/>
        </w:rPr>
        <w:t>Затвердити  склад робочої групи з організації громадських  та інших робіт тимчасового характеру, до якої включати представників місцевих органів влади, центру зайнятості та провідних роботодавців.</w:t>
      </w:r>
    </w:p>
    <w:p w:rsidR="000461BA" w:rsidRPr="00B9154A" w:rsidRDefault="000461BA" w:rsidP="000461BA">
      <w:pPr>
        <w:ind w:left="5103"/>
        <w:rPr>
          <w:bCs/>
          <w:lang w:val="uk-UA"/>
        </w:rPr>
      </w:pPr>
      <w:r w:rsidRPr="00B9154A">
        <w:rPr>
          <w:bCs/>
          <w:lang w:val="uk-UA"/>
        </w:rPr>
        <w:t xml:space="preserve">Виконавчий комітет Обухівської міської ради, </w:t>
      </w:r>
    </w:p>
    <w:p w:rsidR="000461BA" w:rsidRPr="00B9154A" w:rsidRDefault="000461BA" w:rsidP="000461BA">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r>
    </w:p>
    <w:p w:rsidR="000461BA" w:rsidRPr="00B9154A" w:rsidRDefault="000461BA" w:rsidP="00B716F5">
      <w:pPr>
        <w:numPr>
          <w:ilvl w:val="0"/>
          <w:numId w:val="22"/>
        </w:numPr>
        <w:tabs>
          <w:tab w:val="left" w:pos="1134"/>
        </w:tabs>
        <w:ind w:left="0" w:firstLine="709"/>
        <w:jc w:val="both"/>
        <w:rPr>
          <w:bCs/>
          <w:lang w:val="uk-UA"/>
        </w:rPr>
      </w:pPr>
      <w:r w:rsidRPr="00B9154A">
        <w:rPr>
          <w:bCs/>
          <w:lang w:val="uk-UA"/>
        </w:rPr>
        <w:lastRenderedPageBreak/>
        <w:t>Виходячи із стану ринку праці та економічного стану міста Обухова визначити підприємства, організації та установи комунальної власності, де можливо організувати проведення громадських та інших робіт тимчасового характеру (додаток 1).</w:t>
      </w:r>
    </w:p>
    <w:p w:rsidR="000461BA" w:rsidRPr="00B9154A" w:rsidRDefault="000461BA" w:rsidP="000461BA">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t>провідні роботодавці</w:t>
      </w:r>
    </w:p>
    <w:p w:rsidR="000461BA" w:rsidRPr="00B9154A" w:rsidRDefault="000461BA" w:rsidP="000461BA">
      <w:pPr>
        <w:ind w:left="5103"/>
        <w:rPr>
          <w:bCs/>
          <w:lang w:val="uk-UA"/>
        </w:rPr>
      </w:pPr>
    </w:p>
    <w:p w:rsidR="000461BA" w:rsidRPr="00B9154A" w:rsidRDefault="000461BA" w:rsidP="000461BA">
      <w:pPr>
        <w:tabs>
          <w:tab w:val="left" w:pos="6096"/>
        </w:tabs>
        <w:ind w:firstLine="709"/>
        <w:jc w:val="both"/>
        <w:rPr>
          <w:lang w:val="uk-UA"/>
        </w:rPr>
      </w:pPr>
      <w:r w:rsidRPr="00B9154A">
        <w:rPr>
          <w:lang w:val="uk-UA"/>
        </w:rPr>
        <w:t>3.   До виконання громадських та інших робіт тимчасового характеру на добровільних засадах залучаються такі категорії осіб:</w:t>
      </w:r>
    </w:p>
    <w:p w:rsidR="000461BA" w:rsidRPr="00B9154A" w:rsidRDefault="000461BA" w:rsidP="000461BA">
      <w:pPr>
        <w:tabs>
          <w:tab w:val="left" w:pos="6096"/>
        </w:tabs>
        <w:ind w:firstLine="567"/>
        <w:jc w:val="both"/>
        <w:rPr>
          <w:lang w:val="uk-UA"/>
        </w:rPr>
      </w:pPr>
      <w:r w:rsidRPr="00B9154A">
        <w:rPr>
          <w:lang w:val="uk-UA"/>
        </w:rPr>
        <w:t>зареєстровані безробітні;</w:t>
      </w:r>
    </w:p>
    <w:p w:rsidR="000461BA" w:rsidRPr="00B9154A" w:rsidRDefault="000461BA" w:rsidP="000461BA">
      <w:pPr>
        <w:tabs>
          <w:tab w:val="left" w:pos="6096"/>
        </w:tabs>
        <w:ind w:firstLine="567"/>
        <w:jc w:val="both"/>
        <w:rPr>
          <w:lang w:val="uk-UA"/>
        </w:rPr>
      </w:pPr>
      <w:r w:rsidRPr="00B9154A">
        <w:rPr>
          <w:lang w:val="uk-UA"/>
        </w:rPr>
        <w:t>особи, які перебувають на обліку в територіальних органах Державної служби зайнятості у районах, містах, районах у містах (далі — територіальні органи) як такі, що шукають роботу (далі — особи, які шукають роботу);</w:t>
      </w:r>
    </w:p>
    <w:p w:rsidR="000461BA" w:rsidRPr="00B9154A" w:rsidRDefault="000461BA" w:rsidP="000461BA">
      <w:pPr>
        <w:tabs>
          <w:tab w:val="left" w:pos="6096"/>
        </w:tabs>
        <w:ind w:firstLine="567"/>
        <w:jc w:val="both"/>
        <w:rPr>
          <w:b/>
          <w:lang w:val="uk-UA"/>
        </w:rPr>
      </w:pPr>
      <w:r w:rsidRPr="00B9154A">
        <w:rPr>
          <w:lang w:val="uk-UA"/>
        </w:rPr>
        <w:t>працівники, які втратили частину заробітної плати внаслідок вимушеного скорочення до 50 відсотків передбаченої законодавством тривалості робочого часу у зв’язку із зупиненням (скороченням) виробництва продукції (далі — працівники, які втратили частину заробітної плати.</w:t>
      </w:r>
    </w:p>
    <w:p w:rsidR="000461BA" w:rsidRPr="00B9154A" w:rsidRDefault="000461BA" w:rsidP="000461BA">
      <w:pPr>
        <w:tabs>
          <w:tab w:val="left" w:pos="1134"/>
        </w:tabs>
        <w:ind w:firstLine="567"/>
        <w:jc w:val="both"/>
        <w:rPr>
          <w:bCs/>
          <w:lang w:val="uk-UA"/>
        </w:rPr>
      </w:pPr>
      <w:r w:rsidRPr="00B9154A">
        <w:rPr>
          <w:bCs/>
          <w:lang w:val="uk-UA"/>
        </w:rPr>
        <w:t>Використовувати діючий банк даних осіб, які виявили бажання брати участь в громадських та інших роботах тимчасового характеру та постійно поповнювати його новими даними.</w:t>
      </w:r>
    </w:p>
    <w:p w:rsidR="000461BA" w:rsidRPr="00B9154A" w:rsidRDefault="000461BA" w:rsidP="000461BA">
      <w:pPr>
        <w:ind w:left="5103"/>
        <w:rPr>
          <w:bCs/>
          <w:lang w:val="uk-UA"/>
        </w:rPr>
      </w:pPr>
      <w:r w:rsidRPr="00B9154A">
        <w:rPr>
          <w:bCs/>
          <w:lang w:val="uk-UA"/>
        </w:rPr>
        <w:t>Обухівська міськрайонна філія Київського обласного  центру зайнятості</w:t>
      </w:r>
      <w:r w:rsidRPr="00B9154A">
        <w:rPr>
          <w:bCs/>
          <w:lang w:val="uk-UA"/>
        </w:rPr>
        <w:br/>
      </w:r>
    </w:p>
    <w:p w:rsidR="000461BA" w:rsidRPr="00B9154A" w:rsidRDefault="000461BA" w:rsidP="000461BA">
      <w:pPr>
        <w:tabs>
          <w:tab w:val="left" w:pos="1134"/>
        </w:tabs>
        <w:ind w:firstLine="709"/>
        <w:jc w:val="both"/>
        <w:rPr>
          <w:bCs/>
          <w:lang w:val="uk-UA"/>
        </w:rPr>
      </w:pPr>
      <w:r w:rsidRPr="00B9154A">
        <w:rPr>
          <w:bCs/>
          <w:lang w:val="uk-UA"/>
        </w:rPr>
        <w:t>4.  Створити банк даних з числа учнівської молоді, яка виявила бажання взяти участь в громадських та інших  роботах тимчасового характеру. Провести роботу по залученню до громадських та інших робіт тимчасового характеру молоді, яка знаходиться на обліку у відділенні ювенальної превенції Обухівського відділу поліції ГУНП в Київській області, а також дітей-сиріт.</w:t>
      </w:r>
    </w:p>
    <w:p w:rsidR="000461BA" w:rsidRPr="00B9154A" w:rsidRDefault="000461BA" w:rsidP="000461BA">
      <w:pPr>
        <w:ind w:left="5103"/>
        <w:rPr>
          <w:bCs/>
          <w:lang w:val="uk-UA"/>
        </w:rPr>
      </w:pPr>
      <w:r w:rsidRPr="00B9154A">
        <w:rPr>
          <w:bCs/>
          <w:lang w:val="uk-UA"/>
        </w:rPr>
        <w:t>Служба у справах дітей та сім’ї виконавчого комітету Обухівської міської ради,</w:t>
      </w:r>
    </w:p>
    <w:p w:rsidR="000461BA" w:rsidRPr="00B9154A" w:rsidRDefault="000461BA" w:rsidP="000461BA">
      <w:pPr>
        <w:ind w:left="5103"/>
        <w:rPr>
          <w:bCs/>
          <w:lang w:val="uk-UA"/>
        </w:rPr>
      </w:pPr>
      <w:r w:rsidRPr="00B9154A">
        <w:rPr>
          <w:bCs/>
          <w:lang w:val="uk-UA"/>
        </w:rPr>
        <w:t xml:space="preserve">центр соціальних служб для сім’ї, дітей та молоді виконавчого комітету Обухівської міської ради, </w:t>
      </w:r>
      <w:r w:rsidRPr="00B9154A">
        <w:rPr>
          <w:bCs/>
          <w:lang w:val="uk-UA"/>
        </w:rPr>
        <w:br/>
        <w:t>управління освіти виконавчого комітету Обухівської міської ради,</w:t>
      </w:r>
      <w:r w:rsidRPr="00B9154A">
        <w:rPr>
          <w:bCs/>
          <w:lang w:val="uk-UA"/>
        </w:rPr>
        <w:br/>
        <w:t>відділення ювенальної превенції Обухівського відділу поліції ГУНП в Київській області,</w:t>
      </w:r>
      <w:r w:rsidRPr="00B9154A">
        <w:rPr>
          <w:bCs/>
          <w:lang w:val="uk-UA"/>
        </w:rPr>
        <w:br/>
        <w:t>Обухівська міськрайонна філія Київського обласного  центру зайнятості</w:t>
      </w:r>
      <w:r w:rsidRPr="00B9154A">
        <w:rPr>
          <w:bCs/>
          <w:lang w:val="uk-UA"/>
        </w:rPr>
        <w:br/>
      </w:r>
    </w:p>
    <w:p w:rsidR="000461BA" w:rsidRPr="00B9154A" w:rsidRDefault="000461BA" w:rsidP="000461BA">
      <w:pPr>
        <w:ind w:left="5103"/>
        <w:rPr>
          <w:bCs/>
          <w:lang w:val="uk-UA"/>
        </w:rPr>
      </w:pPr>
    </w:p>
    <w:p w:rsidR="000461BA" w:rsidRPr="00B9154A" w:rsidRDefault="000461BA" w:rsidP="000461BA">
      <w:pPr>
        <w:tabs>
          <w:tab w:val="left" w:pos="1134"/>
        </w:tabs>
        <w:ind w:firstLine="709"/>
        <w:jc w:val="both"/>
        <w:rPr>
          <w:bCs/>
          <w:lang w:val="uk-UA"/>
        </w:rPr>
      </w:pPr>
      <w:r w:rsidRPr="00B9154A">
        <w:rPr>
          <w:b/>
          <w:bCs/>
          <w:lang w:val="uk-UA"/>
        </w:rPr>
        <w:t>5</w:t>
      </w:r>
      <w:r w:rsidRPr="00B9154A">
        <w:rPr>
          <w:bCs/>
          <w:lang w:val="uk-UA"/>
        </w:rPr>
        <w:t>. Організувати укладання договорів між роботодавцями та центром зайнятості за напрямками згідно з Переліком видів громадських робіт   (додаток 2).</w:t>
      </w:r>
    </w:p>
    <w:p w:rsidR="000461BA" w:rsidRPr="00B9154A" w:rsidRDefault="000461BA" w:rsidP="000461BA">
      <w:pPr>
        <w:ind w:firstLine="851"/>
        <w:jc w:val="both"/>
        <w:rPr>
          <w:bCs/>
          <w:lang w:val="uk-UA"/>
        </w:rPr>
      </w:pPr>
      <w:r w:rsidRPr="00B9154A">
        <w:rPr>
          <w:bCs/>
          <w:lang w:val="uk-UA"/>
        </w:rPr>
        <w:t>Для проведення громадських та інших робіт тимчасового характеру, направлених на забезпечення соціального захисту громадян похилого віку та праці і інших категорій громадян, що потребують допомоги з боку держави необхідно:</w:t>
      </w:r>
    </w:p>
    <w:p w:rsidR="000461BA" w:rsidRPr="00B9154A" w:rsidRDefault="000461BA" w:rsidP="000461BA">
      <w:pPr>
        <w:ind w:firstLine="851"/>
        <w:jc w:val="both"/>
        <w:rPr>
          <w:bCs/>
          <w:lang w:val="uk-UA"/>
        </w:rPr>
      </w:pPr>
      <w:r w:rsidRPr="00B9154A">
        <w:rPr>
          <w:bCs/>
          <w:lang w:val="uk-UA"/>
        </w:rPr>
        <w:t xml:space="preserve"> </w:t>
      </w:r>
    </w:p>
    <w:p w:rsidR="000461BA" w:rsidRPr="00B9154A" w:rsidRDefault="000461BA" w:rsidP="00B716F5">
      <w:pPr>
        <w:numPr>
          <w:ilvl w:val="0"/>
          <w:numId w:val="23"/>
        </w:numPr>
        <w:jc w:val="both"/>
        <w:rPr>
          <w:bCs/>
          <w:lang w:val="uk-UA"/>
        </w:rPr>
      </w:pPr>
      <w:r w:rsidRPr="00B9154A">
        <w:rPr>
          <w:bCs/>
          <w:lang w:val="uk-UA"/>
        </w:rPr>
        <w:lastRenderedPageBreak/>
        <w:t>вивчити можливість залучення безробітних до роботи по догляду за громадянами похилого віку, інвалідами війни та праці;</w:t>
      </w:r>
    </w:p>
    <w:p w:rsidR="000461BA" w:rsidRPr="00B9154A" w:rsidRDefault="000461BA" w:rsidP="000461BA">
      <w:pPr>
        <w:ind w:left="5103"/>
        <w:rPr>
          <w:bCs/>
          <w:lang w:val="uk-UA"/>
        </w:rPr>
      </w:pPr>
    </w:p>
    <w:p w:rsidR="000461BA" w:rsidRPr="00B9154A" w:rsidRDefault="000461BA" w:rsidP="000461BA">
      <w:pPr>
        <w:ind w:left="5103"/>
        <w:rPr>
          <w:bCs/>
          <w:lang w:val="uk-UA"/>
        </w:rPr>
      </w:pPr>
    </w:p>
    <w:p w:rsidR="000461BA" w:rsidRPr="00B9154A" w:rsidRDefault="000461BA" w:rsidP="000461BA">
      <w:pPr>
        <w:ind w:left="5103"/>
        <w:rPr>
          <w:bCs/>
          <w:lang w:val="uk-UA"/>
        </w:rPr>
      </w:pPr>
    </w:p>
    <w:p w:rsidR="000461BA" w:rsidRPr="00B9154A" w:rsidRDefault="000461BA" w:rsidP="000461BA">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r>
    </w:p>
    <w:p w:rsidR="000461BA" w:rsidRPr="00B9154A" w:rsidRDefault="000461BA" w:rsidP="000461BA">
      <w:pPr>
        <w:tabs>
          <w:tab w:val="left" w:pos="567"/>
          <w:tab w:val="left" w:pos="851"/>
        </w:tabs>
        <w:jc w:val="both"/>
        <w:rPr>
          <w:bCs/>
          <w:lang w:val="uk-UA"/>
        </w:rPr>
      </w:pPr>
      <w:r w:rsidRPr="00B9154A">
        <w:rPr>
          <w:bCs/>
          <w:lang w:val="uk-UA"/>
        </w:rPr>
        <w:t xml:space="preserve">        - надання допомоги щодо підтримки у належному стані соціальних закладів,  благоустрій, впорядкування та озеленення населених пунктів, пам’яток історії та культури, кладовищ, зон відпочинку і туризму, спортивних майданчиків тощо.</w:t>
      </w:r>
    </w:p>
    <w:p w:rsidR="000461BA" w:rsidRPr="00B9154A" w:rsidRDefault="000461BA" w:rsidP="000461BA">
      <w:pPr>
        <w:tabs>
          <w:tab w:val="left" w:pos="1134"/>
        </w:tabs>
        <w:jc w:val="both"/>
        <w:rPr>
          <w:bCs/>
          <w:lang w:val="uk-UA"/>
        </w:rPr>
      </w:pPr>
      <w:r w:rsidRPr="00B9154A">
        <w:rPr>
          <w:bCs/>
          <w:lang w:val="uk-UA"/>
        </w:rPr>
        <w:t xml:space="preserve">         - впорядкування територій населених пунктів з метою ліквідації наслідків надзвичайних ситуацій, визнаних рішеннями органів виконавчої влади.</w:t>
      </w:r>
    </w:p>
    <w:p w:rsidR="000461BA" w:rsidRPr="00B9154A" w:rsidRDefault="000461BA" w:rsidP="00B716F5">
      <w:pPr>
        <w:numPr>
          <w:ilvl w:val="1"/>
          <w:numId w:val="22"/>
        </w:numPr>
        <w:tabs>
          <w:tab w:val="left" w:pos="1134"/>
        </w:tabs>
        <w:ind w:firstLine="567"/>
        <w:jc w:val="both"/>
        <w:rPr>
          <w:bCs/>
          <w:lang w:val="uk-UA"/>
        </w:rPr>
      </w:pPr>
    </w:p>
    <w:p w:rsidR="000461BA" w:rsidRPr="00B9154A" w:rsidRDefault="000461BA" w:rsidP="000461BA">
      <w:pPr>
        <w:ind w:left="5103"/>
        <w:rPr>
          <w:bCs/>
          <w:lang w:val="uk-UA"/>
        </w:rPr>
      </w:pPr>
      <w:r w:rsidRPr="00B9154A">
        <w:rPr>
          <w:bCs/>
          <w:lang w:val="uk-UA"/>
        </w:rPr>
        <w:t xml:space="preserve">Виконавчий комітет Обухівської міської ради, </w:t>
      </w:r>
    </w:p>
    <w:p w:rsidR="000461BA" w:rsidRPr="00B9154A" w:rsidRDefault="000461BA" w:rsidP="000461BA">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r>
      <w:r w:rsidRPr="00B9154A">
        <w:rPr>
          <w:bCs/>
          <w:lang w:val="uk-UA"/>
        </w:rPr>
        <w:tab/>
      </w:r>
    </w:p>
    <w:p w:rsidR="000461BA" w:rsidRPr="00B9154A" w:rsidRDefault="000461BA" w:rsidP="000461BA">
      <w:pPr>
        <w:ind w:firstLine="851"/>
        <w:jc w:val="both"/>
        <w:rPr>
          <w:bCs/>
          <w:lang w:val="uk-UA"/>
        </w:rPr>
      </w:pPr>
      <w:r w:rsidRPr="00B9154A">
        <w:rPr>
          <w:bCs/>
          <w:lang w:val="uk-UA"/>
        </w:rPr>
        <w:t>Для організації громадських та інших робіт тимчасового характеру необхідно здійснити наступні  заходи:</w:t>
      </w:r>
    </w:p>
    <w:p w:rsidR="000461BA" w:rsidRPr="00B9154A" w:rsidRDefault="000461BA" w:rsidP="000461BA">
      <w:pPr>
        <w:ind w:firstLine="851"/>
        <w:rPr>
          <w:bCs/>
          <w:lang w:val="uk-UA"/>
        </w:rPr>
      </w:pPr>
    </w:p>
    <w:p w:rsidR="000461BA" w:rsidRPr="00B9154A" w:rsidRDefault="000461BA" w:rsidP="00B716F5">
      <w:pPr>
        <w:numPr>
          <w:ilvl w:val="0"/>
          <w:numId w:val="23"/>
        </w:numPr>
        <w:jc w:val="both"/>
        <w:rPr>
          <w:bCs/>
          <w:lang w:val="uk-UA"/>
        </w:rPr>
      </w:pPr>
      <w:r w:rsidRPr="00B9154A">
        <w:rPr>
          <w:bCs/>
          <w:lang w:val="uk-UA"/>
        </w:rPr>
        <w:t>визначити обсяги робіт та об’єкти, на яких буде організовано громадські роботи;</w:t>
      </w:r>
    </w:p>
    <w:p w:rsidR="000461BA" w:rsidRPr="00B9154A" w:rsidRDefault="000461BA" w:rsidP="000461BA">
      <w:pPr>
        <w:ind w:left="5103"/>
        <w:rPr>
          <w:bCs/>
          <w:lang w:val="uk-UA"/>
        </w:rPr>
      </w:pPr>
      <w:r w:rsidRPr="00B9154A">
        <w:rPr>
          <w:bCs/>
          <w:lang w:val="uk-UA"/>
        </w:rPr>
        <w:t xml:space="preserve">Виконавчий комітет Обухівської міської ради, </w:t>
      </w:r>
    </w:p>
    <w:p w:rsidR="000461BA" w:rsidRPr="00B9154A" w:rsidRDefault="000461BA" w:rsidP="000461BA">
      <w:pPr>
        <w:ind w:left="5103"/>
        <w:rPr>
          <w:bCs/>
          <w:lang w:val="uk-UA"/>
        </w:rPr>
      </w:pPr>
      <w:r w:rsidRPr="00B9154A">
        <w:rPr>
          <w:bCs/>
          <w:lang w:val="uk-UA"/>
        </w:rPr>
        <w:t>управління соціального захисту населення виконавчого комітету Обухівської міської ради,</w:t>
      </w:r>
      <w:r w:rsidRPr="00B9154A">
        <w:rPr>
          <w:bCs/>
          <w:lang w:val="uk-UA"/>
        </w:rPr>
        <w:br/>
        <w:t>Обухівська міськрайонна філія Київського обласного  центру зайнятості</w:t>
      </w:r>
      <w:r w:rsidRPr="00B9154A">
        <w:rPr>
          <w:bCs/>
          <w:lang w:val="uk-UA"/>
        </w:rPr>
        <w:br/>
      </w:r>
      <w:r w:rsidRPr="00B9154A">
        <w:rPr>
          <w:bCs/>
          <w:lang w:val="uk-UA"/>
        </w:rPr>
        <w:br/>
      </w:r>
    </w:p>
    <w:p w:rsidR="000461BA" w:rsidRPr="00B9154A" w:rsidRDefault="000461BA" w:rsidP="000461BA">
      <w:pPr>
        <w:ind w:left="5103"/>
        <w:rPr>
          <w:bCs/>
          <w:lang w:val="uk-UA"/>
        </w:rPr>
      </w:pPr>
    </w:p>
    <w:p w:rsidR="000461BA" w:rsidRPr="00B9154A" w:rsidRDefault="000461BA" w:rsidP="00B716F5">
      <w:pPr>
        <w:numPr>
          <w:ilvl w:val="0"/>
          <w:numId w:val="23"/>
        </w:numPr>
        <w:jc w:val="both"/>
        <w:rPr>
          <w:bCs/>
          <w:lang w:val="uk-UA"/>
        </w:rPr>
      </w:pPr>
      <w:r w:rsidRPr="00B9154A">
        <w:rPr>
          <w:bCs/>
          <w:lang w:val="uk-UA"/>
        </w:rPr>
        <w:t>забезпечити, при необхідності, доставку безробітних до місця проведення робіт автотранспортом;</w:t>
      </w:r>
    </w:p>
    <w:p w:rsidR="000461BA" w:rsidRPr="00B9154A" w:rsidRDefault="000461BA" w:rsidP="000461BA">
      <w:pPr>
        <w:ind w:left="5103"/>
        <w:rPr>
          <w:bCs/>
          <w:lang w:val="uk-UA"/>
        </w:rPr>
      </w:pPr>
    </w:p>
    <w:p w:rsidR="000461BA" w:rsidRPr="00B9154A" w:rsidRDefault="000461BA" w:rsidP="000461BA">
      <w:pPr>
        <w:ind w:left="5103"/>
        <w:rPr>
          <w:bCs/>
          <w:lang w:val="uk-UA"/>
        </w:rPr>
      </w:pPr>
      <w:r w:rsidRPr="00B9154A">
        <w:rPr>
          <w:bCs/>
          <w:lang w:val="uk-UA"/>
        </w:rPr>
        <w:t>Обухівська міськрайонна філія Київського обласного  центру зайнятості</w:t>
      </w:r>
      <w:r w:rsidRPr="00B9154A">
        <w:rPr>
          <w:bCs/>
          <w:lang w:val="uk-UA"/>
        </w:rPr>
        <w:br/>
      </w:r>
    </w:p>
    <w:p w:rsidR="000461BA" w:rsidRPr="00B9154A" w:rsidRDefault="000461BA" w:rsidP="00B716F5">
      <w:pPr>
        <w:numPr>
          <w:ilvl w:val="0"/>
          <w:numId w:val="23"/>
        </w:numPr>
        <w:jc w:val="both"/>
        <w:rPr>
          <w:bCs/>
          <w:lang w:val="uk-UA"/>
        </w:rPr>
      </w:pPr>
      <w:r w:rsidRPr="00B9154A">
        <w:rPr>
          <w:bCs/>
          <w:lang w:val="uk-UA"/>
        </w:rPr>
        <w:t>для проведення заходів по озелененню територій забезпечити безробітних посадковим матеріалом, спецодягом та необхідним інвентарем;</w:t>
      </w:r>
    </w:p>
    <w:p w:rsidR="000461BA" w:rsidRPr="00B9154A" w:rsidRDefault="000461BA" w:rsidP="000461BA">
      <w:pPr>
        <w:ind w:left="5103"/>
        <w:rPr>
          <w:bCs/>
          <w:lang w:val="uk-UA"/>
        </w:rPr>
      </w:pPr>
      <w:r w:rsidRPr="00B9154A">
        <w:rPr>
          <w:bCs/>
          <w:lang w:val="uk-UA"/>
        </w:rPr>
        <w:t xml:space="preserve">Виконавчий комітет Обухівської міської ради, </w:t>
      </w:r>
    </w:p>
    <w:p w:rsidR="000461BA" w:rsidRPr="00B9154A" w:rsidRDefault="000461BA" w:rsidP="000461BA">
      <w:pPr>
        <w:ind w:left="5103"/>
        <w:rPr>
          <w:bCs/>
          <w:lang w:val="uk-UA"/>
        </w:rPr>
      </w:pPr>
      <w:r w:rsidRPr="00B9154A">
        <w:rPr>
          <w:bCs/>
          <w:lang w:val="uk-UA"/>
        </w:rPr>
        <w:t>Обухівська міськрайонна філія Київського обласного  центру зайнятості</w:t>
      </w:r>
      <w:r w:rsidRPr="00B9154A">
        <w:rPr>
          <w:bCs/>
          <w:lang w:val="uk-UA"/>
        </w:rPr>
        <w:br/>
      </w:r>
    </w:p>
    <w:p w:rsidR="000461BA" w:rsidRPr="00B9154A" w:rsidRDefault="000461BA" w:rsidP="00B716F5">
      <w:pPr>
        <w:numPr>
          <w:ilvl w:val="0"/>
          <w:numId w:val="23"/>
        </w:numPr>
        <w:jc w:val="both"/>
        <w:rPr>
          <w:bCs/>
          <w:lang w:val="uk-UA"/>
        </w:rPr>
      </w:pPr>
      <w:r w:rsidRPr="00B9154A">
        <w:rPr>
          <w:bCs/>
          <w:lang w:val="uk-UA"/>
        </w:rPr>
        <w:lastRenderedPageBreak/>
        <w:t>для робіт по відновленню історичних  і культурних пам’яток, при необхідності, провести навчальні семінари з безробітними.</w:t>
      </w:r>
    </w:p>
    <w:p w:rsidR="000461BA" w:rsidRPr="00B9154A" w:rsidRDefault="000461BA" w:rsidP="000461BA">
      <w:pPr>
        <w:ind w:left="5103"/>
        <w:rPr>
          <w:bCs/>
          <w:lang w:val="uk-UA"/>
        </w:rPr>
      </w:pPr>
    </w:p>
    <w:p w:rsidR="000461BA" w:rsidRPr="00B9154A" w:rsidRDefault="000461BA" w:rsidP="000461BA">
      <w:pPr>
        <w:ind w:left="5103"/>
        <w:rPr>
          <w:bCs/>
          <w:lang w:val="uk-UA"/>
        </w:rPr>
      </w:pPr>
      <w:r w:rsidRPr="00B9154A">
        <w:rPr>
          <w:bCs/>
          <w:lang w:val="uk-UA"/>
        </w:rPr>
        <w:t xml:space="preserve">Обухівська міськрайонна філія Київського обласного  центру зайнятості, </w:t>
      </w:r>
      <w:r w:rsidRPr="00B9154A">
        <w:rPr>
          <w:bCs/>
          <w:lang w:val="uk-UA"/>
        </w:rPr>
        <w:br/>
        <w:t xml:space="preserve">відділ культури, національностей та релігій виконавчого комітету Обухівської міської ради </w:t>
      </w:r>
    </w:p>
    <w:p w:rsidR="000461BA" w:rsidRPr="00B9154A" w:rsidRDefault="000461BA" w:rsidP="000461BA">
      <w:pPr>
        <w:tabs>
          <w:tab w:val="left" w:pos="1134"/>
        </w:tabs>
        <w:ind w:left="5103"/>
        <w:jc w:val="both"/>
        <w:rPr>
          <w:bCs/>
          <w:lang w:val="uk-UA"/>
        </w:rPr>
      </w:pPr>
    </w:p>
    <w:p w:rsidR="000461BA" w:rsidRPr="00B9154A" w:rsidRDefault="000461BA" w:rsidP="000461BA">
      <w:pPr>
        <w:tabs>
          <w:tab w:val="left" w:pos="1134"/>
        </w:tabs>
        <w:ind w:firstLine="709"/>
        <w:jc w:val="both"/>
        <w:rPr>
          <w:bCs/>
          <w:lang w:val="uk-UA"/>
        </w:rPr>
      </w:pPr>
      <w:r w:rsidRPr="00B9154A">
        <w:rPr>
          <w:bCs/>
          <w:lang w:val="uk-UA"/>
        </w:rPr>
        <w:t>6.  Забезпечити залучення до громадських та інших робіт тимчасового характеру студентської та учнівської молоді під час канікул, що буде сприяти формуванню професійних інтересів, трудовому вихованню та профілактиці правопорушень серед молоді.</w:t>
      </w:r>
    </w:p>
    <w:p w:rsidR="000461BA" w:rsidRPr="00B9154A" w:rsidRDefault="000461BA" w:rsidP="000461BA">
      <w:pPr>
        <w:tabs>
          <w:tab w:val="left" w:pos="1134"/>
        </w:tabs>
        <w:ind w:firstLine="567"/>
        <w:jc w:val="both"/>
        <w:rPr>
          <w:bCs/>
          <w:lang w:val="uk-UA"/>
        </w:rPr>
      </w:pPr>
    </w:p>
    <w:p w:rsidR="000461BA" w:rsidRPr="00B9154A" w:rsidRDefault="000461BA" w:rsidP="000461BA">
      <w:pPr>
        <w:tabs>
          <w:tab w:val="left" w:pos="1134"/>
        </w:tabs>
        <w:ind w:firstLine="567"/>
        <w:rPr>
          <w:bCs/>
          <w:lang w:val="uk-UA"/>
        </w:rPr>
      </w:pPr>
      <w:r w:rsidRPr="00B9154A">
        <w:rPr>
          <w:bCs/>
          <w:lang w:val="uk-UA"/>
        </w:rPr>
        <w:tab/>
      </w:r>
      <w:r w:rsidRPr="00B9154A">
        <w:rPr>
          <w:bCs/>
          <w:lang w:val="uk-UA"/>
        </w:rPr>
        <w:tab/>
      </w:r>
      <w:r w:rsidRPr="00B9154A">
        <w:rPr>
          <w:bCs/>
          <w:lang w:val="uk-UA"/>
        </w:rPr>
        <w:tab/>
      </w:r>
      <w:r w:rsidRPr="00B9154A">
        <w:rPr>
          <w:bCs/>
          <w:lang w:val="uk-UA"/>
        </w:rPr>
        <w:tab/>
      </w:r>
      <w:r w:rsidRPr="00B9154A">
        <w:rPr>
          <w:bCs/>
          <w:lang w:val="uk-UA"/>
        </w:rPr>
        <w:tab/>
      </w:r>
      <w:r w:rsidRPr="00B9154A">
        <w:rPr>
          <w:bCs/>
          <w:lang w:val="uk-UA"/>
        </w:rPr>
        <w:tab/>
        <w:t xml:space="preserve">               Служба у справах дітей та сім’ї </w:t>
      </w:r>
    </w:p>
    <w:p w:rsidR="000461BA" w:rsidRPr="00B9154A" w:rsidRDefault="000461BA" w:rsidP="000461BA">
      <w:pPr>
        <w:tabs>
          <w:tab w:val="left" w:pos="1134"/>
        </w:tabs>
        <w:ind w:firstLine="567"/>
        <w:rPr>
          <w:bCs/>
          <w:lang w:val="uk-UA"/>
        </w:rPr>
      </w:pPr>
      <w:r w:rsidRPr="00B9154A">
        <w:rPr>
          <w:bCs/>
          <w:lang w:val="uk-UA"/>
        </w:rPr>
        <w:t xml:space="preserve">                                                                             виконавчого комітету Обухівської </w:t>
      </w:r>
    </w:p>
    <w:p w:rsidR="000461BA" w:rsidRPr="00B9154A" w:rsidRDefault="000461BA" w:rsidP="000461BA">
      <w:pPr>
        <w:tabs>
          <w:tab w:val="left" w:pos="1134"/>
        </w:tabs>
        <w:ind w:firstLine="567"/>
        <w:rPr>
          <w:bCs/>
          <w:lang w:val="uk-UA"/>
        </w:rPr>
      </w:pPr>
      <w:r w:rsidRPr="00B9154A">
        <w:rPr>
          <w:bCs/>
          <w:lang w:val="uk-UA"/>
        </w:rPr>
        <w:t xml:space="preserve">                                                                             міської ради,</w:t>
      </w:r>
    </w:p>
    <w:p w:rsidR="000461BA" w:rsidRPr="00B9154A" w:rsidRDefault="000461BA" w:rsidP="000461BA">
      <w:pPr>
        <w:tabs>
          <w:tab w:val="left" w:pos="1134"/>
        </w:tabs>
        <w:ind w:firstLine="567"/>
        <w:rPr>
          <w:bCs/>
          <w:lang w:val="uk-UA"/>
        </w:rPr>
      </w:pPr>
      <w:r w:rsidRPr="00B9154A">
        <w:rPr>
          <w:bCs/>
          <w:lang w:val="uk-UA"/>
        </w:rPr>
        <w:t xml:space="preserve">                                                                             центр соціальних служб для сім’ї, </w:t>
      </w:r>
    </w:p>
    <w:p w:rsidR="000461BA" w:rsidRPr="00B9154A" w:rsidRDefault="000461BA" w:rsidP="000461BA">
      <w:pPr>
        <w:tabs>
          <w:tab w:val="left" w:pos="1134"/>
        </w:tabs>
        <w:ind w:firstLine="567"/>
        <w:rPr>
          <w:bCs/>
          <w:lang w:val="uk-UA"/>
        </w:rPr>
      </w:pPr>
      <w:r w:rsidRPr="00B9154A">
        <w:rPr>
          <w:bCs/>
          <w:lang w:val="uk-UA"/>
        </w:rPr>
        <w:t xml:space="preserve">                                                                             дітей та молоді виконавчого</w:t>
      </w:r>
    </w:p>
    <w:p w:rsidR="000461BA" w:rsidRPr="00B9154A" w:rsidRDefault="000461BA" w:rsidP="000461BA">
      <w:pPr>
        <w:tabs>
          <w:tab w:val="left" w:pos="1134"/>
        </w:tabs>
        <w:ind w:firstLine="567"/>
        <w:rPr>
          <w:bCs/>
          <w:lang w:val="uk-UA"/>
        </w:rPr>
      </w:pPr>
      <w:r w:rsidRPr="00B9154A">
        <w:rPr>
          <w:bCs/>
          <w:lang w:val="uk-UA"/>
        </w:rPr>
        <w:t xml:space="preserve">                                                                             комітету Обухівської міської ради,</w:t>
      </w:r>
    </w:p>
    <w:p w:rsidR="000461BA" w:rsidRPr="00B9154A" w:rsidRDefault="000461BA" w:rsidP="000461BA">
      <w:pPr>
        <w:tabs>
          <w:tab w:val="left" w:pos="1134"/>
        </w:tabs>
        <w:ind w:firstLine="567"/>
        <w:rPr>
          <w:bCs/>
          <w:lang w:val="uk-UA"/>
        </w:rPr>
      </w:pPr>
      <w:r w:rsidRPr="00B9154A">
        <w:rPr>
          <w:bCs/>
          <w:lang w:val="uk-UA"/>
        </w:rPr>
        <w:t xml:space="preserve">                                                                             управління освіти виконавчого</w:t>
      </w:r>
    </w:p>
    <w:p w:rsidR="000461BA" w:rsidRPr="00B9154A" w:rsidRDefault="000461BA" w:rsidP="000461BA">
      <w:pPr>
        <w:tabs>
          <w:tab w:val="left" w:pos="1134"/>
        </w:tabs>
        <w:ind w:firstLine="567"/>
        <w:jc w:val="both"/>
        <w:rPr>
          <w:bCs/>
          <w:lang w:val="uk-UA"/>
        </w:rPr>
      </w:pPr>
      <w:r w:rsidRPr="00B9154A">
        <w:rPr>
          <w:bCs/>
          <w:lang w:val="uk-UA"/>
        </w:rPr>
        <w:t xml:space="preserve">                                                                             комітету Обухівської міської ради,</w:t>
      </w:r>
    </w:p>
    <w:p w:rsidR="000461BA" w:rsidRPr="00B9154A" w:rsidRDefault="000461BA" w:rsidP="000461BA">
      <w:pPr>
        <w:tabs>
          <w:tab w:val="left" w:pos="1134"/>
        </w:tabs>
        <w:ind w:firstLine="567"/>
        <w:jc w:val="center"/>
        <w:rPr>
          <w:bCs/>
          <w:lang w:val="uk-UA"/>
        </w:rPr>
      </w:pPr>
      <w:r w:rsidRPr="00B9154A">
        <w:rPr>
          <w:bCs/>
          <w:lang w:val="uk-UA"/>
        </w:rPr>
        <w:t xml:space="preserve">                                                      Обухівська міськрайонна філія </w:t>
      </w:r>
    </w:p>
    <w:p w:rsidR="000461BA" w:rsidRPr="00B9154A" w:rsidRDefault="000461BA" w:rsidP="000461BA">
      <w:pPr>
        <w:tabs>
          <w:tab w:val="left" w:pos="1134"/>
        </w:tabs>
        <w:ind w:firstLine="567"/>
        <w:jc w:val="center"/>
        <w:rPr>
          <w:bCs/>
          <w:lang w:val="uk-UA"/>
        </w:rPr>
      </w:pPr>
      <w:r w:rsidRPr="00B9154A">
        <w:rPr>
          <w:bCs/>
          <w:lang w:val="uk-UA"/>
        </w:rPr>
        <w:t xml:space="preserve">                                                                       Київського обласного центру зайнятості</w:t>
      </w:r>
      <w:r w:rsidRPr="00B9154A">
        <w:rPr>
          <w:bCs/>
          <w:lang w:val="uk-UA"/>
        </w:rPr>
        <w:br/>
      </w:r>
    </w:p>
    <w:p w:rsidR="000461BA" w:rsidRPr="00B9154A" w:rsidRDefault="000461BA" w:rsidP="000461BA">
      <w:pPr>
        <w:tabs>
          <w:tab w:val="left" w:pos="1134"/>
        </w:tabs>
        <w:ind w:firstLine="567"/>
        <w:jc w:val="both"/>
        <w:rPr>
          <w:bCs/>
          <w:lang w:val="uk-UA"/>
        </w:rPr>
      </w:pPr>
    </w:p>
    <w:p w:rsidR="000461BA" w:rsidRPr="00B9154A" w:rsidRDefault="000461BA" w:rsidP="000461BA">
      <w:pPr>
        <w:tabs>
          <w:tab w:val="left" w:pos="1134"/>
        </w:tabs>
        <w:ind w:firstLine="709"/>
        <w:jc w:val="both"/>
        <w:rPr>
          <w:bCs/>
          <w:lang w:val="uk-UA"/>
        </w:rPr>
      </w:pPr>
      <w:r w:rsidRPr="00B9154A">
        <w:rPr>
          <w:bCs/>
          <w:lang w:val="uk-UA"/>
        </w:rPr>
        <w:t>7. Організувати висвітлення позитивного досвіду щодо організації громадських та інших  робіт тимчасового характеру в засобах масової інформації.</w:t>
      </w:r>
    </w:p>
    <w:p w:rsidR="000461BA" w:rsidRPr="00B9154A" w:rsidRDefault="000461BA" w:rsidP="000461BA">
      <w:pPr>
        <w:ind w:left="5103"/>
        <w:jc w:val="both"/>
        <w:rPr>
          <w:bCs/>
          <w:lang w:val="uk-UA"/>
        </w:rPr>
      </w:pPr>
    </w:p>
    <w:p w:rsidR="000461BA" w:rsidRPr="00B9154A" w:rsidRDefault="000461BA" w:rsidP="000461BA">
      <w:pPr>
        <w:ind w:left="5103"/>
        <w:rPr>
          <w:bCs/>
          <w:lang w:val="uk-UA"/>
        </w:rPr>
      </w:pPr>
      <w:r w:rsidRPr="00B9154A">
        <w:rPr>
          <w:bCs/>
          <w:lang w:val="uk-UA"/>
        </w:rPr>
        <w:t>Обухівська міськрайонна філія Київського обласного  центру зайнятості,</w:t>
      </w:r>
      <w:r w:rsidRPr="00B9154A">
        <w:rPr>
          <w:bCs/>
          <w:lang w:val="uk-UA"/>
        </w:rPr>
        <w:br/>
        <w:t xml:space="preserve">редакція газети «Обухівські вісті», </w:t>
      </w:r>
    </w:p>
    <w:p w:rsidR="000461BA" w:rsidRPr="00B9154A" w:rsidRDefault="000461BA" w:rsidP="000461BA">
      <w:pPr>
        <w:ind w:left="5103"/>
        <w:rPr>
          <w:bCs/>
          <w:lang w:val="uk-UA"/>
        </w:rPr>
      </w:pPr>
      <w:r w:rsidRPr="008D0374">
        <w:rPr>
          <w:bCs/>
          <w:lang w:val="uk-UA"/>
        </w:rPr>
        <w:t>телерадіокомпанія «Бард»</w:t>
      </w:r>
      <w:r w:rsidRPr="00B9154A">
        <w:rPr>
          <w:bCs/>
          <w:lang w:val="uk-UA"/>
        </w:rPr>
        <w:t xml:space="preserve"> </w:t>
      </w:r>
    </w:p>
    <w:p w:rsidR="000461BA" w:rsidRPr="00B9154A" w:rsidRDefault="000461BA" w:rsidP="000461BA">
      <w:pPr>
        <w:ind w:left="5103"/>
        <w:rPr>
          <w:bCs/>
          <w:lang w:val="uk-UA"/>
        </w:rPr>
      </w:pPr>
    </w:p>
    <w:p w:rsidR="000461BA" w:rsidRPr="00B9154A" w:rsidRDefault="000461BA" w:rsidP="000461BA">
      <w:pPr>
        <w:rPr>
          <w:lang w:val="uk-UA"/>
        </w:rPr>
      </w:pPr>
      <w:r w:rsidRPr="00B9154A">
        <w:rPr>
          <w:lang w:val="uk-UA"/>
        </w:rPr>
        <w:t xml:space="preserve">   </w:t>
      </w:r>
    </w:p>
    <w:p w:rsidR="000461BA" w:rsidRPr="00B9154A" w:rsidRDefault="000461BA" w:rsidP="000461BA">
      <w:pPr>
        <w:rPr>
          <w:lang w:val="uk-UA"/>
        </w:rPr>
      </w:pPr>
      <w:r w:rsidRPr="00B9154A">
        <w:rPr>
          <w:lang w:val="uk-UA"/>
        </w:rPr>
        <w:t>Заступник міського голови,</w:t>
      </w:r>
    </w:p>
    <w:p w:rsidR="000461BA" w:rsidRPr="00B9154A" w:rsidRDefault="000461BA" w:rsidP="000461BA">
      <w:pPr>
        <w:rPr>
          <w:lang w:val="uk-UA"/>
        </w:rPr>
      </w:pPr>
      <w:r w:rsidRPr="00B9154A">
        <w:rPr>
          <w:lang w:val="uk-UA"/>
        </w:rPr>
        <w:t>керуючий справами виконавчого комітету                                                    Рогоза В.І.</w:t>
      </w:r>
    </w:p>
    <w:p w:rsidR="000461BA" w:rsidRPr="00B9154A" w:rsidRDefault="000461BA" w:rsidP="000461BA">
      <w:pPr>
        <w:rPr>
          <w:lang w:val="uk-UA"/>
        </w:rPr>
      </w:pPr>
    </w:p>
    <w:p w:rsidR="000461BA" w:rsidRDefault="000461BA" w:rsidP="000461BA">
      <w:pPr>
        <w:pStyle w:val="afff0"/>
        <w:rPr>
          <w:rFonts w:ascii="Times New Roman" w:hAnsi="Times New Roman"/>
          <w:sz w:val="24"/>
          <w:szCs w:val="24"/>
          <w:lang w:val="uk-UA"/>
        </w:rPr>
      </w:pPr>
      <w:r w:rsidRPr="00B9154A">
        <w:rPr>
          <w:rFonts w:ascii="Times New Roman" w:hAnsi="Times New Roman"/>
          <w:sz w:val="24"/>
          <w:szCs w:val="24"/>
          <w:lang w:val="uk-UA"/>
        </w:rPr>
        <w:t xml:space="preserve">Директор Обухівської міськрайонної філії </w:t>
      </w:r>
    </w:p>
    <w:p w:rsidR="000461BA" w:rsidRPr="00B9154A" w:rsidRDefault="000461BA" w:rsidP="000461BA">
      <w:pPr>
        <w:pStyle w:val="afff0"/>
        <w:rPr>
          <w:rFonts w:ascii="Times New Roman" w:hAnsi="Times New Roman"/>
          <w:sz w:val="24"/>
          <w:szCs w:val="24"/>
          <w:lang w:val="uk-UA"/>
        </w:rPr>
      </w:pPr>
      <w:r w:rsidRPr="00B9154A">
        <w:rPr>
          <w:rFonts w:ascii="Times New Roman" w:hAnsi="Times New Roman"/>
          <w:sz w:val="24"/>
          <w:szCs w:val="24"/>
          <w:lang w:val="uk-UA"/>
        </w:rPr>
        <w:t>Київського обласного</w:t>
      </w:r>
      <w:r w:rsidRPr="000461BA">
        <w:rPr>
          <w:rFonts w:ascii="Times New Roman" w:hAnsi="Times New Roman"/>
          <w:sz w:val="24"/>
          <w:szCs w:val="24"/>
          <w:lang w:val="ru-RU"/>
        </w:rPr>
        <w:t xml:space="preserve"> </w:t>
      </w:r>
      <w:r w:rsidRPr="00B9154A">
        <w:rPr>
          <w:rFonts w:ascii="Times New Roman" w:hAnsi="Times New Roman"/>
          <w:sz w:val="24"/>
          <w:szCs w:val="24"/>
          <w:lang w:val="uk-UA"/>
        </w:rPr>
        <w:t>центру зайнятості</w:t>
      </w:r>
      <w:r w:rsidRPr="00B9154A">
        <w:rPr>
          <w:rFonts w:ascii="Times New Roman" w:hAnsi="Times New Roman"/>
          <w:sz w:val="24"/>
          <w:szCs w:val="24"/>
          <w:lang w:val="uk-UA"/>
        </w:rPr>
        <w:tab/>
        <w:t xml:space="preserve">                                      </w:t>
      </w:r>
      <w:r w:rsidRPr="000461BA">
        <w:rPr>
          <w:rFonts w:ascii="Times New Roman" w:hAnsi="Times New Roman"/>
          <w:sz w:val="24"/>
          <w:szCs w:val="24"/>
          <w:lang w:val="ru-RU"/>
        </w:rPr>
        <w:t xml:space="preserve">               </w:t>
      </w:r>
      <w:r w:rsidRPr="00B9154A">
        <w:rPr>
          <w:rFonts w:ascii="Times New Roman" w:hAnsi="Times New Roman"/>
          <w:sz w:val="24"/>
          <w:szCs w:val="24"/>
          <w:lang w:val="uk-UA"/>
        </w:rPr>
        <w:t xml:space="preserve"> Назаренко С.А.</w:t>
      </w:r>
    </w:p>
    <w:p w:rsidR="000461BA" w:rsidRDefault="000461BA" w:rsidP="000461BA">
      <w:pPr>
        <w:tabs>
          <w:tab w:val="left" w:pos="6915"/>
        </w:tabs>
        <w:rPr>
          <w:lang w:val="uk-UA"/>
        </w:rPr>
      </w:pPr>
      <w:r w:rsidRPr="00B9154A">
        <w:rPr>
          <w:lang w:val="uk-UA"/>
        </w:rPr>
        <w:t xml:space="preserve">                                                                                                        </w:t>
      </w:r>
    </w:p>
    <w:p w:rsidR="000461BA" w:rsidRPr="00B9154A" w:rsidRDefault="000461BA" w:rsidP="000461BA">
      <w:pPr>
        <w:tabs>
          <w:tab w:val="left" w:pos="6915"/>
        </w:tabs>
        <w:rPr>
          <w:lang w:val="uk-UA"/>
        </w:rPr>
      </w:pPr>
    </w:p>
    <w:p w:rsidR="000461BA" w:rsidRPr="00B9154A" w:rsidRDefault="000461BA" w:rsidP="000461BA">
      <w:pPr>
        <w:rPr>
          <w:lang w:val="uk-UA"/>
        </w:rPr>
      </w:pPr>
      <w:r w:rsidRPr="00B9154A">
        <w:rPr>
          <w:lang w:val="uk-UA"/>
        </w:rPr>
        <w:t xml:space="preserve">                                                                                                                                    Додаток 1</w:t>
      </w:r>
    </w:p>
    <w:p w:rsidR="000461BA" w:rsidRPr="00B9154A" w:rsidRDefault="000461BA" w:rsidP="000461BA">
      <w:pPr>
        <w:keepNext/>
        <w:tabs>
          <w:tab w:val="left" w:pos="6096"/>
        </w:tabs>
        <w:jc w:val="center"/>
        <w:outlineLvl w:val="3"/>
        <w:rPr>
          <w:b/>
          <w:bCs/>
          <w:lang w:val="uk-UA"/>
        </w:rPr>
      </w:pPr>
    </w:p>
    <w:p w:rsidR="000461BA" w:rsidRPr="00B9154A" w:rsidRDefault="000461BA" w:rsidP="000461BA">
      <w:pPr>
        <w:keepNext/>
        <w:tabs>
          <w:tab w:val="left" w:pos="6096"/>
        </w:tabs>
        <w:jc w:val="center"/>
        <w:outlineLvl w:val="3"/>
        <w:rPr>
          <w:b/>
          <w:bCs/>
          <w:lang w:val="uk-UA"/>
        </w:rPr>
      </w:pPr>
    </w:p>
    <w:p w:rsidR="000461BA" w:rsidRPr="001809F3" w:rsidRDefault="000461BA" w:rsidP="000461BA">
      <w:pPr>
        <w:pStyle w:val="4"/>
      </w:pPr>
      <w:r w:rsidRPr="001809F3">
        <w:rPr>
          <w:noProof/>
          <w:lang w:val="ru-RU"/>
        </w:rPr>
        <mc:AlternateContent>
          <mc:Choice Requires="wps">
            <w:drawing>
              <wp:anchor distT="0" distB="0" distL="114300" distR="114300" simplePos="0" relativeHeight="251683840" behindDoc="0" locked="0" layoutInCell="1" allowOverlap="1">
                <wp:simplePos x="0" y="0"/>
                <wp:positionH relativeFrom="column">
                  <wp:posOffset>4433570</wp:posOffset>
                </wp:positionH>
                <wp:positionV relativeFrom="paragraph">
                  <wp:posOffset>-579120</wp:posOffset>
                </wp:positionV>
                <wp:extent cx="1599565" cy="371475"/>
                <wp:effectExtent l="0" t="1905" r="1270" b="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9565"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36EAF" w:rsidRDefault="00736EAF" w:rsidP="000461BA">
                            <w:pPr>
                              <w:rPr>
                                <w:b/>
                                <w:bCs/>
                              </w:rPr>
                            </w:pPr>
                            <w:r>
                              <w:rPr>
                                <w:b/>
                                <w:bCs/>
                              </w:rPr>
                              <w:t>Додаток №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 o:spid="_x0000_s1026" type="#_x0000_t202" style="position:absolute;left:0;text-align:left;margin-left:349.1pt;margin-top:-45.6pt;width:125.95pt;height:29.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" stroked="f">
                <v:textbox>
                  <w:txbxContent>
                    <w:p w:rsidR="00736EAF" w:rsidRDefault="00736EAF" w:rsidP="000461BA">
                      <w:pPr>
                        <w:rPr>
                          <w:b/>
                          <w:bCs/>
                        </w:rPr>
                      </w:pPr>
                      <w:r>
                        <w:rPr>
                          <w:b/>
                          <w:bCs/>
                        </w:rPr>
                        <w:t>Додаток № 1</w:t>
                      </w:r>
                    </w:p>
                  </w:txbxContent>
                </v:textbox>
              </v:shape>
            </w:pict>
          </mc:Fallback>
        </mc:AlternateContent>
      </w:r>
      <w:r w:rsidRPr="001809F3">
        <w:t xml:space="preserve">Перелік </w:t>
      </w:r>
    </w:p>
    <w:p w:rsidR="000461BA" w:rsidRPr="001809F3" w:rsidRDefault="000461BA" w:rsidP="000461BA">
      <w:pPr>
        <w:jc w:val="center"/>
        <w:rPr>
          <w:b/>
          <w:lang w:val="uk-UA"/>
        </w:rPr>
      </w:pPr>
    </w:p>
    <w:p w:rsidR="000461BA" w:rsidRPr="000461BA" w:rsidRDefault="000461BA" w:rsidP="000461BA">
      <w:pPr>
        <w:pStyle w:val="5"/>
        <w:jc w:val="center"/>
        <w:rPr>
          <w:color w:val="auto"/>
        </w:rPr>
      </w:pPr>
      <w:r w:rsidRPr="000461BA">
        <w:rPr>
          <w:color w:val="auto"/>
        </w:rPr>
        <w:t>підприємств, установ та організацій,  які  будуть</w:t>
      </w:r>
    </w:p>
    <w:p w:rsidR="000461BA" w:rsidRPr="001809F3" w:rsidRDefault="000461BA" w:rsidP="000461BA">
      <w:pPr>
        <w:tabs>
          <w:tab w:val="left" w:pos="6096"/>
        </w:tabs>
        <w:jc w:val="center"/>
        <w:rPr>
          <w:lang w:val="uk-UA"/>
        </w:rPr>
      </w:pPr>
      <w:r w:rsidRPr="001809F3">
        <w:rPr>
          <w:lang w:val="uk-UA"/>
        </w:rPr>
        <w:t>брати участь в організації  громадських та інших робіт тимчасового характеру</w:t>
      </w:r>
    </w:p>
    <w:p w:rsidR="000461BA" w:rsidRPr="001809F3" w:rsidRDefault="000461BA" w:rsidP="000461BA">
      <w:pPr>
        <w:ind w:left="1134" w:hanging="1134"/>
        <w:rPr>
          <w:lang w:val="uk-UA"/>
        </w:rPr>
      </w:pPr>
    </w:p>
    <w:p w:rsidR="000461BA" w:rsidRPr="001809F3" w:rsidRDefault="000461BA" w:rsidP="000461BA">
      <w:pPr>
        <w:rPr>
          <w:lang w:val="uk-UA"/>
        </w:rPr>
      </w:pPr>
    </w:p>
    <w:p w:rsidR="000461BA" w:rsidRPr="001809F3" w:rsidRDefault="000461BA" w:rsidP="00B716F5">
      <w:pPr>
        <w:numPr>
          <w:ilvl w:val="0"/>
          <w:numId w:val="25"/>
        </w:numPr>
        <w:rPr>
          <w:lang w:val="uk-UA"/>
        </w:rPr>
      </w:pPr>
      <w:r w:rsidRPr="001809F3">
        <w:rPr>
          <w:lang w:val="uk-UA"/>
        </w:rPr>
        <w:t xml:space="preserve">Виконавчий комітет Обухівської міської ради </w:t>
      </w:r>
    </w:p>
    <w:p w:rsidR="000461BA" w:rsidRPr="001809F3" w:rsidRDefault="000461BA" w:rsidP="00B716F5">
      <w:pPr>
        <w:numPr>
          <w:ilvl w:val="0"/>
          <w:numId w:val="25"/>
        </w:numPr>
        <w:rPr>
          <w:lang w:val="uk-UA"/>
        </w:rPr>
      </w:pPr>
      <w:r w:rsidRPr="001809F3">
        <w:rPr>
          <w:bCs/>
          <w:lang w:val="uk-UA"/>
        </w:rPr>
        <w:t>Управління соціального захисту населення виконавчого комітету Обухівської міської ради</w:t>
      </w:r>
      <w:r w:rsidRPr="001809F3">
        <w:rPr>
          <w:lang w:val="uk-UA"/>
        </w:rPr>
        <w:t xml:space="preserve"> </w:t>
      </w:r>
    </w:p>
    <w:p w:rsidR="000461BA" w:rsidRPr="001809F3" w:rsidRDefault="000461BA" w:rsidP="00B716F5">
      <w:pPr>
        <w:numPr>
          <w:ilvl w:val="0"/>
          <w:numId w:val="25"/>
        </w:numPr>
        <w:rPr>
          <w:lang w:val="uk-UA"/>
        </w:rPr>
      </w:pPr>
      <w:r w:rsidRPr="001809F3">
        <w:rPr>
          <w:lang w:val="uk-UA"/>
        </w:rPr>
        <w:lastRenderedPageBreak/>
        <w:t>Обухівська  центральна районна лікарня</w:t>
      </w:r>
    </w:p>
    <w:p w:rsidR="000461BA" w:rsidRPr="001809F3" w:rsidRDefault="000461BA" w:rsidP="00B716F5">
      <w:pPr>
        <w:numPr>
          <w:ilvl w:val="0"/>
          <w:numId w:val="25"/>
        </w:numPr>
        <w:rPr>
          <w:lang w:val="uk-UA"/>
        </w:rPr>
      </w:pPr>
      <w:r w:rsidRPr="001809F3">
        <w:rPr>
          <w:lang w:val="uk-UA"/>
        </w:rPr>
        <w:t>Обухівська міськрайонна організація товариства Червоного хреста України</w:t>
      </w:r>
    </w:p>
    <w:p w:rsidR="000461BA" w:rsidRPr="001809F3" w:rsidRDefault="000461BA" w:rsidP="00B716F5">
      <w:pPr>
        <w:numPr>
          <w:ilvl w:val="0"/>
          <w:numId w:val="25"/>
        </w:numPr>
        <w:rPr>
          <w:lang w:val="uk-UA"/>
        </w:rPr>
      </w:pPr>
      <w:r w:rsidRPr="001809F3">
        <w:rPr>
          <w:lang w:val="uk-UA"/>
        </w:rPr>
        <w:t xml:space="preserve">Комунальна організація «Обухівський міський спортивний комплекс» </w:t>
      </w:r>
    </w:p>
    <w:p w:rsidR="000461BA" w:rsidRPr="001809F3" w:rsidRDefault="000461BA" w:rsidP="000461BA">
      <w:pPr>
        <w:ind w:left="360"/>
        <w:rPr>
          <w:lang w:val="uk-UA"/>
        </w:rPr>
      </w:pPr>
      <w:r w:rsidRPr="001809F3">
        <w:rPr>
          <w:lang w:val="uk-UA"/>
        </w:rPr>
        <w:t xml:space="preserve">      імені В. Мельника</w:t>
      </w:r>
    </w:p>
    <w:p w:rsidR="000461BA" w:rsidRPr="001809F3" w:rsidRDefault="000461BA" w:rsidP="00B716F5">
      <w:pPr>
        <w:numPr>
          <w:ilvl w:val="0"/>
          <w:numId w:val="25"/>
        </w:numPr>
        <w:rPr>
          <w:lang w:val="uk-UA"/>
        </w:rPr>
      </w:pPr>
      <w:r w:rsidRPr="001809F3">
        <w:rPr>
          <w:lang w:val="uk-UA"/>
        </w:rPr>
        <w:t>ПрАТ «Київський картонно-паперовий комбінат»</w:t>
      </w:r>
    </w:p>
    <w:p w:rsidR="000461BA" w:rsidRPr="001809F3" w:rsidRDefault="000461BA" w:rsidP="00B716F5">
      <w:pPr>
        <w:numPr>
          <w:ilvl w:val="0"/>
          <w:numId w:val="25"/>
        </w:numPr>
        <w:rPr>
          <w:lang w:val="uk-UA"/>
        </w:rPr>
      </w:pPr>
      <w:r w:rsidRPr="001809F3">
        <w:rPr>
          <w:lang w:val="uk-UA"/>
        </w:rPr>
        <w:t>Комунальне підприємство «Обухіврайтепломережа»</w:t>
      </w:r>
    </w:p>
    <w:p w:rsidR="000461BA" w:rsidRPr="001809F3" w:rsidRDefault="000461BA" w:rsidP="00B716F5">
      <w:pPr>
        <w:numPr>
          <w:ilvl w:val="0"/>
          <w:numId w:val="25"/>
        </w:numPr>
        <w:rPr>
          <w:lang w:val="uk-UA"/>
        </w:rPr>
      </w:pPr>
      <w:r w:rsidRPr="001809F3">
        <w:rPr>
          <w:lang w:val="uk-UA"/>
        </w:rPr>
        <w:t>Обухівське учбово-виробниче підприємство  Українського товариства сліпих</w:t>
      </w:r>
    </w:p>
    <w:p w:rsidR="000461BA" w:rsidRPr="001809F3" w:rsidRDefault="000461BA" w:rsidP="00B716F5">
      <w:pPr>
        <w:numPr>
          <w:ilvl w:val="0"/>
          <w:numId w:val="25"/>
        </w:numPr>
        <w:rPr>
          <w:lang w:val="uk-UA"/>
        </w:rPr>
      </w:pPr>
      <w:r w:rsidRPr="001809F3">
        <w:rPr>
          <w:lang w:val="uk-UA"/>
        </w:rPr>
        <w:t>ТОВ «Обухівське підприємство будівельних матеріалів»</w:t>
      </w:r>
    </w:p>
    <w:p w:rsidR="000461BA" w:rsidRPr="001809F3" w:rsidRDefault="000461BA" w:rsidP="00B716F5">
      <w:pPr>
        <w:numPr>
          <w:ilvl w:val="0"/>
          <w:numId w:val="25"/>
        </w:numPr>
        <w:rPr>
          <w:lang w:val="uk-UA"/>
        </w:rPr>
      </w:pPr>
      <w:r w:rsidRPr="001809F3">
        <w:rPr>
          <w:lang w:val="uk-UA"/>
        </w:rPr>
        <w:t>ТОВ «М Квадро»</w:t>
      </w:r>
    </w:p>
    <w:p w:rsidR="000461BA" w:rsidRPr="001809F3" w:rsidRDefault="000461BA" w:rsidP="00B716F5">
      <w:pPr>
        <w:numPr>
          <w:ilvl w:val="0"/>
          <w:numId w:val="25"/>
        </w:numPr>
        <w:rPr>
          <w:lang w:val="uk-UA"/>
        </w:rPr>
      </w:pPr>
      <w:r w:rsidRPr="001809F3">
        <w:rPr>
          <w:lang w:val="uk-UA"/>
        </w:rPr>
        <w:t>ПрАТ «Обухівський молокозавод»</w:t>
      </w:r>
    </w:p>
    <w:p w:rsidR="000461BA" w:rsidRPr="001809F3" w:rsidRDefault="000461BA" w:rsidP="00B716F5">
      <w:pPr>
        <w:numPr>
          <w:ilvl w:val="0"/>
          <w:numId w:val="25"/>
        </w:numPr>
        <w:rPr>
          <w:lang w:val="uk-UA"/>
        </w:rPr>
      </w:pPr>
      <w:r w:rsidRPr="001809F3">
        <w:rPr>
          <w:lang w:val="uk-UA"/>
        </w:rPr>
        <w:t>ТОВ «Алеана»</w:t>
      </w:r>
    </w:p>
    <w:p w:rsidR="000461BA" w:rsidRPr="001809F3" w:rsidRDefault="000461BA" w:rsidP="00B716F5">
      <w:pPr>
        <w:numPr>
          <w:ilvl w:val="0"/>
          <w:numId w:val="25"/>
        </w:numPr>
        <w:rPr>
          <w:lang w:val="uk-UA"/>
        </w:rPr>
      </w:pPr>
      <w:r w:rsidRPr="001809F3">
        <w:rPr>
          <w:lang w:val="uk-UA"/>
        </w:rPr>
        <w:t>ТОВ «Аерок»</w:t>
      </w:r>
    </w:p>
    <w:p w:rsidR="000461BA" w:rsidRPr="001809F3" w:rsidRDefault="000461BA" w:rsidP="00B716F5">
      <w:pPr>
        <w:numPr>
          <w:ilvl w:val="0"/>
          <w:numId w:val="25"/>
        </w:numPr>
        <w:rPr>
          <w:lang w:val="uk-UA"/>
        </w:rPr>
      </w:pPr>
      <w:r w:rsidRPr="001809F3">
        <w:rPr>
          <w:lang w:val="uk-UA"/>
        </w:rPr>
        <w:t>ТОВ НВКП «Укрінтал-Сервіс»</w:t>
      </w:r>
    </w:p>
    <w:p w:rsidR="000461BA" w:rsidRPr="001809F3" w:rsidRDefault="000461BA" w:rsidP="00B716F5">
      <w:pPr>
        <w:numPr>
          <w:ilvl w:val="0"/>
          <w:numId w:val="25"/>
        </w:numPr>
        <w:rPr>
          <w:lang w:val="uk-UA"/>
        </w:rPr>
      </w:pPr>
      <w:r w:rsidRPr="001809F3">
        <w:rPr>
          <w:lang w:val="uk-UA"/>
        </w:rPr>
        <w:t>ТОВ «Геліком ЛВ»</w:t>
      </w:r>
    </w:p>
    <w:p w:rsidR="000461BA" w:rsidRPr="001809F3" w:rsidRDefault="000461BA" w:rsidP="00B716F5">
      <w:pPr>
        <w:numPr>
          <w:ilvl w:val="0"/>
          <w:numId w:val="25"/>
        </w:numPr>
        <w:rPr>
          <w:lang w:val="uk-UA"/>
        </w:rPr>
      </w:pPr>
      <w:r w:rsidRPr="001809F3">
        <w:rPr>
          <w:lang w:val="uk-UA"/>
        </w:rPr>
        <w:t>ТОВ «Інтерфом»</w:t>
      </w:r>
    </w:p>
    <w:p w:rsidR="000461BA" w:rsidRPr="001809F3" w:rsidRDefault="000461BA" w:rsidP="00B716F5">
      <w:pPr>
        <w:numPr>
          <w:ilvl w:val="0"/>
          <w:numId w:val="25"/>
        </w:numPr>
        <w:rPr>
          <w:lang w:val="uk-UA"/>
        </w:rPr>
      </w:pPr>
      <w:r w:rsidRPr="001809F3">
        <w:rPr>
          <w:lang w:val="uk-UA"/>
        </w:rPr>
        <w:t>ТОВ «Ренус Ревайвел»</w:t>
      </w:r>
    </w:p>
    <w:p w:rsidR="000461BA" w:rsidRPr="001809F3" w:rsidRDefault="000461BA" w:rsidP="00B716F5">
      <w:pPr>
        <w:numPr>
          <w:ilvl w:val="0"/>
          <w:numId w:val="25"/>
        </w:numPr>
        <w:rPr>
          <w:lang w:val="uk-UA"/>
        </w:rPr>
      </w:pPr>
      <w:r w:rsidRPr="001809F3">
        <w:rPr>
          <w:lang w:val="uk-UA"/>
        </w:rPr>
        <w:t>ТОВ «Міський житловий центр»</w:t>
      </w:r>
    </w:p>
    <w:p w:rsidR="000461BA" w:rsidRPr="001809F3" w:rsidRDefault="000461BA" w:rsidP="00B716F5">
      <w:pPr>
        <w:numPr>
          <w:ilvl w:val="0"/>
          <w:numId w:val="25"/>
        </w:numPr>
        <w:rPr>
          <w:lang w:val="uk-UA"/>
        </w:rPr>
      </w:pPr>
      <w:r w:rsidRPr="001809F3">
        <w:rPr>
          <w:lang w:val="uk-UA"/>
        </w:rPr>
        <w:t>Приватна будівельна фірма «Інбуд»</w:t>
      </w:r>
    </w:p>
    <w:p w:rsidR="000461BA" w:rsidRPr="001809F3" w:rsidRDefault="000461BA" w:rsidP="00B716F5">
      <w:pPr>
        <w:numPr>
          <w:ilvl w:val="0"/>
          <w:numId w:val="25"/>
        </w:numPr>
        <w:rPr>
          <w:lang w:val="uk-UA"/>
        </w:rPr>
      </w:pPr>
      <w:r w:rsidRPr="001809F3">
        <w:rPr>
          <w:lang w:val="uk-UA"/>
        </w:rPr>
        <w:t>ТОВ «Стиролоптфармторг»</w:t>
      </w:r>
    </w:p>
    <w:p w:rsidR="000461BA" w:rsidRPr="001809F3" w:rsidRDefault="000461BA" w:rsidP="00B716F5">
      <w:pPr>
        <w:numPr>
          <w:ilvl w:val="0"/>
          <w:numId w:val="25"/>
        </w:numPr>
        <w:rPr>
          <w:lang w:val="uk-UA"/>
        </w:rPr>
      </w:pPr>
      <w:r w:rsidRPr="001809F3">
        <w:rPr>
          <w:lang w:val="uk-UA"/>
        </w:rPr>
        <w:t>ТОВ «Омакс інтернешнл»</w:t>
      </w:r>
    </w:p>
    <w:p w:rsidR="000461BA" w:rsidRPr="001809F3" w:rsidRDefault="000461BA" w:rsidP="00B716F5">
      <w:pPr>
        <w:numPr>
          <w:ilvl w:val="0"/>
          <w:numId w:val="25"/>
        </w:numPr>
        <w:rPr>
          <w:lang w:val="uk-UA"/>
        </w:rPr>
      </w:pPr>
      <w:r w:rsidRPr="001809F3">
        <w:rPr>
          <w:lang w:val="uk-UA"/>
        </w:rPr>
        <w:t>ТОВ «О. БЕТОН»</w:t>
      </w:r>
    </w:p>
    <w:p w:rsidR="000461BA" w:rsidRPr="001809F3" w:rsidRDefault="000461BA" w:rsidP="00B716F5">
      <w:pPr>
        <w:numPr>
          <w:ilvl w:val="0"/>
          <w:numId w:val="25"/>
        </w:numPr>
        <w:rPr>
          <w:lang w:val="uk-UA"/>
        </w:rPr>
      </w:pPr>
      <w:r w:rsidRPr="001809F3">
        <w:rPr>
          <w:lang w:val="uk-UA"/>
        </w:rPr>
        <w:t>ТОВ «Укрполіграфмедіа»</w:t>
      </w:r>
    </w:p>
    <w:p w:rsidR="000461BA" w:rsidRPr="001809F3" w:rsidRDefault="000461BA" w:rsidP="00B716F5">
      <w:pPr>
        <w:numPr>
          <w:ilvl w:val="0"/>
          <w:numId w:val="25"/>
        </w:numPr>
        <w:rPr>
          <w:lang w:val="uk-UA"/>
        </w:rPr>
      </w:pPr>
      <w:r w:rsidRPr="001809F3">
        <w:rPr>
          <w:lang w:val="uk-UA"/>
        </w:rPr>
        <w:t>ПП «Обухівміськвторресурси</w:t>
      </w:r>
      <w:r>
        <w:rPr>
          <w:lang w:val="uk-UA"/>
        </w:rPr>
        <w:t>»</w:t>
      </w:r>
    </w:p>
    <w:p w:rsidR="000461BA" w:rsidRPr="001809F3" w:rsidRDefault="000461BA" w:rsidP="00B716F5">
      <w:pPr>
        <w:numPr>
          <w:ilvl w:val="0"/>
          <w:numId w:val="25"/>
        </w:numPr>
        <w:rPr>
          <w:lang w:val="uk-UA"/>
        </w:rPr>
      </w:pPr>
      <w:r w:rsidRPr="001809F3">
        <w:rPr>
          <w:lang w:val="uk-UA"/>
        </w:rPr>
        <w:t>Фізичні особи-підприємці</w:t>
      </w:r>
    </w:p>
    <w:p w:rsidR="000461BA" w:rsidRPr="001809F3" w:rsidRDefault="000461BA" w:rsidP="000461BA">
      <w:pPr>
        <w:rPr>
          <w:lang w:val="uk-UA"/>
        </w:rPr>
      </w:pPr>
    </w:p>
    <w:p w:rsidR="000461BA" w:rsidRPr="001809F3" w:rsidRDefault="000461BA" w:rsidP="000461BA">
      <w:pPr>
        <w:rPr>
          <w:lang w:val="uk-UA"/>
        </w:rPr>
      </w:pPr>
    </w:p>
    <w:p w:rsidR="000461BA" w:rsidRPr="001809F3" w:rsidRDefault="000461BA" w:rsidP="000461BA">
      <w:pPr>
        <w:rPr>
          <w:lang w:val="uk-UA"/>
        </w:rPr>
      </w:pPr>
    </w:p>
    <w:p w:rsidR="000461BA" w:rsidRPr="001809F3" w:rsidRDefault="000461BA" w:rsidP="000461BA">
      <w:pPr>
        <w:rPr>
          <w:lang w:val="uk-UA"/>
        </w:rPr>
      </w:pPr>
    </w:p>
    <w:p w:rsidR="000461BA" w:rsidRPr="001809F3" w:rsidRDefault="000461BA" w:rsidP="000461BA">
      <w:pPr>
        <w:rPr>
          <w:lang w:val="uk-UA"/>
        </w:rPr>
      </w:pPr>
    </w:p>
    <w:p w:rsidR="000461BA" w:rsidRPr="00600A28" w:rsidRDefault="000461BA" w:rsidP="000461BA">
      <w:pPr>
        <w:rPr>
          <w:lang w:val="uk-UA"/>
        </w:rPr>
      </w:pPr>
    </w:p>
    <w:p w:rsidR="000461BA" w:rsidRPr="00600A28" w:rsidRDefault="000461BA" w:rsidP="000461BA">
      <w:pPr>
        <w:rPr>
          <w:lang w:val="uk-UA"/>
        </w:rPr>
      </w:pPr>
      <w:r w:rsidRPr="00600A28">
        <w:rPr>
          <w:lang w:val="uk-UA"/>
        </w:rPr>
        <w:t>Заступник міського голови,</w:t>
      </w:r>
    </w:p>
    <w:p w:rsidR="000461BA" w:rsidRPr="00600A28" w:rsidRDefault="000461BA" w:rsidP="000461BA">
      <w:pPr>
        <w:rPr>
          <w:lang w:val="uk-UA"/>
        </w:rPr>
      </w:pPr>
      <w:r w:rsidRPr="00600A28">
        <w:rPr>
          <w:lang w:val="uk-UA"/>
        </w:rPr>
        <w:t>керуючий справами виконавчого комітету                                                             Рогоза В.І.</w:t>
      </w:r>
    </w:p>
    <w:p w:rsidR="000461BA" w:rsidRPr="00B9154A" w:rsidRDefault="000461BA" w:rsidP="000461BA">
      <w:pPr>
        <w:rPr>
          <w:highlight w:val="yellow"/>
          <w:lang w:val="uk-UA"/>
        </w:rPr>
      </w:pPr>
    </w:p>
    <w:p w:rsidR="000461BA" w:rsidRDefault="000461BA" w:rsidP="000461BA">
      <w:pPr>
        <w:pStyle w:val="afff0"/>
        <w:rPr>
          <w:rFonts w:ascii="Times New Roman" w:hAnsi="Times New Roman"/>
          <w:sz w:val="24"/>
          <w:szCs w:val="24"/>
          <w:lang w:val="uk-UA"/>
        </w:rPr>
      </w:pPr>
      <w:r w:rsidRPr="00B9154A">
        <w:rPr>
          <w:rFonts w:ascii="Times New Roman" w:hAnsi="Times New Roman"/>
          <w:sz w:val="24"/>
          <w:szCs w:val="24"/>
          <w:lang w:val="uk-UA"/>
        </w:rPr>
        <w:t xml:space="preserve">Директор Обухівської міськрайонної філії </w:t>
      </w:r>
    </w:p>
    <w:p w:rsidR="000461BA" w:rsidRPr="00B9154A" w:rsidRDefault="000461BA" w:rsidP="000461BA">
      <w:pPr>
        <w:pStyle w:val="afff0"/>
        <w:rPr>
          <w:rFonts w:ascii="Times New Roman" w:hAnsi="Times New Roman"/>
          <w:sz w:val="24"/>
          <w:szCs w:val="24"/>
          <w:lang w:val="uk-UA"/>
        </w:rPr>
      </w:pPr>
      <w:r w:rsidRPr="00B9154A">
        <w:rPr>
          <w:rFonts w:ascii="Times New Roman" w:hAnsi="Times New Roman"/>
          <w:sz w:val="24"/>
          <w:szCs w:val="24"/>
          <w:lang w:val="uk-UA"/>
        </w:rPr>
        <w:t>Київського обласного</w:t>
      </w:r>
      <w:r w:rsidRPr="002916CE">
        <w:rPr>
          <w:rFonts w:ascii="Times New Roman" w:hAnsi="Times New Roman"/>
          <w:sz w:val="24"/>
          <w:szCs w:val="24"/>
          <w:lang w:val="ru-RU"/>
        </w:rPr>
        <w:t xml:space="preserve"> </w:t>
      </w:r>
      <w:r w:rsidRPr="00B9154A">
        <w:rPr>
          <w:rFonts w:ascii="Times New Roman" w:hAnsi="Times New Roman"/>
          <w:sz w:val="24"/>
          <w:szCs w:val="24"/>
          <w:lang w:val="uk-UA"/>
        </w:rPr>
        <w:t>центру зайнятості</w:t>
      </w:r>
      <w:r w:rsidRPr="00B9154A">
        <w:rPr>
          <w:rFonts w:ascii="Times New Roman" w:hAnsi="Times New Roman"/>
          <w:sz w:val="24"/>
          <w:szCs w:val="24"/>
          <w:lang w:val="uk-UA"/>
        </w:rPr>
        <w:tab/>
        <w:t xml:space="preserve">                                      </w:t>
      </w:r>
      <w:r w:rsidRPr="002916CE">
        <w:rPr>
          <w:rFonts w:ascii="Times New Roman" w:hAnsi="Times New Roman"/>
          <w:sz w:val="24"/>
          <w:szCs w:val="24"/>
          <w:lang w:val="ru-RU"/>
        </w:rPr>
        <w:t xml:space="preserve">               </w:t>
      </w:r>
      <w:r w:rsidRPr="00B9154A">
        <w:rPr>
          <w:rFonts w:ascii="Times New Roman" w:hAnsi="Times New Roman"/>
          <w:sz w:val="24"/>
          <w:szCs w:val="24"/>
          <w:lang w:val="uk-UA"/>
        </w:rPr>
        <w:t xml:space="preserve"> Назаренко С.А.</w:t>
      </w:r>
    </w:p>
    <w:p w:rsidR="000461BA" w:rsidRPr="00600A28" w:rsidRDefault="000461BA" w:rsidP="000461BA">
      <w:pPr>
        <w:pStyle w:val="36"/>
        <w:tabs>
          <w:tab w:val="left" w:pos="567"/>
        </w:tabs>
        <w:ind w:left="0"/>
        <w:rPr>
          <w:sz w:val="24"/>
          <w:szCs w:val="24"/>
          <w:lang w:val="uk-UA"/>
        </w:rPr>
      </w:pPr>
      <w:r w:rsidRPr="00600A28">
        <w:rPr>
          <w:sz w:val="24"/>
          <w:szCs w:val="24"/>
          <w:lang w:val="uk-UA"/>
        </w:rPr>
        <w:tab/>
      </w:r>
    </w:p>
    <w:p w:rsidR="000461BA" w:rsidRPr="00B9154A" w:rsidRDefault="000461BA" w:rsidP="000461BA">
      <w:pPr>
        <w:tabs>
          <w:tab w:val="left" w:pos="567"/>
        </w:tabs>
        <w:ind w:left="567"/>
        <w:rPr>
          <w:highlight w:val="yellow"/>
          <w:lang w:val="uk-UA"/>
        </w:rPr>
      </w:pPr>
    </w:p>
    <w:p w:rsidR="000461BA" w:rsidRPr="00B9154A" w:rsidRDefault="000461BA" w:rsidP="000461BA">
      <w:pPr>
        <w:tabs>
          <w:tab w:val="left" w:pos="567"/>
        </w:tabs>
        <w:ind w:left="567"/>
        <w:rPr>
          <w:highlight w:val="yellow"/>
          <w:lang w:val="uk-UA"/>
        </w:rPr>
      </w:pPr>
    </w:p>
    <w:p w:rsidR="000461BA" w:rsidRPr="00B9154A" w:rsidRDefault="000461BA" w:rsidP="000461BA">
      <w:pPr>
        <w:tabs>
          <w:tab w:val="left" w:pos="567"/>
        </w:tabs>
        <w:ind w:left="567"/>
        <w:rPr>
          <w:highlight w:val="yellow"/>
          <w:lang w:val="uk-UA"/>
        </w:rPr>
      </w:pPr>
    </w:p>
    <w:p w:rsidR="000461BA" w:rsidRPr="00B9154A" w:rsidRDefault="000461BA" w:rsidP="000461BA">
      <w:pPr>
        <w:tabs>
          <w:tab w:val="left" w:pos="567"/>
        </w:tabs>
        <w:ind w:left="567"/>
        <w:rPr>
          <w:highlight w:val="yellow"/>
          <w:lang w:val="uk-UA"/>
        </w:rPr>
      </w:pPr>
    </w:p>
    <w:p w:rsidR="000461BA" w:rsidRPr="00B9154A" w:rsidRDefault="000461BA" w:rsidP="000461BA">
      <w:pPr>
        <w:tabs>
          <w:tab w:val="left" w:pos="567"/>
        </w:tabs>
        <w:ind w:left="567"/>
        <w:rPr>
          <w:highlight w:val="yellow"/>
          <w:lang w:val="uk-UA"/>
        </w:rPr>
      </w:pPr>
    </w:p>
    <w:p w:rsidR="000461BA" w:rsidRPr="00B9154A" w:rsidRDefault="000461BA" w:rsidP="000461BA">
      <w:pPr>
        <w:tabs>
          <w:tab w:val="left" w:pos="567"/>
        </w:tabs>
        <w:ind w:left="567"/>
        <w:rPr>
          <w:highlight w:val="yellow"/>
          <w:lang w:val="uk-UA"/>
        </w:rPr>
      </w:pPr>
    </w:p>
    <w:p w:rsidR="000461BA" w:rsidRPr="00B9154A" w:rsidRDefault="000461BA" w:rsidP="000461BA">
      <w:pPr>
        <w:tabs>
          <w:tab w:val="left" w:pos="567"/>
        </w:tabs>
        <w:ind w:left="567"/>
        <w:rPr>
          <w:highlight w:val="yellow"/>
          <w:lang w:val="uk-UA"/>
        </w:rPr>
      </w:pPr>
    </w:p>
    <w:p w:rsidR="000461BA" w:rsidRPr="00B9154A" w:rsidRDefault="000461BA" w:rsidP="000461BA">
      <w:pPr>
        <w:tabs>
          <w:tab w:val="left" w:pos="567"/>
        </w:tabs>
        <w:ind w:left="567"/>
        <w:rPr>
          <w:highlight w:val="yellow"/>
          <w:lang w:val="uk-UA"/>
        </w:rPr>
      </w:pPr>
    </w:p>
    <w:p w:rsidR="000461BA" w:rsidRPr="00664C31" w:rsidRDefault="000461BA" w:rsidP="000461BA">
      <w:pPr>
        <w:ind w:left="6480" w:firstLine="720"/>
        <w:rPr>
          <w:b/>
          <w:bCs/>
          <w:szCs w:val="28"/>
          <w:lang w:val="uk-UA"/>
        </w:rPr>
      </w:pPr>
      <w:r w:rsidRPr="00664C31">
        <w:rPr>
          <w:b/>
          <w:bCs/>
          <w:szCs w:val="28"/>
          <w:lang w:val="uk-UA"/>
        </w:rPr>
        <w:t>Додаток № 2</w:t>
      </w:r>
    </w:p>
    <w:p w:rsidR="000461BA" w:rsidRPr="00664C31" w:rsidRDefault="000461BA" w:rsidP="000461BA">
      <w:pPr>
        <w:tabs>
          <w:tab w:val="left" w:pos="567"/>
        </w:tabs>
        <w:ind w:left="567"/>
        <w:rPr>
          <w:lang w:val="uk-UA"/>
        </w:rPr>
      </w:pPr>
    </w:p>
    <w:p w:rsidR="000461BA" w:rsidRPr="00664C31" w:rsidRDefault="000461BA" w:rsidP="000461BA">
      <w:pPr>
        <w:pStyle w:val="36"/>
        <w:tabs>
          <w:tab w:val="left" w:pos="567"/>
        </w:tabs>
        <w:ind w:left="567"/>
        <w:jc w:val="center"/>
        <w:rPr>
          <w:sz w:val="24"/>
          <w:szCs w:val="24"/>
          <w:lang w:val="uk-UA"/>
        </w:rPr>
      </w:pPr>
      <w:r w:rsidRPr="00664C31">
        <w:rPr>
          <w:sz w:val="24"/>
          <w:szCs w:val="24"/>
          <w:lang w:val="uk-UA"/>
        </w:rPr>
        <w:t>Перелік видів громадських робіт</w:t>
      </w:r>
    </w:p>
    <w:p w:rsidR="000461BA" w:rsidRPr="00664C31" w:rsidRDefault="000461BA" w:rsidP="000461BA">
      <w:pPr>
        <w:pStyle w:val="36"/>
        <w:tabs>
          <w:tab w:val="left" w:pos="567"/>
        </w:tabs>
        <w:ind w:left="567"/>
        <w:jc w:val="center"/>
        <w:rPr>
          <w:sz w:val="24"/>
          <w:szCs w:val="24"/>
          <w:lang w:val="uk-UA"/>
        </w:rPr>
      </w:pPr>
      <w:r w:rsidRPr="00664C31">
        <w:rPr>
          <w:sz w:val="24"/>
          <w:szCs w:val="24"/>
          <w:lang w:val="uk-UA"/>
        </w:rPr>
        <w:t>(у розрізі галузей), які можуть застосовуватись для організації громадських та інших робіт тимчасового характеру та  мають суспільно-корисну спрямованість, відповідають  потребам громадян, міста і сприяють їх соціальному розвитку:</w:t>
      </w:r>
    </w:p>
    <w:p w:rsidR="000461BA" w:rsidRPr="00664C31" w:rsidRDefault="000461BA" w:rsidP="000461BA">
      <w:pPr>
        <w:pStyle w:val="36"/>
        <w:tabs>
          <w:tab w:val="left" w:pos="567"/>
        </w:tabs>
        <w:ind w:left="567"/>
        <w:rPr>
          <w:sz w:val="24"/>
          <w:szCs w:val="24"/>
          <w:lang w:val="uk-UA"/>
        </w:rPr>
      </w:pP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lastRenderedPageBreak/>
        <w:t>Упорядження меморіалів, пам’ятників,братських могил та інших місць поховання загиблих захисників Вітчизни і утримання у належному стані цвинтарів.</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Благоустрій та озеленення територій населених пунктів, зон відпочинку та туризму, паркових зон, спортивних майданчиків та стадіонів, закладів культури, придорожніх смуг.</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Догляд за особами похилого віку та інвалідами, а також догляд за хворими в закладах охорони здоров’я, соціального захисту, допоміжні роботи у будинках для осіб похилого віку.</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Впорядкування територій населених пунктів з метою ліквідації наслідків надзвичайних ситуацій, визнаних рішеннями органів виконавчої влади.</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Підсобні роботи з відновлення пам’яток архітектури, історії та культури.</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Підсобні роботи з ремонту приватних житлових будинків одиноких осіб з числа ветеранів війни та інвалідів, що проводяться за рішеннями органів місцевого самоврядування.</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Підсобні роботи з відновлення  бібліотечного фонду в бібліотеках та архівах з документацією.</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Роботи з інформування населення стосовно порядку отримання житлових субсидій: технічна обробка та кур’єрська доставка інформаційних та бланкових матеріалів.</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Роботи в архівах з документацією.</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Супровід осіб з інвалідністю по зору.</w:t>
      </w:r>
    </w:p>
    <w:p w:rsidR="000461BA" w:rsidRPr="00664C31" w:rsidRDefault="000461BA" w:rsidP="00B716F5">
      <w:pPr>
        <w:pStyle w:val="36"/>
        <w:numPr>
          <w:ilvl w:val="0"/>
          <w:numId w:val="24"/>
        </w:numPr>
        <w:tabs>
          <w:tab w:val="left" w:pos="567"/>
        </w:tabs>
        <w:overflowPunct/>
        <w:autoSpaceDE/>
        <w:autoSpaceDN/>
        <w:adjustRightInd/>
        <w:spacing w:after="0"/>
        <w:jc w:val="both"/>
        <w:rPr>
          <w:sz w:val="24"/>
          <w:szCs w:val="24"/>
          <w:lang w:val="uk-UA"/>
        </w:rPr>
      </w:pPr>
      <w:r w:rsidRPr="00664C31">
        <w:rPr>
          <w:sz w:val="24"/>
          <w:szCs w:val="24"/>
          <w:lang w:val="uk-UA"/>
        </w:rPr>
        <w:t>Надання допомоги сім’ям, члени яких загинули, постраждали чи є учасниками АТО та зазнали негативного впливу внаслідок збройного конфлікту тощо.</w:t>
      </w:r>
    </w:p>
    <w:p w:rsidR="000461BA" w:rsidRPr="00664C31" w:rsidRDefault="000461BA" w:rsidP="000461BA">
      <w:pPr>
        <w:pStyle w:val="36"/>
        <w:tabs>
          <w:tab w:val="left" w:pos="567"/>
        </w:tabs>
        <w:rPr>
          <w:sz w:val="24"/>
          <w:szCs w:val="24"/>
          <w:lang w:val="uk-UA"/>
        </w:rPr>
      </w:pPr>
    </w:p>
    <w:p w:rsidR="000461BA" w:rsidRPr="00664C31" w:rsidRDefault="000461BA" w:rsidP="000461BA">
      <w:pPr>
        <w:tabs>
          <w:tab w:val="left" w:pos="567"/>
        </w:tabs>
        <w:ind w:left="993" w:hanging="426"/>
        <w:jc w:val="both"/>
        <w:rPr>
          <w:lang w:val="uk-UA"/>
        </w:rPr>
      </w:pPr>
    </w:p>
    <w:p w:rsidR="000461BA" w:rsidRPr="00664C31" w:rsidRDefault="000461BA" w:rsidP="000461BA">
      <w:pPr>
        <w:rPr>
          <w:lang w:val="uk-UA"/>
        </w:rPr>
      </w:pPr>
      <w:r w:rsidRPr="00664C31">
        <w:rPr>
          <w:lang w:val="uk-UA"/>
        </w:rPr>
        <w:t xml:space="preserve">             </w:t>
      </w:r>
    </w:p>
    <w:p w:rsidR="000461BA" w:rsidRPr="001D63C7" w:rsidRDefault="000461BA" w:rsidP="000461BA">
      <w:pPr>
        <w:rPr>
          <w:lang w:val="uk-UA"/>
        </w:rPr>
      </w:pPr>
    </w:p>
    <w:p w:rsidR="000461BA" w:rsidRPr="001D63C7" w:rsidRDefault="000461BA" w:rsidP="000461BA">
      <w:pPr>
        <w:rPr>
          <w:lang w:val="uk-UA"/>
        </w:rPr>
      </w:pPr>
      <w:r w:rsidRPr="001D63C7">
        <w:rPr>
          <w:lang w:val="uk-UA"/>
        </w:rPr>
        <w:t>Заступник міського голови,</w:t>
      </w:r>
    </w:p>
    <w:p w:rsidR="000461BA" w:rsidRPr="001D63C7" w:rsidRDefault="000461BA" w:rsidP="000461BA">
      <w:pPr>
        <w:rPr>
          <w:lang w:val="uk-UA"/>
        </w:rPr>
      </w:pPr>
      <w:r w:rsidRPr="001D63C7">
        <w:rPr>
          <w:lang w:val="uk-UA"/>
        </w:rPr>
        <w:t>керуючий справами виконавчого комітету                                                          Рогоза В.І.</w:t>
      </w:r>
    </w:p>
    <w:p w:rsidR="000461BA" w:rsidRPr="00B9154A" w:rsidRDefault="000461BA" w:rsidP="000461BA">
      <w:pPr>
        <w:rPr>
          <w:highlight w:val="yellow"/>
          <w:lang w:val="uk-UA"/>
        </w:rPr>
      </w:pPr>
    </w:p>
    <w:p w:rsidR="000461BA" w:rsidRDefault="000461BA" w:rsidP="000461BA">
      <w:pPr>
        <w:pStyle w:val="afff0"/>
        <w:rPr>
          <w:rFonts w:ascii="Times New Roman" w:hAnsi="Times New Roman"/>
          <w:sz w:val="24"/>
          <w:szCs w:val="24"/>
          <w:lang w:val="uk-UA"/>
        </w:rPr>
      </w:pPr>
      <w:r w:rsidRPr="00B9154A">
        <w:rPr>
          <w:rFonts w:ascii="Times New Roman" w:hAnsi="Times New Roman"/>
          <w:sz w:val="24"/>
          <w:szCs w:val="24"/>
          <w:lang w:val="uk-UA"/>
        </w:rPr>
        <w:t xml:space="preserve">Директор Обухівської міськрайонної філії </w:t>
      </w:r>
    </w:p>
    <w:p w:rsidR="000461BA" w:rsidRPr="00B9154A" w:rsidRDefault="000461BA" w:rsidP="000461BA">
      <w:pPr>
        <w:pStyle w:val="afff0"/>
        <w:rPr>
          <w:rFonts w:ascii="Times New Roman" w:hAnsi="Times New Roman"/>
          <w:sz w:val="24"/>
          <w:szCs w:val="24"/>
          <w:lang w:val="uk-UA"/>
        </w:rPr>
      </w:pPr>
      <w:r w:rsidRPr="00B9154A">
        <w:rPr>
          <w:rFonts w:ascii="Times New Roman" w:hAnsi="Times New Roman"/>
          <w:sz w:val="24"/>
          <w:szCs w:val="24"/>
          <w:lang w:val="uk-UA"/>
        </w:rPr>
        <w:t>Київського обласного</w:t>
      </w:r>
      <w:r w:rsidRPr="002916CE">
        <w:rPr>
          <w:rFonts w:ascii="Times New Roman" w:hAnsi="Times New Roman"/>
          <w:sz w:val="24"/>
          <w:szCs w:val="24"/>
          <w:lang w:val="ru-RU"/>
        </w:rPr>
        <w:t xml:space="preserve"> </w:t>
      </w:r>
      <w:r w:rsidRPr="00B9154A">
        <w:rPr>
          <w:rFonts w:ascii="Times New Roman" w:hAnsi="Times New Roman"/>
          <w:sz w:val="24"/>
          <w:szCs w:val="24"/>
          <w:lang w:val="uk-UA"/>
        </w:rPr>
        <w:t>центру зайнятості</w:t>
      </w:r>
      <w:r w:rsidRPr="00B9154A">
        <w:rPr>
          <w:rFonts w:ascii="Times New Roman" w:hAnsi="Times New Roman"/>
          <w:sz w:val="24"/>
          <w:szCs w:val="24"/>
          <w:lang w:val="uk-UA"/>
        </w:rPr>
        <w:tab/>
        <w:t xml:space="preserve">                                      </w:t>
      </w:r>
      <w:r w:rsidRPr="002916CE">
        <w:rPr>
          <w:rFonts w:ascii="Times New Roman" w:hAnsi="Times New Roman"/>
          <w:sz w:val="24"/>
          <w:szCs w:val="24"/>
          <w:lang w:val="ru-RU"/>
        </w:rPr>
        <w:t xml:space="preserve">               </w:t>
      </w:r>
      <w:r w:rsidRPr="00B9154A">
        <w:rPr>
          <w:rFonts w:ascii="Times New Roman" w:hAnsi="Times New Roman"/>
          <w:sz w:val="24"/>
          <w:szCs w:val="24"/>
          <w:lang w:val="uk-UA"/>
        </w:rPr>
        <w:t xml:space="preserve"> Назаренко С.А.</w:t>
      </w: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B9154A" w:rsidRDefault="000461BA" w:rsidP="000461BA">
      <w:pPr>
        <w:pStyle w:val="36"/>
        <w:tabs>
          <w:tab w:val="left" w:pos="567"/>
        </w:tabs>
        <w:ind w:left="0"/>
        <w:rPr>
          <w:sz w:val="24"/>
          <w:szCs w:val="24"/>
          <w:highlight w:val="yellow"/>
          <w:lang w:val="uk-UA"/>
        </w:rPr>
      </w:pPr>
    </w:p>
    <w:p w:rsidR="000461BA" w:rsidRPr="0087352B" w:rsidRDefault="000461BA" w:rsidP="000461BA">
      <w:pPr>
        <w:rPr>
          <w:b/>
          <w:szCs w:val="28"/>
          <w:lang w:val="uk-UA"/>
        </w:rPr>
      </w:pPr>
      <w:r w:rsidRPr="0087352B">
        <w:rPr>
          <w:b/>
          <w:lang w:val="uk-UA"/>
        </w:rPr>
        <w:t xml:space="preserve">                                                                                                          </w:t>
      </w:r>
      <w:r w:rsidRPr="0087352B">
        <w:rPr>
          <w:b/>
          <w:szCs w:val="28"/>
          <w:lang w:val="uk-UA"/>
        </w:rPr>
        <w:t>Додаток № 3</w:t>
      </w:r>
    </w:p>
    <w:p w:rsidR="000461BA" w:rsidRPr="0087352B" w:rsidRDefault="000461BA" w:rsidP="000461BA">
      <w:pPr>
        <w:rPr>
          <w:lang w:val="uk-UA"/>
        </w:rPr>
      </w:pPr>
      <w:r w:rsidRPr="0087352B">
        <w:rPr>
          <w:lang w:val="uk-UA"/>
        </w:rPr>
        <w:t xml:space="preserve">                                                                                                                  </w:t>
      </w:r>
    </w:p>
    <w:p w:rsidR="000461BA" w:rsidRPr="00B9154A" w:rsidRDefault="000461BA" w:rsidP="000461BA">
      <w:pPr>
        <w:rPr>
          <w:highlight w:val="yellow"/>
          <w:lang w:val="uk-UA"/>
        </w:rPr>
      </w:pPr>
    </w:p>
    <w:p w:rsidR="000461BA" w:rsidRPr="00B9154A" w:rsidRDefault="000461BA" w:rsidP="000461BA">
      <w:pPr>
        <w:rPr>
          <w:highlight w:val="yellow"/>
          <w:lang w:val="uk-UA"/>
        </w:rPr>
      </w:pPr>
    </w:p>
    <w:p w:rsidR="000461BA" w:rsidRPr="0087352B" w:rsidRDefault="000461BA" w:rsidP="000461BA">
      <w:pPr>
        <w:rPr>
          <w:szCs w:val="28"/>
          <w:lang w:val="uk-UA"/>
        </w:rPr>
      </w:pPr>
    </w:p>
    <w:p w:rsidR="000461BA" w:rsidRPr="0087352B" w:rsidRDefault="000461BA" w:rsidP="000461BA">
      <w:pPr>
        <w:jc w:val="center"/>
        <w:rPr>
          <w:b/>
          <w:szCs w:val="28"/>
          <w:lang w:val="uk-UA"/>
        </w:rPr>
      </w:pPr>
      <w:r w:rsidRPr="0087352B">
        <w:rPr>
          <w:b/>
          <w:szCs w:val="28"/>
          <w:lang w:val="uk-UA"/>
        </w:rPr>
        <w:t>Кошторис витрат на організацію громадських робіт</w:t>
      </w:r>
    </w:p>
    <w:p w:rsidR="000461BA" w:rsidRPr="0087352B" w:rsidRDefault="000461BA" w:rsidP="000461BA">
      <w:pPr>
        <w:jc w:val="center"/>
        <w:rPr>
          <w:b/>
          <w:szCs w:val="28"/>
          <w:lang w:val="uk-UA"/>
        </w:rPr>
      </w:pPr>
      <w:r w:rsidRPr="0087352B">
        <w:rPr>
          <w:b/>
          <w:szCs w:val="28"/>
          <w:lang w:val="uk-UA"/>
        </w:rPr>
        <w:lastRenderedPageBreak/>
        <w:t>на 2019 рік</w:t>
      </w:r>
    </w:p>
    <w:p w:rsidR="000461BA" w:rsidRPr="00B9154A" w:rsidRDefault="000461BA" w:rsidP="000461BA">
      <w:pPr>
        <w:jc w:val="center"/>
        <w:rPr>
          <w:b/>
          <w:highlight w:val="yellow"/>
          <w:lang w:val="uk-UA"/>
        </w:rPr>
      </w:pPr>
    </w:p>
    <w:p w:rsidR="000461BA" w:rsidRPr="00B9154A" w:rsidRDefault="000461BA" w:rsidP="000461BA">
      <w:pPr>
        <w:jc w:val="center"/>
        <w:rPr>
          <w:b/>
          <w:highlight w:val="yellow"/>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1"/>
        <w:gridCol w:w="2116"/>
        <w:gridCol w:w="2101"/>
        <w:gridCol w:w="1689"/>
        <w:gridCol w:w="1500"/>
        <w:gridCol w:w="1642"/>
      </w:tblGrid>
      <w:tr w:rsidR="000461BA" w:rsidRPr="00B9154A" w:rsidTr="00BD50D9">
        <w:tc>
          <w:tcPr>
            <w:tcW w:w="648"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jc w:val="center"/>
              <w:rPr>
                <w:b/>
                <w:lang w:val="uk-UA"/>
              </w:rPr>
            </w:pPr>
            <w:r w:rsidRPr="00294732">
              <w:rPr>
                <w:b/>
                <w:lang w:val="uk-UA"/>
              </w:rPr>
              <w:t>№ п/п</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jc w:val="center"/>
              <w:rPr>
                <w:b/>
                <w:lang w:val="uk-UA"/>
              </w:rPr>
            </w:pPr>
          </w:p>
          <w:p w:rsidR="000461BA" w:rsidRPr="00294732" w:rsidRDefault="000461BA" w:rsidP="00BD50D9">
            <w:pPr>
              <w:jc w:val="center"/>
              <w:rPr>
                <w:b/>
                <w:lang w:val="uk-UA"/>
              </w:rPr>
            </w:pPr>
            <w:r w:rsidRPr="00294732">
              <w:rPr>
                <w:b/>
                <w:lang w:val="uk-UA"/>
              </w:rPr>
              <w:t>Назва підприємства</w:t>
            </w:r>
          </w:p>
        </w:tc>
        <w:tc>
          <w:tcPr>
            <w:tcW w:w="3607"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jc w:val="center"/>
              <w:rPr>
                <w:b/>
                <w:lang w:val="uk-UA"/>
              </w:rPr>
            </w:pPr>
          </w:p>
          <w:p w:rsidR="000461BA" w:rsidRPr="00294732" w:rsidRDefault="000461BA" w:rsidP="00BD50D9">
            <w:pPr>
              <w:jc w:val="center"/>
              <w:rPr>
                <w:b/>
                <w:lang w:val="uk-UA"/>
              </w:rPr>
            </w:pPr>
            <w:r w:rsidRPr="00294732">
              <w:rPr>
                <w:b/>
                <w:lang w:val="uk-UA"/>
              </w:rPr>
              <w:t>Види громадських робіт</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jc w:val="center"/>
              <w:rPr>
                <w:b/>
                <w:lang w:val="uk-UA"/>
              </w:rPr>
            </w:pPr>
          </w:p>
          <w:p w:rsidR="000461BA" w:rsidRPr="00294732" w:rsidRDefault="000461BA" w:rsidP="00BD50D9">
            <w:pPr>
              <w:jc w:val="center"/>
              <w:rPr>
                <w:b/>
                <w:lang w:val="uk-UA"/>
              </w:rPr>
            </w:pPr>
            <w:r w:rsidRPr="00294732">
              <w:rPr>
                <w:b/>
                <w:lang w:val="uk-UA"/>
              </w:rPr>
              <w:t>Термін виконання</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jc w:val="center"/>
              <w:rPr>
                <w:b/>
                <w:lang w:val="uk-UA"/>
              </w:rPr>
            </w:pPr>
          </w:p>
          <w:p w:rsidR="000461BA" w:rsidRPr="00294732" w:rsidRDefault="000461BA" w:rsidP="00BD50D9">
            <w:pPr>
              <w:jc w:val="center"/>
              <w:rPr>
                <w:b/>
                <w:lang w:val="uk-UA"/>
              </w:rPr>
            </w:pPr>
            <w:r w:rsidRPr="00294732">
              <w:rPr>
                <w:b/>
                <w:lang w:val="uk-UA"/>
              </w:rPr>
              <w:t>Міський бюджет</w:t>
            </w:r>
          </w:p>
          <w:p w:rsidR="000461BA" w:rsidRPr="00294732" w:rsidRDefault="000461BA" w:rsidP="00BD50D9">
            <w:pPr>
              <w:jc w:val="center"/>
              <w:rPr>
                <w:b/>
                <w:lang w:val="uk-UA"/>
              </w:rPr>
            </w:pPr>
            <w:r w:rsidRPr="00294732">
              <w:rPr>
                <w:b/>
                <w:lang w:val="uk-UA"/>
              </w:rPr>
              <w:t>(грн)</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jc w:val="center"/>
              <w:rPr>
                <w:b/>
                <w:lang w:val="uk-UA"/>
              </w:rPr>
            </w:pPr>
            <w:r w:rsidRPr="00294732">
              <w:rPr>
                <w:b/>
                <w:lang w:val="uk-UA"/>
              </w:rPr>
              <w:t>ФЗДСС України на випадок безробіття (грн)</w:t>
            </w:r>
          </w:p>
        </w:tc>
      </w:tr>
      <w:tr w:rsidR="000461BA" w:rsidRPr="00B9154A" w:rsidTr="00BD50D9">
        <w:tc>
          <w:tcPr>
            <w:tcW w:w="648"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rPr>
                <w:lang w:val="uk-UA"/>
              </w:rPr>
            </w:pPr>
          </w:p>
          <w:p w:rsidR="000461BA" w:rsidRPr="00294732" w:rsidRDefault="000461BA" w:rsidP="00BD50D9">
            <w:pPr>
              <w:rPr>
                <w:lang w:val="uk-UA"/>
              </w:rPr>
            </w:pPr>
            <w:r w:rsidRPr="00294732">
              <w:rPr>
                <w:lang w:val="uk-UA"/>
              </w:rPr>
              <w:t>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rPr>
                <w:lang w:val="uk-UA"/>
              </w:rPr>
            </w:pPr>
          </w:p>
          <w:p w:rsidR="000461BA" w:rsidRPr="00294732" w:rsidRDefault="000461BA" w:rsidP="00BD50D9">
            <w:pPr>
              <w:rPr>
                <w:lang w:val="uk-UA"/>
              </w:rPr>
            </w:pPr>
            <w:r w:rsidRPr="00294732">
              <w:rPr>
                <w:lang w:val="uk-UA"/>
              </w:rPr>
              <w:t>Обухівське учбово-виробниче підприємство Українського товариства сліпих</w:t>
            </w:r>
          </w:p>
          <w:p w:rsidR="000461BA" w:rsidRPr="00294732" w:rsidRDefault="000461BA" w:rsidP="00BD50D9">
            <w:pPr>
              <w:rPr>
                <w:lang w:val="uk-UA"/>
              </w:rPr>
            </w:pPr>
          </w:p>
        </w:tc>
        <w:tc>
          <w:tcPr>
            <w:tcW w:w="3607"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rPr>
                <w:lang w:val="uk-UA"/>
              </w:rPr>
            </w:pPr>
          </w:p>
          <w:p w:rsidR="000461BA" w:rsidRPr="00294732" w:rsidRDefault="000461BA" w:rsidP="00BD50D9">
            <w:pPr>
              <w:rPr>
                <w:lang w:val="uk-UA"/>
              </w:rPr>
            </w:pPr>
            <w:r w:rsidRPr="00294732">
              <w:rPr>
                <w:lang w:val="uk-UA"/>
              </w:rPr>
              <w:t>Супровід інвалідів по зору</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rPr>
                <w:lang w:val="uk-UA"/>
              </w:rPr>
            </w:pPr>
          </w:p>
          <w:p w:rsidR="000461BA" w:rsidRPr="00294732" w:rsidRDefault="000461BA" w:rsidP="00BD50D9">
            <w:pPr>
              <w:rPr>
                <w:lang w:val="uk-UA"/>
              </w:rPr>
            </w:pPr>
            <w:r w:rsidRPr="00294732">
              <w:rPr>
                <w:lang w:val="uk-UA"/>
              </w:rPr>
              <w:t xml:space="preserve">січень -  </w:t>
            </w:r>
          </w:p>
          <w:p w:rsidR="000461BA" w:rsidRPr="00294732" w:rsidRDefault="000461BA" w:rsidP="00BD50D9">
            <w:pPr>
              <w:rPr>
                <w:lang w:val="uk-UA"/>
              </w:rPr>
            </w:pPr>
            <w:r w:rsidRPr="00294732">
              <w:rPr>
                <w:lang w:val="uk-UA"/>
              </w:rPr>
              <w:t>грудень</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rPr>
                <w:lang w:val="uk-UA"/>
              </w:rPr>
            </w:pPr>
          </w:p>
          <w:p w:rsidR="000461BA" w:rsidRPr="00294732" w:rsidRDefault="000461BA" w:rsidP="00BD50D9">
            <w:pPr>
              <w:rPr>
                <w:lang w:val="uk-UA"/>
              </w:rPr>
            </w:pPr>
            <w:r w:rsidRPr="00294732">
              <w:rPr>
                <w:lang w:val="uk-UA"/>
              </w:rPr>
              <w:t>2</w:t>
            </w:r>
            <w:r>
              <w:rPr>
                <w:lang w:val="uk-UA"/>
              </w:rPr>
              <w:t>82</w:t>
            </w:r>
            <w:r w:rsidRPr="00294732">
              <w:rPr>
                <w:lang w:val="uk-UA"/>
              </w:rPr>
              <w:t>00.00</w:t>
            </w:r>
          </w:p>
        </w:tc>
        <w:tc>
          <w:tcPr>
            <w:tcW w:w="2559" w:type="dxa"/>
            <w:tcBorders>
              <w:top w:val="single" w:sz="4" w:space="0" w:color="auto"/>
              <w:left w:val="single" w:sz="4" w:space="0" w:color="auto"/>
              <w:bottom w:val="single" w:sz="4" w:space="0" w:color="auto"/>
              <w:right w:val="single" w:sz="4" w:space="0" w:color="auto"/>
            </w:tcBorders>
            <w:shd w:val="clear" w:color="auto" w:fill="auto"/>
          </w:tcPr>
          <w:p w:rsidR="000461BA" w:rsidRPr="00294732" w:rsidRDefault="000461BA" w:rsidP="00BD50D9">
            <w:pPr>
              <w:rPr>
                <w:lang w:val="uk-UA"/>
              </w:rPr>
            </w:pPr>
          </w:p>
          <w:p w:rsidR="000461BA" w:rsidRPr="00294732" w:rsidRDefault="000461BA" w:rsidP="00BD50D9">
            <w:pPr>
              <w:rPr>
                <w:lang w:val="uk-UA"/>
              </w:rPr>
            </w:pPr>
            <w:r w:rsidRPr="00294732">
              <w:rPr>
                <w:lang w:val="uk-UA"/>
              </w:rPr>
              <w:t>2</w:t>
            </w:r>
            <w:r>
              <w:rPr>
                <w:lang w:val="uk-UA"/>
              </w:rPr>
              <w:t>82</w:t>
            </w:r>
            <w:r w:rsidRPr="00294732">
              <w:rPr>
                <w:lang w:val="uk-UA"/>
              </w:rPr>
              <w:t>00.00</w:t>
            </w:r>
          </w:p>
        </w:tc>
      </w:tr>
    </w:tbl>
    <w:p w:rsidR="000461BA" w:rsidRPr="00B9154A" w:rsidRDefault="000461BA" w:rsidP="000461BA">
      <w:pPr>
        <w:rPr>
          <w:highlight w:val="yellow"/>
          <w:lang w:val="uk-UA"/>
        </w:rPr>
      </w:pPr>
    </w:p>
    <w:p w:rsidR="000461BA" w:rsidRPr="00555F18" w:rsidRDefault="000461BA" w:rsidP="000461BA">
      <w:pPr>
        <w:rPr>
          <w:lang w:val="uk-UA"/>
        </w:rPr>
      </w:pPr>
    </w:p>
    <w:p w:rsidR="000461BA" w:rsidRPr="00555F18" w:rsidRDefault="000461BA" w:rsidP="000461BA">
      <w:pPr>
        <w:rPr>
          <w:lang w:val="uk-UA"/>
        </w:rPr>
      </w:pPr>
      <w:r w:rsidRPr="00555F18">
        <w:rPr>
          <w:lang w:val="uk-UA"/>
        </w:rPr>
        <w:t xml:space="preserve">        Заступник міського голови,                                                          </w:t>
      </w:r>
    </w:p>
    <w:p w:rsidR="000461BA" w:rsidRPr="00555F18" w:rsidRDefault="000461BA" w:rsidP="000461BA">
      <w:pPr>
        <w:rPr>
          <w:lang w:val="uk-UA"/>
        </w:rPr>
      </w:pPr>
      <w:r w:rsidRPr="00555F18">
        <w:rPr>
          <w:lang w:val="uk-UA"/>
        </w:rPr>
        <w:t xml:space="preserve">        керуючий справами                                                               Рогоза В.І.</w:t>
      </w:r>
    </w:p>
    <w:p w:rsidR="000461BA" w:rsidRPr="00B9154A" w:rsidRDefault="000461BA" w:rsidP="000461BA">
      <w:pPr>
        <w:rPr>
          <w:highlight w:val="yellow"/>
          <w:lang w:val="uk-UA"/>
        </w:rPr>
      </w:pPr>
    </w:p>
    <w:p w:rsidR="000461BA" w:rsidRPr="00555F18" w:rsidRDefault="000461BA" w:rsidP="000461BA">
      <w:pPr>
        <w:rPr>
          <w:lang w:val="uk-UA"/>
        </w:rPr>
      </w:pPr>
      <w:r w:rsidRPr="00555F18">
        <w:rPr>
          <w:lang w:val="uk-UA"/>
        </w:rPr>
        <w:t xml:space="preserve">        Начальник фінансового</w:t>
      </w:r>
    </w:p>
    <w:p w:rsidR="000461BA" w:rsidRPr="00555F18" w:rsidRDefault="000461BA" w:rsidP="000461BA">
      <w:pPr>
        <w:rPr>
          <w:lang w:val="uk-UA"/>
        </w:rPr>
      </w:pPr>
      <w:r w:rsidRPr="00555F18">
        <w:rPr>
          <w:lang w:val="uk-UA"/>
        </w:rPr>
        <w:t xml:space="preserve">        управління виконавчого</w:t>
      </w:r>
    </w:p>
    <w:p w:rsidR="000461BA" w:rsidRPr="00555F18" w:rsidRDefault="000461BA" w:rsidP="000461BA">
      <w:pPr>
        <w:rPr>
          <w:lang w:val="uk-UA"/>
        </w:rPr>
      </w:pPr>
      <w:r w:rsidRPr="00555F18">
        <w:rPr>
          <w:lang w:val="uk-UA"/>
        </w:rPr>
        <w:t xml:space="preserve">        комітету Обухівської</w:t>
      </w:r>
    </w:p>
    <w:p w:rsidR="000461BA" w:rsidRPr="00555F18" w:rsidRDefault="000461BA" w:rsidP="000461BA">
      <w:pPr>
        <w:rPr>
          <w:lang w:val="uk-UA"/>
        </w:rPr>
      </w:pPr>
      <w:r w:rsidRPr="00555F18">
        <w:rPr>
          <w:lang w:val="uk-UA"/>
        </w:rPr>
        <w:t xml:space="preserve">        міської ради                                                                             Медвідчук Н.І.</w:t>
      </w:r>
    </w:p>
    <w:p w:rsidR="000461BA" w:rsidRPr="00555F18" w:rsidRDefault="000461BA" w:rsidP="000461BA">
      <w:pPr>
        <w:rPr>
          <w:lang w:val="uk-UA"/>
        </w:rPr>
      </w:pPr>
      <w:r w:rsidRPr="00555F18">
        <w:rPr>
          <w:lang w:val="uk-UA"/>
        </w:rPr>
        <w:t xml:space="preserve">    </w:t>
      </w:r>
    </w:p>
    <w:p w:rsidR="000461BA" w:rsidRPr="00555F18" w:rsidRDefault="000461BA" w:rsidP="000461BA">
      <w:pPr>
        <w:rPr>
          <w:lang w:val="uk-UA"/>
        </w:rPr>
      </w:pPr>
    </w:p>
    <w:p w:rsidR="000461BA" w:rsidRPr="00555F18" w:rsidRDefault="000461BA" w:rsidP="000461BA">
      <w:pPr>
        <w:pStyle w:val="afff0"/>
        <w:rPr>
          <w:lang w:val="uk-UA"/>
        </w:rPr>
      </w:pPr>
      <w:r w:rsidRPr="00555F18">
        <w:rPr>
          <w:lang w:val="uk-UA"/>
        </w:rPr>
        <w:t xml:space="preserve">        Начальник управління</w:t>
      </w:r>
    </w:p>
    <w:p w:rsidR="000461BA" w:rsidRPr="00555F18" w:rsidRDefault="000461BA" w:rsidP="000461BA">
      <w:pPr>
        <w:pStyle w:val="afff0"/>
        <w:rPr>
          <w:lang w:val="uk-UA"/>
        </w:rPr>
      </w:pPr>
      <w:r w:rsidRPr="00555F18">
        <w:rPr>
          <w:lang w:val="uk-UA"/>
        </w:rPr>
        <w:t xml:space="preserve">        соціального захисту</w:t>
      </w:r>
    </w:p>
    <w:p w:rsidR="000461BA" w:rsidRPr="00555F18" w:rsidRDefault="000461BA" w:rsidP="000461BA">
      <w:pPr>
        <w:pStyle w:val="afff0"/>
        <w:rPr>
          <w:lang w:val="uk-UA"/>
        </w:rPr>
      </w:pPr>
      <w:r w:rsidRPr="00555F18">
        <w:rPr>
          <w:lang w:val="uk-UA"/>
        </w:rPr>
        <w:t xml:space="preserve">        населення Обухівської</w:t>
      </w:r>
    </w:p>
    <w:p w:rsidR="000461BA" w:rsidRPr="00555F18" w:rsidRDefault="000461BA" w:rsidP="000461BA">
      <w:pPr>
        <w:pStyle w:val="afff0"/>
        <w:rPr>
          <w:lang w:val="uk-UA"/>
        </w:rPr>
      </w:pPr>
      <w:r w:rsidRPr="00555F18">
        <w:rPr>
          <w:lang w:val="uk-UA"/>
        </w:rPr>
        <w:t xml:space="preserve">        міської ради                                                                              Циганок Н.А.</w:t>
      </w:r>
    </w:p>
    <w:p w:rsidR="000461BA" w:rsidRPr="00B9154A" w:rsidRDefault="000461BA" w:rsidP="000461BA">
      <w:pPr>
        <w:rPr>
          <w:highlight w:val="yellow"/>
          <w:lang w:val="uk-UA"/>
        </w:rPr>
      </w:pPr>
    </w:p>
    <w:p w:rsidR="000461BA" w:rsidRPr="00B9154A" w:rsidRDefault="000461BA" w:rsidP="000461BA">
      <w:pPr>
        <w:rPr>
          <w:highlight w:val="yellow"/>
          <w:lang w:val="uk-UA"/>
        </w:rPr>
      </w:pPr>
    </w:p>
    <w:p w:rsidR="000461BA" w:rsidRDefault="000461BA" w:rsidP="000461BA">
      <w:pPr>
        <w:pStyle w:val="afff0"/>
        <w:rPr>
          <w:rFonts w:ascii="Times New Roman" w:hAnsi="Times New Roman"/>
          <w:szCs w:val="28"/>
          <w:lang w:val="uk-UA"/>
        </w:rPr>
      </w:pPr>
      <w:r>
        <w:rPr>
          <w:rFonts w:ascii="Times New Roman" w:hAnsi="Times New Roman"/>
          <w:szCs w:val="28"/>
          <w:lang w:val="uk-UA"/>
        </w:rPr>
        <w:t xml:space="preserve">        </w:t>
      </w:r>
      <w:r w:rsidRPr="005619AD">
        <w:rPr>
          <w:rFonts w:ascii="Times New Roman" w:hAnsi="Times New Roman"/>
          <w:szCs w:val="28"/>
          <w:lang w:val="uk-UA"/>
        </w:rPr>
        <w:t xml:space="preserve">Директор Обухівської </w:t>
      </w:r>
    </w:p>
    <w:p w:rsidR="000461BA" w:rsidRPr="005619AD" w:rsidRDefault="000461BA" w:rsidP="000461BA">
      <w:pPr>
        <w:pStyle w:val="afff0"/>
        <w:rPr>
          <w:rFonts w:ascii="Times New Roman" w:hAnsi="Times New Roman"/>
          <w:szCs w:val="28"/>
          <w:lang w:val="uk-UA"/>
        </w:rPr>
      </w:pPr>
      <w:r>
        <w:rPr>
          <w:rFonts w:ascii="Times New Roman" w:hAnsi="Times New Roman"/>
          <w:szCs w:val="28"/>
          <w:lang w:val="uk-UA"/>
        </w:rPr>
        <w:t xml:space="preserve">        </w:t>
      </w:r>
      <w:r w:rsidRPr="005619AD">
        <w:rPr>
          <w:rFonts w:ascii="Times New Roman" w:hAnsi="Times New Roman"/>
          <w:szCs w:val="28"/>
          <w:lang w:val="uk-UA"/>
        </w:rPr>
        <w:t xml:space="preserve">міськрайонної філії </w:t>
      </w:r>
    </w:p>
    <w:p w:rsidR="000461BA" w:rsidRDefault="000461BA" w:rsidP="000461BA">
      <w:pPr>
        <w:pStyle w:val="afff0"/>
        <w:rPr>
          <w:rFonts w:ascii="Times New Roman" w:hAnsi="Times New Roman"/>
          <w:szCs w:val="28"/>
          <w:lang w:val="uk-UA"/>
        </w:rPr>
      </w:pPr>
      <w:r>
        <w:rPr>
          <w:rFonts w:ascii="Times New Roman" w:hAnsi="Times New Roman"/>
          <w:szCs w:val="28"/>
          <w:lang w:val="uk-UA"/>
        </w:rPr>
        <w:t xml:space="preserve">        </w:t>
      </w:r>
      <w:r w:rsidRPr="005619AD">
        <w:rPr>
          <w:rFonts w:ascii="Times New Roman" w:hAnsi="Times New Roman"/>
          <w:szCs w:val="28"/>
          <w:lang w:val="uk-UA"/>
        </w:rPr>
        <w:t>Київського обласного</w:t>
      </w:r>
      <w:r w:rsidRPr="002916CE">
        <w:rPr>
          <w:rFonts w:ascii="Times New Roman" w:hAnsi="Times New Roman"/>
          <w:szCs w:val="28"/>
          <w:lang w:val="ru-RU"/>
        </w:rPr>
        <w:t xml:space="preserve"> </w:t>
      </w:r>
    </w:p>
    <w:p w:rsidR="000461BA" w:rsidRPr="00B9154A" w:rsidRDefault="000461BA" w:rsidP="000461BA">
      <w:pPr>
        <w:pStyle w:val="afff0"/>
        <w:rPr>
          <w:lang w:val="uk-UA"/>
        </w:rPr>
      </w:pPr>
      <w:r>
        <w:rPr>
          <w:lang w:val="uk-UA"/>
        </w:rPr>
        <w:t xml:space="preserve">        </w:t>
      </w:r>
      <w:r w:rsidRPr="005619AD">
        <w:rPr>
          <w:lang w:val="uk-UA"/>
        </w:rPr>
        <w:t>центру зайнятості</w:t>
      </w:r>
      <w:r w:rsidRPr="005619AD">
        <w:rPr>
          <w:lang w:val="uk-UA"/>
        </w:rPr>
        <w:tab/>
        <w:t xml:space="preserve">                                      </w:t>
      </w:r>
      <w:r w:rsidRPr="002916CE">
        <w:rPr>
          <w:lang w:val="ru-RU"/>
        </w:rPr>
        <w:t xml:space="preserve">               </w:t>
      </w:r>
      <w:r w:rsidRPr="005619AD">
        <w:rPr>
          <w:lang w:val="uk-UA"/>
        </w:rPr>
        <w:t xml:space="preserve"> </w:t>
      </w:r>
      <w:r>
        <w:rPr>
          <w:lang w:val="uk-UA"/>
        </w:rPr>
        <w:t xml:space="preserve">             </w:t>
      </w:r>
      <w:r w:rsidRPr="005619AD">
        <w:rPr>
          <w:lang w:val="uk-UA"/>
        </w:rPr>
        <w:t>Назаренко С.А.</w:t>
      </w:r>
    </w:p>
    <w:p w:rsidR="000461BA" w:rsidRDefault="000461BA" w:rsidP="006E60B6">
      <w:pPr>
        <w:pStyle w:val="a8"/>
        <w:spacing w:after="0"/>
        <w:ind w:left="0"/>
      </w:pPr>
    </w:p>
    <w:p w:rsidR="000461BA" w:rsidRDefault="000461BA" w:rsidP="006E60B6">
      <w:pPr>
        <w:pStyle w:val="a8"/>
        <w:spacing w:after="0"/>
        <w:ind w:left="0"/>
      </w:pPr>
    </w:p>
    <w:p w:rsidR="000461BA" w:rsidRDefault="000461BA" w:rsidP="006E60B6">
      <w:pPr>
        <w:pStyle w:val="a8"/>
        <w:spacing w:after="0"/>
        <w:ind w:left="0"/>
      </w:pPr>
    </w:p>
    <w:p w:rsidR="000461BA" w:rsidRDefault="000461BA" w:rsidP="006E60B6">
      <w:pPr>
        <w:pStyle w:val="a8"/>
        <w:spacing w:after="0"/>
        <w:ind w:left="0"/>
      </w:pPr>
    </w:p>
    <w:p w:rsidR="006B3DF4" w:rsidRDefault="006B3DF4" w:rsidP="006E60B6">
      <w:pPr>
        <w:pStyle w:val="a8"/>
        <w:spacing w:after="0"/>
        <w:ind w:left="0"/>
      </w:pPr>
    </w:p>
    <w:p w:rsidR="006B5A5D" w:rsidRPr="006B5A5D" w:rsidRDefault="006B5A5D" w:rsidP="006E60B6">
      <w:pPr>
        <w:pStyle w:val="a8"/>
        <w:spacing w:after="0"/>
        <w:ind w:left="0"/>
      </w:pPr>
    </w:p>
    <w:p w:rsidR="006B5A5D" w:rsidRPr="006B5A5D" w:rsidRDefault="006B5A5D" w:rsidP="006B5A5D">
      <w:pPr>
        <w:jc w:val="right"/>
        <w:rPr>
          <w:b/>
          <w:sz w:val="28"/>
          <w:szCs w:val="28"/>
          <w:lang w:val="uk-UA"/>
        </w:rPr>
      </w:pPr>
      <w:r w:rsidRPr="006B5A5D">
        <w:rPr>
          <w:b/>
          <w:noProof/>
          <w:sz w:val="28"/>
          <w:szCs w:val="28"/>
        </w:rPr>
        <w:object w:dxaOrig="1440" w:dyaOrig="1440">
          <v:shape id="_x0000_s1032" type="#_x0000_t75" style="position:absolute;left:0;text-align:left;margin-left:3in;margin-top:-36pt;width:34pt;height:50.8pt;flip:x;z-index:251671552">
            <v:imagedata r:id="rId46" o:title=""/>
            <w10:wrap type="topAndBottom" anchorx="page"/>
          </v:shape>
          <o:OLEObject Type="Embed" ProgID="MS_ClipArt_Gallery" ShapeID="_x0000_s1032" DrawAspect="Content" ObjectID="_1606137377" r:id="rId47"/>
        </w:object>
      </w:r>
      <w:r>
        <w:rPr>
          <w:b/>
          <w:sz w:val="28"/>
          <w:szCs w:val="28"/>
          <w:lang w:val="uk-UA"/>
        </w:rPr>
        <w:t>проект</w:t>
      </w:r>
    </w:p>
    <w:p w:rsidR="006B5A5D" w:rsidRPr="006B5A5D" w:rsidRDefault="006B5A5D" w:rsidP="006B5A5D">
      <w:pPr>
        <w:jc w:val="center"/>
        <w:rPr>
          <w:b/>
          <w:sz w:val="28"/>
          <w:szCs w:val="28"/>
          <w:lang w:val="uk-UA"/>
        </w:rPr>
      </w:pPr>
      <w:r w:rsidRPr="006B5A5D">
        <w:rPr>
          <w:b/>
          <w:sz w:val="28"/>
          <w:szCs w:val="28"/>
        </w:rPr>
        <w:t>ОБУХІВСЬКА МІСЬКА РАДА</w:t>
      </w:r>
    </w:p>
    <w:p w:rsidR="006B5A5D" w:rsidRPr="006B5A5D" w:rsidRDefault="006B5A5D" w:rsidP="006B5A5D">
      <w:pPr>
        <w:pStyle w:val="a7"/>
        <w:outlineLvl w:val="0"/>
        <w:rPr>
          <w:rFonts w:ascii="Times New Roman" w:hAnsi="Times New Roman" w:cs="Times New Roman"/>
          <w:lang w:val="uk-UA"/>
        </w:rPr>
      </w:pPr>
      <w:r w:rsidRPr="006B5A5D">
        <w:rPr>
          <w:rFonts w:ascii="Times New Roman" w:hAnsi="Times New Roman" w:cs="Times New Roman"/>
          <w:lang w:val="uk-UA"/>
        </w:rPr>
        <w:t>КИЇВСЬКОЇ ОБЛАСТІ</w:t>
      </w:r>
    </w:p>
    <w:p w:rsidR="006B5A5D" w:rsidRPr="006B5A5D" w:rsidRDefault="006B5A5D" w:rsidP="006B5A5D">
      <w:pPr>
        <w:jc w:val="center"/>
        <w:outlineLvl w:val="0"/>
        <w:rPr>
          <w:b/>
          <w:bCs/>
          <w:sz w:val="28"/>
          <w:szCs w:val="28"/>
          <w:lang w:val="uk-UA"/>
        </w:rPr>
      </w:pPr>
    </w:p>
    <w:p w:rsidR="006B5A5D" w:rsidRPr="006B5A5D" w:rsidRDefault="006B5A5D" w:rsidP="006B5A5D">
      <w:pPr>
        <w:jc w:val="center"/>
        <w:outlineLvl w:val="0"/>
        <w:rPr>
          <w:b/>
          <w:bCs/>
          <w:sz w:val="28"/>
          <w:szCs w:val="28"/>
          <w:lang w:val="uk-UA"/>
        </w:rPr>
      </w:pPr>
      <w:r w:rsidRPr="006B5A5D">
        <w:rPr>
          <w:b/>
          <w:bCs/>
          <w:sz w:val="28"/>
          <w:szCs w:val="28"/>
        </w:rPr>
        <w:t>ВИКОНАВЧИЙ КОМІТЕТ</w:t>
      </w:r>
    </w:p>
    <w:p w:rsidR="006B5A5D" w:rsidRPr="006B5A5D" w:rsidRDefault="006B5A5D" w:rsidP="006B5A5D">
      <w:pPr>
        <w:pStyle w:val="af2"/>
        <w:ind w:left="0"/>
        <w:outlineLvl w:val="0"/>
        <w:rPr>
          <w:b/>
          <w:szCs w:val="28"/>
        </w:rPr>
      </w:pPr>
      <w:r w:rsidRPr="006B5A5D">
        <w:rPr>
          <w:b/>
          <w:szCs w:val="28"/>
        </w:rPr>
        <w:lastRenderedPageBreak/>
        <w:t>Р І Ш Е Н Н Я №</w:t>
      </w:r>
    </w:p>
    <w:p w:rsidR="006B5A5D" w:rsidRPr="006B5A5D" w:rsidRDefault="006B5A5D" w:rsidP="006B5A5D">
      <w:pPr>
        <w:pStyle w:val="af2"/>
        <w:outlineLvl w:val="0"/>
        <w:rPr>
          <w:szCs w:val="28"/>
        </w:rPr>
      </w:pPr>
    </w:p>
    <w:p w:rsidR="006B5A5D" w:rsidRPr="006B5A5D" w:rsidRDefault="006B5A5D" w:rsidP="006B5A5D">
      <w:pPr>
        <w:pStyle w:val="af2"/>
        <w:jc w:val="left"/>
        <w:outlineLvl w:val="0"/>
        <w:rPr>
          <w:szCs w:val="28"/>
        </w:rPr>
      </w:pPr>
    </w:p>
    <w:p w:rsidR="006B5A5D" w:rsidRPr="006B5A5D" w:rsidRDefault="006B5A5D" w:rsidP="006B5A5D">
      <w:pPr>
        <w:pStyle w:val="af2"/>
        <w:ind w:left="0"/>
        <w:jc w:val="both"/>
        <w:rPr>
          <w:bCs/>
          <w:szCs w:val="28"/>
        </w:rPr>
      </w:pPr>
      <w:r w:rsidRPr="006B5A5D">
        <w:rPr>
          <w:bCs/>
          <w:szCs w:val="28"/>
        </w:rPr>
        <w:t>від 13 грудня 2018 року                                                          м. Обухів</w:t>
      </w:r>
    </w:p>
    <w:p w:rsidR="006B5A5D" w:rsidRPr="006B5A5D" w:rsidRDefault="006B5A5D" w:rsidP="006B5A5D">
      <w:pPr>
        <w:jc w:val="both"/>
        <w:rPr>
          <w:sz w:val="28"/>
          <w:szCs w:val="28"/>
          <w:lang w:val="uk-UA"/>
        </w:rPr>
      </w:pPr>
    </w:p>
    <w:p w:rsidR="006B5A5D" w:rsidRPr="006B5A5D" w:rsidRDefault="006B5A5D" w:rsidP="006B5A5D">
      <w:pPr>
        <w:jc w:val="both"/>
        <w:rPr>
          <w:sz w:val="28"/>
          <w:szCs w:val="28"/>
          <w:lang w:val="uk-UA"/>
        </w:rPr>
      </w:pPr>
    </w:p>
    <w:p w:rsidR="006B5A5D" w:rsidRPr="006B5A5D" w:rsidRDefault="006B5A5D" w:rsidP="006B5A5D">
      <w:pPr>
        <w:pStyle w:val="a7"/>
        <w:jc w:val="left"/>
        <w:rPr>
          <w:rFonts w:ascii="Times New Roman" w:hAnsi="Times New Roman" w:cs="Times New Roman"/>
          <w:b w:val="0"/>
          <w:lang w:val="uk-UA"/>
        </w:rPr>
      </w:pPr>
      <w:r w:rsidRPr="006B5A5D">
        <w:rPr>
          <w:rFonts w:ascii="Times New Roman" w:hAnsi="Times New Roman" w:cs="Times New Roman"/>
          <w:b w:val="0"/>
          <w:lang w:val="uk-UA"/>
        </w:rPr>
        <w:t>Про схвалення Міської цільової Програми</w:t>
      </w:r>
    </w:p>
    <w:p w:rsidR="006B5A5D" w:rsidRPr="006B5A5D" w:rsidRDefault="006B5A5D" w:rsidP="006B5A5D">
      <w:pPr>
        <w:pStyle w:val="a7"/>
        <w:jc w:val="left"/>
        <w:rPr>
          <w:rFonts w:ascii="Times New Roman" w:hAnsi="Times New Roman" w:cs="Times New Roman"/>
          <w:b w:val="0"/>
          <w:lang w:val="uk-UA"/>
        </w:rPr>
      </w:pPr>
      <w:r w:rsidRPr="006B5A5D">
        <w:rPr>
          <w:rFonts w:ascii="Times New Roman" w:hAnsi="Times New Roman" w:cs="Times New Roman"/>
          <w:b w:val="0"/>
          <w:lang w:val="uk-UA"/>
        </w:rPr>
        <w:t>культурно-мистецьких заходів на території</w:t>
      </w:r>
    </w:p>
    <w:p w:rsidR="006B5A5D" w:rsidRPr="006B5A5D" w:rsidRDefault="006B5A5D" w:rsidP="006B5A5D">
      <w:pPr>
        <w:pStyle w:val="a7"/>
        <w:jc w:val="left"/>
        <w:rPr>
          <w:rFonts w:ascii="Times New Roman" w:hAnsi="Times New Roman" w:cs="Times New Roman"/>
          <w:b w:val="0"/>
          <w:lang w:val="uk-UA"/>
        </w:rPr>
      </w:pPr>
      <w:r w:rsidRPr="006B5A5D">
        <w:rPr>
          <w:rFonts w:ascii="Times New Roman" w:hAnsi="Times New Roman" w:cs="Times New Roman"/>
          <w:b w:val="0"/>
          <w:lang w:val="uk-UA"/>
        </w:rPr>
        <w:t>Обухівської міської ради на 2019 рік</w:t>
      </w:r>
    </w:p>
    <w:p w:rsidR="006B5A5D" w:rsidRPr="006B5A5D" w:rsidRDefault="006B5A5D" w:rsidP="006B5A5D">
      <w:pPr>
        <w:pStyle w:val="a7"/>
        <w:jc w:val="left"/>
        <w:rPr>
          <w:rFonts w:ascii="Times New Roman" w:hAnsi="Times New Roman" w:cs="Times New Roman"/>
          <w:b w:val="0"/>
          <w:lang w:val="uk-UA"/>
        </w:rPr>
      </w:pPr>
    </w:p>
    <w:p w:rsidR="006B5A5D" w:rsidRPr="006B5A5D" w:rsidRDefault="006B5A5D" w:rsidP="006B5A5D">
      <w:pPr>
        <w:pStyle w:val="a7"/>
        <w:jc w:val="left"/>
        <w:rPr>
          <w:rFonts w:ascii="Times New Roman" w:hAnsi="Times New Roman" w:cs="Times New Roman"/>
          <w:b w:val="0"/>
          <w:lang w:val="uk-UA"/>
        </w:rPr>
      </w:pPr>
    </w:p>
    <w:p w:rsidR="006B5A5D" w:rsidRPr="006B5A5D" w:rsidRDefault="006B5A5D" w:rsidP="006B5A5D">
      <w:pPr>
        <w:pStyle w:val="a7"/>
        <w:jc w:val="both"/>
        <w:rPr>
          <w:rFonts w:ascii="Times New Roman" w:hAnsi="Times New Roman" w:cs="Times New Roman"/>
          <w:b w:val="0"/>
          <w:lang w:val="uk-UA"/>
        </w:rPr>
      </w:pPr>
      <w:r w:rsidRPr="006B5A5D">
        <w:rPr>
          <w:rFonts w:ascii="Times New Roman" w:hAnsi="Times New Roman" w:cs="Times New Roman"/>
          <w:b w:val="0"/>
          <w:lang w:val="uk-UA"/>
        </w:rPr>
        <w:t xml:space="preserve">                 Заслухавши інформацію начальника відділу культури, національностей та релігій виконавчого комітету Обухівської міської ради про Міську цільову Програму культурно-мистецьких заходів на території Обухівської міської ради на 2019 рік,  відповідно до підпункту 1 пункту а статті 27 та підпункту 10 пункту б статті 32 Закону України «Про місцеве самоврядування в Україні»,</w:t>
      </w:r>
    </w:p>
    <w:p w:rsidR="006B5A5D" w:rsidRPr="006B5A5D" w:rsidRDefault="006B5A5D" w:rsidP="006B5A5D">
      <w:pPr>
        <w:pStyle w:val="a7"/>
        <w:jc w:val="both"/>
        <w:rPr>
          <w:rFonts w:ascii="Times New Roman" w:hAnsi="Times New Roman" w:cs="Times New Roman"/>
          <w:lang w:val="uk-UA"/>
        </w:rPr>
      </w:pPr>
    </w:p>
    <w:p w:rsidR="006B5A5D" w:rsidRPr="006B5A5D" w:rsidRDefault="006B5A5D" w:rsidP="006B5A5D">
      <w:pPr>
        <w:pStyle w:val="a7"/>
        <w:jc w:val="both"/>
        <w:rPr>
          <w:rFonts w:ascii="Times New Roman" w:hAnsi="Times New Roman" w:cs="Times New Roman"/>
          <w:b w:val="0"/>
          <w:lang w:val="uk-UA"/>
        </w:rPr>
      </w:pPr>
    </w:p>
    <w:p w:rsidR="006B5A5D" w:rsidRPr="006B5A5D" w:rsidRDefault="006B5A5D" w:rsidP="006B5A5D">
      <w:pPr>
        <w:pStyle w:val="a7"/>
        <w:rPr>
          <w:rFonts w:ascii="Times New Roman" w:hAnsi="Times New Roman" w:cs="Times New Roman"/>
          <w:lang w:val="uk-UA"/>
        </w:rPr>
      </w:pPr>
      <w:r w:rsidRPr="006B5A5D">
        <w:rPr>
          <w:rFonts w:ascii="Times New Roman" w:hAnsi="Times New Roman" w:cs="Times New Roman"/>
          <w:lang w:val="uk-UA"/>
        </w:rPr>
        <w:t>ВИКОНАВЧИЙ  КОМІТЕТ  ОБУХІВСЬКОЇ  МІСЬКОЇ  РАДИ</w:t>
      </w:r>
    </w:p>
    <w:p w:rsidR="006B5A5D" w:rsidRPr="006B5A5D" w:rsidRDefault="006B5A5D" w:rsidP="006B5A5D">
      <w:pPr>
        <w:pStyle w:val="a7"/>
        <w:rPr>
          <w:rFonts w:ascii="Times New Roman" w:hAnsi="Times New Roman" w:cs="Times New Roman"/>
          <w:lang w:val="uk-UA"/>
        </w:rPr>
      </w:pPr>
      <w:r w:rsidRPr="006B5A5D">
        <w:rPr>
          <w:rFonts w:ascii="Times New Roman" w:hAnsi="Times New Roman" w:cs="Times New Roman"/>
          <w:lang w:val="uk-UA"/>
        </w:rPr>
        <w:t>ВИРІШИВ:</w:t>
      </w:r>
    </w:p>
    <w:p w:rsidR="006B5A5D" w:rsidRPr="006B5A5D" w:rsidRDefault="006B5A5D" w:rsidP="006B5A5D">
      <w:pPr>
        <w:pStyle w:val="a7"/>
        <w:jc w:val="left"/>
        <w:rPr>
          <w:rFonts w:ascii="Times New Roman" w:hAnsi="Times New Roman" w:cs="Times New Roman"/>
          <w:sz w:val="16"/>
          <w:szCs w:val="16"/>
          <w:lang w:val="uk-UA"/>
        </w:rPr>
      </w:pPr>
    </w:p>
    <w:p w:rsidR="006B5A5D" w:rsidRPr="006B5A5D" w:rsidRDefault="006B5A5D" w:rsidP="006B5A5D">
      <w:pPr>
        <w:pStyle w:val="a7"/>
        <w:jc w:val="left"/>
        <w:rPr>
          <w:rFonts w:ascii="Times New Roman" w:hAnsi="Times New Roman" w:cs="Times New Roman"/>
          <w:sz w:val="16"/>
          <w:szCs w:val="16"/>
          <w:lang w:val="uk-UA"/>
        </w:rPr>
      </w:pPr>
    </w:p>
    <w:p w:rsidR="006B5A5D" w:rsidRPr="006B5A5D" w:rsidRDefault="006B5A5D" w:rsidP="006B5A5D">
      <w:pPr>
        <w:pStyle w:val="a7"/>
        <w:jc w:val="both"/>
        <w:rPr>
          <w:rFonts w:ascii="Times New Roman" w:hAnsi="Times New Roman" w:cs="Times New Roman"/>
          <w:b w:val="0"/>
          <w:lang w:val="uk-UA"/>
        </w:rPr>
      </w:pPr>
      <w:r w:rsidRPr="006B5A5D">
        <w:rPr>
          <w:rFonts w:ascii="Times New Roman" w:hAnsi="Times New Roman" w:cs="Times New Roman"/>
          <w:b w:val="0"/>
          <w:lang w:val="uk-UA"/>
        </w:rPr>
        <w:t>1. Схвалити Міську цільову Програму культурно-мистецьких заходів на території Обухівської міської ради на 2019 рік та подати на затвердження чергової сесії Обухівської міської ради.</w:t>
      </w:r>
    </w:p>
    <w:p w:rsidR="006B5A5D" w:rsidRPr="006B5A5D" w:rsidRDefault="006B5A5D" w:rsidP="006B5A5D">
      <w:pPr>
        <w:pStyle w:val="a7"/>
        <w:tabs>
          <w:tab w:val="left" w:pos="1170"/>
        </w:tabs>
        <w:ind w:left="180"/>
        <w:jc w:val="both"/>
        <w:rPr>
          <w:rFonts w:ascii="Times New Roman" w:hAnsi="Times New Roman" w:cs="Times New Roman"/>
          <w:b w:val="0"/>
          <w:lang w:val="uk-UA"/>
        </w:rPr>
      </w:pPr>
    </w:p>
    <w:p w:rsidR="006B5A5D" w:rsidRPr="006B5A5D" w:rsidRDefault="006B5A5D" w:rsidP="006B5A5D">
      <w:pPr>
        <w:pStyle w:val="a7"/>
        <w:tabs>
          <w:tab w:val="left" w:pos="1170"/>
        </w:tabs>
        <w:ind w:left="180"/>
        <w:jc w:val="both"/>
        <w:rPr>
          <w:rFonts w:ascii="Times New Roman" w:hAnsi="Times New Roman" w:cs="Times New Roman"/>
          <w:b w:val="0"/>
          <w:lang w:val="uk-UA"/>
        </w:rPr>
      </w:pPr>
    </w:p>
    <w:p w:rsidR="006B5A5D" w:rsidRPr="006B5A5D" w:rsidRDefault="006B5A5D" w:rsidP="006B5A5D">
      <w:pPr>
        <w:pStyle w:val="a7"/>
        <w:tabs>
          <w:tab w:val="left" w:pos="2100"/>
        </w:tabs>
        <w:jc w:val="both"/>
        <w:rPr>
          <w:rFonts w:ascii="Times New Roman" w:hAnsi="Times New Roman" w:cs="Times New Roman"/>
          <w:b w:val="0"/>
          <w:lang w:val="uk-UA"/>
        </w:rPr>
      </w:pPr>
      <w:r w:rsidRPr="006B5A5D">
        <w:rPr>
          <w:rFonts w:ascii="Times New Roman" w:hAnsi="Times New Roman" w:cs="Times New Roman"/>
          <w:b w:val="0"/>
          <w:lang w:val="uk-UA"/>
        </w:rPr>
        <w:t>2. Контроль за виконанням даного рішення покласти на заступника                Обухівського міського голови Шевченко А. В.</w:t>
      </w:r>
    </w:p>
    <w:p w:rsidR="006B5A5D" w:rsidRPr="006B5A5D" w:rsidRDefault="006B5A5D" w:rsidP="006B5A5D">
      <w:pPr>
        <w:pStyle w:val="a7"/>
        <w:jc w:val="both"/>
        <w:rPr>
          <w:rFonts w:ascii="Times New Roman" w:hAnsi="Times New Roman" w:cs="Times New Roman"/>
          <w:b w:val="0"/>
          <w:lang w:val="uk-UA"/>
        </w:rPr>
      </w:pPr>
    </w:p>
    <w:p w:rsidR="006B5A5D" w:rsidRPr="006B5A5D" w:rsidRDefault="006B5A5D" w:rsidP="006B5A5D">
      <w:pPr>
        <w:pStyle w:val="a7"/>
        <w:jc w:val="left"/>
        <w:rPr>
          <w:rFonts w:ascii="Times New Roman" w:hAnsi="Times New Roman" w:cs="Times New Roman"/>
          <w:b w:val="0"/>
          <w:lang w:val="uk-UA"/>
        </w:rPr>
      </w:pPr>
    </w:p>
    <w:p w:rsidR="006B5A5D" w:rsidRPr="006B5A5D" w:rsidRDefault="006B5A5D" w:rsidP="006B5A5D">
      <w:pPr>
        <w:ind w:left="360" w:firstLine="348"/>
        <w:rPr>
          <w:sz w:val="28"/>
          <w:szCs w:val="28"/>
        </w:rPr>
      </w:pPr>
    </w:p>
    <w:p w:rsidR="006B5A5D" w:rsidRPr="006B5A5D" w:rsidRDefault="006B5A5D" w:rsidP="006B5A5D">
      <w:pPr>
        <w:rPr>
          <w:sz w:val="28"/>
          <w:szCs w:val="28"/>
        </w:rPr>
      </w:pPr>
      <w:r w:rsidRPr="006B5A5D">
        <w:rPr>
          <w:sz w:val="28"/>
          <w:szCs w:val="28"/>
        </w:rPr>
        <w:t>Міський   голова                                                       О. М. Левченко</w:t>
      </w:r>
    </w:p>
    <w:p w:rsidR="006B5A5D" w:rsidRPr="006B5A5D" w:rsidRDefault="006B5A5D" w:rsidP="006B5A5D">
      <w:pPr>
        <w:outlineLvl w:val="0"/>
        <w:rPr>
          <w:i/>
          <w:sz w:val="28"/>
          <w:szCs w:val="28"/>
        </w:rPr>
      </w:pPr>
    </w:p>
    <w:p w:rsidR="006B5A5D" w:rsidRPr="006B5A5D" w:rsidRDefault="006B5A5D" w:rsidP="006B5A5D">
      <w:pPr>
        <w:ind w:left="360" w:firstLine="348"/>
        <w:outlineLvl w:val="0"/>
        <w:rPr>
          <w:sz w:val="28"/>
          <w:szCs w:val="28"/>
        </w:rPr>
      </w:pPr>
    </w:p>
    <w:p w:rsidR="006B5A5D" w:rsidRDefault="006B5A5D" w:rsidP="006B5A5D">
      <w:pPr>
        <w:outlineLvl w:val="0"/>
        <w:rPr>
          <w:i/>
          <w:sz w:val="28"/>
          <w:szCs w:val="28"/>
          <w:lang w:val="uk-UA"/>
        </w:rPr>
      </w:pPr>
    </w:p>
    <w:p w:rsidR="006B5A5D" w:rsidRPr="00560B0C" w:rsidRDefault="006B5A5D" w:rsidP="006B5A5D">
      <w:pPr>
        <w:outlineLvl w:val="0"/>
        <w:rPr>
          <w:i/>
          <w:lang w:val="uk-UA"/>
        </w:rPr>
      </w:pPr>
      <w:r>
        <w:t xml:space="preserve"> </w:t>
      </w:r>
      <w:r w:rsidRPr="002339B5">
        <w:t xml:space="preserve">Вик. </w:t>
      </w:r>
      <w:r>
        <w:t>Богданович Т.І</w:t>
      </w:r>
    </w:p>
    <w:p w:rsidR="006B5A5D" w:rsidRDefault="006B5A5D" w:rsidP="006B5A5D">
      <w:pPr>
        <w:tabs>
          <w:tab w:val="left" w:pos="6840"/>
        </w:tabs>
        <w:rPr>
          <w:sz w:val="28"/>
          <w:szCs w:val="28"/>
          <w:lang w:val="uk-UA"/>
        </w:rPr>
      </w:pPr>
    </w:p>
    <w:p w:rsidR="006B5A5D" w:rsidRPr="00090F9A" w:rsidRDefault="006B5A5D" w:rsidP="006B5A5D">
      <w:pPr>
        <w:tabs>
          <w:tab w:val="left" w:pos="6840"/>
        </w:tabs>
        <w:rPr>
          <w:sz w:val="28"/>
          <w:szCs w:val="28"/>
          <w:lang w:val="uk-UA"/>
        </w:rPr>
      </w:pPr>
    </w:p>
    <w:p w:rsidR="006B5A5D" w:rsidRPr="00090F9A" w:rsidRDefault="006B5A5D" w:rsidP="006B5A5D">
      <w:pPr>
        <w:tabs>
          <w:tab w:val="left" w:pos="6840"/>
        </w:tabs>
        <w:jc w:val="right"/>
        <w:rPr>
          <w:sz w:val="28"/>
          <w:szCs w:val="28"/>
          <w:lang w:val="uk-UA"/>
        </w:rPr>
      </w:pPr>
      <w:r w:rsidRPr="00090F9A">
        <w:rPr>
          <w:sz w:val="28"/>
          <w:szCs w:val="28"/>
          <w:lang w:val="uk-UA"/>
        </w:rPr>
        <w:t xml:space="preserve">Додаток </w:t>
      </w:r>
    </w:p>
    <w:p w:rsidR="006B5A5D" w:rsidRPr="00090F9A" w:rsidRDefault="006B5A5D" w:rsidP="006B5A5D">
      <w:pPr>
        <w:tabs>
          <w:tab w:val="left" w:pos="6840"/>
        </w:tabs>
        <w:jc w:val="right"/>
        <w:rPr>
          <w:sz w:val="28"/>
          <w:szCs w:val="28"/>
          <w:lang w:val="uk-UA"/>
        </w:rPr>
      </w:pPr>
      <w:r w:rsidRPr="00090F9A">
        <w:rPr>
          <w:sz w:val="28"/>
          <w:szCs w:val="28"/>
          <w:lang w:val="uk-UA"/>
        </w:rPr>
        <w:t xml:space="preserve">до рішення виконавчого комітету </w:t>
      </w:r>
    </w:p>
    <w:p w:rsidR="006B5A5D" w:rsidRPr="00090F9A" w:rsidRDefault="006B5A5D" w:rsidP="006B5A5D">
      <w:pPr>
        <w:tabs>
          <w:tab w:val="left" w:pos="6840"/>
        </w:tabs>
        <w:jc w:val="right"/>
        <w:rPr>
          <w:sz w:val="28"/>
          <w:szCs w:val="28"/>
          <w:lang w:val="uk-UA"/>
        </w:rPr>
      </w:pPr>
      <w:r w:rsidRPr="00090F9A">
        <w:rPr>
          <w:sz w:val="28"/>
          <w:szCs w:val="28"/>
          <w:lang w:val="uk-UA"/>
        </w:rPr>
        <w:t xml:space="preserve"> Обухівської міської ради </w:t>
      </w:r>
    </w:p>
    <w:p w:rsidR="006B5A5D" w:rsidRPr="00090F9A" w:rsidRDefault="006B5A5D" w:rsidP="006B5A5D">
      <w:pPr>
        <w:tabs>
          <w:tab w:val="left" w:pos="6840"/>
        </w:tabs>
        <w:jc w:val="right"/>
        <w:rPr>
          <w:sz w:val="28"/>
          <w:szCs w:val="28"/>
          <w:lang w:val="uk-UA"/>
        </w:rPr>
      </w:pPr>
      <w:r w:rsidRPr="00090F9A">
        <w:rPr>
          <w:sz w:val="28"/>
          <w:szCs w:val="28"/>
          <w:lang w:val="uk-UA"/>
        </w:rPr>
        <w:t xml:space="preserve">від 13 грудня 2018 року № _ </w:t>
      </w:r>
    </w:p>
    <w:p w:rsidR="006B5A5D" w:rsidRPr="00090F9A" w:rsidRDefault="006B5A5D" w:rsidP="006B5A5D">
      <w:pPr>
        <w:jc w:val="center"/>
        <w:rPr>
          <w:sz w:val="28"/>
          <w:szCs w:val="28"/>
          <w:lang w:val="uk-UA"/>
        </w:rPr>
      </w:pPr>
    </w:p>
    <w:p w:rsidR="006B5A5D" w:rsidRPr="00090F9A" w:rsidRDefault="006B5A5D" w:rsidP="006B5A5D">
      <w:pPr>
        <w:jc w:val="center"/>
        <w:rPr>
          <w:sz w:val="28"/>
          <w:szCs w:val="28"/>
        </w:rPr>
      </w:pPr>
      <w:r w:rsidRPr="00090F9A">
        <w:rPr>
          <w:sz w:val="28"/>
          <w:szCs w:val="28"/>
        </w:rPr>
        <w:t xml:space="preserve">Міська цільова </w:t>
      </w:r>
      <w:r w:rsidRPr="00090F9A">
        <w:rPr>
          <w:sz w:val="28"/>
          <w:szCs w:val="28"/>
          <w:lang w:val="uk-UA"/>
        </w:rPr>
        <w:t>П</w:t>
      </w:r>
      <w:r w:rsidRPr="00090F9A">
        <w:rPr>
          <w:sz w:val="28"/>
          <w:szCs w:val="28"/>
        </w:rPr>
        <w:t>рограма</w:t>
      </w:r>
    </w:p>
    <w:p w:rsidR="006B5A5D" w:rsidRPr="00090F9A" w:rsidRDefault="006B5A5D" w:rsidP="006B5A5D">
      <w:pPr>
        <w:jc w:val="center"/>
        <w:rPr>
          <w:sz w:val="28"/>
          <w:szCs w:val="28"/>
          <w:lang w:val="uk-UA"/>
        </w:rPr>
      </w:pPr>
      <w:r w:rsidRPr="00090F9A">
        <w:rPr>
          <w:sz w:val="28"/>
          <w:szCs w:val="28"/>
        </w:rPr>
        <w:lastRenderedPageBreak/>
        <w:t xml:space="preserve">культурно-мистецьких заходів на </w:t>
      </w:r>
      <w:r w:rsidRPr="00090F9A">
        <w:rPr>
          <w:sz w:val="28"/>
          <w:szCs w:val="28"/>
          <w:lang w:val="uk-UA"/>
        </w:rPr>
        <w:t>території</w:t>
      </w:r>
    </w:p>
    <w:p w:rsidR="006B5A5D" w:rsidRPr="00090F9A" w:rsidRDefault="006B5A5D" w:rsidP="006B5A5D">
      <w:pPr>
        <w:jc w:val="center"/>
        <w:rPr>
          <w:sz w:val="28"/>
          <w:szCs w:val="28"/>
        </w:rPr>
      </w:pPr>
      <w:r w:rsidRPr="00090F9A">
        <w:rPr>
          <w:sz w:val="28"/>
          <w:szCs w:val="28"/>
          <w:lang w:val="uk-UA"/>
        </w:rPr>
        <w:t xml:space="preserve"> Обухівської міської ради на </w:t>
      </w:r>
      <w:r w:rsidRPr="00090F9A">
        <w:rPr>
          <w:sz w:val="28"/>
          <w:szCs w:val="28"/>
        </w:rPr>
        <w:t>201</w:t>
      </w:r>
      <w:r w:rsidRPr="00090F9A">
        <w:rPr>
          <w:sz w:val="28"/>
          <w:szCs w:val="28"/>
          <w:lang w:val="uk-UA"/>
        </w:rPr>
        <w:t>9</w:t>
      </w:r>
      <w:r w:rsidRPr="00090F9A">
        <w:rPr>
          <w:sz w:val="28"/>
          <w:szCs w:val="28"/>
        </w:rPr>
        <w:t xml:space="preserve"> рік</w:t>
      </w:r>
    </w:p>
    <w:p w:rsidR="006B5A5D" w:rsidRPr="00090F9A" w:rsidRDefault="006B5A5D" w:rsidP="006B5A5D">
      <w:pPr>
        <w:jc w:val="center"/>
        <w:rPr>
          <w:sz w:val="28"/>
          <w:szCs w:val="28"/>
        </w:rPr>
      </w:pPr>
    </w:p>
    <w:p w:rsidR="006B5A5D" w:rsidRPr="00090F9A" w:rsidRDefault="006B5A5D" w:rsidP="00B716F5">
      <w:pPr>
        <w:pStyle w:val="2"/>
        <w:keepLines w:val="0"/>
        <w:numPr>
          <w:ilvl w:val="0"/>
          <w:numId w:val="8"/>
        </w:numPr>
        <w:spacing w:before="0"/>
        <w:rPr>
          <w:rFonts w:ascii="Times New Roman" w:hAnsi="Times New Roman" w:cs="Times New Roman"/>
          <w:b/>
          <w:i/>
        </w:rPr>
      </w:pPr>
      <w:r w:rsidRPr="00090F9A">
        <w:rPr>
          <w:rFonts w:ascii="Times New Roman" w:hAnsi="Times New Roman" w:cs="Times New Roman"/>
          <w:b/>
          <w:i/>
        </w:rPr>
        <w:t>Мета Програми</w:t>
      </w:r>
    </w:p>
    <w:p w:rsidR="006B5A5D" w:rsidRPr="00090F9A" w:rsidRDefault="006B5A5D" w:rsidP="006B5A5D">
      <w:pPr>
        <w:rPr>
          <w:sz w:val="28"/>
          <w:szCs w:val="28"/>
          <w:lang w:eastAsia="uk-UA"/>
        </w:rPr>
      </w:pPr>
    </w:p>
    <w:p w:rsidR="006B5A5D" w:rsidRDefault="006B5A5D" w:rsidP="006B5A5D">
      <w:pPr>
        <w:jc w:val="both"/>
        <w:rPr>
          <w:sz w:val="28"/>
          <w:szCs w:val="28"/>
          <w:lang w:val="uk-UA"/>
        </w:rPr>
      </w:pPr>
      <w:r w:rsidRPr="00090F9A">
        <w:rPr>
          <w:sz w:val="28"/>
          <w:szCs w:val="28"/>
          <w:lang w:val="uk-UA"/>
        </w:rPr>
        <w:t xml:space="preserve">                         </w:t>
      </w:r>
      <w:r w:rsidRPr="00090F9A">
        <w:rPr>
          <w:sz w:val="28"/>
          <w:szCs w:val="28"/>
        </w:rPr>
        <w:t xml:space="preserve">Метою Міської </w:t>
      </w:r>
      <w:r w:rsidRPr="00090F9A">
        <w:rPr>
          <w:sz w:val="28"/>
          <w:szCs w:val="28"/>
          <w:lang w:val="uk-UA"/>
        </w:rPr>
        <w:t xml:space="preserve">цільової </w:t>
      </w:r>
      <w:r w:rsidRPr="00090F9A">
        <w:rPr>
          <w:sz w:val="28"/>
          <w:szCs w:val="28"/>
        </w:rPr>
        <w:t xml:space="preserve">програми культурно-мистецьких заходів </w:t>
      </w:r>
      <w:r w:rsidRPr="00090F9A">
        <w:rPr>
          <w:sz w:val="28"/>
          <w:szCs w:val="28"/>
          <w:lang w:val="uk-UA"/>
        </w:rPr>
        <w:t xml:space="preserve">на території Обухівської міської ради </w:t>
      </w:r>
      <w:r w:rsidRPr="00090F9A">
        <w:rPr>
          <w:sz w:val="28"/>
          <w:szCs w:val="28"/>
        </w:rPr>
        <w:t xml:space="preserve"> на 201</w:t>
      </w:r>
      <w:r w:rsidRPr="00090F9A">
        <w:rPr>
          <w:sz w:val="28"/>
          <w:szCs w:val="28"/>
          <w:lang w:val="uk-UA"/>
        </w:rPr>
        <w:t>9</w:t>
      </w:r>
      <w:r w:rsidRPr="00090F9A">
        <w:rPr>
          <w:sz w:val="28"/>
          <w:szCs w:val="28"/>
        </w:rPr>
        <w:t xml:space="preserve"> рік (далі – Програма) є реалізація в місті державної політики </w:t>
      </w:r>
      <w:r w:rsidRPr="00090F9A">
        <w:rPr>
          <w:sz w:val="28"/>
          <w:szCs w:val="28"/>
          <w:lang w:val="uk-UA"/>
        </w:rPr>
        <w:t>у</w:t>
      </w:r>
      <w:r w:rsidRPr="00090F9A">
        <w:rPr>
          <w:sz w:val="28"/>
          <w:szCs w:val="28"/>
        </w:rPr>
        <w:t xml:space="preserve"> галузі культури</w:t>
      </w:r>
      <w:r w:rsidRPr="00090F9A">
        <w:rPr>
          <w:sz w:val="28"/>
          <w:szCs w:val="28"/>
          <w:lang w:val="uk-UA"/>
        </w:rPr>
        <w:t xml:space="preserve"> і мистецтва</w:t>
      </w:r>
      <w:r w:rsidRPr="00090F9A">
        <w:rPr>
          <w:sz w:val="28"/>
          <w:szCs w:val="28"/>
        </w:rPr>
        <w:t>, створення умов</w:t>
      </w:r>
      <w:r w:rsidRPr="00090F9A">
        <w:rPr>
          <w:sz w:val="28"/>
          <w:szCs w:val="28"/>
          <w:lang w:val="uk-UA"/>
        </w:rPr>
        <w:t xml:space="preserve"> для функціонування та розвитку закладів культури та сфери туризму, </w:t>
      </w:r>
      <w:r w:rsidRPr="00090F9A">
        <w:rPr>
          <w:sz w:val="28"/>
          <w:szCs w:val="28"/>
        </w:rPr>
        <w:t>забезпечення культурно-дозвіллєвих потреб населення, формування естетичних смаків мешканців Обухова, розвиток мистецького іміджу міста, збереження історико-культурної спадщини, здійснення міжнародних культурних зв’язків, участь у фестивалях – конкурсах</w:t>
      </w:r>
      <w:r w:rsidRPr="00090F9A">
        <w:rPr>
          <w:sz w:val="28"/>
          <w:szCs w:val="28"/>
          <w:lang w:val="uk-UA"/>
        </w:rPr>
        <w:t>, підтримання та заохочення громадян до створення культурних і мистецьких цінностей,  розширення мережі доступу громадян міста до отримання естетичного виховання та мистецької освіти, поштовх позитивним зрушенням у сфері народної творчості, залучення інвестицій до цієї сфери, забезпечення організаційної підтримки діяльності спілки майстрів народної творчості, створення сприятливих умов для розвитку культурної сфери м. Обухова, виховання дітей та молоді на прикладах життя і діяльності видатних людей, перш за все наших земляків, спрямування організації дозвілля молоді міста на підвищення рівня національної свідомості, популяризація кращих зразків поетичної творчості, впровадження заходів з популяризації народної творчості з урахуванням місцевих особливостей, створення умов для розвитку соціальної інфраструктури у сферах культури та мистецтва, підвищення рівня матеріального забезпечення такої інфраструктури, розвитку усіх видів професійного та аматорського мистецтва. художньої творчості, а також для організації культурного дозвілля населення.</w:t>
      </w:r>
    </w:p>
    <w:p w:rsidR="006B5A5D" w:rsidRPr="00090F9A" w:rsidRDefault="006B5A5D" w:rsidP="006B5A5D">
      <w:pPr>
        <w:jc w:val="both"/>
        <w:rPr>
          <w:sz w:val="28"/>
          <w:szCs w:val="28"/>
          <w:lang w:val="uk-UA"/>
        </w:rPr>
      </w:pPr>
    </w:p>
    <w:p w:rsidR="006B5A5D" w:rsidRPr="006B5A5D" w:rsidRDefault="006B5A5D" w:rsidP="006B5A5D">
      <w:pPr>
        <w:tabs>
          <w:tab w:val="left" w:pos="975"/>
        </w:tabs>
        <w:jc w:val="both"/>
        <w:rPr>
          <w:i/>
          <w:color w:val="2E74B5" w:themeColor="accent1" w:themeShade="BF"/>
          <w:sz w:val="28"/>
          <w:szCs w:val="28"/>
          <w:lang w:val="uk-UA"/>
        </w:rPr>
      </w:pPr>
      <w:r w:rsidRPr="006B5A5D">
        <w:rPr>
          <w:i/>
          <w:color w:val="2E74B5" w:themeColor="accent1" w:themeShade="BF"/>
          <w:sz w:val="28"/>
          <w:szCs w:val="28"/>
          <w:lang w:val="uk-UA"/>
        </w:rPr>
        <w:t xml:space="preserve">                        2. Основні завдання та заходи на 2019 рік:</w:t>
      </w:r>
    </w:p>
    <w:p w:rsidR="006B5A5D" w:rsidRDefault="006B5A5D" w:rsidP="006B5A5D">
      <w:pPr>
        <w:tabs>
          <w:tab w:val="left" w:pos="975"/>
        </w:tabs>
        <w:jc w:val="both"/>
        <w:rPr>
          <w:sz w:val="28"/>
          <w:szCs w:val="28"/>
          <w:lang w:val="uk-UA"/>
        </w:rPr>
      </w:pPr>
    </w:p>
    <w:p w:rsidR="006B5A5D" w:rsidRPr="00090F9A" w:rsidRDefault="006B5A5D" w:rsidP="006B5A5D">
      <w:pPr>
        <w:tabs>
          <w:tab w:val="left" w:pos="975"/>
        </w:tabs>
        <w:jc w:val="both"/>
        <w:rPr>
          <w:sz w:val="28"/>
          <w:szCs w:val="28"/>
          <w:lang w:val="uk-UA"/>
        </w:rPr>
      </w:pPr>
      <w:r w:rsidRPr="00090F9A">
        <w:rPr>
          <w:sz w:val="28"/>
          <w:szCs w:val="28"/>
          <w:lang w:val="uk-UA"/>
        </w:rPr>
        <w:t>1.Збереження та розвиток мережі закладів культури, недопущення їх скорочення та перепрофілювання.</w:t>
      </w:r>
    </w:p>
    <w:p w:rsidR="006B5A5D" w:rsidRPr="00090F9A" w:rsidRDefault="006B5A5D" w:rsidP="006B5A5D">
      <w:pPr>
        <w:tabs>
          <w:tab w:val="left" w:pos="975"/>
        </w:tabs>
        <w:jc w:val="both"/>
        <w:rPr>
          <w:sz w:val="28"/>
          <w:szCs w:val="28"/>
          <w:lang w:val="uk-UA"/>
        </w:rPr>
      </w:pPr>
      <w:r w:rsidRPr="00090F9A">
        <w:rPr>
          <w:sz w:val="28"/>
          <w:szCs w:val="28"/>
          <w:lang w:val="uk-UA"/>
        </w:rPr>
        <w:t>2. Забезпечення реалізації прав громадян на свободу літературної та мистецької творчості, забезпечення доступності всіх видів культурних послуг.</w:t>
      </w:r>
    </w:p>
    <w:p w:rsidR="006B5A5D" w:rsidRPr="00090F9A" w:rsidRDefault="006B5A5D" w:rsidP="006B5A5D">
      <w:pPr>
        <w:tabs>
          <w:tab w:val="left" w:pos="975"/>
        </w:tabs>
        <w:jc w:val="both"/>
        <w:rPr>
          <w:sz w:val="28"/>
          <w:szCs w:val="28"/>
          <w:lang w:val="uk-UA"/>
        </w:rPr>
      </w:pPr>
      <w:r w:rsidRPr="00090F9A">
        <w:rPr>
          <w:sz w:val="28"/>
          <w:szCs w:val="28"/>
          <w:lang w:val="uk-UA"/>
        </w:rPr>
        <w:t>3. Створення належних соціально-побутових  умов для функціонування закладів культури, поліпшення матеріально-технічної бази:</w:t>
      </w:r>
    </w:p>
    <w:p w:rsidR="006B5A5D" w:rsidRPr="00090F9A" w:rsidRDefault="006B5A5D" w:rsidP="006B5A5D">
      <w:pPr>
        <w:tabs>
          <w:tab w:val="left" w:pos="975"/>
        </w:tabs>
        <w:ind w:left="975"/>
        <w:jc w:val="both"/>
        <w:rPr>
          <w:sz w:val="28"/>
          <w:szCs w:val="28"/>
          <w:lang w:val="uk-UA"/>
        </w:rPr>
      </w:pPr>
      <w:r w:rsidRPr="00090F9A">
        <w:rPr>
          <w:sz w:val="28"/>
          <w:szCs w:val="28"/>
          <w:lang w:val="uk-UA"/>
        </w:rPr>
        <w:t>- Мі</w:t>
      </w:r>
      <w:r>
        <w:rPr>
          <w:sz w:val="28"/>
          <w:szCs w:val="28"/>
          <w:lang w:val="uk-UA"/>
        </w:rPr>
        <w:t xml:space="preserve">ського будинку культури (придбання </w:t>
      </w:r>
      <w:r w:rsidRPr="00090F9A">
        <w:rPr>
          <w:sz w:val="28"/>
          <w:szCs w:val="28"/>
          <w:lang w:val="uk-UA"/>
        </w:rPr>
        <w:t>сценічних костюмів</w:t>
      </w:r>
      <w:r>
        <w:rPr>
          <w:sz w:val="28"/>
          <w:szCs w:val="28"/>
          <w:lang w:val="uk-UA"/>
        </w:rPr>
        <w:t xml:space="preserve"> та сценічного взуття</w:t>
      </w:r>
      <w:r w:rsidRPr="00090F9A">
        <w:rPr>
          <w:sz w:val="28"/>
          <w:szCs w:val="28"/>
          <w:lang w:val="uk-UA"/>
        </w:rPr>
        <w:t>, проведення капітального ремонту),</w:t>
      </w:r>
    </w:p>
    <w:p w:rsidR="006B5A5D" w:rsidRPr="00090F9A" w:rsidRDefault="006B5A5D" w:rsidP="006B5A5D">
      <w:pPr>
        <w:tabs>
          <w:tab w:val="left" w:pos="975"/>
        </w:tabs>
        <w:ind w:left="975"/>
        <w:jc w:val="both"/>
        <w:rPr>
          <w:sz w:val="28"/>
          <w:szCs w:val="28"/>
          <w:lang w:val="uk-UA"/>
        </w:rPr>
      </w:pPr>
      <w:r w:rsidRPr="00090F9A">
        <w:rPr>
          <w:sz w:val="28"/>
          <w:szCs w:val="28"/>
          <w:lang w:val="uk-UA"/>
        </w:rPr>
        <w:t>- Дитячої школи мист</w:t>
      </w:r>
      <w:r>
        <w:rPr>
          <w:sz w:val="28"/>
          <w:szCs w:val="28"/>
          <w:lang w:val="uk-UA"/>
        </w:rPr>
        <w:t>ецтв (покращення побутових умов існуючого приміщення, вирішення питання щодо побудови нового</w:t>
      </w:r>
      <w:r w:rsidRPr="00090F9A">
        <w:rPr>
          <w:sz w:val="28"/>
          <w:szCs w:val="28"/>
          <w:lang w:val="uk-UA"/>
        </w:rPr>
        <w:t>, придбання музичних  інструментів),</w:t>
      </w:r>
    </w:p>
    <w:p w:rsidR="006B5A5D" w:rsidRPr="00090F9A" w:rsidRDefault="006B5A5D" w:rsidP="006B5A5D">
      <w:pPr>
        <w:tabs>
          <w:tab w:val="left" w:pos="975"/>
        </w:tabs>
        <w:ind w:left="975"/>
        <w:jc w:val="both"/>
        <w:rPr>
          <w:sz w:val="28"/>
          <w:szCs w:val="28"/>
          <w:lang w:val="uk-UA"/>
        </w:rPr>
      </w:pPr>
      <w:r w:rsidRPr="00090F9A">
        <w:rPr>
          <w:sz w:val="28"/>
          <w:szCs w:val="28"/>
          <w:lang w:val="uk-UA"/>
        </w:rPr>
        <w:t>- Клубних закладів сіл</w:t>
      </w:r>
      <w:r>
        <w:rPr>
          <w:sz w:val="28"/>
          <w:szCs w:val="28"/>
          <w:lang w:val="uk-UA"/>
        </w:rPr>
        <w:t xml:space="preserve"> Ленди та Таценки (</w:t>
      </w:r>
      <w:r w:rsidRPr="00090F9A">
        <w:rPr>
          <w:sz w:val="28"/>
          <w:szCs w:val="28"/>
          <w:lang w:val="uk-UA"/>
        </w:rPr>
        <w:t>проведення поточних ремонтів, опорядження прилеглих територій),</w:t>
      </w:r>
    </w:p>
    <w:p w:rsidR="006B5A5D" w:rsidRPr="00090F9A" w:rsidRDefault="006B5A5D" w:rsidP="006B5A5D">
      <w:pPr>
        <w:tabs>
          <w:tab w:val="left" w:pos="975"/>
        </w:tabs>
        <w:ind w:left="975"/>
        <w:jc w:val="both"/>
        <w:rPr>
          <w:sz w:val="28"/>
          <w:szCs w:val="28"/>
          <w:lang w:val="uk-UA"/>
        </w:rPr>
      </w:pPr>
      <w:r w:rsidRPr="00090F9A">
        <w:rPr>
          <w:sz w:val="28"/>
          <w:szCs w:val="28"/>
          <w:lang w:val="uk-UA"/>
        </w:rPr>
        <w:t>- Міських бібліотек (поповнення фондів, доукомплектування  оргтехніки, придбання меблів);</w:t>
      </w:r>
    </w:p>
    <w:p w:rsidR="006B5A5D" w:rsidRPr="00090F9A" w:rsidRDefault="006B5A5D" w:rsidP="006B5A5D">
      <w:pPr>
        <w:tabs>
          <w:tab w:val="left" w:pos="975"/>
        </w:tabs>
        <w:ind w:left="975"/>
        <w:jc w:val="both"/>
        <w:rPr>
          <w:sz w:val="28"/>
          <w:szCs w:val="28"/>
          <w:lang w:val="uk-UA"/>
        </w:rPr>
      </w:pPr>
      <w:r w:rsidRPr="00090F9A">
        <w:rPr>
          <w:sz w:val="28"/>
          <w:szCs w:val="28"/>
          <w:lang w:val="uk-UA"/>
        </w:rPr>
        <w:lastRenderedPageBreak/>
        <w:t xml:space="preserve"> </w:t>
      </w:r>
    </w:p>
    <w:p w:rsidR="006B5A5D" w:rsidRPr="00090F9A" w:rsidRDefault="006B5A5D" w:rsidP="006B5A5D">
      <w:pPr>
        <w:tabs>
          <w:tab w:val="left" w:pos="975"/>
        </w:tabs>
        <w:jc w:val="both"/>
        <w:rPr>
          <w:sz w:val="28"/>
          <w:szCs w:val="28"/>
          <w:lang w:val="uk-UA"/>
        </w:rPr>
      </w:pPr>
      <w:r w:rsidRPr="00090F9A">
        <w:rPr>
          <w:sz w:val="28"/>
          <w:szCs w:val="28"/>
          <w:lang w:val="uk-UA"/>
        </w:rPr>
        <w:t>4. Забезпечення проведення на території міста роботи з популяризації та збереження пам`яток історії та культури, просвітницької роботи серед населення, залучення підростаючого покоління до участі в охороні культурної спадщини міста.</w:t>
      </w:r>
    </w:p>
    <w:p w:rsidR="006B5A5D" w:rsidRPr="00090F9A" w:rsidRDefault="006B5A5D" w:rsidP="006B5A5D">
      <w:pPr>
        <w:tabs>
          <w:tab w:val="left" w:pos="975"/>
        </w:tabs>
        <w:jc w:val="both"/>
        <w:rPr>
          <w:sz w:val="28"/>
          <w:szCs w:val="28"/>
          <w:lang w:val="uk-UA"/>
        </w:rPr>
      </w:pPr>
    </w:p>
    <w:p w:rsidR="006B5A5D" w:rsidRPr="00090F9A" w:rsidRDefault="006B5A5D" w:rsidP="006B5A5D">
      <w:pPr>
        <w:tabs>
          <w:tab w:val="left" w:pos="0"/>
        </w:tabs>
        <w:jc w:val="both"/>
        <w:rPr>
          <w:b/>
          <w:sz w:val="28"/>
          <w:szCs w:val="28"/>
          <w:lang w:val="uk-UA"/>
        </w:rPr>
      </w:pPr>
      <w:r w:rsidRPr="00090F9A">
        <w:rPr>
          <w:sz w:val="28"/>
          <w:szCs w:val="28"/>
          <w:lang w:val="uk-UA"/>
        </w:rPr>
        <w:t>5. Збереження, популяризація та розвиток  народних ремесел, створення оптимальних умов для їх розвитку, поліпшення умов для популяризації видів народної творчості, забезпечення вільного доступу до знайомства з народними ремеслами, стимулювання пошуку нових сучасних методик у проведенні майстер-класів та виставок виробів майстрів народної творчості, пропаганда традиційних ремесел нашого регіону</w:t>
      </w:r>
      <w:r w:rsidRPr="00090F9A">
        <w:rPr>
          <w:b/>
          <w:sz w:val="28"/>
          <w:szCs w:val="28"/>
          <w:lang w:val="uk-UA"/>
        </w:rPr>
        <w:t xml:space="preserve">, </w:t>
      </w:r>
      <w:r w:rsidRPr="00090F9A">
        <w:rPr>
          <w:sz w:val="28"/>
          <w:szCs w:val="28"/>
          <w:lang w:val="uk-UA"/>
        </w:rPr>
        <w:t xml:space="preserve">створення умов для обміну досвідом та передачі знань з різних видів творчості наступним поколінням.   </w:t>
      </w:r>
    </w:p>
    <w:p w:rsidR="006B5A5D" w:rsidRPr="00090F9A" w:rsidRDefault="006B5A5D" w:rsidP="006B5A5D">
      <w:pPr>
        <w:pStyle w:val="2"/>
        <w:rPr>
          <w:rFonts w:ascii="Times New Roman" w:hAnsi="Times New Roman" w:cs="Times New Roman"/>
          <w:b/>
        </w:rPr>
      </w:pPr>
    </w:p>
    <w:p w:rsidR="006B5A5D" w:rsidRPr="009F4058" w:rsidRDefault="006B5A5D" w:rsidP="006B5A5D">
      <w:pPr>
        <w:pStyle w:val="2"/>
        <w:jc w:val="center"/>
        <w:rPr>
          <w:rFonts w:ascii="Times New Roman" w:hAnsi="Times New Roman" w:cs="Times New Roman"/>
          <w:b/>
          <w:i/>
        </w:rPr>
      </w:pPr>
      <w:r w:rsidRPr="009F4058">
        <w:rPr>
          <w:rFonts w:ascii="Times New Roman" w:hAnsi="Times New Roman" w:cs="Times New Roman"/>
          <w:b/>
          <w:i/>
        </w:rPr>
        <w:t>3. Очікувані результати виконання Програми</w:t>
      </w:r>
    </w:p>
    <w:p w:rsidR="006B5A5D" w:rsidRPr="00090F9A" w:rsidRDefault="006B5A5D" w:rsidP="006B5A5D">
      <w:pPr>
        <w:rPr>
          <w:sz w:val="28"/>
          <w:szCs w:val="28"/>
          <w:lang w:eastAsia="uk-UA"/>
        </w:rPr>
      </w:pPr>
    </w:p>
    <w:p w:rsidR="006B5A5D" w:rsidRPr="00090F9A" w:rsidRDefault="006B5A5D" w:rsidP="006B5A5D">
      <w:pPr>
        <w:ind w:right="-185"/>
        <w:jc w:val="both"/>
        <w:rPr>
          <w:sz w:val="28"/>
          <w:szCs w:val="28"/>
        </w:rPr>
      </w:pPr>
      <w:r w:rsidRPr="00090F9A">
        <w:rPr>
          <w:sz w:val="28"/>
          <w:szCs w:val="28"/>
        </w:rPr>
        <w:t>Виконання Програми дасть змогу:</w:t>
      </w:r>
    </w:p>
    <w:p w:rsidR="006B5A5D" w:rsidRPr="00090F9A" w:rsidRDefault="006B5A5D" w:rsidP="00B716F5">
      <w:pPr>
        <w:numPr>
          <w:ilvl w:val="0"/>
          <w:numId w:val="7"/>
        </w:numPr>
        <w:ind w:right="-185"/>
        <w:jc w:val="both"/>
        <w:rPr>
          <w:sz w:val="28"/>
          <w:szCs w:val="28"/>
        </w:rPr>
      </w:pPr>
      <w:r w:rsidRPr="00090F9A">
        <w:rPr>
          <w:sz w:val="28"/>
          <w:szCs w:val="28"/>
        </w:rPr>
        <w:t>підвищити рівень забезпечення культурних та духовних потреб населення;</w:t>
      </w:r>
    </w:p>
    <w:p w:rsidR="006B5A5D" w:rsidRPr="00090F9A" w:rsidRDefault="006B5A5D" w:rsidP="00B716F5">
      <w:pPr>
        <w:numPr>
          <w:ilvl w:val="0"/>
          <w:numId w:val="7"/>
        </w:numPr>
        <w:ind w:right="-185"/>
        <w:jc w:val="both"/>
        <w:rPr>
          <w:sz w:val="28"/>
          <w:szCs w:val="28"/>
        </w:rPr>
      </w:pPr>
      <w:r w:rsidRPr="00090F9A">
        <w:rPr>
          <w:sz w:val="28"/>
          <w:szCs w:val="28"/>
        </w:rPr>
        <w:t>створити належні умови для збереження та примноження здобутків української культури та культури етносів;</w:t>
      </w:r>
    </w:p>
    <w:p w:rsidR="006B5A5D" w:rsidRPr="00090F9A" w:rsidRDefault="006B5A5D" w:rsidP="00B716F5">
      <w:pPr>
        <w:numPr>
          <w:ilvl w:val="0"/>
          <w:numId w:val="7"/>
        </w:numPr>
        <w:ind w:right="-185"/>
        <w:jc w:val="both"/>
        <w:rPr>
          <w:sz w:val="28"/>
          <w:szCs w:val="28"/>
        </w:rPr>
      </w:pPr>
      <w:r w:rsidRPr="00090F9A">
        <w:rPr>
          <w:sz w:val="28"/>
          <w:szCs w:val="28"/>
        </w:rPr>
        <w:t>розширити міжнародні культурні зв’язки;</w:t>
      </w:r>
    </w:p>
    <w:p w:rsidR="006B5A5D" w:rsidRPr="00090F9A" w:rsidRDefault="006B5A5D" w:rsidP="00B716F5">
      <w:pPr>
        <w:numPr>
          <w:ilvl w:val="0"/>
          <w:numId w:val="7"/>
        </w:numPr>
        <w:ind w:right="-185"/>
        <w:jc w:val="both"/>
        <w:rPr>
          <w:sz w:val="28"/>
          <w:szCs w:val="28"/>
        </w:rPr>
      </w:pPr>
      <w:r w:rsidRPr="00090F9A">
        <w:rPr>
          <w:sz w:val="28"/>
          <w:szCs w:val="28"/>
        </w:rPr>
        <w:t>забезпечити участь творчої молоді у фестивалях та конкурсах різного рівня;</w:t>
      </w:r>
    </w:p>
    <w:p w:rsidR="006B5A5D" w:rsidRPr="00090F9A" w:rsidRDefault="006B5A5D" w:rsidP="00B716F5">
      <w:pPr>
        <w:numPr>
          <w:ilvl w:val="0"/>
          <w:numId w:val="7"/>
        </w:numPr>
        <w:ind w:right="-185"/>
        <w:jc w:val="both"/>
        <w:rPr>
          <w:sz w:val="28"/>
          <w:szCs w:val="28"/>
        </w:rPr>
      </w:pPr>
      <w:r w:rsidRPr="00090F9A">
        <w:rPr>
          <w:sz w:val="28"/>
          <w:szCs w:val="28"/>
        </w:rPr>
        <w:t>поліпшити мистецький імідж Обухова</w:t>
      </w:r>
      <w:r w:rsidRPr="00090F9A">
        <w:rPr>
          <w:sz w:val="28"/>
          <w:szCs w:val="28"/>
          <w:lang w:val="uk-UA"/>
        </w:rPr>
        <w:t>,</w:t>
      </w:r>
    </w:p>
    <w:p w:rsidR="006B5A5D" w:rsidRPr="00090F9A" w:rsidRDefault="006B5A5D" w:rsidP="00B716F5">
      <w:pPr>
        <w:numPr>
          <w:ilvl w:val="0"/>
          <w:numId w:val="7"/>
        </w:numPr>
        <w:ind w:right="-185"/>
        <w:jc w:val="both"/>
        <w:rPr>
          <w:sz w:val="28"/>
          <w:szCs w:val="28"/>
        </w:rPr>
      </w:pPr>
      <w:r w:rsidRPr="00090F9A">
        <w:rPr>
          <w:sz w:val="28"/>
          <w:szCs w:val="28"/>
          <w:lang w:val="uk-UA"/>
        </w:rPr>
        <w:t>забезпечити  вивчення, узагальнення та запровадження у практику досвіду роботи найкращих майстрів народної творчості,</w:t>
      </w:r>
    </w:p>
    <w:p w:rsidR="006B5A5D" w:rsidRPr="00090F9A" w:rsidRDefault="006B5A5D" w:rsidP="00B716F5">
      <w:pPr>
        <w:numPr>
          <w:ilvl w:val="0"/>
          <w:numId w:val="7"/>
        </w:numPr>
        <w:jc w:val="both"/>
        <w:rPr>
          <w:sz w:val="28"/>
          <w:szCs w:val="28"/>
          <w:lang w:val="uk-UA"/>
        </w:rPr>
      </w:pPr>
      <w:r w:rsidRPr="00090F9A">
        <w:rPr>
          <w:sz w:val="28"/>
          <w:szCs w:val="28"/>
          <w:lang w:val="uk-UA"/>
        </w:rPr>
        <w:t>привернути увагу широкої громадськості до традиційних та несправедливо забутих видів народних ремесел,</w:t>
      </w:r>
    </w:p>
    <w:p w:rsidR="006B5A5D" w:rsidRPr="00090F9A" w:rsidRDefault="006B5A5D" w:rsidP="00B716F5">
      <w:pPr>
        <w:numPr>
          <w:ilvl w:val="0"/>
          <w:numId w:val="7"/>
        </w:numPr>
        <w:tabs>
          <w:tab w:val="left" w:pos="1600"/>
        </w:tabs>
        <w:rPr>
          <w:sz w:val="28"/>
          <w:szCs w:val="28"/>
          <w:lang w:val="uk-UA"/>
        </w:rPr>
      </w:pPr>
      <w:r w:rsidRPr="00090F9A">
        <w:rPr>
          <w:sz w:val="28"/>
          <w:szCs w:val="28"/>
          <w:lang w:val="uk-UA"/>
        </w:rPr>
        <w:t>створити можливості для розкриття творчих здібностей і обдарувань різновікових груп населення,</w:t>
      </w:r>
    </w:p>
    <w:p w:rsidR="006B5A5D" w:rsidRPr="00090F9A" w:rsidRDefault="006B5A5D" w:rsidP="00B716F5">
      <w:pPr>
        <w:numPr>
          <w:ilvl w:val="0"/>
          <w:numId w:val="7"/>
        </w:numPr>
        <w:ind w:right="-185"/>
        <w:jc w:val="both"/>
        <w:rPr>
          <w:sz w:val="28"/>
          <w:szCs w:val="28"/>
        </w:rPr>
      </w:pPr>
      <w:r w:rsidRPr="00090F9A">
        <w:rPr>
          <w:sz w:val="28"/>
          <w:szCs w:val="28"/>
          <w:lang w:val="uk-UA"/>
        </w:rPr>
        <w:t>розширити туристичні та культурно-мистецькі можливості міста,</w:t>
      </w:r>
    </w:p>
    <w:p w:rsidR="006B5A5D" w:rsidRPr="00090F9A" w:rsidRDefault="006B5A5D" w:rsidP="00B716F5">
      <w:pPr>
        <w:numPr>
          <w:ilvl w:val="0"/>
          <w:numId w:val="7"/>
        </w:numPr>
        <w:ind w:right="-185"/>
        <w:jc w:val="both"/>
        <w:rPr>
          <w:sz w:val="28"/>
          <w:szCs w:val="28"/>
        </w:rPr>
      </w:pPr>
      <w:r w:rsidRPr="00090F9A">
        <w:rPr>
          <w:sz w:val="28"/>
          <w:szCs w:val="28"/>
          <w:lang w:val="uk-UA"/>
        </w:rPr>
        <w:t xml:space="preserve">започаткувати  поступове перетворення зовнішнього виду нашого міста з урахуванням особливостей його історичного минулого,  </w:t>
      </w:r>
    </w:p>
    <w:p w:rsidR="006B5A5D" w:rsidRPr="00090F9A" w:rsidRDefault="006B5A5D" w:rsidP="00B716F5">
      <w:pPr>
        <w:numPr>
          <w:ilvl w:val="0"/>
          <w:numId w:val="7"/>
        </w:numPr>
        <w:ind w:right="-185"/>
        <w:jc w:val="both"/>
        <w:rPr>
          <w:sz w:val="28"/>
          <w:szCs w:val="28"/>
        </w:rPr>
      </w:pPr>
      <w:r w:rsidRPr="00090F9A">
        <w:rPr>
          <w:sz w:val="28"/>
          <w:szCs w:val="28"/>
          <w:lang w:val="uk-UA"/>
        </w:rPr>
        <w:t xml:space="preserve">здійснити залучення інвестицій у діяльність щодо вшанування пам’яті наших видатних земляків, </w:t>
      </w:r>
    </w:p>
    <w:p w:rsidR="006B5A5D" w:rsidRPr="00090F9A" w:rsidRDefault="006B5A5D" w:rsidP="00B716F5">
      <w:pPr>
        <w:numPr>
          <w:ilvl w:val="0"/>
          <w:numId w:val="7"/>
        </w:numPr>
        <w:ind w:right="-185"/>
        <w:jc w:val="both"/>
        <w:rPr>
          <w:sz w:val="28"/>
          <w:szCs w:val="28"/>
        </w:rPr>
      </w:pPr>
      <w:r w:rsidRPr="00090F9A">
        <w:rPr>
          <w:sz w:val="28"/>
          <w:szCs w:val="28"/>
          <w:lang w:val="uk-UA"/>
        </w:rPr>
        <w:t xml:space="preserve"> вдосконалити культурно-мистецький імідж нашого міста та підвищити рівень розвитку процесу національно-культурного відродження суспільства, </w:t>
      </w:r>
    </w:p>
    <w:p w:rsidR="006B5A5D" w:rsidRPr="00090F9A" w:rsidRDefault="006B5A5D" w:rsidP="00B716F5">
      <w:pPr>
        <w:numPr>
          <w:ilvl w:val="0"/>
          <w:numId w:val="7"/>
        </w:numPr>
        <w:ind w:right="-185"/>
        <w:jc w:val="both"/>
        <w:rPr>
          <w:sz w:val="28"/>
          <w:szCs w:val="28"/>
        </w:rPr>
      </w:pPr>
      <w:r w:rsidRPr="00090F9A">
        <w:rPr>
          <w:sz w:val="28"/>
          <w:szCs w:val="28"/>
          <w:lang w:val="uk-UA"/>
        </w:rPr>
        <w:t xml:space="preserve">підняти на належний рівень пропаганду культурної спадщини міста, </w:t>
      </w:r>
    </w:p>
    <w:p w:rsidR="006B5A5D" w:rsidRPr="00090F9A" w:rsidRDefault="006B5A5D" w:rsidP="00B716F5">
      <w:pPr>
        <w:numPr>
          <w:ilvl w:val="0"/>
          <w:numId w:val="7"/>
        </w:numPr>
        <w:ind w:right="-185"/>
        <w:jc w:val="both"/>
        <w:rPr>
          <w:sz w:val="28"/>
          <w:szCs w:val="28"/>
        </w:rPr>
      </w:pPr>
      <w:r w:rsidRPr="00090F9A">
        <w:rPr>
          <w:sz w:val="28"/>
          <w:szCs w:val="28"/>
          <w:lang w:val="uk-UA"/>
        </w:rPr>
        <w:t xml:space="preserve">забезпечити гідне  вшанування пам`яті видатного земляка Андрія Малишка.             </w:t>
      </w:r>
    </w:p>
    <w:p w:rsidR="006B5A5D" w:rsidRPr="009F4058" w:rsidRDefault="006B5A5D" w:rsidP="006B5A5D">
      <w:pPr>
        <w:pStyle w:val="2"/>
        <w:rPr>
          <w:rFonts w:ascii="Times New Roman" w:hAnsi="Times New Roman" w:cs="Times New Roman"/>
          <w:b/>
          <w:i/>
        </w:rPr>
      </w:pPr>
      <w:r w:rsidRPr="009F4058">
        <w:rPr>
          <w:rFonts w:ascii="Times New Roman" w:hAnsi="Times New Roman" w:cs="Times New Roman"/>
          <w:b/>
          <w:i/>
        </w:rPr>
        <w:t>3.</w:t>
      </w:r>
      <w:r w:rsidRPr="00090F9A">
        <w:rPr>
          <w:rFonts w:ascii="Times New Roman" w:hAnsi="Times New Roman" w:cs="Times New Roman"/>
          <w:b/>
        </w:rPr>
        <w:t xml:space="preserve"> </w:t>
      </w:r>
      <w:r w:rsidRPr="009F4058">
        <w:rPr>
          <w:rFonts w:ascii="Times New Roman" w:hAnsi="Times New Roman" w:cs="Times New Roman"/>
          <w:b/>
          <w:i/>
        </w:rPr>
        <w:t>Фінансове забезпечення Програми</w:t>
      </w:r>
    </w:p>
    <w:p w:rsidR="006B5A5D" w:rsidRPr="00090F9A" w:rsidRDefault="006B5A5D" w:rsidP="006B5A5D">
      <w:pPr>
        <w:rPr>
          <w:sz w:val="28"/>
          <w:szCs w:val="28"/>
          <w:lang w:eastAsia="uk-UA"/>
        </w:rPr>
      </w:pPr>
    </w:p>
    <w:p w:rsidR="006B5A5D" w:rsidRPr="00090F9A" w:rsidRDefault="006B5A5D" w:rsidP="006B5A5D">
      <w:pPr>
        <w:ind w:right="-82" w:firstLine="720"/>
        <w:jc w:val="both"/>
        <w:rPr>
          <w:sz w:val="28"/>
          <w:szCs w:val="28"/>
          <w:lang w:val="uk-UA"/>
        </w:rPr>
      </w:pPr>
      <w:r w:rsidRPr="00090F9A">
        <w:rPr>
          <w:sz w:val="28"/>
          <w:szCs w:val="28"/>
        </w:rPr>
        <w:t>Фінансування заходів Програми здійснюватиметься в межах асигнувань, передбачених міським бюджетом на 201</w:t>
      </w:r>
      <w:r w:rsidRPr="00090F9A">
        <w:rPr>
          <w:sz w:val="28"/>
          <w:szCs w:val="28"/>
          <w:lang w:val="uk-UA"/>
        </w:rPr>
        <w:t>9</w:t>
      </w:r>
      <w:r w:rsidRPr="00090F9A">
        <w:rPr>
          <w:sz w:val="28"/>
          <w:szCs w:val="28"/>
        </w:rPr>
        <w:t xml:space="preserve"> рік</w:t>
      </w:r>
      <w:r w:rsidRPr="00090F9A">
        <w:rPr>
          <w:sz w:val="28"/>
          <w:szCs w:val="28"/>
          <w:lang w:val="uk-UA"/>
        </w:rPr>
        <w:t xml:space="preserve"> згідно з кошторисом, що додається.</w:t>
      </w:r>
    </w:p>
    <w:p w:rsidR="006B5A5D" w:rsidRPr="00090F9A" w:rsidRDefault="006B5A5D" w:rsidP="006B5A5D">
      <w:pPr>
        <w:ind w:right="-82" w:firstLine="720"/>
        <w:jc w:val="both"/>
        <w:rPr>
          <w:sz w:val="28"/>
          <w:szCs w:val="28"/>
          <w:lang w:val="uk-UA"/>
        </w:rPr>
      </w:pPr>
    </w:p>
    <w:p w:rsidR="006B5A5D" w:rsidRPr="00090F9A" w:rsidRDefault="006B5A5D" w:rsidP="006B5A5D">
      <w:pPr>
        <w:ind w:right="-82" w:firstLine="720"/>
        <w:jc w:val="both"/>
        <w:rPr>
          <w:sz w:val="28"/>
          <w:szCs w:val="28"/>
          <w:lang w:val="uk-UA"/>
        </w:rPr>
      </w:pPr>
    </w:p>
    <w:p w:rsidR="006B5A5D" w:rsidRPr="00090F9A" w:rsidRDefault="006B5A5D" w:rsidP="006B5A5D">
      <w:pPr>
        <w:jc w:val="both"/>
        <w:rPr>
          <w:sz w:val="28"/>
          <w:szCs w:val="28"/>
          <w:lang w:val="uk-UA"/>
        </w:rPr>
      </w:pPr>
    </w:p>
    <w:p w:rsidR="006B5A5D" w:rsidRPr="00090F9A" w:rsidRDefault="006B5A5D" w:rsidP="006B5A5D">
      <w:pPr>
        <w:shd w:val="clear" w:color="auto" w:fill="FFFFFF"/>
        <w:spacing w:line="250" w:lineRule="exact"/>
        <w:ind w:right="279"/>
        <w:jc w:val="right"/>
        <w:outlineLvl w:val="0"/>
        <w:rPr>
          <w:color w:val="000000"/>
          <w:spacing w:val="-3"/>
          <w:sz w:val="28"/>
          <w:szCs w:val="28"/>
          <w:lang w:val="uk-UA"/>
        </w:rPr>
      </w:pPr>
      <w:r w:rsidRPr="00090F9A">
        <w:rPr>
          <w:color w:val="000000"/>
          <w:spacing w:val="-3"/>
          <w:sz w:val="28"/>
          <w:szCs w:val="28"/>
          <w:lang w:val="uk-UA"/>
        </w:rPr>
        <w:lastRenderedPageBreak/>
        <w:t xml:space="preserve">Додаток </w:t>
      </w:r>
    </w:p>
    <w:p w:rsidR="006B5A5D" w:rsidRPr="00090F9A" w:rsidRDefault="006B5A5D" w:rsidP="006B5A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r w:rsidRPr="00090F9A">
        <w:rPr>
          <w:color w:val="000000"/>
          <w:spacing w:val="-3"/>
          <w:sz w:val="28"/>
          <w:szCs w:val="28"/>
          <w:lang w:val="uk-UA"/>
        </w:rPr>
        <w:tab/>
      </w:r>
      <w:r w:rsidRPr="00090F9A">
        <w:rPr>
          <w:color w:val="000000"/>
          <w:spacing w:val="-3"/>
          <w:sz w:val="28"/>
          <w:szCs w:val="28"/>
          <w:lang w:val="uk-UA"/>
        </w:rPr>
        <w:tab/>
      </w:r>
      <w:r w:rsidRPr="00090F9A">
        <w:rPr>
          <w:color w:val="000000"/>
          <w:spacing w:val="-3"/>
          <w:sz w:val="28"/>
          <w:szCs w:val="28"/>
          <w:lang w:val="uk-UA"/>
        </w:rPr>
        <w:tab/>
        <w:t xml:space="preserve">              до </w:t>
      </w:r>
      <w:r w:rsidRPr="00090F9A">
        <w:rPr>
          <w:sz w:val="28"/>
          <w:szCs w:val="28"/>
          <w:lang w:val="uk-UA"/>
        </w:rPr>
        <w:t xml:space="preserve">рішення виконавчого комітету </w:t>
      </w:r>
    </w:p>
    <w:p w:rsidR="006B5A5D" w:rsidRPr="00090F9A" w:rsidRDefault="006B5A5D" w:rsidP="006B5A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rPr>
      </w:pPr>
      <w:r w:rsidRPr="00090F9A">
        <w:rPr>
          <w:sz w:val="28"/>
          <w:szCs w:val="28"/>
          <w:lang w:val="uk-UA"/>
        </w:rPr>
        <w:t xml:space="preserve">Обухівської  міської ради </w:t>
      </w:r>
    </w:p>
    <w:p w:rsidR="006B5A5D" w:rsidRPr="00090F9A" w:rsidRDefault="006B5A5D" w:rsidP="006B5A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090F9A">
        <w:rPr>
          <w:sz w:val="28"/>
          <w:szCs w:val="28"/>
          <w:lang w:val="uk-UA"/>
        </w:rPr>
        <w:t xml:space="preserve">                                                                      від    2018 року №      </w:t>
      </w:r>
    </w:p>
    <w:p w:rsidR="006B5A5D" w:rsidRPr="00090F9A" w:rsidRDefault="006B5A5D" w:rsidP="006B5A5D">
      <w:pPr>
        <w:tabs>
          <w:tab w:val="left" w:pos="5685"/>
        </w:tabs>
        <w:jc w:val="right"/>
        <w:rPr>
          <w:sz w:val="28"/>
          <w:szCs w:val="28"/>
          <w:lang w:val="uk-UA"/>
        </w:rPr>
      </w:pPr>
      <w:r w:rsidRPr="00090F9A">
        <w:rPr>
          <w:sz w:val="28"/>
          <w:szCs w:val="28"/>
          <w:lang w:val="uk-UA"/>
        </w:rPr>
        <w:t xml:space="preserve">                      </w:t>
      </w:r>
    </w:p>
    <w:p w:rsidR="006B5A5D" w:rsidRPr="00090F9A" w:rsidRDefault="006B5A5D" w:rsidP="006B5A5D">
      <w:pPr>
        <w:tabs>
          <w:tab w:val="left" w:pos="5685"/>
        </w:tabs>
        <w:jc w:val="center"/>
        <w:rPr>
          <w:sz w:val="28"/>
          <w:szCs w:val="28"/>
          <w:lang w:val="uk-UA"/>
        </w:rPr>
      </w:pPr>
    </w:p>
    <w:p w:rsidR="006B5A5D" w:rsidRPr="00090F9A" w:rsidRDefault="006B5A5D" w:rsidP="006B5A5D">
      <w:pPr>
        <w:tabs>
          <w:tab w:val="left" w:pos="5685"/>
        </w:tabs>
        <w:jc w:val="center"/>
        <w:rPr>
          <w:sz w:val="28"/>
          <w:szCs w:val="28"/>
          <w:lang w:val="uk-UA"/>
        </w:rPr>
      </w:pPr>
      <w:r w:rsidRPr="00090F9A">
        <w:rPr>
          <w:sz w:val="28"/>
          <w:szCs w:val="28"/>
          <w:lang w:val="uk-UA"/>
        </w:rPr>
        <w:t xml:space="preserve">Міська  цільова Програма культурно-мистецьких заходів                                                                                                                 </w:t>
      </w:r>
    </w:p>
    <w:p w:rsidR="006B5A5D" w:rsidRPr="00090F9A" w:rsidRDefault="006B5A5D" w:rsidP="006B5A5D">
      <w:pPr>
        <w:tabs>
          <w:tab w:val="left" w:pos="5685"/>
        </w:tabs>
        <w:jc w:val="center"/>
        <w:rPr>
          <w:sz w:val="28"/>
          <w:szCs w:val="28"/>
          <w:lang w:val="uk-UA"/>
        </w:rPr>
      </w:pPr>
      <w:r w:rsidRPr="00090F9A">
        <w:rPr>
          <w:sz w:val="28"/>
          <w:szCs w:val="28"/>
          <w:lang w:val="uk-UA"/>
        </w:rPr>
        <w:t xml:space="preserve"> на території Обухівської міської ради на 2019 рік </w:t>
      </w:r>
    </w:p>
    <w:p w:rsidR="006B5A5D" w:rsidRPr="00090F9A" w:rsidRDefault="006B5A5D" w:rsidP="006B5A5D">
      <w:pPr>
        <w:tabs>
          <w:tab w:val="left" w:pos="7710"/>
        </w:tabs>
        <w:rPr>
          <w:b/>
          <w:sz w:val="28"/>
          <w:szCs w:val="28"/>
          <w:lang w:val="uk-UA"/>
        </w:rPr>
      </w:pPr>
    </w:p>
    <w:tbl>
      <w:tblPr>
        <w:tblW w:w="10295" w:type="dxa"/>
        <w:tblInd w:w="-442" w:type="dxa"/>
        <w:tblLayout w:type="fixed"/>
        <w:tblLook w:val="0000" w:firstRow="0" w:lastRow="0" w:firstColumn="0" w:lastColumn="0" w:noHBand="0" w:noVBand="0"/>
      </w:tblPr>
      <w:tblGrid>
        <w:gridCol w:w="730"/>
        <w:gridCol w:w="1620"/>
        <w:gridCol w:w="6157"/>
        <w:gridCol w:w="1788"/>
      </w:tblGrid>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sz w:val="28"/>
                <w:szCs w:val="28"/>
                <w:lang w:val="uk-UA"/>
              </w:rPr>
              <w:t>№</w:t>
            </w:r>
          </w:p>
          <w:p w:rsidR="006B5A5D" w:rsidRPr="00090F9A" w:rsidRDefault="006B5A5D" w:rsidP="006B3DF4">
            <w:pPr>
              <w:rPr>
                <w:sz w:val="28"/>
                <w:szCs w:val="28"/>
              </w:rPr>
            </w:pPr>
            <w:r w:rsidRPr="00090F9A">
              <w:rPr>
                <w:b/>
                <w:sz w:val="28"/>
                <w:szCs w:val="28"/>
                <w:lang w:val="uk-UA"/>
              </w:rPr>
              <w:t>з/п</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sz w:val="28"/>
                <w:szCs w:val="28"/>
                <w:lang w:val="uk-UA"/>
              </w:rPr>
              <w:t xml:space="preserve">    Дата проведення</w:t>
            </w:r>
          </w:p>
        </w:tc>
        <w:tc>
          <w:tcPr>
            <w:tcW w:w="6157"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sz w:val="28"/>
                <w:szCs w:val="28"/>
                <w:lang w:val="uk-UA"/>
              </w:rPr>
              <w:t xml:space="preserve">               Назва заходу</w:t>
            </w:r>
          </w:p>
        </w:tc>
        <w:tc>
          <w:tcPr>
            <w:tcW w:w="1788"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sz w:val="28"/>
                <w:szCs w:val="28"/>
                <w:lang w:val="uk-UA"/>
              </w:rPr>
              <w:t xml:space="preserve">План  на </w:t>
            </w:r>
          </w:p>
          <w:p w:rsidR="006B5A5D" w:rsidRPr="00090F9A" w:rsidRDefault="006B5A5D" w:rsidP="006B3DF4">
            <w:pPr>
              <w:rPr>
                <w:sz w:val="28"/>
                <w:szCs w:val="28"/>
              </w:rPr>
            </w:pPr>
            <w:r w:rsidRPr="00090F9A">
              <w:rPr>
                <w:b/>
                <w:sz w:val="28"/>
                <w:szCs w:val="28"/>
                <w:lang w:val="uk-UA"/>
              </w:rPr>
              <w:t>2019 рік</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 xml:space="preserve">   1.</w:t>
            </w:r>
          </w:p>
          <w:p w:rsidR="006B5A5D" w:rsidRPr="00090F9A" w:rsidRDefault="006B5A5D" w:rsidP="006B3DF4">
            <w:pPr>
              <w:rPr>
                <w:sz w:val="28"/>
                <w:szCs w:val="28"/>
                <w:lang w:val="uk-UA"/>
              </w:rPr>
            </w:pP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snapToGrid w:val="0"/>
              <w:rPr>
                <w:b/>
                <w:sz w:val="28"/>
                <w:szCs w:val="28"/>
                <w:lang w:val="uk-UA"/>
              </w:rPr>
            </w:pPr>
          </w:p>
        </w:tc>
        <w:tc>
          <w:tcPr>
            <w:tcW w:w="6157"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jc w:val="center"/>
              <w:rPr>
                <w:sz w:val="28"/>
                <w:szCs w:val="28"/>
              </w:rPr>
            </w:pPr>
            <w:r w:rsidRPr="00090F9A">
              <w:rPr>
                <w:b/>
                <w:sz w:val="28"/>
                <w:szCs w:val="28"/>
                <w:lang w:val="uk-UA"/>
              </w:rPr>
              <w:t>Заходи з відзначення державних,      Міжнародних та професійних свят</w:t>
            </w:r>
          </w:p>
        </w:tc>
        <w:tc>
          <w:tcPr>
            <w:tcW w:w="1788"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snapToGrid w:val="0"/>
              <w:jc w:val="center"/>
              <w:rPr>
                <w:b/>
                <w:sz w:val="28"/>
                <w:szCs w:val="28"/>
                <w:lang w:val="uk-UA"/>
              </w:rPr>
            </w:pP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1-01</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lang w:val="uk-UA"/>
              </w:rPr>
              <w:t>Січень</w:t>
            </w:r>
          </w:p>
        </w:tc>
        <w:tc>
          <w:tcPr>
            <w:tcW w:w="6157"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Календарні свята Новорічно-Різдвяного циклу Театралізовані дійства на м-нах Піщана та Яблуневий.  Обрядові вистави у селах Ленди та Таценки</w:t>
            </w:r>
          </w:p>
        </w:tc>
        <w:tc>
          <w:tcPr>
            <w:tcW w:w="1788"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snapToGrid w:val="0"/>
              <w:jc w:val="center"/>
              <w:rPr>
                <w:sz w:val="28"/>
                <w:szCs w:val="28"/>
                <w:lang w:val="uk-UA"/>
              </w:rPr>
            </w:pPr>
          </w:p>
          <w:p w:rsidR="006B5A5D" w:rsidRPr="00090F9A" w:rsidRDefault="006B5A5D" w:rsidP="006B3DF4">
            <w:pPr>
              <w:rPr>
                <w:sz w:val="28"/>
                <w:szCs w:val="28"/>
                <w:lang w:val="uk-UA"/>
              </w:rPr>
            </w:pPr>
          </w:p>
          <w:p w:rsidR="006B5A5D" w:rsidRPr="00090F9A" w:rsidRDefault="006B5A5D" w:rsidP="006B3DF4">
            <w:pPr>
              <w:rPr>
                <w:sz w:val="28"/>
                <w:szCs w:val="28"/>
              </w:rPr>
            </w:pPr>
            <w:r w:rsidRPr="00090F9A">
              <w:rPr>
                <w:sz w:val="28"/>
                <w:szCs w:val="28"/>
                <w:lang w:val="uk-UA"/>
              </w:rPr>
              <w:t>25000</w:t>
            </w:r>
          </w:p>
        </w:tc>
      </w:tr>
      <w:tr w:rsidR="006B5A5D" w:rsidRPr="00090F9A" w:rsidTr="006B3DF4">
        <w:trPr>
          <w:trHeight w:val="393"/>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1-02</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lang w:val="uk-UA"/>
              </w:rPr>
              <w:t>Січень</w:t>
            </w:r>
          </w:p>
        </w:tc>
        <w:tc>
          <w:tcPr>
            <w:tcW w:w="6157"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iCs/>
                <w:sz w:val="28"/>
                <w:szCs w:val="28"/>
                <w:lang w:val="uk-UA"/>
              </w:rPr>
              <w:t>День соборності України</w:t>
            </w:r>
          </w:p>
        </w:tc>
        <w:tc>
          <w:tcPr>
            <w:tcW w:w="1788"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3000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1-03</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lang w:val="uk-UA"/>
              </w:rPr>
              <w:t>Лютий</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День вшанування учасників бойових дій на території інших держав</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15</w:t>
            </w:r>
            <w:r w:rsidRPr="00090F9A">
              <w:rPr>
                <w:sz w:val="28"/>
                <w:szCs w:val="28"/>
              </w:rPr>
              <w:t>000</w:t>
            </w:r>
          </w:p>
        </w:tc>
      </w:tr>
      <w:tr w:rsidR="006B5A5D" w:rsidRPr="00090F9A" w:rsidTr="006B3DF4">
        <w:trPr>
          <w:trHeight w:val="4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1-04</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Лютий</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День пам`яті Героїв Небесної Сотні</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5</w:t>
            </w:r>
            <w:r w:rsidRPr="00090F9A">
              <w:rPr>
                <w:sz w:val="28"/>
                <w:szCs w:val="28"/>
              </w:rPr>
              <w:t>000</w:t>
            </w:r>
          </w:p>
        </w:tc>
      </w:tr>
      <w:tr w:rsidR="006B5A5D" w:rsidRPr="00090F9A" w:rsidTr="006B3DF4">
        <w:trPr>
          <w:trHeight w:val="399"/>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1-05</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lang w:val="uk-UA"/>
              </w:rPr>
              <w:t>Лютий-березень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Свято Масляної (Колодій)</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15000</w:t>
            </w:r>
          </w:p>
        </w:tc>
      </w:tr>
      <w:tr w:rsidR="006B5A5D" w:rsidRPr="00090F9A" w:rsidTr="006B3DF4">
        <w:trPr>
          <w:trHeight w:val="403"/>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1 -06</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Березень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Міжнародний жіночий день</w:t>
            </w:r>
            <w:r w:rsidRPr="00090F9A">
              <w:rPr>
                <w:color w:val="FF0000"/>
                <w:sz w:val="28"/>
                <w:szCs w:val="28"/>
              </w:rPr>
              <w:t xml:space="preserve"> </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15</w:t>
            </w:r>
            <w:r w:rsidRPr="00090F9A">
              <w:rPr>
                <w:sz w:val="28"/>
                <w:szCs w:val="28"/>
              </w:rPr>
              <w:t>000</w:t>
            </w:r>
          </w:p>
        </w:tc>
      </w:tr>
      <w:tr w:rsidR="006B5A5D" w:rsidRPr="00090F9A" w:rsidTr="006B3DF4">
        <w:trPr>
          <w:trHeight w:val="479"/>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1- 07</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Березень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Шевченківські дні</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3</w:t>
            </w:r>
            <w:r w:rsidRPr="00090F9A">
              <w:rPr>
                <w:sz w:val="28"/>
                <w:szCs w:val="28"/>
              </w:rPr>
              <w:t>000</w:t>
            </w:r>
          </w:p>
        </w:tc>
      </w:tr>
      <w:tr w:rsidR="006B5A5D" w:rsidRPr="00090F9A" w:rsidTr="006B3DF4">
        <w:trPr>
          <w:trHeight w:val="479"/>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lang w:val="uk-UA"/>
              </w:rPr>
            </w:pPr>
            <w:r w:rsidRPr="00090F9A">
              <w:rPr>
                <w:sz w:val="28"/>
                <w:szCs w:val="28"/>
                <w:lang w:val="uk-UA"/>
              </w:rPr>
              <w:t>1-8</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b/>
                <w:i/>
                <w:iCs/>
                <w:sz w:val="28"/>
                <w:szCs w:val="28"/>
              </w:rPr>
            </w:pPr>
            <w:r w:rsidRPr="00090F9A">
              <w:rPr>
                <w:b/>
                <w:i/>
                <w:iCs/>
                <w:sz w:val="28"/>
                <w:szCs w:val="28"/>
              </w:rPr>
              <w:t>Березень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lang w:val="uk-UA"/>
              </w:rPr>
            </w:pPr>
            <w:r w:rsidRPr="00090F9A">
              <w:rPr>
                <w:sz w:val="28"/>
                <w:szCs w:val="28"/>
                <w:lang w:val="uk-UA"/>
              </w:rPr>
              <w:t>«Ми пам</w:t>
            </w:r>
            <w:r w:rsidRPr="00090F9A">
              <w:rPr>
                <w:sz w:val="28"/>
                <w:szCs w:val="28"/>
              </w:rPr>
              <w:t>`</w:t>
            </w:r>
            <w:r w:rsidRPr="00090F9A">
              <w:rPr>
                <w:sz w:val="28"/>
                <w:szCs w:val="28"/>
                <w:lang w:val="uk-UA"/>
              </w:rPr>
              <w:t>ятаємо. Обухівщина» - захід на вшанування сімей загиблих учасників Революції Гідності та воїнів АТО</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lang w:val="uk-UA"/>
              </w:rPr>
            </w:pPr>
            <w:r w:rsidRPr="00090F9A">
              <w:rPr>
                <w:sz w:val="28"/>
                <w:szCs w:val="28"/>
                <w:lang w:val="uk-UA"/>
              </w:rPr>
              <w:t>50000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1-09</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Квітень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 xml:space="preserve">33-я річниця </w:t>
            </w:r>
            <w:r w:rsidRPr="00090F9A">
              <w:rPr>
                <w:sz w:val="28"/>
                <w:szCs w:val="28"/>
              </w:rPr>
              <w:t xml:space="preserve">Чорнобильської катастрофи </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3</w:t>
            </w:r>
            <w:r w:rsidRPr="00090F9A">
              <w:rPr>
                <w:sz w:val="28"/>
                <w:szCs w:val="28"/>
              </w:rPr>
              <w:t>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1-10</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Квітень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Народознавче свято  - Фестиваль писанок «За тиждень Великдень»</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10000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1-11</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lang w:val="uk-UA"/>
              </w:rPr>
              <w:t>Травень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Організація відвідування переселенцями з чорнобильської зони меморіальних місць та кладовищ у поминальні дні</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24000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1-12</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Травень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День Примирення та пам`яті</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w:t>
            </w:r>
            <w:r w:rsidRPr="00090F9A">
              <w:rPr>
                <w:sz w:val="28"/>
                <w:szCs w:val="28"/>
              </w:rPr>
              <w:t>5000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1-13</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Травень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День Перемоги (7</w:t>
            </w:r>
            <w:r w:rsidRPr="00090F9A">
              <w:rPr>
                <w:sz w:val="28"/>
                <w:szCs w:val="28"/>
                <w:lang w:val="uk-UA"/>
              </w:rPr>
              <w:t>4</w:t>
            </w:r>
            <w:r w:rsidRPr="00090F9A">
              <w:rPr>
                <w:sz w:val="28"/>
                <w:szCs w:val="28"/>
              </w:rPr>
              <w:t>-</w:t>
            </w:r>
            <w:r w:rsidRPr="00090F9A">
              <w:rPr>
                <w:sz w:val="28"/>
                <w:szCs w:val="28"/>
                <w:lang w:val="uk-UA"/>
              </w:rPr>
              <w:t>а</w:t>
            </w:r>
            <w:r w:rsidRPr="00090F9A">
              <w:rPr>
                <w:sz w:val="28"/>
                <w:szCs w:val="28"/>
              </w:rPr>
              <w:t xml:space="preserve"> річниця)</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15</w:t>
            </w:r>
            <w:r w:rsidRPr="00090F9A">
              <w:rPr>
                <w:sz w:val="28"/>
                <w:szCs w:val="28"/>
              </w:rPr>
              <w:t>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1-14</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Травень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Міські заходи в рамках Всеукраїнського пісенного фестивалю «Рідна мати моя»</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65</w:t>
            </w:r>
            <w:r w:rsidRPr="00090F9A">
              <w:rPr>
                <w:sz w:val="28"/>
                <w:szCs w:val="28"/>
              </w:rPr>
              <w:t>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1-15</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Травень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День Європи</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10</w:t>
            </w:r>
            <w:r w:rsidRPr="00090F9A">
              <w:rPr>
                <w:sz w:val="28"/>
                <w:szCs w:val="28"/>
              </w:rPr>
              <w:t>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1-16</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Травень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 xml:space="preserve">День Матері </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10000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1-17</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Травень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jc w:val="both"/>
              <w:rPr>
                <w:sz w:val="28"/>
                <w:szCs w:val="28"/>
              </w:rPr>
            </w:pPr>
            <w:r w:rsidRPr="00090F9A">
              <w:rPr>
                <w:sz w:val="28"/>
                <w:szCs w:val="28"/>
              </w:rPr>
              <w:t xml:space="preserve">День мікрорайону </w:t>
            </w:r>
            <w:r w:rsidRPr="00090F9A">
              <w:rPr>
                <w:sz w:val="28"/>
                <w:szCs w:val="28"/>
                <w:lang w:val="uk-UA"/>
              </w:rPr>
              <w:t>Яблуневий</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20</w:t>
            </w:r>
            <w:r w:rsidRPr="00090F9A">
              <w:rPr>
                <w:sz w:val="28"/>
                <w:szCs w:val="28"/>
              </w:rPr>
              <w:t>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lastRenderedPageBreak/>
              <w:t>1-18</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Червень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jc w:val="both"/>
              <w:rPr>
                <w:sz w:val="28"/>
                <w:szCs w:val="28"/>
              </w:rPr>
            </w:pPr>
            <w:r w:rsidRPr="00090F9A">
              <w:rPr>
                <w:sz w:val="28"/>
                <w:szCs w:val="28"/>
              </w:rPr>
              <w:t>День скорботи і вшанування жертв війни в Україні</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3</w:t>
            </w:r>
            <w:r w:rsidRPr="00090F9A">
              <w:rPr>
                <w:sz w:val="28"/>
                <w:szCs w:val="28"/>
              </w:rPr>
              <w:t>000</w:t>
            </w:r>
          </w:p>
        </w:tc>
      </w:tr>
      <w:tr w:rsidR="006B5A5D" w:rsidRPr="00090F9A" w:rsidTr="006B3DF4">
        <w:trPr>
          <w:trHeight w:val="2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lang w:val="uk-UA"/>
              </w:rPr>
            </w:pPr>
            <w:r w:rsidRPr="00090F9A">
              <w:rPr>
                <w:sz w:val="28"/>
                <w:szCs w:val="28"/>
                <w:lang w:val="uk-UA"/>
              </w:rPr>
              <w:t>1-19</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Червень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jc w:val="both"/>
              <w:rPr>
                <w:sz w:val="28"/>
                <w:szCs w:val="28"/>
              </w:rPr>
            </w:pPr>
            <w:r w:rsidRPr="00090F9A">
              <w:rPr>
                <w:sz w:val="28"/>
                <w:szCs w:val="28"/>
              </w:rPr>
              <w:t xml:space="preserve">День Конституції України </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3</w:t>
            </w:r>
            <w:r w:rsidRPr="00090F9A">
              <w:rPr>
                <w:sz w:val="28"/>
                <w:szCs w:val="28"/>
              </w:rPr>
              <w:t>000</w:t>
            </w:r>
          </w:p>
        </w:tc>
      </w:tr>
      <w:tr w:rsidR="006B5A5D" w:rsidRPr="00090F9A" w:rsidTr="006B3DF4">
        <w:trPr>
          <w:trHeight w:val="756"/>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1-20</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Липень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Свято Купала. Театралізоване дійство біля ставу. Обрядові вистави у селах Ленди та Таценки</w:t>
            </w:r>
          </w:p>
        </w:tc>
        <w:tc>
          <w:tcPr>
            <w:tcW w:w="1788"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snapToGrid w:val="0"/>
              <w:jc w:val="both"/>
              <w:rPr>
                <w:sz w:val="28"/>
                <w:szCs w:val="28"/>
                <w:lang w:val="uk-UA"/>
              </w:rPr>
            </w:pPr>
          </w:p>
          <w:p w:rsidR="006B5A5D" w:rsidRPr="00090F9A" w:rsidRDefault="006B5A5D" w:rsidP="006B3DF4">
            <w:pPr>
              <w:jc w:val="both"/>
              <w:rPr>
                <w:sz w:val="28"/>
                <w:szCs w:val="28"/>
              </w:rPr>
            </w:pPr>
            <w:r w:rsidRPr="00090F9A">
              <w:rPr>
                <w:sz w:val="28"/>
                <w:szCs w:val="28"/>
                <w:lang w:val="uk-UA"/>
              </w:rPr>
              <w:t>25</w:t>
            </w:r>
            <w:r w:rsidRPr="00090F9A">
              <w:rPr>
                <w:sz w:val="28"/>
                <w:szCs w:val="28"/>
              </w:rPr>
              <w:t>000</w:t>
            </w:r>
          </w:p>
        </w:tc>
      </w:tr>
      <w:tr w:rsidR="006B5A5D" w:rsidRPr="00090F9A" w:rsidTr="006B3DF4">
        <w:trPr>
          <w:trHeight w:val="539"/>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1-21</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Серпень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День Державного Прапора України</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10</w:t>
            </w:r>
            <w:r w:rsidRPr="00090F9A">
              <w:rPr>
                <w:sz w:val="28"/>
                <w:szCs w:val="28"/>
              </w:rPr>
              <w:t>000</w:t>
            </w:r>
          </w:p>
        </w:tc>
      </w:tr>
      <w:tr w:rsidR="006B5A5D" w:rsidRPr="00090F9A" w:rsidTr="006B3DF4">
        <w:trPr>
          <w:trHeight w:val="519"/>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1-22</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Серпень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 xml:space="preserve">День Незалежності України </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10</w:t>
            </w:r>
            <w:r w:rsidRPr="00090F9A">
              <w:rPr>
                <w:sz w:val="28"/>
                <w:szCs w:val="28"/>
              </w:rPr>
              <w:t>000</w:t>
            </w:r>
          </w:p>
        </w:tc>
      </w:tr>
      <w:tr w:rsidR="006B5A5D" w:rsidRPr="00090F9A" w:rsidTr="006B3DF4">
        <w:trPr>
          <w:trHeight w:val="37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1-23</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Серпень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День села Таценки</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15000</w:t>
            </w:r>
          </w:p>
        </w:tc>
      </w:tr>
      <w:tr w:rsidR="006B5A5D" w:rsidRPr="00090F9A" w:rsidTr="006B3DF4">
        <w:trPr>
          <w:trHeight w:val="44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1-24</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Вересень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День підприємця</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5000</w:t>
            </w:r>
          </w:p>
        </w:tc>
      </w:tr>
      <w:tr w:rsidR="006B5A5D" w:rsidRPr="00090F9A" w:rsidTr="006B3DF4">
        <w:trPr>
          <w:trHeight w:val="451"/>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1-25</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Вересень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 xml:space="preserve">День міста </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600</w:t>
            </w:r>
            <w:r w:rsidRPr="00090F9A">
              <w:rPr>
                <w:sz w:val="28"/>
                <w:szCs w:val="28"/>
              </w:rPr>
              <w:t>000</w:t>
            </w:r>
          </w:p>
        </w:tc>
      </w:tr>
      <w:tr w:rsidR="006B5A5D" w:rsidRPr="00090F9A" w:rsidTr="006B3DF4">
        <w:trPr>
          <w:trHeight w:val="455"/>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1-26</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Жовтень</w:t>
            </w:r>
          </w:p>
        </w:tc>
        <w:tc>
          <w:tcPr>
            <w:tcW w:w="6157"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День людей похилого віку</w:t>
            </w:r>
          </w:p>
        </w:tc>
        <w:tc>
          <w:tcPr>
            <w:tcW w:w="1788"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15</w:t>
            </w:r>
            <w:r w:rsidRPr="00090F9A">
              <w:rPr>
                <w:sz w:val="28"/>
                <w:szCs w:val="28"/>
              </w:rPr>
              <w:t>000</w:t>
            </w:r>
          </w:p>
        </w:tc>
      </w:tr>
      <w:tr w:rsidR="006B5A5D" w:rsidRPr="00090F9A" w:rsidTr="006B3DF4">
        <w:trPr>
          <w:trHeight w:val="559"/>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1-27</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Жовтень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День бійця територіальної оборони</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5000</w:t>
            </w:r>
          </w:p>
        </w:tc>
      </w:tr>
      <w:tr w:rsidR="006B5A5D" w:rsidRPr="00090F9A" w:rsidTr="006B3DF4">
        <w:trPr>
          <w:trHeight w:val="562"/>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1-28</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Жовтень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День захисника України</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25</w:t>
            </w:r>
            <w:r w:rsidRPr="00090F9A">
              <w:rPr>
                <w:sz w:val="28"/>
                <w:szCs w:val="28"/>
              </w:rPr>
              <w:t>000</w:t>
            </w:r>
          </w:p>
        </w:tc>
      </w:tr>
      <w:tr w:rsidR="006B5A5D" w:rsidRPr="00090F9A" w:rsidTr="006B3DF4">
        <w:trPr>
          <w:trHeight w:val="405"/>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1-29</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Листопад</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День Гідності та Свободи</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5</w:t>
            </w:r>
            <w:r w:rsidRPr="00090F9A">
              <w:rPr>
                <w:sz w:val="28"/>
                <w:szCs w:val="28"/>
              </w:rPr>
              <w:t>000</w:t>
            </w:r>
          </w:p>
        </w:tc>
      </w:tr>
      <w:tr w:rsidR="006B5A5D" w:rsidRPr="00090F9A" w:rsidTr="006B3DF4">
        <w:trPr>
          <w:trHeight w:val="57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1-30</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iCs/>
                <w:sz w:val="28"/>
                <w:szCs w:val="28"/>
              </w:rPr>
              <w:t>Листопад</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jc w:val="both"/>
              <w:rPr>
                <w:sz w:val="28"/>
                <w:szCs w:val="28"/>
              </w:rPr>
            </w:pPr>
            <w:r w:rsidRPr="00090F9A">
              <w:rPr>
                <w:sz w:val="28"/>
                <w:szCs w:val="28"/>
              </w:rPr>
              <w:t>День пам`яті жертв Голодомору в Україні</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5</w:t>
            </w:r>
            <w:r w:rsidRPr="00090F9A">
              <w:rPr>
                <w:sz w:val="28"/>
                <w:szCs w:val="28"/>
              </w:rPr>
              <w:t>000</w:t>
            </w:r>
          </w:p>
        </w:tc>
      </w:tr>
      <w:tr w:rsidR="006B5A5D" w:rsidRPr="00090F9A" w:rsidTr="006B3DF4">
        <w:trPr>
          <w:trHeight w:val="623"/>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1-31</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Грудень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bCs/>
                <w:sz w:val="28"/>
                <w:szCs w:val="28"/>
                <w:lang w:val="uk-UA"/>
              </w:rPr>
              <w:t>День Збройних Сил України</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5000</w:t>
            </w:r>
          </w:p>
        </w:tc>
      </w:tr>
      <w:tr w:rsidR="006B5A5D" w:rsidRPr="00090F9A" w:rsidTr="006B3DF4">
        <w:trPr>
          <w:trHeight w:val="598"/>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1-32</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Грудень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bCs/>
                <w:sz w:val="28"/>
                <w:szCs w:val="28"/>
                <w:lang w:val="uk-UA"/>
              </w:rPr>
              <w:t>День вшанування учасників ліквідації наслідків аварії на Чорнобильській АЕС</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15000</w:t>
            </w:r>
          </w:p>
        </w:tc>
      </w:tr>
      <w:tr w:rsidR="006B5A5D" w:rsidRPr="00090F9A" w:rsidTr="006B3DF4">
        <w:trPr>
          <w:trHeight w:val="621"/>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1-33</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Грудень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День святого Миколая</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7</w:t>
            </w:r>
            <w:r w:rsidRPr="00090F9A">
              <w:rPr>
                <w:sz w:val="28"/>
                <w:szCs w:val="28"/>
              </w:rPr>
              <w:t>0000</w:t>
            </w:r>
          </w:p>
        </w:tc>
      </w:tr>
      <w:tr w:rsidR="006B5A5D" w:rsidRPr="00090F9A" w:rsidTr="006B3DF4">
        <w:trPr>
          <w:trHeight w:val="1176"/>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1-34</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Грудень</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Новорічні свята:</w:t>
            </w:r>
          </w:p>
          <w:p w:rsidR="006B5A5D" w:rsidRPr="00090F9A" w:rsidRDefault="006B5A5D" w:rsidP="00B716F5">
            <w:pPr>
              <w:numPr>
                <w:ilvl w:val="0"/>
                <w:numId w:val="9"/>
              </w:numPr>
              <w:suppressAutoHyphens/>
              <w:rPr>
                <w:sz w:val="28"/>
                <w:szCs w:val="28"/>
              </w:rPr>
            </w:pPr>
            <w:r w:rsidRPr="00090F9A">
              <w:rPr>
                <w:sz w:val="28"/>
                <w:szCs w:val="28"/>
              </w:rPr>
              <w:t>відкриття міської ялинки</w:t>
            </w:r>
          </w:p>
          <w:p w:rsidR="006B5A5D" w:rsidRPr="00090F9A" w:rsidRDefault="006B5A5D" w:rsidP="00B716F5">
            <w:pPr>
              <w:numPr>
                <w:ilvl w:val="0"/>
                <w:numId w:val="9"/>
              </w:numPr>
              <w:suppressAutoHyphens/>
              <w:rPr>
                <w:sz w:val="28"/>
                <w:szCs w:val="28"/>
              </w:rPr>
            </w:pPr>
            <w:r w:rsidRPr="00090F9A">
              <w:rPr>
                <w:sz w:val="28"/>
                <w:szCs w:val="28"/>
              </w:rPr>
              <w:t>новорічні ранки</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80</w:t>
            </w:r>
            <w:r w:rsidRPr="00090F9A">
              <w:rPr>
                <w:sz w:val="28"/>
                <w:szCs w:val="28"/>
              </w:rPr>
              <w:t>000</w:t>
            </w:r>
          </w:p>
        </w:tc>
      </w:tr>
      <w:tr w:rsidR="006B5A5D" w:rsidRPr="00090F9A" w:rsidTr="006B3DF4">
        <w:trPr>
          <w:trHeight w:val="77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2.</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snapToGrid w:val="0"/>
              <w:rPr>
                <w:b/>
                <w:i/>
                <w:sz w:val="28"/>
                <w:szCs w:val="28"/>
                <w:lang w:val="uk-UA"/>
              </w:rPr>
            </w:pP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b/>
                <w:sz w:val="28"/>
                <w:szCs w:val="28"/>
              </w:rPr>
              <w:t xml:space="preserve">Заходи </w:t>
            </w:r>
            <w:r w:rsidRPr="00090F9A">
              <w:rPr>
                <w:b/>
                <w:sz w:val="28"/>
                <w:szCs w:val="28"/>
                <w:lang w:val="uk-UA"/>
              </w:rPr>
              <w:t>з</w:t>
            </w:r>
            <w:r w:rsidRPr="00090F9A">
              <w:rPr>
                <w:b/>
                <w:sz w:val="28"/>
                <w:szCs w:val="28"/>
              </w:rPr>
              <w:t xml:space="preserve"> відзначенн</w:t>
            </w:r>
            <w:r w:rsidRPr="00090F9A">
              <w:rPr>
                <w:b/>
                <w:sz w:val="28"/>
                <w:szCs w:val="28"/>
                <w:lang w:val="uk-UA"/>
              </w:rPr>
              <w:t>я</w:t>
            </w:r>
            <w:r w:rsidRPr="00090F9A">
              <w:rPr>
                <w:b/>
                <w:sz w:val="28"/>
                <w:szCs w:val="28"/>
              </w:rPr>
              <w:t xml:space="preserve"> річниці від </w:t>
            </w:r>
            <w:r w:rsidRPr="00090F9A">
              <w:rPr>
                <w:b/>
                <w:sz w:val="28"/>
                <w:szCs w:val="28"/>
                <w:lang w:val="uk-UA"/>
              </w:rPr>
              <w:t>д</w:t>
            </w:r>
            <w:r w:rsidRPr="00090F9A">
              <w:rPr>
                <w:b/>
                <w:sz w:val="28"/>
                <w:szCs w:val="28"/>
              </w:rPr>
              <w:t>ня народження поета-земляка А. Малишка:</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snapToGrid w:val="0"/>
              <w:rPr>
                <w:sz w:val="28"/>
                <w:szCs w:val="28"/>
                <w:lang w:val="uk-UA"/>
              </w:rPr>
            </w:pPr>
          </w:p>
        </w:tc>
      </w:tr>
      <w:tr w:rsidR="006B5A5D" w:rsidRPr="00090F9A" w:rsidTr="006B3DF4">
        <w:trPr>
          <w:trHeight w:val="77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2-01</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Листопад</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lang w:val="uk-UA"/>
              </w:rPr>
            </w:pPr>
            <w:r w:rsidRPr="00090F9A">
              <w:rPr>
                <w:sz w:val="28"/>
                <w:szCs w:val="28"/>
              </w:rPr>
              <w:t>Міські заходи в рамках Обласного літературного фестивалю-конкурсу «Поетичний рушник» для людей з обмеженими фізичними можливостями</w:t>
            </w:r>
          </w:p>
          <w:p w:rsidR="006B5A5D" w:rsidRPr="00090F9A" w:rsidRDefault="006B5A5D" w:rsidP="006B3DF4">
            <w:pPr>
              <w:rPr>
                <w:sz w:val="28"/>
                <w:szCs w:val="28"/>
                <w:lang w:val="uk-UA"/>
              </w:rPr>
            </w:pP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20</w:t>
            </w:r>
            <w:r w:rsidRPr="00090F9A">
              <w:rPr>
                <w:sz w:val="28"/>
                <w:szCs w:val="28"/>
              </w:rPr>
              <w:t>000</w:t>
            </w:r>
          </w:p>
        </w:tc>
      </w:tr>
      <w:tr w:rsidR="006B5A5D" w:rsidRPr="00090F9A" w:rsidTr="006B3DF4">
        <w:trPr>
          <w:trHeight w:val="739"/>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2-02</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Листопад</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Нагородження премією  Обухівської міської ради ім А. Малишка</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80</w:t>
            </w:r>
            <w:r w:rsidRPr="00090F9A">
              <w:rPr>
                <w:sz w:val="28"/>
                <w:szCs w:val="28"/>
              </w:rPr>
              <w:t>00</w:t>
            </w:r>
          </w:p>
        </w:tc>
      </w:tr>
      <w:tr w:rsidR="006B5A5D" w:rsidRPr="00090F9A" w:rsidTr="006B3DF4">
        <w:trPr>
          <w:trHeight w:val="77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2-03</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Листопад</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Міський фестиваль народного мистецтва «Обухівський шитий рушник»</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10000</w:t>
            </w:r>
          </w:p>
        </w:tc>
      </w:tr>
      <w:tr w:rsidR="006B5A5D" w:rsidRPr="00090F9A" w:rsidTr="006B3DF4">
        <w:trPr>
          <w:trHeight w:val="59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2-04</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Листопад</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rPr>
              <w:t>Міські заходи в рамках Обласного фестивалю-конкурсу «Малишкові стежки»</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lang w:val="uk-UA"/>
              </w:rPr>
            </w:pPr>
            <w:r w:rsidRPr="00090F9A">
              <w:rPr>
                <w:sz w:val="28"/>
                <w:szCs w:val="28"/>
                <w:lang w:val="uk-UA"/>
              </w:rPr>
              <w:t>10000</w:t>
            </w:r>
          </w:p>
        </w:tc>
      </w:tr>
      <w:tr w:rsidR="006B5A5D" w:rsidRPr="00090F9A" w:rsidTr="006B3DF4">
        <w:trPr>
          <w:trHeight w:val="699"/>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lastRenderedPageBreak/>
              <w:t>3</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Протягом року</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b/>
                <w:bCs/>
                <w:sz w:val="28"/>
                <w:szCs w:val="28"/>
              </w:rPr>
              <w:t>Інші державні, Міжнародні та професійні свята</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8</w:t>
            </w:r>
            <w:r w:rsidRPr="00090F9A">
              <w:rPr>
                <w:sz w:val="28"/>
                <w:szCs w:val="28"/>
              </w:rPr>
              <w:t>0000</w:t>
            </w:r>
          </w:p>
        </w:tc>
      </w:tr>
      <w:tr w:rsidR="006B5A5D" w:rsidRPr="00090F9A" w:rsidTr="006B3DF4">
        <w:trPr>
          <w:trHeight w:val="77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4</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Протягом року</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b/>
                <w:bCs/>
                <w:sz w:val="28"/>
                <w:szCs w:val="28"/>
              </w:rPr>
              <w:t>Надання допомоги автотранспортом для відвідування культурно-мистецьких заходів різного рівня</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snapToGrid w:val="0"/>
              <w:rPr>
                <w:sz w:val="28"/>
                <w:szCs w:val="28"/>
                <w:lang w:val="uk-UA"/>
              </w:rPr>
            </w:pPr>
          </w:p>
          <w:p w:rsidR="006B5A5D" w:rsidRPr="00090F9A" w:rsidRDefault="006B5A5D" w:rsidP="006B3DF4">
            <w:pPr>
              <w:rPr>
                <w:sz w:val="28"/>
                <w:szCs w:val="28"/>
              </w:rPr>
            </w:pPr>
            <w:r w:rsidRPr="00090F9A">
              <w:rPr>
                <w:sz w:val="28"/>
                <w:szCs w:val="28"/>
                <w:lang w:val="uk-UA"/>
              </w:rPr>
              <w:t>130</w:t>
            </w:r>
            <w:r w:rsidRPr="00090F9A">
              <w:rPr>
                <w:sz w:val="28"/>
                <w:szCs w:val="28"/>
              </w:rPr>
              <w:t>000</w:t>
            </w:r>
          </w:p>
        </w:tc>
      </w:tr>
      <w:tr w:rsidR="006B5A5D" w:rsidRPr="00090F9A" w:rsidTr="006B3DF4">
        <w:trPr>
          <w:trHeight w:val="77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5</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snapToGrid w:val="0"/>
              <w:rPr>
                <w:b/>
                <w:i/>
                <w:sz w:val="28"/>
                <w:szCs w:val="28"/>
                <w:lang w:val="uk-UA"/>
              </w:rPr>
            </w:pPr>
          </w:p>
          <w:p w:rsidR="006B5A5D" w:rsidRPr="00090F9A" w:rsidRDefault="006B5A5D" w:rsidP="006B3DF4">
            <w:pPr>
              <w:rPr>
                <w:sz w:val="28"/>
                <w:szCs w:val="28"/>
              </w:rPr>
            </w:pPr>
            <w:r w:rsidRPr="00090F9A">
              <w:rPr>
                <w:b/>
                <w:i/>
                <w:sz w:val="28"/>
                <w:szCs w:val="28"/>
              </w:rPr>
              <w:t>Протягом року</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b/>
                <w:bCs/>
                <w:sz w:val="28"/>
                <w:szCs w:val="28"/>
              </w:rPr>
              <w:t>Участь самодіяльних колективів та окремих виконавців у районних, обласних, Всеукраїнських  та Міжнародних конкурсах та фестивалях.</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37</w:t>
            </w:r>
            <w:r w:rsidRPr="00090F9A">
              <w:rPr>
                <w:sz w:val="28"/>
                <w:szCs w:val="28"/>
              </w:rPr>
              <w:t>000</w:t>
            </w:r>
          </w:p>
        </w:tc>
      </w:tr>
      <w:tr w:rsidR="006B5A5D" w:rsidRPr="00090F9A" w:rsidTr="006B3DF4">
        <w:trPr>
          <w:trHeight w:val="77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sz w:val="28"/>
                <w:szCs w:val="28"/>
                <w:lang w:val="uk-UA"/>
              </w:rPr>
              <w:t>6</w:t>
            </w: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rPr>
                <w:sz w:val="28"/>
                <w:szCs w:val="28"/>
              </w:rPr>
            </w:pPr>
            <w:r w:rsidRPr="00090F9A">
              <w:rPr>
                <w:b/>
                <w:i/>
                <w:sz w:val="28"/>
                <w:szCs w:val="28"/>
              </w:rPr>
              <w:t>Протягом року</w:t>
            </w: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b/>
                <w:bCs/>
                <w:sz w:val="28"/>
                <w:szCs w:val="28"/>
              </w:rPr>
              <w:t>Організація виставок, конференцій та майстер-класів провідних майстрів народної творчості</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sz w:val="28"/>
                <w:szCs w:val="28"/>
                <w:lang w:val="uk-UA"/>
              </w:rPr>
              <w:t>50</w:t>
            </w:r>
            <w:r w:rsidRPr="00090F9A">
              <w:rPr>
                <w:sz w:val="28"/>
                <w:szCs w:val="28"/>
              </w:rPr>
              <w:t>000</w:t>
            </w:r>
          </w:p>
        </w:tc>
      </w:tr>
      <w:tr w:rsidR="006B5A5D" w:rsidRPr="00090F9A" w:rsidTr="006B3DF4">
        <w:trPr>
          <w:trHeight w:val="497"/>
        </w:trPr>
        <w:tc>
          <w:tcPr>
            <w:tcW w:w="73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snapToGrid w:val="0"/>
              <w:rPr>
                <w:sz w:val="28"/>
                <w:szCs w:val="28"/>
                <w:lang w:val="uk-UA"/>
              </w:rPr>
            </w:pPr>
          </w:p>
        </w:tc>
        <w:tc>
          <w:tcPr>
            <w:tcW w:w="1620" w:type="dxa"/>
            <w:tcBorders>
              <w:top w:val="single" w:sz="4" w:space="0" w:color="000000"/>
              <w:left w:val="single" w:sz="4" w:space="0" w:color="000000"/>
              <w:bottom w:val="single" w:sz="4" w:space="0" w:color="000000"/>
            </w:tcBorders>
            <w:shd w:val="clear" w:color="auto" w:fill="auto"/>
          </w:tcPr>
          <w:p w:rsidR="006B5A5D" w:rsidRPr="00090F9A" w:rsidRDefault="006B5A5D" w:rsidP="006B3DF4">
            <w:pPr>
              <w:snapToGrid w:val="0"/>
              <w:rPr>
                <w:b/>
                <w:i/>
                <w:sz w:val="28"/>
                <w:szCs w:val="28"/>
                <w:lang w:val="uk-UA"/>
              </w:rPr>
            </w:pPr>
          </w:p>
        </w:tc>
        <w:tc>
          <w:tcPr>
            <w:tcW w:w="6157"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b/>
                <w:bCs/>
                <w:sz w:val="28"/>
                <w:szCs w:val="28"/>
              </w:rPr>
              <w:t xml:space="preserve">                                   Разом:</w:t>
            </w:r>
          </w:p>
        </w:tc>
        <w:tc>
          <w:tcPr>
            <w:tcW w:w="1788" w:type="dxa"/>
            <w:tcBorders>
              <w:top w:val="single" w:sz="4" w:space="0" w:color="000000"/>
              <w:left w:val="single" w:sz="4" w:space="0" w:color="000000"/>
              <w:bottom w:val="single" w:sz="4" w:space="0" w:color="000000"/>
            </w:tcBorders>
            <w:shd w:val="clear" w:color="auto" w:fill="auto"/>
            <w:vAlign w:val="center"/>
          </w:tcPr>
          <w:p w:rsidR="006B5A5D" w:rsidRPr="00090F9A" w:rsidRDefault="006B5A5D" w:rsidP="006B3DF4">
            <w:pPr>
              <w:rPr>
                <w:sz w:val="28"/>
                <w:szCs w:val="28"/>
              </w:rPr>
            </w:pPr>
            <w:r w:rsidRPr="00090F9A">
              <w:rPr>
                <w:b/>
                <w:sz w:val="28"/>
                <w:szCs w:val="28"/>
                <w:lang w:val="uk-UA"/>
              </w:rPr>
              <w:t>1544000</w:t>
            </w:r>
          </w:p>
        </w:tc>
      </w:tr>
    </w:tbl>
    <w:p w:rsidR="006B5A5D" w:rsidRPr="00090F9A" w:rsidRDefault="006B5A5D" w:rsidP="006B5A5D">
      <w:pPr>
        <w:tabs>
          <w:tab w:val="left" w:pos="1305"/>
        </w:tabs>
        <w:jc w:val="both"/>
        <w:rPr>
          <w:sz w:val="28"/>
          <w:szCs w:val="28"/>
          <w:lang w:val="uk-UA"/>
        </w:rPr>
      </w:pPr>
    </w:p>
    <w:p w:rsidR="006B5A5D" w:rsidRPr="00090F9A" w:rsidRDefault="006B5A5D" w:rsidP="006B5A5D">
      <w:pPr>
        <w:rPr>
          <w:sz w:val="28"/>
          <w:szCs w:val="28"/>
          <w:lang w:val="uk-UA"/>
        </w:rPr>
      </w:pPr>
    </w:p>
    <w:p w:rsidR="006B5A5D" w:rsidRPr="00090F9A" w:rsidRDefault="006B5A5D" w:rsidP="006B5A5D">
      <w:pPr>
        <w:rPr>
          <w:sz w:val="28"/>
          <w:szCs w:val="28"/>
          <w:lang w:val="uk-UA"/>
        </w:rPr>
      </w:pPr>
    </w:p>
    <w:p w:rsidR="006B5A5D" w:rsidRPr="00090F9A" w:rsidRDefault="006B5A5D" w:rsidP="006B5A5D">
      <w:pPr>
        <w:tabs>
          <w:tab w:val="left" w:pos="1425"/>
        </w:tabs>
        <w:jc w:val="both"/>
        <w:rPr>
          <w:sz w:val="28"/>
          <w:szCs w:val="28"/>
          <w:lang w:val="uk-UA"/>
        </w:rPr>
      </w:pPr>
    </w:p>
    <w:p w:rsidR="006B5A5D" w:rsidRPr="00090F9A" w:rsidRDefault="006B5A5D" w:rsidP="006B5A5D">
      <w:pPr>
        <w:tabs>
          <w:tab w:val="left" w:pos="1425"/>
        </w:tabs>
        <w:jc w:val="both"/>
        <w:rPr>
          <w:sz w:val="28"/>
          <w:szCs w:val="28"/>
          <w:lang w:val="uk-UA"/>
        </w:rPr>
      </w:pPr>
      <w:r w:rsidRPr="00090F9A">
        <w:rPr>
          <w:sz w:val="28"/>
          <w:szCs w:val="28"/>
          <w:lang w:val="uk-UA"/>
        </w:rPr>
        <w:t xml:space="preserve">Начальник відділу культури, </w:t>
      </w:r>
    </w:p>
    <w:p w:rsidR="006B5A5D" w:rsidRPr="00090F9A" w:rsidRDefault="006B5A5D" w:rsidP="006B5A5D">
      <w:pPr>
        <w:tabs>
          <w:tab w:val="left" w:pos="1425"/>
        </w:tabs>
        <w:jc w:val="both"/>
        <w:rPr>
          <w:sz w:val="28"/>
          <w:szCs w:val="28"/>
          <w:lang w:val="uk-UA"/>
        </w:rPr>
      </w:pPr>
      <w:r w:rsidRPr="00090F9A">
        <w:rPr>
          <w:sz w:val="28"/>
          <w:szCs w:val="28"/>
          <w:lang w:val="uk-UA"/>
        </w:rPr>
        <w:t>національностей та релігій                                           Т. І. Богданович</w:t>
      </w:r>
    </w:p>
    <w:p w:rsidR="006B5A5D" w:rsidRPr="00090F9A" w:rsidRDefault="006B5A5D" w:rsidP="006B5A5D">
      <w:pPr>
        <w:rPr>
          <w:sz w:val="28"/>
          <w:szCs w:val="28"/>
          <w:lang w:val="uk-UA"/>
        </w:rPr>
      </w:pPr>
    </w:p>
    <w:p w:rsidR="006B5A5D" w:rsidRPr="00090F9A" w:rsidRDefault="006B5A5D" w:rsidP="006B5A5D">
      <w:pPr>
        <w:pStyle w:val="a7"/>
        <w:jc w:val="left"/>
        <w:rPr>
          <w:b w:val="0"/>
          <w:lang w:val="uk-UA"/>
        </w:rPr>
      </w:pPr>
    </w:p>
    <w:p w:rsidR="006B5A5D" w:rsidRPr="00090F9A" w:rsidRDefault="006B5A5D" w:rsidP="006B5A5D">
      <w:pPr>
        <w:pStyle w:val="af2"/>
        <w:jc w:val="both"/>
        <w:rPr>
          <w:b/>
          <w:bCs/>
          <w:szCs w:val="28"/>
        </w:rPr>
      </w:pPr>
    </w:p>
    <w:p w:rsidR="006B5A5D" w:rsidRPr="00F8234A" w:rsidRDefault="006B5A5D" w:rsidP="006B5A5D">
      <w:pPr>
        <w:rPr>
          <w:lang w:val="uk-UA"/>
        </w:rPr>
      </w:pPr>
    </w:p>
    <w:p w:rsidR="006B5A5D" w:rsidRPr="00F8234A" w:rsidRDefault="006B5A5D" w:rsidP="006B5A5D">
      <w:pPr>
        <w:rPr>
          <w:lang w:val="uk-UA"/>
        </w:rPr>
      </w:pPr>
    </w:p>
    <w:p w:rsidR="006B5A5D" w:rsidRPr="00F8234A" w:rsidRDefault="006B5A5D" w:rsidP="006B5A5D">
      <w:pPr>
        <w:rPr>
          <w:lang w:val="uk-UA"/>
        </w:rPr>
      </w:pPr>
    </w:p>
    <w:p w:rsidR="006B5A5D" w:rsidRPr="00F8234A" w:rsidRDefault="006B5A5D" w:rsidP="006B5A5D">
      <w:pPr>
        <w:rPr>
          <w:lang w:val="uk-UA"/>
        </w:rPr>
      </w:pPr>
    </w:p>
    <w:p w:rsidR="006B5A5D" w:rsidRPr="00F8234A" w:rsidRDefault="006B5A5D" w:rsidP="006B5A5D">
      <w:pPr>
        <w:rPr>
          <w:lang w:val="uk-UA"/>
        </w:rPr>
      </w:pPr>
    </w:p>
    <w:p w:rsidR="006B5A5D" w:rsidRPr="00F8234A" w:rsidRDefault="006B5A5D" w:rsidP="006B5A5D">
      <w:pPr>
        <w:rPr>
          <w:sz w:val="28"/>
          <w:szCs w:val="28"/>
          <w:lang w:val="uk-UA"/>
        </w:rPr>
      </w:pPr>
    </w:p>
    <w:p w:rsidR="006B5A5D" w:rsidRPr="00F8234A" w:rsidRDefault="006B5A5D" w:rsidP="006B5A5D">
      <w:pPr>
        <w:jc w:val="both"/>
        <w:rPr>
          <w:sz w:val="28"/>
          <w:szCs w:val="28"/>
          <w:lang w:val="uk-UA"/>
        </w:rPr>
      </w:pPr>
    </w:p>
    <w:p w:rsidR="006B5A5D" w:rsidRPr="00F8234A" w:rsidRDefault="006B5A5D" w:rsidP="006B5A5D">
      <w:pPr>
        <w:rPr>
          <w:sz w:val="28"/>
          <w:szCs w:val="28"/>
          <w:lang w:val="uk-UA"/>
        </w:rPr>
      </w:pPr>
    </w:p>
    <w:p w:rsidR="006B5A5D" w:rsidRPr="00F8234A" w:rsidRDefault="006B5A5D" w:rsidP="006B5A5D">
      <w:pPr>
        <w:ind w:left="426"/>
        <w:rPr>
          <w:sz w:val="28"/>
          <w:szCs w:val="28"/>
          <w:lang w:val="uk-UA"/>
        </w:rPr>
      </w:pPr>
    </w:p>
    <w:p w:rsidR="006B5A5D" w:rsidRPr="00F8234A" w:rsidRDefault="006B5A5D" w:rsidP="006B5A5D">
      <w:pPr>
        <w:tabs>
          <w:tab w:val="left" w:pos="4296"/>
        </w:tabs>
        <w:ind w:left="1069"/>
        <w:jc w:val="both"/>
        <w:rPr>
          <w:color w:val="FF0000"/>
          <w:sz w:val="28"/>
          <w:szCs w:val="28"/>
          <w:lang w:val="uk-UA"/>
        </w:rPr>
      </w:pPr>
    </w:p>
    <w:p w:rsidR="006B5A5D" w:rsidRPr="00F8234A" w:rsidRDefault="006B5A5D" w:rsidP="006B5A5D">
      <w:pPr>
        <w:ind w:left="360"/>
        <w:jc w:val="both"/>
        <w:rPr>
          <w:color w:val="FF0000"/>
          <w:sz w:val="28"/>
          <w:szCs w:val="28"/>
          <w:lang w:val="uk-UA"/>
        </w:rPr>
      </w:pPr>
    </w:p>
    <w:p w:rsidR="006B5A5D" w:rsidRPr="00F8234A" w:rsidRDefault="006B5A5D" w:rsidP="006B5A5D">
      <w:pPr>
        <w:ind w:left="578"/>
        <w:jc w:val="both"/>
        <w:rPr>
          <w:sz w:val="28"/>
          <w:szCs w:val="28"/>
          <w:lang w:val="uk-UA"/>
        </w:rPr>
      </w:pPr>
    </w:p>
    <w:p w:rsidR="006B5A5D" w:rsidRPr="00F8234A" w:rsidRDefault="006B5A5D" w:rsidP="006B5A5D">
      <w:pPr>
        <w:jc w:val="both"/>
        <w:rPr>
          <w:color w:val="FF0000"/>
          <w:sz w:val="28"/>
          <w:szCs w:val="28"/>
          <w:lang w:val="uk-UA"/>
        </w:rPr>
      </w:pPr>
    </w:p>
    <w:p w:rsidR="006B5A5D" w:rsidRPr="00F8234A" w:rsidRDefault="006B5A5D" w:rsidP="006B5A5D">
      <w:pPr>
        <w:jc w:val="both"/>
        <w:rPr>
          <w:color w:val="FF0000"/>
          <w:sz w:val="28"/>
          <w:szCs w:val="28"/>
          <w:lang w:val="uk-UA"/>
        </w:rPr>
      </w:pPr>
    </w:p>
    <w:p w:rsidR="006B5A5D" w:rsidRPr="00F8234A" w:rsidRDefault="006B5A5D" w:rsidP="006B5A5D">
      <w:pPr>
        <w:jc w:val="both"/>
        <w:rPr>
          <w:sz w:val="28"/>
          <w:szCs w:val="28"/>
          <w:lang w:val="uk-UA"/>
        </w:rPr>
      </w:pPr>
    </w:p>
    <w:p w:rsidR="006B5A5D" w:rsidRPr="00F8234A" w:rsidRDefault="006B5A5D" w:rsidP="006B5A5D">
      <w:pPr>
        <w:ind w:left="1080"/>
        <w:jc w:val="both"/>
        <w:rPr>
          <w:sz w:val="28"/>
          <w:szCs w:val="28"/>
          <w:lang w:val="uk-UA"/>
        </w:rPr>
      </w:pPr>
    </w:p>
    <w:p w:rsidR="006B5A5D" w:rsidRPr="00F8234A" w:rsidRDefault="006B5A5D" w:rsidP="006B5A5D">
      <w:pPr>
        <w:ind w:left="927"/>
        <w:rPr>
          <w:sz w:val="28"/>
          <w:szCs w:val="28"/>
          <w:lang w:val="uk-UA"/>
        </w:rPr>
      </w:pPr>
    </w:p>
    <w:p w:rsidR="006B5A5D" w:rsidRPr="00F8234A" w:rsidRDefault="006B5A5D" w:rsidP="006B5A5D">
      <w:pPr>
        <w:rPr>
          <w:sz w:val="28"/>
          <w:szCs w:val="28"/>
          <w:lang w:val="uk-UA"/>
        </w:rPr>
      </w:pPr>
    </w:p>
    <w:p w:rsidR="006B5A5D" w:rsidRDefault="006B5A5D" w:rsidP="006E60B6">
      <w:pPr>
        <w:pStyle w:val="a8"/>
        <w:spacing w:after="0"/>
        <w:ind w:left="0"/>
      </w:pPr>
    </w:p>
    <w:p w:rsidR="006E60B6" w:rsidRDefault="006E60B6"/>
    <w:p w:rsidR="008D4221" w:rsidRPr="00A45074" w:rsidRDefault="008D4221" w:rsidP="008D4221">
      <w:pPr>
        <w:pStyle w:val="a5"/>
        <w:jc w:val="right"/>
        <w:rPr>
          <w:sz w:val="28"/>
          <w:szCs w:val="28"/>
        </w:rPr>
      </w:pPr>
      <w:r>
        <w:rPr>
          <w:sz w:val="28"/>
          <w:szCs w:val="28"/>
        </w:rPr>
        <w:lastRenderedPageBreak/>
        <w:object w:dxaOrig="1440" w:dyaOrig="1440">
          <v:shape id="_x0000_s1028" type="#_x0000_t75" style="position:absolute;left:0;text-align:left;margin-left:225pt;margin-top:18pt;width:39.45pt;height:50.4pt;z-index:251663360">
            <v:imagedata r:id="rId36" o:title=""/>
            <w10:wrap type="topAndBottom"/>
          </v:shape>
          <o:OLEObject Type="Embed" ProgID="MS_ClipArt_Gallery" ShapeID="_x0000_s1028" DrawAspect="Content" ObjectID="_1606137378" r:id="rId48"/>
        </w:object>
      </w:r>
      <w:r w:rsidRPr="00A45074">
        <w:rPr>
          <w:sz w:val="28"/>
          <w:szCs w:val="28"/>
        </w:rPr>
        <w:t xml:space="preserve">                                                                                                               Проект </w:t>
      </w:r>
    </w:p>
    <w:p w:rsidR="008D4221" w:rsidRPr="008D4221" w:rsidRDefault="008D4221" w:rsidP="008D4221">
      <w:pPr>
        <w:pStyle w:val="a7"/>
        <w:rPr>
          <w:rFonts w:ascii="Times New Roman" w:hAnsi="Times New Roman" w:cs="Times New Roman"/>
          <w:szCs w:val="28"/>
        </w:rPr>
      </w:pPr>
      <w:r w:rsidRPr="008D4221">
        <w:rPr>
          <w:rFonts w:ascii="Times New Roman" w:hAnsi="Times New Roman" w:cs="Times New Roman"/>
          <w:szCs w:val="28"/>
        </w:rPr>
        <w:t xml:space="preserve">ОБУХІВСЬКА МІСЬКА РАДА </w:t>
      </w:r>
    </w:p>
    <w:p w:rsidR="008D4221" w:rsidRPr="008D4221" w:rsidRDefault="008D4221" w:rsidP="008D4221">
      <w:pPr>
        <w:pStyle w:val="a7"/>
        <w:rPr>
          <w:rFonts w:ascii="Times New Roman" w:hAnsi="Times New Roman" w:cs="Times New Roman"/>
          <w:szCs w:val="28"/>
        </w:rPr>
      </w:pPr>
      <w:r w:rsidRPr="008D4221">
        <w:rPr>
          <w:rFonts w:ascii="Times New Roman" w:hAnsi="Times New Roman" w:cs="Times New Roman"/>
          <w:szCs w:val="28"/>
        </w:rPr>
        <w:t>КИЇВСЬКОЇ ОБЛАСТІ</w:t>
      </w:r>
    </w:p>
    <w:p w:rsidR="008D4221" w:rsidRPr="008D4221" w:rsidRDefault="008D4221" w:rsidP="008D4221">
      <w:pPr>
        <w:pStyle w:val="a7"/>
        <w:rPr>
          <w:rFonts w:ascii="Times New Roman" w:hAnsi="Times New Roman" w:cs="Times New Roman"/>
          <w:sz w:val="16"/>
          <w:szCs w:val="16"/>
        </w:rPr>
      </w:pPr>
    </w:p>
    <w:p w:rsidR="008D4221" w:rsidRDefault="008D4221" w:rsidP="008D4221">
      <w:pPr>
        <w:jc w:val="center"/>
        <w:rPr>
          <w:b/>
          <w:sz w:val="28"/>
        </w:rPr>
      </w:pPr>
      <w:r>
        <w:rPr>
          <w:b/>
          <w:sz w:val="28"/>
        </w:rPr>
        <w:t xml:space="preserve">ВИКОНАВЧИЙ КОМІТЕТ  </w:t>
      </w:r>
    </w:p>
    <w:p w:rsidR="008D4221" w:rsidRPr="00F37228" w:rsidRDefault="008D4221" w:rsidP="008D4221">
      <w:pPr>
        <w:jc w:val="center"/>
        <w:rPr>
          <w:b/>
          <w:sz w:val="16"/>
          <w:szCs w:val="16"/>
        </w:rPr>
      </w:pPr>
    </w:p>
    <w:p w:rsidR="008D4221" w:rsidRDefault="008D4221" w:rsidP="008D4221">
      <w:pPr>
        <w:pStyle w:val="a5"/>
        <w:rPr>
          <w:sz w:val="28"/>
          <w:szCs w:val="28"/>
        </w:rPr>
      </w:pPr>
      <w:r>
        <w:rPr>
          <w:sz w:val="28"/>
          <w:szCs w:val="28"/>
        </w:rPr>
        <w:t>Р І Ш Е Н Н Я № ____</w:t>
      </w:r>
    </w:p>
    <w:p w:rsidR="008D4221" w:rsidRDefault="008D4221" w:rsidP="008D4221">
      <w:pPr>
        <w:pStyle w:val="a5"/>
        <w:rPr>
          <w:sz w:val="28"/>
          <w:szCs w:val="28"/>
        </w:rPr>
      </w:pPr>
    </w:p>
    <w:p w:rsidR="008D4221" w:rsidRDefault="008D4221" w:rsidP="008D4221">
      <w:pPr>
        <w:rPr>
          <w:sz w:val="28"/>
          <w:szCs w:val="28"/>
          <w:lang w:val="uk-UA"/>
        </w:rPr>
      </w:pPr>
    </w:p>
    <w:p w:rsidR="008D4221" w:rsidRPr="00FE6426" w:rsidRDefault="008D4221" w:rsidP="008D4221">
      <w:pPr>
        <w:rPr>
          <w:sz w:val="28"/>
          <w:szCs w:val="28"/>
          <w:lang w:val="uk-UA"/>
        </w:rPr>
      </w:pPr>
      <w:r w:rsidRPr="00095BA7">
        <w:rPr>
          <w:sz w:val="28"/>
          <w:szCs w:val="28"/>
          <w:lang w:val="uk-UA"/>
        </w:rPr>
        <w:t>від</w:t>
      </w:r>
      <w:r w:rsidRPr="00FE6426">
        <w:rPr>
          <w:sz w:val="28"/>
          <w:szCs w:val="28"/>
          <w:lang w:val="uk-UA"/>
        </w:rPr>
        <w:t xml:space="preserve"> </w:t>
      </w:r>
      <w:r>
        <w:rPr>
          <w:sz w:val="28"/>
          <w:szCs w:val="28"/>
          <w:lang w:val="uk-UA"/>
        </w:rPr>
        <w:t xml:space="preserve">13 грудня </w:t>
      </w:r>
      <w:r w:rsidRPr="00FE6426">
        <w:rPr>
          <w:sz w:val="28"/>
          <w:szCs w:val="28"/>
          <w:lang w:val="uk-UA"/>
        </w:rPr>
        <w:t>201</w:t>
      </w:r>
      <w:r>
        <w:rPr>
          <w:sz w:val="28"/>
          <w:szCs w:val="28"/>
          <w:lang w:val="uk-UA"/>
        </w:rPr>
        <w:t>8</w:t>
      </w:r>
      <w:r w:rsidRPr="00FE6426">
        <w:rPr>
          <w:sz w:val="28"/>
          <w:szCs w:val="28"/>
          <w:lang w:val="uk-UA"/>
        </w:rPr>
        <w:t xml:space="preserve"> року</w:t>
      </w:r>
      <w:r w:rsidRPr="00FE6426">
        <w:rPr>
          <w:sz w:val="28"/>
          <w:szCs w:val="28"/>
          <w:lang w:val="uk-UA"/>
        </w:rPr>
        <w:tab/>
      </w:r>
      <w:r w:rsidRPr="00FE6426">
        <w:rPr>
          <w:sz w:val="28"/>
          <w:szCs w:val="28"/>
          <w:lang w:val="uk-UA"/>
        </w:rPr>
        <w:tab/>
      </w:r>
      <w:r w:rsidRPr="00FE6426">
        <w:rPr>
          <w:sz w:val="28"/>
          <w:szCs w:val="28"/>
          <w:lang w:val="uk-UA"/>
        </w:rPr>
        <w:tab/>
      </w:r>
      <w:r w:rsidRPr="00FE6426">
        <w:rPr>
          <w:sz w:val="28"/>
          <w:szCs w:val="28"/>
          <w:lang w:val="uk-UA"/>
        </w:rPr>
        <w:tab/>
        <w:t xml:space="preserve">                    м. Обухів</w:t>
      </w:r>
    </w:p>
    <w:p w:rsidR="008D4221" w:rsidRPr="00FE6426" w:rsidRDefault="008D4221" w:rsidP="008D4221">
      <w:pPr>
        <w:jc w:val="center"/>
        <w:rPr>
          <w:sz w:val="20"/>
          <w:szCs w:val="20"/>
          <w:lang w:val="uk-UA"/>
        </w:rPr>
      </w:pPr>
    </w:p>
    <w:p w:rsidR="008D4221" w:rsidRDefault="008D4221" w:rsidP="008D4221">
      <w:pPr>
        <w:rPr>
          <w:sz w:val="28"/>
          <w:szCs w:val="28"/>
          <w:lang w:val="uk-UA"/>
        </w:rPr>
      </w:pPr>
    </w:p>
    <w:p w:rsidR="008D4221" w:rsidRPr="00DF479C" w:rsidRDefault="008D4221" w:rsidP="008D4221">
      <w:pPr>
        <w:tabs>
          <w:tab w:val="left" w:pos="3315"/>
        </w:tabs>
        <w:rPr>
          <w:sz w:val="28"/>
          <w:szCs w:val="28"/>
          <w:lang w:val="uk-UA"/>
        </w:rPr>
      </w:pPr>
      <w:r w:rsidRPr="00DF479C">
        <w:rPr>
          <w:sz w:val="28"/>
          <w:szCs w:val="28"/>
          <w:lang w:val="uk-UA"/>
        </w:rPr>
        <w:t xml:space="preserve">Про </w:t>
      </w:r>
      <w:r>
        <w:rPr>
          <w:sz w:val="28"/>
          <w:szCs w:val="28"/>
          <w:lang w:val="uk-UA"/>
        </w:rPr>
        <w:t>схвалення проекту</w:t>
      </w:r>
      <w:r w:rsidRPr="00DF479C">
        <w:rPr>
          <w:sz w:val="28"/>
          <w:szCs w:val="28"/>
          <w:lang w:val="uk-UA"/>
        </w:rPr>
        <w:t xml:space="preserve">  Міської  цільової  Програми  </w:t>
      </w:r>
    </w:p>
    <w:p w:rsidR="008D4221" w:rsidRDefault="008D4221" w:rsidP="008D4221">
      <w:pPr>
        <w:tabs>
          <w:tab w:val="left" w:pos="3315"/>
        </w:tabs>
        <w:rPr>
          <w:sz w:val="28"/>
          <w:szCs w:val="28"/>
          <w:lang w:val="uk-UA"/>
        </w:rPr>
      </w:pPr>
      <w:r w:rsidRPr="00DF479C">
        <w:rPr>
          <w:sz w:val="28"/>
          <w:szCs w:val="28"/>
          <w:lang w:val="uk-UA"/>
        </w:rPr>
        <w:t>розвитку  молодіжної політики,  фізичної культури</w:t>
      </w:r>
    </w:p>
    <w:p w:rsidR="008D4221" w:rsidRPr="00DF479C" w:rsidRDefault="008D4221" w:rsidP="008D4221">
      <w:pPr>
        <w:tabs>
          <w:tab w:val="left" w:pos="3315"/>
        </w:tabs>
        <w:rPr>
          <w:sz w:val="28"/>
          <w:szCs w:val="28"/>
          <w:lang w:val="uk-UA"/>
        </w:rPr>
      </w:pPr>
      <w:r w:rsidRPr="00DF479C">
        <w:rPr>
          <w:sz w:val="28"/>
          <w:szCs w:val="28"/>
          <w:lang w:val="uk-UA"/>
        </w:rPr>
        <w:t xml:space="preserve"> і спорту на території</w:t>
      </w:r>
      <w:r>
        <w:rPr>
          <w:sz w:val="28"/>
          <w:szCs w:val="28"/>
          <w:lang w:val="uk-UA"/>
        </w:rPr>
        <w:t xml:space="preserve"> </w:t>
      </w:r>
      <w:r w:rsidRPr="00DF479C">
        <w:rPr>
          <w:sz w:val="28"/>
          <w:szCs w:val="28"/>
          <w:lang w:val="uk-UA"/>
        </w:rPr>
        <w:t xml:space="preserve"> Обухівської міської ради  на  201</w:t>
      </w:r>
      <w:r>
        <w:rPr>
          <w:sz w:val="28"/>
          <w:szCs w:val="28"/>
          <w:lang w:val="uk-UA"/>
        </w:rPr>
        <w:t>9</w:t>
      </w:r>
      <w:r w:rsidRPr="00DF479C">
        <w:rPr>
          <w:sz w:val="28"/>
          <w:szCs w:val="28"/>
          <w:lang w:val="uk-UA"/>
        </w:rPr>
        <w:t xml:space="preserve"> рік</w:t>
      </w:r>
    </w:p>
    <w:p w:rsidR="008D4221" w:rsidRDefault="008D4221" w:rsidP="008D4221">
      <w:pPr>
        <w:rPr>
          <w:sz w:val="16"/>
          <w:szCs w:val="16"/>
          <w:lang w:val="uk-UA"/>
        </w:rPr>
      </w:pPr>
    </w:p>
    <w:p w:rsidR="008D4221" w:rsidRDefault="008D4221" w:rsidP="008D4221">
      <w:pPr>
        <w:rPr>
          <w:sz w:val="16"/>
          <w:szCs w:val="16"/>
          <w:lang w:val="uk-UA"/>
        </w:rPr>
      </w:pPr>
    </w:p>
    <w:p w:rsidR="008D4221" w:rsidRDefault="008D4221" w:rsidP="008D4221">
      <w:pPr>
        <w:ind w:firstLine="708"/>
        <w:jc w:val="both"/>
        <w:rPr>
          <w:sz w:val="28"/>
          <w:szCs w:val="28"/>
          <w:lang w:val="uk-UA"/>
        </w:rPr>
      </w:pPr>
      <w:r>
        <w:rPr>
          <w:sz w:val="28"/>
          <w:szCs w:val="28"/>
          <w:lang w:val="uk-UA"/>
        </w:rPr>
        <w:t>Заслухавши інформацію про</w:t>
      </w:r>
      <w:r w:rsidRPr="00FE6426">
        <w:rPr>
          <w:iCs/>
          <w:sz w:val="28"/>
          <w:szCs w:val="28"/>
          <w:lang w:val="uk-UA"/>
        </w:rPr>
        <w:t xml:space="preserve"> м</w:t>
      </w:r>
      <w:r>
        <w:rPr>
          <w:iCs/>
          <w:sz w:val="28"/>
          <w:szCs w:val="28"/>
          <w:lang w:val="uk-UA"/>
        </w:rPr>
        <w:t>іську цільову Програму</w:t>
      </w:r>
      <w:r w:rsidRPr="00FE6426">
        <w:rPr>
          <w:iCs/>
          <w:sz w:val="28"/>
          <w:szCs w:val="28"/>
          <w:lang w:val="uk-UA"/>
        </w:rPr>
        <w:t xml:space="preserve">  розвитку молодіжної політики, фізичної культури  і спорту на терит</w:t>
      </w:r>
      <w:r>
        <w:rPr>
          <w:iCs/>
          <w:sz w:val="28"/>
          <w:szCs w:val="28"/>
          <w:lang w:val="uk-UA"/>
        </w:rPr>
        <w:t>орії Обухівської міської ради  на 2019</w:t>
      </w:r>
      <w:r w:rsidRPr="00FE6426">
        <w:rPr>
          <w:iCs/>
          <w:sz w:val="28"/>
          <w:szCs w:val="28"/>
          <w:lang w:val="uk-UA"/>
        </w:rPr>
        <w:t xml:space="preserve"> рік</w:t>
      </w:r>
      <w:r>
        <w:rPr>
          <w:sz w:val="28"/>
          <w:szCs w:val="28"/>
          <w:lang w:val="uk-UA"/>
        </w:rPr>
        <w:t>, відповідно до підпункту 9 пункту а статті 32 Закону України «Про місцеве самоврядування в Україні»</w:t>
      </w:r>
    </w:p>
    <w:p w:rsidR="008D4221" w:rsidRPr="008510FD" w:rsidRDefault="008D4221" w:rsidP="008D4221">
      <w:pPr>
        <w:pStyle w:val="36"/>
        <w:ind w:left="0"/>
        <w:rPr>
          <w:szCs w:val="28"/>
          <w:lang w:val="uk-UA"/>
        </w:rPr>
      </w:pPr>
    </w:p>
    <w:p w:rsidR="008D4221" w:rsidRPr="00BE66C6" w:rsidRDefault="008D4221" w:rsidP="008D4221">
      <w:pPr>
        <w:rPr>
          <w:b/>
          <w:sz w:val="28"/>
          <w:szCs w:val="28"/>
          <w:lang w:val="uk-UA"/>
        </w:rPr>
      </w:pPr>
      <w:r w:rsidRPr="00BE66C6">
        <w:rPr>
          <w:b/>
          <w:sz w:val="28"/>
          <w:szCs w:val="28"/>
          <w:lang w:val="uk-UA"/>
        </w:rPr>
        <w:t xml:space="preserve">             ВИКОНАВЧИЙ КОМІТЕТ ОБУХІВСЬКОЇ МІСЬКОЇ РАДИ   </w:t>
      </w:r>
    </w:p>
    <w:p w:rsidR="008D4221" w:rsidRPr="00BE66C6" w:rsidRDefault="008D4221" w:rsidP="008D4221">
      <w:pPr>
        <w:rPr>
          <w:b/>
          <w:sz w:val="28"/>
          <w:szCs w:val="28"/>
          <w:lang w:val="uk-UA"/>
        </w:rPr>
      </w:pPr>
      <w:r w:rsidRPr="00BE66C6">
        <w:rPr>
          <w:b/>
          <w:sz w:val="28"/>
          <w:szCs w:val="28"/>
          <w:lang w:val="uk-UA"/>
        </w:rPr>
        <w:t xml:space="preserve">                                                        ВИРІШИВ:</w:t>
      </w:r>
    </w:p>
    <w:p w:rsidR="008D4221" w:rsidRDefault="008D4221" w:rsidP="008D4221">
      <w:pPr>
        <w:rPr>
          <w:sz w:val="16"/>
          <w:szCs w:val="16"/>
          <w:lang w:val="uk-UA"/>
        </w:rPr>
      </w:pPr>
    </w:p>
    <w:p w:rsidR="008D4221" w:rsidRDefault="008D4221" w:rsidP="00B716F5">
      <w:pPr>
        <w:pStyle w:val="aa"/>
        <w:numPr>
          <w:ilvl w:val="0"/>
          <w:numId w:val="2"/>
        </w:numPr>
        <w:tabs>
          <w:tab w:val="clear" w:pos="360"/>
          <w:tab w:val="num" w:pos="284"/>
        </w:tabs>
        <w:ind w:left="142" w:firstLine="0"/>
        <w:jc w:val="both"/>
        <w:rPr>
          <w:sz w:val="28"/>
          <w:szCs w:val="28"/>
        </w:rPr>
      </w:pPr>
      <w:r>
        <w:rPr>
          <w:sz w:val="28"/>
          <w:szCs w:val="28"/>
        </w:rPr>
        <w:t>Схвалити</w:t>
      </w:r>
      <w:r>
        <w:rPr>
          <w:iCs/>
          <w:sz w:val="28"/>
          <w:szCs w:val="28"/>
        </w:rPr>
        <w:t xml:space="preserve"> проект Міської цільової Програми</w:t>
      </w:r>
      <w:r w:rsidRPr="00FE6426">
        <w:rPr>
          <w:iCs/>
          <w:sz w:val="28"/>
          <w:szCs w:val="28"/>
        </w:rPr>
        <w:t xml:space="preserve">  розвитку молодіжної політики, фізичної культури  і спорту на терит</w:t>
      </w:r>
      <w:r>
        <w:rPr>
          <w:iCs/>
          <w:sz w:val="28"/>
          <w:szCs w:val="28"/>
        </w:rPr>
        <w:t>орії Обухівської міської ради  на 2019</w:t>
      </w:r>
      <w:r w:rsidRPr="00FE6426">
        <w:rPr>
          <w:iCs/>
          <w:sz w:val="28"/>
          <w:szCs w:val="28"/>
        </w:rPr>
        <w:t xml:space="preserve"> рік</w:t>
      </w:r>
      <w:r w:rsidRPr="00FE6426">
        <w:rPr>
          <w:bCs/>
          <w:sz w:val="28"/>
          <w:szCs w:val="28"/>
        </w:rPr>
        <w:t xml:space="preserve"> </w:t>
      </w:r>
      <w:r w:rsidRPr="00FE6426">
        <w:rPr>
          <w:sz w:val="28"/>
          <w:szCs w:val="28"/>
        </w:rPr>
        <w:t xml:space="preserve"> та винести на розгляд</w:t>
      </w:r>
      <w:r>
        <w:rPr>
          <w:sz w:val="28"/>
          <w:szCs w:val="28"/>
        </w:rPr>
        <w:t xml:space="preserve"> і затвердження чергової </w:t>
      </w:r>
      <w:r w:rsidRPr="00FE6426">
        <w:rPr>
          <w:sz w:val="28"/>
          <w:szCs w:val="28"/>
        </w:rPr>
        <w:t>сесії</w:t>
      </w:r>
      <w:r>
        <w:rPr>
          <w:sz w:val="28"/>
          <w:szCs w:val="28"/>
        </w:rPr>
        <w:t xml:space="preserve"> Обухівської міської ради згідно з додатком (додається).</w:t>
      </w:r>
    </w:p>
    <w:p w:rsidR="008D4221" w:rsidRPr="00FE7F83" w:rsidRDefault="008D4221" w:rsidP="008D4221">
      <w:pPr>
        <w:tabs>
          <w:tab w:val="num" w:pos="284"/>
        </w:tabs>
        <w:ind w:left="142"/>
        <w:jc w:val="both"/>
        <w:rPr>
          <w:sz w:val="28"/>
          <w:szCs w:val="28"/>
          <w:lang w:val="uk-UA"/>
        </w:rPr>
      </w:pPr>
    </w:p>
    <w:p w:rsidR="008D4221" w:rsidRDefault="008D4221" w:rsidP="008D4221">
      <w:pPr>
        <w:tabs>
          <w:tab w:val="num" w:pos="284"/>
        </w:tabs>
        <w:ind w:left="142"/>
        <w:jc w:val="both"/>
        <w:rPr>
          <w:sz w:val="28"/>
          <w:szCs w:val="28"/>
          <w:lang w:val="uk-UA"/>
        </w:rPr>
      </w:pPr>
      <w:r>
        <w:rPr>
          <w:sz w:val="28"/>
          <w:szCs w:val="28"/>
          <w:lang w:val="uk-UA"/>
        </w:rPr>
        <w:t>2</w:t>
      </w:r>
      <w:r w:rsidRPr="00FE7F83">
        <w:rPr>
          <w:sz w:val="28"/>
          <w:szCs w:val="28"/>
          <w:lang w:val="uk-UA"/>
        </w:rPr>
        <w:t>.</w:t>
      </w:r>
      <w:r>
        <w:rPr>
          <w:sz w:val="28"/>
          <w:szCs w:val="28"/>
          <w:lang w:val="uk-UA"/>
        </w:rPr>
        <w:t xml:space="preserve"> Контроль за виконанням цього рішення покласти на заступника міського голови відповідно до розподілу обов’язків. </w:t>
      </w:r>
    </w:p>
    <w:p w:rsidR="008D4221" w:rsidRDefault="008D4221" w:rsidP="008D4221">
      <w:pPr>
        <w:ind w:left="142"/>
        <w:jc w:val="both"/>
        <w:rPr>
          <w:sz w:val="28"/>
          <w:szCs w:val="28"/>
          <w:lang w:val="uk-UA"/>
        </w:rPr>
      </w:pPr>
    </w:p>
    <w:p w:rsidR="008D4221" w:rsidRDefault="008D4221" w:rsidP="008D4221">
      <w:pPr>
        <w:jc w:val="both"/>
        <w:rPr>
          <w:sz w:val="28"/>
          <w:szCs w:val="28"/>
          <w:lang w:val="uk-UA"/>
        </w:rPr>
      </w:pPr>
    </w:p>
    <w:p w:rsidR="008D4221" w:rsidRDefault="008D4221" w:rsidP="008D4221">
      <w:pPr>
        <w:jc w:val="both"/>
        <w:rPr>
          <w:sz w:val="28"/>
          <w:szCs w:val="28"/>
          <w:lang w:val="uk-UA"/>
        </w:rPr>
      </w:pPr>
    </w:p>
    <w:p w:rsidR="008D4221" w:rsidRPr="007300A1" w:rsidRDefault="008D4221" w:rsidP="008D4221">
      <w:pPr>
        <w:jc w:val="both"/>
        <w:rPr>
          <w:sz w:val="28"/>
          <w:szCs w:val="28"/>
          <w:lang w:val="uk-UA"/>
        </w:rPr>
      </w:pPr>
    </w:p>
    <w:p w:rsidR="008D4221" w:rsidRPr="00B6009E" w:rsidRDefault="008D4221" w:rsidP="008D4221">
      <w:pPr>
        <w:rPr>
          <w:sz w:val="28"/>
          <w:lang w:val="uk-UA"/>
        </w:rPr>
      </w:pPr>
      <w:r w:rsidRPr="00B6009E">
        <w:rPr>
          <w:sz w:val="28"/>
          <w:lang w:val="uk-UA"/>
        </w:rPr>
        <w:t xml:space="preserve">Міський голова                                        </w:t>
      </w:r>
      <w:r>
        <w:rPr>
          <w:sz w:val="28"/>
          <w:lang w:val="uk-UA"/>
        </w:rPr>
        <w:t xml:space="preserve">                      </w:t>
      </w:r>
      <w:r w:rsidRPr="00B6009E">
        <w:rPr>
          <w:sz w:val="28"/>
          <w:lang w:val="uk-UA"/>
        </w:rPr>
        <w:t xml:space="preserve">                   О.М.Левченко      </w:t>
      </w:r>
    </w:p>
    <w:p w:rsidR="008D4221" w:rsidRPr="00B6009E" w:rsidRDefault="008D4221" w:rsidP="008D4221">
      <w:pPr>
        <w:rPr>
          <w:sz w:val="28"/>
          <w:lang w:val="uk-UA"/>
        </w:rPr>
      </w:pPr>
    </w:p>
    <w:p w:rsidR="008D4221" w:rsidRPr="00B6009E" w:rsidRDefault="008D4221" w:rsidP="008D4221">
      <w:pPr>
        <w:rPr>
          <w:sz w:val="28"/>
          <w:szCs w:val="28"/>
          <w:lang w:val="uk-UA"/>
        </w:rPr>
      </w:pPr>
    </w:p>
    <w:p w:rsidR="008D4221" w:rsidRPr="00B6009E" w:rsidRDefault="008D4221" w:rsidP="008D4221">
      <w:pPr>
        <w:rPr>
          <w:sz w:val="28"/>
          <w:szCs w:val="28"/>
          <w:lang w:val="uk-UA"/>
        </w:rPr>
      </w:pPr>
      <w:r w:rsidRPr="00B6009E">
        <w:rPr>
          <w:sz w:val="28"/>
          <w:szCs w:val="28"/>
          <w:lang w:val="uk-UA"/>
        </w:rPr>
        <w:t xml:space="preserve"> </w:t>
      </w:r>
    </w:p>
    <w:p w:rsidR="008D4221" w:rsidRPr="00FE7F83" w:rsidRDefault="008D4221" w:rsidP="008D4221">
      <w:pPr>
        <w:jc w:val="both"/>
        <w:rPr>
          <w:sz w:val="22"/>
          <w:szCs w:val="22"/>
          <w:lang w:val="uk-UA"/>
        </w:rPr>
      </w:pPr>
      <w:r w:rsidRPr="00B6009E">
        <w:rPr>
          <w:sz w:val="22"/>
          <w:szCs w:val="22"/>
          <w:lang w:val="uk-UA"/>
        </w:rPr>
        <w:t xml:space="preserve">Вик. </w:t>
      </w:r>
      <w:r>
        <w:rPr>
          <w:sz w:val="22"/>
          <w:szCs w:val="22"/>
          <w:lang w:val="uk-UA"/>
        </w:rPr>
        <w:t>Чекараміт С.А.</w:t>
      </w:r>
    </w:p>
    <w:p w:rsidR="00E17BB7" w:rsidRPr="008D4221" w:rsidRDefault="00E17BB7">
      <w:pPr>
        <w:rPr>
          <w:lang w:val="uk-UA"/>
        </w:rPr>
      </w:pPr>
    </w:p>
    <w:p w:rsidR="00E17BB7" w:rsidRDefault="00E17BB7"/>
    <w:p w:rsidR="00E17BB7" w:rsidRDefault="00E17BB7"/>
    <w:p w:rsidR="006B5A5D" w:rsidRDefault="006B5A5D"/>
    <w:p w:rsidR="006B5A5D" w:rsidRDefault="006B5A5D"/>
    <w:p w:rsidR="006B5A5D" w:rsidRDefault="006B5A5D"/>
    <w:p w:rsidR="00091648" w:rsidRDefault="00091648" w:rsidP="00091648">
      <w:pPr>
        <w:jc w:val="right"/>
        <w:rPr>
          <w:lang w:val="uk-UA"/>
        </w:rPr>
      </w:pPr>
      <w:r>
        <w:rPr>
          <w:lang w:val="uk-UA"/>
        </w:rPr>
        <w:t>Додаток  до рішення</w:t>
      </w:r>
    </w:p>
    <w:p w:rsidR="00091648" w:rsidRDefault="00091648" w:rsidP="00091648">
      <w:pPr>
        <w:jc w:val="right"/>
        <w:rPr>
          <w:lang w:val="uk-UA"/>
        </w:rPr>
      </w:pPr>
      <w:r>
        <w:rPr>
          <w:lang w:val="uk-UA"/>
        </w:rPr>
        <w:t xml:space="preserve">                                                                          виконавчого комітету Обухівської</w:t>
      </w:r>
    </w:p>
    <w:p w:rsidR="00091648" w:rsidRDefault="00091648" w:rsidP="00091648">
      <w:pPr>
        <w:jc w:val="right"/>
        <w:rPr>
          <w:lang w:val="uk-UA"/>
        </w:rPr>
      </w:pPr>
      <w:r>
        <w:rPr>
          <w:lang w:val="uk-UA"/>
        </w:rPr>
        <w:t xml:space="preserve">                                                                          міської ради №_____   від_________ 2018року.                           </w:t>
      </w:r>
    </w:p>
    <w:p w:rsidR="00091648" w:rsidRDefault="00091648" w:rsidP="00091648">
      <w:pPr>
        <w:rPr>
          <w:lang w:val="uk-UA"/>
        </w:rPr>
      </w:pPr>
    </w:p>
    <w:p w:rsidR="00091648" w:rsidRDefault="00091648" w:rsidP="00091648">
      <w:pPr>
        <w:tabs>
          <w:tab w:val="left" w:pos="3315"/>
        </w:tabs>
        <w:jc w:val="center"/>
        <w:outlineLvl w:val="0"/>
        <w:rPr>
          <w:b/>
          <w:lang w:val="uk-UA"/>
        </w:rPr>
      </w:pPr>
      <w:r>
        <w:rPr>
          <w:b/>
          <w:lang w:val="uk-UA"/>
        </w:rPr>
        <w:t>Міська цільова програма розвитку молодіжної політики, фізичної культури і спорту на території Обухівської міської ради на 2019 рік.</w:t>
      </w:r>
    </w:p>
    <w:p w:rsidR="00091648" w:rsidRDefault="00091648" w:rsidP="00091648">
      <w:pPr>
        <w:tabs>
          <w:tab w:val="left" w:pos="3315"/>
        </w:tabs>
        <w:jc w:val="center"/>
        <w:outlineLvl w:val="0"/>
        <w:rPr>
          <w:b/>
          <w:lang w:val="uk-UA"/>
        </w:rPr>
      </w:pPr>
    </w:p>
    <w:tbl>
      <w:tblPr>
        <w:tblW w:w="100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3"/>
        <w:gridCol w:w="5188"/>
        <w:gridCol w:w="2174"/>
        <w:gridCol w:w="1980"/>
      </w:tblGrid>
      <w:tr w:rsidR="00091648" w:rsidTr="00091648">
        <w:trPr>
          <w:trHeight w:val="637"/>
        </w:trPr>
        <w:tc>
          <w:tcPr>
            <w:tcW w:w="743" w:type="dxa"/>
            <w:tcBorders>
              <w:top w:val="single" w:sz="4" w:space="0" w:color="auto"/>
              <w:left w:val="single" w:sz="4" w:space="0" w:color="auto"/>
              <w:bottom w:val="single" w:sz="4" w:space="0" w:color="auto"/>
              <w:right w:val="single" w:sz="4" w:space="0" w:color="auto"/>
            </w:tcBorders>
            <w:hideMark/>
          </w:tcPr>
          <w:p w:rsidR="00091648" w:rsidRDefault="00091648">
            <w:pPr>
              <w:rPr>
                <w:b/>
                <w:lang w:val="uk-UA"/>
              </w:rPr>
            </w:pPr>
            <w:r>
              <w:rPr>
                <w:b/>
                <w:lang w:val="uk-UA"/>
              </w:rPr>
              <w:t>№</w:t>
            </w: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b/>
                <w:lang w:val="uk-UA"/>
              </w:rPr>
            </w:pPr>
            <w:r>
              <w:rPr>
                <w:b/>
                <w:lang w:val="uk-UA"/>
              </w:rPr>
              <w:t>Зміст заходів</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tabs>
                <w:tab w:val="left" w:pos="3315"/>
              </w:tabs>
              <w:spacing w:line="360" w:lineRule="auto"/>
              <w:jc w:val="center"/>
              <w:rPr>
                <w:b/>
                <w:lang w:val="uk-UA"/>
              </w:rPr>
            </w:pPr>
            <w:r>
              <w:rPr>
                <w:b/>
                <w:lang w:val="uk-UA"/>
              </w:rPr>
              <w:t>Сума бюджетних</w:t>
            </w:r>
          </w:p>
          <w:p w:rsidR="00091648" w:rsidRDefault="00091648">
            <w:pPr>
              <w:tabs>
                <w:tab w:val="left" w:pos="3315"/>
              </w:tabs>
              <w:spacing w:line="360" w:lineRule="auto"/>
              <w:jc w:val="center"/>
              <w:rPr>
                <w:b/>
                <w:lang w:val="uk-UA"/>
              </w:rPr>
            </w:pPr>
            <w:r>
              <w:rPr>
                <w:b/>
                <w:lang w:val="uk-UA"/>
              </w:rPr>
              <w:t>коштів</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tabs>
                <w:tab w:val="left" w:pos="3315"/>
              </w:tabs>
              <w:spacing w:line="360" w:lineRule="auto"/>
              <w:jc w:val="center"/>
              <w:rPr>
                <w:b/>
                <w:lang w:val="uk-UA"/>
              </w:rPr>
            </w:pPr>
            <w:r>
              <w:rPr>
                <w:b/>
                <w:lang w:val="uk-UA"/>
              </w:rPr>
              <w:t>Термін виконання</w:t>
            </w:r>
          </w:p>
        </w:tc>
      </w:tr>
      <w:tr w:rsidR="00091648" w:rsidTr="00091648">
        <w:trPr>
          <w:trHeight w:val="601"/>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 xml:space="preserve">Проведення міських спортивно-масових заходів згідно календарного плану на 2019 рік з </w:t>
            </w:r>
            <w:r>
              <w:rPr>
                <w:b/>
                <w:sz w:val="20"/>
                <w:lang w:val="uk-UA"/>
              </w:rPr>
              <w:t xml:space="preserve">олімпійських видів спорту, </w:t>
            </w:r>
            <w:r>
              <w:rPr>
                <w:sz w:val="20"/>
                <w:lang w:val="uk-UA"/>
              </w:rPr>
              <w:t>забезпечення інвентарем</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sz w:val="20"/>
                <w:lang w:val="uk-UA"/>
              </w:rPr>
            </w:pPr>
            <w:r>
              <w:rPr>
                <w:sz w:val="20"/>
                <w:lang w:val="uk-UA"/>
              </w:rPr>
              <w:t>669900</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Протягом року</w:t>
            </w:r>
          </w:p>
        </w:tc>
      </w:tr>
      <w:tr w:rsidR="00091648" w:rsidTr="00091648">
        <w:trPr>
          <w:trHeight w:val="578"/>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 xml:space="preserve">Проведення міських спортивно-масових заходів згідно календарного плану на 2019 рік з </w:t>
            </w:r>
            <w:r>
              <w:rPr>
                <w:b/>
                <w:sz w:val="20"/>
                <w:lang w:val="uk-UA"/>
              </w:rPr>
              <w:t>неолімпійських видів спорту,</w:t>
            </w:r>
            <w:r>
              <w:rPr>
                <w:sz w:val="20"/>
                <w:lang w:val="uk-UA"/>
              </w:rPr>
              <w:t xml:space="preserve"> забезпечення інвентарем</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i/>
                <w:sz w:val="20"/>
                <w:lang w:val="uk-UA"/>
              </w:rPr>
            </w:pPr>
            <w:r>
              <w:rPr>
                <w:sz w:val="20"/>
                <w:lang w:val="uk-UA"/>
              </w:rPr>
              <w:t>425000</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Протягом року</w:t>
            </w:r>
          </w:p>
        </w:tc>
      </w:tr>
      <w:tr w:rsidR="00091648" w:rsidTr="00091648">
        <w:trPr>
          <w:trHeight w:val="505"/>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 xml:space="preserve">Проведення міських спортивно-масових заходів згідно календарного плану на 2019 рік </w:t>
            </w:r>
            <w:r>
              <w:rPr>
                <w:b/>
                <w:sz w:val="20"/>
                <w:lang w:val="uk-UA"/>
              </w:rPr>
              <w:t>міського центру інваспорт,</w:t>
            </w:r>
            <w:r>
              <w:rPr>
                <w:sz w:val="20"/>
                <w:lang w:val="uk-UA"/>
              </w:rPr>
              <w:t xml:space="preserve"> забезпечення інвентарем</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sz w:val="20"/>
                <w:lang w:val="uk-UA"/>
              </w:rPr>
            </w:pPr>
            <w:r>
              <w:rPr>
                <w:sz w:val="20"/>
                <w:lang w:val="uk-UA"/>
              </w:rPr>
              <w:t>78100</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Протягом року</w:t>
            </w:r>
          </w:p>
        </w:tc>
      </w:tr>
      <w:tr w:rsidR="00091648" w:rsidTr="00091648">
        <w:trPr>
          <w:trHeight w:val="505"/>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 xml:space="preserve">Участь провідних спортсменів , команд міста у міжнародних, всеукраїнських, обласних змаганнях з </w:t>
            </w:r>
            <w:r>
              <w:rPr>
                <w:b/>
                <w:sz w:val="20"/>
                <w:lang w:val="uk-UA"/>
              </w:rPr>
              <w:t xml:space="preserve">олімпійських видів спорту, </w:t>
            </w:r>
            <w:r>
              <w:rPr>
                <w:sz w:val="20"/>
                <w:lang w:val="uk-UA"/>
              </w:rPr>
              <w:t>членські внески, проведення учбово-тренувальних зборів та забезпечення інвентарем</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sz w:val="20"/>
                <w:lang w:val="uk-UA"/>
              </w:rPr>
            </w:pPr>
            <w:r>
              <w:rPr>
                <w:sz w:val="20"/>
                <w:lang w:val="uk-UA"/>
              </w:rPr>
              <w:t>701000</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Протягом року</w:t>
            </w:r>
          </w:p>
        </w:tc>
      </w:tr>
      <w:tr w:rsidR="00091648" w:rsidTr="00091648">
        <w:trPr>
          <w:trHeight w:val="505"/>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 xml:space="preserve">Участь провідних спортсменів , команд міста у міжнародних, всеукраїнських, обласних змаганнях з </w:t>
            </w:r>
            <w:r>
              <w:rPr>
                <w:b/>
                <w:sz w:val="20"/>
                <w:lang w:val="uk-UA"/>
              </w:rPr>
              <w:t>неолімпійських видів спорту,</w:t>
            </w:r>
            <w:r>
              <w:rPr>
                <w:lang w:val="uk-UA"/>
              </w:rPr>
              <w:t xml:space="preserve"> </w:t>
            </w:r>
            <w:r>
              <w:rPr>
                <w:sz w:val="20"/>
                <w:lang w:val="uk-UA"/>
              </w:rPr>
              <w:t>членські внески, проведення учбово-тренувальних зборів та забезпечення інвентарем</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sz w:val="20"/>
                <w:lang w:val="uk-UA"/>
              </w:rPr>
            </w:pPr>
            <w:r>
              <w:rPr>
                <w:sz w:val="20"/>
                <w:lang w:val="uk-UA"/>
              </w:rPr>
              <w:t>335000</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Протягом року</w:t>
            </w:r>
          </w:p>
        </w:tc>
      </w:tr>
      <w:tr w:rsidR="00091648" w:rsidTr="00091648">
        <w:trPr>
          <w:trHeight w:val="505"/>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 xml:space="preserve">Участь провідних спортсменів , команд міста у міжнародних, всеукраїнських, обласних змаганнях </w:t>
            </w:r>
            <w:r>
              <w:rPr>
                <w:b/>
                <w:sz w:val="20"/>
                <w:lang w:val="uk-UA"/>
              </w:rPr>
              <w:t>міського центру інваспорт,</w:t>
            </w:r>
            <w:r>
              <w:rPr>
                <w:lang w:val="uk-UA"/>
              </w:rPr>
              <w:t xml:space="preserve"> </w:t>
            </w:r>
            <w:r>
              <w:rPr>
                <w:sz w:val="20"/>
                <w:lang w:val="uk-UA"/>
              </w:rPr>
              <w:t>членські внески, проведення учбово-тренувальних зборів та забезпечення інвентарем</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sz w:val="20"/>
                <w:lang w:val="uk-UA"/>
              </w:rPr>
            </w:pPr>
            <w:r>
              <w:rPr>
                <w:sz w:val="20"/>
                <w:lang w:val="uk-UA"/>
              </w:rPr>
              <w:t>31000</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Протягом року</w:t>
            </w:r>
          </w:p>
        </w:tc>
      </w:tr>
      <w:tr w:rsidR="00091648" w:rsidTr="00091648">
        <w:trPr>
          <w:trHeight w:val="451"/>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Участь міської команди з футболу у чемпіонаті Київської області, турнірах та кубках, витрати на суддівство, членські, заявочні внески</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tabs>
                <w:tab w:val="left" w:pos="3315"/>
              </w:tabs>
              <w:spacing w:line="360" w:lineRule="auto"/>
              <w:jc w:val="center"/>
              <w:rPr>
                <w:sz w:val="20"/>
                <w:lang w:val="uk-UA"/>
              </w:rPr>
            </w:pPr>
            <w:r>
              <w:rPr>
                <w:sz w:val="20"/>
                <w:lang w:val="uk-UA"/>
              </w:rPr>
              <w:t>325000</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Протягом року</w:t>
            </w:r>
          </w:p>
        </w:tc>
      </w:tr>
      <w:tr w:rsidR="00091648" w:rsidTr="00091648">
        <w:trPr>
          <w:trHeight w:val="451"/>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Обухівська спортивна слава, (нагородження переможців та призерів змагань)</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sz w:val="20"/>
                <w:lang w:val="uk-UA"/>
              </w:rPr>
            </w:pPr>
            <w:r>
              <w:rPr>
                <w:sz w:val="20"/>
                <w:lang w:val="uk-UA"/>
              </w:rPr>
              <w:t>80000</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Протягом року</w:t>
            </w:r>
          </w:p>
        </w:tc>
      </w:tr>
      <w:tr w:rsidR="00091648" w:rsidTr="00091648">
        <w:trPr>
          <w:trHeight w:val="328"/>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втому числі:</w:t>
            </w:r>
          </w:p>
          <w:p w:rsidR="00091648" w:rsidRDefault="00091648" w:rsidP="00B716F5">
            <w:pPr>
              <w:numPr>
                <w:ilvl w:val="0"/>
                <w:numId w:val="5"/>
              </w:numPr>
              <w:overflowPunct w:val="0"/>
              <w:autoSpaceDE w:val="0"/>
              <w:autoSpaceDN w:val="0"/>
              <w:adjustRightInd w:val="0"/>
              <w:ind w:left="297" w:hanging="283"/>
              <w:rPr>
                <w:sz w:val="20"/>
                <w:lang w:val="uk-UA"/>
              </w:rPr>
            </w:pPr>
            <w:r>
              <w:rPr>
                <w:sz w:val="20"/>
                <w:lang w:val="uk-UA"/>
              </w:rPr>
              <w:t>День позитиву</w:t>
            </w:r>
          </w:p>
          <w:p w:rsidR="00091648" w:rsidRDefault="00091648" w:rsidP="00B716F5">
            <w:pPr>
              <w:numPr>
                <w:ilvl w:val="0"/>
                <w:numId w:val="5"/>
              </w:numPr>
              <w:overflowPunct w:val="0"/>
              <w:autoSpaceDE w:val="0"/>
              <w:autoSpaceDN w:val="0"/>
              <w:adjustRightInd w:val="0"/>
              <w:ind w:left="297" w:hanging="283"/>
              <w:rPr>
                <w:sz w:val="20"/>
                <w:lang w:val="uk-UA"/>
              </w:rPr>
            </w:pPr>
            <w:r>
              <w:rPr>
                <w:sz w:val="20"/>
                <w:lang w:val="uk-UA"/>
              </w:rPr>
              <w:t>Молода людина року</w:t>
            </w:r>
          </w:p>
          <w:p w:rsidR="00091648" w:rsidRDefault="00091648" w:rsidP="00B716F5">
            <w:pPr>
              <w:numPr>
                <w:ilvl w:val="0"/>
                <w:numId w:val="5"/>
              </w:numPr>
              <w:overflowPunct w:val="0"/>
              <w:autoSpaceDE w:val="0"/>
              <w:autoSpaceDN w:val="0"/>
              <w:adjustRightInd w:val="0"/>
              <w:ind w:left="297" w:hanging="283"/>
              <w:rPr>
                <w:sz w:val="20"/>
                <w:lang w:val="uk-UA"/>
              </w:rPr>
            </w:pPr>
            <w:r>
              <w:rPr>
                <w:sz w:val="20"/>
                <w:lang w:val="uk-UA"/>
              </w:rPr>
              <w:t>Молодь фест</w:t>
            </w:r>
          </w:p>
          <w:p w:rsidR="00091648" w:rsidRDefault="00091648" w:rsidP="00B716F5">
            <w:pPr>
              <w:numPr>
                <w:ilvl w:val="0"/>
                <w:numId w:val="5"/>
              </w:numPr>
              <w:overflowPunct w:val="0"/>
              <w:autoSpaceDE w:val="0"/>
              <w:autoSpaceDN w:val="0"/>
              <w:adjustRightInd w:val="0"/>
              <w:ind w:left="297" w:hanging="283"/>
              <w:rPr>
                <w:sz w:val="20"/>
                <w:lang w:val="uk-UA"/>
              </w:rPr>
            </w:pPr>
            <w:r>
              <w:rPr>
                <w:sz w:val="20"/>
                <w:lang w:val="uk-UA"/>
              </w:rPr>
              <w:t>Заходи до Дня молоді</w:t>
            </w:r>
          </w:p>
          <w:p w:rsidR="00091648" w:rsidRDefault="00091648" w:rsidP="00B716F5">
            <w:pPr>
              <w:numPr>
                <w:ilvl w:val="0"/>
                <w:numId w:val="5"/>
              </w:numPr>
              <w:overflowPunct w:val="0"/>
              <w:autoSpaceDE w:val="0"/>
              <w:autoSpaceDN w:val="0"/>
              <w:adjustRightInd w:val="0"/>
              <w:ind w:left="297" w:hanging="283"/>
              <w:rPr>
                <w:sz w:val="20"/>
                <w:lang w:val="uk-UA"/>
              </w:rPr>
            </w:pPr>
            <w:r>
              <w:rPr>
                <w:sz w:val="20"/>
                <w:lang w:val="uk-UA"/>
              </w:rPr>
              <w:t>Патріотичні заходи</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sz w:val="20"/>
                <w:lang w:val="uk-UA"/>
              </w:rPr>
            </w:pPr>
            <w:r>
              <w:rPr>
                <w:sz w:val="20"/>
                <w:lang w:val="uk-UA"/>
              </w:rPr>
              <w:t>430000</w:t>
            </w:r>
          </w:p>
        </w:tc>
        <w:tc>
          <w:tcPr>
            <w:tcW w:w="1980" w:type="dxa"/>
            <w:tcBorders>
              <w:top w:val="single" w:sz="4" w:space="0" w:color="auto"/>
              <w:left w:val="single" w:sz="4" w:space="0" w:color="auto"/>
              <w:bottom w:val="single" w:sz="4" w:space="0" w:color="auto"/>
              <w:right w:val="single" w:sz="4" w:space="0" w:color="auto"/>
            </w:tcBorders>
          </w:tcPr>
          <w:p w:rsidR="00091648" w:rsidRDefault="00091648">
            <w:pPr>
              <w:rPr>
                <w:sz w:val="20"/>
                <w:lang w:val="uk-UA"/>
              </w:rPr>
            </w:pPr>
          </w:p>
          <w:p w:rsidR="00091648" w:rsidRDefault="00091648">
            <w:pPr>
              <w:rPr>
                <w:sz w:val="20"/>
                <w:lang w:val="uk-UA"/>
              </w:rPr>
            </w:pPr>
          </w:p>
          <w:p w:rsidR="00091648" w:rsidRDefault="00091648">
            <w:pPr>
              <w:rPr>
                <w:sz w:val="20"/>
                <w:lang w:val="uk-UA"/>
              </w:rPr>
            </w:pPr>
          </w:p>
          <w:p w:rsidR="00091648" w:rsidRDefault="00091648">
            <w:pPr>
              <w:rPr>
                <w:sz w:val="20"/>
                <w:lang w:val="uk-UA"/>
              </w:rPr>
            </w:pPr>
          </w:p>
          <w:p w:rsidR="00091648" w:rsidRDefault="00091648">
            <w:pPr>
              <w:rPr>
                <w:sz w:val="20"/>
                <w:lang w:val="uk-UA"/>
              </w:rPr>
            </w:pPr>
            <w:r>
              <w:rPr>
                <w:sz w:val="20"/>
                <w:lang w:val="uk-UA"/>
              </w:rPr>
              <w:t>Протягом року</w:t>
            </w:r>
          </w:p>
        </w:tc>
      </w:tr>
      <w:tr w:rsidR="00091648" w:rsidTr="00091648">
        <w:trPr>
          <w:trHeight w:val="328"/>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 xml:space="preserve">Організувати та проводити наради, круглі столи, форуми, тренінги і семінари </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sz w:val="20"/>
                <w:lang w:val="uk-UA"/>
              </w:rPr>
            </w:pPr>
            <w:r>
              <w:rPr>
                <w:sz w:val="20"/>
                <w:lang w:val="uk-UA"/>
              </w:rPr>
              <w:t>100000</w:t>
            </w:r>
          </w:p>
        </w:tc>
        <w:tc>
          <w:tcPr>
            <w:tcW w:w="1980"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Протягом року</w:t>
            </w:r>
          </w:p>
        </w:tc>
      </w:tr>
      <w:tr w:rsidR="00091648" w:rsidTr="00091648">
        <w:trPr>
          <w:trHeight w:val="328"/>
        </w:trPr>
        <w:tc>
          <w:tcPr>
            <w:tcW w:w="743" w:type="dxa"/>
            <w:tcBorders>
              <w:top w:val="single" w:sz="4" w:space="0" w:color="auto"/>
              <w:left w:val="single" w:sz="4" w:space="0" w:color="auto"/>
              <w:bottom w:val="single" w:sz="4" w:space="0" w:color="auto"/>
              <w:right w:val="single" w:sz="4" w:space="0" w:color="auto"/>
            </w:tcBorders>
          </w:tcPr>
          <w:p w:rsidR="00091648" w:rsidRDefault="00091648" w:rsidP="00B716F5">
            <w:pPr>
              <w:numPr>
                <w:ilvl w:val="0"/>
                <w:numId w:val="4"/>
              </w:numPr>
              <w:overflowPunct w:val="0"/>
              <w:autoSpaceDE w:val="0"/>
              <w:autoSpaceDN w:val="0"/>
              <w:adjustRightInd w:val="0"/>
              <w:ind w:left="356" w:hanging="142"/>
              <w:jc w:val="center"/>
              <w:rPr>
                <w:sz w:val="20"/>
                <w:lang w:val="uk-UA"/>
              </w:rPr>
            </w:pPr>
          </w:p>
        </w:tc>
        <w:tc>
          <w:tcPr>
            <w:tcW w:w="5188" w:type="dxa"/>
            <w:tcBorders>
              <w:top w:val="single" w:sz="4" w:space="0" w:color="auto"/>
              <w:left w:val="single" w:sz="4" w:space="0" w:color="auto"/>
              <w:bottom w:val="single" w:sz="4" w:space="0" w:color="auto"/>
              <w:right w:val="single" w:sz="4" w:space="0" w:color="auto"/>
            </w:tcBorders>
            <w:hideMark/>
          </w:tcPr>
          <w:p w:rsidR="00091648" w:rsidRDefault="00091648">
            <w:pPr>
              <w:rPr>
                <w:sz w:val="20"/>
                <w:lang w:val="uk-UA"/>
              </w:rPr>
            </w:pPr>
            <w:r>
              <w:rPr>
                <w:sz w:val="20"/>
                <w:lang w:val="uk-UA"/>
              </w:rPr>
              <w:t>Забезпечення інвентарем для проведення молодіжних заходів.</w:t>
            </w:r>
          </w:p>
        </w:tc>
        <w:tc>
          <w:tcPr>
            <w:tcW w:w="2174" w:type="dxa"/>
            <w:tcBorders>
              <w:top w:val="single" w:sz="4" w:space="0" w:color="auto"/>
              <w:left w:val="single" w:sz="4" w:space="0" w:color="auto"/>
              <w:bottom w:val="single" w:sz="4" w:space="0" w:color="auto"/>
              <w:right w:val="single" w:sz="4" w:space="0" w:color="auto"/>
            </w:tcBorders>
            <w:hideMark/>
          </w:tcPr>
          <w:p w:rsidR="00091648" w:rsidRDefault="00091648">
            <w:pPr>
              <w:jc w:val="center"/>
              <w:rPr>
                <w:sz w:val="20"/>
                <w:lang w:val="uk-UA"/>
              </w:rPr>
            </w:pPr>
            <w:r>
              <w:rPr>
                <w:sz w:val="20"/>
                <w:lang w:val="uk-UA"/>
              </w:rPr>
              <w:t>25000</w:t>
            </w:r>
          </w:p>
        </w:tc>
        <w:tc>
          <w:tcPr>
            <w:tcW w:w="1980" w:type="dxa"/>
            <w:tcBorders>
              <w:top w:val="single" w:sz="4" w:space="0" w:color="auto"/>
              <w:left w:val="single" w:sz="4" w:space="0" w:color="auto"/>
              <w:bottom w:val="single" w:sz="4" w:space="0" w:color="auto"/>
              <w:right w:val="single" w:sz="4" w:space="0" w:color="auto"/>
            </w:tcBorders>
          </w:tcPr>
          <w:p w:rsidR="00091648" w:rsidRDefault="00091648">
            <w:pPr>
              <w:rPr>
                <w:sz w:val="20"/>
                <w:lang w:val="uk-UA"/>
              </w:rPr>
            </w:pPr>
          </w:p>
        </w:tc>
      </w:tr>
    </w:tbl>
    <w:p w:rsidR="00091648" w:rsidRDefault="00091648" w:rsidP="00091648">
      <w:pPr>
        <w:spacing w:line="360" w:lineRule="auto"/>
        <w:jc w:val="right"/>
        <w:rPr>
          <w:b/>
          <w:lang w:val="uk-UA"/>
        </w:rPr>
      </w:pPr>
      <w:r>
        <w:rPr>
          <w:lang w:val="uk-UA"/>
        </w:rPr>
        <w:t xml:space="preserve">                                                                            </w:t>
      </w:r>
      <w:r>
        <w:rPr>
          <w:b/>
          <w:lang w:val="uk-UA"/>
        </w:rPr>
        <w:t>Всього:                  3 200 000 грн.</w:t>
      </w:r>
    </w:p>
    <w:p w:rsidR="00091648" w:rsidRDefault="00091648" w:rsidP="00091648">
      <w:pPr>
        <w:rPr>
          <w:lang w:val="uk-UA"/>
        </w:rPr>
      </w:pPr>
      <w:r>
        <w:rPr>
          <w:lang w:val="uk-UA"/>
        </w:rPr>
        <w:t xml:space="preserve">Заступник міського голови </w:t>
      </w:r>
    </w:p>
    <w:p w:rsidR="00091648" w:rsidRDefault="00091648" w:rsidP="00091648">
      <w:pPr>
        <w:rPr>
          <w:lang w:val="uk-UA"/>
        </w:rPr>
      </w:pPr>
      <w:r>
        <w:rPr>
          <w:lang w:val="uk-UA"/>
        </w:rPr>
        <w:t>керуючий справами виконавчого комітету</w:t>
      </w:r>
    </w:p>
    <w:p w:rsidR="00091648" w:rsidRDefault="00091648" w:rsidP="00091648">
      <w:pPr>
        <w:spacing w:after="120"/>
        <w:rPr>
          <w:lang w:val="uk-UA"/>
        </w:rPr>
      </w:pPr>
      <w:r>
        <w:rPr>
          <w:lang w:val="uk-UA"/>
        </w:rPr>
        <w:t>Обухівської міської ради</w:t>
      </w:r>
      <w:r>
        <w:rPr>
          <w:lang w:val="uk-UA"/>
        </w:rPr>
        <w:tab/>
      </w:r>
      <w:r>
        <w:rPr>
          <w:lang w:val="uk-UA"/>
        </w:rPr>
        <w:tab/>
      </w:r>
      <w:r>
        <w:rPr>
          <w:lang w:val="uk-UA"/>
        </w:rPr>
        <w:tab/>
      </w:r>
      <w:r>
        <w:rPr>
          <w:lang w:val="uk-UA"/>
        </w:rPr>
        <w:tab/>
      </w:r>
      <w:r>
        <w:rPr>
          <w:lang w:val="uk-UA"/>
        </w:rPr>
        <w:tab/>
      </w:r>
      <w:r>
        <w:rPr>
          <w:lang w:val="uk-UA"/>
        </w:rPr>
        <w:tab/>
      </w:r>
      <w:r>
        <w:rPr>
          <w:lang w:val="uk-UA"/>
        </w:rPr>
        <w:tab/>
        <w:t xml:space="preserve">   </w:t>
      </w:r>
      <w:r>
        <w:rPr>
          <w:lang w:val="uk-UA"/>
        </w:rPr>
        <w:tab/>
        <w:t xml:space="preserve">    В.І.Рогоза</w:t>
      </w:r>
    </w:p>
    <w:p w:rsidR="00091648" w:rsidRDefault="00091648" w:rsidP="00091648">
      <w:pPr>
        <w:rPr>
          <w:lang w:val="uk-UA"/>
        </w:rPr>
      </w:pPr>
    </w:p>
    <w:p w:rsidR="00091648" w:rsidRDefault="00091648" w:rsidP="00091648">
      <w:pPr>
        <w:jc w:val="both"/>
        <w:rPr>
          <w:lang w:val="uk-UA"/>
        </w:rPr>
      </w:pPr>
      <w:r>
        <w:rPr>
          <w:lang w:val="uk-UA"/>
        </w:rPr>
        <w:lastRenderedPageBreak/>
        <w:t>Начальник відділу молоді, фізичної культури та спорту</w:t>
      </w:r>
    </w:p>
    <w:p w:rsidR="00091648" w:rsidRDefault="00091648" w:rsidP="00091648">
      <w:pPr>
        <w:jc w:val="both"/>
        <w:rPr>
          <w:lang w:val="uk-UA"/>
        </w:rPr>
      </w:pPr>
      <w:r>
        <w:rPr>
          <w:lang w:val="uk-UA"/>
        </w:rPr>
        <w:t>виконавчого комітету Обухівської міської ради</w:t>
      </w:r>
      <w:r>
        <w:rPr>
          <w:lang w:val="uk-UA"/>
        </w:rPr>
        <w:tab/>
        <w:t xml:space="preserve">       </w:t>
      </w:r>
      <w:r>
        <w:rPr>
          <w:lang w:val="uk-UA"/>
        </w:rPr>
        <w:tab/>
      </w:r>
      <w:r>
        <w:rPr>
          <w:lang w:val="uk-UA"/>
        </w:rPr>
        <w:tab/>
      </w:r>
      <w:r>
        <w:rPr>
          <w:lang w:val="uk-UA"/>
        </w:rPr>
        <w:tab/>
        <w:t xml:space="preserve">                С.А.Чекараміт</w:t>
      </w:r>
    </w:p>
    <w:p w:rsidR="00091648" w:rsidRDefault="00091648" w:rsidP="00091648">
      <w:pPr>
        <w:ind w:firstLine="540"/>
        <w:jc w:val="both"/>
        <w:rPr>
          <w:lang w:val="uk-UA"/>
        </w:rPr>
      </w:pPr>
    </w:p>
    <w:p w:rsidR="00E17BB7" w:rsidRPr="00E17BB7" w:rsidRDefault="00E17BB7">
      <w:pPr>
        <w:rPr>
          <w:lang w:val="uk-UA"/>
        </w:rPr>
      </w:pPr>
    </w:p>
    <w:p w:rsidR="00E17BB7" w:rsidRPr="00E17BB7" w:rsidRDefault="00E17BB7">
      <w:pPr>
        <w:rPr>
          <w:lang w:val="uk-UA"/>
        </w:rPr>
      </w:pPr>
    </w:p>
    <w:p w:rsidR="00D80D24" w:rsidRPr="00091648" w:rsidRDefault="00D80D24" w:rsidP="00D80D24">
      <w:pPr>
        <w:jc w:val="center"/>
        <w:rPr>
          <w:lang w:val="uk-UA"/>
        </w:rPr>
      </w:pPr>
    </w:p>
    <w:p w:rsidR="00D80D24" w:rsidRDefault="00D80D24" w:rsidP="00D80D24">
      <w:pPr>
        <w:jc w:val="center"/>
        <w:rPr>
          <w:rFonts w:ascii="Times New Roman CYR" w:hAnsi="Times New Roman CYR" w:cs="Times New Roman CYR"/>
          <w:b/>
          <w:bCs/>
          <w:sz w:val="27"/>
          <w:szCs w:val="28"/>
        </w:rPr>
      </w:pPr>
      <w:r w:rsidRPr="008B6AAF">
        <w:rPr>
          <w:rFonts w:ascii="Calibri" w:hAnsi="Calibri" w:cs="Calibri"/>
          <w:noProof/>
          <w:sz w:val="27"/>
          <w:szCs w:val="22"/>
        </w:rPr>
        <w:drawing>
          <wp:inline distT="0" distB="0" distL="0" distR="0">
            <wp:extent cx="396240" cy="47752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96240" cy="477520"/>
                    </a:xfrm>
                    <a:prstGeom prst="rect">
                      <a:avLst/>
                    </a:prstGeom>
                    <a:noFill/>
                    <a:ln>
                      <a:noFill/>
                    </a:ln>
                  </pic:spPr>
                </pic:pic>
              </a:graphicData>
            </a:graphic>
          </wp:inline>
        </w:drawing>
      </w:r>
    </w:p>
    <w:p w:rsidR="006B5A5D" w:rsidRPr="006B5A5D" w:rsidRDefault="006B5A5D" w:rsidP="006B5A5D">
      <w:pPr>
        <w:jc w:val="right"/>
        <w:rPr>
          <w:rFonts w:ascii="Times New Roman CYR" w:hAnsi="Times New Roman CYR" w:cs="Times New Roman CYR"/>
          <w:b/>
          <w:bCs/>
          <w:sz w:val="27"/>
          <w:szCs w:val="28"/>
          <w:lang w:val="uk-UA"/>
        </w:rPr>
      </w:pPr>
      <w:r>
        <w:rPr>
          <w:rFonts w:ascii="Times New Roman CYR" w:hAnsi="Times New Roman CYR" w:cs="Times New Roman CYR"/>
          <w:b/>
          <w:bCs/>
          <w:sz w:val="27"/>
          <w:szCs w:val="28"/>
          <w:lang w:val="uk-UA"/>
        </w:rPr>
        <w:t>проект</w:t>
      </w:r>
    </w:p>
    <w:p w:rsidR="00D80D24" w:rsidRDefault="00D80D24" w:rsidP="00D80D24">
      <w:pPr>
        <w:jc w:val="center"/>
        <w:rPr>
          <w:rFonts w:ascii="Times New Roman CYR" w:hAnsi="Times New Roman CYR" w:cs="Times New Roman CYR"/>
          <w:b/>
          <w:bCs/>
          <w:sz w:val="27"/>
          <w:szCs w:val="28"/>
        </w:rPr>
      </w:pPr>
      <w:r>
        <w:rPr>
          <w:rFonts w:ascii="Times New Roman CYR" w:hAnsi="Times New Roman CYR" w:cs="Times New Roman CYR"/>
          <w:b/>
          <w:bCs/>
          <w:sz w:val="27"/>
          <w:szCs w:val="28"/>
        </w:rPr>
        <w:t>ОБУХІВСЬКА МІСЬКА РАДА</w:t>
      </w:r>
    </w:p>
    <w:p w:rsidR="00D80D24" w:rsidRDefault="00D80D24" w:rsidP="00D80D24">
      <w:pPr>
        <w:jc w:val="center"/>
        <w:rPr>
          <w:rFonts w:ascii="Times New Roman CYR" w:hAnsi="Times New Roman CYR" w:cs="Times New Roman CYR"/>
          <w:b/>
          <w:bCs/>
          <w:sz w:val="27"/>
          <w:szCs w:val="28"/>
        </w:rPr>
      </w:pPr>
      <w:r>
        <w:rPr>
          <w:rFonts w:ascii="Times New Roman CYR" w:hAnsi="Times New Roman CYR" w:cs="Times New Roman CYR"/>
          <w:b/>
          <w:bCs/>
          <w:sz w:val="27"/>
          <w:szCs w:val="28"/>
        </w:rPr>
        <w:t>КИЇВСЬКОЇ ОБЛАСТІ</w:t>
      </w:r>
    </w:p>
    <w:p w:rsidR="00D80D24" w:rsidRDefault="00D80D24" w:rsidP="00D80D24">
      <w:pPr>
        <w:jc w:val="center"/>
        <w:rPr>
          <w:rFonts w:ascii="Times New Roman CYR" w:hAnsi="Times New Roman CYR" w:cs="Times New Roman CYR"/>
          <w:b/>
          <w:bCs/>
          <w:sz w:val="27"/>
          <w:szCs w:val="28"/>
        </w:rPr>
      </w:pPr>
      <w:r>
        <w:rPr>
          <w:rFonts w:ascii="Times New Roman CYR" w:hAnsi="Times New Roman CYR" w:cs="Times New Roman CYR"/>
          <w:b/>
          <w:bCs/>
          <w:sz w:val="27"/>
          <w:szCs w:val="28"/>
        </w:rPr>
        <w:t>ВИКОНАВЧИЙ КОМІТЕТ</w:t>
      </w:r>
    </w:p>
    <w:p w:rsidR="00D80D24" w:rsidRDefault="00D80D24" w:rsidP="00D80D24">
      <w:pPr>
        <w:jc w:val="center"/>
        <w:rPr>
          <w:rFonts w:ascii="Calibri" w:hAnsi="Calibri" w:cs="Calibri"/>
          <w:sz w:val="27"/>
          <w:szCs w:val="22"/>
        </w:rPr>
      </w:pPr>
    </w:p>
    <w:p w:rsidR="00D80D24" w:rsidRDefault="00D80D24" w:rsidP="00D80D24">
      <w:pPr>
        <w:tabs>
          <w:tab w:val="left" w:pos="2100"/>
          <w:tab w:val="center" w:pos="4320"/>
        </w:tabs>
        <w:jc w:val="center"/>
        <w:rPr>
          <w:rFonts w:ascii="Times New Roman CYR" w:hAnsi="Times New Roman CYR" w:cs="Times New Roman CYR"/>
          <w:b/>
          <w:bCs/>
          <w:sz w:val="27"/>
          <w:szCs w:val="28"/>
          <w:lang w:val="uk-UA"/>
        </w:rPr>
      </w:pPr>
      <w:r>
        <w:rPr>
          <w:rFonts w:ascii="Times New Roman CYR" w:hAnsi="Times New Roman CYR" w:cs="Times New Roman CYR"/>
          <w:b/>
          <w:bCs/>
          <w:sz w:val="27"/>
          <w:szCs w:val="28"/>
        </w:rPr>
        <w:t xml:space="preserve">Р І Ш Е Н Н Я   № </w:t>
      </w:r>
    </w:p>
    <w:p w:rsidR="00D80D24" w:rsidRPr="00D80D24" w:rsidRDefault="00D80D24" w:rsidP="00D80D24">
      <w:pPr>
        <w:jc w:val="both"/>
        <w:rPr>
          <w:bCs/>
          <w:sz w:val="28"/>
          <w:szCs w:val="28"/>
        </w:rPr>
      </w:pPr>
    </w:p>
    <w:p w:rsidR="00D80D24" w:rsidRPr="00D80D24" w:rsidRDefault="00D80D24" w:rsidP="00D80D24">
      <w:pPr>
        <w:jc w:val="both"/>
        <w:rPr>
          <w:bCs/>
          <w:sz w:val="28"/>
          <w:szCs w:val="28"/>
          <w:lang w:val="uk-UA"/>
        </w:rPr>
      </w:pPr>
      <w:r w:rsidRPr="00D80D24">
        <w:rPr>
          <w:bCs/>
          <w:sz w:val="28"/>
          <w:szCs w:val="28"/>
        </w:rPr>
        <w:t>Від</w:t>
      </w:r>
      <w:r w:rsidR="00167AA4">
        <w:rPr>
          <w:bCs/>
          <w:sz w:val="28"/>
          <w:szCs w:val="28"/>
          <w:lang w:val="uk-UA"/>
        </w:rPr>
        <w:t xml:space="preserve"> 13</w:t>
      </w:r>
      <w:r w:rsidRPr="00D80D24">
        <w:rPr>
          <w:bCs/>
          <w:sz w:val="28"/>
          <w:szCs w:val="28"/>
          <w:lang w:val="uk-UA"/>
        </w:rPr>
        <w:t xml:space="preserve"> грудня</w:t>
      </w:r>
      <w:r w:rsidRPr="00D80D24">
        <w:rPr>
          <w:bCs/>
          <w:sz w:val="28"/>
          <w:szCs w:val="28"/>
        </w:rPr>
        <w:t xml:space="preserve"> 201</w:t>
      </w:r>
      <w:r w:rsidRPr="00D80D24">
        <w:rPr>
          <w:bCs/>
          <w:sz w:val="28"/>
          <w:szCs w:val="28"/>
          <w:lang w:val="uk-UA"/>
        </w:rPr>
        <w:t>8</w:t>
      </w:r>
      <w:r w:rsidRPr="00D80D24">
        <w:rPr>
          <w:bCs/>
          <w:sz w:val="28"/>
          <w:szCs w:val="28"/>
        </w:rPr>
        <w:t xml:space="preserve"> року</w:t>
      </w:r>
      <w:r w:rsidRPr="00D80D24">
        <w:rPr>
          <w:bCs/>
          <w:sz w:val="28"/>
          <w:szCs w:val="28"/>
        </w:rPr>
        <w:tab/>
      </w:r>
      <w:r w:rsidRPr="00D80D24">
        <w:rPr>
          <w:bCs/>
          <w:sz w:val="28"/>
          <w:szCs w:val="28"/>
        </w:rPr>
        <w:tab/>
      </w:r>
      <w:r w:rsidRPr="00D80D24">
        <w:rPr>
          <w:bCs/>
          <w:sz w:val="28"/>
          <w:szCs w:val="28"/>
        </w:rPr>
        <w:tab/>
      </w:r>
      <w:r w:rsidRPr="00D80D24">
        <w:rPr>
          <w:bCs/>
          <w:sz w:val="28"/>
          <w:szCs w:val="28"/>
        </w:rPr>
        <w:tab/>
        <w:t xml:space="preserve">                                      м. Обухів</w:t>
      </w:r>
    </w:p>
    <w:p w:rsidR="00D80D24" w:rsidRPr="00D80D24" w:rsidRDefault="00D80D24" w:rsidP="00D80D24">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80" w:lineRule="exact"/>
        <w:jc w:val="both"/>
        <w:rPr>
          <w:sz w:val="28"/>
          <w:szCs w:val="28"/>
          <w:lang w:val="uk-UA"/>
        </w:rPr>
      </w:pPr>
    </w:p>
    <w:p w:rsidR="00D80D24" w:rsidRPr="00D80D24" w:rsidRDefault="00D80D24" w:rsidP="00D80D24">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80" w:lineRule="exact"/>
        <w:jc w:val="both"/>
        <w:rPr>
          <w:sz w:val="28"/>
          <w:szCs w:val="28"/>
          <w:lang w:val="uk-UA"/>
        </w:rPr>
      </w:pPr>
    </w:p>
    <w:p w:rsidR="00D80D24" w:rsidRPr="00D80D24" w:rsidRDefault="00D80D24" w:rsidP="00D80D24">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80" w:lineRule="exact"/>
        <w:jc w:val="both"/>
        <w:rPr>
          <w:sz w:val="28"/>
          <w:szCs w:val="28"/>
          <w:lang w:val="uk-UA"/>
        </w:rPr>
      </w:pPr>
      <w:r w:rsidRPr="00D80D24">
        <w:rPr>
          <w:sz w:val="28"/>
          <w:szCs w:val="28"/>
          <w:lang w:val="uk-UA"/>
        </w:rPr>
        <w:t xml:space="preserve">Про схвалення проекту міської цільової </w:t>
      </w:r>
    </w:p>
    <w:p w:rsidR="00D80D24" w:rsidRPr="00D80D24" w:rsidRDefault="00D80D24" w:rsidP="00D80D24">
      <w:pPr>
        <w:pStyle w:val="a7"/>
        <w:jc w:val="left"/>
        <w:rPr>
          <w:rFonts w:ascii="Times New Roman" w:hAnsi="Times New Roman" w:cs="Times New Roman"/>
          <w:b w:val="0"/>
          <w:szCs w:val="28"/>
          <w:lang w:val="uk-UA"/>
        </w:rPr>
      </w:pPr>
      <w:r w:rsidRPr="00D80D24">
        <w:rPr>
          <w:rFonts w:ascii="Times New Roman" w:hAnsi="Times New Roman" w:cs="Times New Roman"/>
          <w:b w:val="0"/>
          <w:szCs w:val="28"/>
          <w:lang w:val="uk-UA"/>
        </w:rPr>
        <w:t xml:space="preserve">Програми підтримки сім’ї та забезпечення прав дітей </w:t>
      </w:r>
    </w:p>
    <w:p w:rsidR="00D80D24" w:rsidRPr="00D80D24" w:rsidRDefault="00D80D24" w:rsidP="00D80D24">
      <w:pPr>
        <w:pStyle w:val="a7"/>
        <w:jc w:val="left"/>
        <w:rPr>
          <w:rFonts w:ascii="Times New Roman" w:hAnsi="Times New Roman" w:cs="Times New Roman"/>
          <w:b w:val="0"/>
          <w:szCs w:val="28"/>
          <w:lang w:val="uk-UA"/>
        </w:rPr>
      </w:pPr>
      <w:r w:rsidRPr="00D80D24">
        <w:rPr>
          <w:rFonts w:ascii="Times New Roman" w:hAnsi="Times New Roman" w:cs="Times New Roman"/>
          <w:b w:val="0"/>
          <w:szCs w:val="28"/>
          <w:lang w:val="uk-UA"/>
        </w:rPr>
        <w:t xml:space="preserve">«Назустріч дітям» на території Обухівської  міської ради </w:t>
      </w:r>
    </w:p>
    <w:p w:rsidR="00D80D24" w:rsidRPr="00D80D24" w:rsidRDefault="00D80D24" w:rsidP="00D80D24">
      <w:pPr>
        <w:pStyle w:val="a7"/>
        <w:jc w:val="left"/>
        <w:rPr>
          <w:rFonts w:ascii="Times New Roman" w:hAnsi="Times New Roman" w:cs="Times New Roman"/>
          <w:b w:val="0"/>
          <w:szCs w:val="28"/>
          <w:lang w:val="uk-UA"/>
        </w:rPr>
      </w:pPr>
      <w:r w:rsidRPr="00D80D24">
        <w:rPr>
          <w:rFonts w:ascii="Times New Roman" w:hAnsi="Times New Roman" w:cs="Times New Roman"/>
          <w:b w:val="0"/>
          <w:szCs w:val="28"/>
          <w:lang w:val="uk-UA"/>
        </w:rPr>
        <w:t>на 2019 рік</w:t>
      </w:r>
    </w:p>
    <w:p w:rsidR="00D80D24" w:rsidRPr="00D80D24" w:rsidRDefault="00D80D24" w:rsidP="00D80D24">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80" w:lineRule="exact"/>
        <w:jc w:val="center"/>
        <w:rPr>
          <w:b/>
          <w:sz w:val="28"/>
          <w:szCs w:val="28"/>
          <w:lang w:val="uk-UA"/>
        </w:rPr>
      </w:pPr>
      <w:r w:rsidRPr="00D80D24">
        <w:rPr>
          <w:sz w:val="28"/>
          <w:szCs w:val="28"/>
          <w:lang w:val="uk-UA"/>
        </w:rPr>
        <w:t xml:space="preserve"> </w:t>
      </w:r>
    </w:p>
    <w:p w:rsidR="00D80D24" w:rsidRPr="00D80D24" w:rsidRDefault="00D80D24" w:rsidP="00D80D24">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80" w:lineRule="exact"/>
        <w:jc w:val="center"/>
        <w:rPr>
          <w:b/>
          <w:sz w:val="28"/>
          <w:szCs w:val="28"/>
          <w:lang w:val="uk-UA"/>
        </w:rPr>
      </w:pPr>
    </w:p>
    <w:p w:rsidR="00D80D24" w:rsidRPr="00D80D24" w:rsidRDefault="00D80D24" w:rsidP="00D80D24">
      <w:pPr>
        <w:pStyle w:val="a7"/>
        <w:jc w:val="both"/>
        <w:rPr>
          <w:rFonts w:ascii="Times New Roman" w:hAnsi="Times New Roman" w:cs="Times New Roman"/>
          <w:b w:val="0"/>
          <w:szCs w:val="28"/>
          <w:lang w:val="uk-UA"/>
        </w:rPr>
      </w:pPr>
      <w:r w:rsidRPr="00D80D24">
        <w:rPr>
          <w:rFonts w:ascii="Times New Roman" w:hAnsi="Times New Roman" w:cs="Times New Roman"/>
          <w:szCs w:val="28"/>
          <w:lang w:val="uk-UA"/>
        </w:rPr>
        <w:t xml:space="preserve">           </w:t>
      </w:r>
      <w:r w:rsidRPr="00D80D24">
        <w:rPr>
          <w:rFonts w:ascii="Times New Roman" w:hAnsi="Times New Roman" w:cs="Times New Roman"/>
          <w:b w:val="0"/>
          <w:szCs w:val="28"/>
          <w:lang w:val="uk-UA"/>
        </w:rPr>
        <w:t>Відповідно до підпункту б пункту 4 частини 1 статті 34 Закону України „Про місцеве самоврядування в Україні»,</w:t>
      </w:r>
      <w:r w:rsidRPr="00D80D24">
        <w:rPr>
          <w:rFonts w:ascii="Times New Roman" w:hAnsi="Times New Roman" w:cs="Times New Roman"/>
          <w:szCs w:val="28"/>
          <w:lang w:val="uk-UA"/>
        </w:rPr>
        <w:t xml:space="preserve">  </w:t>
      </w:r>
      <w:r w:rsidRPr="00D80D24">
        <w:rPr>
          <w:rFonts w:ascii="Times New Roman" w:hAnsi="Times New Roman" w:cs="Times New Roman"/>
          <w:b w:val="0"/>
          <w:szCs w:val="28"/>
          <w:lang w:val="uk-UA"/>
        </w:rPr>
        <w:t>з метою актуалізації заходів міської комплексної Програми підтримки сім’ї та забезпечення прав дітей «Назустріч дітям» на 2019 рік, заслухавши інформацію начальника служби у справах дітей та сім</w:t>
      </w:r>
      <w:r w:rsidRPr="00D80D24">
        <w:rPr>
          <w:rStyle w:val="af1"/>
          <w:rFonts w:ascii="Times New Roman" w:hAnsi="Times New Roman" w:cs="Times New Roman"/>
          <w:b w:val="0"/>
          <w:szCs w:val="28"/>
          <w:lang w:val="uk-UA"/>
        </w:rPr>
        <w:t xml:space="preserve">ʼї виконавчого комітету Обухівської міської ради «Про затвердження міської </w:t>
      </w:r>
      <w:r w:rsidRPr="00D80D24">
        <w:rPr>
          <w:rFonts w:ascii="Times New Roman" w:hAnsi="Times New Roman" w:cs="Times New Roman"/>
          <w:b w:val="0"/>
          <w:szCs w:val="28"/>
          <w:lang w:val="uk-UA"/>
        </w:rPr>
        <w:t>цільової Програми підтримки сім’ї та забезпечення прав дітей «Назустріч дітям» на території Обухівської  міської ради на 2019 рік»</w:t>
      </w:r>
    </w:p>
    <w:p w:rsidR="00D80D24" w:rsidRPr="00D80D24" w:rsidRDefault="00D80D24" w:rsidP="00D80D24">
      <w:pPr>
        <w:spacing w:line="280" w:lineRule="exact"/>
        <w:jc w:val="both"/>
        <w:rPr>
          <w:sz w:val="28"/>
          <w:szCs w:val="28"/>
          <w:lang w:val="uk-UA"/>
        </w:rPr>
      </w:pPr>
    </w:p>
    <w:p w:rsidR="00D80D24" w:rsidRPr="00D80D24" w:rsidRDefault="00D80D24" w:rsidP="00D80D24">
      <w:pPr>
        <w:jc w:val="center"/>
        <w:rPr>
          <w:b/>
          <w:sz w:val="28"/>
          <w:szCs w:val="28"/>
        </w:rPr>
      </w:pPr>
      <w:r w:rsidRPr="00D80D24">
        <w:rPr>
          <w:b/>
          <w:sz w:val="28"/>
          <w:szCs w:val="28"/>
        </w:rPr>
        <w:t>ВИКОНАВЧИЙ КОМІТЕТ ОБУХІВСЬКОЇ МІСЬКОЇ РАДИ</w:t>
      </w:r>
    </w:p>
    <w:p w:rsidR="00D80D24" w:rsidRPr="00D80D24" w:rsidRDefault="00D80D24" w:rsidP="00D80D24">
      <w:pPr>
        <w:jc w:val="center"/>
        <w:rPr>
          <w:b/>
          <w:sz w:val="28"/>
          <w:szCs w:val="28"/>
        </w:rPr>
      </w:pPr>
      <w:r w:rsidRPr="00D80D24">
        <w:rPr>
          <w:b/>
          <w:sz w:val="28"/>
          <w:szCs w:val="28"/>
        </w:rPr>
        <w:t>В И Р І Ш И В:</w:t>
      </w:r>
    </w:p>
    <w:p w:rsidR="00D80D24" w:rsidRPr="00D80D24" w:rsidRDefault="00D80D24" w:rsidP="00D80D24">
      <w:pPr>
        <w:spacing w:line="280" w:lineRule="exact"/>
        <w:ind w:firstLine="900"/>
        <w:jc w:val="both"/>
        <w:rPr>
          <w:sz w:val="28"/>
          <w:szCs w:val="28"/>
        </w:rPr>
      </w:pPr>
    </w:p>
    <w:p w:rsidR="00D80D24" w:rsidRPr="00D80D24" w:rsidRDefault="00D80D24" w:rsidP="00D80D24">
      <w:pPr>
        <w:ind w:firstLine="708"/>
        <w:jc w:val="both"/>
        <w:rPr>
          <w:sz w:val="28"/>
          <w:szCs w:val="28"/>
        </w:rPr>
      </w:pPr>
      <w:r w:rsidRPr="00D80D24">
        <w:rPr>
          <w:sz w:val="28"/>
          <w:szCs w:val="28"/>
        </w:rPr>
        <w:t>1. Схвалити проект міської цільової Програми підтримки сім’ї та забезпечення прав дітей «Назустріч дітям» на території Обухівської  міської ради на 201</w:t>
      </w:r>
      <w:r w:rsidRPr="00D80D24">
        <w:rPr>
          <w:sz w:val="28"/>
          <w:szCs w:val="28"/>
          <w:lang w:val="uk-UA"/>
        </w:rPr>
        <w:t>9</w:t>
      </w:r>
      <w:r w:rsidRPr="00D80D24">
        <w:rPr>
          <w:sz w:val="28"/>
          <w:szCs w:val="28"/>
        </w:rPr>
        <w:t xml:space="preserve"> рік (далі – Програма), що додається.</w:t>
      </w:r>
    </w:p>
    <w:p w:rsidR="00D80D24" w:rsidRPr="00D80D24" w:rsidRDefault="00D80D24" w:rsidP="00D80D24">
      <w:pPr>
        <w:ind w:firstLine="708"/>
        <w:jc w:val="both"/>
        <w:rPr>
          <w:sz w:val="28"/>
          <w:szCs w:val="28"/>
        </w:rPr>
      </w:pPr>
      <w:r w:rsidRPr="00D80D24">
        <w:rPr>
          <w:sz w:val="28"/>
          <w:szCs w:val="28"/>
        </w:rPr>
        <w:t>2. Проект Програми подати на розгляд та затвердження чергової сесії Обухівської міської ради.</w:t>
      </w:r>
    </w:p>
    <w:p w:rsidR="00D80D24" w:rsidRPr="00D80D24" w:rsidRDefault="00D80D24" w:rsidP="00D80D24">
      <w:pPr>
        <w:ind w:firstLine="708"/>
        <w:jc w:val="both"/>
        <w:rPr>
          <w:sz w:val="28"/>
          <w:szCs w:val="28"/>
        </w:rPr>
      </w:pPr>
      <w:r w:rsidRPr="00D80D24">
        <w:rPr>
          <w:sz w:val="28"/>
          <w:szCs w:val="28"/>
        </w:rPr>
        <w:t>3. Фінансовому управлінню виконавчого комітету міської ради, при формуванні міського бюджету на 201</w:t>
      </w:r>
      <w:r w:rsidRPr="00D80D24">
        <w:rPr>
          <w:sz w:val="28"/>
          <w:szCs w:val="28"/>
          <w:lang w:val="uk-UA"/>
        </w:rPr>
        <w:t>9</w:t>
      </w:r>
      <w:r w:rsidRPr="00D80D24">
        <w:rPr>
          <w:sz w:val="28"/>
          <w:szCs w:val="28"/>
        </w:rPr>
        <w:t xml:space="preserve"> рік, забезпечити бюджетними призначеннями видатки на виконання заходів Програми, виходячи із реальних можливостей міського бюджету. </w:t>
      </w:r>
    </w:p>
    <w:p w:rsidR="00D80D24" w:rsidRPr="00D80D24" w:rsidRDefault="00D80D24" w:rsidP="00D80D24">
      <w:pPr>
        <w:ind w:firstLine="708"/>
        <w:jc w:val="both"/>
        <w:rPr>
          <w:sz w:val="28"/>
          <w:szCs w:val="28"/>
        </w:rPr>
      </w:pPr>
      <w:r w:rsidRPr="00D80D24">
        <w:rPr>
          <w:sz w:val="28"/>
          <w:szCs w:val="28"/>
        </w:rPr>
        <w:t>4. Управлінням, відділам та іншим структурним підрозділам виконавчого комітету міської ради забезпечити безумовне виконання Програми.</w:t>
      </w:r>
    </w:p>
    <w:p w:rsidR="00D80D24" w:rsidRPr="00D80D24" w:rsidRDefault="00D80D24" w:rsidP="00D80D24">
      <w:pPr>
        <w:ind w:firstLine="708"/>
        <w:jc w:val="both"/>
        <w:rPr>
          <w:sz w:val="28"/>
          <w:szCs w:val="28"/>
        </w:rPr>
      </w:pPr>
      <w:r w:rsidRPr="00D80D24">
        <w:rPr>
          <w:sz w:val="28"/>
          <w:szCs w:val="28"/>
        </w:rPr>
        <w:lastRenderedPageBreak/>
        <w:t xml:space="preserve">5.  Контроль за виконанням цього розпорядження покласти на заступника міського голови </w:t>
      </w:r>
      <w:r w:rsidRPr="00D80D24">
        <w:rPr>
          <w:sz w:val="28"/>
          <w:szCs w:val="28"/>
          <w:lang w:val="uk-UA"/>
        </w:rPr>
        <w:t>Шевченко А.В</w:t>
      </w:r>
      <w:r w:rsidRPr="00D80D24">
        <w:rPr>
          <w:sz w:val="28"/>
          <w:szCs w:val="28"/>
        </w:rPr>
        <w:t>.</w:t>
      </w:r>
    </w:p>
    <w:p w:rsidR="00D80D24" w:rsidRPr="00D80D24" w:rsidRDefault="00D80D24" w:rsidP="00D80D24">
      <w:pPr>
        <w:jc w:val="both"/>
        <w:rPr>
          <w:sz w:val="28"/>
          <w:szCs w:val="28"/>
        </w:rPr>
      </w:pPr>
    </w:p>
    <w:p w:rsidR="00D80D24" w:rsidRPr="00D80D24" w:rsidRDefault="00D80D24" w:rsidP="00D80D24">
      <w:pPr>
        <w:spacing w:line="280" w:lineRule="exact"/>
        <w:ind w:firstLine="900"/>
        <w:jc w:val="both"/>
        <w:rPr>
          <w:sz w:val="28"/>
          <w:szCs w:val="28"/>
          <w:lang w:val="uk-UA"/>
        </w:rPr>
      </w:pPr>
    </w:p>
    <w:p w:rsidR="00D80D24" w:rsidRPr="00D80D24" w:rsidRDefault="00D80D24" w:rsidP="00D80D24">
      <w:pPr>
        <w:spacing w:line="280" w:lineRule="exact"/>
        <w:jc w:val="both"/>
        <w:rPr>
          <w:sz w:val="28"/>
          <w:szCs w:val="28"/>
          <w:lang w:val="uk-UA"/>
        </w:rPr>
      </w:pPr>
      <w:r w:rsidRPr="00D80D24">
        <w:rPr>
          <w:sz w:val="28"/>
          <w:szCs w:val="28"/>
          <w:lang w:val="uk-UA"/>
        </w:rPr>
        <w:t xml:space="preserve">Міський голова </w:t>
      </w:r>
      <w:r w:rsidRPr="00D80D24">
        <w:rPr>
          <w:sz w:val="28"/>
          <w:szCs w:val="28"/>
          <w:lang w:val="uk-UA"/>
        </w:rPr>
        <w:tab/>
      </w:r>
      <w:r w:rsidRPr="00D80D24">
        <w:rPr>
          <w:sz w:val="28"/>
          <w:szCs w:val="28"/>
          <w:lang w:val="uk-UA"/>
        </w:rPr>
        <w:tab/>
      </w:r>
      <w:r w:rsidRPr="00D80D24">
        <w:rPr>
          <w:sz w:val="28"/>
          <w:szCs w:val="28"/>
          <w:lang w:val="uk-UA"/>
        </w:rPr>
        <w:tab/>
      </w:r>
      <w:r w:rsidRPr="00D80D24">
        <w:rPr>
          <w:sz w:val="28"/>
          <w:szCs w:val="28"/>
          <w:lang w:val="uk-UA"/>
        </w:rPr>
        <w:tab/>
      </w:r>
      <w:r w:rsidRPr="00D80D24">
        <w:rPr>
          <w:sz w:val="28"/>
          <w:szCs w:val="28"/>
          <w:lang w:val="uk-UA"/>
        </w:rPr>
        <w:tab/>
      </w:r>
      <w:r w:rsidRPr="00D80D24">
        <w:rPr>
          <w:sz w:val="28"/>
          <w:szCs w:val="28"/>
          <w:lang w:val="uk-UA"/>
        </w:rPr>
        <w:tab/>
      </w:r>
      <w:r w:rsidRPr="00D80D24">
        <w:rPr>
          <w:sz w:val="28"/>
          <w:szCs w:val="28"/>
          <w:lang w:val="uk-UA"/>
        </w:rPr>
        <w:tab/>
      </w:r>
      <w:r w:rsidRPr="00D80D24">
        <w:rPr>
          <w:sz w:val="28"/>
          <w:szCs w:val="28"/>
          <w:lang w:val="uk-UA"/>
        </w:rPr>
        <w:tab/>
        <w:t xml:space="preserve">     О.М.Левченко</w:t>
      </w:r>
    </w:p>
    <w:p w:rsidR="00D80D24" w:rsidRDefault="00D80D24" w:rsidP="006B5A5D">
      <w:pPr>
        <w:spacing w:line="300" w:lineRule="exact"/>
        <w:rPr>
          <w:sz w:val="20"/>
          <w:szCs w:val="20"/>
        </w:rPr>
        <w:sectPr w:rsidR="00D80D24">
          <w:pgSz w:w="11906" w:h="16838"/>
          <w:pgMar w:top="850" w:right="850" w:bottom="850" w:left="1417" w:header="708" w:footer="708" w:gutter="0"/>
          <w:cols w:space="708"/>
          <w:docGrid w:linePitch="360"/>
        </w:sectPr>
      </w:pPr>
      <w:r>
        <w:rPr>
          <w:sz w:val="16"/>
          <w:szCs w:val="16"/>
          <w:lang w:val="uk-UA"/>
        </w:rPr>
        <w:t>Вик. Жевага Ю.О.</w:t>
      </w:r>
      <w:r>
        <w:rPr>
          <w:sz w:val="20"/>
          <w:szCs w:val="20"/>
        </w:rPr>
        <w:tab/>
      </w:r>
    </w:p>
    <w:p w:rsidR="00D80D24" w:rsidRDefault="00D80D24" w:rsidP="00D80D24">
      <w:pPr>
        <w:ind w:left="9912" w:firstLine="708"/>
        <w:jc w:val="both"/>
        <w:rPr>
          <w:sz w:val="20"/>
          <w:szCs w:val="20"/>
        </w:rPr>
      </w:pPr>
      <w:r>
        <w:rPr>
          <w:sz w:val="20"/>
          <w:szCs w:val="20"/>
        </w:rPr>
        <w:lastRenderedPageBreak/>
        <w:tab/>
        <w:t>Додаток до Програми</w:t>
      </w:r>
      <w:r>
        <w:rPr>
          <w:b/>
          <w:sz w:val="28"/>
          <w:szCs w:val="28"/>
          <w:u w:val="single"/>
        </w:rPr>
        <w:t xml:space="preserve"> </w:t>
      </w:r>
    </w:p>
    <w:p w:rsidR="00D80D24" w:rsidRDefault="00D80D24" w:rsidP="00D80D24">
      <w:pPr>
        <w:jc w:val="center"/>
        <w:rPr>
          <w:b/>
          <w:sz w:val="28"/>
          <w:szCs w:val="28"/>
        </w:rPr>
      </w:pPr>
      <w:r>
        <w:rPr>
          <w:b/>
          <w:sz w:val="28"/>
          <w:szCs w:val="28"/>
        </w:rPr>
        <w:t xml:space="preserve">ПРОЕКТ кошторису до міської цільової Програми </w:t>
      </w:r>
    </w:p>
    <w:p w:rsidR="00D80D24" w:rsidRDefault="00D80D24" w:rsidP="00D80D24">
      <w:pPr>
        <w:pStyle w:val="1"/>
        <w:jc w:val="center"/>
        <w:rPr>
          <w:sz w:val="28"/>
          <w:szCs w:val="28"/>
        </w:rPr>
      </w:pPr>
      <w:r>
        <w:rPr>
          <w:sz w:val="28"/>
          <w:szCs w:val="28"/>
        </w:rPr>
        <w:t>підтримки сім’ї та забезпечення прав дітей «Назустріч дітям»</w:t>
      </w:r>
    </w:p>
    <w:p w:rsidR="00D80D24" w:rsidRDefault="00D80D24" w:rsidP="00D80D24">
      <w:pPr>
        <w:pStyle w:val="1"/>
        <w:jc w:val="center"/>
        <w:rPr>
          <w:sz w:val="28"/>
          <w:szCs w:val="28"/>
        </w:rPr>
      </w:pPr>
      <w:r>
        <w:rPr>
          <w:sz w:val="28"/>
          <w:szCs w:val="28"/>
        </w:rPr>
        <w:t>на 2019 рік</w:t>
      </w:r>
    </w:p>
    <w:p w:rsidR="00D80D24" w:rsidRDefault="00D80D24" w:rsidP="00D80D24">
      <w:pPr>
        <w:jc w:val="center"/>
      </w:pPr>
    </w:p>
    <w:tbl>
      <w:tblPr>
        <w:tblW w:w="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7812"/>
        <w:gridCol w:w="5400"/>
        <w:gridCol w:w="1980"/>
      </w:tblGrid>
      <w:tr w:rsidR="00D80D24" w:rsidTr="00D80D24">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rPr>
                <w:b/>
                <w:lang w:eastAsia="uk-UA"/>
              </w:rPr>
            </w:pPr>
            <w:r>
              <w:rPr>
                <w:b/>
              </w:rPr>
              <w:t>№</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jc w:val="center"/>
              <w:rPr>
                <w:b/>
              </w:rPr>
            </w:pPr>
            <w:r>
              <w:rPr>
                <w:b/>
              </w:rPr>
              <w:t>Зміст заходів</w:t>
            </w:r>
          </w:p>
          <w:p w:rsidR="00D80D24" w:rsidRDefault="00D80D24">
            <w:pPr>
              <w:tabs>
                <w:tab w:val="left" w:pos="11080"/>
              </w:tabs>
              <w:jc w:val="center"/>
              <w:rPr>
                <w:b/>
              </w:rPr>
            </w:pPr>
            <w:r>
              <w:rPr>
                <w:b/>
              </w:rPr>
              <w:t xml:space="preserve">(по 091107 та 091102) </w:t>
            </w:r>
          </w:p>
        </w:tc>
        <w:tc>
          <w:tcPr>
            <w:tcW w:w="540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jc w:val="center"/>
              <w:rPr>
                <w:b/>
              </w:rPr>
            </w:pPr>
            <w:r>
              <w:rPr>
                <w:b/>
              </w:rPr>
              <w:t xml:space="preserve">Обгрунтування </w:t>
            </w:r>
          </w:p>
        </w:tc>
        <w:tc>
          <w:tcPr>
            <w:tcW w:w="198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ind w:hanging="108"/>
              <w:jc w:val="center"/>
              <w:rPr>
                <w:b/>
                <w:sz w:val="20"/>
                <w:szCs w:val="20"/>
              </w:rPr>
            </w:pPr>
            <w:r>
              <w:rPr>
                <w:b/>
                <w:sz w:val="20"/>
                <w:szCs w:val="20"/>
              </w:rPr>
              <w:t xml:space="preserve"> План витрат </w:t>
            </w:r>
          </w:p>
          <w:p w:rsidR="00D80D24" w:rsidRDefault="00D80D24">
            <w:pPr>
              <w:tabs>
                <w:tab w:val="left" w:pos="11080"/>
              </w:tabs>
              <w:ind w:hanging="108"/>
              <w:jc w:val="center"/>
              <w:rPr>
                <w:b/>
                <w:sz w:val="20"/>
                <w:szCs w:val="20"/>
              </w:rPr>
            </w:pPr>
            <w:r>
              <w:rPr>
                <w:b/>
                <w:sz w:val="20"/>
                <w:szCs w:val="20"/>
              </w:rPr>
              <w:t>на 2019 р</w:t>
            </w:r>
          </w:p>
        </w:tc>
      </w:tr>
      <w:tr w:rsidR="00D80D24" w:rsidTr="00D80D24">
        <w:tc>
          <w:tcPr>
            <w:tcW w:w="648"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rPr>
                <w:b/>
              </w:rPr>
            </w:pPr>
          </w:p>
          <w:p w:rsidR="00D80D24" w:rsidRDefault="00D80D24">
            <w:pPr>
              <w:tabs>
                <w:tab w:val="left" w:pos="11080"/>
              </w:tabs>
              <w:rPr>
                <w:b/>
              </w:rPr>
            </w:pPr>
          </w:p>
          <w:p w:rsidR="00D80D24" w:rsidRDefault="00D80D24">
            <w:pPr>
              <w:tabs>
                <w:tab w:val="left" w:pos="11080"/>
              </w:tabs>
              <w:rPr>
                <w:b/>
              </w:rPr>
            </w:pPr>
            <w:r>
              <w:rPr>
                <w:b/>
              </w:rPr>
              <w:t>1.</w:t>
            </w:r>
          </w:p>
        </w:tc>
        <w:tc>
          <w:tcPr>
            <w:tcW w:w="13212" w:type="dxa"/>
            <w:gridSpan w:val="2"/>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jc w:val="center"/>
              <w:rPr>
                <w:b/>
                <w:sz w:val="22"/>
                <w:szCs w:val="22"/>
              </w:rPr>
            </w:pPr>
            <w:r>
              <w:rPr>
                <w:b/>
                <w:sz w:val="22"/>
                <w:szCs w:val="22"/>
              </w:rPr>
              <w:t>Утвердження в суспільстві сімейних цінностей, виховання відповідального батьківства,</w:t>
            </w:r>
          </w:p>
          <w:p w:rsidR="00D80D24" w:rsidRDefault="00D80D24">
            <w:pPr>
              <w:tabs>
                <w:tab w:val="left" w:pos="11080"/>
              </w:tabs>
              <w:jc w:val="center"/>
              <w:rPr>
                <w:b/>
                <w:sz w:val="22"/>
                <w:szCs w:val="22"/>
              </w:rPr>
            </w:pPr>
            <w:r>
              <w:rPr>
                <w:b/>
                <w:sz w:val="22"/>
                <w:szCs w:val="22"/>
              </w:rPr>
              <w:t xml:space="preserve">запобігання сімейному неблагополуччю, насильству в сім'ї та соціальному сирітству, </w:t>
            </w:r>
          </w:p>
          <w:p w:rsidR="00D80D24" w:rsidRDefault="00D80D24">
            <w:pPr>
              <w:tabs>
                <w:tab w:val="left" w:pos="11080"/>
              </w:tabs>
              <w:jc w:val="center"/>
              <w:rPr>
                <w:b/>
                <w:szCs w:val="28"/>
              </w:rPr>
            </w:pPr>
            <w:r>
              <w:rPr>
                <w:b/>
                <w:sz w:val="22"/>
                <w:szCs w:val="22"/>
              </w:rPr>
              <w:t>забезпечення безпечного та змістовного оздоровлення і відпочинку дітей</w:t>
            </w:r>
          </w:p>
        </w:tc>
        <w:tc>
          <w:tcPr>
            <w:tcW w:w="1980"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rPr>
                <w:b/>
                <w:sz w:val="22"/>
                <w:szCs w:val="22"/>
              </w:rPr>
            </w:pPr>
          </w:p>
        </w:tc>
      </w:tr>
      <w:tr w:rsidR="00D80D24" w:rsidTr="00D80D24">
        <w:trPr>
          <w:trHeight w:val="709"/>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1.8</w:t>
            </w:r>
          </w:p>
        </w:tc>
        <w:tc>
          <w:tcPr>
            <w:tcW w:w="7812" w:type="dxa"/>
            <w:tcBorders>
              <w:top w:val="single" w:sz="4" w:space="0" w:color="auto"/>
              <w:left w:val="single" w:sz="4" w:space="0" w:color="auto"/>
              <w:bottom w:val="single" w:sz="4" w:space="0" w:color="auto"/>
              <w:right w:val="single" w:sz="4" w:space="0" w:color="auto"/>
            </w:tcBorders>
          </w:tcPr>
          <w:p w:rsidR="00D80D24" w:rsidRDefault="00D80D24">
            <w:pPr>
              <w:ind w:firstLine="708"/>
              <w:jc w:val="both"/>
              <w:rPr>
                <w:i/>
                <w:szCs w:val="28"/>
              </w:rPr>
            </w:pPr>
            <w:r>
              <w:rPr>
                <w:i/>
                <w:sz w:val="28"/>
                <w:szCs w:val="28"/>
              </w:rPr>
              <w:t xml:space="preserve"> </w:t>
            </w:r>
            <w:r>
              <w:rPr>
                <w:i/>
                <w:szCs w:val="28"/>
              </w:rPr>
              <w:t>З метою підвищення правової культури дітей, розвитку їх мистецьких та спортивних здібностей, проводити в місті:</w:t>
            </w:r>
          </w:p>
          <w:p w:rsidR="00D80D24" w:rsidRDefault="00D80D24">
            <w:pPr>
              <w:ind w:firstLine="708"/>
              <w:jc w:val="both"/>
              <w:rPr>
                <w:szCs w:val="28"/>
              </w:rPr>
            </w:pPr>
            <w:r>
              <w:rPr>
                <w:szCs w:val="28"/>
              </w:rPr>
              <w:t>- святкування Дня захисту дітей (01 червня) ___________________</w:t>
            </w:r>
          </w:p>
          <w:p w:rsidR="00D80D24" w:rsidRDefault="00D80D24">
            <w:pPr>
              <w:ind w:firstLine="708"/>
              <w:jc w:val="both"/>
              <w:rPr>
                <w:szCs w:val="28"/>
              </w:rPr>
            </w:pPr>
            <w:r>
              <w:rPr>
                <w:szCs w:val="28"/>
              </w:rPr>
              <w:t>- гру брей-ринг „Підліток і право” (жовтень) __________________</w:t>
            </w:r>
          </w:p>
          <w:p w:rsidR="00D80D24" w:rsidRDefault="00D80D24">
            <w:pPr>
              <w:ind w:firstLine="708"/>
              <w:jc w:val="both"/>
              <w:rPr>
                <w:szCs w:val="28"/>
              </w:rPr>
            </w:pPr>
          </w:p>
          <w:p w:rsidR="00D80D24" w:rsidRDefault="00D80D24">
            <w:pPr>
              <w:ind w:firstLine="708"/>
              <w:jc w:val="both"/>
              <w:rPr>
                <w:szCs w:val="28"/>
              </w:rPr>
            </w:pPr>
            <w:r>
              <w:rPr>
                <w:szCs w:val="28"/>
              </w:rPr>
              <w:t>- заходи до дня Святого Миколая (19 грудня) __________________</w:t>
            </w:r>
          </w:p>
          <w:p w:rsidR="00D80D24" w:rsidRDefault="00D80D24">
            <w:pPr>
              <w:ind w:firstLine="708"/>
              <w:jc w:val="both"/>
              <w:rPr>
                <w:szCs w:val="28"/>
              </w:rPr>
            </w:pPr>
            <w:r>
              <w:rPr>
                <w:szCs w:val="28"/>
              </w:rPr>
              <w:t>- відзначення новорічних та різдвяних свят (грудень)____________</w:t>
            </w:r>
          </w:p>
          <w:p w:rsidR="00D80D24" w:rsidRDefault="00D80D24">
            <w:pPr>
              <w:ind w:firstLine="708"/>
              <w:jc w:val="both"/>
              <w:rPr>
                <w:szCs w:val="28"/>
              </w:rPr>
            </w:pPr>
            <w:r>
              <w:rPr>
                <w:szCs w:val="28"/>
              </w:rPr>
              <w:t xml:space="preserve">- тематична акція «16 днів проти насильства» </w:t>
            </w:r>
          </w:p>
          <w:p w:rsidR="00D80D24" w:rsidRDefault="00D80D24">
            <w:pPr>
              <w:ind w:firstLine="708"/>
              <w:jc w:val="both"/>
              <w:rPr>
                <w:szCs w:val="28"/>
              </w:rPr>
            </w:pPr>
            <w:r>
              <w:rPr>
                <w:szCs w:val="28"/>
              </w:rPr>
              <w:t>(25 листопада) ____________________________________________</w:t>
            </w:r>
          </w:p>
          <w:p w:rsidR="00D80D24" w:rsidRDefault="00D80D24">
            <w:pPr>
              <w:ind w:firstLine="708"/>
              <w:jc w:val="both"/>
              <w:rPr>
                <w:szCs w:val="28"/>
              </w:rPr>
            </w:pPr>
            <w:r>
              <w:rPr>
                <w:szCs w:val="28"/>
              </w:rPr>
              <w:t>- тематичні акціі «Ми проти наркотиків», «Захисти себе від ВІЛ» (01 грудня) _____________________________________________________</w:t>
            </w:r>
          </w:p>
          <w:p w:rsidR="00D80D24" w:rsidRDefault="00D80D24">
            <w:pPr>
              <w:jc w:val="both"/>
              <w:rPr>
                <w:szCs w:val="28"/>
              </w:rPr>
            </w:pPr>
          </w:p>
        </w:tc>
        <w:tc>
          <w:tcPr>
            <w:tcW w:w="5400" w:type="dxa"/>
            <w:tcBorders>
              <w:top w:val="single" w:sz="4" w:space="0" w:color="auto"/>
              <w:left w:val="single" w:sz="4" w:space="0" w:color="auto"/>
              <w:bottom w:val="single" w:sz="4" w:space="0" w:color="auto"/>
              <w:right w:val="single" w:sz="4" w:space="0" w:color="auto"/>
            </w:tcBorders>
          </w:tcPr>
          <w:p w:rsidR="00D80D24" w:rsidRDefault="00D80D24">
            <w:pPr>
              <w:jc w:val="both"/>
            </w:pPr>
            <w:r>
              <w:t xml:space="preserve"> </w:t>
            </w:r>
          </w:p>
          <w:p w:rsidR="00D80D24" w:rsidRDefault="00D80D24"/>
          <w:p w:rsidR="00D80D24" w:rsidRDefault="00D80D24">
            <w:r>
              <w:t>Заходи для дітей (ДНЗ, ЗОШ)</w:t>
            </w:r>
          </w:p>
          <w:p w:rsidR="00D80D24" w:rsidRDefault="00D80D24">
            <w:r>
              <w:t>Подарунки-призи для учасників заходу</w:t>
            </w:r>
          </w:p>
          <w:p w:rsidR="00D80D24" w:rsidRDefault="00D80D24">
            <w:pPr>
              <w:rPr>
                <w:sz w:val="16"/>
                <w:szCs w:val="16"/>
              </w:rPr>
            </w:pPr>
            <w:r>
              <w:rPr>
                <w:sz w:val="16"/>
                <w:szCs w:val="16"/>
              </w:rPr>
              <w:t>(6 команд по 6 учасників)</w:t>
            </w:r>
          </w:p>
          <w:p w:rsidR="00D80D24" w:rsidRDefault="00D80D24">
            <w:pPr>
              <w:rPr>
                <w:sz w:val="16"/>
                <w:szCs w:val="16"/>
              </w:rPr>
            </w:pPr>
          </w:p>
          <w:p w:rsidR="00D80D24" w:rsidRDefault="00D80D24">
            <w:r>
              <w:t>Новорічні подарунки для дітей</w:t>
            </w:r>
          </w:p>
          <w:p w:rsidR="00D80D24" w:rsidRDefault="00D80D24">
            <w:r>
              <w:t>Вистава для дітей</w:t>
            </w:r>
          </w:p>
          <w:p w:rsidR="00D80D24" w:rsidRDefault="00D80D24"/>
          <w:p w:rsidR="00D80D24" w:rsidRDefault="00D80D24">
            <w:r>
              <w:t>Подарунки-призи для учасників акції</w:t>
            </w:r>
          </w:p>
          <w:p w:rsidR="00D80D24" w:rsidRDefault="00D80D24"/>
          <w:p w:rsidR="00D80D24" w:rsidRDefault="00D80D24">
            <w:r>
              <w:t>Послуги фахівців: лектор, психолог</w:t>
            </w:r>
          </w:p>
        </w:tc>
        <w:tc>
          <w:tcPr>
            <w:tcW w:w="1980"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pPr>
            <w:r>
              <w:t xml:space="preserve"> </w:t>
            </w:r>
          </w:p>
          <w:p w:rsidR="00D80D24" w:rsidRDefault="00D80D24">
            <w:pPr>
              <w:tabs>
                <w:tab w:val="left" w:pos="11080"/>
              </w:tabs>
            </w:pPr>
          </w:p>
          <w:p w:rsidR="00D80D24" w:rsidRDefault="00D80D24">
            <w:pPr>
              <w:tabs>
                <w:tab w:val="left" w:pos="11080"/>
              </w:tabs>
            </w:pPr>
            <w:r>
              <w:t>15 000</w:t>
            </w:r>
          </w:p>
          <w:p w:rsidR="00D80D24" w:rsidRDefault="00D80D24">
            <w:pPr>
              <w:tabs>
                <w:tab w:val="left" w:pos="11080"/>
              </w:tabs>
            </w:pPr>
            <w:r>
              <w:t>5 000</w:t>
            </w:r>
          </w:p>
          <w:p w:rsidR="00D80D24" w:rsidRDefault="00D80D24">
            <w:pPr>
              <w:tabs>
                <w:tab w:val="left" w:pos="11080"/>
              </w:tabs>
            </w:pPr>
          </w:p>
          <w:p w:rsidR="00D80D24" w:rsidRDefault="00D80D24">
            <w:pPr>
              <w:tabs>
                <w:tab w:val="left" w:pos="11080"/>
              </w:tabs>
            </w:pPr>
            <w:r>
              <w:t>10 000</w:t>
            </w:r>
          </w:p>
          <w:p w:rsidR="00D80D24" w:rsidRDefault="00D80D24">
            <w:pPr>
              <w:tabs>
                <w:tab w:val="left" w:pos="11080"/>
              </w:tabs>
            </w:pPr>
            <w:r>
              <w:t>70 000</w:t>
            </w:r>
          </w:p>
          <w:p w:rsidR="00D80D24" w:rsidRDefault="00D80D24">
            <w:pPr>
              <w:tabs>
                <w:tab w:val="left" w:pos="11080"/>
              </w:tabs>
            </w:pPr>
          </w:p>
          <w:p w:rsidR="00D80D24" w:rsidRDefault="00D80D24">
            <w:pPr>
              <w:tabs>
                <w:tab w:val="left" w:pos="11080"/>
              </w:tabs>
            </w:pPr>
            <w:r>
              <w:t>4 000</w:t>
            </w:r>
          </w:p>
          <w:p w:rsidR="00D80D24" w:rsidRDefault="00D80D24">
            <w:pPr>
              <w:tabs>
                <w:tab w:val="left" w:pos="11080"/>
              </w:tabs>
            </w:pPr>
          </w:p>
          <w:p w:rsidR="00D80D24" w:rsidRDefault="00D80D24">
            <w:pPr>
              <w:tabs>
                <w:tab w:val="left" w:pos="11080"/>
              </w:tabs>
            </w:pPr>
            <w:r>
              <w:t>6 000</w:t>
            </w:r>
          </w:p>
        </w:tc>
      </w:tr>
      <w:tr w:rsidR="00D80D24" w:rsidTr="00D80D24">
        <w:trPr>
          <w:trHeight w:val="713"/>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1.9</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jc w:val="both"/>
              <w:rPr>
                <w:i/>
              </w:rPr>
            </w:pPr>
            <w:r>
              <w:rPr>
                <w:i/>
              </w:rPr>
              <w:t xml:space="preserve">      З метою підвищення правової культури сімей, підтримки національних сімейних  традицій, популяризації позитивного досвіду сімейних форм виховання дітей-сиріт та дітей, позбавлених батьківського піклування, підтримки дітей-інвалідів, багатодітних сімей, проводити в місті освітньо–виховні, культурологічні, інформаційні, науково-методичні заходи з нагоди:</w:t>
            </w:r>
          </w:p>
          <w:p w:rsidR="00D80D24" w:rsidRDefault="00D80D24">
            <w:pPr>
              <w:ind w:firstLine="708"/>
              <w:jc w:val="both"/>
            </w:pPr>
            <w:r>
              <w:t>- Дня сім’ї, Дня матері (травень) ____________________________</w:t>
            </w:r>
          </w:p>
          <w:p w:rsidR="00D80D24" w:rsidRDefault="00D80D24">
            <w:pPr>
              <w:ind w:left="708"/>
              <w:jc w:val="both"/>
            </w:pPr>
            <w:r>
              <w:t>- Дня інваліда (03 грудня) __________________________________</w:t>
            </w:r>
          </w:p>
        </w:tc>
        <w:tc>
          <w:tcPr>
            <w:tcW w:w="5400" w:type="dxa"/>
            <w:tcBorders>
              <w:top w:val="single" w:sz="4" w:space="0" w:color="auto"/>
              <w:left w:val="single" w:sz="4" w:space="0" w:color="auto"/>
              <w:bottom w:val="single" w:sz="4" w:space="0" w:color="auto"/>
              <w:right w:val="single" w:sz="4" w:space="0" w:color="auto"/>
            </w:tcBorders>
          </w:tcPr>
          <w:p w:rsidR="00D80D24" w:rsidRDefault="00D80D24">
            <w:pPr>
              <w:jc w:val="both"/>
            </w:pPr>
            <w:r>
              <w:t xml:space="preserve"> </w:t>
            </w:r>
          </w:p>
          <w:p w:rsidR="00D80D24" w:rsidRDefault="00D80D24"/>
          <w:p w:rsidR="00D80D24" w:rsidRDefault="00D80D24"/>
          <w:p w:rsidR="00D80D24" w:rsidRDefault="00D80D24"/>
          <w:p w:rsidR="00D80D24" w:rsidRDefault="00D80D24"/>
          <w:p w:rsidR="00D80D24" w:rsidRDefault="00D80D24"/>
          <w:p w:rsidR="00D80D24" w:rsidRDefault="00D80D24">
            <w:r>
              <w:t xml:space="preserve">Подарунки </w:t>
            </w:r>
          </w:p>
          <w:p w:rsidR="00D80D24" w:rsidRDefault="00D80D24">
            <w:r>
              <w:t>Проведення майстер-класів для дітей-інвалідів з подарунками</w:t>
            </w:r>
          </w:p>
        </w:tc>
        <w:tc>
          <w:tcPr>
            <w:tcW w:w="1980"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pPr>
            <w:r>
              <w:t xml:space="preserve"> </w:t>
            </w:r>
          </w:p>
          <w:p w:rsidR="00D80D24" w:rsidRDefault="00D80D24">
            <w:pPr>
              <w:tabs>
                <w:tab w:val="left" w:pos="11080"/>
              </w:tabs>
            </w:pPr>
          </w:p>
          <w:p w:rsidR="00D80D24" w:rsidRDefault="00D80D24">
            <w:pPr>
              <w:tabs>
                <w:tab w:val="left" w:pos="11080"/>
              </w:tabs>
            </w:pPr>
          </w:p>
          <w:p w:rsidR="00D80D24" w:rsidRDefault="00D80D24">
            <w:pPr>
              <w:tabs>
                <w:tab w:val="left" w:pos="11080"/>
              </w:tabs>
            </w:pPr>
          </w:p>
          <w:p w:rsidR="00D80D24" w:rsidRDefault="00D80D24">
            <w:pPr>
              <w:tabs>
                <w:tab w:val="left" w:pos="11080"/>
              </w:tabs>
            </w:pPr>
          </w:p>
          <w:p w:rsidR="00D80D24" w:rsidRDefault="00D80D24">
            <w:pPr>
              <w:tabs>
                <w:tab w:val="left" w:pos="11080"/>
              </w:tabs>
            </w:pPr>
          </w:p>
          <w:p w:rsidR="00D80D24" w:rsidRDefault="00D80D24">
            <w:pPr>
              <w:tabs>
                <w:tab w:val="left" w:pos="11080"/>
              </w:tabs>
            </w:pPr>
            <w:r>
              <w:t>10 000</w:t>
            </w:r>
          </w:p>
          <w:p w:rsidR="00D80D24" w:rsidRDefault="00D80D24">
            <w:pPr>
              <w:tabs>
                <w:tab w:val="left" w:pos="11080"/>
              </w:tabs>
            </w:pPr>
            <w:r>
              <w:t>10 000</w:t>
            </w:r>
          </w:p>
          <w:p w:rsidR="00D80D24" w:rsidRDefault="00D80D24">
            <w:pPr>
              <w:tabs>
                <w:tab w:val="left" w:pos="11080"/>
              </w:tabs>
            </w:pPr>
          </w:p>
        </w:tc>
      </w:tr>
      <w:tr w:rsidR="00D80D24" w:rsidTr="00D80D24">
        <w:trPr>
          <w:trHeight w:val="346"/>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lastRenderedPageBreak/>
              <w:t>1.32</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jc w:val="both"/>
              <w:rPr>
                <w:szCs w:val="28"/>
              </w:rPr>
            </w:pPr>
            <w:r>
              <w:rPr>
                <w:szCs w:val="28"/>
              </w:rPr>
              <w:t xml:space="preserve">      </w:t>
            </w:r>
            <w:r>
              <w:rPr>
                <w:color w:val="000000"/>
              </w:rPr>
              <w:t>Забезпечувати оздоровчими та відпочинковими послугами дітей, які потребують особливої соціальної уваги та підтримки відповідно до Закону України «Про оздоровлення та відпочинок дітей», крім дітей, потерпілих від наслідків Чорнобильської катастрофи та дітей працівників агропромислового комплексу та соціальної сфери села.</w:t>
            </w:r>
          </w:p>
        </w:tc>
        <w:tc>
          <w:tcPr>
            <w:tcW w:w="5400" w:type="dxa"/>
            <w:tcBorders>
              <w:top w:val="single" w:sz="4" w:space="0" w:color="auto"/>
              <w:left w:val="single" w:sz="4" w:space="0" w:color="auto"/>
              <w:bottom w:val="single" w:sz="4" w:space="0" w:color="auto"/>
              <w:right w:val="single" w:sz="4" w:space="0" w:color="auto"/>
            </w:tcBorders>
          </w:tcPr>
          <w:p w:rsidR="00D80D24" w:rsidRDefault="00D80D24">
            <w:r>
              <w:t xml:space="preserve"> </w:t>
            </w:r>
          </w:p>
          <w:p w:rsidR="00D80D24" w:rsidRDefault="00D80D24">
            <w:pPr>
              <w:jc w:val="both"/>
            </w:pPr>
            <w:r>
              <w:t>50 дітей даної категорії    х  7000 грн (вартість путівки на 14 днів)</w:t>
            </w:r>
          </w:p>
          <w:p w:rsidR="00D80D24" w:rsidRDefault="00D80D24">
            <w:pPr>
              <w:jc w:val="both"/>
            </w:pPr>
          </w:p>
          <w:p w:rsidR="00D80D24" w:rsidRDefault="00D80D24">
            <w:pPr>
              <w:jc w:val="both"/>
            </w:pPr>
            <w:r>
              <w:t>У межах України (Азовське або Чорне море)</w:t>
            </w:r>
          </w:p>
        </w:tc>
        <w:tc>
          <w:tcPr>
            <w:tcW w:w="1980"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pPr>
          </w:p>
          <w:p w:rsidR="00D80D24" w:rsidRDefault="00D80D24">
            <w:pPr>
              <w:tabs>
                <w:tab w:val="left" w:pos="11080"/>
              </w:tabs>
            </w:pPr>
            <w:r>
              <w:t>350 000</w:t>
            </w:r>
          </w:p>
        </w:tc>
      </w:tr>
      <w:tr w:rsidR="00D80D24" w:rsidTr="00D80D24">
        <w:trPr>
          <w:trHeight w:val="346"/>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1.44</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jc w:val="both"/>
            </w:pPr>
            <w:r>
              <w:t xml:space="preserve">     Організація змістовного дозвілля та відпочинку дітей-інвалідів, вихованців школи-інтернату с. Гірське Лисичанського району Луганської області під час літніх канікул на території Обухівської міської ради (забезпечення транспортними послугами для перевезення дітей до міста Обухів та у зворотньому напрямку, проведення екскурсій, розважальних заходів, тощо).</w:t>
            </w:r>
          </w:p>
        </w:tc>
        <w:tc>
          <w:tcPr>
            <w:tcW w:w="5400" w:type="dxa"/>
            <w:tcBorders>
              <w:top w:val="single" w:sz="4" w:space="0" w:color="auto"/>
              <w:left w:val="single" w:sz="4" w:space="0" w:color="auto"/>
              <w:bottom w:val="single" w:sz="4" w:space="0" w:color="auto"/>
              <w:right w:val="single" w:sz="4" w:space="0" w:color="auto"/>
            </w:tcBorders>
          </w:tcPr>
          <w:p w:rsidR="00D80D24" w:rsidRDefault="00D80D24"/>
          <w:p w:rsidR="00D80D24" w:rsidRDefault="00D80D24"/>
          <w:p w:rsidR="00D80D24" w:rsidRDefault="00D80D24">
            <w:r>
              <w:t>Діти та супроводжуючі</w:t>
            </w:r>
          </w:p>
        </w:tc>
        <w:tc>
          <w:tcPr>
            <w:tcW w:w="1980"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pPr>
          </w:p>
          <w:p w:rsidR="00D80D24" w:rsidRDefault="00D80D24">
            <w:pPr>
              <w:tabs>
                <w:tab w:val="left" w:pos="11080"/>
              </w:tabs>
            </w:pPr>
          </w:p>
          <w:p w:rsidR="00D80D24" w:rsidRDefault="00D80D24">
            <w:pPr>
              <w:tabs>
                <w:tab w:val="left" w:pos="11080"/>
              </w:tabs>
            </w:pPr>
            <w:r>
              <w:t>60 000</w:t>
            </w:r>
          </w:p>
        </w:tc>
      </w:tr>
      <w:tr w:rsidR="00D80D24" w:rsidTr="00D80D24">
        <w:trPr>
          <w:trHeight w:val="346"/>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1.45</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ind w:firstLine="708"/>
              <w:jc w:val="both"/>
              <w:rPr>
                <w:rFonts w:ascii="Antiqua" w:hAnsi="Antiqua"/>
                <w:iCs/>
              </w:rPr>
            </w:pPr>
            <w:r>
              <w:rPr>
                <w:rFonts w:ascii="Antiqua" w:hAnsi="Antiqua"/>
                <w:iCs/>
              </w:rPr>
              <w:t>Забезпечення транспортими послугами дітей</w:t>
            </w:r>
            <w:r>
              <w:rPr>
                <w:iCs/>
              </w:rPr>
              <w:t>, які направляються</w:t>
            </w:r>
            <w:r>
              <w:rPr>
                <w:rFonts w:ascii="Antiqua" w:hAnsi="Antiqua"/>
                <w:iCs/>
              </w:rPr>
              <w:t xml:space="preserve"> для їх участі у заходах, що передбачені даною Програмою, а саме:</w:t>
            </w:r>
          </w:p>
          <w:p w:rsidR="00D80D24" w:rsidRDefault="00D80D24">
            <w:pPr>
              <w:ind w:firstLine="708"/>
              <w:jc w:val="both"/>
              <w:rPr>
                <w:rFonts w:ascii="Antiqua" w:hAnsi="Antiqua"/>
                <w:iCs/>
              </w:rPr>
            </w:pPr>
            <w:r>
              <w:rPr>
                <w:rFonts w:ascii="Antiqua" w:hAnsi="Antiqua"/>
                <w:iCs/>
              </w:rPr>
              <w:t>- на оздоровлення та відпочинок;</w:t>
            </w:r>
          </w:p>
          <w:p w:rsidR="00D80D24" w:rsidRDefault="00D80D24">
            <w:pPr>
              <w:ind w:firstLine="708"/>
              <w:jc w:val="both"/>
              <w:rPr>
                <w:iCs/>
              </w:rPr>
            </w:pPr>
            <w:r>
              <w:rPr>
                <w:rFonts w:ascii="Antiqua" w:hAnsi="Antiqua"/>
                <w:iCs/>
              </w:rPr>
              <w:t>- для участі у новорічно-різдвяних святах</w:t>
            </w:r>
            <w:r>
              <w:rPr>
                <w:iCs/>
              </w:rPr>
              <w:t>.</w:t>
            </w:r>
          </w:p>
        </w:tc>
        <w:tc>
          <w:tcPr>
            <w:tcW w:w="5400" w:type="dxa"/>
            <w:tcBorders>
              <w:top w:val="single" w:sz="4" w:space="0" w:color="auto"/>
              <w:left w:val="single" w:sz="4" w:space="0" w:color="auto"/>
              <w:bottom w:val="single" w:sz="4" w:space="0" w:color="auto"/>
              <w:right w:val="single" w:sz="4" w:space="0" w:color="auto"/>
            </w:tcBorders>
          </w:tcPr>
          <w:p w:rsidR="00D80D24" w:rsidRDefault="00D80D24"/>
        </w:tc>
        <w:tc>
          <w:tcPr>
            <w:tcW w:w="1980"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pPr>
          </w:p>
          <w:p w:rsidR="00D80D24" w:rsidRDefault="00D80D24">
            <w:pPr>
              <w:tabs>
                <w:tab w:val="left" w:pos="11080"/>
              </w:tabs>
            </w:pPr>
          </w:p>
          <w:p w:rsidR="00D80D24" w:rsidRDefault="00D80D24">
            <w:pPr>
              <w:tabs>
                <w:tab w:val="left" w:pos="11080"/>
              </w:tabs>
            </w:pPr>
            <w:r>
              <w:t>30 000</w:t>
            </w:r>
          </w:p>
        </w:tc>
      </w:tr>
      <w:tr w:rsidR="00D80D24" w:rsidTr="00D80D24">
        <w:trPr>
          <w:trHeight w:val="346"/>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1.46</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ind w:firstLine="708"/>
              <w:jc w:val="both"/>
              <w:rPr>
                <w:iCs/>
              </w:rPr>
            </w:pPr>
            <w:r>
              <w:rPr>
                <w:iCs/>
              </w:rPr>
              <w:t>Забезпечення ведення єдиної бази даних багатодітних сімей: виготовлення бланків посвідчень батьків та дітей з багатодіних сімей</w:t>
            </w:r>
          </w:p>
        </w:tc>
        <w:tc>
          <w:tcPr>
            <w:tcW w:w="5400" w:type="dxa"/>
            <w:tcBorders>
              <w:top w:val="single" w:sz="4" w:space="0" w:color="auto"/>
              <w:left w:val="single" w:sz="4" w:space="0" w:color="auto"/>
              <w:bottom w:val="single" w:sz="4" w:space="0" w:color="auto"/>
              <w:right w:val="single" w:sz="4" w:space="0" w:color="auto"/>
            </w:tcBorders>
            <w:hideMark/>
          </w:tcPr>
          <w:p w:rsidR="00D80D24" w:rsidRDefault="00D80D24">
            <w:r>
              <w:t>60 посвідчень батьків   х  18 грн.</w:t>
            </w:r>
          </w:p>
          <w:p w:rsidR="00D80D24" w:rsidRDefault="00D80D24">
            <w:r>
              <w:t>160 посвідчень дітей    х   18 грн 60 коп.</w:t>
            </w:r>
          </w:p>
        </w:tc>
        <w:tc>
          <w:tcPr>
            <w:tcW w:w="198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4 100</w:t>
            </w:r>
          </w:p>
        </w:tc>
      </w:tr>
      <w:tr w:rsidR="00D80D24" w:rsidTr="00D80D24">
        <w:trPr>
          <w:trHeight w:val="689"/>
        </w:trPr>
        <w:tc>
          <w:tcPr>
            <w:tcW w:w="648"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rPr>
                <w:b/>
              </w:rPr>
            </w:pPr>
          </w:p>
          <w:p w:rsidR="00D80D24" w:rsidRDefault="00D80D24">
            <w:pPr>
              <w:tabs>
                <w:tab w:val="left" w:pos="11080"/>
              </w:tabs>
              <w:rPr>
                <w:b/>
              </w:rPr>
            </w:pPr>
            <w:r>
              <w:rPr>
                <w:b/>
              </w:rPr>
              <w:t>2.</w:t>
            </w:r>
          </w:p>
        </w:tc>
        <w:tc>
          <w:tcPr>
            <w:tcW w:w="13212" w:type="dxa"/>
            <w:gridSpan w:val="2"/>
            <w:tcBorders>
              <w:top w:val="single" w:sz="4" w:space="0" w:color="auto"/>
              <w:left w:val="single" w:sz="4" w:space="0" w:color="auto"/>
              <w:bottom w:val="single" w:sz="4" w:space="0" w:color="auto"/>
              <w:right w:val="single" w:sz="4" w:space="0" w:color="auto"/>
            </w:tcBorders>
            <w:hideMark/>
          </w:tcPr>
          <w:p w:rsidR="00D80D24" w:rsidRDefault="00D80D24">
            <w:pPr>
              <w:tabs>
                <w:tab w:val="left" w:pos="315"/>
                <w:tab w:val="center" w:pos="4320"/>
              </w:tabs>
              <w:jc w:val="center"/>
              <w:rPr>
                <w:b/>
                <w:sz w:val="22"/>
                <w:szCs w:val="22"/>
              </w:rPr>
            </w:pPr>
            <w:r>
              <w:rPr>
                <w:b/>
                <w:sz w:val="22"/>
                <w:szCs w:val="22"/>
              </w:rPr>
              <w:t>Забезпечення комплексної підтримки сімей,</w:t>
            </w:r>
          </w:p>
          <w:p w:rsidR="00D80D24" w:rsidRDefault="00D80D24">
            <w:pPr>
              <w:tabs>
                <w:tab w:val="left" w:pos="315"/>
                <w:tab w:val="center" w:pos="4320"/>
              </w:tabs>
              <w:jc w:val="center"/>
              <w:rPr>
                <w:b/>
                <w:szCs w:val="28"/>
              </w:rPr>
            </w:pPr>
            <w:r>
              <w:rPr>
                <w:b/>
                <w:sz w:val="22"/>
                <w:szCs w:val="22"/>
              </w:rPr>
              <w:t>які опинилися в складних життєвих обставинах</w:t>
            </w:r>
          </w:p>
        </w:tc>
        <w:tc>
          <w:tcPr>
            <w:tcW w:w="1980"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pPr>
          </w:p>
        </w:tc>
      </w:tr>
      <w:tr w:rsidR="00D80D24" w:rsidTr="00D80D24">
        <w:trPr>
          <w:trHeight w:val="346"/>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2.6</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jc w:val="both"/>
            </w:pPr>
            <w:r>
              <w:t xml:space="preserve">       Надання матеріальної допомоги сім’я військовослужбовців, які загинули під час проведення антитерористичної операції на сході країни та сім’ям, члени яких загинули під час лютневих подій 2014 року на Майдані Незалежності, міста Києва, на придбання одягу, взуття для дітей даних сімей.</w:t>
            </w:r>
          </w:p>
        </w:tc>
        <w:tc>
          <w:tcPr>
            <w:tcW w:w="5400" w:type="dxa"/>
            <w:tcBorders>
              <w:top w:val="single" w:sz="4" w:space="0" w:color="auto"/>
              <w:left w:val="single" w:sz="4" w:space="0" w:color="auto"/>
              <w:bottom w:val="single" w:sz="4" w:space="0" w:color="auto"/>
              <w:right w:val="single" w:sz="4" w:space="0" w:color="auto"/>
            </w:tcBorders>
          </w:tcPr>
          <w:p w:rsidR="00D80D24" w:rsidRDefault="00D80D24">
            <w:pPr>
              <w:jc w:val="both"/>
            </w:pPr>
          </w:p>
          <w:p w:rsidR="00D80D24" w:rsidRDefault="00D80D24">
            <w:pPr>
              <w:jc w:val="both"/>
            </w:pPr>
            <w:r>
              <w:t>6 дітей даної категорії    х    6000 грн</w:t>
            </w:r>
          </w:p>
          <w:p w:rsidR="00D80D24" w:rsidRDefault="00D80D24">
            <w:pPr>
              <w:jc w:val="both"/>
            </w:pPr>
          </w:p>
          <w:p w:rsidR="00D80D24" w:rsidRDefault="00D80D24">
            <w:pPr>
              <w:jc w:val="both"/>
            </w:pPr>
            <w:r>
              <w:t xml:space="preserve">                           </w:t>
            </w:r>
          </w:p>
        </w:tc>
        <w:tc>
          <w:tcPr>
            <w:tcW w:w="1980"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pPr>
          </w:p>
          <w:p w:rsidR="00D80D24" w:rsidRDefault="00D80D24">
            <w:pPr>
              <w:tabs>
                <w:tab w:val="left" w:pos="11080"/>
              </w:tabs>
            </w:pPr>
            <w:r>
              <w:t>36 000</w:t>
            </w:r>
          </w:p>
          <w:p w:rsidR="00D80D24" w:rsidRDefault="00D80D24">
            <w:pPr>
              <w:tabs>
                <w:tab w:val="left" w:pos="11080"/>
              </w:tabs>
            </w:pPr>
          </w:p>
          <w:p w:rsidR="00D80D24" w:rsidRDefault="00D80D24">
            <w:pPr>
              <w:tabs>
                <w:tab w:val="left" w:pos="11080"/>
              </w:tabs>
            </w:pPr>
            <w:r>
              <w:t xml:space="preserve"> </w:t>
            </w:r>
          </w:p>
        </w:tc>
      </w:tr>
      <w:tr w:rsidR="00D80D24" w:rsidTr="00D80D24">
        <w:trPr>
          <w:trHeight w:val="346"/>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2.7</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jc w:val="both"/>
            </w:pPr>
            <w:r>
              <w:t xml:space="preserve">      Придбання продуктових наборів для привітання з Великоднем сімей:</w:t>
            </w:r>
          </w:p>
          <w:p w:rsidR="00D80D24" w:rsidRDefault="00D80D24" w:rsidP="00B716F5">
            <w:pPr>
              <w:numPr>
                <w:ilvl w:val="0"/>
                <w:numId w:val="3"/>
              </w:numPr>
              <w:jc w:val="both"/>
            </w:pPr>
            <w:r>
              <w:t xml:space="preserve">загиблих учасників антитерористичної операції, </w:t>
            </w:r>
          </w:p>
          <w:p w:rsidR="00D80D24" w:rsidRDefault="00D80D24" w:rsidP="00B716F5">
            <w:pPr>
              <w:numPr>
                <w:ilvl w:val="0"/>
                <w:numId w:val="3"/>
              </w:numPr>
              <w:jc w:val="both"/>
            </w:pPr>
            <w:r>
              <w:t>загиблих героїв Небесної сотні на Майдані 2014 року</w:t>
            </w:r>
          </w:p>
        </w:tc>
        <w:tc>
          <w:tcPr>
            <w:tcW w:w="5400" w:type="dxa"/>
            <w:tcBorders>
              <w:top w:val="single" w:sz="4" w:space="0" w:color="auto"/>
              <w:left w:val="single" w:sz="4" w:space="0" w:color="auto"/>
              <w:bottom w:val="single" w:sz="4" w:space="0" w:color="auto"/>
              <w:right w:val="single" w:sz="4" w:space="0" w:color="auto"/>
            </w:tcBorders>
            <w:hideMark/>
          </w:tcPr>
          <w:p w:rsidR="00D80D24" w:rsidRDefault="00D80D24">
            <w:pPr>
              <w:jc w:val="both"/>
            </w:pPr>
            <w:r>
              <w:t xml:space="preserve">12 сімей                          </w:t>
            </w:r>
          </w:p>
        </w:tc>
        <w:tc>
          <w:tcPr>
            <w:tcW w:w="198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15 000</w:t>
            </w:r>
          </w:p>
        </w:tc>
      </w:tr>
      <w:tr w:rsidR="00D80D24" w:rsidTr="00D80D24">
        <w:trPr>
          <w:trHeight w:val="346"/>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2.8</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jc w:val="both"/>
            </w:pPr>
            <w:r>
              <w:t xml:space="preserve">      Придбання продуктових наборів та новорічних подарунків для привітання з Новим роком та Різдвом Христовим дітей та сімей:</w:t>
            </w:r>
          </w:p>
          <w:p w:rsidR="00D80D24" w:rsidRDefault="00D80D24" w:rsidP="00B716F5">
            <w:pPr>
              <w:numPr>
                <w:ilvl w:val="0"/>
                <w:numId w:val="3"/>
              </w:numPr>
              <w:jc w:val="both"/>
            </w:pPr>
            <w:r>
              <w:t xml:space="preserve">загиблих учасників антитерористичної операції, </w:t>
            </w:r>
          </w:p>
          <w:p w:rsidR="00D80D24" w:rsidRDefault="00D80D24" w:rsidP="00B716F5">
            <w:pPr>
              <w:numPr>
                <w:ilvl w:val="0"/>
                <w:numId w:val="3"/>
              </w:numPr>
              <w:jc w:val="both"/>
            </w:pPr>
            <w:r>
              <w:t>загиблих героїв Небесної сотні на Майдані 2014 року,</w:t>
            </w:r>
          </w:p>
          <w:p w:rsidR="00D80D24" w:rsidRDefault="00D80D24" w:rsidP="00B716F5">
            <w:pPr>
              <w:numPr>
                <w:ilvl w:val="0"/>
                <w:numId w:val="3"/>
              </w:numPr>
              <w:jc w:val="both"/>
            </w:pPr>
            <w:r>
              <w:t xml:space="preserve">та померлих вдома учасників АТО.  </w:t>
            </w:r>
          </w:p>
        </w:tc>
        <w:tc>
          <w:tcPr>
            <w:tcW w:w="5400" w:type="dxa"/>
            <w:tcBorders>
              <w:top w:val="single" w:sz="4" w:space="0" w:color="auto"/>
              <w:left w:val="single" w:sz="4" w:space="0" w:color="auto"/>
              <w:bottom w:val="single" w:sz="4" w:space="0" w:color="auto"/>
              <w:right w:val="single" w:sz="4" w:space="0" w:color="auto"/>
            </w:tcBorders>
            <w:hideMark/>
          </w:tcPr>
          <w:p w:rsidR="00D80D24" w:rsidRDefault="00D80D24">
            <w:pPr>
              <w:jc w:val="both"/>
            </w:pPr>
            <w:r>
              <w:t xml:space="preserve">11 дітей </w:t>
            </w:r>
          </w:p>
          <w:p w:rsidR="00D80D24" w:rsidRDefault="00D80D24">
            <w:pPr>
              <w:jc w:val="both"/>
            </w:pPr>
            <w:r>
              <w:t>15 сімей</w:t>
            </w:r>
          </w:p>
        </w:tc>
        <w:tc>
          <w:tcPr>
            <w:tcW w:w="198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30 000</w:t>
            </w:r>
          </w:p>
        </w:tc>
      </w:tr>
      <w:tr w:rsidR="00D80D24" w:rsidTr="00D80D24">
        <w:trPr>
          <w:trHeight w:val="608"/>
        </w:trPr>
        <w:tc>
          <w:tcPr>
            <w:tcW w:w="648"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rPr>
                <w:b/>
              </w:rPr>
            </w:pPr>
          </w:p>
          <w:p w:rsidR="00D80D24" w:rsidRDefault="00D80D24">
            <w:pPr>
              <w:tabs>
                <w:tab w:val="left" w:pos="11080"/>
              </w:tabs>
              <w:rPr>
                <w:b/>
              </w:rPr>
            </w:pPr>
            <w:r>
              <w:rPr>
                <w:b/>
              </w:rPr>
              <w:t>3.</w:t>
            </w:r>
          </w:p>
        </w:tc>
        <w:tc>
          <w:tcPr>
            <w:tcW w:w="13212" w:type="dxa"/>
            <w:gridSpan w:val="2"/>
            <w:tcBorders>
              <w:top w:val="single" w:sz="4" w:space="0" w:color="auto"/>
              <w:left w:val="single" w:sz="4" w:space="0" w:color="auto"/>
              <w:bottom w:val="single" w:sz="4" w:space="0" w:color="auto"/>
              <w:right w:val="single" w:sz="4" w:space="0" w:color="auto"/>
            </w:tcBorders>
            <w:hideMark/>
          </w:tcPr>
          <w:p w:rsidR="00D80D24" w:rsidRDefault="00D80D24">
            <w:pPr>
              <w:jc w:val="center"/>
              <w:rPr>
                <w:b/>
                <w:sz w:val="22"/>
                <w:szCs w:val="22"/>
              </w:rPr>
            </w:pPr>
            <w:r>
              <w:rPr>
                <w:b/>
                <w:sz w:val="22"/>
                <w:szCs w:val="22"/>
              </w:rPr>
              <w:t>Всебічне забезпечення конституційних прав та</w:t>
            </w:r>
          </w:p>
          <w:p w:rsidR="00D80D24" w:rsidRDefault="00D80D24">
            <w:pPr>
              <w:jc w:val="center"/>
              <w:rPr>
                <w:b/>
                <w:szCs w:val="28"/>
              </w:rPr>
            </w:pPr>
            <w:r>
              <w:rPr>
                <w:b/>
                <w:sz w:val="22"/>
                <w:szCs w:val="22"/>
              </w:rPr>
              <w:t xml:space="preserve"> законних інтересів дітей-сиріт та дітей, позбавлених батьківського піклування</w:t>
            </w:r>
          </w:p>
        </w:tc>
        <w:tc>
          <w:tcPr>
            <w:tcW w:w="1980"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pPr>
          </w:p>
        </w:tc>
      </w:tr>
      <w:tr w:rsidR="00D80D24" w:rsidTr="00D80D24">
        <w:trPr>
          <w:trHeight w:val="534"/>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3.4</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jc w:val="both"/>
              <w:rPr>
                <w:szCs w:val="28"/>
              </w:rPr>
            </w:pPr>
            <w:r>
              <w:rPr>
                <w:szCs w:val="28"/>
              </w:rPr>
              <w:t xml:space="preserve">      Надання матеріальної допомоги на придбання шкільного одягу, взуття, шкільного приладдя для дітей-сиріт та дітей, позбавлених батьківського піклування, які є учнями загальноосвітніх закладів міста.</w:t>
            </w:r>
          </w:p>
        </w:tc>
        <w:tc>
          <w:tcPr>
            <w:tcW w:w="540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240"/>
              </w:tabs>
              <w:jc w:val="both"/>
            </w:pPr>
            <w:r>
              <w:t>24 дітей даної категорії   х     6000 грн</w:t>
            </w:r>
          </w:p>
          <w:p w:rsidR="00D80D24" w:rsidRDefault="00D80D24">
            <w:pPr>
              <w:tabs>
                <w:tab w:val="left" w:pos="240"/>
              </w:tabs>
              <w:jc w:val="both"/>
            </w:pPr>
            <w:r>
              <w:t xml:space="preserve"> </w:t>
            </w:r>
          </w:p>
        </w:tc>
        <w:tc>
          <w:tcPr>
            <w:tcW w:w="198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 xml:space="preserve">144 000 </w:t>
            </w:r>
          </w:p>
        </w:tc>
      </w:tr>
      <w:tr w:rsidR="00D80D24" w:rsidTr="00D80D24">
        <w:trPr>
          <w:trHeight w:val="534"/>
        </w:trPr>
        <w:tc>
          <w:tcPr>
            <w:tcW w:w="648"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3.5</w:t>
            </w: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jc w:val="both"/>
              <w:rPr>
                <w:szCs w:val="28"/>
              </w:rPr>
            </w:pPr>
            <w:r>
              <w:rPr>
                <w:szCs w:val="28"/>
              </w:rPr>
              <w:t xml:space="preserve">     Надання одноразової матеріальної допомоги дітям-сиротам і дітям, позбавленим батьківського піклування, після досягнення 18-річного віку</w:t>
            </w:r>
          </w:p>
        </w:tc>
        <w:tc>
          <w:tcPr>
            <w:tcW w:w="540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240"/>
              </w:tabs>
              <w:jc w:val="both"/>
            </w:pPr>
            <w:r>
              <w:t>1 дитина даної категорії    х    1900 грн</w:t>
            </w:r>
          </w:p>
        </w:tc>
        <w:tc>
          <w:tcPr>
            <w:tcW w:w="198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pPr>
            <w:r>
              <w:t>1 900</w:t>
            </w:r>
          </w:p>
        </w:tc>
      </w:tr>
      <w:tr w:rsidR="00D80D24" w:rsidTr="00D80D24">
        <w:trPr>
          <w:trHeight w:val="534"/>
        </w:trPr>
        <w:tc>
          <w:tcPr>
            <w:tcW w:w="648" w:type="dxa"/>
            <w:tcBorders>
              <w:top w:val="single" w:sz="4" w:space="0" w:color="auto"/>
              <w:left w:val="single" w:sz="4" w:space="0" w:color="auto"/>
              <w:bottom w:val="single" w:sz="4" w:space="0" w:color="auto"/>
              <w:right w:val="single" w:sz="4" w:space="0" w:color="auto"/>
            </w:tcBorders>
          </w:tcPr>
          <w:p w:rsidR="00D80D24" w:rsidRDefault="00D80D24">
            <w:pPr>
              <w:tabs>
                <w:tab w:val="left" w:pos="11080"/>
              </w:tabs>
            </w:pPr>
          </w:p>
        </w:tc>
        <w:tc>
          <w:tcPr>
            <w:tcW w:w="7812" w:type="dxa"/>
            <w:tcBorders>
              <w:top w:val="single" w:sz="4" w:space="0" w:color="auto"/>
              <w:left w:val="single" w:sz="4" w:space="0" w:color="auto"/>
              <w:bottom w:val="single" w:sz="4" w:space="0" w:color="auto"/>
              <w:right w:val="single" w:sz="4" w:space="0" w:color="auto"/>
            </w:tcBorders>
            <w:hideMark/>
          </w:tcPr>
          <w:p w:rsidR="00D80D24" w:rsidRDefault="00D80D24">
            <w:pPr>
              <w:jc w:val="both"/>
              <w:rPr>
                <w:b/>
                <w:szCs w:val="28"/>
              </w:rPr>
            </w:pPr>
            <w:r>
              <w:rPr>
                <w:b/>
                <w:szCs w:val="28"/>
              </w:rPr>
              <w:t>ВСЬОГО</w:t>
            </w:r>
          </w:p>
        </w:tc>
        <w:tc>
          <w:tcPr>
            <w:tcW w:w="5400" w:type="dxa"/>
            <w:tcBorders>
              <w:top w:val="single" w:sz="4" w:space="0" w:color="auto"/>
              <w:left w:val="single" w:sz="4" w:space="0" w:color="auto"/>
              <w:bottom w:val="single" w:sz="4" w:space="0" w:color="auto"/>
              <w:right w:val="single" w:sz="4" w:space="0" w:color="auto"/>
            </w:tcBorders>
          </w:tcPr>
          <w:p w:rsidR="00D80D24" w:rsidRDefault="00D80D24">
            <w:pPr>
              <w:tabs>
                <w:tab w:val="left" w:pos="240"/>
              </w:tabs>
              <w:jc w:val="both"/>
              <w:rPr>
                <w:b/>
              </w:rPr>
            </w:pPr>
          </w:p>
        </w:tc>
        <w:tc>
          <w:tcPr>
            <w:tcW w:w="1980" w:type="dxa"/>
            <w:tcBorders>
              <w:top w:val="single" w:sz="4" w:space="0" w:color="auto"/>
              <w:left w:val="single" w:sz="4" w:space="0" w:color="auto"/>
              <w:bottom w:val="single" w:sz="4" w:space="0" w:color="auto"/>
              <w:right w:val="single" w:sz="4" w:space="0" w:color="auto"/>
            </w:tcBorders>
            <w:hideMark/>
          </w:tcPr>
          <w:p w:rsidR="00D80D24" w:rsidRDefault="00D80D24">
            <w:pPr>
              <w:tabs>
                <w:tab w:val="left" w:pos="11080"/>
              </w:tabs>
              <w:rPr>
                <w:b/>
              </w:rPr>
            </w:pPr>
            <w:r>
              <w:rPr>
                <w:b/>
              </w:rPr>
              <w:t xml:space="preserve"> 801 000,0</w:t>
            </w:r>
          </w:p>
        </w:tc>
      </w:tr>
    </w:tbl>
    <w:p w:rsidR="00D80D24" w:rsidRDefault="00D80D24" w:rsidP="00D80D24">
      <w:pPr>
        <w:rPr>
          <w:b/>
          <w:lang w:val="uk-UA" w:eastAsia="uk-UA"/>
        </w:rPr>
      </w:pPr>
    </w:p>
    <w:p w:rsidR="00D80D24" w:rsidRDefault="00D80D24" w:rsidP="00D80D24">
      <w:pPr>
        <w:rPr>
          <w:b/>
        </w:rPr>
      </w:pPr>
      <w:r>
        <w:rPr>
          <w:b/>
        </w:rPr>
        <w:t>Начальник служби у справах дітей та сім’ї</w:t>
      </w:r>
    </w:p>
    <w:p w:rsidR="00D80D24" w:rsidRDefault="00D80D24" w:rsidP="00D80D24">
      <w:pPr>
        <w:rPr>
          <w:b/>
        </w:rPr>
      </w:pPr>
      <w:r>
        <w:rPr>
          <w:b/>
        </w:rPr>
        <w:t>виконавчого комітету міської ради</w:t>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t>Ю.О.Жевага</w:t>
      </w:r>
    </w:p>
    <w:p w:rsidR="00D80D24" w:rsidRDefault="00D80D24">
      <w:pPr>
        <w:sectPr w:rsidR="00D80D24" w:rsidSect="00D80D24">
          <w:pgSz w:w="16838" w:h="11906" w:orient="landscape"/>
          <w:pgMar w:top="851" w:right="851" w:bottom="1418" w:left="851" w:header="709" w:footer="709" w:gutter="0"/>
          <w:cols w:space="708"/>
          <w:docGrid w:linePitch="360"/>
        </w:sectPr>
      </w:pPr>
    </w:p>
    <w:p w:rsidR="0029798D" w:rsidRDefault="0029798D" w:rsidP="0029798D"/>
    <w:p w:rsidR="006F1B07" w:rsidRPr="006D76CE" w:rsidRDefault="006F1B07" w:rsidP="006F1B07">
      <w:pPr>
        <w:pStyle w:val="31"/>
        <w:tabs>
          <w:tab w:val="left" w:pos="4140"/>
        </w:tabs>
        <w:jc w:val="right"/>
        <w:rPr>
          <w:sz w:val="28"/>
          <w:szCs w:val="28"/>
        </w:rPr>
      </w:pPr>
      <w:r w:rsidRPr="006D76CE">
        <w:rPr>
          <w:sz w:val="28"/>
          <w:szCs w:val="28"/>
        </w:rPr>
        <w:t>проект</w:t>
      </w:r>
    </w:p>
    <w:p w:rsidR="006F1B07" w:rsidRPr="006D76CE" w:rsidRDefault="006F1B07" w:rsidP="006F1B07">
      <w:pPr>
        <w:pStyle w:val="a5"/>
        <w:rPr>
          <w:sz w:val="28"/>
          <w:szCs w:val="28"/>
        </w:rPr>
      </w:pPr>
      <w:r>
        <w:rPr>
          <w:sz w:val="28"/>
          <w:szCs w:val="28"/>
        </w:rPr>
        <w:object w:dxaOrig="1440" w:dyaOrig="1440">
          <v:shape id="_x0000_s1033" type="#_x0000_t75" style="position:absolute;left:0;text-align:left;margin-left:3in;margin-top:-18pt;width:36pt;height:50.4pt;z-index:251673600">
            <v:imagedata r:id="rId41" o:title=""/>
            <w10:wrap type="topAndBottom"/>
          </v:shape>
          <o:OLEObject Type="Embed" ProgID="PBrush" ShapeID="_x0000_s1033" DrawAspect="Content" ObjectID="_1606137379" r:id="rId50"/>
        </w:object>
      </w:r>
      <w:r w:rsidRPr="006D76CE">
        <w:rPr>
          <w:sz w:val="28"/>
          <w:szCs w:val="28"/>
        </w:rPr>
        <w:t xml:space="preserve">ОБУХІВСЬКА МІСЬКА РАДА </w:t>
      </w:r>
    </w:p>
    <w:p w:rsidR="006F1B07" w:rsidRPr="006D76CE" w:rsidRDefault="006F1B07" w:rsidP="006F1B07">
      <w:pPr>
        <w:pStyle w:val="a7"/>
        <w:rPr>
          <w:szCs w:val="28"/>
        </w:rPr>
      </w:pPr>
      <w:r w:rsidRPr="006D76CE">
        <w:rPr>
          <w:szCs w:val="28"/>
        </w:rPr>
        <w:t>КИЇВСЬКОЇ ОБЛАСТІ</w:t>
      </w:r>
    </w:p>
    <w:p w:rsidR="006F1B07" w:rsidRPr="006D76CE" w:rsidRDefault="006F1B07" w:rsidP="006F1B07">
      <w:pPr>
        <w:jc w:val="center"/>
        <w:rPr>
          <w:b/>
          <w:sz w:val="28"/>
          <w:szCs w:val="28"/>
        </w:rPr>
      </w:pPr>
      <w:r w:rsidRPr="006D76CE">
        <w:rPr>
          <w:b/>
          <w:sz w:val="28"/>
          <w:szCs w:val="28"/>
        </w:rPr>
        <w:t>ВИКОНАВЧИЙ КОМІТЕТ</w:t>
      </w:r>
    </w:p>
    <w:p w:rsidR="006F1B07" w:rsidRPr="006D76CE" w:rsidRDefault="006F1B07" w:rsidP="006F1B07">
      <w:pPr>
        <w:pStyle w:val="a5"/>
        <w:rPr>
          <w:sz w:val="28"/>
          <w:szCs w:val="28"/>
        </w:rPr>
      </w:pPr>
    </w:p>
    <w:p w:rsidR="006F1B07" w:rsidRPr="006D76CE" w:rsidRDefault="006F1B07" w:rsidP="006F1B07">
      <w:pPr>
        <w:pStyle w:val="a5"/>
        <w:rPr>
          <w:sz w:val="28"/>
          <w:szCs w:val="28"/>
        </w:rPr>
      </w:pPr>
      <w:r w:rsidRPr="006D76CE">
        <w:rPr>
          <w:sz w:val="28"/>
          <w:szCs w:val="28"/>
        </w:rPr>
        <w:t xml:space="preserve">Р І Ш Е Н Н Я № </w:t>
      </w:r>
    </w:p>
    <w:p w:rsidR="006F1B07" w:rsidRPr="006D76CE" w:rsidRDefault="006F1B07" w:rsidP="006F1B07">
      <w:pPr>
        <w:jc w:val="both"/>
        <w:rPr>
          <w:sz w:val="28"/>
          <w:szCs w:val="28"/>
        </w:rPr>
      </w:pPr>
      <w:r w:rsidRPr="006D76CE">
        <w:rPr>
          <w:sz w:val="28"/>
          <w:szCs w:val="28"/>
        </w:rPr>
        <w:t xml:space="preserve">від </w:t>
      </w:r>
      <w:r w:rsidRPr="006D76CE">
        <w:rPr>
          <w:sz w:val="28"/>
          <w:szCs w:val="28"/>
          <w:lang w:val="uk-UA"/>
        </w:rPr>
        <w:t>13</w:t>
      </w:r>
      <w:r w:rsidRPr="006D76CE">
        <w:rPr>
          <w:sz w:val="28"/>
          <w:szCs w:val="28"/>
        </w:rPr>
        <w:t xml:space="preserve"> </w:t>
      </w:r>
      <w:r w:rsidRPr="006D76CE">
        <w:rPr>
          <w:sz w:val="28"/>
          <w:szCs w:val="28"/>
          <w:lang w:val="uk-UA"/>
        </w:rPr>
        <w:t>грудня</w:t>
      </w:r>
      <w:r w:rsidRPr="006D76CE">
        <w:rPr>
          <w:sz w:val="28"/>
          <w:szCs w:val="28"/>
        </w:rPr>
        <w:t xml:space="preserve"> 201</w:t>
      </w:r>
      <w:r w:rsidRPr="006D76CE">
        <w:rPr>
          <w:sz w:val="28"/>
          <w:szCs w:val="28"/>
          <w:lang w:val="uk-UA"/>
        </w:rPr>
        <w:t>8</w:t>
      </w:r>
      <w:r w:rsidRPr="006D76CE">
        <w:rPr>
          <w:sz w:val="28"/>
          <w:szCs w:val="28"/>
        </w:rPr>
        <w:t xml:space="preserve"> р.</w:t>
      </w:r>
      <w:r w:rsidRPr="006D76CE">
        <w:rPr>
          <w:sz w:val="28"/>
          <w:szCs w:val="28"/>
        </w:rPr>
        <w:tab/>
      </w:r>
      <w:r w:rsidRPr="006D76CE">
        <w:rPr>
          <w:sz w:val="28"/>
          <w:szCs w:val="28"/>
        </w:rPr>
        <w:tab/>
      </w:r>
      <w:r w:rsidRPr="006D76CE">
        <w:rPr>
          <w:sz w:val="28"/>
          <w:szCs w:val="28"/>
        </w:rPr>
        <w:tab/>
      </w:r>
      <w:r w:rsidRPr="006D76CE">
        <w:rPr>
          <w:sz w:val="28"/>
          <w:szCs w:val="28"/>
        </w:rPr>
        <w:tab/>
      </w:r>
      <w:r w:rsidRPr="006D76CE">
        <w:rPr>
          <w:sz w:val="28"/>
          <w:szCs w:val="28"/>
        </w:rPr>
        <w:tab/>
      </w:r>
      <w:r w:rsidRPr="006D76CE">
        <w:rPr>
          <w:sz w:val="28"/>
          <w:szCs w:val="28"/>
        </w:rPr>
        <w:tab/>
      </w:r>
      <w:r w:rsidRPr="006D76CE">
        <w:rPr>
          <w:sz w:val="28"/>
          <w:szCs w:val="28"/>
        </w:rPr>
        <w:tab/>
      </w:r>
      <w:r w:rsidRPr="006D76CE">
        <w:rPr>
          <w:sz w:val="28"/>
          <w:szCs w:val="28"/>
        </w:rPr>
        <w:tab/>
        <w:t>м. Обухів</w:t>
      </w:r>
    </w:p>
    <w:p w:rsidR="006F1B07" w:rsidRPr="006D76CE" w:rsidRDefault="006F1B07" w:rsidP="006F1B07">
      <w:pPr>
        <w:jc w:val="both"/>
        <w:rPr>
          <w:sz w:val="28"/>
          <w:szCs w:val="28"/>
        </w:rPr>
      </w:pPr>
    </w:p>
    <w:tbl>
      <w:tblPr>
        <w:tblW w:w="0" w:type="auto"/>
        <w:tblLook w:val="01E0" w:firstRow="1" w:lastRow="1" w:firstColumn="1" w:lastColumn="1" w:noHBand="0" w:noVBand="0"/>
      </w:tblPr>
      <w:tblGrid>
        <w:gridCol w:w="6062"/>
      </w:tblGrid>
      <w:tr w:rsidR="006F1B07" w:rsidRPr="006D76CE" w:rsidTr="006B3DF4">
        <w:tc>
          <w:tcPr>
            <w:tcW w:w="6062" w:type="dxa"/>
          </w:tcPr>
          <w:p w:rsidR="006F1B07" w:rsidRPr="006D76CE" w:rsidRDefault="006F1B07" w:rsidP="006B3DF4">
            <w:pPr>
              <w:pStyle w:val="af"/>
              <w:keepNext/>
              <w:widowControl w:val="0"/>
              <w:snapToGrid w:val="0"/>
              <w:spacing w:before="60" w:after="120"/>
              <w:rPr>
                <w:sz w:val="28"/>
                <w:szCs w:val="28"/>
                <w:lang w:val="uk-UA"/>
              </w:rPr>
            </w:pPr>
            <w:r w:rsidRPr="006D76CE">
              <w:rPr>
                <w:sz w:val="28"/>
                <w:szCs w:val="28"/>
                <w:lang w:val="uk-UA"/>
              </w:rPr>
              <w:t>Про проект міської цільової Програми інформування громадськості щодо діяльності органів місцевого самоврядування у місті Обухів на 2019 рік</w:t>
            </w:r>
          </w:p>
        </w:tc>
      </w:tr>
    </w:tbl>
    <w:p w:rsidR="006F1B07" w:rsidRDefault="006F1B07" w:rsidP="006F1B07">
      <w:pPr>
        <w:ind w:firstLine="708"/>
        <w:jc w:val="both"/>
        <w:rPr>
          <w:sz w:val="28"/>
          <w:szCs w:val="28"/>
          <w:lang w:val="uk-UA"/>
        </w:rPr>
      </w:pPr>
      <w:r w:rsidRPr="006D76CE">
        <w:rPr>
          <w:sz w:val="28"/>
          <w:szCs w:val="28"/>
          <w:lang w:val="uk-UA"/>
        </w:rPr>
        <w:t>З метою всебічного і об’єктивного висвітлення всіх аспектів діяльності органів місцевого самоврядування, відповідно до підпункту</w:t>
      </w:r>
      <w:r>
        <w:rPr>
          <w:sz w:val="28"/>
          <w:szCs w:val="28"/>
          <w:lang w:val="uk-UA"/>
        </w:rPr>
        <w:t xml:space="preserve"> 1 пункту а частини 1</w:t>
      </w:r>
      <w:r w:rsidRPr="006D76CE">
        <w:rPr>
          <w:sz w:val="28"/>
          <w:szCs w:val="28"/>
          <w:lang w:val="uk-UA"/>
        </w:rPr>
        <w:t xml:space="preserve"> статті 27 Закону України «Про місцеве самоврядування в Україні», Законами України: «Про порядок висвітлення діяльності органів державної влади та органів місцевого самоврядування в Україні засобами масової інформації», «Про інформацію» та «Про доступ до публічної інформації», Постанови Кабінету Міністрів України від 21 жовтня 2015 року № 835 «Про Про затвердження Положення про набори  даних, які підлягають оприлюдненню у формі відкритих даних»</w:t>
      </w:r>
      <w:r>
        <w:rPr>
          <w:sz w:val="28"/>
          <w:szCs w:val="28"/>
          <w:lang w:val="uk-UA"/>
        </w:rPr>
        <w:t>,</w:t>
      </w:r>
    </w:p>
    <w:p w:rsidR="006F1B07" w:rsidRPr="00654AC8" w:rsidRDefault="006F1B07" w:rsidP="006F1B07">
      <w:pPr>
        <w:ind w:firstLine="708"/>
        <w:jc w:val="center"/>
        <w:rPr>
          <w:b/>
          <w:sz w:val="28"/>
          <w:szCs w:val="28"/>
          <w:lang w:val="uk-UA"/>
        </w:rPr>
      </w:pPr>
      <w:r w:rsidRPr="00654AC8">
        <w:rPr>
          <w:b/>
          <w:sz w:val="28"/>
          <w:szCs w:val="28"/>
          <w:lang w:val="uk-UA"/>
        </w:rPr>
        <w:t>ВИКОНАВЧИЙ КОМІТЕТ ОБУХІВСЬКОЇ МІСЬКОЇ РАДИ</w:t>
      </w:r>
      <w:r w:rsidRPr="00654AC8">
        <w:rPr>
          <w:b/>
          <w:sz w:val="28"/>
          <w:szCs w:val="28"/>
          <w:lang w:val="uk-UA"/>
        </w:rPr>
        <w:br/>
        <w:t>В И Р І Ш И В:</w:t>
      </w:r>
    </w:p>
    <w:p w:rsidR="006F1B07" w:rsidRPr="006D76CE" w:rsidRDefault="006F1B07" w:rsidP="00B716F5">
      <w:pPr>
        <w:pStyle w:val="af"/>
        <w:keepNext/>
        <w:widowControl w:val="0"/>
        <w:numPr>
          <w:ilvl w:val="0"/>
          <w:numId w:val="11"/>
        </w:numPr>
        <w:tabs>
          <w:tab w:val="left" w:pos="709"/>
          <w:tab w:val="left" w:pos="851"/>
        </w:tabs>
        <w:snapToGrid w:val="0"/>
        <w:spacing w:before="60" w:beforeAutospacing="0" w:after="120" w:afterAutospacing="0"/>
        <w:ind w:left="0" w:firstLine="567"/>
        <w:jc w:val="both"/>
        <w:rPr>
          <w:sz w:val="28"/>
          <w:szCs w:val="28"/>
          <w:lang w:val="uk-UA"/>
        </w:rPr>
      </w:pPr>
      <w:r w:rsidRPr="006D76CE">
        <w:rPr>
          <w:bCs/>
          <w:sz w:val="28"/>
          <w:szCs w:val="28"/>
          <w:lang w:val="uk-UA"/>
        </w:rPr>
        <w:t>Проект</w:t>
      </w:r>
      <w:r w:rsidRPr="006D76CE">
        <w:rPr>
          <w:sz w:val="28"/>
          <w:szCs w:val="28"/>
          <w:lang w:val="uk-UA"/>
        </w:rPr>
        <w:t xml:space="preserve"> міської цільової Програми інформування громадськості щодо діяльності органів місцевого самоврядування у місті Обухів на 2019 рік</w:t>
      </w:r>
      <w:r w:rsidRPr="006D76CE">
        <w:rPr>
          <w:bCs/>
          <w:sz w:val="28"/>
          <w:szCs w:val="28"/>
          <w:lang w:val="uk-UA"/>
        </w:rPr>
        <w:t xml:space="preserve"> схвалити та </w:t>
      </w:r>
      <w:r w:rsidRPr="006D76CE">
        <w:rPr>
          <w:sz w:val="28"/>
          <w:szCs w:val="28"/>
          <w:lang w:val="uk-UA"/>
        </w:rPr>
        <w:t>винести на розгляд і затвердження чергової сесії Обухівської міської ради</w:t>
      </w:r>
      <w:r w:rsidRPr="006D76CE">
        <w:rPr>
          <w:bCs/>
          <w:sz w:val="28"/>
          <w:szCs w:val="28"/>
          <w:lang w:val="uk-UA"/>
        </w:rPr>
        <w:t xml:space="preserve"> (додається).</w:t>
      </w:r>
    </w:p>
    <w:p w:rsidR="006F1B07" w:rsidRPr="006D76CE" w:rsidRDefault="006F1B07" w:rsidP="00B716F5">
      <w:pPr>
        <w:pStyle w:val="aa"/>
        <w:numPr>
          <w:ilvl w:val="0"/>
          <w:numId w:val="11"/>
        </w:numPr>
        <w:tabs>
          <w:tab w:val="left" w:pos="709"/>
          <w:tab w:val="left" w:pos="851"/>
        </w:tabs>
        <w:ind w:left="0" w:firstLine="567"/>
        <w:jc w:val="both"/>
        <w:rPr>
          <w:b/>
          <w:sz w:val="28"/>
          <w:szCs w:val="28"/>
        </w:rPr>
      </w:pPr>
      <w:r>
        <w:rPr>
          <w:sz w:val="28"/>
          <w:szCs w:val="28"/>
        </w:rPr>
        <w:t>Контроль за виконанням даного рішення покласти на</w:t>
      </w:r>
      <w:r w:rsidRPr="006D76CE">
        <w:rPr>
          <w:sz w:val="28"/>
          <w:szCs w:val="28"/>
        </w:rPr>
        <w:t xml:space="preserve"> заступника Обухівського міського голови Шевченко А.В.   </w:t>
      </w: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Pr="00654AC8" w:rsidRDefault="006F1B07" w:rsidP="006F1B07">
      <w:pPr>
        <w:tabs>
          <w:tab w:val="left" w:pos="709"/>
          <w:tab w:val="left" w:pos="851"/>
        </w:tabs>
        <w:jc w:val="both"/>
        <w:rPr>
          <w:rFonts w:eastAsia="Droid Sans Fallback"/>
          <w:kern w:val="2"/>
          <w:sz w:val="28"/>
          <w:szCs w:val="28"/>
          <w:lang w:val="uk-UA" w:eastAsia="zh-CN" w:bidi="hi-IN"/>
        </w:rPr>
      </w:pPr>
      <w:r w:rsidRPr="00654AC8">
        <w:rPr>
          <w:rFonts w:eastAsia="Droid Sans Fallback"/>
          <w:kern w:val="2"/>
          <w:sz w:val="28"/>
          <w:szCs w:val="28"/>
          <w:lang w:val="uk-UA" w:eastAsia="zh-CN" w:bidi="hi-IN"/>
        </w:rPr>
        <w:t xml:space="preserve">Міський голова                         </w:t>
      </w:r>
      <w:r w:rsidRPr="00654AC8">
        <w:rPr>
          <w:rFonts w:eastAsia="Droid Sans Fallback"/>
          <w:kern w:val="2"/>
          <w:sz w:val="28"/>
          <w:szCs w:val="28"/>
          <w:lang w:val="uk-UA" w:eastAsia="zh-CN" w:bidi="hi-IN"/>
        </w:rPr>
        <w:tab/>
      </w:r>
      <w:r w:rsidRPr="00654AC8">
        <w:rPr>
          <w:rFonts w:eastAsia="Droid Sans Fallback"/>
          <w:kern w:val="2"/>
          <w:sz w:val="28"/>
          <w:szCs w:val="28"/>
          <w:lang w:val="uk-UA" w:eastAsia="zh-CN" w:bidi="hi-IN"/>
        </w:rPr>
        <w:tab/>
        <w:t xml:space="preserve">                                     О.М.Левченко</w:t>
      </w: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Default="006F1B07" w:rsidP="006F1B07">
      <w:pPr>
        <w:tabs>
          <w:tab w:val="left" w:pos="709"/>
          <w:tab w:val="left" w:pos="851"/>
        </w:tabs>
        <w:jc w:val="both"/>
        <w:rPr>
          <w:rFonts w:eastAsia="Droid Sans Fallback"/>
          <w:b/>
          <w:kern w:val="2"/>
          <w:sz w:val="28"/>
          <w:szCs w:val="28"/>
          <w:lang w:val="uk-UA" w:eastAsia="zh-CN" w:bidi="hi-IN"/>
        </w:rPr>
      </w:pPr>
    </w:p>
    <w:p w:rsidR="006F1B07" w:rsidRPr="006D76CE" w:rsidRDefault="006F1B07" w:rsidP="006F1B07">
      <w:pPr>
        <w:tabs>
          <w:tab w:val="left" w:pos="709"/>
          <w:tab w:val="left" w:pos="851"/>
        </w:tabs>
        <w:jc w:val="both"/>
        <w:rPr>
          <w:b/>
          <w:sz w:val="28"/>
          <w:szCs w:val="28"/>
          <w:lang w:val="uk-UA"/>
        </w:rPr>
      </w:pPr>
    </w:p>
    <w:p w:rsidR="006F1B07" w:rsidRDefault="006F1B07" w:rsidP="006F1B07">
      <w:pPr>
        <w:pStyle w:val="af"/>
        <w:jc w:val="right"/>
        <w:rPr>
          <w:sz w:val="28"/>
          <w:szCs w:val="28"/>
          <w:lang w:val="uk-UA"/>
        </w:rPr>
      </w:pPr>
      <w:r>
        <w:rPr>
          <w:sz w:val="28"/>
          <w:szCs w:val="28"/>
          <w:lang w:val="uk-UA"/>
        </w:rPr>
        <w:lastRenderedPageBreak/>
        <w:t xml:space="preserve">Додаток до рішення </w:t>
      </w:r>
    </w:p>
    <w:p w:rsidR="006F1B07" w:rsidRPr="006D76CE" w:rsidRDefault="006F1B07" w:rsidP="006F1B07">
      <w:pPr>
        <w:pStyle w:val="af"/>
        <w:jc w:val="right"/>
        <w:rPr>
          <w:sz w:val="28"/>
          <w:szCs w:val="28"/>
          <w:lang w:val="uk-UA"/>
        </w:rPr>
      </w:pPr>
      <w:r>
        <w:rPr>
          <w:sz w:val="28"/>
          <w:szCs w:val="28"/>
          <w:lang w:val="uk-UA"/>
        </w:rPr>
        <w:t>виконавчого комітету №____ від 13.12.2018</w:t>
      </w:r>
    </w:p>
    <w:p w:rsidR="006F1B07" w:rsidRPr="006D76CE" w:rsidRDefault="006F1B07" w:rsidP="006F1B07">
      <w:pPr>
        <w:rPr>
          <w:b/>
          <w:sz w:val="28"/>
          <w:szCs w:val="28"/>
          <w:lang w:val="uk-UA"/>
        </w:rPr>
      </w:pPr>
    </w:p>
    <w:p w:rsidR="006F1B07" w:rsidRPr="006D76CE" w:rsidRDefault="006F1B07" w:rsidP="006F1B07">
      <w:pPr>
        <w:pStyle w:val="5"/>
        <w:spacing w:before="0"/>
        <w:ind w:left="3119" w:firstLine="5"/>
        <w:jc w:val="right"/>
        <w:rPr>
          <w:rFonts w:ascii="Times New Roman" w:hAnsi="Times New Roman" w:cs="Times New Roman"/>
          <w:sz w:val="28"/>
          <w:szCs w:val="28"/>
          <w:lang w:val="uk-UA"/>
        </w:rPr>
      </w:pPr>
      <w:r w:rsidRPr="006D76CE">
        <w:rPr>
          <w:rFonts w:ascii="Times New Roman" w:hAnsi="Times New Roman" w:cs="Times New Roman"/>
          <w:sz w:val="28"/>
          <w:szCs w:val="28"/>
          <w:lang w:val="uk-UA"/>
        </w:rPr>
        <w:t xml:space="preserve"> </w:t>
      </w:r>
    </w:p>
    <w:p w:rsidR="006F1B07" w:rsidRPr="006D76CE" w:rsidRDefault="006F1B07" w:rsidP="006F1B07">
      <w:pPr>
        <w:jc w:val="center"/>
        <w:rPr>
          <w:b/>
          <w:sz w:val="28"/>
          <w:szCs w:val="28"/>
          <w:lang w:val="uk-UA"/>
        </w:rPr>
      </w:pPr>
      <w:r w:rsidRPr="006D76CE">
        <w:rPr>
          <w:b/>
          <w:sz w:val="28"/>
          <w:szCs w:val="28"/>
          <w:lang w:val="uk-UA"/>
        </w:rPr>
        <w:t xml:space="preserve">Міська цільова </w:t>
      </w:r>
    </w:p>
    <w:p w:rsidR="006F1B07" w:rsidRPr="006D76CE" w:rsidRDefault="006F1B07" w:rsidP="006F1B07">
      <w:pPr>
        <w:jc w:val="center"/>
        <w:rPr>
          <w:b/>
          <w:sz w:val="28"/>
          <w:szCs w:val="28"/>
          <w:lang w:val="uk-UA"/>
        </w:rPr>
      </w:pPr>
      <w:r w:rsidRPr="006D76CE">
        <w:rPr>
          <w:b/>
          <w:sz w:val="28"/>
          <w:szCs w:val="28"/>
          <w:lang w:val="uk-UA"/>
        </w:rPr>
        <w:t>Програма інформування громадськості щодо діяльності органів місцевого самоврядування у місті Обухів на 2019 рік</w:t>
      </w:r>
    </w:p>
    <w:p w:rsidR="006F1B07" w:rsidRPr="006D76CE" w:rsidRDefault="006F1B07" w:rsidP="006F1B07">
      <w:pPr>
        <w:jc w:val="center"/>
        <w:rPr>
          <w:sz w:val="28"/>
          <w:szCs w:val="28"/>
          <w:lang w:val="uk-UA"/>
        </w:rPr>
      </w:pPr>
    </w:p>
    <w:p w:rsidR="006F1B07" w:rsidRPr="006D76CE" w:rsidRDefault="006F1B07" w:rsidP="006F1B07">
      <w:pPr>
        <w:jc w:val="center"/>
        <w:rPr>
          <w:sz w:val="28"/>
          <w:szCs w:val="28"/>
          <w:lang w:val="uk-UA"/>
        </w:rPr>
      </w:pPr>
      <w:r w:rsidRPr="006D76CE">
        <w:rPr>
          <w:b/>
          <w:sz w:val="28"/>
          <w:szCs w:val="28"/>
          <w:lang w:val="uk-UA"/>
        </w:rPr>
        <w:t>І. ПАСПОРТ ПРОГРАМИ</w:t>
      </w:r>
    </w:p>
    <w:p w:rsidR="006F1B07" w:rsidRPr="006D76CE" w:rsidRDefault="006F1B07" w:rsidP="006F1B07">
      <w:pPr>
        <w:jc w:val="center"/>
        <w:rPr>
          <w:sz w:val="28"/>
          <w:szCs w:val="28"/>
          <w:lang w:val="uk-UA"/>
        </w:rPr>
      </w:pPr>
      <w:r w:rsidRPr="006D76CE">
        <w:rPr>
          <w:sz w:val="28"/>
          <w:szCs w:val="28"/>
          <w:lang w:val="uk-UA"/>
        </w:rPr>
        <w:t>(загальна характеристика програми)</w:t>
      </w:r>
    </w:p>
    <w:p w:rsidR="006F1B07" w:rsidRPr="006D76CE" w:rsidRDefault="006F1B07" w:rsidP="006F1B07">
      <w:pPr>
        <w:rPr>
          <w:sz w:val="28"/>
          <w:szCs w:val="28"/>
          <w:lang w:val="uk-UA"/>
        </w:rPr>
      </w:pPr>
    </w:p>
    <w:tbl>
      <w:tblPr>
        <w:tblW w:w="9360" w:type="dxa"/>
        <w:tblInd w:w="55" w:type="dxa"/>
        <w:tblLayout w:type="fixed"/>
        <w:tblCellMar>
          <w:top w:w="55" w:type="dxa"/>
          <w:left w:w="55" w:type="dxa"/>
          <w:bottom w:w="55" w:type="dxa"/>
          <w:right w:w="55" w:type="dxa"/>
        </w:tblCellMar>
        <w:tblLook w:val="04A0" w:firstRow="1" w:lastRow="0" w:firstColumn="1" w:lastColumn="0" w:noHBand="0" w:noVBand="1"/>
      </w:tblPr>
      <w:tblGrid>
        <w:gridCol w:w="852"/>
        <w:gridCol w:w="3254"/>
        <w:gridCol w:w="5254"/>
      </w:tblGrid>
      <w:tr w:rsidR="006F1B07" w:rsidRPr="00654AC8" w:rsidTr="006B3DF4">
        <w:tc>
          <w:tcPr>
            <w:tcW w:w="852" w:type="dxa"/>
            <w:tcBorders>
              <w:top w:val="single" w:sz="2" w:space="0" w:color="000000"/>
              <w:left w:val="single" w:sz="2" w:space="0" w:color="000000"/>
              <w:bottom w:val="single" w:sz="2" w:space="0" w:color="000000"/>
              <w:right w:val="nil"/>
            </w:tcBorders>
          </w:tcPr>
          <w:p w:rsidR="006F1B07" w:rsidRPr="006D76CE" w:rsidRDefault="006F1B07" w:rsidP="00B716F5">
            <w:pPr>
              <w:pStyle w:val="affe"/>
              <w:numPr>
                <w:ilvl w:val="0"/>
                <w:numId w:val="10"/>
              </w:numPr>
              <w:snapToGrid w:val="0"/>
              <w:spacing w:line="276" w:lineRule="auto"/>
              <w:rPr>
                <w:rFonts w:ascii="Times New Roman" w:hAnsi="Times New Roman" w:cs="Times New Roman"/>
                <w:sz w:val="28"/>
                <w:szCs w:val="28"/>
              </w:rPr>
            </w:pPr>
          </w:p>
        </w:tc>
        <w:tc>
          <w:tcPr>
            <w:tcW w:w="3254" w:type="dxa"/>
            <w:tcBorders>
              <w:top w:val="single" w:sz="2" w:space="0" w:color="000000"/>
              <w:left w:val="single" w:sz="2" w:space="0" w:color="000000"/>
              <w:bottom w:val="single" w:sz="2" w:space="0" w:color="000000"/>
              <w:right w:val="nil"/>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sz w:val="28"/>
                <w:szCs w:val="28"/>
              </w:rPr>
              <w:t xml:space="preserve">Ініціатор розроблення Програми </w:t>
            </w:r>
          </w:p>
        </w:tc>
        <w:tc>
          <w:tcPr>
            <w:tcW w:w="5254" w:type="dxa"/>
            <w:tcBorders>
              <w:top w:val="single" w:sz="2" w:space="0" w:color="000000"/>
              <w:left w:val="single" w:sz="2" w:space="0" w:color="000000"/>
              <w:bottom w:val="single" w:sz="2" w:space="0" w:color="000000"/>
              <w:right w:val="single" w:sz="2" w:space="0" w:color="000000"/>
            </w:tcBorders>
            <w:hideMark/>
          </w:tcPr>
          <w:p w:rsidR="006F1B07" w:rsidRPr="006D76CE" w:rsidRDefault="006F1B07" w:rsidP="006B3DF4">
            <w:pPr>
              <w:snapToGrid w:val="0"/>
              <w:spacing w:line="276" w:lineRule="auto"/>
              <w:ind w:left="-10" w:right="5"/>
              <w:jc w:val="both"/>
              <w:rPr>
                <w:sz w:val="28"/>
                <w:szCs w:val="28"/>
                <w:lang w:val="uk-UA"/>
              </w:rPr>
            </w:pPr>
            <w:r w:rsidRPr="006D76CE">
              <w:rPr>
                <w:bCs/>
                <w:sz w:val="28"/>
                <w:szCs w:val="28"/>
                <w:lang w:val="uk-UA"/>
              </w:rPr>
              <w:t>Виконавчий комітет Обухівської міської ради, відділ інформаційно-аналітичного забезпечення та комунікації з громадськістю міської ради виконавчого комітету Обухівської міської ради.</w:t>
            </w:r>
          </w:p>
        </w:tc>
      </w:tr>
      <w:tr w:rsidR="006F1B07" w:rsidRPr="006D76CE" w:rsidTr="006B3DF4">
        <w:tc>
          <w:tcPr>
            <w:tcW w:w="852" w:type="dxa"/>
            <w:tcBorders>
              <w:top w:val="nil"/>
              <w:left w:val="single" w:sz="2" w:space="0" w:color="000000"/>
              <w:bottom w:val="single" w:sz="2" w:space="0" w:color="000000"/>
              <w:right w:val="nil"/>
            </w:tcBorders>
          </w:tcPr>
          <w:p w:rsidR="006F1B07" w:rsidRPr="006D76CE" w:rsidRDefault="006F1B07" w:rsidP="00B716F5">
            <w:pPr>
              <w:pStyle w:val="affe"/>
              <w:numPr>
                <w:ilvl w:val="0"/>
                <w:numId w:val="10"/>
              </w:numPr>
              <w:snapToGrid w:val="0"/>
              <w:spacing w:line="276" w:lineRule="auto"/>
              <w:rPr>
                <w:rFonts w:ascii="Times New Roman" w:hAnsi="Times New Roman" w:cs="Times New Roman"/>
                <w:sz w:val="28"/>
                <w:szCs w:val="28"/>
              </w:rPr>
            </w:pPr>
          </w:p>
        </w:tc>
        <w:tc>
          <w:tcPr>
            <w:tcW w:w="3254" w:type="dxa"/>
            <w:tcBorders>
              <w:top w:val="nil"/>
              <w:left w:val="single" w:sz="2" w:space="0" w:color="000000"/>
              <w:bottom w:val="single" w:sz="2" w:space="0" w:color="000000"/>
              <w:right w:val="nil"/>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bCs/>
                <w:sz w:val="28"/>
                <w:szCs w:val="28"/>
              </w:rPr>
              <w:t>Підстава для розроблення Програми</w:t>
            </w:r>
          </w:p>
        </w:tc>
        <w:tc>
          <w:tcPr>
            <w:tcW w:w="5254" w:type="dxa"/>
            <w:tcBorders>
              <w:top w:val="nil"/>
              <w:left w:val="single" w:sz="2" w:space="0" w:color="000000"/>
              <w:bottom w:val="single" w:sz="2" w:space="0" w:color="000000"/>
              <w:right w:val="single" w:sz="2" w:space="0" w:color="000000"/>
            </w:tcBorders>
            <w:hideMark/>
          </w:tcPr>
          <w:p w:rsidR="006F1B07" w:rsidRPr="006D76CE" w:rsidRDefault="006F1B07" w:rsidP="006B3DF4">
            <w:pPr>
              <w:snapToGrid w:val="0"/>
              <w:spacing w:line="276" w:lineRule="auto"/>
              <w:jc w:val="both"/>
              <w:rPr>
                <w:sz w:val="28"/>
                <w:szCs w:val="28"/>
                <w:lang w:val="uk-UA"/>
              </w:rPr>
            </w:pPr>
            <w:r w:rsidRPr="006D76CE">
              <w:rPr>
                <w:sz w:val="28"/>
                <w:szCs w:val="28"/>
                <w:lang w:val="uk-UA"/>
              </w:rPr>
              <w:t>Законами України «Про порядок висвітлення діяльності органів державної влади та органів місцевого самоврядування в Україні засобами масової інформації», «Про інформацію» та «Про доступ до публічної інформації», п. 22 ч. 1 ст. 26 «Про місцеве самоврядування в Україні». Постанова КМУ від 21 жовтня 2015 року № 835 «Про Про затвердження Положення про набори  даних, які підлягають оприлюдненню у формі відкритих даних»</w:t>
            </w:r>
          </w:p>
        </w:tc>
      </w:tr>
      <w:tr w:rsidR="006F1B07" w:rsidRPr="00654AC8" w:rsidTr="006B3DF4">
        <w:tc>
          <w:tcPr>
            <w:tcW w:w="852" w:type="dxa"/>
            <w:tcBorders>
              <w:top w:val="nil"/>
              <w:left w:val="single" w:sz="2" w:space="0" w:color="000000"/>
              <w:bottom w:val="single" w:sz="2" w:space="0" w:color="000000"/>
              <w:right w:val="nil"/>
            </w:tcBorders>
          </w:tcPr>
          <w:p w:rsidR="006F1B07" w:rsidRPr="006D76CE" w:rsidRDefault="006F1B07" w:rsidP="00B716F5">
            <w:pPr>
              <w:pStyle w:val="affe"/>
              <w:numPr>
                <w:ilvl w:val="0"/>
                <w:numId w:val="10"/>
              </w:numPr>
              <w:snapToGrid w:val="0"/>
              <w:spacing w:line="276" w:lineRule="auto"/>
              <w:rPr>
                <w:rFonts w:ascii="Times New Roman" w:hAnsi="Times New Roman" w:cs="Times New Roman"/>
                <w:sz w:val="28"/>
                <w:szCs w:val="28"/>
              </w:rPr>
            </w:pPr>
          </w:p>
        </w:tc>
        <w:tc>
          <w:tcPr>
            <w:tcW w:w="3254" w:type="dxa"/>
            <w:tcBorders>
              <w:top w:val="nil"/>
              <w:left w:val="single" w:sz="2" w:space="0" w:color="000000"/>
              <w:bottom w:val="single" w:sz="2" w:space="0" w:color="000000"/>
              <w:right w:val="nil"/>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sz w:val="28"/>
                <w:szCs w:val="28"/>
              </w:rPr>
              <w:t xml:space="preserve">Розробник Програми </w:t>
            </w:r>
          </w:p>
        </w:tc>
        <w:tc>
          <w:tcPr>
            <w:tcW w:w="5254" w:type="dxa"/>
            <w:tcBorders>
              <w:top w:val="nil"/>
              <w:left w:val="single" w:sz="2" w:space="0" w:color="000000"/>
              <w:bottom w:val="single" w:sz="2" w:space="0" w:color="000000"/>
              <w:right w:val="single" w:sz="2" w:space="0" w:color="000000"/>
            </w:tcBorders>
            <w:hideMark/>
          </w:tcPr>
          <w:p w:rsidR="006F1B07" w:rsidRPr="006D76CE" w:rsidRDefault="006F1B07" w:rsidP="006B3DF4">
            <w:pPr>
              <w:snapToGrid w:val="0"/>
              <w:spacing w:line="276" w:lineRule="auto"/>
              <w:ind w:left="110" w:right="5" w:hanging="15"/>
              <w:jc w:val="both"/>
              <w:rPr>
                <w:sz w:val="28"/>
                <w:szCs w:val="28"/>
                <w:lang w:val="uk-UA"/>
              </w:rPr>
            </w:pPr>
            <w:r w:rsidRPr="006D76CE">
              <w:rPr>
                <w:bCs/>
                <w:sz w:val="28"/>
                <w:szCs w:val="28"/>
                <w:lang w:val="uk-UA"/>
              </w:rPr>
              <w:t>Відділ інформаційно-аналітичного забезпечення та комунікації з громадськістю міської ради виконавчого комітету обухівської міської ради</w:t>
            </w:r>
          </w:p>
        </w:tc>
      </w:tr>
      <w:tr w:rsidR="006F1B07" w:rsidRPr="006D76CE" w:rsidTr="006B3DF4">
        <w:tc>
          <w:tcPr>
            <w:tcW w:w="852" w:type="dxa"/>
            <w:tcBorders>
              <w:top w:val="nil"/>
              <w:left w:val="single" w:sz="2" w:space="0" w:color="000000"/>
              <w:bottom w:val="single" w:sz="2" w:space="0" w:color="000000"/>
              <w:right w:val="nil"/>
            </w:tcBorders>
          </w:tcPr>
          <w:p w:rsidR="006F1B07" w:rsidRPr="006D76CE" w:rsidRDefault="006F1B07" w:rsidP="00B716F5">
            <w:pPr>
              <w:pStyle w:val="affe"/>
              <w:numPr>
                <w:ilvl w:val="0"/>
                <w:numId w:val="10"/>
              </w:numPr>
              <w:snapToGrid w:val="0"/>
              <w:spacing w:line="276" w:lineRule="auto"/>
              <w:rPr>
                <w:rFonts w:ascii="Times New Roman" w:hAnsi="Times New Roman" w:cs="Times New Roman"/>
                <w:sz w:val="28"/>
                <w:szCs w:val="28"/>
              </w:rPr>
            </w:pPr>
          </w:p>
        </w:tc>
        <w:tc>
          <w:tcPr>
            <w:tcW w:w="3254" w:type="dxa"/>
            <w:tcBorders>
              <w:top w:val="nil"/>
              <w:left w:val="single" w:sz="2" w:space="0" w:color="000000"/>
              <w:bottom w:val="single" w:sz="2" w:space="0" w:color="000000"/>
              <w:right w:val="nil"/>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sz w:val="28"/>
                <w:szCs w:val="28"/>
              </w:rPr>
              <w:t>Головний розпорядник коштів</w:t>
            </w:r>
          </w:p>
        </w:tc>
        <w:tc>
          <w:tcPr>
            <w:tcW w:w="5254" w:type="dxa"/>
            <w:tcBorders>
              <w:top w:val="nil"/>
              <w:left w:val="single" w:sz="2" w:space="0" w:color="000000"/>
              <w:bottom w:val="single" w:sz="2" w:space="0" w:color="000000"/>
              <w:right w:val="single" w:sz="2" w:space="0" w:color="000000"/>
            </w:tcBorders>
            <w:hideMark/>
          </w:tcPr>
          <w:p w:rsidR="006F1B07" w:rsidRPr="006D76CE" w:rsidRDefault="006F1B07" w:rsidP="006B3DF4">
            <w:pPr>
              <w:snapToGrid w:val="0"/>
              <w:spacing w:line="276" w:lineRule="auto"/>
              <w:ind w:left="8" w:right="8" w:hanging="15"/>
              <w:jc w:val="both"/>
              <w:rPr>
                <w:sz w:val="28"/>
                <w:szCs w:val="28"/>
                <w:lang w:val="uk-UA"/>
              </w:rPr>
            </w:pPr>
            <w:r w:rsidRPr="006D76CE">
              <w:rPr>
                <w:sz w:val="28"/>
                <w:szCs w:val="28"/>
                <w:lang w:val="uk-UA"/>
              </w:rPr>
              <w:t xml:space="preserve">Виконавчий комітет Обухівської міської ради </w:t>
            </w:r>
          </w:p>
        </w:tc>
      </w:tr>
      <w:tr w:rsidR="006F1B07" w:rsidRPr="00654AC8" w:rsidTr="006B3DF4">
        <w:tc>
          <w:tcPr>
            <w:tcW w:w="852" w:type="dxa"/>
            <w:tcBorders>
              <w:top w:val="nil"/>
              <w:left w:val="single" w:sz="2" w:space="0" w:color="000000"/>
              <w:bottom w:val="single" w:sz="2" w:space="0" w:color="000000"/>
              <w:right w:val="nil"/>
            </w:tcBorders>
          </w:tcPr>
          <w:p w:rsidR="006F1B07" w:rsidRPr="006D76CE" w:rsidRDefault="006F1B07" w:rsidP="00B716F5">
            <w:pPr>
              <w:pStyle w:val="affe"/>
              <w:numPr>
                <w:ilvl w:val="0"/>
                <w:numId w:val="10"/>
              </w:numPr>
              <w:snapToGrid w:val="0"/>
              <w:spacing w:line="276" w:lineRule="auto"/>
              <w:rPr>
                <w:rFonts w:ascii="Times New Roman" w:hAnsi="Times New Roman" w:cs="Times New Roman"/>
                <w:sz w:val="28"/>
                <w:szCs w:val="28"/>
              </w:rPr>
            </w:pPr>
          </w:p>
        </w:tc>
        <w:tc>
          <w:tcPr>
            <w:tcW w:w="3254" w:type="dxa"/>
            <w:tcBorders>
              <w:top w:val="nil"/>
              <w:left w:val="single" w:sz="2" w:space="0" w:color="000000"/>
              <w:bottom w:val="single" w:sz="2" w:space="0" w:color="000000"/>
              <w:right w:val="nil"/>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sz w:val="28"/>
                <w:szCs w:val="28"/>
              </w:rPr>
              <w:t>Відповідальний виконавець Програми</w:t>
            </w:r>
          </w:p>
        </w:tc>
        <w:tc>
          <w:tcPr>
            <w:tcW w:w="5254" w:type="dxa"/>
            <w:tcBorders>
              <w:top w:val="nil"/>
              <w:left w:val="single" w:sz="2" w:space="0" w:color="000000"/>
              <w:bottom w:val="single" w:sz="2" w:space="0" w:color="000000"/>
              <w:right w:val="single" w:sz="2" w:space="0" w:color="000000"/>
            </w:tcBorders>
            <w:hideMark/>
          </w:tcPr>
          <w:p w:rsidR="006F1B07" w:rsidRPr="006D76CE" w:rsidRDefault="006F1B07" w:rsidP="006B3DF4">
            <w:pPr>
              <w:snapToGrid w:val="0"/>
              <w:spacing w:line="276" w:lineRule="auto"/>
              <w:ind w:left="8" w:right="8" w:hanging="15"/>
              <w:jc w:val="both"/>
              <w:rPr>
                <w:sz w:val="28"/>
                <w:szCs w:val="28"/>
                <w:lang w:val="uk-UA"/>
              </w:rPr>
            </w:pPr>
            <w:r w:rsidRPr="006D76CE">
              <w:rPr>
                <w:sz w:val="28"/>
                <w:szCs w:val="28"/>
                <w:lang w:val="uk-UA"/>
              </w:rPr>
              <w:t>Виконавчий комітет Обухівської міської ради Київської області</w:t>
            </w:r>
          </w:p>
        </w:tc>
      </w:tr>
      <w:tr w:rsidR="006F1B07" w:rsidRPr="006D76CE" w:rsidTr="006B3DF4">
        <w:tc>
          <w:tcPr>
            <w:tcW w:w="852" w:type="dxa"/>
            <w:tcBorders>
              <w:top w:val="nil"/>
              <w:left w:val="single" w:sz="2" w:space="0" w:color="000000"/>
              <w:bottom w:val="single" w:sz="2" w:space="0" w:color="000000"/>
              <w:right w:val="nil"/>
            </w:tcBorders>
          </w:tcPr>
          <w:p w:rsidR="006F1B07" w:rsidRPr="006D76CE" w:rsidRDefault="006F1B07" w:rsidP="00B716F5">
            <w:pPr>
              <w:pStyle w:val="affe"/>
              <w:numPr>
                <w:ilvl w:val="0"/>
                <w:numId w:val="10"/>
              </w:numPr>
              <w:snapToGrid w:val="0"/>
              <w:spacing w:line="276" w:lineRule="auto"/>
              <w:rPr>
                <w:rFonts w:ascii="Times New Roman" w:hAnsi="Times New Roman" w:cs="Times New Roman"/>
                <w:sz w:val="28"/>
                <w:szCs w:val="28"/>
              </w:rPr>
            </w:pPr>
          </w:p>
        </w:tc>
        <w:tc>
          <w:tcPr>
            <w:tcW w:w="3254" w:type="dxa"/>
            <w:tcBorders>
              <w:top w:val="nil"/>
              <w:left w:val="single" w:sz="2" w:space="0" w:color="000000"/>
              <w:bottom w:val="single" w:sz="2" w:space="0" w:color="000000"/>
              <w:right w:val="nil"/>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sz w:val="28"/>
                <w:szCs w:val="28"/>
              </w:rPr>
              <w:t>Учасники Програми</w:t>
            </w:r>
          </w:p>
        </w:tc>
        <w:tc>
          <w:tcPr>
            <w:tcW w:w="5254" w:type="dxa"/>
            <w:tcBorders>
              <w:top w:val="nil"/>
              <w:left w:val="single" w:sz="2" w:space="0" w:color="000000"/>
              <w:bottom w:val="single" w:sz="2" w:space="0" w:color="000000"/>
              <w:right w:val="single" w:sz="2" w:space="0" w:color="000000"/>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sz w:val="28"/>
                <w:szCs w:val="28"/>
              </w:rPr>
              <w:t>Засоби масової інформації</w:t>
            </w:r>
          </w:p>
        </w:tc>
      </w:tr>
      <w:tr w:rsidR="006F1B07" w:rsidRPr="006D76CE" w:rsidTr="006B3DF4">
        <w:tc>
          <w:tcPr>
            <w:tcW w:w="852" w:type="dxa"/>
            <w:tcBorders>
              <w:top w:val="nil"/>
              <w:left w:val="single" w:sz="2" w:space="0" w:color="000000"/>
              <w:bottom w:val="single" w:sz="2" w:space="0" w:color="000000"/>
              <w:right w:val="nil"/>
            </w:tcBorders>
          </w:tcPr>
          <w:p w:rsidR="006F1B07" w:rsidRPr="006D76CE" w:rsidRDefault="006F1B07" w:rsidP="00B716F5">
            <w:pPr>
              <w:pStyle w:val="affe"/>
              <w:numPr>
                <w:ilvl w:val="0"/>
                <w:numId w:val="10"/>
              </w:numPr>
              <w:snapToGrid w:val="0"/>
              <w:spacing w:line="276" w:lineRule="auto"/>
              <w:rPr>
                <w:rFonts w:ascii="Times New Roman" w:hAnsi="Times New Roman" w:cs="Times New Roman"/>
                <w:sz w:val="28"/>
                <w:szCs w:val="28"/>
              </w:rPr>
            </w:pPr>
          </w:p>
        </w:tc>
        <w:tc>
          <w:tcPr>
            <w:tcW w:w="3254" w:type="dxa"/>
            <w:tcBorders>
              <w:top w:val="nil"/>
              <w:left w:val="single" w:sz="2" w:space="0" w:color="000000"/>
              <w:bottom w:val="single" w:sz="2" w:space="0" w:color="000000"/>
              <w:right w:val="nil"/>
            </w:tcBorders>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sz w:val="28"/>
                <w:szCs w:val="28"/>
              </w:rPr>
              <w:t xml:space="preserve">Термін реалізації Програми </w:t>
            </w:r>
          </w:p>
          <w:p w:rsidR="006F1B07" w:rsidRPr="006D76CE" w:rsidRDefault="006F1B07" w:rsidP="006B3DF4">
            <w:pPr>
              <w:pStyle w:val="affe"/>
              <w:snapToGrid w:val="0"/>
              <w:spacing w:line="276" w:lineRule="auto"/>
              <w:rPr>
                <w:rFonts w:ascii="Times New Roman" w:hAnsi="Times New Roman" w:cs="Times New Roman"/>
                <w:sz w:val="28"/>
                <w:szCs w:val="28"/>
              </w:rPr>
            </w:pPr>
          </w:p>
          <w:p w:rsidR="006F1B07" w:rsidRPr="006D76CE" w:rsidRDefault="006F1B07" w:rsidP="006B3DF4">
            <w:pPr>
              <w:pStyle w:val="affe"/>
              <w:snapToGrid w:val="0"/>
              <w:spacing w:line="276" w:lineRule="auto"/>
              <w:rPr>
                <w:rFonts w:ascii="Times New Roman" w:hAnsi="Times New Roman" w:cs="Times New Roman"/>
                <w:sz w:val="28"/>
                <w:szCs w:val="28"/>
              </w:rPr>
            </w:pPr>
          </w:p>
        </w:tc>
        <w:tc>
          <w:tcPr>
            <w:tcW w:w="5254" w:type="dxa"/>
            <w:tcBorders>
              <w:top w:val="nil"/>
              <w:left w:val="single" w:sz="2" w:space="0" w:color="000000"/>
              <w:bottom w:val="single" w:sz="2" w:space="0" w:color="000000"/>
              <w:right w:val="single" w:sz="2" w:space="0" w:color="000000"/>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eastAsia="Times New Roman" w:hAnsi="Times New Roman" w:cs="Times New Roman"/>
                <w:sz w:val="28"/>
                <w:szCs w:val="28"/>
              </w:rPr>
              <w:lastRenderedPageBreak/>
              <w:t xml:space="preserve"> </w:t>
            </w:r>
            <w:r w:rsidRPr="006D76CE">
              <w:rPr>
                <w:rFonts w:ascii="Times New Roman" w:hAnsi="Times New Roman" w:cs="Times New Roman"/>
                <w:sz w:val="28"/>
                <w:szCs w:val="28"/>
              </w:rPr>
              <w:t>2019 рік</w:t>
            </w:r>
          </w:p>
        </w:tc>
      </w:tr>
      <w:tr w:rsidR="006F1B07" w:rsidRPr="006D76CE" w:rsidTr="006B3DF4">
        <w:tc>
          <w:tcPr>
            <w:tcW w:w="852" w:type="dxa"/>
            <w:tcBorders>
              <w:top w:val="nil"/>
              <w:left w:val="single" w:sz="2" w:space="0" w:color="000000"/>
              <w:bottom w:val="single" w:sz="2" w:space="0" w:color="000000"/>
              <w:right w:val="nil"/>
            </w:tcBorders>
          </w:tcPr>
          <w:p w:rsidR="006F1B07" w:rsidRPr="006D76CE" w:rsidRDefault="006F1B07" w:rsidP="00B716F5">
            <w:pPr>
              <w:pStyle w:val="affe"/>
              <w:numPr>
                <w:ilvl w:val="0"/>
                <w:numId w:val="10"/>
              </w:numPr>
              <w:snapToGrid w:val="0"/>
              <w:spacing w:line="276" w:lineRule="auto"/>
              <w:rPr>
                <w:rFonts w:ascii="Times New Roman" w:hAnsi="Times New Roman" w:cs="Times New Roman"/>
                <w:sz w:val="28"/>
                <w:szCs w:val="28"/>
              </w:rPr>
            </w:pPr>
          </w:p>
        </w:tc>
        <w:tc>
          <w:tcPr>
            <w:tcW w:w="3254" w:type="dxa"/>
            <w:tcBorders>
              <w:top w:val="nil"/>
              <w:left w:val="single" w:sz="2" w:space="0" w:color="000000"/>
              <w:bottom w:val="single" w:sz="2" w:space="0" w:color="000000"/>
              <w:right w:val="nil"/>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sz w:val="28"/>
                <w:szCs w:val="28"/>
              </w:rPr>
              <w:t>Загальний обсяг фінансових ресурсів, необхідних для реалізації Програми, всього, у тому числі:</w:t>
            </w:r>
          </w:p>
        </w:tc>
        <w:tc>
          <w:tcPr>
            <w:tcW w:w="5254" w:type="dxa"/>
            <w:tcBorders>
              <w:top w:val="nil"/>
              <w:left w:val="single" w:sz="2" w:space="0" w:color="000000"/>
              <w:bottom w:val="single" w:sz="2" w:space="0" w:color="000000"/>
              <w:right w:val="single" w:sz="2" w:space="0" w:color="000000"/>
            </w:tcBorders>
            <w:hideMark/>
          </w:tcPr>
          <w:p w:rsidR="006F1B07" w:rsidRPr="006D76CE" w:rsidRDefault="006F1B07" w:rsidP="006B3DF4">
            <w:pPr>
              <w:spacing w:line="276" w:lineRule="auto"/>
              <w:rPr>
                <w:sz w:val="28"/>
                <w:szCs w:val="28"/>
                <w:lang w:val="uk-UA"/>
              </w:rPr>
            </w:pPr>
            <w:r w:rsidRPr="006D76CE">
              <w:rPr>
                <w:sz w:val="28"/>
                <w:szCs w:val="28"/>
                <w:lang w:val="uk-UA"/>
              </w:rPr>
              <w:t>1586,000000 тис.грн</w:t>
            </w:r>
          </w:p>
        </w:tc>
      </w:tr>
      <w:tr w:rsidR="006F1B07" w:rsidRPr="006D76CE" w:rsidTr="006B3DF4">
        <w:tc>
          <w:tcPr>
            <w:tcW w:w="852" w:type="dxa"/>
            <w:tcBorders>
              <w:top w:val="nil"/>
              <w:left w:val="single" w:sz="2" w:space="0" w:color="000000"/>
              <w:bottom w:val="single" w:sz="2" w:space="0" w:color="000000"/>
              <w:right w:val="nil"/>
            </w:tcBorders>
          </w:tcPr>
          <w:p w:rsidR="006F1B07" w:rsidRPr="006D76CE" w:rsidRDefault="006F1B07" w:rsidP="00B716F5">
            <w:pPr>
              <w:pStyle w:val="affe"/>
              <w:numPr>
                <w:ilvl w:val="0"/>
                <w:numId w:val="10"/>
              </w:numPr>
              <w:snapToGrid w:val="0"/>
              <w:spacing w:line="276" w:lineRule="auto"/>
              <w:rPr>
                <w:rFonts w:ascii="Times New Roman" w:hAnsi="Times New Roman" w:cs="Times New Roman"/>
                <w:sz w:val="28"/>
                <w:szCs w:val="28"/>
              </w:rPr>
            </w:pPr>
          </w:p>
        </w:tc>
        <w:tc>
          <w:tcPr>
            <w:tcW w:w="3254" w:type="dxa"/>
            <w:tcBorders>
              <w:top w:val="nil"/>
              <w:left w:val="single" w:sz="2" w:space="0" w:color="000000"/>
              <w:bottom w:val="single" w:sz="2" w:space="0" w:color="000000"/>
              <w:right w:val="nil"/>
            </w:tcBorders>
            <w:hideMark/>
          </w:tcPr>
          <w:p w:rsidR="006F1B07" w:rsidRPr="006D76CE" w:rsidRDefault="006F1B07" w:rsidP="006B3DF4">
            <w:pPr>
              <w:pStyle w:val="affe"/>
              <w:snapToGrid w:val="0"/>
              <w:spacing w:line="276" w:lineRule="auto"/>
              <w:rPr>
                <w:rFonts w:ascii="Times New Roman" w:hAnsi="Times New Roman" w:cs="Times New Roman"/>
                <w:sz w:val="28"/>
                <w:szCs w:val="28"/>
              </w:rPr>
            </w:pPr>
            <w:r w:rsidRPr="006D76CE">
              <w:rPr>
                <w:rFonts w:ascii="Times New Roman" w:hAnsi="Times New Roman" w:cs="Times New Roman"/>
                <w:sz w:val="28"/>
                <w:szCs w:val="28"/>
              </w:rPr>
              <w:t>Коштів міського бюджету Обухівської міської ради</w:t>
            </w:r>
          </w:p>
        </w:tc>
        <w:tc>
          <w:tcPr>
            <w:tcW w:w="5254" w:type="dxa"/>
            <w:tcBorders>
              <w:top w:val="nil"/>
              <w:left w:val="single" w:sz="2" w:space="0" w:color="000000"/>
              <w:bottom w:val="single" w:sz="2" w:space="0" w:color="000000"/>
              <w:right w:val="single" w:sz="2" w:space="0" w:color="000000"/>
            </w:tcBorders>
            <w:hideMark/>
          </w:tcPr>
          <w:p w:rsidR="006F1B07" w:rsidRPr="006D76CE" w:rsidRDefault="006F1B07" w:rsidP="006B3DF4">
            <w:pPr>
              <w:spacing w:line="276" w:lineRule="auto"/>
              <w:rPr>
                <w:sz w:val="28"/>
                <w:szCs w:val="28"/>
                <w:lang w:val="uk-UA"/>
              </w:rPr>
            </w:pPr>
            <w:r w:rsidRPr="006D76CE">
              <w:rPr>
                <w:sz w:val="28"/>
                <w:szCs w:val="28"/>
                <w:lang w:val="uk-UA"/>
              </w:rPr>
              <w:t>1586,000000 тис.грн.</w:t>
            </w:r>
          </w:p>
        </w:tc>
      </w:tr>
    </w:tbl>
    <w:p w:rsidR="006F1B07" w:rsidRPr="006D76CE" w:rsidRDefault="006F1B07" w:rsidP="006F1B07">
      <w:pPr>
        <w:jc w:val="center"/>
        <w:rPr>
          <w:sz w:val="28"/>
          <w:szCs w:val="28"/>
          <w:lang w:val="uk-UA"/>
        </w:rPr>
      </w:pPr>
    </w:p>
    <w:p w:rsidR="006F1B07" w:rsidRPr="006D76CE" w:rsidRDefault="006F1B07" w:rsidP="006F1B07">
      <w:pPr>
        <w:tabs>
          <w:tab w:val="left" w:pos="345"/>
          <w:tab w:val="center" w:pos="4819"/>
        </w:tabs>
        <w:ind w:firstLine="567"/>
        <w:rPr>
          <w:sz w:val="28"/>
          <w:szCs w:val="28"/>
          <w:lang w:val="uk-UA"/>
        </w:rPr>
      </w:pPr>
      <w:r w:rsidRPr="006D76CE">
        <w:rPr>
          <w:b/>
          <w:sz w:val="28"/>
          <w:szCs w:val="28"/>
          <w:lang w:val="uk-UA"/>
        </w:rPr>
        <w:t xml:space="preserve">2. Визначення проблем на розв'язання якої спрямована Програма: </w:t>
      </w:r>
    </w:p>
    <w:p w:rsidR="006F1B07" w:rsidRPr="006D76CE" w:rsidRDefault="006F1B07" w:rsidP="006F1B07">
      <w:pPr>
        <w:ind w:firstLine="567"/>
        <w:jc w:val="both"/>
        <w:rPr>
          <w:sz w:val="28"/>
          <w:szCs w:val="28"/>
          <w:lang w:val="uk-UA"/>
        </w:rPr>
      </w:pPr>
      <w:r w:rsidRPr="006D76CE">
        <w:rPr>
          <w:sz w:val="28"/>
          <w:szCs w:val="28"/>
          <w:lang w:val="uk-UA"/>
        </w:rPr>
        <w:t>Н</w:t>
      </w:r>
      <w:r w:rsidRPr="006D76CE">
        <w:rPr>
          <w:bCs/>
          <w:sz w:val="28"/>
          <w:szCs w:val="28"/>
          <w:lang w:val="uk-UA"/>
        </w:rPr>
        <w:t xml:space="preserve">еобхідність </w:t>
      </w:r>
      <w:r w:rsidRPr="006D76CE">
        <w:rPr>
          <w:sz w:val="28"/>
          <w:szCs w:val="28"/>
          <w:lang w:val="uk-UA"/>
        </w:rPr>
        <w:t>задоволення інформаційних потреб мешканців міста, всебічне та об’єктивне висвітлення всіх аспектів діяльності органів місцевого самоврядування, забезпечення прозорості діяльності міської влади та прийнятих нею рішень, надання офіційної інформації, створеної в процесі діяльності органів місцевого самоврядування та доведення її до населення міста, доступу до публічної інформації.</w:t>
      </w:r>
    </w:p>
    <w:p w:rsidR="006F1B07" w:rsidRPr="006D76CE" w:rsidRDefault="006F1B07" w:rsidP="006F1B07">
      <w:pPr>
        <w:ind w:firstLine="567"/>
        <w:jc w:val="both"/>
        <w:rPr>
          <w:sz w:val="28"/>
          <w:szCs w:val="28"/>
          <w:lang w:val="uk-UA"/>
        </w:rPr>
      </w:pPr>
    </w:p>
    <w:p w:rsidR="006F1B07" w:rsidRPr="006D76CE" w:rsidRDefault="006F1B07" w:rsidP="006F1B07">
      <w:pPr>
        <w:ind w:firstLine="567"/>
        <w:jc w:val="both"/>
        <w:rPr>
          <w:sz w:val="28"/>
          <w:szCs w:val="28"/>
          <w:lang w:val="uk-UA"/>
        </w:rPr>
      </w:pPr>
      <w:r w:rsidRPr="006D76CE">
        <w:rPr>
          <w:b/>
          <w:bCs/>
          <w:sz w:val="28"/>
          <w:szCs w:val="28"/>
          <w:lang w:val="uk-UA"/>
        </w:rPr>
        <w:t>3. Визначення мети Програми (мета Програми):</w:t>
      </w:r>
    </w:p>
    <w:p w:rsidR="006F1B07" w:rsidRPr="006D76CE" w:rsidRDefault="006F1B07" w:rsidP="006F1B07">
      <w:pPr>
        <w:ind w:firstLine="567"/>
        <w:jc w:val="both"/>
        <w:rPr>
          <w:sz w:val="28"/>
          <w:szCs w:val="28"/>
          <w:lang w:val="uk-UA"/>
        </w:rPr>
      </w:pPr>
      <w:r w:rsidRPr="006D76CE">
        <w:rPr>
          <w:sz w:val="28"/>
          <w:szCs w:val="28"/>
          <w:lang w:val="uk-UA"/>
        </w:rPr>
        <w:t xml:space="preserve">Висвітлення діяльності міської ради, її виконавчого комітету, управлінь, відділів та структурних підрозділів відповідно до Конституції України, законів України «Про порядок висвітлення діяльності органів державної влади та органів місцевого самоврядування в Україні засобами масової інформації», «Про інформацію» та «Про доступ до публічної інформації». </w:t>
      </w:r>
    </w:p>
    <w:p w:rsidR="006F1B07" w:rsidRPr="006D76CE" w:rsidRDefault="006F1B07" w:rsidP="006F1B07">
      <w:pPr>
        <w:ind w:firstLine="567"/>
        <w:jc w:val="both"/>
        <w:rPr>
          <w:sz w:val="28"/>
          <w:szCs w:val="28"/>
          <w:lang w:val="uk-UA"/>
        </w:rPr>
      </w:pPr>
    </w:p>
    <w:p w:rsidR="006F1B07" w:rsidRPr="006D76CE" w:rsidRDefault="006F1B07" w:rsidP="006F1B07">
      <w:pPr>
        <w:ind w:firstLine="567"/>
        <w:jc w:val="both"/>
        <w:rPr>
          <w:sz w:val="28"/>
          <w:szCs w:val="28"/>
          <w:lang w:val="uk-UA"/>
        </w:rPr>
      </w:pPr>
      <w:r w:rsidRPr="006D76CE">
        <w:rPr>
          <w:b/>
          <w:bCs/>
          <w:sz w:val="28"/>
          <w:szCs w:val="28"/>
          <w:lang w:val="uk-UA"/>
        </w:rPr>
        <w:t>4. Обґрунтування шляхів і засобів розв'язання проблеми:</w:t>
      </w:r>
    </w:p>
    <w:p w:rsidR="006F1B07" w:rsidRPr="006D76CE" w:rsidRDefault="006F1B07" w:rsidP="006F1B07">
      <w:pPr>
        <w:tabs>
          <w:tab w:val="left" w:pos="709"/>
        </w:tabs>
        <w:ind w:firstLine="567"/>
        <w:jc w:val="both"/>
        <w:rPr>
          <w:sz w:val="28"/>
          <w:szCs w:val="28"/>
          <w:lang w:val="uk-UA"/>
        </w:rPr>
      </w:pPr>
      <w:r w:rsidRPr="006D76CE">
        <w:rPr>
          <w:sz w:val="28"/>
          <w:szCs w:val="28"/>
          <w:lang w:val="uk-UA"/>
        </w:rPr>
        <w:t>- активне залучення друкованих та електронних ЗМІ до висвітлення діяльності органів місцевого самоврядування;</w:t>
      </w:r>
    </w:p>
    <w:p w:rsidR="006F1B07" w:rsidRPr="006D76CE" w:rsidRDefault="006F1B07" w:rsidP="006F1B07">
      <w:pPr>
        <w:tabs>
          <w:tab w:val="left" w:pos="709"/>
        </w:tabs>
        <w:ind w:firstLine="567"/>
        <w:jc w:val="both"/>
        <w:rPr>
          <w:sz w:val="28"/>
          <w:szCs w:val="28"/>
          <w:lang w:val="uk-UA"/>
        </w:rPr>
      </w:pPr>
      <w:r w:rsidRPr="006D76CE">
        <w:rPr>
          <w:sz w:val="28"/>
          <w:szCs w:val="28"/>
          <w:lang w:val="uk-UA"/>
        </w:rPr>
        <w:t>- збереження та розвиток національних традицій та культур у місті;</w:t>
      </w:r>
    </w:p>
    <w:p w:rsidR="006F1B07" w:rsidRPr="006D76CE" w:rsidRDefault="006F1B07" w:rsidP="006F1B07">
      <w:pPr>
        <w:tabs>
          <w:tab w:val="left" w:pos="709"/>
        </w:tabs>
        <w:ind w:firstLine="567"/>
        <w:jc w:val="both"/>
        <w:rPr>
          <w:sz w:val="28"/>
          <w:szCs w:val="28"/>
          <w:lang w:val="uk-UA"/>
        </w:rPr>
      </w:pPr>
      <w:r w:rsidRPr="006D76CE">
        <w:rPr>
          <w:sz w:val="28"/>
          <w:szCs w:val="28"/>
          <w:lang w:val="uk-UA"/>
        </w:rPr>
        <w:t>- збереження злагоди у міжконфесійних відносинах;</w:t>
      </w:r>
    </w:p>
    <w:p w:rsidR="006F1B07" w:rsidRPr="006D76CE" w:rsidRDefault="006F1B07" w:rsidP="006F1B07">
      <w:pPr>
        <w:tabs>
          <w:tab w:val="left" w:pos="709"/>
        </w:tabs>
        <w:ind w:firstLine="567"/>
        <w:jc w:val="both"/>
        <w:rPr>
          <w:sz w:val="28"/>
          <w:szCs w:val="28"/>
          <w:lang w:val="uk-UA"/>
        </w:rPr>
      </w:pPr>
      <w:r w:rsidRPr="006D76CE">
        <w:rPr>
          <w:sz w:val="28"/>
          <w:szCs w:val="28"/>
          <w:lang w:val="uk-UA"/>
        </w:rPr>
        <w:t>- участь громадськості у вирішенні важливих питань життя міста;</w:t>
      </w:r>
    </w:p>
    <w:p w:rsidR="006F1B07" w:rsidRPr="006D76CE" w:rsidRDefault="006F1B07" w:rsidP="006F1B07">
      <w:pPr>
        <w:tabs>
          <w:tab w:val="left" w:pos="709"/>
        </w:tabs>
        <w:ind w:firstLine="567"/>
        <w:jc w:val="both"/>
        <w:rPr>
          <w:sz w:val="28"/>
          <w:szCs w:val="28"/>
          <w:lang w:val="uk-UA"/>
        </w:rPr>
      </w:pPr>
      <w:r w:rsidRPr="006D76CE">
        <w:rPr>
          <w:sz w:val="28"/>
          <w:szCs w:val="28"/>
          <w:lang w:val="uk-UA"/>
        </w:rPr>
        <w:t xml:space="preserve">- прозорість діяльності органів місцевого самоврядування. </w:t>
      </w:r>
    </w:p>
    <w:p w:rsidR="006F1B07" w:rsidRPr="006D76CE" w:rsidRDefault="006F1B07" w:rsidP="006F1B07">
      <w:pPr>
        <w:tabs>
          <w:tab w:val="left" w:pos="709"/>
        </w:tabs>
        <w:ind w:firstLine="567"/>
        <w:jc w:val="both"/>
        <w:rPr>
          <w:sz w:val="28"/>
          <w:szCs w:val="28"/>
          <w:lang w:val="uk-UA"/>
        </w:rPr>
      </w:pPr>
      <w:r w:rsidRPr="006D76CE">
        <w:rPr>
          <w:sz w:val="28"/>
          <w:szCs w:val="28"/>
          <w:lang w:val="uk-UA"/>
        </w:rPr>
        <w:t xml:space="preserve">- культурне та економічне співробітництво із зарубіжними країнами, містами-побратимами, міжнародними організаціями, взаємовигідні відносини, налагодження тісних ділових та особистих стосунків. </w:t>
      </w:r>
    </w:p>
    <w:p w:rsidR="006F1B07" w:rsidRPr="006D76CE" w:rsidRDefault="006F1B07" w:rsidP="006F1B07">
      <w:pPr>
        <w:ind w:firstLine="567"/>
        <w:jc w:val="both"/>
        <w:rPr>
          <w:b/>
          <w:bCs/>
          <w:sz w:val="28"/>
          <w:szCs w:val="28"/>
          <w:lang w:val="uk-UA"/>
        </w:rPr>
      </w:pPr>
    </w:p>
    <w:p w:rsidR="006F1B07" w:rsidRPr="006D76CE" w:rsidRDefault="006F1B07" w:rsidP="006F1B07">
      <w:pPr>
        <w:ind w:firstLine="567"/>
        <w:jc w:val="both"/>
        <w:rPr>
          <w:b/>
          <w:bCs/>
          <w:sz w:val="28"/>
          <w:szCs w:val="28"/>
          <w:lang w:val="uk-UA"/>
        </w:rPr>
      </w:pPr>
      <w:r w:rsidRPr="006D76CE">
        <w:rPr>
          <w:b/>
          <w:bCs/>
          <w:sz w:val="28"/>
          <w:szCs w:val="28"/>
          <w:lang w:val="uk-UA"/>
        </w:rPr>
        <w:t>5. Перелік завдань і заходів Програми та результативні показники:</w:t>
      </w:r>
    </w:p>
    <w:p w:rsidR="006F1B07" w:rsidRPr="006D76CE" w:rsidRDefault="006F1B07" w:rsidP="006F1B07">
      <w:pPr>
        <w:ind w:firstLine="567"/>
        <w:jc w:val="both"/>
        <w:rPr>
          <w:sz w:val="28"/>
          <w:szCs w:val="28"/>
          <w:lang w:val="uk-UA"/>
        </w:rPr>
      </w:pPr>
      <w:r w:rsidRPr="006D76CE">
        <w:rPr>
          <w:sz w:val="28"/>
          <w:szCs w:val="28"/>
          <w:lang w:val="uk-UA"/>
        </w:rPr>
        <w:t>Основні завдання Програми:</w:t>
      </w:r>
    </w:p>
    <w:p w:rsidR="006F1B07" w:rsidRPr="006D76CE" w:rsidRDefault="006F1B07" w:rsidP="006F1B07">
      <w:pPr>
        <w:ind w:firstLine="567"/>
        <w:jc w:val="both"/>
        <w:rPr>
          <w:sz w:val="28"/>
          <w:szCs w:val="28"/>
          <w:lang w:val="uk-UA"/>
        </w:rPr>
      </w:pPr>
      <w:r w:rsidRPr="006D76CE">
        <w:rPr>
          <w:sz w:val="28"/>
          <w:szCs w:val="28"/>
          <w:lang w:val="uk-UA"/>
        </w:rPr>
        <w:t xml:space="preserve">- забезпечення на належному рівні висвітлення підготовки та проведення державних, професійних свят та інших знаменних і пам'ятних дат у місті Обухів; </w:t>
      </w:r>
    </w:p>
    <w:p w:rsidR="006F1B07" w:rsidRPr="006D76CE" w:rsidRDefault="006F1B07" w:rsidP="006F1B07">
      <w:pPr>
        <w:ind w:firstLine="567"/>
        <w:jc w:val="both"/>
        <w:rPr>
          <w:sz w:val="28"/>
          <w:szCs w:val="28"/>
          <w:lang w:val="uk-UA"/>
        </w:rPr>
      </w:pPr>
      <w:r w:rsidRPr="006D76CE">
        <w:rPr>
          <w:sz w:val="28"/>
          <w:szCs w:val="28"/>
          <w:lang w:val="uk-UA"/>
        </w:rPr>
        <w:t>- опублікування офіційних документів органів місцевого самоврядування;</w:t>
      </w:r>
    </w:p>
    <w:p w:rsidR="006F1B07" w:rsidRPr="006D76CE" w:rsidRDefault="006F1B07" w:rsidP="006F1B07">
      <w:pPr>
        <w:snapToGrid w:val="0"/>
        <w:ind w:firstLine="567"/>
        <w:rPr>
          <w:sz w:val="28"/>
          <w:szCs w:val="28"/>
          <w:lang w:val="uk-UA"/>
        </w:rPr>
      </w:pPr>
      <w:r w:rsidRPr="006D76CE">
        <w:rPr>
          <w:sz w:val="28"/>
          <w:szCs w:val="28"/>
          <w:lang w:val="uk-UA"/>
        </w:rPr>
        <w:lastRenderedPageBreak/>
        <w:t>- інформаційні повідомлення про діяльність міської ради, виконкому, його підрозділів;</w:t>
      </w:r>
    </w:p>
    <w:p w:rsidR="006F1B07" w:rsidRPr="006D76CE" w:rsidRDefault="006F1B07" w:rsidP="006F1B07">
      <w:pPr>
        <w:snapToGrid w:val="0"/>
        <w:ind w:firstLine="567"/>
        <w:jc w:val="both"/>
        <w:rPr>
          <w:sz w:val="28"/>
          <w:szCs w:val="28"/>
          <w:lang w:val="uk-UA"/>
        </w:rPr>
      </w:pPr>
      <w:r w:rsidRPr="006D76CE">
        <w:rPr>
          <w:sz w:val="28"/>
          <w:szCs w:val="28"/>
          <w:lang w:val="uk-UA"/>
        </w:rPr>
        <w:t>- спеціальні репортажі про сесії міської ради та засідання виконавчого комітету, а також про важливі події, що відбуваються в місті;</w:t>
      </w:r>
    </w:p>
    <w:p w:rsidR="006F1B07" w:rsidRPr="006D76CE" w:rsidRDefault="006F1B07" w:rsidP="006F1B07">
      <w:pPr>
        <w:snapToGrid w:val="0"/>
        <w:ind w:firstLine="567"/>
        <w:jc w:val="both"/>
        <w:rPr>
          <w:sz w:val="28"/>
          <w:szCs w:val="28"/>
          <w:lang w:val="uk-UA"/>
        </w:rPr>
      </w:pPr>
      <w:r w:rsidRPr="006D76CE">
        <w:rPr>
          <w:sz w:val="28"/>
          <w:szCs w:val="28"/>
          <w:lang w:val="uk-UA"/>
        </w:rPr>
        <w:t>- систематичні телепередачі та сторінки (рубрики) у друкованих засобах масової інформації, прес-релізи про роботу міської ради, її виконавчого комітету, управлінь, відділів та структурних підрозділів, авторські матеріали про діяльність органів місцевого самоврядування роз’яснювального, аналітичного  характеру;</w:t>
      </w:r>
    </w:p>
    <w:p w:rsidR="006F1B07" w:rsidRPr="006D76CE" w:rsidRDefault="006F1B07" w:rsidP="006F1B07">
      <w:pPr>
        <w:ind w:firstLine="567"/>
        <w:jc w:val="both"/>
        <w:rPr>
          <w:sz w:val="28"/>
          <w:szCs w:val="28"/>
          <w:lang w:val="uk-UA"/>
        </w:rPr>
      </w:pPr>
      <w:r w:rsidRPr="006D76CE">
        <w:rPr>
          <w:sz w:val="28"/>
          <w:szCs w:val="28"/>
          <w:lang w:val="uk-UA"/>
        </w:rPr>
        <w:t>- висвітлення у засобах масової інформації вагомого особистого внеску осіб у соціально-економічний та культурний розвиток міста.</w:t>
      </w:r>
    </w:p>
    <w:p w:rsidR="006F1B07" w:rsidRPr="006D76CE" w:rsidRDefault="006F1B07" w:rsidP="006F1B07">
      <w:pPr>
        <w:ind w:firstLine="567"/>
        <w:jc w:val="both"/>
        <w:rPr>
          <w:sz w:val="28"/>
          <w:szCs w:val="28"/>
          <w:lang w:val="uk-UA"/>
        </w:rPr>
      </w:pPr>
      <w:r w:rsidRPr="006D76CE">
        <w:rPr>
          <w:sz w:val="28"/>
          <w:szCs w:val="28"/>
          <w:lang w:val="uk-UA"/>
        </w:rPr>
        <w:t>Програмою передбачається досягнути наступних результативних показників:</w:t>
      </w:r>
    </w:p>
    <w:p w:rsidR="006F1B07" w:rsidRPr="006D76CE" w:rsidRDefault="006F1B07" w:rsidP="006F1B07">
      <w:pPr>
        <w:ind w:firstLine="567"/>
        <w:jc w:val="both"/>
        <w:rPr>
          <w:sz w:val="28"/>
          <w:szCs w:val="28"/>
          <w:lang w:val="uk-UA"/>
        </w:rPr>
      </w:pPr>
      <w:r w:rsidRPr="006D76CE">
        <w:rPr>
          <w:sz w:val="28"/>
          <w:szCs w:val="28"/>
          <w:lang w:val="uk-UA"/>
        </w:rPr>
        <w:t>- забезпечити всебічне висвітлення діяльності Обухівської міської ради та її виконавчого комітету, а також безперешкодний доступ мешканців міста до публічної інформації.</w:t>
      </w:r>
    </w:p>
    <w:p w:rsidR="006F1B07" w:rsidRPr="006D76CE" w:rsidRDefault="006F1B07" w:rsidP="006F1B07">
      <w:pPr>
        <w:jc w:val="both"/>
        <w:rPr>
          <w:sz w:val="28"/>
          <w:szCs w:val="28"/>
          <w:lang w:val="uk-UA"/>
        </w:rPr>
      </w:pPr>
    </w:p>
    <w:p w:rsidR="006F1B07" w:rsidRPr="006D76CE" w:rsidRDefault="006F1B07" w:rsidP="006F1B07">
      <w:pPr>
        <w:ind w:firstLine="567"/>
        <w:jc w:val="both"/>
        <w:rPr>
          <w:sz w:val="28"/>
          <w:szCs w:val="28"/>
          <w:lang w:val="uk-UA"/>
        </w:rPr>
      </w:pPr>
      <w:r w:rsidRPr="006D76CE">
        <w:rPr>
          <w:b/>
          <w:bCs/>
          <w:sz w:val="28"/>
          <w:szCs w:val="28"/>
          <w:lang w:val="uk-UA"/>
        </w:rPr>
        <w:t>6. Напрями діяльності та заходи Програми:</w:t>
      </w:r>
    </w:p>
    <w:p w:rsidR="006F1B07" w:rsidRPr="006D76CE" w:rsidRDefault="006F1B07" w:rsidP="006F1B07">
      <w:pPr>
        <w:ind w:firstLine="567"/>
        <w:jc w:val="both"/>
        <w:rPr>
          <w:sz w:val="28"/>
          <w:szCs w:val="28"/>
          <w:lang w:val="uk-UA"/>
        </w:rPr>
      </w:pPr>
      <w:r w:rsidRPr="006D76CE">
        <w:rPr>
          <w:sz w:val="28"/>
          <w:szCs w:val="28"/>
          <w:lang w:val="uk-UA"/>
        </w:rPr>
        <w:t xml:space="preserve">Пріоритетним напрямом діяльності Програми є організація та забезпечення всебічного висвітлення проведення державних та професійних свят, інших знаменних і пам'ятних дат в історії нашого міста, краю та держави, відзначення осіб, що зробили визначний внесок в соціально-економічний та культурний розвиток міста. </w:t>
      </w:r>
    </w:p>
    <w:p w:rsidR="006F1B07" w:rsidRPr="006D76CE" w:rsidRDefault="006F1B07" w:rsidP="006F1B07">
      <w:pPr>
        <w:ind w:firstLine="567"/>
        <w:jc w:val="both"/>
        <w:rPr>
          <w:sz w:val="28"/>
          <w:szCs w:val="28"/>
          <w:lang w:val="uk-UA"/>
        </w:rPr>
      </w:pPr>
      <w:r w:rsidRPr="006D76CE">
        <w:rPr>
          <w:sz w:val="28"/>
          <w:szCs w:val="28"/>
          <w:lang w:val="uk-UA"/>
        </w:rPr>
        <w:t>Фінансування заходів Програми на 2019 рік здійснюється за рахунок коштів міського бюджету Обухівської міської ради на 2019 рік, згідно з Кошторисом, що додається.</w:t>
      </w:r>
    </w:p>
    <w:p w:rsidR="006F1B07" w:rsidRPr="006D76CE" w:rsidRDefault="006F1B07" w:rsidP="006F1B07">
      <w:pPr>
        <w:ind w:firstLine="567"/>
        <w:jc w:val="both"/>
        <w:rPr>
          <w:sz w:val="28"/>
          <w:szCs w:val="28"/>
          <w:lang w:val="uk-UA"/>
        </w:rPr>
      </w:pPr>
    </w:p>
    <w:p w:rsidR="006F1B07" w:rsidRPr="006D76CE" w:rsidRDefault="006F1B07" w:rsidP="006F1B07">
      <w:pPr>
        <w:ind w:firstLine="567"/>
        <w:jc w:val="both"/>
        <w:rPr>
          <w:b/>
          <w:bCs/>
          <w:sz w:val="28"/>
          <w:szCs w:val="28"/>
          <w:lang w:val="uk-UA"/>
        </w:rPr>
      </w:pPr>
      <w:r w:rsidRPr="006D76CE">
        <w:rPr>
          <w:b/>
          <w:bCs/>
          <w:sz w:val="28"/>
          <w:szCs w:val="28"/>
          <w:lang w:val="uk-UA"/>
        </w:rPr>
        <w:t>8.Прикінцеві положення</w:t>
      </w:r>
    </w:p>
    <w:p w:rsidR="006F1B07" w:rsidRPr="006D76CE" w:rsidRDefault="006F1B07" w:rsidP="006F1B07">
      <w:pPr>
        <w:ind w:firstLine="567"/>
        <w:jc w:val="both"/>
        <w:rPr>
          <w:sz w:val="28"/>
          <w:szCs w:val="28"/>
          <w:lang w:val="uk-UA"/>
        </w:rPr>
      </w:pPr>
      <w:r w:rsidRPr="006D76CE">
        <w:rPr>
          <w:sz w:val="28"/>
          <w:szCs w:val="28"/>
          <w:lang w:val="uk-UA"/>
        </w:rPr>
        <w:t>До Програми можуть бути внесені зміни та доповнення з урахуванням прийняття нових нормативних актів.</w:t>
      </w:r>
    </w:p>
    <w:p w:rsidR="006F1B07" w:rsidRPr="006D76CE"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p w:rsidR="006F1B07" w:rsidRPr="006D76CE" w:rsidRDefault="006F1B07" w:rsidP="006F1B07">
      <w:pPr>
        <w:framePr w:hSpace="180" w:wrap="around" w:vAnchor="text" w:hAnchor="margin" w:xAlign="center" w:y="-178"/>
        <w:spacing w:line="276" w:lineRule="auto"/>
        <w:rPr>
          <w:sz w:val="28"/>
          <w:szCs w:val="28"/>
          <w:lang w:val="uk-UA"/>
        </w:rPr>
      </w:pPr>
      <w:r w:rsidRPr="006D76CE">
        <w:rPr>
          <w:sz w:val="28"/>
          <w:szCs w:val="28"/>
          <w:lang w:val="uk-UA"/>
        </w:rPr>
        <w:t xml:space="preserve">      </w:t>
      </w:r>
    </w:p>
    <w:p w:rsidR="006F1B07" w:rsidRPr="006D76CE"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lang w:val="uk-UA" w:eastAsia="uk-UA"/>
        </w:rPr>
      </w:pPr>
      <w:r w:rsidRPr="006D76CE">
        <w:rPr>
          <w:sz w:val="28"/>
          <w:szCs w:val="28"/>
          <w:lang w:val="uk-UA"/>
        </w:rPr>
        <w:t xml:space="preserve">                                                               </w:t>
      </w: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p w:rsidR="006F1B07" w:rsidRPr="006D76CE"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right"/>
        <w:rPr>
          <w:sz w:val="28"/>
          <w:szCs w:val="28"/>
          <w:lang w:val="uk-UA" w:eastAsia="uk-UA"/>
        </w:rPr>
      </w:pPr>
      <w:r w:rsidRPr="00571475">
        <w:rPr>
          <w:sz w:val="28"/>
          <w:szCs w:val="28"/>
          <w:lang w:val="uk-UA" w:eastAsia="uk-UA"/>
        </w:rPr>
        <w:t>Додаток</w:t>
      </w:r>
      <w:r>
        <w:rPr>
          <w:sz w:val="28"/>
          <w:szCs w:val="28"/>
          <w:lang w:val="uk-UA" w:eastAsia="uk-UA"/>
        </w:rPr>
        <w:t xml:space="preserve"> 1 </w:t>
      </w:r>
    </w:p>
    <w:p w:rsidR="006F1B07" w:rsidRPr="00571475"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right"/>
        <w:rPr>
          <w:sz w:val="28"/>
          <w:szCs w:val="28"/>
          <w:lang w:val="uk-UA" w:eastAsia="uk-UA"/>
        </w:rPr>
      </w:pPr>
      <w:r>
        <w:rPr>
          <w:sz w:val="28"/>
          <w:szCs w:val="28"/>
          <w:lang w:val="uk-UA" w:eastAsia="uk-UA"/>
        </w:rPr>
        <w:t>до програми</w:t>
      </w:r>
      <w:r w:rsidRPr="00571475">
        <w:rPr>
          <w:sz w:val="28"/>
          <w:szCs w:val="28"/>
          <w:lang w:val="uk-UA" w:eastAsia="uk-UA"/>
        </w:rPr>
        <w:t xml:space="preserve"> </w:t>
      </w: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8"/>
          <w:szCs w:val="28"/>
          <w:lang w:val="uk-UA" w:eastAsia="uk-UA"/>
        </w:rPr>
      </w:pPr>
    </w:p>
    <w:p w:rsidR="006F1B07" w:rsidRPr="00571475"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sz w:val="28"/>
          <w:szCs w:val="28"/>
          <w:lang w:val="uk-UA" w:eastAsia="uk-UA"/>
        </w:rPr>
      </w:pPr>
      <w:r w:rsidRPr="00571475">
        <w:rPr>
          <w:b/>
          <w:sz w:val="28"/>
          <w:szCs w:val="28"/>
          <w:lang w:val="uk-UA" w:eastAsia="uk-UA"/>
        </w:rPr>
        <w:t>КОШТОРИС</w:t>
      </w:r>
    </w:p>
    <w:p w:rsidR="006F1B07" w:rsidRPr="00571475"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sz w:val="28"/>
          <w:szCs w:val="28"/>
          <w:lang w:val="uk-UA" w:eastAsia="uk-UA"/>
        </w:rPr>
      </w:pPr>
      <w:r w:rsidRPr="00571475">
        <w:rPr>
          <w:b/>
          <w:sz w:val="28"/>
          <w:szCs w:val="28"/>
          <w:lang w:val="uk-UA" w:eastAsia="uk-UA"/>
        </w:rPr>
        <w:t>міської цільової Програми</w:t>
      </w: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sz w:val="28"/>
          <w:szCs w:val="28"/>
          <w:lang w:val="uk-UA" w:eastAsia="uk-UA"/>
        </w:rPr>
      </w:pPr>
      <w:r w:rsidRPr="00571475">
        <w:rPr>
          <w:b/>
          <w:sz w:val="28"/>
          <w:szCs w:val="28"/>
          <w:lang w:val="uk-UA" w:eastAsia="uk-UA"/>
        </w:rPr>
        <w:t>інформування громадськості щодо діяльності органів</w:t>
      </w:r>
    </w:p>
    <w:p w:rsidR="006F1B07" w:rsidRPr="00571475"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sz w:val="28"/>
          <w:szCs w:val="28"/>
          <w:lang w:val="uk-UA" w:eastAsia="uk-UA"/>
        </w:rPr>
      </w:pPr>
      <w:r w:rsidRPr="00571475">
        <w:rPr>
          <w:b/>
          <w:sz w:val="28"/>
          <w:szCs w:val="28"/>
          <w:lang w:val="uk-UA" w:eastAsia="uk-UA"/>
        </w:rPr>
        <w:t>місцевого самоврядування у місті Обухів на 2019 рік</w:t>
      </w:r>
    </w:p>
    <w:p w:rsidR="006F1B07"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sz w:val="28"/>
          <w:szCs w:val="28"/>
          <w:lang w:val="uk-UA" w:eastAsia="uk-UA"/>
        </w:rPr>
      </w:pPr>
    </w:p>
    <w:p w:rsidR="006F1B07" w:rsidRPr="00571475"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sz w:val="28"/>
          <w:szCs w:val="28"/>
          <w:lang w:val="uk-UA" w:eastAsia="uk-UA"/>
        </w:rPr>
      </w:pPr>
    </w:p>
    <w:tbl>
      <w:tblPr>
        <w:tblpPr w:leftFromText="180" w:rightFromText="180" w:bottomFromText="200" w:vertAnchor="text" w:horzAnchor="margin" w:tblpXSpec="center" w:tblpY="-178"/>
        <w:tblW w:w="10119" w:type="dxa"/>
        <w:tblLook w:val="04A0" w:firstRow="1" w:lastRow="0" w:firstColumn="1" w:lastColumn="0" w:noHBand="0" w:noVBand="1"/>
      </w:tblPr>
      <w:tblGrid>
        <w:gridCol w:w="2021"/>
        <w:gridCol w:w="4432"/>
        <w:gridCol w:w="1980"/>
        <w:gridCol w:w="1686"/>
      </w:tblGrid>
      <w:tr w:rsidR="006F1B07" w:rsidRPr="006D76CE" w:rsidTr="006B3DF4">
        <w:trPr>
          <w:trHeight w:val="1095"/>
        </w:trPr>
        <w:tc>
          <w:tcPr>
            <w:tcW w:w="2021" w:type="dxa"/>
            <w:tcBorders>
              <w:top w:val="single" w:sz="4" w:space="0" w:color="auto"/>
              <w:left w:val="single" w:sz="4" w:space="0" w:color="auto"/>
              <w:bottom w:val="single" w:sz="4" w:space="0" w:color="auto"/>
              <w:right w:val="single" w:sz="4" w:space="0" w:color="auto"/>
            </w:tcBorders>
            <w:vAlign w:val="center"/>
            <w:hideMark/>
          </w:tcPr>
          <w:p w:rsidR="006F1B07" w:rsidRPr="006D76CE" w:rsidRDefault="006F1B07" w:rsidP="006F1B07">
            <w:pPr>
              <w:jc w:val="center"/>
              <w:rPr>
                <w:b/>
                <w:bCs/>
                <w:sz w:val="28"/>
                <w:szCs w:val="28"/>
                <w:lang w:val="uk-UA"/>
              </w:rPr>
            </w:pPr>
            <w:r w:rsidRPr="006D76CE">
              <w:rPr>
                <w:b/>
                <w:bCs/>
                <w:sz w:val="28"/>
                <w:szCs w:val="28"/>
                <w:lang w:val="uk-UA"/>
              </w:rPr>
              <w:t>№ п.п.</w:t>
            </w:r>
          </w:p>
        </w:tc>
        <w:tc>
          <w:tcPr>
            <w:tcW w:w="4432" w:type="dxa"/>
            <w:tcBorders>
              <w:top w:val="single" w:sz="4" w:space="0" w:color="auto"/>
              <w:left w:val="single" w:sz="4" w:space="0" w:color="auto"/>
              <w:bottom w:val="single" w:sz="4" w:space="0" w:color="auto"/>
              <w:right w:val="single" w:sz="4" w:space="0" w:color="auto"/>
            </w:tcBorders>
            <w:vAlign w:val="center"/>
            <w:hideMark/>
          </w:tcPr>
          <w:p w:rsidR="006F1B07" w:rsidRPr="006D76CE" w:rsidRDefault="006F1B07" w:rsidP="006F1B07">
            <w:pPr>
              <w:jc w:val="center"/>
              <w:rPr>
                <w:b/>
                <w:bCs/>
                <w:sz w:val="28"/>
                <w:szCs w:val="28"/>
                <w:lang w:val="uk-UA"/>
              </w:rPr>
            </w:pPr>
            <w:r w:rsidRPr="006D76CE">
              <w:rPr>
                <w:b/>
                <w:bCs/>
                <w:sz w:val="28"/>
                <w:szCs w:val="28"/>
                <w:lang w:val="uk-UA"/>
              </w:rPr>
              <w:t xml:space="preserve">Зміст заходів </w:t>
            </w:r>
          </w:p>
        </w:tc>
        <w:tc>
          <w:tcPr>
            <w:tcW w:w="1980" w:type="dxa"/>
            <w:tcBorders>
              <w:top w:val="single" w:sz="4" w:space="0" w:color="auto"/>
              <w:left w:val="single" w:sz="4" w:space="0" w:color="auto"/>
              <w:bottom w:val="single" w:sz="4" w:space="0" w:color="auto"/>
              <w:right w:val="single" w:sz="4" w:space="0" w:color="auto"/>
            </w:tcBorders>
            <w:vAlign w:val="center"/>
            <w:hideMark/>
          </w:tcPr>
          <w:p w:rsidR="006F1B07" w:rsidRPr="006D76CE" w:rsidRDefault="006F1B07" w:rsidP="006F1B07">
            <w:pPr>
              <w:jc w:val="center"/>
              <w:rPr>
                <w:b/>
                <w:bCs/>
                <w:sz w:val="28"/>
                <w:szCs w:val="28"/>
                <w:lang w:val="uk-UA"/>
              </w:rPr>
            </w:pPr>
            <w:r w:rsidRPr="006D76CE">
              <w:rPr>
                <w:b/>
                <w:bCs/>
                <w:sz w:val="28"/>
                <w:szCs w:val="28"/>
                <w:lang w:val="uk-UA"/>
              </w:rPr>
              <w:t>Джерело фінансування</w:t>
            </w:r>
          </w:p>
        </w:tc>
        <w:tc>
          <w:tcPr>
            <w:tcW w:w="1686" w:type="dxa"/>
            <w:tcBorders>
              <w:top w:val="single" w:sz="4" w:space="0" w:color="auto"/>
              <w:left w:val="single" w:sz="4" w:space="0" w:color="auto"/>
              <w:bottom w:val="single" w:sz="4" w:space="0" w:color="auto"/>
              <w:right w:val="single" w:sz="4" w:space="0" w:color="auto"/>
            </w:tcBorders>
            <w:vAlign w:val="center"/>
            <w:hideMark/>
          </w:tcPr>
          <w:p w:rsidR="006F1B07" w:rsidRPr="006D76CE" w:rsidRDefault="006F1B07" w:rsidP="006F1B07">
            <w:pPr>
              <w:jc w:val="center"/>
              <w:rPr>
                <w:b/>
                <w:bCs/>
                <w:sz w:val="28"/>
                <w:szCs w:val="28"/>
                <w:lang w:val="uk-UA"/>
              </w:rPr>
            </w:pPr>
            <w:r w:rsidRPr="006D76CE">
              <w:rPr>
                <w:b/>
                <w:bCs/>
                <w:sz w:val="28"/>
                <w:szCs w:val="28"/>
                <w:lang w:val="uk-UA"/>
              </w:rPr>
              <w:t>Видатки на 2018</w:t>
            </w:r>
          </w:p>
          <w:p w:rsidR="006F1B07" w:rsidRPr="006D76CE" w:rsidRDefault="006F1B07" w:rsidP="006F1B07">
            <w:pPr>
              <w:jc w:val="center"/>
              <w:rPr>
                <w:b/>
                <w:bCs/>
                <w:sz w:val="28"/>
                <w:szCs w:val="28"/>
                <w:lang w:val="uk-UA"/>
              </w:rPr>
            </w:pPr>
            <w:r w:rsidRPr="006D76CE">
              <w:rPr>
                <w:b/>
                <w:bCs/>
                <w:sz w:val="28"/>
                <w:szCs w:val="28"/>
                <w:lang w:val="uk-UA"/>
              </w:rPr>
              <w:t>(тис. грн.)</w:t>
            </w:r>
          </w:p>
        </w:tc>
      </w:tr>
      <w:tr w:rsidR="006F1B07" w:rsidRPr="006D76CE" w:rsidTr="006B3DF4">
        <w:trPr>
          <w:trHeight w:val="1995"/>
        </w:trPr>
        <w:tc>
          <w:tcPr>
            <w:tcW w:w="2021" w:type="dxa"/>
            <w:tcBorders>
              <w:top w:val="single" w:sz="4" w:space="0" w:color="auto"/>
              <w:left w:val="single" w:sz="8" w:space="0" w:color="auto"/>
              <w:bottom w:val="single" w:sz="8" w:space="0" w:color="auto"/>
              <w:right w:val="single" w:sz="8" w:space="0" w:color="auto"/>
            </w:tcBorders>
            <w:hideMark/>
          </w:tcPr>
          <w:p w:rsidR="006F1B07" w:rsidRPr="006D76CE" w:rsidRDefault="006F1B07" w:rsidP="006F1B07">
            <w:pPr>
              <w:jc w:val="center"/>
              <w:rPr>
                <w:sz w:val="28"/>
                <w:szCs w:val="28"/>
                <w:lang w:val="uk-UA"/>
              </w:rPr>
            </w:pPr>
            <w:r w:rsidRPr="006D76CE">
              <w:rPr>
                <w:sz w:val="28"/>
                <w:szCs w:val="28"/>
                <w:lang w:val="uk-UA"/>
              </w:rPr>
              <w:t>1</w:t>
            </w:r>
          </w:p>
        </w:tc>
        <w:tc>
          <w:tcPr>
            <w:tcW w:w="4432" w:type="dxa"/>
            <w:tcBorders>
              <w:top w:val="single" w:sz="4" w:space="0" w:color="auto"/>
              <w:left w:val="nil"/>
              <w:bottom w:val="single" w:sz="8" w:space="0" w:color="auto"/>
              <w:right w:val="single" w:sz="8" w:space="0" w:color="auto"/>
            </w:tcBorders>
            <w:hideMark/>
          </w:tcPr>
          <w:p w:rsidR="006F1B07" w:rsidRPr="006D76CE" w:rsidRDefault="006F1B07" w:rsidP="006F1B07">
            <w:pPr>
              <w:rPr>
                <w:sz w:val="28"/>
                <w:szCs w:val="28"/>
                <w:lang w:val="uk-UA"/>
              </w:rPr>
            </w:pPr>
            <w:r w:rsidRPr="006D76CE">
              <w:rPr>
                <w:sz w:val="28"/>
                <w:szCs w:val="28"/>
                <w:lang w:val="uk-UA"/>
              </w:rPr>
              <w:t>Співробітництво виконавчого комітету із засобами масової інформації щодо створення аудіо, відеопродукції ,</w:t>
            </w:r>
          </w:p>
          <w:p w:rsidR="006F1B07" w:rsidRPr="006D76CE" w:rsidRDefault="006F1B07" w:rsidP="006F1B07">
            <w:pPr>
              <w:rPr>
                <w:sz w:val="28"/>
                <w:szCs w:val="28"/>
                <w:lang w:val="uk-UA"/>
              </w:rPr>
            </w:pPr>
            <w:r w:rsidRPr="006D76CE">
              <w:rPr>
                <w:sz w:val="28"/>
                <w:szCs w:val="28"/>
                <w:lang w:val="uk-UA"/>
              </w:rPr>
              <w:t xml:space="preserve"> проведення   зустрічей, “круглих столів“, прес – конференцій та інших заходів за участю засобів масової інформації  всіх форм власності, які здійснюють свою діяльність на території міста </w:t>
            </w:r>
          </w:p>
        </w:tc>
        <w:tc>
          <w:tcPr>
            <w:tcW w:w="1980" w:type="dxa"/>
            <w:tcBorders>
              <w:top w:val="single" w:sz="4" w:space="0" w:color="auto"/>
              <w:left w:val="nil"/>
              <w:bottom w:val="single" w:sz="8" w:space="0" w:color="auto"/>
              <w:right w:val="single" w:sz="8" w:space="0" w:color="auto"/>
            </w:tcBorders>
            <w:hideMark/>
          </w:tcPr>
          <w:p w:rsidR="006F1B07" w:rsidRPr="006D76CE" w:rsidRDefault="006F1B07" w:rsidP="006F1B07">
            <w:pPr>
              <w:jc w:val="center"/>
              <w:rPr>
                <w:sz w:val="28"/>
                <w:szCs w:val="28"/>
                <w:lang w:val="uk-UA"/>
              </w:rPr>
            </w:pPr>
            <w:r w:rsidRPr="006D76CE">
              <w:rPr>
                <w:sz w:val="28"/>
                <w:szCs w:val="28"/>
                <w:lang w:val="uk-UA"/>
              </w:rPr>
              <w:t>Міський бюджет</w:t>
            </w:r>
          </w:p>
        </w:tc>
        <w:tc>
          <w:tcPr>
            <w:tcW w:w="1686" w:type="dxa"/>
            <w:tcBorders>
              <w:top w:val="nil"/>
              <w:left w:val="nil"/>
              <w:bottom w:val="single" w:sz="8" w:space="0" w:color="auto"/>
              <w:right w:val="single" w:sz="8" w:space="0" w:color="auto"/>
            </w:tcBorders>
            <w:hideMark/>
          </w:tcPr>
          <w:p w:rsidR="006F1B07" w:rsidRPr="006D76CE" w:rsidRDefault="006F1B07" w:rsidP="006F1B07">
            <w:pPr>
              <w:jc w:val="center"/>
              <w:rPr>
                <w:sz w:val="28"/>
                <w:szCs w:val="28"/>
                <w:lang w:val="uk-UA"/>
              </w:rPr>
            </w:pPr>
            <w:r w:rsidRPr="006D76CE">
              <w:rPr>
                <w:sz w:val="28"/>
                <w:szCs w:val="28"/>
                <w:lang w:val="uk-UA"/>
              </w:rPr>
              <w:t>790</w:t>
            </w:r>
          </w:p>
        </w:tc>
      </w:tr>
      <w:tr w:rsidR="006F1B07" w:rsidRPr="006D76CE" w:rsidTr="006B3DF4">
        <w:trPr>
          <w:trHeight w:val="1984"/>
        </w:trPr>
        <w:tc>
          <w:tcPr>
            <w:tcW w:w="2021" w:type="dxa"/>
            <w:tcBorders>
              <w:top w:val="nil"/>
              <w:left w:val="single" w:sz="8" w:space="0" w:color="auto"/>
              <w:bottom w:val="single" w:sz="4" w:space="0" w:color="auto"/>
              <w:right w:val="single" w:sz="8" w:space="0" w:color="auto"/>
            </w:tcBorders>
            <w:hideMark/>
          </w:tcPr>
          <w:p w:rsidR="006F1B07" w:rsidRPr="006D76CE" w:rsidRDefault="006F1B07" w:rsidP="006F1B07">
            <w:pPr>
              <w:jc w:val="center"/>
              <w:rPr>
                <w:sz w:val="28"/>
                <w:szCs w:val="28"/>
                <w:lang w:val="uk-UA"/>
              </w:rPr>
            </w:pPr>
            <w:r w:rsidRPr="006D76CE">
              <w:rPr>
                <w:sz w:val="28"/>
                <w:szCs w:val="28"/>
                <w:lang w:val="uk-UA"/>
              </w:rPr>
              <w:t>2</w:t>
            </w:r>
          </w:p>
        </w:tc>
        <w:tc>
          <w:tcPr>
            <w:tcW w:w="4432" w:type="dxa"/>
            <w:tcBorders>
              <w:top w:val="nil"/>
              <w:left w:val="nil"/>
              <w:bottom w:val="single" w:sz="4" w:space="0" w:color="auto"/>
              <w:right w:val="single" w:sz="8" w:space="0" w:color="auto"/>
            </w:tcBorders>
            <w:hideMark/>
          </w:tcPr>
          <w:p w:rsidR="006F1B07" w:rsidRPr="006D76CE" w:rsidRDefault="006F1B07" w:rsidP="006F1B07">
            <w:pPr>
              <w:rPr>
                <w:sz w:val="28"/>
                <w:szCs w:val="28"/>
                <w:lang w:val="uk-UA"/>
              </w:rPr>
            </w:pPr>
            <w:r w:rsidRPr="006D76CE">
              <w:rPr>
                <w:sz w:val="28"/>
                <w:szCs w:val="28"/>
                <w:lang w:val="uk-UA"/>
              </w:rPr>
              <w:t>Обслуговування веб-сайту міста з висвітлення та доведення до громадськості міста інформації про його життєдіяльність та роботу органів місцевого самоврядування на території Обухівської міської ради</w:t>
            </w:r>
          </w:p>
        </w:tc>
        <w:tc>
          <w:tcPr>
            <w:tcW w:w="1980" w:type="dxa"/>
            <w:tcBorders>
              <w:top w:val="nil"/>
              <w:left w:val="nil"/>
              <w:bottom w:val="single" w:sz="4" w:space="0" w:color="auto"/>
              <w:right w:val="single" w:sz="8" w:space="0" w:color="auto"/>
            </w:tcBorders>
            <w:hideMark/>
          </w:tcPr>
          <w:p w:rsidR="006F1B07" w:rsidRPr="006D76CE" w:rsidRDefault="006F1B07" w:rsidP="006F1B07">
            <w:pPr>
              <w:jc w:val="center"/>
              <w:rPr>
                <w:sz w:val="28"/>
                <w:szCs w:val="28"/>
                <w:lang w:val="uk-UA"/>
              </w:rPr>
            </w:pPr>
            <w:r w:rsidRPr="006D76CE">
              <w:rPr>
                <w:sz w:val="28"/>
                <w:szCs w:val="28"/>
                <w:lang w:val="uk-UA"/>
              </w:rPr>
              <w:t>Міський бюджет</w:t>
            </w:r>
          </w:p>
        </w:tc>
        <w:tc>
          <w:tcPr>
            <w:tcW w:w="1686" w:type="dxa"/>
            <w:tcBorders>
              <w:top w:val="nil"/>
              <w:left w:val="nil"/>
              <w:bottom w:val="single" w:sz="4" w:space="0" w:color="auto"/>
              <w:right w:val="single" w:sz="8" w:space="0" w:color="auto"/>
            </w:tcBorders>
            <w:hideMark/>
          </w:tcPr>
          <w:p w:rsidR="006F1B07" w:rsidRPr="006D76CE" w:rsidRDefault="006F1B07" w:rsidP="006F1B07">
            <w:pPr>
              <w:jc w:val="center"/>
              <w:rPr>
                <w:sz w:val="28"/>
                <w:szCs w:val="28"/>
                <w:lang w:val="uk-UA"/>
              </w:rPr>
            </w:pPr>
            <w:r w:rsidRPr="006D76CE">
              <w:rPr>
                <w:sz w:val="28"/>
                <w:szCs w:val="28"/>
                <w:lang w:val="uk-UA"/>
              </w:rPr>
              <w:t>6</w:t>
            </w:r>
          </w:p>
        </w:tc>
      </w:tr>
      <w:tr w:rsidR="006F1B07" w:rsidRPr="006D76CE" w:rsidTr="006B3DF4">
        <w:trPr>
          <w:trHeight w:val="390"/>
        </w:trPr>
        <w:tc>
          <w:tcPr>
            <w:tcW w:w="2021" w:type="dxa"/>
            <w:tcBorders>
              <w:top w:val="nil"/>
              <w:left w:val="single" w:sz="8" w:space="0" w:color="auto"/>
              <w:bottom w:val="single" w:sz="8" w:space="0" w:color="auto"/>
              <w:right w:val="single" w:sz="8" w:space="0" w:color="auto"/>
            </w:tcBorders>
            <w:hideMark/>
          </w:tcPr>
          <w:p w:rsidR="006F1B07" w:rsidRPr="006D76CE" w:rsidRDefault="006F1B07" w:rsidP="006F1B07">
            <w:pPr>
              <w:jc w:val="center"/>
              <w:rPr>
                <w:bCs/>
                <w:sz w:val="28"/>
                <w:szCs w:val="28"/>
                <w:lang w:val="uk-UA"/>
              </w:rPr>
            </w:pPr>
            <w:r w:rsidRPr="006D76CE">
              <w:rPr>
                <w:bCs/>
                <w:sz w:val="28"/>
                <w:szCs w:val="28"/>
                <w:lang w:val="uk-UA"/>
              </w:rPr>
              <w:t> 3</w:t>
            </w:r>
          </w:p>
        </w:tc>
        <w:tc>
          <w:tcPr>
            <w:tcW w:w="4432" w:type="dxa"/>
            <w:tcBorders>
              <w:top w:val="nil"/>
              <w:left w:val="nil"/>
              <w:bottom w:val="single" w:sz="8" w:space="0" w:color="auto"/>
              <w:right w:val="single" w:sz="8" w:space="0" w:color="auto"/>
            </w:tcBorders>
            <w:hideMark/>
          </w:tcPr>
          <w:p w:rsidR="006F1B07" w:rsidRPr="006D76CE" w:rsidRDefault="006F1B07" w:rsidP="006F1B07">
            <w:pPr>
              <w:rPr>
                <w:b/>
                <w:bCs/>
                <w:color w:val="000000" w:themeColor="text1"/>
                <w:sz w:val="28"/>
                <w:szCs w:val="28"/>
                <w:lang w:val="uk-UA"/>
              </w:rPr>
            </w:pPr>
            <w:r w:rsidRPr="006D76CE">
              <w:rPr>
                <w:color w:val="000000" w:themeColor="text1"/>
                <w:sz w:val="28"/>
                <w:szCs w:val="28"/>
                <w:lang w:val="uk-UA"/>
              </w:rPr>
              <w:t xml:space="preserve">Співробітництво із Приватним підприємством «Редакція газети “Обухівські вісті” </w:t>
            </w:r>
          </w:p>
        </w:tc>
        <w:tc>
          <w:tcPr>
            <w:tcW w:w="1980" w:type="dxa"/>
            <w:tcBorders>
              <w:top w:val="nil"/>
              <w:left w:val="nil"/>
              <w:bottom w:val="single" w:sz="8" w:space="0" w:color="auto"/>
              <w:right w:val="single" w:sz="8" w:space="0" w:color="auto"/>
            </w:tcBorders>
            <w:hideMark/>
          </w:tcPr>
          <w:p w:rsidR="006F1B07" w:rsidRPr="006D76CE" w:rsidRDefault="006F1B07" w:rsidP="006F1B07">
            <w:pPr>
              <w:jc w:val="center"/>
              <w:rPr>
                <w:b/>
                <w:sz w:val="28"/>
                <w:szCs w:val="28"/>
                <w:lang w:val="uk-UA"/>
              </w:rPr>
            </w:pPr>
            <w:r w:rsidRPr="006D76CE">
              <w:rPr>
                <w:sz w:val="28"/>
                <w:szCs w:val="28"/>
                <w:lang w:val="uk-UA"/>
              </w:rPr>
              <w:t>Міський бюджет</w:t>
            </w:r>
          </w:p>
        </w:tc>
        <w:tc>
          <w:tcPr>
            <w:tcW w:w="1686" w:type="dxa"/>
            <w:tcBorders>
              <w:top w:val="nil"/>
              <w:left w:val="nil"/>
              <w:bottom w:val="single" w:sz="8" w:space="0" w:color="auto"/>
              <w:right w:val="single" w:sz="8" w:space="0" w:color="auto"/>
            </w:tcBorders>
            <w:hideMark/>
          </w:tcPr>
          <w:p w:rsidR="006F1B07" w:rsidRPr="006D76CE" w:rsidRDefault="006F1B07" w:rsidP="006F1B07">
            <w:pPr>
              <w:jc w:val="center"/>
              <w:rPr>
                <w:sz w:val="28"/>
                <w:szCs w:val="28"/>
                <w:lang w:val="uk-UA"/>
              </w:rPr>
            </w:pPr>
            <w:r w:rsidRPr="006D76CE">
              <w:rPr>
                <w:sz w:val="28"/>
                <w:szCs w:val="28"/>
                <w:lang w:val="uk-UA"/>
              </w:rPr>
              <w:t>790</w:t>
            </w:r>
          </w:p>
        </w:tc>
      </w:tr>
      <w:tr w:rsidR="006F1B07" w:rsidRPr="006D76CE" w:rsidTr="006B3DF4">
        <w:trPr>
          <w:trHeight w:val="390"/>
        </w:trPr>
        <w:tc>
          <w:tcPr>
            <w:tcW w:w="2021" w:type="dxa"/>
            <w:tcBorders>
              <w:top w:val="nil"/>
              <w:left w:val="single" w:sz="8" w:space="0" w:color="auto"/>
              <w:bottom w:val="single" w:sz="8" w:space="0" w:color="auto"/>
              <w:right w:val="single" w:sz="8" w:space="0" w:color="auto"/>
            </w:tcBorders>
          </w:tcPr>
          <w:p w:rsidR="006F1B07" w:rsidRPr="006D76CE" w:rsidRDefault="006F1B07" w:rsidP="006F1B07">
            <w:pPr>
              <w:jc w:val="center"/>
              <w:rPr>
                <w:b/>
                <w:bCs/>
                <w:sz w:val="28"/>
                <w:szCs w:val="28"/>
                <w:lang w:val="uk-UA"/>
              </w:rPr>
            </w:pPr>
          </w:p>
        </w:tc>
        <w:tc>
          <w:tcPr>
            <w:tcW w:w="4432" w:type="dxa"/>
            <w:tcBorders>
              <w:top w:val="nil"/>
              <w:left w:val="nil"/>
              <w:bottom w:val="single" w:sz="8" w:space="0" w:color="auto"/>
              <w:right w:val="single" w:sz="8" w:space="0" w:color="auto"/>
            </w:tcBorders>
          </w:tcPr>
          <w:p w:rsidR="006F1B07" w:rsidRPr="006D76CE" w:rsidRDefault="006F1B07" w:rsidP="006F1B07">
            <w:pPr>
              <w:rPr>
                <w:b/>
                <w:bCs/>
                <w:sz w:val="28"/>
                <w:szCs w:val="28"/>
                <w:lang w:val="uk-UA"/>
              </w:rPr>
            </w:pPr>
          </w:p>
          <w:p w:rsidR="006F1B07" w:rsidRPr="006D76CE" w:rsidRDefault="006F1B07" w:rsidP="006F1B07">
            <w:pPr>
              <w:rPr>
                <w:sz w:val="28"/>
                <w:szCs w:val="28"/>
                <w:lang w:val="uk-UA"/>
              </w:rPr>
            </w:pPr>
            <w:r w:rsidRPr="006D76CE">
              <w:rPr>
                <w:b/>
                <w:bCs/>
                <w:sz w:val="28"/>
                <w:szCs w:val="28"/>
                <w:lang w:val="uk-UA"/>
              </w:rPr>
              <w:t xml:space="preserve">Всього по Програмі </w:t>
            </w:r>
          </w:p>
        </w:tc>
        <w:tc>
          <w:tcPr>
            <w:tcW w:w="1980" w:type="dxa"/>
            <w:tcBorders>
              <w:top w:val="nil"/>
              <w:left w:val="nil"/>
              <w:bottom w:val="single" w:sz="8" w:space="0" w:color="auto"/>
              <w:right w:val="single" w:sz="8" w:space="0" w:color="auto"/>
            </w:tcBorders>
            <w:hideMark/>
          </w:tcPr>
          <w:p w:rsidR="006F1B07" w:rsidRPr="006D76CE" w:rsidRDefault="006F1B07" w:rsidP="006F1B07">
            <w:pPr>
              <w:jc w:val="center"/>
              <w:rPr>
                <w:b/>
                <w:sz w:val="28"/>
                <w:szCs w:val="28"/>
                <w:lang w:val="uk-UA"/>
              </w:rPr>
            </w:pPr>
            <w:r w:rsidRPr="006D76CE">
              <w:rPr>
                <w:sz w:val="28"/>
                <w:szCs w:val="28"/>
                <w:lang w:val="uk-UA"/>
              </w:rPr>
              <w:t>Міський бюджет</w:t>
            </w:r>
          </w:p>
        </w:tc>
        <w:tc>
          <w:tcPr>
            <w:tcW w:w="1686" w:type="dxa"/>
            <w:tcBorders>
              <w:top w:val="nil"/>
              <w:left w:val="nil"/>
              <w:bottom w:val="single" w:sz="8" w:space="0" w:color="auto"/>
              <w:right w:val="single" w:sz="8" w:space="0" w:color="auto"/>
            </w:tcBorders>
            <w:hideMark/>
          </w:tcPr>
          <w:p w:rsidR="006F1B07" w:rsidRPr="006D76CE" w:rsidRDefault="006F1B07" w:rsidP="006F1B07">
            <w:pPr>
              <w:jc w:val="center"/>
              <w:rPr>
                <w:sz w:val="28"/>
                <w:szCs w:val="28"/>
                <w:lang w:val="uk-UA"/>
              </w:rPr>
            </w:pPr>
            <w:r w:rsidRPr="006D76CE">
              <w:rPr>
                <w:sz w:val="28"/>
                <w:szCs w:val="28"/>
                <w:lang w:val="uk-UA"/>
              </w:rPr>
              <w:t>1586,000</w:t>
            </w:r>
          </w:p>
        </w:tc>
      </w:tr>
    </w:tbl>
    <w:p w:rsidR="006F1B07" w:rsidRPr="006D76CE"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8"/>
          <w:szCs w:val="28"/>
          <w:lang w:val="uk-UA" w:eastAsia="uk-UA"/>
        </w:rPr>
      </w:pPr>
    </w:p>
    <w:p w:rsidR="006F1B07" w:rsidRPr="006D76CE"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8"/>
          <w:szCs w:val="28"/>
          <w:lang w:val="uk-UA" w:eastAsia="uk-UA"/>
        </w:rPr>
      </w:pPr>
    </w:p>
    <w:p w:rsidR="006F1B07" w:rsidRDefault="006F1B07" w:rsidP="006F1B07">
      <w:pPr>
        <w:rPr>
          <w:sz w:val="28"/>
          <w:szCs w:val="28"/>
          <w:lang w:val="uk-UA"/>
        </w:rPr>
      </w:pPr>
      <w:r>
        <w:rPr>
          <w:sz w:val="28"/>
          <w:szCs w:val="28"/>
          <w:lang w:val="uk-UA"/>
        </w:rPr>
        <w:t xml:space="preserve">Заступник міського голови, </w:t>
      </w:r>
    </w:p>
    <w:p w:rsidR="006F1B07" w:rsidRPr="006D76CE" w:rsidRDefault="006F1B07" w:rsidP="006F1B07">
      <w:pPr>
        <w:pStyle w:val="af"/>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8"/>
          <w:szCs w:val="28"/>
          <w:lang w:val="uk-UA" w:eastAsia="uk-UA"/>
        </w:rPr>
      </w:pPr>
      <w:r>
        <w:rPr>
          <w:sz w:val="28"/>
          <w:szCs w:val="28"/>
          <w:lang w:val="uk-UA"/>
        </w:rPr>
        <w:t>керуючий справами виконавчого комітету                                       В.І.Рогоза</w:t>
      </w:r>
    </w:p>
    <w:p w:rsidR="006F1B07" w:rsidRDefault="006F1B07" w:rsidP="006F1B07">
      <w:pPr>
        <w:rPr>
          <w:sz w:val="28"/>
          <w:szCs w:val="28"/>
          <w:lang w:val="uk-UA"/>
        </w:rPr>
      </w:pPr>
    </w:p>
    <w:p w:rsidR="006F1B07" w:rsidRDefault="006F1B07" w:rsidP="006F1B07">
      <w:pPr>
        <w:rPr>
          <w:sz w:val="28"/>
          <w:szCs w:val="28"/>
          <w:lang w:val="uk-UA"/>
        </w:rPr>
      </w:pPr>
    </w:p>
    <w:p w:rsidR="006F1B07" w:rsidRDefault="006F1B07" w:rsidP="006F1B07">
      <w:pPr>
        <w:rPr>
          <w:sz w:val="28"/>
          <w:szCs w:val="28"/>
          <w:lang w:val="uk-UA"/>
        </w:rPr>
      </w:pPr>
    </w:p>
    <w:p w:rsidR="006F1B07" w:rsidRDefault="006F1B07" w:rsidP="0029798D">
      <w:pPr>
        <w:rPr>
          <w:lang w:val="uk-UA"/>
        </w:rPr>
      </w:pPr>
    </w:p>
    <w:p w:rsidR="003F6EC3" w:rsidRDefault="003F6EC3" w:rsidP="0029798D">
      <w:pPr>
        <w:rPr>
          <w:lang w:val="uk-UA"/>
        </w:rPr>
      </w:pPr>
    </w:p>
    <w:p w:rsidR="003F6EC3" w:rsidRDefault="003F6EC3" w:rsidP="0029798D">
      <w:pPr>
        <w:rPr>
          <w:lang w:val="uk-UA"/>
        </w:rPr>
      </w:pPr>
    </w:p>
    <w:p w:rsidR="003F6EC3" w:rsidRDefault="003F6EC3" w:rsidP="0029798D">
      <w:pPr>
        <w:rPr>
          <w:lang w:val="uk-UA"/>
        </w:rPr>
      </w:pPr>
    </w:p>
    <w:p w:rsidR="003F6EC3" w:rsidRDefault="003F6EC3" w:rsidP="0029798D">
      <w:pPr>
        <w:rPr>
          <w:lang w:val="uk-UA"/>
        </w:rPr>
      </w:pPr>
    </w:p>
    <w:p w:rsidR="003F6EC3" w:rsidRDefault="003F6EC3" w:rsidP="0029798D">
      <w:pPr>
        <w:rPr>
          <w:lang w:val="uk-UA"/>
        </w:rPr>
      </w:pPr>
    </w:p>
    <w:p w:rsidR="003F6EC3" w:rsidRDefault="003F6EC3" w:rsidP="003F6EC3">
      <w:pPr>
        <w:widowControl w:val="0"/>
        <w:ind w:left="4320" w:right="4700"/>
        <w:rPr>
          <w:rFonts w:ascii="Tms Rmn" w:hAnsi="Tms Rmn"/>
        </w:rPr>
      </w:pPr>
      <w:r>
        <w:rPr>
          <w:rFonts w:ascii="Tms Rmn" w:hAnsi="Tms Rmn"/>
          <w:noProof/>
        </w:rPr>
        <w:drawing>
          <wp:inline distT="0" distB="0" distL="0" distR="0">
            <wp:extent cx="518160" cy="711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18160" cy="711200"/>
                    </a:xfrm>
                    <a:prstGeom prst="rect">
                      <a:avLst/>
                    </a:prstGeom>
                    <a:noFill/>
                    <a:ln>
                      <a:noFill/>
                    </a:ln>
                  </pic:spPr>
                </pic:pic>
              </a:graphicData>
            </a:graphic>
          </wp:inline>
        </w:drawing>
      </w:r>
    </w:p>
    <w:p w:rsidR="003F6EC3" w:rsidRPr="003F6EC3" w:rsidRDefault="003F6EC3" w:rsidP="003F6EC3">
      <w:pPr>
        <w:widowControl w:val="0"/>
        <w:ind w:right="-51"/>
        <w:jc w:val="right"/>
        <w:outlineLvl w:val="0"/>
        <w:rPr>
          <w:b/>
          <w:sz w:val="28"/>
          <w:szCs w:val="28"/>
          <w:lang w:val="uk-UA"/>
        </w:rPr>
      </w:pPr>
      <w:r>
        <w:rPr>
          <w:b/>
          <w:sz w:val="28"/>
          <w:szCs w:val="28"/>
          <w:lang w:val="uk-UA"/>
        </w:rPr>
        <w:t>проект</w:t>
      </w:r>
    </w:p>
    <w:p w:rsidR="003F6EC3" w:rsidRPr="003F6EC3" w:rsidRDefault="003F6EC3" w:rsidP="003F6EC3">
      <w:pPr>
        <w:widowControl w:val="0"/>
        <w:ind w:right="-51"/>
        <w:jc w:val="center"/>
        <w:outlineLvl w:val="0"/>
        <w:rPr>
          <w:sz w:val="28"/>
          <w:szCs w:val="28"/>
        </w:rPr>
      </w:pPr>
      <w:r w:rsidRPr="003F6EC3">
        <w:rPr>
          <w:b/>
          <w:sz w:val="28"/>
          <w:szCs w:val="28"/>
        </w:rPr>
        <w:t>ОБУХІВСЬКА МІСЬКА  РАДА</w:t>
      </w:r>
    </w:p>
    <w:p w:rsidR="003F6EC3" w:rsidRPr="003F6EC3" w:rsidRDefault="003F6EC3" w:rsidP="003F6EC3">
      <w:pPr>
        <w:pStyle w:val="a7"/>
        <w:rPr>
          <w:rFonts w:ascii="Times New Roman" w:hAnsi="Times New Roman" w:cs="Times New Roman"/>
          <w:szCs w:val="28"/>
          <w:lang w:val="uk-UA"/>
        </w:rPr>
      </w:pPr>
      <w:r w:rsidRPr="003F6EC3">
        <w:rPr>
          <w:rFonts w:ascii="Times New Roman" w:hAnsi="Times New Roman" w:cs="Times New Roman"/>
          <w:szCs w:val="28"/>
        </w:rPr>
        <w:t>КИЇВСЬКОЇ ОБЛАСТІ</w:t>
      </w:r>
    </w:p>
    <w:p w:rsidR="003F6EC3" w:rsidRPr="003F6EC3" w:rsidRDefault="003F6EC3" w:rsidP="003F6EC3">
      <w:pPr>
        <w:widowControl w:val="0"/>
        <w:ind w:right="91"/>
        <w:jc w:val="center"/>
        <w:rPr>
          <w:b/>
          <w:sz w:val="28"/>
          <w:szCs w:val="28"/>
        </w:rPr>
      </w:pPr>
      <w:r w:rsidRPr="003F6EC3">
        <w:rPr>
          <w:b/>
          <w:sz w:val="28"/>
          <w:szCs w:val="28"/>
        </w:rPr>
        <w:t>В И К О Н А В Ч И Й   К О М І Т Е Т</w:t>
      </w:r>
    </w:p>
    <w:p w:rsidR="003F6EC3" w:rsidRPr="003F6EC3" w:rsidRDefault="003F6EC3" w:rsidP="003F6EC3">
      <w:pPr>
        <w:widowControl w:val="0"/>
        <w:spacing w:line="400" w:lineRule="exact"/>
        <w:ind w:right="91"/>
        <w:jc w:val="center"/>
        <w:outlineLvl w:val="0"/>
        <w:rPr>
          <w:b/>
          <w:sz w:val="28"/>
          <w:szCs w:val="28"/>
        </w:rPr>
      </w:pPr>
    </w:p>
    <w:p w:rsidR="003F6EC3" w:rsidRPr="003B6F19" w:rsidRDefault="003F6EC3" w:rsidP="003F6EC3">
      <w:pPr>
        <w:widowControl w:val="0"/>
        <w:spacing w:line="400" w:lineRule="exact"/>
        <w:ind w:right="91"/>
        <w:jc w:val="center"/>
        <w:outlineLvl w:val="0"/>
        <w:rPr>
          <w:b/>
          <w:sz w:val="28"/>
          <w:szCs w:val="28"/>
        </w:rPr>
      </w:pPr>
      <w:r>
        <w:rPr>
          <w:b/>
          <w:sz w:val="28"/>
          <w:szCs w:val="28"/>
        </w:rPr>
        <w:t xml:space="preserve">Р </w:t>
      </w:r>
      <w:r w:rsidRPr="003B6F19">
        <w:rPr>
          <w:b/>
          <w:sz w:val="28"/>
          <w:szCs w:val="28"/>
        </w:rPr>
        <w:t>І Ш Е Н Н Я №</w:t>
      </w:r>
    </w:p>
    <w:p w:rsidR="003F6EC3" w:rsidRDefault="003F6EC3" w:rsidP="003F6EC3">
      <w:pPr>
        <w:widowControl w:val="0"/>
        <w:spacing w:line="360" w:lineRule="exact"/>
        <w:ind w:right="-51"/>
        <w:jc w:val="both"/>
        <w:rPr>
          <w:sz w:val="28"/>
          <w:szCs w:val="28"/>
        </w:rPr>
      </w:pPr>
      <w:r>
        <w:tab/>
      </w:r>
      <w:r>
        <w:rPr>
          <w:sz w:val="28"/>
          <w:szCs w:val="28"/>
        </w:rPr>
        <w:t>від  13 грудня 2018</w:t>
      </w:r>
      <w:r w:rsidRPr="00DF38EC">
        <w:rPr>
          <w:sz w:val="28"/>
          <w:szCs w:val="28"/>
        </w:rPr>
        <w:t xml:space="preserve"> року                                                               м. Обухів</w:t>
      </w:r>
    </w:p>
    <w:p w:rsidR="003F6EC3" w:rsidRDefault="003F6EC3" w:rsidP="003F6EC3">
      <w:pPr>
        <w:widowControl w:val="0"/>
        <w:spacing w:line="360" w:lineRule="exact"/>
        <w:ind w:right="-51"/>
        <w:jc w:val="both"/>
        <w:rPr>
          <w:sz w:val="28"/>
          <w:szCs w:val="28"/>
        </w:rPr>
      </w:pPr>
    </w:p>
    <w:p w:rsidR="003F6EC3" w:rsidRPr="00DF38EC" w:rsidRDefault="003F6EC3" w:rsidP="003F6EC3">
      <w:pPr>
        <w:widowControl w:val="0"/>
        <w:spacing w:line="360" w:lineRule="exact"/>
        <w:ind w:right="-51"/>
        <w:jc w:val="both"/>
        <w:rPr>
          <w:sz w:val="28"/>
          <w:szCs w:val="28"/>
        </w:rPr>
      </w:pPr>
    </w:p>
    <w:p w:rsidR="003F6EC3" w:rsidRPr="009B7E4E" w:rsidRDefault="003F6EC3" w:rsidP="003F6EC3">
      <w:pPr>
        <w:rPr>
          <w:sz w:val="28"/>
          <w:szCs w:val="28"/>
        </w:rPr>
      </w:pPr>
      <w:r w:rsidRPr="009B7E4E">
        <w:rPr>
          <w:sz w:val="28"/>
          <w:szCs w:val="28"/>
        </w:rPr>
        <w:t>Про схвалення проекту міської цільової Програми розвитку системи освіти на території Обухівської міської ради на 2019 рік</w:t>
      </w:r>
    </w:p>
    <w:p w:rsidR="003F6EC3" w:rsidRPr="0030681E" w:rsidRDefault="003F6EC3" w:rsidP="003F6EC3">
      <w:pPr>
        <w:jc w:val="center"/>
        <w:rPr>
          <w:b/>
          <w:sz w:val="28"/>
          <w:szCs w:val="28"/>
        </w:rPr>
      </w:pPr>
    </w:p>
    <w:p w:rsidR="003F6EC3" w:rsidRDefault="003F6EC3" w:rsidP="003F6EC3">
      <w:pPr>
        <w:ind w:firstLine="709"/>
        <w:jc w:val="both"/>
        <w:rPr>
          <w:sz w:val="28"/>
          <w:szCs w:val="28"/>
        </w:rPr>
      </w:pPr>
      <w:r>
        <w:rPr>
          <w:sz w:val="28"/>
          <w:szCs w:val="28"/>
        </w:rPr>
        <w:t>Відповідно до підпункту 1 пункту а</w:t>
      </w:r>
      <w:r>
        <w:t xml:space="preserve"> </w:t>
      </w:r>
      <w:r>
        <w:rPr>
          <w:sz w:val="28"/>
          <w:szCs w:val="28"/>
        </w:rPr>
        <w:t>статті 27</w:t>
      </w:r>
      <w:r w:rsidRPr="009E3103">
        <w:rPr>
          <w:sz w:val="28"/>
          <w:szCs w:val="28"/>
        </w:rPr>
        <w:t xml:space="preserve"> Закону України «Про місцеве самоврядування в Україні»</w:t>
      </w:r>
      <w:r>
        <w:rPr>
          <w:sz w:val="28"/>
          <w:szCs w:val="28"/>
        </w:rPr>
        <w:t xml:space="preserve">, </w:t>
      </w:r>
      <w:r>
        <w:rPr>
          <w:sz w:val="28"/>
          <w:szCs w:val="28"/>
          <w:lang w:val="uk-UA"/>
        </w:rPr>
        <w:t xml:space="preserve">з метою </w:t>
      </w:r>
      <w:r w:rsidRPr="000934D3">
        <w:rPr>
          <w:sz w:val="28"/>
          <w:szCs w:val="28"/>
        </w:rPr>
        <w:t xml:space="preserve">забезпечення розвитку системи освіти </w:t>
      </w:r>
      <w:r>
        <w:rPr>
          <w:sz w:val="28"/>
          <w:szCs w:val="28"/>
        </w:rPr>
        <w:t>міста</w:t>
      </w:r>
      <w:r w:rsidRPr="000934D3">
        <w:rPr>
          <w:sz w:val="28"/>
          <w:szCs w:val="28"/>
        </w:rPr>
        <w:t xml:space="preserve"> та створення умов для якісної освіти </w:t>
      </w:r>
      <w:r>
        <w:rPr>
          <w:sz w:val="28"/>
          <w:szCs w:val="28"/>
        </w:rPr>
        <w:t>і</w:t>
      </w:r>
      <w:r w:rsidRPr="000934D3">
        <w:rPr>
          <w:sz w:val="28"/>
          <w:szCs w:val="28"/>
        </w:rPr>
        <w:t xml:space="preserve"> справедлив</w:t>
      </w:r>
      <w:r>
        <w:rPr>
          <w:sz w:val="28"/>
          <w:szCs w:val="28"/>
        </w:rPr>
        <w:t>ого</w:t>
      </w:r>
      <w:r w:rsidRPr="000934D3">
        <w:rPr>
          <w:sz w:val="28"/>
          <w:szCs w:val="28"/>
        </w:rPr>
        <w:t xml:space="preserve"> доступ</w:t>
      </w:r>
      <w:r>
        <w:rPr>
          <w:sz w:val="28"/>
          <w:szCs w:val="28"/>
        </w:rPr>
        <w:t>у до неї</w:t>
      </w:r>
      <w:r w:rsidRPr="000934D3">
        <w:rPr>
          <w:sz w:val="28"/>
          <w:szCs w:val="28"/>
        </w:rPr>
        <w:t>, що відповідає актуальним і перспективним запитам особисто</w:t>
      </w:r>
      <w:r>
        <w:rPr>
          <w:sz w:val="28"/>
          <w:szCs w:val="28"/>
        </w:rPr>
        <w:t>сті і</w:t>
      </w:r>
      <w:r w:rsidRPr="000934D3">
        <w:rPr>
          <w:sz w:val="28"/>
          <w:szCs w:val="28"/>
        </w:rPr>
        <w:t xml:space="preserve"> </w:t>
      </w:r>
      <w:r>
        <w:rPr>
          <w:sz w:val="28"/>
          <w:szCs w:val="28"/>
        </w:rPr>
        <w:t>громади</w:t>
      </w:r>
    </w:p>
    <w:p w:rsidR="003F6EC3" w:rsidRPr="00CD00C5" w:rsidRDefault="003F6EC3" w:rsidP="003F6EC3">
      <w:pPr>
        <w:ind w:firstLine="709"/>
        <w:jc w:val="both"/>
        <w:rPr>
          <w:sz w:val="28"/>
          <w:szCs w:val="28"/>
        </w:rPr>
      </w:pPr>
    </w:p>
    <w:p w:rsidR="003F6EC3" w:rsidRPr="005D66EA" w:rsidRDefault="003F6EC3" w:rsidP="003F6EC3">
      <w:pPr>
        <w:jc w:val="center"/>
        <w:rPr>
          <w:rFonts w:cs="Tahoma"/>
          <w:b/>
          <w:sz w:val="28"/>
          <w:szCs w:val="28"/>
        </w:rPr>
      </w:pPr>
      <w:r w:rsidRPr="005D66EA">
        <w:rPr>
          <w:rFonts w:cs="Tahoma"/>
          <w:b/>
          <w:sz w:val="28"/>
          <w:szCs w:val="28"/>
        </w:rPr>
        <w:t>ВИКОНАВЧИЙ КОМІТЕТ ОБУХІВСЬКОЇ МІСЬКОЇ РАДИ</w:t>
      </w:r>
    </w:p>
    <w:p w:rsidR="003F6EC3" w:rsidRDefault="003F6EC3" w:rsidP="003F6EC3">
      <w:pPr>
        <w:jc w:val="center"/>
        <w:rPr>
          <w:rFonts w:cs="Tahoma"/>
          <w:b/>
          <w:sz w:val="40"/>
          <w:szCs w:val="40"/>
        </w:rPr>
      </w:pPr>
      <w:r w:rsidRPr="005D66EA">
        <w:rPr>
          <w:rFonts w:cs="Tahoma"/>
          <w:b/>
          <w:sz w:val="28"/>
          <w:szCs w:val="28"/>
        </w:rPr>
        <w:t>В И Р І Ш И В</w:t>
      </w:r>
      <w:r w:rsidRPr="005D66EA">
        <w:rPr>
          <w:rFonts w:cs="Tahoma"/>
          <w:b/>
          <w:sz w:val="40"/>
          <w:szCs w:val="40"/>
        </w:rPr>
        <w:t>:</w:t>
      </w:r>
    </w:p>
    <w:p w:rsidR="003F6EC3" w:rsidRDefault="003F6EC3" w:rsidP="003F6EC3">
      <w:pPr>
        <w:jc w:val="both"/>
        <w:rPr>
          <w:rFonts w:cs="Tahoma"/>
          <w:sz w:val="28"/>
          <w:szCs w:val="28"/>
        </w:rPr>
      </w:pPr>
      <w:r w:rsidRPr="005D66EA">
        <w:rPr>
          <w:rFonts w:cs="Tahoma"/>
          <w:sz w:val="28"/>
          <w:szCs w:val="28"/>
        </w:rPr>
        <w:tab/>
        <w:t>1.</w:t>
      </w:r>
      <w:r w:rsidRPr="006C13C4">
        <w:rPr>
          <w:sz w:val="28"/>
          <w:szCs w:val="28"/>
        </w:rPr>
        <w:t xml:space="preserve"> </w:t>
      </w:r>
      <w:r>
        <w:rPr>
          <w:sz w:val="28"/>
          <w:szCs w:val="28"/>
        </w:rPr>
        <w:t xml:space="preserve">Схвалити та винести на розгляд і затвердження </w:t>
      </w:r>
      <w:r w:rsidRPr="000031C6">
        <w:rPr>
          <w:sz w:val="28"/>
          <w:szCs w:val="28"/>
        </w:rPr>
        <w:t xml:space="preserve">чергової сесії </w:t>
      </w:r>
      <w:r>
        <w:rPr>
          <w:rFonts w:cs="Tahoma"/>
          <w:sz w:val="28"/>
          <w:szCs w:val="28"/>
        </w:rPr>
        <w:t>Обухівської міської ради</w:t>
      </w:r>
      <w:r>
        <w:rPr>
          <w:sz w:val="28"/>
          <w:szCs w:val="28"/>
        </w:rPr>
        <w:t xml:space="preserve"> </w:t>
      </w:r>
      <w:r>
        <w:rPr>
          <w:sz w:val="28"/>
          <w:szCs w:val="28"/>
          <w:lang w:val="uk-UA"/>
        </w:rPr>
        <w:t xml:space="preserve">проект </w:t>
      </w:r>
      <w:r w:rsidRPr="008668AC">
        <w:rPr>
          <w:bCs/>
          <w:sz w:val="28"/>
          <w:szCs w:val="28"/>
        </w:rPr>
        <w:t>міськ</w:t>
      </w:r>
      <w:r>
        <w:rPr>
          <w:bCs/>
          <w:sz w:val="28"/>
          <w:szCs w:val="28"/>
          <w:lang w:val="uk-UA"/>
        </w:rPr>
        <w:t>ої</w:t>
      </w:r>
      <w:r w:rsidRPr="008668AC">
        <w:rPr>
          <w:bCs/>
          <w:sz w:val="28"/>
          <w:szCs w:val="28"/>
        </w:rPr>
        <w:t xml:space="preserve"> цільов</w:t>
      </w:r>
      <w:r>
        <w:rPr>
          <w:bCs/>
          <w:sz w:val="28"/>
          <w:szCs w:val="28"/>
          <w:lang w:val="uk-UA"/>
        </w:rPr>
        <w:t>ої</w:t>
      </w:r>
      <w:r w:rsidRPr="008668AC">
        <w:rPr>
          <w:bCs/>
          <w:sz w:val="28"/>
          <w:szCs w:val="28"/>
        </w:rPr>
        <w:t>Програм</w:t>
      </w:r>
      <w:r>
        <w:rPr>
          <w:bCs/>
          <w:sz w:val="28"/>
          <w:szCs w:val="28"/>
          <w:lang w:val="uk-UA"/>
        </w:rPr>
        <w:t>и</w:t>
      </w:r>
      <w:r w:rsidRPr="008668AC">
        <w:rPr>
          <w:bCs/>
          <w:sz w:val="28"/>
          <w:szCs w:val="28"/>
        </w:rPr>
        <w:t xml:space="preserve"> розвитку системи освіти на території Обухівської міської ради на 201</w:t>
      </w:r>
      <w:r>
        <w:rPr>
          <w:bCs/>
          <w:sz w:val="28"/>
          <w:szCs w:val="28"/>
        </w:rPr>
        <w:t>9</w:t>
      </w:r>
      <w:r w:rsidRPr="008668AC">
        <w:rPr>
          <w:bCs/>
          <w:sz w:val="28"/>
          <w:szCs w:val="28"/>
        </w:rPr>
        <w:t xml:space="preserve"> рік</w:t>
      </w:r>
      <w:r>
        <w:rPr>
          <w:bCs/>
          <w:sz w:val="28"/>
          <w:szCs w:val="28"/>
        </w:rPr>
        <w:t xml:space="preserve"> (додається)</w:t>
      </w:r>
      <w:r>
        <w:rPr>
          <w:rFonts w:cs="Tahoma"/>
          <w:sz w:val="28"/>
          <w:szCs w:val="28"/>
        </w:rPr>
        <w:t>.</w:t>
      </w:r>
    </w:p>
    <w:p w:rsidR="003F6EC3" w:rsidRDefault="003F6EC3" w:rsidP="003F6EC3">
      <w:pPr>
        <w:jc w:val="both"/>
        <w:rPr>
          <w:rFonts w:cs="Tahoma"/>
          <w:sz w:val="28"/>
          <w:szCs w:val="28"/>
        </w:rPr>
      </w:pPr>
      <w:r>
        <w:rPr>
          <w:rFonts w:cs="Tahoma"/>
          <w:sz w:val="28"/>
          <w:szCs w:val="28"/>
        </w:rPr>
        <w:tab/>
        <w:t>2. Контроль за виконанням даного рішення покласти на заступника Обухівського міського голови Шевченко А.І.</w:t>
      </w:r>
    </w:p>
    <w:p w:rsidR="003F6EC3" w:rsidRDefault="003F6EC3" w:rsidP="003F6EC3">
      <w:pPr>
        <w:jc w:val="both"/>
        <w:rPr>
          <w:rFonts w:cs="Tahoma"/>
          <w:sz w:val="28"/>
          <w:szCs w:val="28"/>
        </w:rPr>
      </w:pPr>
    </w:p>
    <w:p w:rsidR="003F6EC3" w:rsidRDefault="003F6EC3" w:rsidP="003F6EC3">
      <w:pPr>
        <w:jc w:val="both"/>
        <w:rPr>
          <w:rFonts w:cs="Tahoma"/>
          <w:sz w:val="28"/>
          <w:szCs w:val="28"/>
        </w:rPr>
      </w:pPr>
    </w:p>
    <w:p w:rsidR="003F6EC3" w:rsidRPr="009B7E4E" w:rsidRDefault="003F6EC3" w:rsidP="003F6EC3">
      <w:pPr>
        <w:jc w:val="both"/>
        <w:rPr>
          <w:rFonts w:cs="Tahoma"/>
          <w:bCs/>
          <w:sz w:val="28"/>
          <w:szCs w:val="28"/>
        </w:rPr>
      </w:pPr>
      <w:r w:rsidRPr="009B7E4E">
        <w:rPr>
          <w:rFonts w:cs="Tahoma"/>
          <w:sz w:val="28"/>
          <w:szCs w:val="28"/>
        </w:rPr>
        <w:tab/>
      </w:r>
      <w:r w:rsidRPr="009B7E4E">
        <w:rPr>
          <w:rFonts w:cs="Tahoma"/>
          <w:bCs/>
          <w:sz w:val="28"/>
          <w:szCs w:val="28"/>
        </w:rPr>
        <w:t xml:space="preserve">Міський голова                                             </w:t>
      </w:r>
      <w:r w:rsidRPr="009B7E4E">
        <w:rPr>
          <w:rFonts w:cs="Tahoma"/>
          <w:bCs/>
          <w:sz w:val="28"/>
          <w:szCs w:val="28"/>
        </w:rPr>
        <w:tab/>
      </w:r>
      <w:r w:rsidRPr="009B7E4E">
        <w:rPr>
          <w:rFonts w:cs="Tahoma"/>
          <w:bCs/>
          <w:sz w:val="28"/>
          <w:szCs w:val="28"/>
        </w:rPr>
        <w:tab/>
        <w:t>О.М.Левченко</w:t>
      </w:r>
    </w:p>
    <w:p w:rsidR="003F6EC3" w:rsidRPr="008A08F1" w:rsidRDefault="003F6EC3" w:rsidP="003F6EC3">
      <w:pPr>
        <w:jc w:val="both"/>
        <w:rPr>
          <w:rFonts w:cs="Tahoma"/>
          <w:b/>
          <w:bCs/>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r w:rsidRPr="00C7520A">
        <w:rPr>
          <w:rFonts w:cs="Tahoma"/>
        </w:rPr>
        <w:lastRenderedPageBreak/>
        <w:t xml:space="preserve">Вик. </w:t>
      </w:r>
      <w:r>
        <w:rPr>
          <w:rFonts w:cs="Tahoma"/>
        </w:rPr>
        <w:t>Коломієць О.Г.</w:t>
      </w: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both"/>
        <w:rPr>
          <w:rFonts w:cs="Tahoma"/>
        </w:rPr>
      </w:pPr>
    </w:p>
    <w:p w:rsidR="003F6EC3" w:rsidRDefault="003F6EC3" w:rsidP="003F6EC3">
      <w:pPr>
        <w:jc w:val="right"/>
        <w:rPr>
          <w:b/>
          <w:sz w:val="28"/>
          <w:szCs w:val="28"/>
        </w:rPr>
      </w:pPr>
    </w:p>
    <w:p w:rsidR="003F6EC3" w:rsidRDefault="003F6EC3" w:rsidP="003F6EC3">
      <w:pPr>
        <w:jc w:val="right"/>
        <w:rPr>
          <w:b/>
          <w:sz w:val="28"/>
          <w:szCs w:val="28"/>
        </w:rPr>
      </w:pPr>
    </w:p>
    <w:p w:rsidR="003F6EC3" w:rsidRDefault="003F6EC3" w:rsidP="003F6EC3">
      <w:pPr>
        <w:jc w:val="right"/>
        <w:rPr>
          <w:b/>
          <w:sz w:val="28"/>
          <w:szCs w:val="28"/>
        </w:rPr>
      </w:pPr>
    </w:p>
    <w:p w:rsidR="003F6EC3" w:rsidRPr="00733F63" w:rsidRDefault="003F6EC3" w:rsidP="003F6EC3">
      <w:pPr>
        <w:jc w:val="right"/>
        <w:rPr>
          <w:b/>
        </w:rPr>
      </w:pPr>
      <w:r w:rsidRPr="00BB6CB3">
        <w:rPr>
          <w:b/>
          <w:sz w:val="28"/>
          <w:szCs w:val="28"/>
        </w:rPr>
        <w:t xml:space="preserve">Додаток </w:t>
      </w:r>
    </w:p>
    <w:p w:rsidR="003F6EC3" w:rsidRPr="00733F63" w:rsidRDefault="003F6EC3" w:rsidP="003F6EC3">
      <w:pPr>
        <w:jc w:val="right"/>
        <w:rPr>
          <w:b/>
        </w:rPr>
      </w:pPr>
    </w:p>
    <w:p w:rsidR="003F6EC3" w:rsidRDefault="003F6EC3" w:rsidP="003F6EC3">
      <w:pPr>
        <w:jc w:val="center"/>
        <w:rPr>
          <w:b/>
          <w:sz w:val="28"/>
          <w:szCs w:val="28"/>
        </w:rPr>
      </w:pPr>
      <w:r w:rsidRPr="00C13532">
        <w:rPr>
          <w:b/>
          <w:sz w:val="28"/>
          <w:szCs w:val="28"/>
        </w:rPr>
        <w:t xml:space="preserve">Міська цільова Програма розвитку системи освіти </w:t>
      </w:r>
    </w:p>
    <w:p w:rsidR="003F6EC3" w:rsidRDefault="003F6EC3" w:rsidP="003F6EC3">
      <w:pPr>
        <w:jc w:val="center"/>
        <w:rPr>
          <w:b/>
          <w:sz w:val="28"/>
          <w:szCs w:val="28"/>
        </w:rPr>
      </w:pPr>
      <w:r w:rsidRPr="00C13532">
        <w:rPr>
          <w:b/>
          <w:sz w:val="28"/>
          <w:szCs w:val="28"/>
        </w:rPr>
        <w:t xml:space="preserve">на території </w:t>
      </w:r>
      <w:r>
        <w:rPr>
          <w:b/>
          <w:sz w:val="28"/>
          <w:szCs w:val="28"/>
        </w:rPr>
        <w:t>Обухівської міської ради на 2019</w:t>
      </w:r>
      <w:r w:rsidRPr="00C13532">
        <w:rPr>
          <w:b/>
          <w:sz w:val="28"/>
          <w:szCs w:val="28"/>
        </w:rPr>
        <w:t xml:space="preserve"> рік</w:t>
      </w:r>
      <w:r>
        <w:rPr>
          <w:b/>
          <w:sz w:val="28"/>
          <w:szCs w:val="28"/>
        </w:rPr>
        <w:t xml:space="preserve"> </w:t>
      </w:r>
    </w:p>
    <w:p w:rsidR="003F6EC3" w:rsidRPr="00C13532" w:rsidRDefault="003F6EC3" w:rsidP="003F6EC3">
      <w:pPr>
        <w:jc w:val="center"/>
        <w:rPr>
          <w:b/>
          <w:sz w:val="28"/>
          <w:szCs w:val="28"/>
        </w:rPr>
      </w:pPr>
    </w:p>
    <w:p w:rsidR="003F6EC3" w:rsidRDefault="003F6EC3" w:rsidP="003F6EC3">
      <w:pPr>
        <w:ind w:firstLine="709"/>
        <w:jc w:val="both"/>
        <w:rPr>
          <w:sz w:val="28"/>
          <w:szCs w:val="28"/>
        </w:rPr>
      </w:pPr>
      <w:r>
        <w:rPr>
          <w:sz w:val="28"/>
          <w:szCs w:val="28"/>
        </w:rPr>
        <w:t>Міська цільова Програма</w:t>
      </w:r>
      <w:r w:rsidRPr="00FD5703">
        <w:rPr>
          <w:sz w:val="28"/>
          <w:szCs w:val="28"/>
        </w:rPr>
        <w:t xml:space="preserve"> розвитку системи освіти </w:t>
      </w:r>
      <w:r>
        <w:rPr>
          <w:sz w:val="28"/>
          <w:szCs w:val="28"/>
        </w:rPr>
        <w:t>на території Обухівської міської ради</w:t>
      </w:r>
      <w:r w:rsidRPr="00FD5703">
        <w:rPr>
          <w:sz w:val="28"/>
          <w:szCs w:val="28"/>
        </w:rPr>
        <w:t xml:space="preserve"> на 201</w:t>
      </w:r>
      <w:r>
        <w:rPr>
          <w:sz w:val="28"/>
          <w:szCs w:val="28"/>
        </w:rPr>
        <w:t xml:space="preserve">9 рік </w:t>
      </w:r>
      <w:r w:rsidRPr="00FD5703">
        <w:rPr>
          <w:sz w:val="28"/>
          <w:szCs w:val="28"/>
        </w:rPr>
        <w:t>(далі – Про</w:t>
      </w:r>
      <w:r>
        <w:rPr>
          <w:sz w:val="28"/>
          <w:szCs w:val="28"/>
        </w:rPr>
        <w:t xml:space="preserve">грама) розроблена відповідно до </w:t>
      </w:r>
      <w:r w:rsidRPr="00266298">
        <w:rPr>
          <w:b/>
          <w:sz w:val="28"/>
          <w:szCs w:val="28"/>
        </w:rPr>
        <w:t>Конституції України</w:t>
      </w:r>
      <w:r w:rsidRPr="00FB28A9">
        <w:rPr>
          <w:sz w:val="28"/>
          <w:szCs w:val="28"/>
        </w:rPr>
        <w:t xml:space="preserve">, </w:t>
      </w:r>
      <w:r w:rsidRPr="00266298">
        <w:rPr>
          <w:b/>
          <w:sz w:val="28"/>
          <w:szCs w:val="28"/>
        </w:rPr>
        <w:t>Законів України</w:t>
      </w:r>
      <w:r>
        <w:rPr>
          <w:b/>
          <w:sz w:val="28"/>
          <w:szCs w:val="28"/>
        </w:rPr>
        <w:t>:</w:t>
      </w:r>
      <w:r w:rsidRPr="00FB28A9">
        <w:rPr>
          <w:sz w:val="28"/>
          <w:szCs w:val="28"/>
        </w:rPr>
        <w:t xml:space="preserve"> </w:t>
      </w:r>
      <w:r>
        <w:rPr>
          <w:sz w:val="28"/>
          <w:szCs w:val="28"/>
        </w:rPr>
        <w:t>«Про освіту»</w:t>
      </w:r>
      <w:r w:rsidRPr="00FD5703">
        <w:rPr>
          <w:sz w:val="28"/>
          <w:szCs w:val="28"/>
        </w:rPr>
        <w:t xml:space="preserve">, </w:t>
      </w:r>
      <w:r>
        <w:rPr>
          <w:sz w:val="28"/>
          <w:szCs w:val="28"/>
        </w:rPr>
        <w:t>«Про дошкільну освіту»,</w:t>
      </w:r>
      <w:r w:rsidRPr="00FD5703">
        <w:rPr>
          <w:sz w:val="28"/>
          <w:szCs w:val="28"/>
        </w:rPr>
        <w:t xml:space="preserve"> «Про загальну середню освіту», «Про позашкільну освіту», «Про охорону дитинства», «Про оздоровлення та відпочинок дітей», «Про пріоритетні напрями інноваційної діяльності в Україні», «Про забезпечення організаційно-правових умов соціального захисту дітей-сиріт та дітей, позбавлених батьківського піклування», «Про державну соціальну доп</w:t>
      </w:r>
      <w:r>
        <w:rPr>
          <w:sz w:val="28"/>
          <w:szCs w:val="28"/>
        </w:rPr>
        <w:t xml:space="preserve">омогу малозабезпеченим сім’ям»; </w:t>
      </w:r>
      <w:r w:rsidRPr="003358BA">
        <w:rPr>
          <w:b/>
          <w:sz w:val="28"/>
          <w:szCs w:val="28"/>
        </w:rPr>
        <w:t>Указів Президента України</w:t>
      </w:r>
      <w:r>
        <w:rPr>
          <w:sz w:val="28"/>
          <w:szCs w:val="28"/>
        </w:rPr>
        <w:t xml:space="preserve"> </w:t>
      </w:r>
      <w:r w:rsidRPr="004C54BB">
        <w:rPr>
          <w:sz w:val="28"/>
          <w:szCs w:val="28"/>
        </w:rPr>
        <w:t>від 12 червня №334/2015 «Про заходи щодо поліпшення національно-патріотичного виховання дітей та молоді»,</w:t>
      </w:r>
      <w:r>
        <w:rPr>
          <w:sz w:val="28"/>
          <w:szCs w:val="28"/>
        </w:rPr>
        <w:t xml:space="preserve"> від 25 серпня №501/2015 «Про затвердження Національної стратегії у сфері прав людини»; </w:t>
      </w:r>
      <w:r w:rsidRPr="00266298">
        <w:rPr>
          <w:b/>
          <w:sz w:val="28"/>
          <w:szCs w:val="28"/>
        </w:rPr>
        <w:t>Постанов Кабінету Міністрів України</w:t>
      </w:r>
      <w:r>
        <w:rPr>
          <w:b/>
          <w:sz w:val="28"/>
          <w:szCs w:val="28"/>
        </w:rPr>
        <w:t xml:space="preserve">: </w:t>
      </w:r>
      <w:r w:rsidRPr="007656DC">
        <w:rPr>
          <w:sz w:val="28"/>
          <w:szCs w:val="28"/>
        </w:rPr>
        <w:t xml:space="preserve">від 21.02.2018 №87 «Про затвердження Державного стандарту початкової освіти», від 23.11.2011 №1392 «Про затвердження Державного стандарту базової і повної загальної середньої освіти», </w:t>
      </w:r>
      <w:r w:rsidRPr="009E229F">
        <w:rPr>
          <w:sz w:val="28"/>
          <w:szCs w:val="28"/>
        </w:rPr>
        <w:t xml:space="preserve">від 12.03.2003 №305 </w:t>
      </w:r>
      <w:r>
        <w:rPr>
          <w:sz w:val="28"/>
          <w:szCs w:val="28"/>
        </w:rPr>
        <w:t>«</w:t>
      </w:r>
      <w:hyperlink r:id="rId52" w:history="1">
        <w:r w:rsidRPr="009E229F">
          <w:rPr>
            <w:sz w:val="28"/>
            <w:szCs w:val="28"/>
          </w:rPr>
          <w:t>Про затвердження Положення про дошкільний навчальний заклад</w:t>
        </w:r>
      </w:hyperlink>
      <w:r w:rsidRPr="009E229F">
        <w:rPr>
          <w:sz w:val="28"/>
          <w:szCs w:val="28"/>
        </w:rPr>
        <w:t>»</w:t>
      </w:r>
      <w:r>
        <w:rPr>
          <w:sz w:val="28"/>
          <w:szCs w:val="28"/>
        </w:rPr>
        <w:t>, від 06.05.2001 №</w:t>
      </w:r>
      <w:r w:rsidRPr="00654C08">
        <w:rPr>
          <w:sz w:val="28"/>
          <w:szCs w:val="28"/>
        </w:rPr>
        <w:t>433</w:t>
      </w:r>
      <w:r>
        <w:rPr>
          <w:sz w:val="28"/>
          <w:szCs w:val="28"/>
        </w:rPr>
        <w:t xml:space="preserve"> </w:t>
      </w:r>
      <w:hyperlink r:id="rId53" w:history="1">
        <w:r>
          <w:rPr>
            <w:sz w:val="28"/>
            <w:szCs w:val="28"/>
          </w:rPr>
          <w:t>«</w:t>
        </w:r>
        <w:r w:rsidRPr="00654C08">
          <w:rPr>
            <w:sz w:val="28"/>
            <w:szCs w:val="28"/>
          </w:rPr>
          <w:t>Про затвердження переліку типів позашкільних навчальних закладів і Положення про</w:t>
        </w:r>
        <w:r>
          <w:rPr>
            <w:sz w:val="28"/>
            <w:szCs w:val="28"/>
          </w:rPr>
          <w:t xml:space="preserve"> позашкільний навчальний заклад», від 12.07.2017 2017 №545 «</w:t>
        </w:r>
        <w:r w:rsidRPr="00E87A98">
          <w:rPr>
            <w:color w:val="000000"/>
            <w:sz w:val="28"/>
            <w:szCs w:val="28"/>
          </w:rPr>
          <w:t>Про затвердження Положення про інклюзивно-ресурсний центр</w:t>
        </w:r>
        <w:r>
          <w:rPr>
            <w:color w:val="000000"/>
            <w:sz w:val="28"/>
            <w:szCs w:val="28"/>
          </w:rPr>
          <w:t>»,</w:t>
        </w:r>
        <w:r>
          <w:rPr>
            <w:sz w:val="28"/>
            <w:szCs w:val="28"/>
          </w:rPr>
          <w:t xml:space="preserve"> </w:t>
        </w:r>
      </w:hyperlink>
      <w:bookmarkStart w:id="131" w:name="3"/>
      <w:bookmarkEnd w:id="131"/>
      <w:r w:rsidRPr="00B9257E">
        <w:rPr>
          <w:sz w:val="28"/>
          <w:szCs w:val="28"/>
        </w:rPr>
        <w:t>від</w:t>
      </w:r>
      <w:r w:rsidRPr="007530B6">
        <w:rPr>
          <w:sz w:val="28"/>
          <w:szCs w:val="28"/>
        </w:rPr>
        <w:t> </w:t>
      </w:r>
      <w:r w:rsidRPr="00B9257E">
        <w:rPr>
          <w:sz w:val="28"/>
          <w:szCs w:val="28"/>
        </w:rPr>
        <w:t>15.08.2011</w:t>
      </w:r>
      <w:r>
        <w:rPr>
          <w:sz w:val="28"/>
          <w:szCs w:val="28"/>
        </w:rPr>
        <w:t xml:space="preserve"> </w:t>
      </w:r>
      <w:r w:rsidRPr="00B9257E">
        <w:rPr>
          <w:sz w:val="28"/>
          <w:szCs w:val="28"/>
        </w:rPr>
        <w:t>№872</w:t>
      </w:r>
      <w:r w:rsidRPr="009E229F">
        <w:rPr>
          <w:sz w:val="28"/>
          <w:szCs w:val="28"/>
        </w:rPr>
        <w:t xml:space="preserve"> «</w:t>
      </w:r>
      <w:hyperlink r:id="rId54" w:history="1">
        <w:r w:rsidRPr="00B9257E">
          <w:rPr>
            <w:sz w:val="28"/>
            <w:szCs w:val="28"/>
          </w:rPr>
          <w:t>Про затвердження Порядку організації інклюзивного навчання у загальноосвітніх навчальних закладах</w:t>
        </w:r>
      </w:hyperlink>
      <w:r w:rsidRPr="009E229F">
        <w:rPr>
          <w:sz w:val="28"/>
          <w:szCs w:val="28"/>
        </w:rPr>
        <w:t>»</w:t>
      </w:r>
      <w:r>
        <w:rPr>
          <w:sz w:val="28"/>
          <w:szCs w:val="28"/>
        </w:rPr>
        <w:t xml:space="preserve">, </w:t>
      </w:r>
      <w:hyperlink r:id="rId55" w:history="1">
        <w:r w:rsidRPr="004C127D">
          <w:rPr>
            <w:sz w:val="28"/>
            <w:szCs w:val="28"/>
          </w:rPr>
          <w:t>від 20</w:t>
        </w:r>
        <w:r>
          <w:rPr>
            <w:sz w:val="28"/>
            <w:szCs w:val="28"/>
          </w:rPr>
          <w:t>.07.</w:t>
        </w:r>
        <w:r w:rsidRPr="004C127D">
          <w:rPr>
            <w:sz w:val="28"/>
            <w:szCs w:val="28"/>
          </w:rPr>
          <w:t xml:space="preserve">2004  </w:t>
        </w:r>
        <w:r>
          <w:rPr>
            <w:sz w:val="28"/>
            <w:szCs w:val="28"/>
          </w:rPr>
          <w:t>№601 «</w:t>
        </w:r>
        <w:r w:rsidRPr="004C127D">
          <w:rPr>
            <w:sz w:val="28"/>
            <w:szCs w:val="28"/>
          </w:rPr>
          <w:t>Про затвердження Положення про навчальні кабінети загальноосвітніх навчальних закладів</w:t>
        </w:r>
        <w:r>
          <w:rPr>
            <w:sz w:val="28"/>
            <w:szCs w:val="28"/>
          </w:rPr>
          <w:t>»</w:t>
        </w:r>
      </w:hyperlink>
      <w:r w:rsidRPr="004C54BB">
        <w:rPr>
          <w:sz w:val="28"/>
          <w:szCs w:val="28"/>
        </w:rPr>
        <w:t>;</w:t>
      </w:r>
      <w:r>
        <w:t xml:space="preserve"> </w:t>
      </w:r>
      <w:r w:rsidRPr="00F347B3">
        <w:rPr>
          <w:b/>
          <w:bCs/>
          <w:color w:val="000000"/>
          <w:sz w:val="28"/>
          <w:szCs w:val="28"/>
          <w:lang w:val="hr-HR"/>
        </w:rPr>
        <w:t>розпоряджень Кабінету Міністрів України</w:t>
      </w:r>
      <w:r>
        <w:rPr>
          <w:b/>
          <w:bCs/>
          <w:color w:val="000000"/>
          <w:sz w:val="28"/>
          <w:szCs w:val="28"/>
        </w:rPr>
        <w:t xml:space="preserve">: </w:t>
      </w:r>
      <w:r w:rsidRPr="00E87A98">
        <w:rPr>
          <w:color w:val="000000"/>
          <w:sz w:val="28"/>
          <w:szCs w:val="28"/>
          <w:lang w:val="hr-HR"/>
        </w:rPr>
        <w:t>в</w:t>
      </w:r>
      <w:r>
        <w:rPr>
          <w:color w:val="000000"/>
          <w:sz w:val="28"/>
          <w:szCs w:val="28"/>
          <w:lang w:val="hr-HR"/>
        </w:rPr>
        <w:t>ід 13</w:t>
      </w:r>
      <w:r>
        <w:rPr>
          <w:color w:val="000000"/>
          <w:sz w:val="28"/>
          <w:szCs w:val="28"/>
        </w:rPr>
        <w:t>.</w:t>
      </w:r>
      <w:r>
        <w:rPr>
          <w:color w:val="000000"/>
          <w:sz w:val="28"/>
          <w:szCs w:val="28"/>
          <w:lang w:val="hr-HR"/>
        </w:rPr>
        <w:t>2017</w:t>
      </w:r>
      <w:r w:rsidRPr="00E87A98">
        <w:rPr>
          <w:color w:val="000000"/>
          <w:sz w:val="28"/>
          <w:szCs w:val="28"/>
          <w:lang w:val="hr-HR"/>
        </w:rPr>
        <w:t xml:space="preserve"> № 903-р </w:t>
      </w:r>
      <w:r>
        <w:rPr>
          <w:sz w:val="28"/>
          <w:szCs w:val="28"/>
        </w:rPr>
        <w:t>«</w:t>
      </w:r>
      <w:r w:rsidRPr="00E87A98">
        <w:rPr>
          <w:color w:val="000000"/>
          <w:sz w:val="28"/>
          <w:szCs w:val="28"/>
          <w:lang w:val="hr-HR"/>
        </w:rPr>
        <w:t>Про затвердження плану заходів на 2017-2029 роки із запровадження Концепції реалізації державної політики у сфері реформува</w:t>
      </w:r>
      <w:r>
        <w:rPr>
          <w:color w:val="000000"/>
          <w:sz w:val="28"/>
          <w:szCs w:val="28"/>
          <w:lang w:val="hr-HR"/>
        </w:rPr>
        <w:t xml:space="preserve">ння загальної середньої освіти </w:t>
      </w:r>
      <w:r>
        <w:rPr>
          <w:color w:val="000000"/>
          <w:sz w:val="28"/>
          <w:szCs w:val="28"/>
        </w:rPr>
        <w:t>«</w:t>
      </w:r>
      <w:r>
        <w:rPr>
          <w:color w:val="000000"/>
          <w:sz w:val="28"/>
          <w:szCs w:val="28"/>
          <w:lang w:val="hr-HR"/>
        </w:rPr>
        <w:t>Нова українська школа</w:t>
      </w:r>
      <w:r>
        <w:rPr>
          <w:color w:val="000000"/>
          <w:sz w:val="28"/>
          <w:szCs w:val="28"/>
        </w:rPr>
        <w:t>»</w:t>
      </w:r>
      <w:r w:rsidRPr="00E87A98">
        <w:rPr>
          <w:color w:val="000000"/>
          <w:sz w:val="28"/>
          <w:szCs w:val="28"/>
        </w:rPr>
        <w:t xml:space="preserve">, </w:t>
      </w:r>
      <w:r>
        <w:rPr>
          <w:b/>
          <w:sz w:val="28"/>
          <w:szCs w:val="28"/>
        </w:rPr>
        <w:t>Наказів</w:t>
      </w:r>
      <w:r w:rsidRPr="00266298">
        <w:rPr>
          <w:b/>
          <w:sz w:val="28"/>
          <w:szCs w:val="28"/>
        </w:rPr>
        <w:t xml:space="preserve"> Міністерства освіти і науки України</w:t>
      </w:r>
      <w:r>
        <w:rPr>
          <w:b/>
          <w:sz w:val="28"/>
          <w:szCs w:val="28"/>
        </w:rPr>
        <w:t>:</w:t>
      </w:r>
      <w:r w:rsidRPr="009643EF">
        <w:rPr>
          <w:sz w:val="28"/>
          <w:szCs w:val="28"/>
        </w:rPr>
        <w:t xml:space="preserve"> </w:t>
      </w:r>
      <w:r>
        <w:rPr>
          <w:sz w:val="28"/>
          <w:szCs w:val="28"/>
        </w:rPr>
        <w:t xml:space="preserve">від 16.06.2015 №641 «Про затвердження Концепції національно-патріотичного виховання дітей і молоді, Заходів щодо реалізації Концепції національно-патріотичного виховання дітей і молоді та методичних рекомендацій щодо національно-патріотичного виховання у загальноосвітніх навчальних закладах». </w:t>
      </w:r>
    </w:p>
    <w:p w:rsidR="003F6EC3" w:rsidRDefault="003F6EC3" w:rsidP="003F6EC3">
      <w:pPr>
        <w:ind w:firstLine="709"/>
        <w:jc w:val="both"/>
        <w:rPr>
          <w:sz w:val="28"/>
          <w:szCs w:val="28"/>
        </w:rPr>
      </w:pPr>
      <w:r>
        <w:rPr>
          <w:sz w:val="28"/>
          <w:szCs w:val="28"/>
        </w:rPr>
        <w:t>Програма спрямована</w:t>
      </w:r>
      <w:r w:rsidRPr="000934D3">
        <w:rPr>
          <w:sz w:val="28"/>
          <w:szCs w:val="28"/>
        </w:rPr>
        <w:t xml:space="preserve"> на реалізацію пріоритетних цілей, визначених Державною стратегією регіонального розвитку України на період до 2020 року, Національною стратегією розвитку освіти в Україні на період до 2021 року, </w:t>
      </w:r>
      <w:r>
        <w:rPr>
          <w:sz w:val="28"/>
          <w:szCs w:val="28"/>
        </w:rPr>
        <w:t xml:space="preserve">Стратегією </w:t>
      </w:r>
      <w:r w:rsidRPr="000934D3">
        <w:rPr>
          <w:sz w:val="28"/>
          <w:szCs w:val="28"/>
        </w:rPr>
        <w:t>розвитку Київської області на період до 2020 року</w:t>
      </w:r>
      <w:r>
        <w:rPr>
          <w:sz w:val="28"/>
          <w:szCs w:val="28"/>
        </w:rPr>
        <w:t xml:space="preserve">, </w:t>
      </w:r>
      <w:r>
        <w:rPr>
          <w:sz w:val="28"/>
          <w:szCs w:val="28"/>
        </w:rPr>
        <w:lastRenderedPageBreak/>
        <w:t>Програмою</w:t>
      </w:r>
      <w:r w:rsidRPr="00FD5703">
        <w:rPr>
          <w:sz w:val="28"/>
          <w:szCs w:val="28"/>
        </w:rPr>
        <w:t xml:space="preserve"> розвитку системи освіти </w:t>
      </w:r>
      <w:r>
        <w:rPr>
          <w:sz w:val="28"/>
          <w:szCs w:val="28"/>
        </w:rPr>
        <w:t>на території Обухівської міської ради</w:t>
      </w:r>
      <w:r w:rsidRPr="00FD5703">
        <w:rPr>
          <w:sz w:val="28"/>
          <w:szCs w:val="28"/>
        </w:rPr>
        <w:t xml:space="preserve"> на 201</w:t>
      </w:r>
      <w:r>
        <w:rPr>
          <w:sz w:val="28"/>
          <w:szCs w:val="28"/>
        </w:rPr>
        <w:t xml:space="preserve">6-2020 роки. </w:t>
      </w:r>
    </w:p>
    <w:p w:rsidR="003F6EC3" w:rsidRPr="000934D3" w:rsidRDefault="003F6EC3" w:rsidP="003F6EC3">
      <w:pPr>
        <w:ind w:firstLine="720"/>
        <w:jc w:val="both"/>
        <w:rPr>
          <w:sz w:val="28"/>
          <w:szCs w:val="28"/>
        </w:rPr>
      </w:pPr>
      <w:r w:rsidRPr="000934D3">
        <w:rPr>
          <w:sz w:val="28"/>
          <w:szCs w:val="28"/>
        </w:rPr>
        <w:t>Програма може доповнюватися</w:t>
      </w:r>
      <w:r>
        <w:rPr>
          <w:sz w:val="28"/>
          <w:szCs w:val="28"/>
        </w:rPr>
        <w:t>, зм</w:t>
      </w:r>
      <w:r w:rsidRPr="000934D3">
        <w:rPr>
          <w:sz w:val="28"/>
          <w:szCs w:val="28"/>
        </w:rPr>
        <w:t xml:space="preserve">інюватися відповідно до порядку, </w:t>
      </w:r>
      <w:r>
        <w:rPr>
          <w:sz w:val="28"/>
          <w:szCs w:val="28"/>
        </w:rPr>
        <w:t>установленого</w:t>
      </w:r>
      <w:r w:rsidRPr="000934D3">
        <w:rPr>
          <w:sz w:val="28"/>
          <w:szCs w:val="28"/>
        </w:rPr>
        <w:t xml:space="preserve"> чинним законодавством України. </w:t>
      </w:r>
    </w:p>
    <w:p w:rsidR="003F6EC3" w:rsidRPr="000564E2" w:rsidRDefault="003F6EC3" w:rsidP="003F6EC3">
      <w:pPr>
        <w:ind w:firstLine="708"/>
        <w:jc w:val="both"/>
        <w:rPr>
          <w:color w:val="000000"/>
          <w:sz w:val="28"/>
          <w:szCs w:val="28"/>
        </w:rPr>
      </w:pPr>
      <w:r>
        <w:rPr>
          <w:sz w:val="28"/>
          <w:szCs w:val="28"/>
        </w:rPr>
        <w:t xml:space="preserve">Фінансування заходів Програми здійснюватиметься з урахуванням реальних можливостей </w:t>
      </w:r>
      <w:r w:rsidRPr="004A14E7">
        <w:rPr>
          <w:sz w:val="28"/>
          <w:szCs w:val="28"/>
        </w:rPr>
        <w:t>державного, місцевого</w:t>
      </w:r>
      <w:r>
        <w:rPr>
          <w:sz w:val="28"/>
          <w:szCs w:val="28"/>
        </w:rPr>
        <w:t xml:space="preserve"> бюджетів, </w:t>
      </w:r>
      <w:r w:rsidRPr="000564E2">
        <w:rPr>
          <w:color w:val="000000"/>
          <w:sz w:val="28"/>
          <w:szCs w:val="28"/>
        </w:rPr>
        <w:t>а також інших джерел фінансування, не заборонених чинним законодавством України.</w:t>
      </w:r>
    </w:p>
    <w:p w:rsidR="003F6EC3" w:rsidRDefault="003F6EC3" w:rsidP="003F6EC3">
      <w:pPr>
        <w:suppressLineNumbers/>
        <w:shd w:val="clear" w:color="auto" w:fill="FFFFFF"/>
        <w:tabs>
          <w:tab w:val="left" w:pos="360"/>
        </w:tabs>
        <w:suppressAutoHyphens/>
        <w:ind w:right="-81" w:firstLine="357"/>
        <w:jc w:val="center"/>
        <w:outlineLvl w:val="0"/>
        <w:rPr>
          <w:b/>
          <w:sz w:val="28"/>
          <w:szCs w:val="28"/>
        </w:rPr>
      </w:pPr>
    </w:p>
    <w:p w:rsidR="003F6EC3" w:rsidRPr="000934D3" w:rsidRDefault="003F6EC3" w:rsidP="003F6EC3">
      <w:pPr>
        <w:suppressLineNumbers/>
        <w:shd w:val="clear" w:color="auto" w:fill="FFFFFF"/>
        <w:tabs>
          <w:tab w:val="left" w:pos="360"/>
        </w:tabs>
        <w:suppressAutoHyphens/>
        <w:ind w:right="-81" w:firstLine="357"/>
        <w:jc w:val="center"/>
        <w:outlineLvl w:val="0"/>
        <w:rPr>
          <w:b/>
          <w:sz w:val="28"/>
          <w:szCs w:val="28"/>
        </w:rPr>
      </w:pPr>
      <w:r w:rsidRPr="000934D3">
        <w:rPr>
          <w:b/>
          <w:sz w:val="28"/>
          <w:szCs w:val="28"/>
        </w:rPr>
        <w:t>Мета</w:t>
      </w:r>
      <w:r>
        <w:rPr>
          <w:b/>
          <w:sz w:val="28"/>
          <w:szCs w:val="28"/>
        </w:rPr>
        <w:t xml:space="preserve"> та завдання</w:t>
      </w:r>
      <w:r w:rsidRPr="000934D3">
        <w:rPr>
          <w:b/>
          <w:sz w:val="28"/>
          <w:szCs w:val="28"/>
        </w:rPr>
        <w:t xml:space="preserve"> </w:t>
      </w:r>
      <w:r>
        <w:rPr>
          <w:b/>
          <w:sz w:val="28"/>
          <w:szCs w:val="28"/>
        </w:rPr>
        <w:t>П</w:t>
      </w:r>
      <w:r w:rsidRPr="000934D3">
        <w:rPr>
          <w:b/>
          <w:sz w:val="28"/>
          <w:szCs w:val="28"/>
        </w:rPr>
        <w:t>рограми</w:t>
      </w:r>
    </w:p>
    <w:p w:rsidR="003F6EC3" w:rsidRDefault="003F6EC3" w:rsidP="003F6EC3">
      <w:pPr>
        <w:ind w:firstLine="720"/>
        <w:jc w:val="both"/>
        <w:rPr>
          <w:sz w:val="28"/>
          <w:szCs w:val="28"/>
        </w:rPr>
      </w:pPr>
      <w:r w:rsidRPr="000934D3">
        <w:rPr>
          <w:sz w:val="28"/>
          <w:szCs w:val="28"/>
        </w:rPr>
        <w:t xml:space="preserve">Метою </w:t>
      </w:r>
      <w:r>
        <w:rPr>
          <w:sz w:val="28"/>
          <w:szCs w:val="28"/>
        </w:rPr>
        <w:t>П</w:t>
      </w:r>
      <w:r w:rsidRPr="000934D3">
        <w:rPr>
          <w:sz w:val="28"/>
          <w:szCs w:val="28"/>
        </w:rPr>
        <w:t xml:space="preserve">рограми є забезпечення розвитку системи освіти </w:t>
      </w:r>
      <w:r>
        <w:rPr>
          <w:sz w:val="28"/>
          <w:szCs w:val="28"/>
        </w:rPr>
        <w:t>міста</w:t>
      </w:r>
      <w:r w:rsidRPr="000934D3">
        <w:rPr>
          <w:sz w:val="28"/>
          <w:szCs w:val="28"/>
        </w:rPr>
        <w:t xml:space="preserve"> та створення умов для якісної освіти </w:t>
      </w:r>
      <w:r>
        <w:rPr>
          <w:sz w:val="28"/>
          <w:szCs w:val="28"/>
        </w:rPr>
        <w:t>і</w:t>
      </w:r>
      <w:r w:rsidRPr="000934D3">
        <w:rPr>
          <w:sz w:val="28"/>
          <w:szCs w:val="28"/>
        </w:rPr>
        <w:t xml:space="preserve"> справедлив</w:t>
      </w:r>
      <w:r>
        <w:rPr>
          <w:sz w:val="28"/>
          <w:szCs w:val="28"/>
        </w:rPr>
        <w:t>ого</w:t>
      </w:r>
      <w:r w:rsidRPr="000934D3">
        <w:rPr>
          <w:sz w:val="28"/>
          <w:szCs w:val="28"/>
        </w:rPr>
        <w:t xml:space="preserve"> доступ</w:t>
      </w:r>
      <w:r>
        <w:rPr>
          <w:sz w:val="28"/>
          <w:szCs w:val="28"/>
        </w:rPr>
        <w:t>у до неї</w:t>
      </w:r>
      <w:r w:rsidRPr="000934D3">
        <w:rPr>
          <w:sz w:val="28"/>
          <w:szCs w:val="28"/>
        </w:rPr>
        <w:t>, що відповідає актуальним і перспективним запитам особисто</w:t>
      </w:r>
      <w:r>
        <w:rPr>
          <w:sz w:val="28"/>
          <w:szCs w:val="28"/>
        </w:rPr>
        <w:t>сті і</w:t>
      </w:r>
      <w:r w:rsidRPr="000934D3">
        <w:rPr>
          <w:sz w:val="28"/>
          <w:szCs w:val="28"/>
        </w:rPr>
        <w:t xml:space="preserve"> </w:t>
      </w:r>
      <w:r>
        <w:rPr>
          <w:sz w:val="28"/>
          <w:szCs w:val="28"/>
        </w:rPr>
        <w:t>громади.</w:t>
      </w:r>
    </w:p>
    <w:p w:rsidR="003F6EC3" w:rsidRDefault="003F6EC3" w:rsidP="003F6EC3">
      <w:pPr>
        <w:ind w:firstLine="720"/>
        <w:jc w:val="both"/>
        <w:rPr>
          <w:sz w:val="28"/>
          <w:szCs w:val="28"/>
        </w:rPr>
      </w:pPr>
      <w:r>
        <w:rPr>
          <w:sz w:val="28"/>
          <w:szCs w:val="28"/>
        </w:rPr>
        <w:t>Досягнення мети передбачає вирішення основних завдань:</w:t>
      </w:r>
    </w:p>
    <w:p w:rsidR="003F6EC3" w:rsidRDefault="003F6EC3" w:rsidP="00B716F5">
      <w:pPr>
        <w:numPr>
          <w:ilvl w:val="0"/>
          <w:numId w:val="36"/>
        </w:numPr>
        <w:ind w:left="0" w:firstLine="1077"/>
        <w:jc w:val="both"/>
        <w:rPr>
          <w:sz w:val="28"/>
          <w:szCs w:val="28"/>
        </w:rPr>
      </w:pPr>
      <w:r>
        <w:rPr>
          <w:sz w:val="28"/>
          <w:szCs w:val="28"/>
        </w:rPr>
        <w:t>створення належних умов для функціонування системи освіти міста, яка забезпечує розвиток, виховання і навчання дитини;</w:t>
      </w:r>
    </w:p>
    <w:p w:rsidR="003F6EC3" w:rsidRDefault="003F6EC3" w:rsidP="00B716F5">
      <w:pPr>
        <w:numPr>
          <w:ilvl w:val="0"/>
          <w:numId w:val="36"/>
        </w:numPr>
        <w:ind w:left="0" w:firstLine="1077"/>
        <w:jc w:val="both"/>
        <w:rPr>
          <w:sz w:val="28"/>
          <w:szCs w:val="28"/>
        </w:rPr>
      </w:pPr>
      <w:r>
        <w:rPr>
          <w:sz w:val="28"/>
          <w:szCs w:val="28"/>
        </w:rPr>
        <w:t>забезпечення якісної освіти всіх рівнів, створення умов справедливого доступу до неї;</w:t>
      </w:r>
    </w:p>
    <w:p w:rsidR="003F6EC3" w:rsidRDefault="003F6EC3" w:rsidP="00B716F5">
      <w:pPr>
        <w:numPr>
          <w:ilvl w:val="0"/>
          <w:numId w:val="36"/>
        </w:numPr>
        <w:suppressLineNumbers/>
        <w:suppressAutoHyphens/>
        <w:ind w:left="0" w:firstLine="1080"/>
        <w:jc w:val="both"/>
        <w:rPr>
          <w:sz w:val="28"/>
          <w:szCs w:val="28"/>
        </w:rPr>
      </w:pPr>
      <w:r w:rsidRPr="001849DC">
        <w:rPr>
          <w:sz w:val="28"/>
          <w:szCs w:val="28"/>
        </w:rPr>
        <w:t>охорона дитинства, захист прав та законних інтересів дітей-сиріт та дітей з особливостями психофізичного розвитку, створення умов для їх особис</w:t>
      </w:r>
      <w:r>
        <w:rPr>
          <w:sz w:val="28"/>
          <w:szCs w:val="28"/>
        </w:rPr>
        <w:softHyphen/>
      </w:r>
      <w:r w:rsidRPr="001849DC">
        <w:rPr>
          <w:sz w:val="28"/>
          <w:szCs w:val="28"/>
        </w:rPr>
        <w:t>тісного, фізичного, інтелек</w:t>
      </w:r>
      <w:r w:rsidRPr="001849DC">
        <w:rPr>
          <w:sz w:val="28"/>
          <w:szCs w:val="28"/>
        </w:rPr>
        <w:softHyphen/>
        <w:t>туального, соціального розвитку та само</w:t>
      </w:r>
      <w:r>
        <w:rPr>
          <w:sz w:val="28"/>
          <w:szCs w:val="28"/>
        </w:rPr>
        <w:softHyphen/>
      </w:r>
      <w:r w:rsidRPr="001849DC">
        <w:rPr>
          <w:sz w:val="28"/>
          <w:szCs w:val="28"/>
        </w:rPr>
        <w:t xml:space="preserve">реалізації; </w:t>
      </w:r>
    </w:p>
    <w:p w:rsidR="003F6EC3" w:rsidRDefault="003F6EC3" w:rsidP="00B716F5">
      <w:pPr>
        <w:numPr>
          <w:ilvl w:val="0"/>
          <w:numId w:val="36"/>
        </w:numPr>
        <w:suppressLineNumbers/>
        <w:suppressAutoHyphens/>
        <w:ind w:left="0" w:firstLine="1080"/>
        <w:jc w:val="both"/>
        <w:rPr>
          <w:sz w:val="28"/>
          <w:szCs w:val="28"/>
        </w:rPr>
      </w:pPr>
      <w:r>
        <w:rPr>
          <w:sz w:val="28"/>
          <w:szCs w:val="28"/>
        </w:rPr>
        <w:t>удосконалення системи соціальної підтримки та заохочення обдарованої молоді;</w:t>
      </w:r>
    </w:p>
    <w:p w:rsidR="003F6EC3" w:rsidRDefault="003F6EC3" w:rsidP="00B716F5">
      <w:pPr>
        <w:numPr>
          <w:ilvl w:val="0"/>
          <w:numId w:val="36"/>
        </w:numPr>
        <w:ind w:left="0" w:firstLine="1077"/>
        <w:jc w:val="both"/>
        <w:rPr>
          <w:sz w:val="28"/>
          <w:szCs w:val="28"/>
        </w:rPr>
      </w:pPr>
      <w:r>
        <w:rPr>
          <w:sz w:val="28"/>
          <w:szCs w:val="28"/>
        </w:rPr>
        <w:t>запровадження моніторингу якості системи освіти міста;</w:t>
      </w:r>
    </w:p>
    <w:p w:rsidR="003F6EC3" w:rsidRDefault="003F6EC3" w:rsidP="00B716F5">
      <w:pPr>
        <w:numPr>
          <w:ilvl w:val="0"/>
          <w:numId w:val="36"/>
        </w:numPr>
        <w:ind w:left="0" w:firstLine="1077"/>
        <w:jc w:val="both"/>
        <w:rPr>
          <w:sz w:val="28"/>
          <w:szCs w:val="28"/>
        </w:rPr>
      </w:pPr>
      <w:r w:rsidRPr="001849DC">
        <w:rPr>
          <w:sz w:val="28"/>
          <w:szCs w:val="28"/>
        </w:rPr>
        <w:t>формування сучасного кадров</w:t>
      </w:r>
      <w:r>
        <w:rPr>
          <w:sz w:val="28"/>
          <w:szCs w:val="28"/>
        </w:rPr>
        <w:t>ого потенціалу у сфері освіти,</w:t>
      </w:r>
      <w:r w:rsidRPr="001849DC">
        <w:rPr>
          <w:sz w:val="28"/>
          <w:szCs w:val="28"/>
        </w:rPr>
        <w:t xml:space="preserve"> вироблення механізмів щодо поліпшенн</w:t>
      </w:r>
      <w:r>
        <w:rPr>
          <w:sz w:val="28"/>
          <w:szCs w:val="28"/>
        </w:rPr>
        <w:t xml:space="preserve">я його соціально-економічного забезпечення, морального і матеріального стимулювання професійної діяльності; </w:t>
      </w:r>
    </w:p>
    <w:p w:rsidR="003F6EC3" w:rsidRDefault="003F6EC3" w:rsidP="00B716F5">
      <w:pPr>
        <w:numPr>
          <w:ilvl w:val="0"/>
          <w:numId w:val="36"/>
        </w:numPr>
        <w:suppressLineNumbers/>
        <w:suppressAutoHyphens/>
        <w:ind w:left="0" w:firstLine="1080"/>
        <w:jc w:val="both"/>
        <w:rPr>
          <w:sz w:val="28"/>
          <w:szCs w:val="28"/>
        </w:rPr>
      </w:pPr>
      <w:r w:rsidRPr="001849DC">
        <w:rPr>
          <w:sz w:val="28"/>
          <w:szCs w:val="28"/>
        </w:rPr>
        <w:t>модернізація інформаційного простору</w:t>
      </w:r>
      <w:r>
        <w:rPr>
          <w:sz w:val="28"/>
          <w:szCs w:val="28"/>
        </w:rPr>
        <w:t>;</w:t>
      </w:r>
      <w:r w:rsidRPr="001849DC">
        <w:rPr>
          <w:sz w:val="28"/>
          <w:szCs w:val="28"/>
        </w:rPr>
        <w:t xml:space="preserve"> </w:t>
      </w:r>
    </w:p>
    <w:p w:rsidR="003F6EC3" w:rsidRDefault="003F6EC3" w:rsidP="00B716F5">
      <w:pPr>
        <w:numPr>
          <w:ilvl w:val="0"/>
          <w:numId w:val="36"/>
        </w:numPr>
        <w:ind w:left="0" w:firstLine="1077"/>
        <w:jc w:val="both"/>
        <w:rPr>
          <w:sz w:val="28"/>
          <w:szCs w:val="28"/>
        </w:rPr>
      </w:pPr>
      <w:r>
        <w:rPr>
          <w:sz w:val="28"/>
          <w:szCs w:val="28"/>
        </w:rPr>
        <w:t>модернізація матеріально-технічної бази навчальних закладів.</w:t>
      </w:r>
    </w:p>
    <w:p w:rsidR="003F6EC3" w:rsidRPr="000934D3" w:rsidRDefault="003F6EC3" w:rsidP="003F6EC3">
      <w:pPr>
        <w:jc w:val="both"/>
        <w:rPr>
          <w:sz w:val="28"/>
          <w:szCs w:val="28"/>
        </w:rPr>
      </w:pPr>
    </w:p>
    <w:p w:rsidR="003F6EC3" w:rsidRDefault="003F6EC3" w:rsidP="003F6EC3">
      <w:pPr>
        <w:ind w:firstLine="1077"/>
        <w:jc w:val="center"/>
        <w:rPr>
          <w:b/>
          <w:sz w:val="28"/>
          <w:szCs w:val="28"/>
        </w:rPr>
      </w:pPr>
      <w:r w:rsidRPr="001849DC">
        <w:rPr>
          <w:b/>
          <w:sz w:val="28"/>
          <w:szCs w:val="28"/>
        </w:rPr>
        <w:t>Очікувані результати реалізації заходів Програми</w:t>
      </w:r>
    </w:p>
    <w:p w:rsidR="003F6EC3" w:rsidRDefault="003F6EC3" w:rsidP="003F6EC3">
      <w:pPr>
        <w:suppressLineNumbers/>
        <w:suppressAutoHyphens/>
        <w:ind w:right="-5" w:firstLine="1080"/>
        <w:jc w:val="both"/>
        <w:rPr>
          <w:sz w:val="28"/>
          <w:szCs w:val="28"/>
        </w:rPr>
      </w:pPr>
      <w:r w:rsidRPr="001849DC">
        <w:rPr>
          <w:sz w:val="28"/>
          <w:szCs w:val="28"/>
        </w:rPr>
        <w:t xml:space="preserve">Основними результатами розвитку системи освіти </w:t>
      </w:r>
      <w:r>
        <w:rPr>
          <w:sz w:val="28"/>
          <w:szCs w:val="28"/>
        </w:rPr>
        <w:t>м. Обухів</w:t>
      </w:r>
      <w:r w:rsidRPr="001849DC">
        <w:rPr>
          <w:sz w:val="28"/>
          <w:szCs w:val="28"/>
        </w:rPr>
        <w:t xml:space="preserve"> будуть системні позитивні зміни її якості, зокрема:</w:t>
      </w:r>
      <w:r>
        <w:rPr>
          <w:sz w:val="28"/>
          <w:szCs w:val="28"/>
        </w:rPr>
        <w:t xml:space="preserve"> </w:t>
      </w:r>
    </w:p>
    <w:p w:rsidR="003F6EC3" w:rsidRDefault="003F6EC3" w:rsidP="00B716F5">
      <w:pPr>
        <w:pStyle w:val="21"/>
        <w:numPr>
          <w:ilvl w:val="0"/>
          <w:numId w:val="36"/>
        </w:numPr>
        <w:suppressLineNumbers/>
        <w:suppressAutoHyphens/>
        <w:overflowPunct/>
        <w:autoSpaceDE/>
        <w:autoSpaceDN/>
        <w:adjustRightInd/>
        <w:spacing w:after="0" w:line="240" w:lineRule="auto"/>
        <w:ind w:right="99" w:firstLine="360"/>
        <w:jc w:val="both"/>
        <w:rPr>
          <w:szCs w:val="28"/>
          <w:lang w:val="uk-UA"/>
        </w:rPr>
      </w:pPr>
      <w:r w:rsidRPr="001849DC">
        <w:rPr>
          <w:szCs w:val="28"/>
          <w:lang w:val="uk-UA"/>
        </w:rPr>
        <w:t xml:space="preserve">підвищення рівня та якості освіти в навчальних закладах </w:t>
      </w:r>
      <w:r>
        <w:rPr>
          <w:szCs w:val="28"/>
          <w:lang w:val="uk-UA"/>
        </w:rPr>
        <w:t xml:space="preserve">міста; </w:t>
      </w:r>
    </w:p>
    <w:p w:rsidR="003F6EC3" w:rsidRDefault="003F6EC3" w:rsidP="00B716F5">
      <w:pPr>
        <w:pStyle w:val="21"/>
        <w:numPr>
          <w:ilvl w:val="0"/>
          <w:numId w:val="36"/>
        </w:numPr>
        <w:suppressLineNumbers/>
        <w:suppressAutoHyphens/>
        <w:overflowPunct/>
        <w:autoSpaceDE/>
        <w:autoSpaceDN/>
        <w:adjustRightInd/>
        <w:spacing w:after="0" w:line="240" w:lineRule="auto"/>
        <w:ind w:left="0" w:right="99" w:firstLine="1080"/>
        <w:jc w:val="both"/>
        <w:rPr>
          <w:szCs w:val="28"/>
          <w:lang w:val="uk-UA"/>
        </w:rPr>
      </w:pPr>
      <w:r w:rsidRPr="00E40B32">
        <w:rPr>
          <w:szCs w:val="28"/>
          <w:lang w:val="uk-UA"/>
        </w:rPr>
        <w:t>створення єдиної системи виявлення, відбору та підтримки обдарованої учнівської м</w:t>
      </w:r>
      <w:r w:rsidRPr="00E40B32">
        <w:rPr>
          <w:szCs w:val="28"/>
          <w:lang w:val="uk-UA"/>
        </w:rPr>
        <w:t>о</w:t>
      </w:r>
      <w:r w:rsidRPr="00E40B32">
        <w:rPr>
          <w:szCs w:val="28"/>
          <w:lang w:val="uk-UA"/>
        </w:rPr>
        <w:t xml:space="preserve">лоді; </w:t>
      </w:r>
    </w:p>
    <w:p w:rsidR="003F6EC3" w:rsidRPr="003F6EC3" w:rsidRDefault="003F6EC3" w:rsidP="00B716F5">
      <w:pPr>
        <w:keepNext/>
        <w:numPr>
          <w:ilvl w:val="0"/>
          <w:numId w:val="36"/>
        </w:numPr>
        <w:suppressLineNumbers/>
        <w:shd w:val="clear" w:color="auto" w:fill="FFFFFF"/>
        <w:tabs>
          <w:tab w:val="num" w:pos="0"/>
        </w:tabs>
        <w:suppressAutoHyphens/>
        <w:autoSpaceDE w:val="0"/>
        <w:autoSpaceDN w:val="0"/>
        <w:adjustRightInd w:val="0"/>
        <w:ind w:left="0" w:firstLine="1080"/>
        <w:jc w:val="both"/>
        <w:rPr>
          <w:sz w:val="28"/>
          <w:szCs w:val="28"/>
          <w:lang w:val="uk-UA"/>
        </w:rPr>
      </w:pPr>
      <w:r w:rsidRPr="003F6EC3">
        <w:rPr>
          <w:sz w:val="28"/>
          <w:szCs w:val="28"/>
          <w:lang w:val="uk-UA"/>
        </w:rPr>
        <w:t>об’єднання зусиль органів місцевого самоврядування, фахівців у сфері освіти, с</w:t>
      </w:r>
      <w:r w:rsidRPr="003F6EC3">
        <w:rPr>
          <w:sz w:val="28"/>
          <w:szCs w:val="28"/>
          <w:lang w:val="uk-UA"/>
        </w:rPr>
        <w:t>о</w:t>
      </w:r>
      <w:r w:rsidRPr="003F6EC3">
        <w:rPr>
          <w:sz w:val="28"/>
          <w:szCs w:val="28"/>
          <w:lang w:val="uk-UA"/>
        </w:rPr>
        <w:t xml:space="preserve">ціального захисту, охорони здоров’я, культури, спорту, служби по роботі з сім’ями щодо зміцнення здоров’я підростаючого покоління; </w:t>
      </w:r>
    </w:p>
    <w:p w:rsidR="003F6EC3" w:rsidRPr="003F6EC3" w:rsidRDefault="003F6EC3" w:rsidP="00B716F5">
      <w:pPr>
        <w:numPr>
          <w:ilvl w:val="0"/>
          <w:numId w:val="36"/>
        </w:numPr>
        <w:suppressLineNumbers/>
        <w:suppressAutoHyphens/>
        <w:ind w:left="0" w:right="99" w:firstLine="1080"/>
        <w:jc w:val="both"/>
        <w:rPr>
          <w:sz w:val="28"/>
          <w:szCs w:val="28"/>
          <w:lang w:val="uk-UA"/>
        </w:rPr>
      </w:pPr>
      <w:r w:rsidRPr="003F6EC3">
        <w:rPr>
          <w:spacing w:val="-4"/>
          <w:sz w:val="28"/>
          <w:szCs w:val="28"/>
          <w:lang w:val="uk-UA"/>
        </w:rPr>
        <w:t>поліпшення соціально-економічного становища працівників освіти, мораль</w:t>
      </w:r>
      <w:r w:rsidRPr="003F6EC3">
        <w:rPr>
          <w:spacing w:val="-4"/>
          <w:sz w:val="28"/>
          <w:szCs w:val="28"/>
          <w:lang w:val="uk-UA"/>
        </w:rPr>
        <w:softHyphen/>
        <w:t>ного і матеріального стимулювання їхньої професійної діяльності.</w:t>
      </w:r>
    </w:p>
    <w:p w:rsidR="003F6EC3" w:rsidRPr="003F6EC3" w:rsidRDefault="003F6EC3" w:rsidP="003F6EC3">
      <w:pPr>
        <w:suppressLineNumbers/>
        <w:suppressAutoHyphens/>
        <w:ind w:right="99"/>
        <w:jc w:val="both"/>
        <w:rPr>
          <w:spacing w:val="-4"/>
          <w:sz w:val="28"/>
          <w:szCs w:val="28"/>
          <w:lang w:val="uk-UA"/>
        </w:rPr>
      </w:pPr>
    </w:p>
    <w:p w:rsidR="003F6EC3" w:rsidRPr="003F6EC3" w:rsidRDefault="003F6EC3" w:rsidP="003F6EC3">
      <w:pPr>
        <w:suppressLineNumbers/>
        <w:suppressAutoHyphens/>
        <w:ind w:right="99"/>
        <w:jc w:val="both"/>
        <w:rPr>
          <w:spacing w:val="-4"/>
          <w:sz w:val="28"/>
          <w:szCs w:val="28"/>
          <w:lang w:val="uk-UA"/>
        </w:rPr>
      </w:pPr>
    </w:p>
    <w:p w:rsidR="003F6EC3" w:rsidRPr="003F6EC3" w:rsidRDefault="003F6EC3" w:rsidP="003F6EC3">
      <w:pPr>
        <w:suppressLineNumbers/>
        <w:suppressAutoHyphens/>
        <w:ind w:right="99"/>
        <w:jc w:val="both"/>
        <w:rPr>
          <w:sz w:val="28"/>
          <w:szCs w:val="28"/>
          <w:lang w:val="uk-UA"/>
        </w:rPr>
      </w:pPr>
    </w:p>
    <w:p w:rsidR="003F6EC3" w:rsidRPr="003F6EC3" w:rsidRDefault="003F6EC3" w:rsidP="003F6EC3">
      <w:pPr>
        <w:ind w:firstLine="720"/>
        <w:jc w:val="center"/>
        <w:rPr>
          <w:b/>
          <w:sz w:val="28"/>
          <w:szCs w:val="28"/>
          <w:lang w:val="uk-UA"/>
        </w:rPr>
      </w:pPr>
    </w:p>
    <w:p w:rsidR="003F6EC3" w:rsidRPr="003F6EC3" w:rsidRDefault="003F6EC3" w:rsidP="003F6EC3">
      <w:pPr>
        <w:ind w:firstLine="720"/>
        <w:jc w:val="center"/>
        <w:rPr>
          <w:b/>
          <w:sz w:val="28"/>
          <w:szCs w:val="28"/>
          <w:lang w:val="uk-UA"/>
        </w:rPr>
      </w:pPr>
    </w:p>
    <w:p w:rsidR="003F6EC3" w:rsidRDefault="003F6EC3" w:rsidP="003F6EC3">
      <w:pPr>
        <w:ind w:firstLine="720"/>
        <w:jc w:val="center"/>
        <w:rPr>
          <w:b/>
          <w:sz w:val="28"/>
          <w:szCs w:val="28"/>
        </w:rPr>
      </w:pPr>
      <w:r>
        <w:rPr>
          <w:b/>
          <w:sz w:val="28"/>
          <w:szCs w:val="28"/>
        </w:rPr>
        <w:t xml:space="preserve">Заходи </w:t>
      </w:r>
    </w:p>
    <w:p w:rsidR="003F6EC3" w:rsidRDefault="003F6EC3" w:rsidP="003F6EC3">
      <w:pPr>
        <w:ind w:firstLine="720"/>
        <w:jc w:val="center"/>
        <w:rPr>
          <w:b/>
          <w:sz w:val="28"/>
          <w:szCs w:val="28"/>
        </w:rPr>
      </w:pPr>
      <w:r>
        <w:rPr>
          <w:b/>
          <w:sz w:val="28"/>
          <w:szCs w:val="28"/>
        </w:rPr>
        <w:t xml:space="preserve">міської цільової Програми розвитку системи освіти на території Обухівської міської ради на 2019 рік </w:t>
      </w:r>
    </w:p>
    <w:p w:rsidR="003F6EC3" w:rsidRDefault="003F6EC3" w:rsidP="003F6EC3">
      <w:pPr>
        <w:ind w:firstLine="720"/>
        <w:jc w:val="center"/>
        <w:rPr>
          <w:b/>
          <w:sz w:val="28"/>
          <w:szCs w:val="28"/>
        </w:rPr>
      </w:pPr>
    </w:p>
    <w:tbl>
      <w:tblPr>
        <w:tblW w:w="99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4860"/>
        <w:gridCol w:w="2160"/>
        <w:gridCol w:w="2160"/>
      </w:tblGrid>
      <w:tr w:rsidR="003F6EC3" w:rsidRPr="0081761F" w:rsidTr="00736EAF">
        <w:tc>
          <w:tcPr>
            <w:tcW w:w="720" w:type="dxa"/>
          </w:tcPr>
          <w:p w:rsidR="003F6EC3" w:rsidRPr="007D3AF4" w:rsidRDefault="003F6EC3" w:rsidP="00736EAF">
            <w:pPr>
              <w:jc w:val="center"/>
              <w:rPr>
                <w:b/>
                <w:i/>
                <w:sz w:val="28"/>
                <w:szCs w:val="28"/>
              </w:rPr>
            </w:pPr>
            <w:r w:rsidRPr="007D3AF4">
              <w:rPr>
                <w:b/>
                <w:i/>
                <w:sz w:val="28"/>
                <w:szCs w:val="28"/>
              </w:rPr>
              <w:t>№п/п</w:t>
            </w:r>
          </w:p>
        </w:tc>
        <w:tc>
          <w:tcPr>
            <w:tcW w:w="4860" w:type="dxa"/>
          </w:tcPr>
          <w:p w:rsidR="003F6EC3" w:rsidRPr="007D3AF4" w:rsidRDefault="003F6EC3" w:rsidP="00736EAF">
            <w:pPr>
              <w:jc w:val="center"/>
              <w:rPr>
                <w:b/>
                <w:i/>
                <w:sz w:val="28"/>
                <w:szCs w:val="28"/>
              </w:rPr>
            </w:pPr>
            <w:r w:rsidRPr="007D3AF4">
              <w:rPr>
                <w:b/>
                <w:i/>
                <w:sz w:val="28"/>
                <w:szCs w:val="28"/>
              </w:rPr>
              <w:t>Зміст заходу</w:t>
            </w:r>
          </w:p>
        </w:tc>
        <w:tc>
          <w:tcPr>
            <w:tcW w:w="2160" w:type="dxa"/>
          </w:tcPr>
          <w:p w:rsidR="003F6EC3" w:rsidRPr="007D3AF4" w:rsidRDefault="003F6EC3" w:rsidP="00736EAF">
            <w:pPr>
              <w:jc w:val="center"/>
              <w:rPr>
                <w:b/>
                <w:i/>
                <w:sz w:val="28"/>
                <w:szCs w:val="28"/>
              </w:rPr>
            </w:pPr>
            <w:r w:rsidRPr="007D3AF4">
              <w:rPr>
                <w:b/>
                <w:i/>
                <w:sz w:val="28"/>
                <w:szCs w:val="28"/>
              </w:rPr>
              <w:t xml:space="preserve">План </w:t>
            </w:r>
          </w:p>
          <w:p w:rsidR="003F6EC3" w:rsidRPr="007D3AF4" w:rsidRDefault="003F6EC3" w:rsidP="00736EAF">
            <w:pPr>
              <w:jc w:val="center"/>
              <w:rPr>
                <w:b/>
                <w:i/>
                <w:sz w:val="28"/>
                <w:szCs w:val="28"/>
              </w:rPr>
            </w:pPr>
            <w:r w:rsidRPr="007D3AF4">
              <w:rPr>
                <w:b/>
                <w:i/>
                <w:sz w:val="28"/>
                <w:szCs w:val="28"/>
              </w:rPr>
              <w:t>грн.</w:t>
            </w:r>
          </w:p>
        </w:tc>
        <w:tc>
          <w:tcPr>
            <w:tcW w:w="2160" w:type="dxa"/>
          </w:tcPr>
          <w:p w:rsidR="003F6EC3" w:rsidRPr="007D3AF4" w:rsidRDefault="003F6EC3" w:rsidP="00736EAF">
            <w:pPr>
              <w:jc w:val="center"/>
              <w:rPr>
                <w:b/>
                <w:i/>
                <w:sz w:val="28"/>
                <w:szCs w:val="28"/>
              </w:rPr>
            </w:pPr>
            <w:r w:rsidRPr="007D3AF4">
              <w:rPr>
                <w:b/>
                <w:i/>
                <w:sz w:val="28"/>
                <w:szCs w:val="28"/>
              </w:rPr>
              <w:t>Термін виконання</w:t>
            </w:r>
          </w:p>
        </w:tc>
      </w:tr>
      <w:tr w:rsidR="003F6EC3" w:rsidRPr="00C8263E" w:rsidTr="00736EAF">
        <w:tc>
          <w:tcPr>
            <w:tcW w:w="720" w:type="dxa"/>
          </w:tcPr>
          <w:p w:rsidR="003F6EC3" w:rsidRPr="007D3AF4" w:rsidRDefault="003F6EC3" w:rsidP="00736EAF">
            <w:pPr>
              <w:rPr>
                <w:sz w:val="28"/>
                <w:szCs w:val="28"/>
              </w:rPr>
            </w:pPr>
            <w:r w:rsidRPr="007D3AF4">
              <w:rPr>
                <w:sz w:val="28"/>
                <w:szCs w:val="28"/>
              </w:rPr>
              <w:t>1</w:t>
            </w:r>
          </w:p>
        </w:tc>
        <w:tc>
          <w:tcPr>
            <w:tcW w:w="4860" w:type="dxa"/>
          </w:tcPr>
          <w:p w:rsidR="003F6EC3" w:rsidRDefault="003F6EC3" w:rsidP="00736EAF">
            <w:r w:rsidRPr="007D3AF4">
              <w:rPr>
                <w:sz w:val="28"/>
                <w:szCs w:val="28"/>
              </w:rPr>
              <w:t>Харчування дітей 1 – 4 класів закладів загальної середньої освіти</w:t>
            </w:r>
          </w:p>
        </w:tc>
        <w:tc>
          <w:tcPr>
            <w:tcW w:w="2160" w:type="dxa"/>
          </w:tcPr>
          <w:p w:rsidR="003F6EC3" w:rsidRPr="007D3AF4" w:rsidRDefault="003F6EC3" w:rsidP="00736EAF">
            <w:pPr>
              <w:jc w:val="center"/>
              <w:rPr>
                <w:sz w:val="28"/>
                <w:szCs w:val="28"/>
              </w:rPr>
            </w:pPr>
            <w:r w:rsidRPr="007D3AF4">
              <w:rPr>
                <w:sz w:val="28"/>
                <w:szCs w:val="28"/>
              </w:rPr>
              <w:t>3248600</w:t>
            </w:r>
          </w:p>
        </w:tc>
        <w:tc>
          <w:tcPr>
            <w:tcW w:w="2160" w:type="dxa"/>
          </w:tcPr>
          <w:p w:rsidR="003F6EC3" w:rsidRPr="007D3AF4" w:rsidRDefault="003F6EC3" w:rsidP="00736EAF">
            <w:pPr>
              <w:jc w:val="center"/>
              <w:rPr>
                <w:sz w:val="28"/>
                <w:szCs w:val="28"/>
              </w:rPr>
            </w:pPr>
            <w:r w:rsidRPr="007D3AF4">
              <w:rPr>
                <w:sz w:val="28"/>
                <w:szCs w:val="28"/>
              </w:rPr>
              <w:t>Січень-грудень</w:t>
            </w:r>
          </w:p>
        </w:tc>
      </w:tr>
      <w:tr w:rsidR="003F6EC3" w:rsidRPr="00C8263E" w:rsidTr="00736EAF">
        <w:tc>
          <w:tcPr>
            <w:tcW w:w="720" w:type="dxa"/>
          </w:tcPr>
          <w:p w:rsidR="003F6EC3" w:rsidRPr="007D3AF4" w:rsidRDefault="003F6EC3" w:rsidP="00736EAF">
            <w:pPr>
              <w:rPr>
                <w:sz w:val="28"/>
                <w:szCs w:val="28"/>
              </w:rPr>
            </w:pPr>
            <w:r w:rsidRPr="007D3AF4">
              <w:rPr>
                <w:sz w:val="28"/>
                <w:szCs w:val="28"/>
              </w:rPr>
              <w:t>2</w:t>
            </w:r>
          </w:p>
        </w:tc>
        <w:tc>
          <w:tcPr>
            <w:tcW w:w="4860" w:type="dxa"/>
          </w:tcPr>
          <w:p w:rsidR="003F6EC3" w:rsidRDefault="003F6EC3" w:rsidP="00736EAF">
            <w:r w:rsidRPr="007D3AF4">
              <w:rPr>
                <w:sz w:val="28"/>
                <w:szCs w:val="28"/>
              </w:rPr>
              <w:t>Харчування дітей  в закладах дошкільної освіти</w:t>
            </w:r>
          </w:p>
        </w:tc>
        <w:tc>
          <w:tcPr>
            <w:tcW w:w="2160" w:type="dxa"/>
          </w:tcPr>
          <w:p w:rsidR="003F6EC3" w:rsidRPr="007D3AF4" w:rsidRDefault="003F6EC3" w:rsidP="00736EAF">
            <w:pPr>
              <w:jc w:val="center"/>
              <w:rPr>
                <w:sz w:val="28"/>
                <w:szCs w:val="28"/>
              </w:rPr>
            </w:pPr>
            <w:r w:rsidRPr="007D3AF4">
              <w:rPr>
                <w:sz w:val="28"/>
                <w:szCs w:val="28"/>
              </w:rPr>
              <w:t>2346900</w:t>
            </w:r>
          </w:p>
        </w:tc>
        <w:tc>
          <w:tcPr>
            <w:tcW w:w="2160" w:type="dxa"/>
          </w:tcPr>
          <w:p w:rsidR="003F6EC3" w:rsidRPr="007D3AF4" w:rsidRDefault="003F6EC3" w:rsidP="00736EAF">
            <w:pPr>
              <w:jc w:val="center"/>
              <w:rPr>
                <w:sz w:val="28"/>
                <w:szCs w:val="28"/>
              </w:rPr>
            </w:pPr>
            <w:r w:rsidRPr="007D3AF4">
              <w:rPr>
                <w:sz w:val="28"/>
                <w:szCs w:val="28"/>
              </w:rPr>
              <w:t>Січень-грудень</w:t>
            </w:r>
          </w:p>
        </w:tc>
      </w:tr>
      <w:tr w:rsidR="003F6EC3" w:rsidRPr="0081761F" w:rsidTr="00736EAF">
        <w:tc>
          <w:tcPr>
            <w:tcW w:w="720" w:type="dxa"/>
          </w:tcPr>
          <w:p w:rsidR="003F6EC3" w:rsidRPr="007D3AF4" w:rsidRDefault="003F6EC3" w:rsidP="00736EAF">
            <w:pPr>
              <w:rPr>
                <w:b/>
                <w:sz w:val="28"/>
                <w:szCs w:val="28"/>
              </w:rPr>
            </w:pPr>
          </w:p>
        </w:tc>
        <w:tc>
          <w:tcPr>
            <w:tcW w:w="4860" w:type="dxa"/>
          </w:tcPr>
          <w:p w:rsidR="003F6EC3" w:rsidRPr="007D3AF4" w:rsidRDefault="003F6EC3" w:rsidP="00736EAF">
            <w:pPr>
              <w:rPr>
                <w:b/>
                <w:sz w:val="28"/>
                <w:szCs w:val="28"/>
              </w:rPr>
            </w:pPr>
            <w:r w:rsidRPr="007D3AF4">
              <w:rPr>
                <w:b/>
                <w:sz w:val="28"/>
                <w:szCs w:val="28"/>
              </w:rPr>
              <w:t>ВСЬОГО</w:t>
            </w:r>
          </w:p>
        </w:tc>
        <w:tc>
          <w:tcPr>
            <w:tcW w:w="2160" w:type="dxa"/>
          </w:tcPr>
          <w:p w:rsidR="003F6EC3" w:rsidRPr="007D3AF4" w:rsidRDefault="003F6EC3" w:rsidP="00736EAF">
            <w:pPr>
              <w:jc w:val="center"/>
              <w:rPr>
                <w:b/>
                <w:sz w:val="28"/>
                <w:szCs w:val="28"/>
              </w:rPr>
            </w:pPr>
            <w:r w:rsidRPr="007D3AF4">
              <w:rPr>
                <w:b/>
                <w:sz w:val="28"/>
                <w:szCs w:val="28"/>
              </w:rPr>
              <w:t>5595500</w:t>
            </w:r>
          </w:p>
        </w:tc>
        <w:tc>
          <w:tcPr>
            <w:tcW w:w="2160" w:type="dxa"/>
          </w:tcPr>
          <w:p w:rsidR="003F6EC3" w:rsidRPr="007D3AF4" w:rsidRDefault="003F6EC3" w:rsidP="00736EAF">
            <w:pPr>
              <w:jc w:val="center"/>
              <w:rPr>
                <w:b/>
                <w:sz w:val="28"/>
                <w:szCs w:val="28"/>
              </w:rPr>
            </w:pPr>
          </w:p>
        </w:tc>
      </w:tr>
    </w:tbl>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ind w:right="-1161"/>
        <w:rPr>
          <w:b/>
          <w:bCs/>
          <w:sz w:val="28"/>
          <w:szCs w:val="28"/>
        </w:rPr>
      </w:pPr>
    </w:p>
    <w:p w:rsidR="003F6EC3" w:rsidRDefault="003F6EC3" w:rsidP="003F6EC3">
      <w:pPr>
        <w:ind w:right="-1161"/>
        <w:rPr>
          <w:b/>
          <w:bCs/>
          <w:sz w:val="28"/>
          <w:szCs w:val="28"/>
        </w:rPr>
      </w:pPr>
    </w:p>
    <w:p w:rsidR="003F6EC3" w:rsidRPr="009B7E4E" w:rsidRDefault="003F6EC3" w:rsidP="003F6EC3">
      <w:pPr>
        <w:ind w:right="-1161"/>
        <w:rPr>
          <w:bCs/>
          <w:sz w:val="28"/>
          <w:szCs w:val="28"/>
        </w:rPr>
      </w:pPr>
      <w:r w:rsidRPr="009B7E4E">
        <w:rPr>
          <w:bCs/>
          <w:sz w:val="28"/>
          <w:szCs w:val="28"/>
        </w:rPr>
        <w:t xml:space="preserve">Заступник міського голови                                                                                                          </w:t>
      </w:r>
    </w:p>
    <w:p w:rsidR="003F6EC3" w:rsidRPr="009B7E4E" w:rsidRDefault="003F6EC3" w:rsidP="003F6EC3">
      <w:pPr>
        <w:tabs>
          <w:tab w:val="left" w:pos="142"/>
          <w:tab w:val="left" w:pos="708"/>
          <w:tab w:val="center" w:pos="4819"/>
          <w:tab w:val="left" w:pos="5160"/>
          <w:tab w:val="left" w:pos="7455"/>
          <w:tab w:val="right" w:pos="9355"/>
        </w:tabs>
        <w:rPr>
          <w:rFonts w:eastAsia="Batang"/>
          <w:bCs/>
        </w:rPr>
      </w:pPr>
      <w:r w:rsidRPr="009B7E4E">
        <w:rPr>
          <w:bCs/>
          <w:sz w:val="28"/>
          <w:szCs w:val="28"/>
        </w:rPr>
        <w:t>керуючий справами</w:t>
      </w:r>
      <w:r w:rsidRPr="009B7E4E">
        <w:rPr>
          <w:bCs/>
          <w:sz w:val="28"/>
          <w:szCs w:val="28"/>
        </w:rPr>
        <w:tab/>
      </w:r>
      <w:r w:rsidRPr="009B7E4E">
        <w:rPr>
          <w:bCs/>
          <w:sz w:val="28"/>
          <w:szCs w:val="28"/>
        </w:rPr>
        <w:tab/>
      </w:r>
      <w:r w:rsidRPr="009B7E4E">
        <w:rPr>
          <w:bCs/>
          <w:sz w:val="28"/>
          <w:szCs w:val="28"/>
        </w:rPr>
        <w:tab/>
        <w:t>В.І.Рогоза</w:t>
      </w:r>
    </w:p>
    <w:p w:rsidR="003F6EC3" w:rsidRPr="009B7E4E" w:rsidRDefault="003F6EC3" w:rsidP="003F6EC3">
      <w:pPr>
        <w:tabs>
          <w:tab w:val="left" w:pos="142"/>
          <w:tab w:val="left" w:pos="708"/>
          <w:tab w:val="center" w:pos="4819"/>
          <w:tab w:val="left" w:pos="5160"/>
          <w:tab w:val="left" w:pos="7455"/>
          <w:tab w:val="right" w:pos="9355"/>
        </w:tabs>
        <w:rPr>
          <w:rFonts w:eastAsia="Batang"/>
        </w:rPr>
      </w:pPr>
    </w:p>
    <w:p w:rsidR="003F6EC3" w:rsidRPr="009B7E4E" w:rsidRDefault="003F6EC3" w:rsidP="003F6EC3">
      <w:pPr>
        <w:tabs>
          <w:tab w:val="left" w:pos="142"/>
          <w:tab w:val="left" w:pos="708"/>
          <w:tab w:val="center" w:pos="4819"/>
          <w:tab w:val="left" w:pos="5160"/>
          <w:tab w:val="left" w:pos="7455"/>
          <w:tab w:val="right" w:pos="9355"/>
        </w:tabs>
        <w:rPr>
          <w:rFonts w:eastAsia="Batang"/>
          <w:bCs/>
          <w:sz w:val="28"/>
          <w:szCs w:val="28"/>
        </w:rPr>
      </w:pPr>
      <w:r w:rsidRPr="009B7E4E">
        <w:rPr>
          <w:rFonts w:eastAsia="Batang"/>
          <w:bCs/>
          <w:sz w:val="28"/>
          <w:szCs w:val="28"/>
        </w:rPr>
        <w:t>Начальник управління освіти</w:t>
      </w:r>
      <w:r w:rsidRPr="009B7E4E">
        <w:rPr>
          <w:rFonts w:eastAsia="Batang"/>
          <w:bCs/>
          <w:sz w:val="28"/>
          <w:szCs w:val="28"/>
        </w:rPr>
        <w:tab/>
      </w:r>
      <w:r w:rsidRPr="009B7E4E">
        <w:rPr>
          <w:rFonts w:eastAsia="Batang"/>
          <w:bCs/>
          <w:sz w:val="28"/>
          <w:szCs w:val="28"/>
        </w:rPr>
        <w:tab/>
      </w:r>
      <w:r w:rsidRPr="009B7E4E">
        <w:rPr>
          <w:rFonts w:eastAsia="Batang"/>
          <w:bCs/>
          <w:sz w:val="28"/>
          <w:szCs w:val="28"/>
        </w:rPr>
        <w:tab/>
        <w:t>О.Г.Коломієць</w:t>
      </w:r>
    </w:p>
    <w:p w:rsidR="003F6EC3" w:rsidRPr="009B7E4E" w:rsidRDefault="003F6EC3" w:rsidP="003F6EC3">
      <w:pPr>
        <w:tabs>
          <w:tab w:val="left" w:pos="142"/>
          <w:tab w:val="left" w:pos="708"/>
          <w:tab w:val="center" w:pos="4819"/>
          <w:tab w:val="left" w:pos="5160"/>
          <w:tab w:val="left" w:pos="7455"/>
          <w:tab w:val="right" w:pos="9355"/>
        </w:tabs>
        <w:rPr>
          <w:rFonts w:eastAsia="Batang"/>
          <w:bCs/>
        </w:rPr>
      </w:pPr>
    </w:p>
    <w:p w:rsidR="003F6EC3" w:rsidRPr="009B7E4E"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tabs>
          <w:tab w:val="left" w:pos="142"/>
          <w:tab w:val="left" w:pos="708"/>
          <w:tab w:val="center" w:pos="4819"/>
          <w:tab w:val="left" w:pos="5160"/>
          <w:tab w:val="left" w:pos="7455"/>
          <w:tab w:val="right" w:pos="9355"/>
        </w:tabs>
        <w:rPr>
          <w:rFonts w:eastAsia="Batang"/>
        </w:rPr>
      </w:pPr>
    </w:p>
    <w:p w:rsidR="003F6EC3" w:rsidRDefault="003F6EC3" w:rsidP="003F6EC3">
      <w:pPr>
        <w:jc w:val="both"/>
        <w:rPr>
          <w:rFonts w:cs="Tahoma"/>
        </w:rPr>
      </w:pPr>
    </w:p>
    <w:p w:rsidR="003F6EC3" w:rsidRDefault="003F6EC3" w:rsidP="003F6EC3"/>
    <w:p w:rsidR="003F6EC3" w:rsidRDefault="003F6EC3" w:rsidP="003F6EC3"/>
    <w:p w:rsidR="003F6EC3" w:rsidRPr="003F6EC3" w:rsidRDefault="003F6EC3" w:rsidP="0029798D"/>
    <w:p w:rsidR="006F1B07" w:rsidRDefault="006F1B07" w:rsidP="0029798D"/>
    <w:p w:rsidR="006F1B07" w:rsidRDefault="006F1B07" w:rsidP="0029798D"/>
    <w:p w:rsidR="0029798D" w:rsidRDefault="0029798D" w:rsidP="006B5A5D">
      <w:pPr>
        <w:ind w:right="141"/>
        <w:jc w:val="right"/>
        <w:rPr>
          <w:b/>
          <w:sz w:val="28"/>
          <w:szCs w:val="28"/>
          <w:lang w:val="uk-UA"/>
        </w:rPr>
      </w:pPr>
      <w:r>
        <w:rPr>
          <w:noProof/>
          <w:szCs w:val="20"/>
        </w:rPr>
        <w:object w:dxaOrig="1440" w:dyaOrig="1440">
          <v:shape id="_x0000_s1030" type="#_x0000_t75" style="position:absolute;left:0;text-align:left;margin-left:219.75pt;margin-top:14.2pt;width:34pt;height:50.8pt;flip:x;z-index:251667456">
            <v:imagedata r:id="rId6" o:title=""/>
            <w10:wrap type="topAndBottom" anchorx="page"/>
          </v:shape>
          <o:OLEObject Type="Embed" ProgID="MS_ClipArt_Gallery" ShapeID="_x0000_s1030" DrawAspect="Content" ObjectID="_1606137380" r:id="rId56"/>
        </w:object>
      </w:r>
      <w:r w:rsidR="006B5A5D">
        <w:rPr>
          <w:b/>
          <w:sz w:val="28"/>
          <w:szCs w:val="28"/>
          <w:lang w:val="uk-UA"/>
        </w:rPr>
        <w:t>проект</w:t>
      </w:r>
    </w:p>
    <w:p w:rsidR="0029798D" w:rsidRPr="00934985" w:rsidRDefault="0029798D" w:rsidP="0029798D">
      <w:pPr>
        <w:ind w:right="141"/>
        <w:jc w:val="center"/>
        <w:rPr>
          <w:b/>
          <w:sz w:val="28"/>
          <w:szCs w:val="28"/>
          <w:lang w:val="uk-UA"/>
        </w:rPr>
      </w:pPr>
      <w:r w:rsidRPr="00934985">
        <w:rPr>
          <w:b/>
          <w:sz w:val="28"/>
          <w:szCs w:val="28"/>
          <w:lang w:val="uk-UA"/>
        </w:rPr>
        <w:t>ОБУХІВСЬКА МІСЬКА РАДА</w:t>
      </w:r>
    </w:p>
    <w:p w:rsidR="0029798D" w:rsidRPr="00934985" w:rsidRDefault="0029798D" w:rsidP="0029798D">
      <w:pPr>
        <w:tabs>
          <w:tab w:val="right" w:pos="3828"/>
        </w:tabs>
        <w:jc w:val="center"/>
        <w:rPr>
          <w:b/>
          <w:sz w:val="28"/>
          <w:szCs w:val="28"/>
          <w:lang w:val="uk-UA"/>
        </w:rPr>
      </w:pPr>
      <w:r w:rsidRPr="00934985">
        <w:rPr>
          <w:b/>
          <w:sz w:val="28"/>
          <w:szCs w:val="28"/>
          <w:lang w:val="uk-UA"/>
        </w:rPr>
        <w:t xml:space="preserve">КИЇСЬКОЇ ОБЛАСТІ </w:t>
      </w:r>
    </w:p>
    <w:p w:rsidR="0029798D" w:rsidRPr="00934985" w:rsidRDefault="0029798D" w:rsidP="0029798D">
      <w:pPr>
        <w:jc w:val="center"/>
        <w:rPr>
          <w:b/>
          <w:sz w:val="28"/>
          <w:szCs w:val="28"/>
          <w:lang w:val="uk-UA"/>
        </w:rPr>
      </w:pPr>
      <w:r w:rsidRPr="00934985">
        <w:rPr>
          <w:b/>
          <w:sz w:val="28"/>
          <w:szCs w:val="28"/>
          <w:lang w:val="uk-UA"/>
        </w:rPr>
        <w:t xml:space="preserve">ВИКОНАВЧИЙ КОМІТЕТ </w:t>
      </w:r>
    </w:p>
    <w:p w:rsidR="0029798D" w:rsidRPr="00934985" w:rsidRDefault="0029798D" w:rsidP="0029798D">
      <w:pPr>
        <w:jc w:val="center"/>
        <w:rPr>
          <w:b/>
          <w:sz w:val="28"/>
          <w:szCs w:val="28"/>
          <w:lang w:val="uk-UA"/>
        </w:rPr>
      </w:pPr>
    </w:p>
    <w:p w:rsidR="0029798D" w:rsidRPr="00934985" w:rsidRDefault="0029798D" w:rsidP="0029798D">
      <w:pPr>
        <w:jc w:val="center"/>
        <w:rPr>
          <w:b/>
          <w:sz w:val="28"/>
          <w:szCs w:val="28"/>
          <w:lang w:val="uk-UA"/>
        </w:rPr>
      </w:pPr>
      <w:r w:rsidRPr="00934985">
        <w:rPr>
          <w:b/>
          <w:sz w:val="28"/>
          <w:szCs w:val="28"/>
          <w:lang w:val="uk-UA"/>
        </w:rPr>
        <w:t>Р</w:t>
      </w:r>
      <w:r w:rsidR="006B5A5D">
        <w:rPr>
          <w:b/>
          <w:sz w:val="28"/>
          <w:szCs w:val="28"/>
          <w:lang w:val="uk-UA"/>
        </w:rPr>
        <w:t>І Ш Е Н Н Я</w:t>
      </w:r>
      <w:r w:rsidRPr="00934985">
        <w:rPr>
          <w:b/>
          <w:sz w:val="28"/>
          <w:szCs w:val="28"/>
          <w:lang w:val="uk-UA"/>
        </w:rPr>
        <w:t xml:space="preserve"> №___</w:t>
      </w:r>
    </w:p>
    <w:p w:rsidR="0029798D" w:rsidRPr="00934985" w:rsidRDefault="0029798D" w:rsidP="0029798D">
      <w:pPr>
        <w:jc w:val="center"/>
        <w:rPr>
          <w:b/>
          <w:sz w:val="28"/>
          <w:szCs w:val="28"/>
          <w:lang w:val="uk-UA"/>
        </w:rPr>
      </w:pPr>
    </w:p>
    <w:tbl>
      <w:tblPr>
        <w:tblW w:w="0" w:type="auto"/>
        <w:tblLook w:val="01E0" w:firstRow="1" w:lastRow="1" w:firstColumn="1" w:lastColumn="1" w:noHBand="0" w:noVBand="0"/>
      </w:tblPr>
      <w:tblGrid>
        <w:gridCol w:w="4677"/>
        <w:gridCol w:w="4678"/>
      </w:tblGrid>
      <w:tr w:rsidR="0029798D" w:rsidRPr="00934985" w:rsidTr="00167AA4">
        <w:tc>
          <w:tcPr>
            <w:tcW w:w="4785" w:type="dxa"/>
          </w:tcPr>
          <w:p w:rsidR="0029798D" w:rsidRPr="00934985" w:rsidRDefault="0029798D" w:rsidP="00167AA4">
            <w:pPr>
              <w:rPr>
                <w:sz w:val="28"/>
                <w:szCs w:val="28"/>
                <w:lang w:val="uk-UA"/>
              </w:rPr>
            </w:pPr>
            <w:r w:rsidRPr="00934985">
              <w:rPr>
                <w:sz w:val="28"/>
                <w:szCs w:val="28"/>
                <w:lang w:val="uk-UA"/>
              </w:rPr>
              <w:t xml:space="preserve">Від </w:t>
            </w:r>
            <w:r>
              <w:rPr>
                <w:sz w:val="28"/>
                <w:szCs w:val="28"/>
                <w:lang w:val="uk-UA"/>
              </w:rPr>
              <w:t xml:space="preserve">13 </w:t>
            </w:r>
            <w:r w:rsidRPr="00934985">
              <w:rPr>
                <w:sz w:val="28"/>
                <w:szCs w:val="28"/>
                <w:lang w:val="uk-UA"/>
              </w:rPr>
              <w:t>грудня  2018 року</w:t>
            </w:r>
          </w:p>
        </w:tc>
        <w:tc>
          <w:tcPr>
            <w:tcW w:w="4786" w:type="dxa"/>
          </w:tcPr>
          <w:p w:rsidR="0029798D" w:rsidRPr="00934985" w:rsidRDefault="0029798D" w:rsidP="00167AA4">
            <w:pPr>
              <w:jc w:val="right"/>
              <w:rPr>
                <w:sz w:val="28"/>
                <w:szCs w:val="28"/>
                <w:lang w:val="uk-UA"/>
              </w:rPr>
            </w:pPr>
            <w:r w:rsidRPr="00934985">
              <w:rPr>
                <w:sz w:val="28"/>
                <w:szCs w:val="28"/>
                <w:lang w:val="uk-UA"/>
              </w:rPr>
              <w:t xml:space="preserve">м. Обухів </w:t>
            </w:r>
          </w:p>
        </w:tc>
      </w:tr>
    </w:tbl>
    <w:p w:rsidR="0029798D" w:rsidRPr="00934985" w:rsidRDefault="0029798D" w:rsidP="0029798D">
      <w:pPr>
        <w:jc w:val="both"/>
        <w:rPr>
          <w:sz w:val="28"/>
          <w:szCs w:val="28"/>
          <w:lang w:val="uk-UA"/>
        </w:rPr>
      </w:pPr>
    </w:p>
    <w:p w:rsidR="0029798D" w:rsidRDefault="0029798D" w:rsidP="0029798D">
      <w:pPr>
        <w:pStyle w:val="1"/>
        <w:spacing w:before="0"/>
        <w:rPr>
          <w:rFonts w:ascii="Times New Roman" w:hAnsi="Times New Roman"/>
          <w:b w:val="0"/>
          <w:sz w:val="28"/>
          <w:szCs w:val="28"/>
        </w:rPr>
      </w:pPr>
      <w:r w:rsidRPr="00CA7467">
        <w:rPr>
          <w:rFonts w:ascii="Times New Roman" w:hAnsi="Times New Roman"/>
          <w:b w:val="0"/>
          <w:sz w:val="28"/>
          <w:szCs w:val="28"/>
        </w:rPr>
        <w:t xml:space="preserve">Про внесення змін  до    міської цільової  програми </w:t>
      </w:r>
    </w:p>
    <w:p w:rsidR="0029798D" w:rsidRPr="00AC657D" w:rsidRDefault="0029798D" w:rsidP="0029798D">
      <w:pPr>
        <w:pStyle w:val="1"/>
        <w:spacing w:before="0"/>
        <w:rPr>
          <w:rFonts w:ascii="Times New Roman" w:hAnsi="Times New Roman"/>
          <w:b w:val="0"/>
          <w:sz w:val="28"/>
          <w:szCs w:val="28"/>
          <w:lang w:val="uk-UA"/>
        </w:rPr>
      </w:pPr>
      <w:r w:rsidRPr="00CA7467">
        <w:rPr>
          <w:rFonts w:ascii="Times New Roman" w:hAnsi="Times New Roman"/>
          <w:b w:val="0"/>
          <w:sz w:val="28"/>
          <w:szCs w:val="28"/>
        </w:rPr>
        <w:t xml:space="preserve"> «Безпечне місто Обухів» на</w:t>
      </w:r>
      <w:r w:rsidRPr="00CA7467">
        <w:rPr>
          <w:rFonts w:ascii="Times New Roman" w:hAnsi="Times New Roman"/>
          <w:sz w:val="28"/>
          <w:szCs w:val="28"/>
        </w:rPr>
        <w:t xml:space="preserve">  </w:t>
      </w:r>
      <w:r w:rsidRPr="00CA7467">
        <w:rPr>
          <w:rFonts w:ascii="Times New Roman" w:hAnsi="Times New Roman"/>
          <w:b w:val="0"/>
          <w:sz w:val="28"/>
          <w:szCs w:val="28"/>
        </w:rPr>
        <w:t>2017- 2020 роки</w:t>
      </w:r>
      <w:r>
        <w:rPr>
          <w:rFonts w:ascii="Times New Roman" w:hAnsi="Times New Roman"/>
          <w:b w:val="0"/>
          <w:sz w:val="28"/>
          <w:szCs w:val="28"/>
          <w:lang w:val="uk-UA"/>
        </w:rPr>
        <w:t xml:space="preserve"> на 2019 рік</w:t>
      </w:r>
    </w:p>
    <w:p w:rsidR="0029798D" w:rsidRPr="00CA7467" w:rsidRDefault="0029798D" w:rsidP="0029798D">
      <w:pPr>
        <w:ind w:firstLine="851"/>
        <w:jc w:val="both"/>
        <w:rPr>
          <w:b/>
          <w:sz w:val="28"/>
          <w:szCs w:val="28"/>
          <w:lang w:val="hr-HR"/>
        </w:rPr>
      </w:pPr>
    </w:p>
    <w:p w:rsidR="0029798D" w:rsidRPr="00AC657D" w:rsidRDefault="0029798D" w:rsidP="0029798D">
      <w:pPr>
        <w:pStyle w:val="1"/>
        <w:spacing w:before="0"/>
        <w:jc w:val="both"/>
        <w:rPr>
          <w:rFonts w:ascii="Times New Roman" w:hAnsi="Times New Roman"/>
          <w:b w:val="0"/>
          <w:sz w:val="28"/>
          <w:szCs w:val="28"/>
        </w:rPr>
      </w:pPr>
      <w:r w:rsidRPr="00CA7467">
        <w:rPr>
          <w:rFonts w:ascii="Times New Roman" w:hAnsi="Times New Roman"/>
          <w:b w:val="0"/>
          <w:sz w:val="28"/>
          <w:szCs w:val="28"/>
          <w:lang w:val="uk-UA"/>
        </w:rPr>
        <w:t xml:space="preserve">Заслухавши та обговоривши інформацію начальника відділу оборонної роботи та взаємодії з правоохоронними органами </w:t>
      </w:r>
      <w:r>
        <w:rPr>
          <w:rFonts w:ascii="Times New Roman" w:hAnsi="Times New Roman"/>
          <w:b w:val="0"/>
          <w:sz w:val="28"/>
          <w:szCs w:val="28"/>
          <w:lang w:val="uk-UA"/>
        </w:rPr>
        <w:t>п</w:t>
      </w:r>
      <w:r w:rsidRPr="00CA7467">
        <w:rPr>
          <w:rFonts w:ascii="Times New Roman" w:hAnsi="Times New Roman"/>
          <w:b w:val="0"/>
          <w:sz w:val="28"/>
          <w:szCs w:val="28"/>
        </w:rPr>
        <w:t>ро внесення змін  до    міської цільової  програми  «Безпечне місто Обухів» на  2017- 2020 роки</w:t>
      </w:r>
      <w:r>
        <w:rPr>
          <w:rFonts w:ascii="Times New Roman" w:hAnsi="Times New Roman"/>
          <w:b w:val="0"/>
          <w:sz w:val="28"/>
          <w:szCs w:val="28"/>
          <w:lang w:val="uk-UA"/>
        </w:rPr>
        <w:t xml:space="preserve"> </w:t>
      </w:r>
      <w:r w:rsidRPr="00CA7467">
        <w:rPr>
          <w:rFonts w:ascii="Times New Roman" w:hAnsi="Times New Roman"/>
          <w:b w:val="0"/>
          <w:sz w:val="28"/>
          <w:szCs w:val="28"/>
          <w:lang w:val="uk-UA"/>
        </w:rPr>
        <w:t>на 2019 рік</w:t>
      </w:r>
      <w:r w:rsidRPr="00CA7467">
        <w:rPr>
          <w:rFonts w:ascii="Times New Roman" w:hAnsi="Times New Roman"/>
          <w:b w:val="0"/>
          <w:spacing w:val="-12"/>
          <w:kern w:val="28"/>
          <w:sz w:val="28"/>
          <w:szCs w:val="28"/>
          <w:lang w:val="uk-UA"/>
        </w:rPr>
        <w:t xml:space="preserve">, </w:t>
      </w:r>
      <w:r w:rsidRPr="00CA7467">
        <w:rPr>
          <w:rStyle w:val="NoSpacingChar"/>
          <w:b w:val="0"/>
          <w:sz w:val="28"/>
          <w:szCs w:val="28"/>
          <w:lang w:val="uk-UA"/>
        </w:rPr>
        <w:t xml:space="preserve"> </w:t>
      </w:r>
      <w:r w:rsidRPr="00CA7467">
        <w:rPr>
          <w:rFonts w:ascii="Times New Roman" w:hAnsi="Times New Roman"/>
          <w:b w:val="0"/>
          <w:sz w:val="28"/>
          <w:szCs w:val="28"/>
          <w:lang w:val="uk-UA"/>
        </w:rPr>
        <w:t>керуючись</w:t>
      </w:r>
      <w:r w:rsidRPr="00CA7467">
        <w:rPr>
          <w:rFonts w:ascii="Times New Roman" w:hAnsi="Times New Roman"/>
          <w:b w:val="0"/>
          <w:spacing w:val="-12"/>
          <w:kern w:val="28"/>
          <w:sz w:val="28"/>
          <w:szCs w:val="28"/>
          <w:lang w:val="uk-UA"/>
        </w:rPr>
        <w:t xml:space="preserve"> підпунктом 22 частини першої статті 26 Закону України «Про місцеве самоврядування в Україні»:</w:t>
      </w:r>
    </w:p>
    <w:p w:rsidR="0029798D" w:rsidRDefault="0029798D" w:rsidP="0029798D">
      <w:pPr>
        <w:ind w:firstLine="851"/>
        <w:jc w:val="both"/>
        <w:rPr>
          <w:b/>
          <w:sz w:val="28"/>
          <w:szCs w:val="28"/>
          <w:lang w:val="uk-UA"/>
        </w:rPr>
      </w:pPr>
    </w:p>
    <w:p w:rsidR="0029798D" w:rsidRPr="00934985" w:rsidRDefault="0029798D" w:rsidP="0029798D">
      <w:pPr>
        <w:ind w:firstLine="851"/>
        <w:jc w:val="both"/>
        <w:rPr>
          <w:sz w:val="28"/>
          <w:szCs w:val="28"/>
          <w:lang w:val="uk-UA"/>
        </w:rPr>
      </w:pPr>
      <w:r w:rsidRPr="00934985">
        <w:rPr>
          <w:b/>
          <w:sz w:val="28"/>
          <w:szCs w:val="28"/>
          <w:lang w:val="uk-UA"/>
        </w:rPr>
        <w:t>ВИКОНАВЧИЙ КОМІТЕТ</w:t>
      </w:r>
      <w:r w:rsidRPr="00934985">
        <w:rPr>
          <w:sz w:val="28"/>
          <w:szCs w:val="28"/>
          <w:lang w:val="uk-UA"/>
        </w:rPr>
        <w:t xml:space="preserve"> </w:t>
      </w:r>
      <w:r w:rsidRPr="00934985">
        <w:rPr>
          <w:b/>
          <w:sz w:val="28"/>
          <w:szCs w:val="28"/>
          <w:lang w:val="uk-UA"/>
        </w:rPr>
        <w:t xml:space="preserve">ОБУХІВСЬКОЇ  МІСЬКОЇ РАДИ </w:t>
      </w:r>
    </w:p>
    <w:p w:rsidR="0029798D" w:rsidRPr="00934985" w:rsidRDefault="0029798D" w:rsidP="0029798D">
      <w:pPr>
        <w:jc w:val="center"/>
        <w:rPr>
          <w:b/>
          <w:sz w:val="28"/>
          <w:szCs w:val="28"/>
          <w:lang w:val="uk-UA"/>
        </w:rPr>
      </w:pPr>
      <w:r w:rsidRPr="00934985">
        <w:rPr>
          <w:b/>
          <w:sz w:val="28"/>
          <w:szCs w:val="28"/>
          <w:lang w:val="uk-UA"/>
        </w:rPr>
        <w:t>ВИРІШИВ:</w:t>
      </w:r>
    </w:p>
    <w:p w:rsidR="0029798D" w:rsidRPr="00934985" w:rsidRDefault="0029798D" w:rsidP="0029798D">
      <w:pPr>
        <w:rPr>
          <w:b/>
          <w:sz w:val="28"/>
          <w:szCs w:val="28"/>
          <w:lang w:val="uk-UA"/>
        </w:rPr>
      </w:pPr>
    </w:p>
    <w:p w:rsidR="0029798D" w:rsidRPr="00934985" w:rsidRDefault="0029798D" w:rsidP="0029798D">
      <w:pPr>
        <w:jc w:val="both"/>
        <w:rPr>
          <w:sz w:val="28"/>
          <w:szCs w:val="28"/>
          <w:lang w:val="uk-UA"/>
        </w:rPr>
      </w:pPr>
      <w:r w:rsidRPr="00934985">
        <w:rPr>
          <w:sz w:val="28"/>
          <w:szCs w:val="28"/>
          <w:lang w:val="uk-UA"/>
        </w:rPr>
        <w:t xml:space="preserve">       1. Інформацію начальника відділу оборонної роботи та взаємодії з правоохоронними органами про внесення змін до  міської цільової </w:t>
      </w:r>
      <w:r>
        <w:rPr>
          <w:sz w:val="28"/>
          <w:szCs w:val="28"/>
          <w:lang w:val="uk-UA"/>
        </w:rPr>
        <w:t>«Безпечне місто Обухів»</w:t>
      </w:r>
      <w:r w:rsidRPr="00934985">
        <w:rPr>
          <w:sz w:val="28"/>
          <w:szCs w:val="28"/>
          <w:lang w:val="uk-UA"/>
        </w:rPr>
        <w:t xml:space="preserve"> на 2017 – 2020 роки на 2019 рік схвалити та винести на розгляд сесії (додається)</w:t>
      </w:r>
    </w:p>
    <w:p w:rsidR="0029798D" w:rsidRPr="00934985" w:rsidRDefault="0029798D" w:rsidP="0029798D">
      <w:pPr>
        <w:jc w:val="both"/>
        <w:rPr>
          <w:sz w:val="28"/>
          <w:szCs w:val="28"/>
        </w:rPr>
      </w:pPr>
      <w:r w:rsidRPr="00934985">
        <w:rPr>
          <w:sz w:val="28"/>
          <w:szCs w:val="28"/>
          <w:lang w:val="uk-UA"/>
        </w:rPr>
        <w:t xml:space="preserve">      2. Контроль за виконанням даного рішення покласти на заступника міського голови відповідно розподілу обов’язків.</w:t>
      </w:r>
    </w:p>
    <w:p w:rsidR="0029798D" w:rsidRPr="00934985" w:rsidRDefault="0029798D" w:rsidP="0029798D">
      <w:pPr>
        <w:jc w:val="both"/>
        <w:outlineLvl w:val="0"/>
        <w:rPr>
          <w:sz w:val="28"/>
          <w:szCs w:val="28"/>
        </w:rPr>
      </w:pPr>
    </w:p>
    <w:p w:rsidR="0029798D" w:rsidRPr="00934985" w:rsidRDefault="0029798D" w:rsidP="0029798D">
      <w:pPr>
        <w:jc w:val="both"/>
        <w:rPr>
          <w:sz w:val="28"/>
          <w:szCs w:val="28"/>
        </w:rPr>
      </w:pPr>
    </w:p>
    <w:p w:rsidR="0029798D" w:rsidRPr="00934985" w:rsidRDefault="0029798D" w:rsidP="0029798D">
      <w:pPr>
        <w:jc w:val="both"/>
        <w:rPr>
          <w:sz w:val="28"/>
          <w:szCs w:val="28"/>
        </w:rPr>
      </w:pPr>
    </w:p>
    <w:p w:rsidR="0029798D" w:rsidRPr="00934985" w:rsidRDefault="0029798D" w:rsidP="0029798D">
      <w:pPr>
        <w:jc w:val="both"/>
        <w:rPr>
          <w:sz w:val="28"/>
          <w:szCs w:val="28"/>
        </w:rPr>
      </w:pPr>
    </w:p>
    <w:p w:rsidR="0029798D" w:rsidRPr="00934985" w:rsidRDefault="0029798D" w:rsidP="0029798D">
      <w:pPr>
        <w:jc w:val="both"/>
        <w:rPr>
          <w:b/>
          <w:sz w:val="28"/>
          <w:szCs w:val="28"/>
        </w:rPr>
      </w:pPr>
      <w:r w:rsidRPr="00934985">
        <w:rPr>
          <w:sz w:val="28"/>
          <w:szCs w:val="28"/>
        </w:rPr>
        <w:t xml:space="preserve">  </w:t>
      </w:r>
      <w:r w:rsidRPr="00934985">
        <w:rPr>
          <w:sz w:val="28"/>
          <w:szCs w:val="28"/>
        </w:rPr>
        <w:tab/>
      </w:r>
    </w:p>
    <w:p w:rsidR="0029798D" w:rsidRPr="007525D1" w:rsidRDefault="0029798D" w:rsidP="0029798D">
      <w:pPr>
        <w:rPr>
          <w:sz w:val="28"/>
          <w:szCs w:val="28"/>
        </w:rPr>
      </w:pPr>
      <w:r w:rsidRPr="007525D1">
        <w:rPr>
          <w:sz w:val="28"/>
          <w:szCs w:val="28"/>
        </w:rPr>
        <w:t>Міський голова                                                                                О.М. Левченко</w:t>
      </w:r>
    </w:p>
    <w:p w:rsidR="0029798D" w:rsidRPr="00934985" w:rsidRDefault="0029798D" w:rsidP="0029798D">
      <w:pPr>
        <w:rPr>
          <w:b/>
          <w:sz w:val="28"/>
          <w:szCs w:val="28"/>
        </w:rPr>
      </w:pPr>
    </w:p>
    <w:p w:rsidR="0029798D" w:rsidRPr="00934985" w:rsidRDefault="0029798D" w:rsidP="0029798D">
      <w:pPr>
        <w:rPr>
          <w:b/>
          <w:sz w:val="28"/>
          <w:szCs w:val="28"/>
        </w:rPr>
      </w:pPr>
    </w:p>
    <w:p w:rsidR="0029798D" w:rsidRPr="00934985" w:rsidRDefault="0029798D" w:rsidP="0029798D">
      <w:pPr>
        <w:rPr>
          <w:sz w:val="28"/>
          <w:szCs w:val="28"/>
          <w:lang w:val="uk-UA"/>
        </w:rPr>
      </w:pPr>
    </w:p>
    <w:p w:rsidR="0029798D" w:rsidRDefault="0029798D" w:rsidP="0029798D">
      <w:pPr>
        <w:rPr>
          <w:lang w:val="uk-UA"/>
        </w:rPr>
      </w:pPr>
    </w:p>
    <w:p w:rsidR="0029798D" w:rsidRDefault="0029798D" w:rsidP="0029798D">
      <w:pPr>
        <w:rPr>
          <w:lang w:val="uk-UA"/>
        </w:rPr>
      </w:pPr>
      <w:r>
        <w:rPr>
          <w:lang w:val="uk-UA"/>
        </w:rPr>
        <w:t>Вик.Карпенко М.В.</w:t>
      </w:r>
    </w:p>
    <w:p w:rsidR="0029798D" w:rsidRDefault="0029798D" w:rsidP="0029798D">
      <w:pPr>
        <w:rPr>
          <w:lang w:val="uk-UA"/>
        </w:rPr>
      </w:pPr>
      <w:r>
        <w:rPr>
          <w:lang w:val="uk-UA"/>
        </w:rPr>
        <w:t>(04572) 50669</w:t>
      </w:r>
    </w:p>
    <w:p w:rsidR="0029798D" w:rsidRDefault="0029798D" w:rsidP="0029798D">
      <w:pPr>
        <w:rPr>
          <w:lang w:val="uk-UA"/>
        </w:rPr>
      </w:pPr>
    </w:p>
    <w:p w:rsidR="0029798D" w:rsidRDefault="0029798D" w:rsidP="0029798D">
      <w:pPr>
        <w:rPr>
          <w:lang w:val="uk-UA"/>
        </w:rPr>
      </w:pPr>
    </w:p>
    <w:p w:rsidR="0029798D" w:rsidRDefault="0029798D" w:rsidP="0029798D">
      <w:pPr>
        <w:rPr>
          <w:lang w:val="uk-UA"/>
        </w:rPr>
      </w:pPr>
    </w:p>
    <w:p w:rsidR="0029798D" w:rsidRDefault="0029798D" w:rsidP="0029798D">
      <w:pPr>
        <w:rPr>
          <w:lang w:val="uk-UA"/>
        </w:rPr>
      </w:pPr>
    </w:p>
    <w:p w:rsidR="0029798D" w:rsidRDefault="0029798D" w:rsidP="0029798D">
      <w:pPr>
        <w:rPr>
          <w:lang w:val="uk-UA"/>
        </w:rPr>
      </w:pPr>
    </w:p>
    <w:p w:rsidR="0029798D" w:rsidRDefault="0029798D" w:rsidP="0029798D">
      <w:pPr>
        <w:rPr>
          <w:lang w:val="uk-UA"/>
        </w:rPr>
      </w:pPr>
    </w:p>
    <w:p w:rsidR="0029798D" w:rsidRDefault="0029798D" w:rsidP="00297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Pr>
          <w:lang w:val="uk-UA"/>
        </w:rPr>
        <w:t xml:space="preserve">                                                                                                                                                               </w:t>
      </w:r>
      <w:r>
        <w:t xml:space="preserve">                                                                                  </w:t>
      </w:r>
    </w:p>
    <w:p w:rsidR="0029798D" w:rsidRDefault="0029798D" w:rsidP="00167A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sz w:val="28"/>
          <w:szCs w:val="28"/>
        </w:rPr>
      </w:pPr>
      <w:r>
        <w:t xml:space="preserve">                                            </w:t>
      </w:r>
      <w:r>
        <w:rPr>
          <w:lang w:val="uk-UA"/>
        </w:rPr>
        <w:t xml:space="preserve">                                                                                                  </w:t>
      </w:r>
      <w:r>
        <w:t xml:space="preserve"> Додаток                                                                                            </w:t>
      </w:r>
    </w:p>
    <w:p w:rsidR="0029798D" w:rsidRDefault="0029798D" w:rsidP="00297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rPr>
      </w:pPr>
      <w:r>
        <w:rPr>
          <w:b/>
          <w:bCs/>
        </w:rPr>
        <w:t>Кошторис</w:t>
      </w:r>
    </w:p>
    <w:p w:rsidR="0029798D" w:rsidRPr="00566067" w:rsidRDefault="0029798D" w:rsidP="00297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uk-UA" w:eastAsia="ar-SA"/>
        </w:rPr>
      </w:pPr>
      <w:r>
        <w:rPr>
          <w:b/>
          <w:bCs/>
        </w:rPr>
        <w:t xml:space="preserve">витрат щодо виконання міської цільової </w:t>
      </w:r>
      <w:r>
        <w:rPr>
          <w:b/>
        </w:rPr>
        <w:t xml:space="preserve">Програми </w:t>
      </w:r>
      <w:r>
        <w:rPr>
          <w:b/>
          <w:lang w:val="uk-UA"/>
        </w:rPr>
        <w:t>«Безпечне місто Обухівів»</w:t>
      </w:r>
      <w:r>
        <w:rPr>
          <w:b/>
          <w:bCs/>
          <w:lang w:eastAsia="ar-SA"/>
        </w:rPr>
        <w:t xml:space="preserve"> на 2017- 2020 роки</w:t>
      </w:r>
      <w:r>
        <w:rPr>
          <w:b/>
          <w:bCs/>
          <w:lang w:val="uk-UA" w:eastAsia="ar-SA"/>
        </w:rPr>
        <w:t xml:space="preserve"> на 2019 рік</w:t>
      </w:r>
    </w:p>
    <w:p w:rsidR="0029798D" w:rsidRDefault="0029798D" w:rsidP="0029798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30" w:lineRule="atLeast"/>
        <w:jc w:val="center"/>
        <w:rPr>
          <w:rFonts w:ascii="Georgia" w:hAnsi="Georgia"/>
          <w:color w:val="777777"/>
        </w:rPr>
      </w:pPr>
      <w:r>
        <w:rPr>
          <w:rFonts w:ascii="Georgia" w:hAnsi="Georgia"/>
          <w:b/>
          <w:bCs/>
          <w:color w:val="777777"/>
        </w:rPr>
        <w:t xml:space="preserve"> </w:t>
      </w:r>
    </w:p>
    <w:tbl>
      <w:tblPr>
        <w:tblW w:w="991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75"/>
        <w:gridCol w:w="2410"/>
        <w:gridCol w:w="976"/>
        <w:gridCol w:w="992"/>
        <w:gridCol w:w="851"/>
        <w:gridCol w:w="992"/>
        <w:gridCol w:w="1560"/>
        <w:gridCol w:w="1559"/>
      </w:tblGrid>
      <w:tr w:rsidR="0029798D" w:rsidTr="0029798D">
        <w:tc>
          <w:tcPr>
            <w:tcW w:w="575" w:type="dxa"/>
            <w:vMerge w:val="restart"/>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jc w:val="center"/>
            </w:pPr>
            <w:r>
              <w:lastRenderedPageBreak/>
              <w:t>№</w:t>
            </w:r>
            <w:r>
              <w:br/>
              <w:t>з/п</w:t>
            </w:r>
          </w:p>
        </w:tc>
        <w:tc>
          <w:tcPr>
            <w:tcW w:w="2410" w:type="dxa"/>
            <w:vMerge w:val="restart"/>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jc w:val="center"/>
            </w:pPr>
            <w:r>
              <w:t>Зміст заходів</w:t>
            </w:r>
          </w:p>
        </w:tc>
        <w:tc>
          <w:tcPr>
            <w:tcW w:w="3811" w:type="dxa"/>
            <w:gridSpan w:val="4"/>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jc w:val="center"/>
            </w:pPr>
            <w:r>
              <w:t>Необхідно коштів (тис.грн/рік)</w:t>
            </w:r>
          </w:p>
        </w:tc>
        <w:tc>
          <w:tcPr>
            <w:tcW w:w="1560" w:type="dxa"/>
            <w:vMerge w:val="restart"/>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jc w:val="center"/>
            </w:pPr>
            <w:r>
              <w:t>Джерело фінансування</w:t>
            </w:r>
          </w:p>
        </w:tc>
        <w:tc>
          <w:tcPr>
            <w:tcW w:w="1559" w:type="dxa"/>
            <w:vMerge w:val="restart"/>
            <w:tcBorders>
              <w:top w:val="outset" w:sz="6" w:space="0" w:color="auto"/>
              <w:left w:val="outset" w:sz="6" w:space="0" w:color="auto"/>
              <w:bottom w:val="outset" w:sz="6" w:space="0" w:color="auto"/>
              <w:right w:val="single" w:sz="4" w:space="0" w:color="auto"/>
            </w:tcBorders>
            <w:vAlign w:val="center"/>
            <w:hideMark/>
          </w:tcPr>
          <w:p w:rsidR="0029798D" w:rsidRDefault="0029798D" w:rsidP="00167AA4">
            <w:pPr>
              <w:spacing w:after="150" w:line="276" w:lineRule="auto"/>
              <w:rPr>
                <w:lang w:val="uk-UA"/>
              </w:rPr>
            </w:pPr>
            <w:r>
              <w:t xml:space="preserve">Відповідальні </w:t>
            </w:r>
          </w:p>
          <w:p w:rsidR="0029798D" w:rsidRDefault="0029798D" w:rsidP="00167AA4">
            <w:pPr>
              <w:spacing w:after="150" w:line="276" w:lineRule="auto"/>
            </w:pPr>
            <w:r>
              <w:t>виконавці</w:t>
            </w:r>
          </w:p>
        </w:tc>
      </w:tr>
      <w:tr w:rsidR="0029798D" w:rsidTr="0029798D">
        <w:tc>
          <w:tcPr>
            <w:tcW w:w="575" w:type="dxa"/>
            <w:vMerge/>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tc>
        <w:tc>
          <w:tcPr>
            <w:tcW w:w="2410" w:type="dxa"/>
            <w:vMerge/>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tc>
        <w:tc>
          <w:tcPr>
            <w:tcW w:w="976" w:type="dxa"/>
            <w:tcBorders>
              <w:top w:val="outset" w:sz="6" w:space="0" w:color="auto"/>
              <w:left w:val="outset" w:sz="6" w:space="0" w:color="auto"/>
              <w:bottom w:val="outset" w:sz="6" w:space="0" w:color="auto"/>
              <w:right w:val="outset" w:sz="6" w:space="0" w:color="auto"/>
            </w:tcBorders>
            <w:hideMark/>
          </w:tcPr>
          <w:p w:rsidR="0029798D" w:rsidRDefault="0029798D" w:rsidP="00167AA4">
            <w:pPr>
              <w:spacing w:after="150" w:line="276" w:lineRule="auto"/>
              <w:jc w:val="center"/>
            </w:pPr>
            <w:r>
              <w:rPr>
                <w:b/>
                <w:bCs/>
              </w:rPr>
              <w:t xml:space="preserve"> 2017</w:t>
            </w:r>
          </w:p>
        </w:tc>
        <w:tc>
          <w:tcPr>
            <w:tcW w:w="992" w:type="dxa"/>
            <w:tcBorders>
              <w:top w:val="outset" w:sz="6" w:space="0" w:color="auto"/>
              <w:left w:val="outset" w:sz="6" w:space="0" w:color="auto"/>
              <w:bottom w:val="outset" w:sz="6" w:space="0" w:color="auto"/>
              <w:right w:val="outset" w:sz="6" w:space="0" w:color="auto"/>
            </w:tcBorders>
            <w:hideMark/>
          </w:tcPr>
          <w:p w:rsidR="0029798D" w:rsidRDefault="0029798D" w:rsidP="00167AA4">
            <w:pPr>
              <w:spacing w:after="150" w:line="276" w:lineRule="auto"/>
              <w:jc w:val="center"/>
            </w:pPr>
            <w:r>
              <w:rPr>
                <w:b/>
                <w:bCs/>
              </w:rPr>
              <w:t>2018</w:t>
            </w:r>
          </w:p>
        </w:tc>
        <w:tc>
          <w:tcPr>
            <w:tcW w:w="851" w:type="dxa"/>
            <w:tcBorders>
              <w:top w:val="outset" w:sz="6" w:space="0" w:color="auto"/>
              <w:left w:val="outset" w:sz="6" w:space="0" w:color="auto"/>
              <w:bottom w:val="outset" w:sz="6" w:space="0" w:color="auto"/>
              <w:right w:val="single" w:sz="4" w:space="0" w:color="auto"/>
            </w:tcBorders>
            <w:hideMark/>
          </w:tcPr>
          <w:p w:rsidR="0029798D" w:rsidRDefault="0029798D" w:rsidP="00167AA4">
            <w:pPr>
              <w:spacing w:after="150" w:line="276" w:lineRule="auto"/>
              <w:jc w:val="center"/>
            </w:pPr>
            <w:r>
              <w:rPr>
                <w:b/>
                <w:bCs/>
              </w:rPr>
              <w:t>2019</w:t>
            </w:r>
          </w:p>
        </w:tc>
        <w:tc>
          <w:tcPr>
            <w:tcW w:w="992" w:type="dxa"/>
            <w:tcBorders>
              <w:top w:val="outset" w:sz="6" w:space="0" w:color="auto"/>
              <w:left w:val="single" w:sz="4" w:space="0" w:color="auto"/>
              <w:bottom w:val="outset" w:sz="6" w:space="0" w:color="auto"/>
              <w:right w:val="outset" w:sz="6" w:space="0" w:color="auto"/>
            </w:tcBorders>
            <w:hideMark/>
          </w:tcPr>
          <w:p w:rsidR="0029798D" w:rsidRDefault="0029798D" w:rsidP="00167AA4">
            <w:pPr>
              <w:spacing w:after="150" w:line="276" w:lineRule="auto"/>
              <w:jc w:val="center"/>
              <w:rPr>
                <w:b/>
              </w:rPr>
            </w:pPr>
            <w:r>
              <w:rPr>
                <w:b/>
              </w:rPr>
              <w:t>2020</w:t>
            </w:r>
          </w:p>
        </w:tc>
        <w:tc>
          <w:tcPr>
            <w:tcW w:w="1560" w:type="dxa"/>
            <w:vMerge/>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tc>
        <w:tc>
          <w:tcPr>
            <w:tcW w:w="1559" w:type="dxa"/>
            <w:vMerge/>
            <w:tcBorders>
              <w:top w:val="outset" w:sz="6" w:space="0" w:color="auto"/>
              <w:left w:val="outset" w:sz="6" w:space="0" w:color="auto"/>
              <w:bottom w:val="outset" w:sz="6" w:space="0" w:color="auto"/>
              <w:right w:val="single" w:sz="4" w:space="0" w:color="auto"/>
            </w:tcBorders>
            <w:vAlign w:val="center"/>
            <w:hideMark/>
          </w:tcPr>
          <w:p w:rsidR="0029798D" w:rsidRDefault="0029798D" w:rsidP="00167AA4"/>
        </w:tc>
      </w:tr>
      <w:tr w:rsidR="0029798D" w:rsidTr="0029798D">
        <w:tc>
          <w:tcPr>
            <w:tcW w:w="575"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jc w:val="center"/>
            </w:pPr>
            <w:r>
              <w:t>1</w:t>
            </w:r>
          </w:p>
        </w:tc>
        <w:tc>
          <w:tcPr>
            <w:tcW w:w="2410" w:type="dxa"/>
            <w:tcBorders>
              <w:top w:val="outset" w:sz="6" w:space="0" w:color="auto"/>
              <w:left w:val="outset" w:sz="6" w:space="0" w:color="auto"/>
              <w:bottom w:val="outset" w:sz="6" w:space="0" w:color="auto"/>
              <w:right w:val="outset" w:sz="6" w:space="0" w:color="auto"/>
            </w:tcBorders>
            <w:hideMark/>
          </w:tcPr>
          <w:p w:rsidR="0029798D" w:rsidRDefault="0029798D" w:rsidP="00167AA4">
            <w:pPr>
              <w:spacing w:after="150" w:line="276" w:lineRule="auto"/>
              <w:jc w:val="center"/>
            </w:pPr>
            <w:r>
              <w:t>2</w:t>
            </w:r>
          </w:p>
        </w:tc>
        <w:tc>
          <w:tcPr>
            <w:tcW w:w="976"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jc w:val="center"/>
            </w:pPr>
            <w:r>
              <w:t>3</w:t>
            </w:r>
          </w:p>
        </w:tc>
        <w:tc>
          <w:tcPr>
            <w:tcW w:w="992"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jc w:val="center"/>
            </w:pPr>
            <w:r>
              <w:t>4</w:t>
            </w:r>
          </w:p>
        </w:tc>
        <w:tc>
          <w:tcPr>
            <w:tcW w:w="851" w:type="dxa"/>
            <w:tcBorders>
              <w:top w:val="outset" w:sz="6" w:space="0" w:color="auto"/>
              <w:left w:val="outset" w:sz="6" w:space="0" w:color="auto"/>
              <w:bottom w:val="outset" w:sz="6" w:space="0" w:color="auto"/>
              <w:right w:val="single" w:sz="4" w:space="0" w:color="auto"/>
            </w:tcBorders>
            <w:vAlign w:val="center"/>
            <w:hideMark/>
          </w:tcPr>
          <w:p w:rsidR="0029798D" w:rsidRDefault="0029798D" w:rsidP="00167AA4">
            <w:pPr>
              <w:spacing w:after="150" w:line="276" w:lineRule="auto"/>
              <w:jc w:val="center"/>
            </w:pPr>
            <w:r>
              <w:t>5</w:t>
            </w:r>
          </w:p>
        </w:tc>
        <w:tc>
          <w:tcPr>
            <w:tcW w:w="992" w:type="dxa"/>
            <w:tcBorders>
              <w:top w:val="outset" w:sz="6" w:space="0" w:color="auto"/>
              <w:left w:val="single" w:sz="4" w:space="0" w:color="auto"/>
              <w:bottom w:val="outset" w:sz="6" w:space="0" w:color="auto"/>
              <w:right w:val="outset" w:sz="6" w:space="0" w:color="auto"/>
            </w:tcBorders>
            <w:vAlign w:val="center"/>
            <w:hideMark/>
          </w:tcPr>
          <w:p w:rsidR="0029798D" w:rsidRDefault="0029798D" w:rsidP="00167AA4">
            <w:pPr>
              <w:spacing w:after="150" w:line="276" w:lineRule="auto"/>
              <w:jc w:val="center"/>
            </w:pPr>
            <w:r>
              <w:t>6</w:t>
            </w:r>
          </w:p>
        </w:tc>
        <w:tc>
          <w:tcPr>
            <w:tcW w:w="1560"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jc w:val="center"/>
            </w:pPr>
            <w:r>
              <w:t>7</w:t>
            </w:r>
          </w:p>
        </w:tc>
        <w:tc>
          <w:tcPr>
            <w:tcW w:w="1559" w:type="dxa"/>
            <w:tcBorders>
              <w:top w:val="outset" w:sz="6" w:space="0" w:color="auto"/>
              <w:left w:val="outset" w:sz="6" w:space="0" w:color="auto"/>
              <w:bottom w:val="outset" w:sz="6" w:space="0" w:color="auto"/>
              <w:right w:val="single" w:sz="4" w:space="0" w:color="auto"/>
            </w:tcBorders>
            <w:hideMark/>
          </w:tcPr>
          <w:p w:rsidR="0029798D" w:rsidRDefault="0029798D" w:rsidP="00167AA4">
            <w:pPr>
              <w:tabs>
                <w:tab w:val="left" w:pos="1560"/>
                <w:tab w:val="center" w:pos="2634"/>
              </w:tabs>
              <w:spacing w:after="150" w:line="276" w:lineRule="auto"/>
            </w:pPr>
            <w:r>
              <w:rPr>
                <w:lang w:val="uk-UA"/>
              </w:rPr>
              <w:t xml:space="preserve">        </w:t>
            </w:r>
            <w:r>
              <w:t>8</w:t>
            </w:r>
          </w:p>
        </w:tc>
      </w:tr>
      <w:tr w:rsidR="0029798D" w:rsidTr="0029798D">
        <w:tc>
          <w:tcPr>
            <w:tcW w:w="575"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line="276" w:lineRule="auto"/>
              <w:jc w:val="center"/>
            </w:pPr>
            <w:r>
              <w:t>1.</w:t>
            </w:r>
          </w:p>
        </w:tc>
        <w:tc>
          <w:tcPr>
            <w:tcW w:w="2410"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line="276" w:lineRule="auto"/>
            </w:pPr>
            <w:r>
              <w:t>Будівництво лінійно-кабельних споруд телекомунікацій (Система відеоспостереження вулиць м.Обухів (Телекомунаційна система «Безпечне місто Обухів))»</w:t>
            </w:r>
          </w:p>
        </w:tc>
        <w:tc>
          <w:tcPr>
            <w:tcW w:w="976"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line="276" w:lineRule="auto"/>
              <w:jc w:val="center"/>
            </w:pPr>
          </w:p>
          <w:p w:rsidR="0029798D" w:rsidRPr="00AC657D" w:rsidRDefault="0029798D" w:rsidP="00167AA4">
            <w:pPr>
              <w:spacing w:line="276" w:lineRule="auto"/>
              <w:jc w:val="center"/>
              <w:rPr>
                <w:lang w:val="uk-UA"/>
              </w:rPr>
            </w:pPr>
            <w:r>
              <w:rPr>
                <w:lang w:val="uk-UA"/>
              </w:rPr>
              <w:t>-</w:t>
            </w:r>
          </w:p>
          <w:p w:rsidR="0029798D" w:rsidRDefault="0029798D" w:rsidP="00167AA4">
            <w:pPr>
              <w:spacing w:line="276" w:lineRule="auto"/>
              <w:jc w:val="center"/>
            </w:pPr>
            <w:r>
              <w:t> </w:t>
            </w:r>
          </w:p>
        </w:tc>
        <w:tc>
          <w:tcPr>
            <w:tcW w:w="992"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line="276" w:lineRule="auto"/>
              <w:jc w:val="center"/>
            </w:pPr>
            <w:r>
              <w:rPr>
                <w:lang w:val="uk-UA"/>
              </w:rPr>
              <w:t>1033,9</w:t>
            </w:r>
            <w:r>
              <w:t> </w:t>
            </w:r>
          </w:p>
        </w:tc>
        <w:tc>
          <w:tcPr>
            <w:tcW w:w="851" w:type="dxa"/>
            <w:tcBorders>
              <w:top w:val="outset" w:sz="6" w:space="0" w:color="auto"/>
              <w:left w:val="outset" w:sz="6" w:space="0" w:color="auto"/>
              <w:bottom w:val="outset" w:sz="6" w:space="0" w:color="auto"/>
              <w:right w:val="single" w:sz="4" w:space="0" w:color="auto"/>
            </w:tcBorders>
            <w:vAlign w:val="center"/>
            <w:hideMark/>
          </w:tcPr>
          <w:p w:rsidR="0029798D" w:rsidRDefault="0029798D" w:rsidP="00167AA4">
            <w:pPr>
              <w:spacing w:line="276" w:lineRule="auto"/>
              <w:jc w:val="center"/>
            </w:pPr>
            <w:r>
              <w:rPr>
                <w:lang w:val="uk-UA"/>
              </w:rPr>
              <w:t>-</w:t>
            </w:r>
            <w:r>
              <w:t> </w:t>
            </w:r>
          </w:p>
        </w:tc>
        <w:tc>
          <w:tcPr>
            <w:tcW w:w="992" w:type="dxa"/>
            <w:tcBorders>
              <w:top w:val="outset" w:sz="6" w:space="0" w:color="auto"/>
              <w:left w:val="single" w:sz="4" w:space="0" w:color="auto"/>
              <w:bottom w:val="outset" w:sz="6" w:space="0" w:color="auto"/>
              <w:right w:val="outset" w:sz="6" w:space="0" w:color="auto"/>
            </w:tcBorders>
            <w:vAlign w:val="center"/>
          </w:tcPr>
          <w:p w:rsidR="0029798D" w:rsidRPr="00AC657D" w:rsidRDefault="0029798D" w:rsidP="00167AA4">
            <w:pPr>
              <w:spacing w:line="276" w:lineRule="auto"/>
              <w:jc w:val="center"/>
              <w:rPr>
                <w:lang w:val="uk-UA"/>
              </w:rPr>
            </w:pPr>
            <w:r>
              <w:rPr>
                <w:lang w:val="uk-UA"/>
              </w:rPr>
              <w:t>-</w:t>
            </w:r>
          </w:p>
        </w:tc>
        <w:tc>
          <w:tcPr>
            <w:tcW w:w="1560"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line="276" w:lineRule="auto"/>
              <w:jc w:val="center"/>
            </w:pPr>
            <w:r>
              <w:t>Міський бюджет</w:t>
            </w:r>
          </w:p>
        </w:tc>
        <w:tc>
          <w:tcPr>
            <w:tcW w:w="1559" w:type="dxa"/>
            <w:tcBorders>
              <w:top w:val="outset" w:sz="6" w:space="0" w:color="auto"/>
              <w:left w:val="outset" w:sz="6" w:space="0" w:color="auto"/>
              <w:bottom w:val="outset" w:sz="6" w:space="0" w:color="auto"/>
              <w:right w:val="single" w:sz="4" w:space="0" w:color="auto"/>
            </w:tcBorders>
            <w:hideMark/>
          </w:tcPr>
          <w:p w:rsidR="0029798D" w:rsidRDefault="0029798D" w:rsidP="00167AA4">
            <w:pPr>
              <w:tabs>
                <w:tab w:val="left" w:pos="1155"/>
                <w:tab w:val="center" w:pos="2634"/>
              </w:tabs>
              <w:spacing w:line="276" w:lineRule="auto"/>
              <w:rPr>
                <w:lang w:val="uk-UA"/>
              </w:rPr>
            </w:pPr>
            <w:r>
              <w:t xml:space="preserve">Виконавчий </w:t>
            </w:r>
          </w:p>
          <w:p w:rsidR="0029798D" w:rsidRDefault="0029798D" w:rsidP="00167AA4">
            <w:pPr>
              <w:tabs>
                <w:tab w:val="left" w:pos="1155"/>
                <w:tab w:val="center" w:pos="2634"/>
              </w:tabs>
              <w:spacing w:line="276" w:lineRule="auto"/>
            </w:pPr>
            <w:r>
              <w:t>Комітет</w:t>
            </w:r>
          </w:p>
          <w:p w:rsidR="0029798D" w:rsidRDefault="0029798D" w:rsidP="00167AA4">
            <w:pPr>
              <w:spacing w:line="276" w:lineRule="auto"/>
              <w:rPr>
                <w:lang w:val="uk-UA"/>
              </w:rPr>
            </w:pPr>
            <w:r>
              <w:t xml:space="preserve"> Обухівської </w:t>
            </w:r>
          </w:p>
          <w:p w:rsidR="0029798D" w:rsidRDefault="0029798D" w:rsidP="00167AA4">
            <w:pPr>
              <w:tabs>
                <w:tab w:val="left" w:pos="1665"/>
              </w:tabs>
              <w:spacing w:line="276" w:lineRule="auto"/>
            </w:pPr>
            <w:r>
              <w:t>Місько</w:t>
            </w:r>
            <w:r>
              <w:rPr>
                <w:lang w:val="uk-UA"/>
              </w:rPr>
              <w:t xml:space="preserve">ї </w:t>
            </w:r>
            <w:r>
              <w:t xml:space="preserve"> ради </w:t>
            </w:r>
          </w:p>
          <w:p w:rsidR="0029798D" w:rsidRDefault="0029798D" w:rsidP="00167AA4">
            <w:pPr>
              <w:tabs>
                <w:tab w:val="left" w:pos="1605"/>
                <w:tab w:val="left" w:pos="2693"/>
              </w:tabs>
              <w:spacing w:line="276" w:lineRule="auto"/>
              <w:rPr>
                <w:lang w:val="uk-UA"/>
              </w:rPr>
            </w:pPr>
            <w:r>
              <w:t>Київської області</w:t>
            </w:r>
          </w:p>
          <w:p w:rsidR="0029798D" w:rsidRPr="00566067" w:rsidRDefault="0029798D" w:rsidP="00167AA4">
            <w:pPr>
              <w:tabs>
                <w:tab w:val="left" w:pos="1605"/>
              </w:tabs>
              <w:rPr>
                <w:lang w:val="uk-UA"/>
              </w:rPr>
            </w:pPr>
          </w:p>
        </w:tc>
      </w:tr>
      <w:tr w:rsidR="0029798D" w:rsidTr="0029798D">
        <w:tc>
          <w:tcPr>
            <w:tcW w:w="575" w:type="dxa"/>
            <w:tcBorders>
              <w:top w:val="outset" w:sz="6" w:space="0" w:color="auto"/>
              <w:left w:val="outset" w:sz="6" w:space="0" w:color="auto"/>
              <w:bottom w:val="outset" w:sz="6" w:space="0" w:color="auto"/>
              <w:right w:val="outset" w:sz="6" w:space="0" w:color="auto"/>
            </w:tcBorders>
            <w:vAlign w:val="center"/>
            <w:hideMark/>
          </w:tcPr>
          <w:p w:rsidR="0029798D" w:rsidRPr="006632D1" w:rsidRDefault="0029798D" w:rsidP="00167AA4">
            <w:pPr>
              <w:spacing w:after="150" w:line="276" w:lineRule="auto"/>
              <w:jc w:val="center"/>
            </w:pPr>
            <w:r>
              <w:t>2</w:t>
            </w:r>
          </w:p>
        </w:tc>
        <w:tc>
          <w:tcPr>
            <w:tcW w:w="2410" w:type="dxa"/>
            <w:tcBorders>
              <w:top w:val="outset" w:sz="6" w:space="0" w:color="auto"/>
              <w:left w:val="outset" w:sz="6" w:space="0" w:color="auto"/>
              <w:bottom w:val="outset" w:sz="6" w:space="0" w:color="auto"/>
              <w:right w:val="outset" w:sz="6" w:space="0" w:color="auto"/>
            </w:tcBorders>
            <w:vAlign w:val="center"/>
            <w:hideMark/>
          </w:tcPr>
          <w:p w:rsidR="0029798D" w:rsidRPr="00DE6882" w:rsidRDefault="0029798D" w:rsidP="00167AA4">
            <w:pPr>
              <w:spacing w:line="276" w:lineRule="auto"/>
            </w:pPr>
            <w:r>
              <w:rPr>
                <w:kern w:val="1"/>
              </w:rPr>
              <w:t>П</w:t>
            </w:r>
            <w:r w:rsidRPr="00DE6882">
              <w:rPr>
                <w:kern w:val="1"/>
              </w:rPr>
              <w:t>ослуги з ремонту і технічного обслуговування обладнання зв’язку,</w:t>
            </w:r>
            <w:r w:rsidRPr="00DE6882" w:rsidDel="00771565">
              <w:rPr>
                <w:kern w:val="1"/>
              </w:rPr>
              <w:t xml:space="preserve"> </w:t>
            </w:r>
            <w:r w:rsidRPr="00DE6882">
              <w:rPr>
                <w:kern w:val="1"/>
              </w:rPr>
              <w:t>електронного й оптичного устаткування</w:t>
            </w:r>
            <w:r>
              <w:t xml:space="preserve"> системи відеоспостереження вулиць м.Обухів</w:t>
            </w:r>
          </w:p>
        </w:tc>
        <w:tc>
          <w:tcPr>
            <w:tcW w:w="976" w:type="dxa"/>
            <w:tcBorders>
              <w:top w:val="outset" w:sz="6" w:space="0" w:color="auto"/>
              <w:left w:val="outset" w:sz="6" w:space="0" w:color="auto"/>
              <w:bottom w:val="outset" w:sz="6" w:space="0" w:color="auto"/>
              <w:right w:val="outset" w:sz="6" w:space="0" w:color="auto"/>
            </w:tcBorders>
            <w:vAlign w:val="center"/>
            <w:hideMark/>
          </w:tcPr>
          <w:p w:rsidR="0029798D" w:rsidRPr="00AC657D" w:rsidRDefault="0029798D" w:rsidP="00167AA4">
            <w:pPr>
              <w:spacing w:line="276" w:lineRule="auto"/>
              <w:jc w:val="center"/>
              <w:rPr>
                <w:lang w:val="uk-UA"/>
              </w:rPr>
            </w:pPr>
            <w:r>
              <w:rPr>
                <w:lang w:val="uk-UA"/>
              </w:rPr>
              <w:t>-</w:t>
            </w:r>
          </w:p>
        </w:tc>
        <w:tc>
          <w:tcPr>
            <w:tcW w:w="992" w:type="dxa"/>
            <w:tcBorders>
              <w:top w:val="outset" w:sz="6" w:space="0" w:color="auto"/>
              <w:left w:val="outset" w:sz="6" w:space="0" w:color="auto"/>
              <w:bottom w:val="outset" w:sz="6" w:space="0" w:color="auto"/>
              <w:right w:val="outset" w:sz="6" w:space="0" w:color="auto"/>
            </w:tcBorders>
            <w:vAlign w:val="center"/>
            <w:hideMark/>
          </w:tcPr>
          <w:p w:rsidR="0029798D" w:rsidRPr="00AC657D" w:rsidRDefault="0029798D" w:rsidP="00167AA4">
            <w:pPr>
              <w:spacing w:line="276" w:lineRule="auto"/>
              <w:jc w:val="center"/>
              <w:rPr>
                <w:lang w:val="uk-UA"/>
              </w:rPr>
            </w:pPr>
            <w:r>
              <w:rPr>
                <w:lang w:val="uk-UA"/>
              </w:rPr>
              <w:t>-</w:t>
            </w:r>
          </w:p>
        </w:tc>
        <w:tc>
          <w:tcPr>
            <w:tcW w:w="851" w:type="dxa"/>
            <w:tcBorders>
              <w:top w:val="outset" w:sz="6" w:space="0" w:color="auto"/>
              <w:left w:val="outset" w:sz="6" w:space="0" w:color="auto"/>
              <w:bottom w:val="outset" w:sz="6" w:space="0" w:color="auto"/>
              <w:right w:val="single" w:sz="4" w:space="0" w:color="auto"/>
            </w:tcBorders>
            <w:vAlign w:val="center"/>
            <w:hideMark/>
          </w:tcPr>
          <w:p w:rsidR="0029798D" w:rsidRPr="00AC657D" w:rsidRDefault="0029798D" w:rsidP="00167AA4">
            <w:pPr>
              <w:spacing w:line="276" w:lineRule="auto"/>
              <w:jc w:val="center"/>
              <w:rPr>
                <w:lang w:val="uk-UA"/>
              </w:rPr>
            </w:pPr>
            <w:r>
              <w:rPr>
                <w:lang w:val="uk-UA"/>
              </w:rPr>
              <w:t>97,8</w:t>
            </w:r>
          </w:p>
        </w:tc>
        <w:tc>
          <w:tcPr>
            <w:tcW w:w="992" w:type="dxa"/>
            <w:tcBorders>
              <w:top w:val="outset" w:sz="6" w:space="0" w:color="auto"/>
              <w:left w:val="single" w:sz="4" w:space="0" w:color="auto"/>
              <w:bottom w:val="outset" w:sz="6" w:space="0" w:color="auto"/>
              <w:right w:val="outset" w:sz="6" w:space="0" w:color="auto"/>
            </w:tcBorders>
            <w:vAlign w:val="center"/>
          </w:tcPr>
          <w:p w:rsidR="0029798D" w:rsidRPr="00AC657D" w:rsidRDefault="0029798D" w:rsidP="00167AA4">
            <w:pPr>
              <w:spacing w:line="276" w:lineRule="auto"/>
              <w:jc w:val="center"/>
              <w:rPr>
                <w:lang w:val="uk-UA"/>
              </w:rPr>
            </w:pPr>
            <w:r>
              <w:rPr>
                <w:lang w:val="uk-UA"/>
              </w:rPr>
              <w:t>-</w:t>
            </w:r>
          </w:p>
        </w:tc>
        <w:tc>
          <w:tcPr>
            <w:tcW w:w="1560" w:type="dxa"/>
            <w:tcBorders>
              <w:top w:val="outset" w:sz="6" w:space="0" w:color="auto"/>
              <w:left w:val="outset" w:sz="6" w:space="0" w:color="auto"/>
              <w:bottom w:val="outset" w:sz="6" w:space="0" w:color="auto"/>
              <w:right w:val="outset" w:sz="6" w:space="0" w:color="auto"/>
            </w:tcBorders>
            <w:vAlign w:val="center"/>
            <w:hideMark/>
          </w:tcPr>
          <w:p w:rsidR="0029798D" w:rsidRPr="00AC657D" w:rsidRDefault="0029798D" w:rsidP="00167AA4">
            <w:pPr>
              <w:spacing w:line="276" w:lineRule="auto"/>
              <w:jc w:val="center"/>
              <w:rPr>
                <w:lang w:val="uk-UA"/>
              </w:rPr>
            </w:pPr>
            <w:r>
              <w:rPr>
                <w:lang w:val="uk-UA"/>
              </w:rPr>
              <w:t>-</w:t>
            </w:r>
          </w:p>
        </w:tc>
        <w:tc>
          <w:tcPr>
            <w:tcW w:w="1559" w:type="dxa"/>
            <w:tcBorders>
              <w:top w:val="outset" w:sz="6" w:space="0" w:color="auto"/>
              <w:left w:val="outset" w:sz="6" w:space="0" w:color="auto"/>
              <w:bottom w:val="outset" w:sz="6" w:space="0" w:color="auto"/>
              <w:right w:val="single" w:sz="4" w:space="0" w:color="auto"/>
            </w:tcBorders>
            <w:hideMark/>
          </w:tcPr>
          <w:p w:rsidR="0029798D" w:rsidRDefault="0029798D" w:rsidP="00167AA4">
            <w:pPr>
              <w:tabs>
                <w:tab w:val="left" w:pos="1155"/>
                <w:tab w:val="center" w:pos="2634"/>
              </w:tabs>
              <w:spacing w:line="276" w:lineRule="auto"/>
              <w:rPr>
                <w:lang w:val="uk-UA"/>
              </w:rPr>
            </w:pPr>
          </w:p>
          <w:p w:rsidR="0029798D" w:rsidRPr="00AC657D" w:rsidRDefault="0029798D" w:rsidP="00167AA4">
            <w:pPr>
              <w:rPr>
                <w:lang w:val="uk-UA"/>
              </w:rPr>
            </w:pPr>
          </w:p>
          <w:p w:rsidR="0029798D" w:rsidRPr="00AC657D" w:rsidRDefault="0029798D" w:rsidP="00167AA4">
            <w:pPr>
              <w:rPr>
                <w:lang w:val="uk-UA"/>
              </w:rPr>
            </w:pPr>
          </w:p>
          <w:p w:rsidR="0029798D" w:rsidRDefault="0029798D" w:rsidP="00167AA4">
            <w:pPr>
              <w:rPr>
                <w:lang w:val="uk-UA"/>
              </w:rPr>
            </w:pPr>
          </w:p>
          <w:p w:rsidR="0029798D" w:rsidRPr="00AC657D" w:rsidRDefault="0029798D" w:rsidP="00167AA4">
            <w:pPr>
              <w:ind w:firstLine="708"/>
              <w:rPr>
                <w:lang w:val="uk-UA"/>
              </w:rPr>
            </w:pPr>
            <w:r>
              <w:rPr>
                <w:lang w:val="uk-UA"/>
              </w:rPr>
              <w:t>-</w:t>
            </w:r>
          </w:p>
        </w:tc>
      </w:tr>
      <w:tr w:rsidR="0029798D" w:rsidTr="0029798D">
        <w:tc>
          <w:tcPr>
            <w:tcW w:w="575" w:type="dxa"/>
            <w:tcBorders>
              <w:top w:val="outset" w:sz="6" w:space="0" w:color="auto"/>
              <w:left w:val="outset" w:sz="6" w:space="0" w:color="auto"/>
              <w:bottom w:val="outset" w:sz="6" w:space="0" w:color="auto"/>
              <w:right w:val="outset" w:sz="6" w:space="0" w:color="auto"/>
            </w:tcBorders>
            <w:vAlign w:val="center"/>
            <w:hideMark/>
          </w:tcPr>
          <w:p w:rsidR="0029798D" w:rsidRPr="00A43E42" w:rsidRDefault="0029798D" w:rsidP="00167AA4">
            <w:pPr>
              <w:spacing w:after="150" w:line="276" w:lineRule="auto"/>
              <w:jc w:val="center"/>
            </w:pPr>
          </w:p>
        </w:tc>
        <w:tc>
          <w:tcPr>
            <w:tcW w:w="2410"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pPr>
          </w:p>
        </w:tc>
        <w:tc>
          <w:tcPr>
            <w:tcW w:w="3811" w:type="dxa"/>
            <w:gridSpan w:val="4"/>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line="276" w:lineRule="auto"/>
              <w:jc w:val="center"/>
            </w:pPr>
          </w:p>
        </w:tc>
        <w:tc>
          <w:tcPr>
            <w:tcW w:w="1560" w:type="dxa"/>
            <w:tcBorders>
              <w:top w:val="outset" w:sz="6" w:space="0" w:color="auto"/>
              <w:left w:val="outset" w:sz="6" w:space="0" w:color="auto"/>
              <w:bottom w:val="outset" w:sz="6" w:space="0" w:color="auto"/>
              <w:right w:val="outset" w:sz="6" w:space="0" w:color="auto"/>
            </w:tcBorders>
            <w:vAlign w:val="center"/>
            <w:hideMark/>
          </w:tcPr>
          <w:p w:rsidR="0029798D" w:rsidRDefault="0029798D" w:rsidP="00167AA4">
            <w:pPr>
              <w:spacing w:after="150" w:line="276" w:lineRule="auto"/>
              <w:jc w:val="center"/>
            </w:pPr>
          </w:p>
        </w:tc>
        <w:tc>
          <w:tcPr>
            <w:tcW w:w="1559" w:type="dxa"/>
            <w:tcBorders>
              <w:top w:val="outset" w:sz="6" w:space="0" w:color="auto"/>
              <w:left w:val="outset" w:sz="6" w:space="0" w:color="auto"/>
              <w:bottom w:val="outset" w:sz="6" w:space="0" w:color="auto"/>
              <w:right w:val="single" w:sz="4" w:space="0" w:color="auto"/>
            </w:tcBorders>
            <w:hideMark/>
          </w:tcPr>
          <w:p w:rsidR="0029798D" w:rsidRDefault="0029798D" w:rsidP="00167AA4">
            <w:pPr>
              <w:spacing w:line="276" w:lineRule="auto"/>
              <w:rPr>
                <w:rFonts w:asciiTheme="minorHAnsi" w:eastAsiaTheme="minorEastAsia" w:hAnsiTheme="minorHAnsi"/>
                <w:szCs w:val="22"/>
                <w:lang w:eastAsia="uk-UA"/>
              </w:rPr>
            </w:pPr>
          </w:p>
        </w:tc>
      </w:tr>
    </w:tbl>
    <w:p w:rsidR="0029798D" w:rsidRDefault="0029798D" w:rsidP="0029798D">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29798D" w:rsidRDefault="0029798D" w:rsidP="0029798D">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29798D" w:rsidRDefault="0029798D" w:rsidP="0029798D">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29798D" w:rsidRDefault="0029798D" w:rsidP="0029798D">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29798D" w:rsidRDefault="0029798D" w:rsidP="0029798D">
      <w:pPr>
        <w:tabs>
          <w:tab w:val="num" w:pos="540"/>
        </w:tabs>
        <w:ind w:right="-5" w:firstLine="360"/>
        <w:rPr>
          <w:lang w:val="uk-UA"/>
        </w:rPr>
      </w:pPr>
      <w:r>
        <w:t>Начальник</w:t>
      </w:r>
      <w:r>
        <w:rPr>
          <w:lang w:val="uk-UA"/>
        </w:rPr>
        <w:t xml:space="preserve"> </w:t>
      </w:r>
      <w:r>
        <w:t>відділу</w:t>
      </w:r>
      <w:r>
        <w:rPr>
          <w:lang w:val="uk-UA"/>
        </w:rPr>
        <w:t xml:space="preserve"> </w:t>
      </w:r>
      <w:r>
        <w:t>оборонної</w:t>
      </w:r>
      <w:r>
        <w:rPr>
          <w:lang w:val="uk-UA"/>
        </w:rPr>
        <w:t xml:space="preserve"> </w:t>
      </w:r>
      <w:r>
        <w:t>роботи</w:t>
      </w:r>
    </w:p>
    <w:p w:rsidR="0029798D" w:rsidRPr="00566067" w:rsidRDefault="0029798D" w:rsidP="0029798D">
      <w:pPr>
        <w:tabs>
          <w:tab w:val="num" w:pos="540"/>
        </w:tabs>
        <w:ind w:right="-5" w:firstLine="360"/>
        <w:rPr>
          <w:lang w:val="uk-UA"/>
        </w:rPr>
      </w:pPr>
      <w:r>
        <w:rPr>
          <w:lang w:val="uk-UA"/>
        </w:rPr>
        <w:t xml:space="preserve"> т</w:t>
      </w:r>
      <w:r>
        <w:t>а</w:t>
      </w:r>
      <w:r>
        <w:rPr>
          <w:lang w:val="uk-UA"/>
        </w:rPr>
        <w:t xml:space="preserve"> </w:t>
      </w:r>
      <w:r>
        <w:t>взаємодії</w:t>
      </w:r>
      <w:r>
        <w:rPr>
          <w:lang w:val="uk-UA"/>
        </w:rPr>
        <w:t xml:space="preserve"> </w:t>
      </w:r>
      <w:r>
        <w:t>з</w:t>
      </w:r>
      <w:r>
        <w:rPr>
          <w:lang w:val="uk-UA"/>
        </w:rPr>
        <w:t xml:space="preserve"> </w:t>
      </w:r>
      <w:r>
        <w:t>правоохоронними органами</w:t>
      </w:r>
      <w:r w:rsidRPr="00566067">
        <w:t xml:space="preserve"> </w:t>
      </w:r>
      <w:r>
        <w:rPr>
          <w:lang w:val="uk-UA"/>
        </w:rPr>
        <w:t xml:space="preserve">                                                </w:t>
      </w:r>
      <w:r>
        <w:t>М.В. Карпенко</w:t>
      </w:r>
    </w:p>
    <w:p w:rsidR="0029798D" w:rsidRDefault="0029798D" w:rsidP="0029798D">
      <w:pPr>
        <w:tabs>
          <w:tab w:val="num" w:pos="540"/>
        </w:tabs>
        <w:ind w:right="-5" w:firstLine="360"/>
        <w:jc w:val="both"/>
      </w:pPr>
    </w:p>
    <w:p w:rsidR="0029798D" w:rsidRPr="00FA0A53" w:rsidRDefault="0029798D" w:rsidP="0029798D">
      <w:pPr>
        <w:rPr>
          <w:lang w:val="uk-UA"/>
        </w:rPr>
      </w:pPr>
    </w:p>
    <w:p w:rsidR="0029798D" w:rsidRDefault="0029798D" w:rsidP="009937C2">
      <w:pPr>
        <w:rPr>
          <w:sz w:val="28"/>
          <w:szCs w:val="28"/>
          <w:lang w:val="uk-UA"/>
        </w:rPr>
      </w:pPr>
    </w:p>
    <w:p w:rsidR="0029798D" w:rsidRDefault="0029798D" w:rsidP="009937C2">
      <w:pPr>
        <w:rPr>
          <w:sz w:val="28"/>
          <w:szCs w:val="28"/>
          <w:lang w:val="uk-UA"/>
        </w:rPr>
      </w:pPr>
    </w:p>
    <w:p w:rsidR="0029798D" w:rsidRDefault="0029798D" w:rsidP="009937C2">
      <w:pPr>
        <w:rPr>
          <w:sz w:val="28"/>
          <w:szCs w:val="28"/>
          <w:lang w:val="uk-UA"/>
        </w:rPr>
      </w:pPr>
    </w:p>
    <w:p w:rsidR="0029798D" w:rsidRDefault="0029798D" w:rsidP="009937C2">
      <w:pPr>
        <w:rPr>
          <w:sz w:val="28"/>
          <w:szCs w:val="28"/>
          <w:lang w:val="uk-UA"/>
        </w:rPr>
      </w:pPr>
    </w:p>
    <w:p w:rsidR="0029798D" w:rsidRDefault="0029798D" w:rsidP="009937C2">
      <w:pPr>
        <w:rPr>
          <w:sz w:val="28"/>
          <w:szCs w:val="28"/>
          <w:lang w:val="uk-UA"/>
        </w:rPr>
      </w:pPr>
    </w:p>
    <w:p w:rsidR="0029798D" w:rsidRDefault="0029798D" w:rsidP="009937C2">
      <w:pPr>
        <w:rPr>
          <w:sz w:val="28"/>
          <w:szCs w:val="28"/>
          <w:lang w:val="uk-UA"/>
        </w:rPr>
      </w:pPr>
    </w:p>
    <w:p w:rsidR="0029798D" w:rsidRDefault="0029798D" w:rsidP="009937C2">
      <w:pPr>
        <w:rPr>
          <w:sz w:val="28"/>
          <w:szCs w:val="28"/>
          <w:lang w:val="uk-UA"/>
        </w:rPr>
      </w:pPr>
    </w:p>
    <w:p w:rsidR="0029798D" w:rsidRDefault="0029798D" w:rsidP="009937C2">
      <w:pPr>
        <w:rPr>
          <w:sz w:val="28"/>
          <w:szCs w:val="28"/>
          <w:lang w:val="uk-UA"/>
        </w:rPr>
      </w:pPr>
    </w:p>
    <w:p w:rsidR="0029798D" w:rsidRDefault="0029798D" w:rsidP="009937C2">
      <w:pPr>
        <w:rPr>
          <w:sz w:val="28"/>
          <w:szCs w:val="28"/>
          <w:lang w:val="uk-UA"/>
        </w:rPr>
      </w:pPr>
    </w:p>
    <w:p w:rsidR="00167AA4" w:rsidRDefault="00167AA4" w:rsidP="00167AA4"/>
    <w:p w:rsidR="00167AA4" w:rsidRPr="00CD50E2" w:rsidRDefault="00167AA4" w:rsidP="00167AA4">
      <w:pPr>
        <w:suppressAutoHyphens/>
        <w:spacing w:line="276" w:lineRule="auto"/>
        <w:jc w:val="center"/>
        <w:rPr>
          <w:rFonts w:eastAsia="Calibri"/>
          <w:b/>
          <w:kern w:val="1"/>
          <w:lang w:val="uk-UA"/>
        </w:rPr>
      </w:pPr>
    </w:p>
    <w:p w:rsidR="00167AA4" w:rsidRPr="00CD50E2" w:rsidRDefault="00167AA4" w:rsidP="00167AA4">
      <w:pPr>
        <w:suppressAutoHyphens/>
        <w:jc w:val="center"/>
        <w:rPr>
          <w:rFonts w:ascii="Calibri" w:eastAsia="Calibri" w:hAnsi="Calibri" w:cs="Calibri"/>
          <w:kern w:val="1"/>
          <w:lang w:val="uk-UA"/>
        </w:rPr>
      </w:pPr>
      <w:r w:rsidRPr="00CD50E2">
        <w:rPr>
          <w:rFonts w:eastAsia="Calibri"/>
          <w:b/>
          <w:kern w:val="1"/>
          <w:lang w:val="uk-UA"/>
        </w:rPr>
        <w:t xml:space="preserve">ПЕРЕЛІК ОБЛАДНАННЯ </w:t>
      </w:r>
    </w:p>
    <w:p w:rsidR="00167AA4" w:rsidRDefault="00167AA4" w:rsidP="00167AA4">
      <w:pPr>
        <w:suppressAutoHyphens/>
        <w:jc w:val="center"/>
        <w:rPr>
          <w:rFonts w:eastAsia="Calibri"/>
          <w:b/>
          <w:kern w:val="1"/>
          <w:lang w:val="uk-UA"/>
        </w:rPr>
      </w:pPr>
      <w:r w:rsidRPr="00CD50E2">
        <w:rPr>
          <w:rFonts w:eastAsia="Calibri"/>
          <w:b/>
          <w:kern w:val="1"/>
          <w:lang w:val="uk-UA"/>
        </w:rPr>
        <w:t>щодо якого будуть надаватись послуги ремо</w:t>
      </w:r>
      <w:r>
        <w:rPr>
          <w:rFonts w:eastAsia="Calibri"/>
          <w:b/>
          <w:kern w:val="1"/>
          <w:lang w:val="uk-UA"/>
        </w:rPr>
        <w:t>нту і технічного обслуговування</w:t>
      </w:r>
    </w:p>
    <w:p w:rsidR="00167AA4" w:rsidRDefault="00167AA4" w:rsidP="00167AA4">
      <w:pPr>
        <w:suppressAutoHyphens/>
        <w:jc w:val="center"/>
        <w:rPr>
          <w:rFonts w:eastAsia="Calibri"/>
          <w:b/>
          <w:kern w:val="1"/>
          <w:lang w:val="uk-UA"/>
        </w:rPr>
      </w:pPr>
    </w:p>
    <w:p w:rsidR="00167AA4" w:rsidRPr="00CD50E2" w:rsidRDefault="00167AA4" w:rsidP="00167AA4">
      <w:pPr>
        <w:suppressAutoHyphens/>
        <w:jc w:val="center"/>
        <w:rPr>
          <w:rFonts w:eastAsia="Calibri"/>
          <w:b/>
          <w:kern w:val="1"/>
          <w:lang w:val="uk-UA"/>
        </w:rPr>
      </w:pPr>
    </w:p>
    <w:tbl>
      <w:tblPr>
        <w:tblW w:w="10070" w:type="dxa"/>
        <w:tblInd w:w="-10" w:type="dxa"/>
        <w:tblLayout w:type="fixed"/>
        <w:tblCellMar>
          <w:left w:w="113" w:type="dxa"/>
        </w:tblCellMar>
        <w:tblLook w:val="0000" w:firstRow="0" w:lastRow="0" w:firstColumn="0" w:lastColumn="0" w:noHBand="0" w:noVBand="0"/>
      </w:tblPr>
      <w:tblGrid>
        <w:gridCol w:w="572"/>
        <w:gridCol w:w="4253"/>
        <w:gridCol w:w="1134"/>
        <w:gridCol w:w="2977"/>
        <w:gridCol w:w="1134"/>
      </w:tblGrid>
      <w:tr w:rsidR="00167AA4" w:rsidRPr="00980F49" w:rsidTr="00167AA4">
        <w:tc>
          <w:tcPr>
            <w:tcW w:w="572" w:type="dxa"/>
            <w:tcBorders>
              <w:top w:val="single" w:sz="4" w:space="0" w:color="00000A"/>
              <w:left w:val="single" w:sz="4" w:space="0" w:color="00000A"/>
              <w:bottom w:val="single" w:sz="4" w:space="0" w:color="00000A"/>
            </w:tcBorders>
            <w:shd w:val="clear" w:color="auto" w:fill="EAF1DD"/>
            <w:vAlign w:val="center"/>
          </w:tcPr>
          <w:p w:rsidR="00167AA4" w:rsidRPr="00980F49" w:rsidRDefault="00167AA4" w:rsidP="00167AA4">
            <w:pPr>
              <w:suppressAutoHyphens/>
              <w:jc w:val="center"/>
              <w:rPr>
                <w:rFonts w:eastAsia="Calibri"/>
                <w:b/>
                <w:kern w:val="1"/>
                <w:lang w:val="uk-UA"/>
              </w:rPr>
            </w:pPr>
            <w:r>
              <w:rPr>
                <w:rFonts w:eastAsia="Calibri"/>
                <w:b/>
                <w:kern w:val="1"/>
                <w:lang w:val="uk-UA"/>
              </w:rPr>
              <w:lastRenderedPageBreak/>
              <w:t>№ п</w:t>
            </w:r>
            <w:r w:rsidRPr="00980F49">
              <w:rPr>
                <w:rFonts w:eastAsia="Calibri"/>
                <w:b/>
                <w:kern w:val="1"/>
                <w:lang w:val="uk-UA"/>
              </w:rPr>
              <w:t>/п</w:t>
            </w:r>
          </w:p>
        </w:tc>
        <w:tc>
          <w:tcPr>
            <w:tcW w:w="4253" w:type="dxa"/>
            <w:tcBorders>
              <w:top w:val="single" w:sz="4" w:space="0" w:color="00000A"/>
              <w:left w:val="single" w:sz="4" w:space="0" w:color="00000A"/>
              <w:bottom w:val="single" w:sz="4" w:space="0" w:color="00000A"/>
            </w:tcBorders>
            <w:shd w:val="clear" w:color="auto" w:fill="EAF1DD"/>
            <w:vAlign w:val="center"/>
          </w:tcPr>
          <w:p w:rsidR="00167AA4" w:rsidRPr="00980F49" w:rsidRDefault="00167AA4" w:rsidP="00167AA4">
            <w:pPr>
              <w:suppressAutoHyphens/>
              <w:jc w:val="center"/>
              <w:rPr>
                <w:rFonts w:eastAsia="Calibri"/>
                <w:kern w:val="1"/>
                <w:lang w:val="uk-UA"/>
              </w:rPr>
            </w:pPr>
            <w:r w:rsidRPr="00980F49">
              <w:rPr>
                <w:rFonts w:eastAsia="Calibri"/>
                <w:b/>
                <w:kern w:val="1"/>
                <w:lang w:val="uk-UA"/>
              </w:rPr>
              <w:t>Найменування</w:t>
            </w:r>
          </w:p>
        </w:tc>
        <w:tc>
          <w:tcPr>
            <w:tcW w:w="1134" w:type="dxa"/>
            <w:tcBorders>
              <w:top w:val="single" w:sz="4" w:space="0" w:color="00000A"/>
              <w:left w:val="single" w:sz="4" w:space="0" w:color="00000A"/>
              <w:bottom w:val="single" w:sz="4" w:space="0" w:color="00000A"/>
              <w:right w:val="single" w:sz="4" w:space="0" w:color="auto"/>
            </w:tcBorders>
            <w:shd w:val="clear" w:color="auto" w:fill="EAF1DD"/>
            <w:vAlign w:val="center"/>
          </w:tcPr>
          <w:p w:rsidR="00167AA4" w:rsidRPr="00980F49" w:rsidRDefault="00167AA4" w:rsidP="00167AA4">
            <w:pPr>
              <w:suppressAutoHyphens/>
              <w:jc w:val="center"/>
              <w:rPr>
                <w:rFonts w:eastAsia="Calibri"/>
                <w:kern w:val="1"/>
                <w:lang w:val="uk-UA"/>
              </w:rPr>
            </w:pPr>
            <w:r w:rsidRPr="00980F49">
              <w:rPr>
                <w:rFonts w:eastAsia="Calibri"/>
                <w:b/>
                <w:kern w:val="1"/>
                <w:lang w:val="uk-UA"/>
              </w:rPr>
              <w:t>Кількість одиниць, шт.</w:t>
            </w:r>
          </w:p>
        </w:tc>
        <w:tc>
          <w:tcPr>
            <w:tcW w:w="2977" w:type="dxa"/>
            <w:tcBorders>
              <w:top w:val="single" w:sz="4" w:space="0" w:color="00000A"/>
              <w:left w:val="single" w:sz="4" w:space="0" w:color="auto"/>
              <w:bottom w:val="single" w:sz="4" w:space="0" w:color="00000A"/>
              <w:right w:val="single" w:sz="4" w:space="0" w:color="00000A"/>
            </w:tcBorders>
            <w:shd w:val="clear" w:color="auto" w:fill="EAF1DD"/>
            <w:vAlign w:val="center"/>
          </w:tcPr>
          <w:p w:rsidR="00167AA4" w:rsidRPr="00980F49" w:rsidRDefault="00167AA4" w:rsidP="00167AA4">
            <w:pPr>
              <w:suppressAutoHyphens/>
              <w:jc w:val="center"/>
              <w:rPr>
                <w:rFonts w:eastAsia="Calibri"/>
                <w:b/>
                <w:kern w:val="1"/>
                <w:lang w:val="uk-UA"/>
              </w:rPr>
            </w:pPr>
            <w:r w:rsidRPr="00980F49">
              <w:rPr>
                <w:rFonts w:eastAsia="Calibri"/>
                <w:b/>
                <w:kern w:val="1"/>
                <w:lang w:val="uk-UA"/>
              </w:rPr>
              <w:t xml:space="preserve">Вартість обслуговування одиниці обладнання </w:t>
            </w:r>
            <w:r>
              <w:rPr>
                <w:rFonts w:eastAsia="Calibri"/>
                <w:b/>
                <w:kern w:val="1"/>
                <w:lang w:val="uk-UA"/>
              </w:rPr>
              <w:br/>
            </w:r>
            <w:r w:rsidRPr="00980F49">
              <w:rPr>
                <w:rFonts w:eastAsia="Calibri"/>
                <w:b/>
                <w:kern w:val="1"/>
                <w:lang w:val="uk-UA"/>
              </w:rPr>
              <w:t>за один місяць, грн.</w:t>
            </w:r>
          </w:p>
        </w:tc>
        <w:tc>
          <w:tcPr>
            <w:tcW w:w="1134" w:type="dxa"/>
            <w:tcBorders>
              <w:top w:val="single" w:sz="4" w:space="0" w:color="00000A"/>
              <w:left w:val="single" w:sz="4" w:space="0" w:color="auto"/>
              <w:bottom w:val="single" w:sz="4" w:space="0" w:color="00000A"/>
              <w:right w:val="single" w:sz="4" w:space="0" w:color="00000A"/>
            </w:tcBorders>
            <w:shd w:val="clear" w:color="auto" w:fill="EAF1DD"/>
            <w:vAlign w:val="center"/>
          </w:tcPr>
          <w:p w:rsidR="00167AA4" w:rsidRPr="00980F49" w:rsidRDefault="00167AA4" w:rsidP="00167AA4">
            <w:pPr>
              <w:suppressAutoHyphens/>
              <w:jc w:val="center"/>
              <w:rPr>
                <w:rFonts w:eastAsia="Calibri"/>
                <w:b/>
                <w:kern w:val="1"/>
                <w:lang w:val="uk-UA"/>
              </w:rPr>
            </w:pPr>
            <w:r w:rsidRPr="00980F49">
              <w:rPr>
                <w:rFonts w:eastAsia="Calibri"/>
                <w:b/>
                <w:kern w:val="1"/>
                <w:lang w:val="uk-UA"/>
              </w:rPr>
              <w:t>Ціна, грн.</w:t>
            </w:r>
          </w:p>
        </w:tc>
      </w:tr>
      <w:tr w:rsidR="00167AA4" w:rsidRPr="00980F49" w:rsidTr="00167AA4">
        <w:tc>
          <w:tcPr>
            <w:tcW w:w="572" w:type="dxa"/>
            <w:tcBorders>
              <w:top w:val="single" w:sz="4" w:space="0" w:color="00000A"/>
              <w:left w:val="single" w:sz="4" w:space="0" w:color="00000A"/>
              <w:bottom w:val="single" w:sz="4" w:space="0" w:color="00000A"/>
            </w:tcBorders>
            <w:shd w:val="clear" w:color="auto" w:fill="auto"/>
            <w:vAlign w:val="center"/>
          </w:tcPr>
          <w:p w:rsidR="00167AA4" w:rsidRPr="00980F49" w:rsidRDefault="00167AA4" w:rsidP="00167AA4">
            <w:pPr>
              <w:suppressAutoHyphens/>
              <w:jc w:val="center"/>
              <w:rPr>
                <w:rFonts w:eastAsia="Calibri"/>
                <w:b/>
                <w:kern w:val="1"/>
                <w:lang w:val="uk-UA"/>
              </w:rPr>
            </w:pPr>
          </w:p>
        </w:tc>
        <w:tc>
          <w:tcPr>
            <w:tcW w:w="4253" w:type="dxa"/>
            <w:tcBorders>
              <w:top w:val="single" w:sz="4" w:space="0" w:color="00000A"/>
              <w:left w:val="single" w:sz="4" w:space="0" w:color="00000A"/>
              <w:bottom w:val="single" w:sz="4" w:space="0" w:color="00000A"/>
            </w:tcBorders>
            <w:shd w:val="clear" w:color="auto" w:fill="auto"/>
            <w:vAlign w:val="center"/>
          </w:tcPr>
          <w:p w:rsidR="00167AA4" w:rsidRPr="00980F49" w:rsidRDefault="00167AA4" w:rsidP="00167AA4">
            <w:pPr>
              <w:suppressAutoHyphens/>
              <w:rPr>
                <w:rFonts w:eastAsia="Calibri"/>
                <w:b/>
                <w:kern w:val="1"/>
                <w:lang w:val="uk-UA"/>
              </w:rPr>
            </w:pPr>
            <w:r>
              <w:rPr>
                <w:rFonts w:eastAsia="Calibri"/>
                <w:b/>
                <w:kern w:val="1"/>
                <w:lang w:val="uk-UA"/>
              </w:rPr>
              <w:t>Обухів:</w:t>
            </w:r>
          </w:p>
        </w:tc>
        <w:tc>
          <w:tcPr>
            <w:tcW w:w="1134" w:type="dxa"/>
            <w:tcBorders>
              <w:top w:val="single" w:sz="4" w:space="0" w:color="00000A"/>
              <w:left w:val="single" w:sz="4" w:space="0" w:color="00000A"/>
              <w:bottom w:val="single" w:sz="4" w:space="0" w:color="00000A"/>
              <w:right w:val="single" w:sz="4" w:space="0" w:color="auto"/>
            </w:tcBorders>
            <w:shd w:val="clear" w:color="auto" w:fill="auto"/>
            <w:vAlign w:val="center"/>
          </w:tcPr>
          <w:p w:rsidR="00167AA4" w:rsidRPr="00980F49" w:rsidRDefault="00167AA4" w:rsidP="00167AA4">
            <w:pPr>
              <w:suppressAutoHyphens/>
              <w:jc w:val="center"/>
              <w:rPr>
                <w:rFonts w:eastAsia="Calibri"/>
                <w:b/>
                <w:kern w:val="1"/>
                <w:lang w:val="uk-UA"/>
              </w:rPr>
            </w:pPr>
          </w:p>
        </w:tc>
        <w:tc>
          <w:tcPr>
            <w:tcW w:w="2977" w:type="dxa"/>
            <w:tcBorders>
              <w:top w:val="single" w:sz="4" w:space="0" w:color="00000A"/>
              <w:left w:val="single" w:sz="4" w:space="0" w:color="auto"/>
              <w:bottom w:val="single" w:sz="4" w:space="0" w:color="00000A"/>
              <w:right w:val="single" w:sz="4" w:space="0" w:color="00000A"/>
            </w:tcBorders>
            <w:shd w:val="clear" w:color="auto" w:fill="auto"/>
            <w:vAlign w:val="center"/>
          </w:tcPr>
          <w:p w:rsidR="00167AA4" w:rsidRPr="00980F49" w:rsidRDefault="00167AA4" w:rsidP="00167AA4">
            <w:pPr>
              <w:suppressAutoHyphens/>
              <w:jc w:val="center"/>
              <w:rPr>
                <w:rFonts w:eastAsia="Calibri"/>
                <w:b/>
                <w:kern w:val="1"/>
                <w:lang w:val="uk-UA"/>
              </w:rPr>
            </w:pPr>
          </w:p>
        </w:tc>
        <w:tc>
          <w:tcPr>
            <w:tcW w:w="1134" w:type="dxa"/>
            <w:tcBorders>
              <w:top w:val="single" w:sz="4" w:space="0" w:color="00000A"/>
              <w:left w:val="single" w:sz="4" w:space="0" w:color="auto"/>
              <w:bottom w:val="single" w:sz="4" w:space="0" w:color="00000A"/>
              <w:right w:val="single" w:sz="4" w:space="0" w:color="00000A"/>
            </w:tcBorders>
            <w:shd w:val="clear" w:color="auto" w:fill="auto"/>
            <w:vAlign w:val="center"/>
          </w:tcPr>
          <w:p w:rsidR="00167AA4" w:rsidRPr="00980F49" w:rsidRDefault="00167AA4" w:rsidP="00167AA4">
            <w:pPr>
              <w:suppressAutoHyphens/>
              <w:jc w:val="center"/>
              <w:rPr>
                <w:rFonts w:eastAsia="Calibri"/>
                <w:b/>
                <w:kern w:val="1"/>
                <w:lang w:val="uk-UA"/>
              </w:rPr>
            </w:pPr>
          </w:p>
        </w:tc>
      </w:tr>
      <w:tr w:rsidR="00167AA4" w:rsidRPr="00980F49" w:rsidTr="00167AA4">
        <w:trPr>
          <w:trHeight w:val="137"/>
        </w:trPr>
        <w:tc>
          <w:tcPr>
            <w:tcW w:w="572" w:type="dxa"/>
            <w:tcBorders>
              <w:top w:val="single" w:sz="4" w:space="0" w:color="00000A"/>
              <w:left w:val="single" w:sz="4" w:space="0" w:color="00000A"/>
              <w:bottom w:val="single" w:sz="4" w:space="0" w:color="00000A"/>
            </w:tcBorders>
          </w:tcPr>
          <w:p w:rsidR="00167AA4" w:rsidRPr="00980F49" w:rsidRDefault="00167AA4" w:rsidP="00B716F5">
            <w:pPr>
              <w:pStyle w:val="aa"/>
              <w:numPr>
                <w:ilvl w:val="0"/>
                <w:numId w:val="6"/>
              </w:numPr>
              <w:suppressAutoHyphens/>
              <w:jc w:val="center"/>
              <w:rPr>
                <w:rFonts w:eastAsia="Calibri"/>
                <w:kern w:val="1"/>
              </w:rPr>
            </w:pPr>
          </w:p>
        </w:tc>
        <w:tc>
          <w:tcPr>
            <w:tcW w:w="4253" w:type="dxa"/>
            <w:tcBorders>
              <w:top w:val="single" w:sz="4" w:space="0" w:color="00000A"/>
              <w:left w:val="single" w:sz="4" w:space="0" w:color="00000A"/>
              <w:bottom w:val="single" w:sz="4" w:space="0" w:color="00000A"/>
            </w:tcBorders>
            <w:shd w:val="clear" w:color="auto" w:fill="auto"/>
          </w:tcPr>
          <w:p w:rsidR="00167AA4" w:rsidRPr="00980F49" w:rsidRDefault="00167AA4" w:rsidP="00167AA4">
            <w:pPr>
              <w:suppressAutoHyphens/>
              <w:rPr>
                <w:rFonts w:eastAsia="Calibri"/>
                <w:kern w:val="1"/>
                <w:lang w:val="uk-UA"/>
              </w:rPr>
            </w:pPr>
            <w:r w:rsidRPr="000A2063">
              <w:rPr>
                <w:rFonts w:eastAsia="Calibri"/>
                <w:kern w:val="1"/>
                <w:lang w:val="uk-UA"/>
              </w:rPr>
              <w:t>Відеокамера Hikvision DS-2CD4A26FWD-IZS/P</w:t>
            </w:r>
            <w:r w:rsidRPr="000A4E62">
              <w:rPr>
                <w:rFonts w:eastAsia="Calibri"/>
                <w:kern w:val="1"/>
                <w:lang w:val="uk-UA"/>
              </w:rPr>
              <w:tab/>
            </w:r>
          </w:p>
        </w:tc>
        <w:tc>
          <w:tcPr>
            <w:tcW w:w="1134" w:type="dxa"/>
            <w:tcBorders>
              <w:top w:val="single" w:sz="4" w:space="0" w:color="00000A"/>
              <w:left w:val="single" w:sz="4" w:space="0" w:color="00000A"/>
              <w:bottom w:val="single" w:sz="4" w:space="0" w:color="00000A"/>
              <w:right w:val="single" w:sz="4" w:space="0" w:color="auto"/>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11</w:t>
            </w:r>
          </w:p>
        </w:tc>
        <w:tc>
          <w:tcPr>
            <w:tcW w:w="2977" w:type="dxa"/>
            <w:tcBorders>
              <w:top w:val="single" w:sz="4" w:space="0" w:color="00000A"/>
              <w:left w:val="single" w:sz="4" w:space="0" w:color="auto"/>
              <w:bottom w:val="single" w:sz="4" w:space="0" w:color="00000A"/>
              <w:right w:val="single" w:sz="4" w:space="0" w:color="00000A"/>
            </w:tcBorders>
            <w:shd w:val="clear" w:color="auto" w:fill="auto"/>
          </w:tcPr>
          <w:p w:rsidR="00167AA4" w:rsidRPr="007B70EB" w:rsidRDefault="00167AA4" w:rsidP="00167AA4">
            <w:pPr>
              <w:suppressAutoHyphens/>
              <w:jc w:val="center"/>
              <w:rPr>
                <w:rFonts w:eastAsia="Calibri"/>
                <w:kern w:val="1"/>
              </w:rPr>
            </w:pPr>
            <w:r w:rsidRPr="00980F49">
              <w:rPr>
                <w:rFonts w:eastAsia="Calibri"/>
                <w:kern w:val="1"/>
                <w:lang w:val="uk-UA"/>
              </w:rPr>
              <w:t>250</w:t>
            </w:r>
            <w:r>
              <w:rPr>
                <w:rFonts w:eastAsia="Calibri"/>
                <w:kern w:val="1"/>
                <w:lang w:val="en-US"/>
              </w:rPr>
              <w:t>,00</w:t>
            </w: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275</w:t>
            </w:r>
            <w:r w:rsidRPr="00980F49">
              <w:rPr>
                <w:rFonts w:eastAsia="Calibri"/>
                <w:kern w:val="1"/>
                <w:lang w:val="uk-UA"/>
              </w:rPr>
              <w:t>0,00</w:t>
            </w:r>
          </w:p>
        </w:tc>
      </w:tr>
      <w:tr w:rsidR="00167AA4" w:rsidRPr="00980F49" w:rsidTr="00167AA4">
        <w:tc>
          <w:tcPr>
            <w:tcW w:w="572" w:type="dxa"/>
            <w:tcBorders>
              <w:top w:val="single" w:sz="4" w:space="0" w:color="00000A"/>
              <w:left w:val="single" w:sz="4" w:space="0" w:color="00000A"/>
              <w:bottom w:val="single" w:sz="4" w:space="0" w:color="00000A"/>
            </w:tcBorders>
          </w:tcPr>
          <w:p w:rsidR="00167AA4" w:rsidRPr="00980F49" w:rsidRDefault="00167AA4" w:rsidP="00B716F5">
            <w:pPr>
              <w:pStyle w:val="aa"/>
              <w:numPr>
                <w:ilvl w:val="0"/>
                <w:numId w:val="6"/>
              </w:numPr>
              <w:suppressAutoHyphens/>
              <w:jc w:val="center"/>
              <w:rPr>
                <w:rFonts w:eastAsia="Calibri"/>
                <w:kern w:val="1"/>
              </w:rPr>
            </w:pPr>
          </w:p>
        </w:tc>
        <w:tc>
          <w:tcPr>
            <w:tcW w:w="4253" w:type="dxa"/>
            <w:tcBorders>
              <w:top w:val="single" w:sz="4" w:space="0" w:color="00000A"/>
              <w:left w:val="single" w:sz="4" w:space="0" w:color="00000A"/>
              <w:bottom w:val="single" w:sz="4" w:space="0" w:color="00000A"/>
            </w:tcBorders>
            <w:shd w:val="clear" w:color="auto" w:fill="auto"/>
          </w:tcPr>
          <w:p w:rsidR="00167AA4" w:rsidRPr="00980F49" w:rsidRDefault="00167AA4" w:rsidP="00167AA4">
            <w:pPr>
              <w:suppressAutoHyphens/>
              <w:rPr>
                <w:rFonts w:eastAsia="Calibri"/>
                <w:kern w:val="1"/>
                <w:lang w:val="uk-UA"/>
              </w:rPr>
            </w:pPr>
            <w:r w:rsidRPr="000A2063">
              <w:rPr>
                <w:rFonts w:eastAsia="Calibri"/>
                <w:kern w:val="1"/>
                <w:lang w:val="uk-UA"/>
              </w:rPr>
              <w:t>Відеокамера Hikvision DS-2CD4B26FWD-IZS</w:t>
            </w:r>
          </w:p>
        </w:tc>
        <w:tc>
          <w:tcPr>
            <w:tcW w:w="1134" w:type="dxa"/>
            <w:tcBorders>
              <w:top w:val="single" w:sz="4" w:space="0" w:color="00000A"/>
              <w:left w:val="single" w:sz="4" w:space="0" w:color="00000A"/>
              <w:bottom w:val="single" w:sz="4" w:space="0" w:color="00000A"/>
              <w:right w:val="single" w:sz="4" w:space="0" w:color="auto"/>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4</w:t>
            </w:r>
          </w:p>
        </w:tc>
        <w:tc>
          <w:tcPr>
            <w:tcW w:w="2977"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sidRPr="00980F49">
              <w:rPr>
                <w:rFonts w:eastAsia="Calibri"/>
                <w:kern w:val="1"/>
                <w:lang w:val="uk-UA"/>
              </w:rPr>
              <w:t>250</w:t>
            </w:r>
            <w:r>
              <w:rPr>
                <w:rFonts w:eastAsia="Calibri"/>
                <w:kern w:val="1"/>
                <w:lang w:val="uk-UA"/>
              </w:rPr>
              <w:t>,00</w:t>
            </w: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1000</w:t>
            </w:r>
            <w:r w:rsidRPr="00980F49">
              <w:rPr>
                <w:rFonts w:eastAsia="Calibri"/>
                <w:kern w:val="1"/>
                <w:lang w:val="uk-UA"/>
              </w:rPr>
              <w:t>,00</w:t>
            </w:r>
          </w:p>
        </w:tc>
      </w:tr>
      <w:tr w:rsidR="00167AA4" w:rsidRPr="000A4E62" w:rsidTr="00167AA4">
        <w:tc>
          <w:tcPr>
            <w:tcW w:w="572" w:type="dxa"/>
            <w:tcBorders>
              <w:top w:val="single" w:sz="4" w:space="0" w:color="00000A"/>
              <w:left w:val="single" w:sz="4" w:space="0" w:color="00000A"/>
              <w:bottom w:val="single" w:sz="4" w:space="0" w:color="00000A"/>
            </w:tcBorders>
          </w:tcPr>
          <w:p w:rsidR="00167AA4" w:rsidRPr="00980F49" w:rsidRDefault="00167AA4" w:rsidP="00B716F5">
            <w:pPr>
              <w:pStyle w:val="aa"/>
              <w:numPr>
                <w:ilvl w:val="0"/>
                <w:numId w:val="6"/>
              </w:numPr>
              <w:suppressAutoHyphens/>
              <w:jc w:val="center"/>
              <w:rPr>
                <w:rFonts w:eastAsia="Calibri"/>
                <w:kern w:val="1"/>
              </w:rPr>
            </w:pPr>
          </w:p>
        </w:tc>
        <w:tc>
          <w:tcPr>
            <w:tcW w:w="4253" w:type="dxa"/>
            <w:tcBorders>
              <w:top w:val="single" w:sz="4" w:space="0" w:color="00000A"/>
              <w:left w:val="single" w:sz="4" w:space="0" w:color="00000A"/>
              <w:bottom w:val="single" w:sz="4" w:space="0" w:color="00000A"/>
            </w:tcBorders>
            <w:shd w:val="clear" w:color="auto" w:fill="auto"/>
          </w:tcPr>
          <w:p w:rsidR="00167AA4" w:rsidRPr="00980F49" w:rsidRDefault="00167AA4" w:rsidP="00167AA4">
            <w:pPr>
              <w:suppressAutoHyphens/>
              <w:rPr>
                <w:rFonts w:eastAsia="Calibri"/>
                <w:kern w:val="1"/>
                <w:lang w:val="uk-UA"/>
              </w:rPr>
            </w:pPr>
            <w:r w:rsidRPr="000A2063">
              <w:rPr>
                <w:rFonts w:eastAsia="Calibri"/>
                <w:kern w:val="1"/>
                <w:lang w:val="uk-UA"/>
              </w:rPr>
              <w:t>Відеокамера Hikvision DS-2DE4225IW-DE</w:t>
            </w:r>
          </w:p>
        </w:tc>
        <w:tc>
          <w:tcPr>
            <w:tcW w:w="1134" w:type="dxa"/>
            <w:tcBorders>
              <w:top w:val="single" w:sz="4" w:space="0" w:color="00000A"/>
              <w:left w:val="single" w:sz="4" w:space="0" w:color="00000A"/>
              <w:bottom w:val="single" w:sz="4" w:space="0" w:color="00000A"/>
              <w:right w:val="single" w:sz="4" w:space="0" w:color="auto"/>
            </w:tcBorders>
            <w:shd w:val="clear" w:color="auto" w:fill="auto"/>
          </w:tcPr>
          <w:p w:rsidR="00167AA4" w:rsidRDefault="00167AA4" w:rsidP="00167AA4">
            <w:pPr>
              <w:suppressAutoHyphens/>
              <w:jc w:val="center"/>
              <w:rPr>
                <w:rFonts w:eastAsia="Calibri"/>
                <w:kern w:val="1"/>
                <w:lang w:val="uk-UA"/>
              </w:rPr>
            </w:pPr>
            <w:r>
              <w:rPr>
                <w:rFonts w:eastAsia="Calibri"/>
                <w:kern w:val="1"/>
                <w:lang w:val="uk-UA"/>
              </w:rPr>
              <w:t>4</w:t>
            </w:r>
          </w:p>
        </w:tc>
        <w:tc>
          <w:tcPr>
            <w:tcW w:w="2977"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250,00</w:t>
            </w: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1000,00</w:t>
            </w:r>
          </w:p>
        </w:tc>
      </w:tr>
      <w:tr w:rsidR="00167AA4" w:rsidRPr="00980F49" w:rsidTr="00167AA4">
        <w:tc>
          <w:tcPr>
            <w:tcW w:w="572" w:type="dxa"/>
            <w:tcBorders>
              <w:top w:val="single" w:sz="4" w:space="0" w:color="00000A"/>
              <w:left w:val="single" w:sz="4" w:space="0" w:color="00000A"/>
              <w:bottom w:val="single" w:sz="4" w:space="0" w:color="00000A"/>
            </w:tcBorders>
          </w:tcPr>
          <w:p w:rsidR="00167AA4" w:rsidRPr="00980F49" w:rsidRDefault="00167AA4" w:rsidP="00B716F5">
            <w:pPr>
              <w:pStyle w:val="aa"/>
              <w:numPr>
                <w:ilvl w:val="0"/>
                <w:numId w:val="6"/>
              </w:numPr>
              <w:suppressAutoHyphens/>
              <w:jc w:val="center"/>
              <w:rPr>
                <w:rFonts w:eastAsia="Calibri"/>
                <w:kern w:val="1"/>
              </w:rPr>
            </w:pPr>
          </w:p>
        </w:tc>
        <w:tc>
          <w:tcPr>
            <w:tcW w:w="4253" w:type="dxa"/>
            <w:tcBorders>
              <w:top w:val="single" w:sz="4" w:space="0" w:color="00000A"/>
              <w:left w:val="single" w:sz="4" w:space="0" w:color="00000A"/>
              <w:bottom w:val="single" w:sz="4" w:space="0" w:color="00000A"/>
            </w:tcBorders>
            <w:shd w:val="clear" w:color="auto" w:fill="auto"/>
          </w:tcPr>
          <w:p w:rsidR="00167AA4" w:rsidRPr="00980F49" w:rsidRDefault="00167AA4" w:rsidP="00167AA4">
            <w:pPr>
              <w:suppressAutoHyphens/>
              <w:rPr>
                <w:rFonts w:eastAsia="Calibri"/>
                <w:kern w:val="1"/>
                <w:lang w:val="uk-UA"/>
              </w:rPr>
            </w:pPr>
            <w:r w:rsidRPr="0046374D">
              <w:rPr>
                <w:rFonts w:eastAsia="Calibri"/>
                <w:kern w:val="1"/>
                <w:lang w:val="uk-UA"/>
              </w:rPr>
              <w:t>32-канальний 4K мережевий відеореєстратор Hikvision DS-7732NI-I4</w:t>
            </w:r>
          </w:p>
        </w:tc>
        <w:tc>
          <w:tcPr>
            <w:tcW w:w="1134" w:type="dxa"/>
            <w:tcBorders>
              <w:top w:val="single" w:sz="4" w:space="0" w:color="00000A"/>
              <w:left w:val="single" w:sz="4" w:space="0" w:color="00000A"/>
              <w:bottom w:val="single" w:sz="4" w:space="0" w:color="00000A"/>
              <w:right w:val="single" w:sz="4" w:space="0" w:color="auto"/>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1</w:t>
            </w:r>
          </w:p>
        </w:tc>
        <w:tc>
          <w:tcPr>
            <w:tcW w:w="2977"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sidRPr="00980F49">
              <w:rPr>
                <w:rFonts w:eastAsia="Calibri"/>
                <w:kern w:val="1"/>
                <w:lang w:val="uk-UA"/>
              </w:rPr>
              <w:t>400</w:t>
            </w:r>
            <w:r>
              <w:rPr>
                <w:rFonts w:eastAsia="Calibri"/>
                <w:kern w:val="1"/>
                <w:lang w:val="uk-UA"/>
              </w:rPr>
              <w:t>,00</w:t>
            </w: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4</w:t>
            </w:r>
            <w:r w:rsidRPr="00980F49">
              <w:rPr>
                <w:rFonts w:eastAsia="Calibri"/>
                <w:kern w:val="1"/>
                <w:lang w:val="uk-UA"/>
              </w:rPr>
              <w:t>00,00</w:t>
            </w:r>
          </w:p>
        </w:tc>
      </w:tr>
      <w:tr w:rsidR="00167AA4" w:rsidRPr="00980F49" w:rsidTr="00167AA4">
        <w:tc>
          <w:tcPr>
            <w:tcW w:w="572" w:type="dxa"/>
            <w:tcBorders>
              <w:top w:val="single" w:sz="4" w:space="0" w:color="00000A"/>
              <w:left w:val="single" w:sz="4" w:space="0" w:color="00000A"/>
              <w:bottom w:val="single" w:sz="4" w:space="0" w:color="00000A"/>
            </w:tcBorders>
          </w:tcPr>
          <w:p w:rsidR="00167AA4" w:rsidRPr="00980F49" w:rsidRDefault="00167AA4" w:rsidP="00B716F5">
            <w:pPr>
              <w:pStyle w:val="aa"/>
              <w:numPr>
                <w:ilvl w:val="0"/>
                <w:numId w:val="6"/>
              </w:numPr>
              <w:suppressAutoHyphens/>
              <w:jc w:val="center"/>
              <w:rPr>
                <w:rFonts w:eastAsia="Calibri"/>
                <w:kern w:val="1"/>
              </w:rPr>
            </w:pPr>
          </w:p>
        </w:tc>
        <w:tc>
          <w:tcPr>
            <w:tcW w:w="4253" w:type="dxa"/>
            <w:tcBorders>
              <w:top w:val="single" w:sz="4" w:space="0" w:color="00000A"/>
              <w:left w:val="single" w:sz="4" w:space="0" w:color="00000A"/>
              <w:bottom w:val="single" w:sz="4" w:space="0" w:color="00000A"/>
            </w:tcBorders>
            <w:shd w:val="clear" w:color="auto" w:fill="auto"/>
          </w:tcPr>
          <w:p w:rsidR="00167AA4" w:rsidRPr="0046374D" w:rsidRDefault="00167AA4" w:rsidP="00167AA4">
            <w:pPr>
              <w:suppressAutoHyphens/>
              <w:rPr>
                <w:rFonts w:eastAsia="Calibri"/>
                <w:kern w:val="1"/>
                <w:lang w:val="uk-UA"/>
              </w:rPr>
            </w:pPr>
            <w:r>
              <w:rPr>
                <w:rFonts w:eastAsia="Calibri"/>
                <w:kern w:val="1"/>
                <w:lang w:val="uk-UA"/>
              </w:rPr>
              <w:t>128</w:t>
            </w:r>
            <w:r w:rsidRPr="00891292">
              <w:rPr>
                <w:rFonts w:eastAsia="Calibri"/>
                <w:kern w:val="1"/>
                <w:lang w:val="uk-UA"/>
              </w:rPr>
              <w:t>-канальний 4K мережевий відеореєстратор Hikvision DS-</w:t>
            </w:r>
            <w:r w:rsidRPr="00C41460">
              <w:rPr>
                <w:rFonts w:eastAsia="Calibri"/>
                <w:kern w:val="1"/>
                <w:lang w:val="uk-UA"/>
              </w:rPr>
              <w:t>96128</w:t>
            </w:r>
            <w:r>
              <w:rPr>
                <w:rFonts w:eastAsia="Calibri"/>
                <w:kern w:val="1"/>
                <w:lang w:val="uk-UA"/>
              </w:rPr>
              <w:t>NI-I16</w:t>
            </w:r>
          </w:p>
        </w:tc>
        <w:tc>
          <w:tcPr>
            <w:tcW w:w="1134" w:type="dxa"/>
            <w:tcBorders>
              <w:top w:val="single" w:sz="4" w:space="0" w:color="00000A"/>
              <w:left w:val="single" w:sz="4" w:space="0" w:color="00000A"/>
              <w:bottom w:val="single" w:sz="4" w:space="0" w:color="00000A"/>
              <w:right w:val="single" w:sz="4" w:space="0" w:color="auto"/>
            </w:tcBorders>
            <w:shd w:val="clear" w:color="auto" w:fill="auto"/>
          </w:tcPr>
          <w:p w:rsidR="00167AA4" w:rsidRDefault="00167AA4" w:rsidP="00167AA4">
            <w:pPr>
              <w:suppressAutoHyphens/>
              <w:jc w:val="center"/>
              <w:rPr>
                <w:rFonts w:eastAsia="Calibri"/>
                <w:kern w:val="1"/>
                <w:lang w:val="uk-UA"/>
              </w:rPr>
            </w:pPr>
            <w:r>
              <w:rPr>
                <w:rFonts w:eastAsia="Calibri"/>
                <w:kern w:val="1"/>
                <w:lang w:val="uk-UA"/>
              </w:rPr>
              <w:t>1</w:t>
            </w:r>
          </w:p>
        </w:tc>
        <w:tc>
          <w:tcPr>
            <w:tcW w:w="2977"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en-US"/>
              </w:rPr>
              <w:t>600</w:t>
            </w:r>
            <w:r>
              <w:rPr>
                <w:rFonts w:eastAsia="Calibri"/>
                <w:kern w:val="1"/>
                <w:lang w:val="uk-UA"/>
              </w:rPr>
              <w:t>,00</w:t>
            </w: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Default="00167AA4" w:rsidP="00167AA4">
            <w:pPr>
              <w:suppressAutoHyphens/>
              <w:jc w:val="center"/>
              <w:rPr>
                <w:rFonts w:eastAsia="Calibri"/>
                <w:kern w:val="1"/>
                <w:lang w:val="uk-UA"/>
              </w:rPr>
            </w:pPr>
            <w:r>
              <w:rPr>
                <w:rFonts w:eastAsia="Calibri"/>
                <w:kern w:val="1"/>
                <w:lang w:val="en-US"/>
              </w:rPr>
              <w:t>600</w:t>
            </w:r>
            <w:r>
              <w:rPr>
                <w:rFonts w:eastAsia="Calibri"/>
                <w:kern w:val="1"/>
                <w:lang w:val="uk-UA"/>
              </w:rPr>
              <w:t>,00</w:t>
            </w:r>
          </w:p>
        </w:tc>
      </w:tr>
      <w:tr w:rsidR="00167AA4" w:rsidRPr="00980F49" w:rsidTr="00167AA4">
        <w:tc>
          <w:tcPr>
            <w:tcW w:w="572" w:type="dxa"/>
            <w:tcBorders>
              <w:top w:val="single" w:sz="4" w:space="0" w:color="00000A"/>
              <w:left w:val="single" w:sz="4" w:space="0" w:color="00000A"/>
              <w:bottom w:val="single" w:sz="4" w:space="0" w:color="00000A"/>
            </w:tcBorders>
          </w:tcPr>
          <w:p w:rsidR="00167AA4" w:rsidRPr="00980F49" w:rsidRDefault="00167AA4" w:rsidP="00167AA4">
            <w:pPr>
              <w:pStyle w:val="aa"/>
              <w:suppressAutoHyphens/>
              <w:ind w:left="360"/>
              <w:jc w:val="center"/>
              <w:rPr>
                <w:rFonts w:eastAsia="Calibri"/>
                <w:kern w:val="1"/>
              </w:rPr>
            </w:pPr>
          </w:p>
        </w:tc>
        <w:tc>
          <w:tcPr>
            <w:tcW w:w="4253" w:type="dxa"/>
            <w:tcBorders>
              <w:top w:val="single" w:sz="4" w:space="0" w:color="00000A"/>
              <w:left w:val="single" w:sz="4" w:space="0" w:color="00000A"/>
              <w:bottom w:val="single" w:sz="4" w:space="0" w:color="00000A"/>
            </w:tcBorders>
            <w:shd w:val="clear" w:color="auto" w:fill="auto"/>
          </w:tcPr>
          <w:p w:rsidR="00167AA4" w:rsidRPr="00980F49" w:rsidRDefault="00167AA4" w:rsidP="00167AA4">
            <w:pPr>
              <w:suppressAutoHyphens/>
              <w:rPr>
                <w:rFonts w:eastAsia="Calibri"/>
                <w:kern w:val="1"/>
                <w:lang w:val="uk-UA"/>
              </w:rPr>
            </w:pPr>
          </w:p>
        </w:tc>
        <w:tc>
          <w:tcPr>
            <w:tcW w:w="1134" w:type="dxa"/>
            <w:tcBorders>
              <w:top w:val="single" w:sz="4" w:space="0" w:color="00000A"/>
              <w:left w:val="single" w:sz="4" w:space="0" w:color="00000A"/>
              <w:bottom w:val="single" w:sz="4" w:space="0" w:color="00000A"/>
              <w:right w:val="single" w:sz="4" w:space="0" w:color="auto"/>
            </w:tcBorders>
            <w:shd w:val="clear" w:color="auto" w:fill="auto"/>
          </w:tcPr>
          <w:p w:rsidR="00167AA4" w:rsidRPr="00980F49" w:rsidRDefault="00167AA4" w:rsidP="00167AA4">
            <w:pPr>
              <w:suppressAutoHyphens/>
              <w:jc w:val="center"/>
              <w:rPr>
                <w:rFonts w:eastAsia="Calibri"/>
                <w:kern w:val="1"/>
                <w:lang w:val="uk-UA"/>
              </w:rPr>
            </w:pPr>
          </w:p>
        </w:tc>
        <w:tc>
          <w:tcPr>
            <w:tcW w:w="2977"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sidRPr="009C275A">
              <w:rPr>
                <w:rFonts w:eastAsia="Calibri"/>
                <w:kern w:val="1"/>
                <w:lang w:val="uk-UA"/>
              </w:rPr>
              <w:t>Всього за місяць без ПДВ:</w:t>
            </w: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5750,00</w:t>
            </w:r>
          </w:p>
        </w:tc>
      </w:tr>
      <w:tr w:rsidR="00167AA4" w:rsidRPr="00980F49" w:rsidTr="00167AA4">
        <w:tc>
          <w:tcPr>
            <w:tcW w:w="572" w:type="dxa"/>
            <w:tcBorders>
              <w:top w:val="single" w:sz="4" w:space="0" w:color="00000A"/>
              <w:left w:val="single" w:sz="4" w:space="0" w:color="00000A"/>
              <w:bottom w:val="single" w:sz="4" w:space="0" w:color="00000A"/>
            </w:tcBorders>
          </w:tcPr>
          <w:p w:rsidR="00167AA4" w:rsidRPr="00980F49" w:rsidRDefault="00167AA4" w:rsidP="00167AA4">
            <w:pPr>
              <w:pStyle w:val="aa"/>
              <w:suppressAutoHyphens/>
              <w:ind w:left="360"/>
              <w:jc w:val="center"/>
              <w:rPr>
                <w:rFonts w:eastAsia="Calibri"/>
                <w:kern w:val="1"/>
              </w:rPr>
            </w:pPr>
          </w:p>
        </w:tc>
        <w:tc>
          <w:tcPr>
            <w:tcW w:w="4253" w:type="dxa"/>
            <w:tcBorders>
              <w:top w:val="single" w:sz="4" w:space="0" w:color="00000A"/>
              <w:left w:val="single" w:sz="4" w:space="0" w:color="00000A"/>
              <w:bottom w:val="single" w:sz="4" w:space="0" w:color="00000A"/>
            </w:tcBorders>
            <w:shd w:val="clear" w:color="auto" w:fill="auto"/>
          </w:tcPr>
          <w:p w:rsidR="00167AA4" w:rsidRPr="009C275A" w:rsidRDefault="00167AA4" w:rsidP="00167AA4">
            <w:pPr>
              <w:suppressAutoHyphens/>
              <w:rPr>
                <w:rFonts w:eastAsia="Calibri"/>
                <w:b/>
                <w:kern w:val="1"/>
                <w:lang w:val="uk-UA"/>
              </w:rPr>
            </w:pPr>
            <w:r w:rsidRPr="009C275A">
              <w:rPr>
                <w:rFonts w:eastAsia="Calibri"/>
                <w:b/>
                <w:kern w:val="1"/>
                <w:lang w:val="uk-UA"/>
              </w:rPr>
              <w:t>Таценки</w:t>
            </w:r>
            <w:r>
              <w:rPr>
                <w:rFonts w:eastAsia="Calibri"/>
                <w:b/>
                <w:kern w:val="1"/>
                <w:lang w:val="uk-UA"/>
              </w:rPr>
              <w:t>:</w:t>
            </w:r>
          </w:p>
        </w:tc>
        <w:tc>
          <w:tcPr>
            <w:tcW w:w="1134" w:type="dxa"/>
            <w:tcBorders>
              <w:top w:val="single" w:sz="4" w:space="0" w:color="00000A"/>
              <w:left w:val="single" w:sz="4" w:space="0" w:color="00000A"/>
              <w:bottom w:val="single" w:sz="4" w:space="0" w:color="00000A"/>
              <w:right w:val="single" w:sz="4" w:space="0" w:color="auto"/>
            </w:tcBorders>
            <w:shd w:val="clear" w:color="auto" w:fill="auto"/>
          </w:tcPr>
          <w:p w:rsidR="00167AA4" w:rsidRPr="00980F49" w:rsidRDefault="00167AA4" w:rsidP="00167AA4">
            <w:pPr>
              <w:suppressAutoHyphens/>
              <w:jc w:val="center"/>
              <w:rPr>
                <w:rFonts w:eastAsia="Calibri"/>
                <w:kern w:val="1"/>
                <w:lang w:val="uk-UA"/>
              </w:rPr>
            </w:pPr>
          </w:p>
        </w:tc>
        <w:tc>
          <w:tcPr>
            <w:tcW w:w="2977"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p>
        </w:tc>
      </w:tr>
      <w:tr w:rsidR="00167AA4" w:rsidRPr="00980F49" w:rsidTr="00167AA4">
        <w:tc>
          <w:tcPr>
            <w:tcW w:w="572" w:type="dxa"/>
            <w:tcBorders>
              <w:top w:val="single" w:sz="4" w:space="0" w:color="00000A"/>
              <w:left w:val="single" w:sz="4" w:space="0" w:color="00000A"/>
              <w:bottom w:val="single" w:sz="4" w:space="0" w:color="00000A"/>
            </w:tcBorders>
          </w:tcPr>
          <w:p w:rsidR="00167AA4" w:rsidRPr="00983711" w:rsidRDefault="00167AA4" w:rsidP="00167AA4">
            <w:pPr>
              <w:suppressAutoHyphens/>
              <w:rPr>
                <w:rFonts w:eastAsia="Calibri"/>
                <w:kern w:val="1"/>
              </w:rPr>
            </w:pPr>
            <w:r w:rsidRPr="00983711">
              <w:rPr>
                <w:rFonts w:eastAsia="Calibri"/>
                <w:kern w:val="1"/>
                <w:lang w:val="en-US"/>
              </w:rPr>
              <w:t>1</w:t>
            </w:r>
            <w:r>
              <w:rPr>
                <w:rFonts w:eastAsia="Calibri"/>
                <w:kern w:val="1"/>
              </w:rPr>
              <w:t>.</w:t>
            </w:r>
          </w:p>
        </w:tc>
        <w:tc>
          <w:tcPr>
            <w:tcW w:w="4253" w:type="dxa"/>
            <w:tcBorders>
              <w:top w:val="single" w:sz="4" w:space="0" w:color="00000A"/>
              <w:left w:val="single" w:sz="4" w:space="0" w:color="00000A"/>
              <w:bottom w:val="single" w:sz="4" w:space="0" w:color="00000A"/>
            </w:tcBorders>
            <w:shd w:val="clear" w:color="auto" w:fill="auto"/>
          </w:tcPr>
          <w:p w:rsidR="00167AA4" w:rsidRPr="00891292" w:rsidRDefault="00167AA4" w:rsidP="00167AA4">
            <w:pPr>
              <w:suppressAutoHyphens/>
              <w:rPr>
                <w:rFonts w:eastAsia="Calibri"/>
                <w:kern w:val="1"/>
              </w:rPr>
            </w:pPr>
            <w:r w:rsidRPr="00891292">
              <w:rPr>
                <w:rFonts w:eastAsia="Calibri"/>
                <w:kern w:val="1"/>
              </w:rPr>
              <w:t xml:space="preserve">Відеокамера 4 </w:t>
            </w:r>
            <w:r>
              <w:rPr>
                <w:rFonts w:eastAsia="Calibri"/>
                <w:kern w:val="1"/>
              </w:rPr>
              <w:t xml:space="preserve">Мп </w:t>
            </w:r>
            <w:r w:rsidRPr="00891292">
              <w:rPr>
                <w:rFonts w:eastAsia="Calibri"/>
                <w:kern w:val="1"/>
                <w:lang w:val="en-US"/>
              </w:rPr>
              <w:t>Hikvision</w:t>
            </w:r>
            <w:r w:rsidRPr="00891292">
              <w:rPr>
                <w:rFonts w:eastAsia="Calibri"/>
                <w:kern w:val="1"/>
              </w:rPr>
              <w:t xml:space="preserve"> </w:t>
            </w:r>
            <w:r w:rsidRPr="00891292">
              <w:rPr>
                <w:rFonts w:eastAsia="Calibri"/>
                <w:kern w:val="1"/>
                <w:lang w:val="en-US"/>
              </w:rPr>
              <w:t>DS</w:t>
            </w:r>
            <w:r w:rsidRPr="00891292">
              <w:rPr>
                <w:rFonts w:eastAsia="Calibri"/>
                <w:kern w:val="1"/>
              </w:rPr>
              <w:t>-2</w:t>
            </w:r>
            <w:r>
              <w:rPr>
                <w:rFonts w:eastAsia="Calibri"/>
                <w:kern w:val="1"/>
              </w:rPr>
              <w:t>С</w:t>
            </w:r>
            <w:r w:rsidRPr="00891292">
              <w:rPr>
                <w:rFonts w:eastAsia="Calibri"/>
                <w:kern w:val="1"/>
                <w:lang w:val="en-US"/>
              </w:rPr>
              <w:t>D</w:t>
            </w:r>
            <w:r w:rsidRPr="00891292">
              <w:rPr>
                <w:rFonts w:eastAsia="Calibri"/>
                <w:kern w:val="1"/>
              </w:rPr>
              <w:t>2</w:t>
            </w:r>
            <w:r>
              <w:rPr>
                <w:rFonts w:eastAsia="Calibri"/>
                <w:kern w:val="1"/>
              </w:rPr>
              <w:t>Т43</w:t>
            </w:r>
            <w:r>
              <w:rPr>
                <w:rFonts w:eastAsia="Calibri"/>
                <w:kern w:val="1"/>
                <w:lang w:val="en-US"/>
              </w:rPr>
              <w:t>G</w:t>
            </w:r>
            <w:r w:rsidRPr="00891292">
              <w:rPr>
                <w:rFonts w:eastAsia="Calibri"/>
                <w:kern w:val="1"/>
              </w:rPr>
              <w:t>0-</w:t>
            </w:r>
            <w:r>
              <w:rPr>
                <w:rFonts w:eastAsia="Calibri"/>
                <w:kern w:val="1"/>
                <w:lang w:val="en-US"/>
              </w:rPr>
              <w:t>I</w:t>
            </w:r>
            <w:r w:rsidRPr="00891292">
              <w:rPr>
                <w:rFonts w:eastAsia="Calibri"/>
                <w:kern w:val="1"/>
              </w:rPr>
              <w:t>8</w:t>
            </w:r>
          </w:p>
        </w:tc>
        <w:tc>
          <w:tcPr>
            <w:tcW w:w="1134" w:type="dxa"/>
            <w:tcBorders>
              <w:top w:val="single" w:sz="4" w:space="0" w:color="00000A"/>
              <w:left w:val="single" w:sz="4" w:space="0" w:color="00000A"/>
              <w:bottom w:val="single" w:sz="4" w:space="0" w:color="00000A"/>
              <w:right w:val="single" w:sz="4" w:space="0" w:color="auto"/>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8</w:t>
            </w:r>
          </w:p>
        </w:tc>
        <w:tc>
          <w:tcPr>
            <w:tcW w:w="2977"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250,00</w:t>
            </w: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C97B2E" w:rsidRDefault="00167AA4" w:rsidP="00167AA4">
            <w:pPr>
              <w:suppressAutoHyphens/>
              <w:jc w:val="center"/>
              <w:rPr>
                <w:rFonts w:eastAsia="Calibri"/>
                <w:kern w:val="1"/>
                <w:lang w:val="en-US"/>
              </w:rPr>
            </w:pPr>
            <w:r>
              <w:rPr>
                <w:rFonts w:eastAsia="Calibri"/>
                <w:kern w:val="1"/>
                <w:lang w:val="en-US"/>
              </w:rPr>
              <w:t>2000,00</w:t>
            </w:r>
          </w:p>
        </w:tc>
      </w:tr>
      <w:tr w:rsidR="00167AA4" w:rsidRPr="00980F49" w:rsidTr="00167AA4">
        <w:tc>
          <w:tcPr>
            <w:tcW w:w="572" w:type="dxa"/>
            <w:tcBorders>
              <w:top w:val="single" w:sz="4" w:space="0" w:color="00000A"/>
              <w:left w:val="single" w:sz="4" w:space="0" w:color="00000A"/>
              <w:bottom w:val="single" w:sz="4" w:space="0" w:color="00000A"/>
            </w:tcBorders>
          </w:tcPr>
          <w:p w:rsidR="00167AA4" w:rsidRPr="00983711" w:rsidRDefault="00167AA4" w:rsidP="00167AA4">
            <w:pPr>
              <w:suppressAutoHyphens/>
              <w:rPr>
                <w:rFonts w:eastAsia="Calibri"/>
                <w:kern w:val="1"/>
              </w:rPr>
            </w:pPr>
            <w:r w:rsidRPr="00983711">
              <w:rPr>
                <w:rFonts w:eastAsia="Calibri"/>
                <w:kern w:val="1"/>
                <w:lang w:val="en-US"/>
              </w:rPr>
              <w:t>2</w:t>
            </w:r>
            <w:r>
              <w:rPr>
                <w:rFonts w:eastAsia="Calibri"/>
                <w:kern w:val="1"/>
              </w:rPr>
              <w:t>.</w:t>
            </w:r>
          </w:p>
        </w:tc>
        <w:tc>
          <w:tcPr>
            <w:tcW w:w="4253" w:type="dxa"/>
            <w:tcBorders>
              <w:top w:val="single" w:sz="4" w:space="0" w:color="00000A"/>
              <w:left w:val="single" w:sz="4" w:space="0" w:color="00000A"/>
              <w:bottom w:val="single" w:sz="4" w:space="0" w:color="00000A"/>
            </w:tcBorders>
            <w:shd w:val="clear" w:color="auto" w:fill="auto"/>
          </w:tcPr>
          <w:p w:rsidR="00167AA4" w:rsidRPr="00891292" w:rsidRDefault="00167AA4" w:rsidP="00167AA4">
            <w:pPr>
              <w:suppressAutoHyphens/>
              <w:rPr>
                <w:rFonts w:eastAsia="Calibri"/>
                <w:kern w:val="1"/>
              </w:rPr>
            </w:pPr>
            <w:r w:rsidRPr="00891292">
              <w:rPr>
                <w:rFonts w:eastAsia="Calibri"/>
                <w:kern w:val="1"/>
              </w:rPr>
              <w:t>32-канальний 4</w:t>
            </w:r>
            <w:r w:rsidRPr="00891292">
              <w:rPr>
                <w:rFonts w:eastAsia="Calibri"/>
                <w:kern w:val="1"/>
                <w:lang w:val="en-US"/>
              </w:rPr>
              <w:t>K</w:t>
            </w:r>
            <w:r w:rsidRPr="00891292">
              <w:rPr>
                <w:rFonts w:eastAsia="Calibri"/>
                <w:kern w:val="1"/>
              </w:rPr>
              <w:t xml:space="preserve"> мережевий відеореєстратор </w:t>
            </w:r>
            <w:r w:rsidRPr="00891292">
              <w:rPr>
                <w:rFonts w:eastAsia="Calibri"/>
                <w:kern w:val="1"/>
                <w:lang w:val="en-US"/>
              </w:rPr>
              <w:t>Hikvision</w:t>
            </w:r>
            <w:r w:rsidRPr="00891292">
              <w:rPr>
                <w:rFonts w:eastAsia="Calibri"/>
                <w:kern w:val="1"/>
              </w:rPr>
              <w:t xml:space="preserve"> </w:t>
            </w:r>
            <w:r w:rsidRPr="00891292">
              <w:rPr>
                <w:rFonts w:eastAsia="Calibri"/>
                <w:kern w:val="1"/>
                <w:lang w:val="en-US"/>
              </w:rPr>
              <w:t>DS</w:t>
            </w:r>
            <w:r w:rsidRPr="00891292">
              <w:rPr>
                <w:rFonts w:eastAsia="Calibri"/>
                <w:kern w:val="1"/>
              </w:rPr>
              <w:t>-7732</w:t>
            </w:r>
            <w:r w:rsidRPr="00891292">
              <w:rPr>
                <w:rFonts w:eastAsia="Calibri"/>
                <w:kern w:val="1"/>
                <w:lang w:val="en-US"/>
              </w:rPr>
              <w:t>NI</w:t>
            </w:r>
            <w:r w:rsidRPr="00891292">
              <w:rPr>
                <w:rFonts w:eastAsia="Calibri"/>
                <w:kern w:val="1"/>
              </w:rPr>
              <w:t>-Е41</w:t>
            </w:r>
          </w:p>
        </w:tc>
        <w:tc>
          <w:tcPr>
            <w:tcW w:w="1134" w:type="dxa"/>
            <w:tcBorders>
              <w:top w:val="single" w:sz="4" w:space="0" w:color="00000A"/>
              <w:left w:val="single" w:sz="4" w:space="0" w:color="00000A"/>
              <w:bottom w:val="single" w:sz="4" w:space="0" w:color="00000A"/>
              <w:right w:val="single" w:sz="4" w:space="0" w:color="auto"/>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1</w:t>
            </w:r>
          </w:p>
        </w:tc>
        <w:tc>
          <w:tcPr>
            <w:tcW w:w="2977"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400,00</w:t>
            </w: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C97B2E" w:rsidRDefault="00167AA4" w:rsidP="00167AA4">
            <w:pPr>
              <w:suppressAutoHyphens/>
              <w:jc w:val="center"/>
              <w:rPr>
                <w:rFonts w:eastAsia="Calibri"/>
                <w:kern w:val="1"/>
                <w:lang w:val="en-US"/>
              </w:rPr>
            </w:pPr>
            <w:r>
              <w:rPr>
                <w:rFonts w:eastAsia="Calibri"/>
                <w:kern w:val="1"/>
                <w:lang w:val="en-US"/>
              </w:rPr>
              <w:t>400,00</w:t>
            </w:r>
          </w:p>
        </w:tc>
      </w:tr>
      <w:tr w:rsidR="00167AA4" w:rsidRPr="00980F49" w:rsidTr="00167AA4">
        <w:tc>
          <w:tcPr>
            <w:tcW w:w="572" w:type="dxa"/>
            <w:tcBorders>
              <w:top w:val="single" w:sz="4" w:space="0" w:color="00000A"/>
              <w:left w:val="single" w:sz="4" w:space="0" w:color="00000A"/>
              <w:bottom w:val="single" w:sz="4" w:space="0" w:color="auto"/>
            </w:tcBorders>
          </w:tcPr>
          <w:p w:rsidR="00167AA4" w:rsidRPr="00980F49" w:rsidRDefault="00167AA4" w:rsidP="00167AA4">
            <w:pPr>
              <w:pStyle w:val="aa"/>
              <w:suppressAutoHyphens/>
              <w:ind w:left="360"/>
              <w:jc w:val="center"/>
              <w:rPr>
                <w:rFonts w:eastAsia="Calibri"/>
                <w:kern w:val="1"/>
              </w:rPr>
            </w:pPr>
          </w:p>
        </w:tc>
        <w:tc>
          <w:tcPr>
            <w:tcW w:w="4253" w:type="dxa"/>
            <w:tcBorders>
              <w:top w:val="single" w:sz="4" w:space="0" w:color="00000A"/>
              <w:left w:val="single" w:sz="4" w:space="0" w:color="00000A"/>
              <w:bottom w:val="single" w:sz="4" w:space="0" w:color="auto"/>
            </w:tcBorders>
            <w:shd w:val="clear" w:color="auto" w:fill="auto"/>
          </w:tcPr>
          <w:p w:rsidR="00167AA4" w:rsidRPr="00980F49" w:rsidRDefault="00167AA4" w:rsidP="00167AA4">
            <w:pPr>
              <w:suppressAutoHyphens/>
              <w:rPr>
                <w:rFonts w:eastAsia="Calibri"/>
                <w:kern w:val="1"/>
                <w:lang w:val="uk-UA"/>
              </w:rPr>
            </w:pPr>
          </w:p>
        </w:tc>
        <w:tc>
          <w:tcPr>
            <w:tcW w:w="1134" w:type="dxa"/>
            <w:tcBorders>
              <w:top w:val="single" w:sz="4" w:space="0" w:color="00000A"/>
              <w:left w:val="single" w:sz="4" w:space="0" w:color="00000A"/>
              <w:bottom w:val="single" w:sz="4" w:space="0" w:color="auto"/>
              <w:right w:val="single" w:sz="4" w:space="0" w:color="auto"/>
            </w:tcBorders>
            <w:shd w:val="clear" w:color="auto" w:fill="auto"/>
          </w:tcPr>
          <w:p w:rsidR="00167AA4" w:rsidRPr="00980F49" w:rsidRDefault="00167AA4" w:rsidP="00167AA4">
            <w:pPr>
              <w:suppressAutoHyphens/>
              <w:jc w:val="center"/>
              <w:rPr>
                <w:rFonts w:eastAsia="Calibri"/>
                <w:kern w:val="1"/>
                <w:lang w:val="uk-UA"/>
              </w:rPr>
            </w:pPr>
          </w:p>
        </w:tc>
        <w:tc>
          <w:tcPr>
            <w:tcW w:w="2977" w:type="dxa"/>
            <w:tcBorders>
              <w:top w:val="single" w:sz="4" w:space="0" w:color="00000A"/>
              <w:left w:val="single" w:sz="4" w:space="0" w:color="auto"/>
              <w:bottom w:val="single" w:sz="4" w:space="0" w:color="auto"/>
              <w:right w:val="single" w:sz="4" w:space="0" w:color="00000A"/>
            </w:tcBorders>
            <w:shd w:val="clear" w:color="auto" w:fill="auto"/>
          </w:tcPr>
          <w:p w:rsidR="00167AA4" w:rsidRPr="00980F49" w:rsidRDefault="00167AA4" w:rsidP="00167AA4">
            <w:pPr>
              <w:suppressAutoHyphens/>
              <w:rPr>
                <w:rFonts w:eastAsia="Calibri"/>
                <w:kern w:val="1"/>
                <w:lang w:val="uk-UA"/>
              </w:rPr>
            </w:pPr>
            <w:r>
              <w:rPr>
                <w:rFonts w:eastAsia="Calibri"/>
                <w:kern w:val="1"/>
                <w:lang w:val="uk-UA"/>
              </w:rPr>
              <w:t>Всього за місяць без ПДВ:</w:t>
            </w: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2400,00</w:t>
            </w:r>
          </w:p>
        </w:tc>
      </w:tr>
      <w:tr w:rsidR="00167AA4" w:rsidRPr="00980F49" w:rsidTr="00167AA4">
        <w:tc>
          <w:tcPr>
            <w:tcW w:w="572" w:type="dxa"/>
            <w:tcBorders>
              <w:top w:val="single" w:sz="4" w:space="0" w:color="auto"/>
              <w:left w:val="single" w:sz="4" w:space="0" w:color="auto"/>
              <w:bottom w:val="single" w:sz="4" w:space="0" w:color="auto"/>
            </w:tcBorders>
          </w:tcPr>
          <w:p w:rsidR="00167AA4" w:rsidRPr="00980F49" w:rsidRDefault="00167AA4" w:rsidP="00167AA4">
            <w:pPr>
              <w:pStyle w:val="aa"/>
              <w:suppressAutoHyphens/>
              <w:ind w:left="360"/>
              <w:jc w:val="center"/>
              <w:rPr>
                <w:rFonts w:eastAsia="Calibri"/>
                <w:kern w:val="1"/>
              </w:rPr>
            </w:pPr>
          </w:p>
        </w:tc>
        <w:tc>
          <w:tcPr>
            <w:tcW w:w="4253" w:type="dxa"/>
            <w:tcBorders>
              <w:top w:val="single" w:sz="4" w:space="0" w:color="auto"/>
              <w:bottom w:val="single" w:sz="4" w:space="0" w:color="auto"/>
            </w:tcBorders>
            <w:shd w:val="clear" w:color="auto" w:fill="auto"/>
          </w:tcPr>
          <w:p w:rsidR="00167AA4" w:rsidRPr="008347FF" w:rsidRDefault="00167AA4" w:rsidP="00167AA4">
            <w:pPr>
              <w:suppressAutoHyphens/>
              <w:rPr>
                <w:rFonts w:eastAsia="Calibri"/>
                <w:b/>
                <w:kern w:val="1"/>
                <w:sz w:val="20"/>
                <w:szCs w:val="20"/>
                <w:lang w:val="uk-UA"/>
              </w:rPr>
            </w:pPr>
            <w:r w:rsidRPr="008347FF">
              <w:rPr>
                <w:rFonts w:eastAsia="Calibri"/>
                <w:b/>
                <w:kern w:val="1"/>
                <w:sz w:val="20"/>
                <w:szCs w:val="20"/>
                <w:lang w:val="uk-UA"/>
              </w:rPr>
              <w:t xml:space="preserve">        ВСЬОГО ( Обухів, Таценки) без ПДВ:</w:t>
            </w:r>
          </w:p>
        </w:tc>
        <w:tc>
          <w:tcPr>
            <w:tcW w:w="1134" w:type="dxa"/>
            <w:tcBorders>
              <w:top w:val="single" w:sz="4" w:space="0" w:color="auto"/>
              <w:bottom w:val="single" w:sz="4" w:space="0" w:color="auto"/>
            </w:tcBorders>
            <w:shd w:val="clear" w:color="auto" w:fill="auto"/>
          </w:tcPr>
          <w:p w:rsidR="00167AA4" w:rsidRPr="008347FF" w:rsidRDefault="00167AA4" w:rsidP="00167AA4">
            <w:pPr>
              <w:suppressAutoHyphens/>
              <w:jc w:val="center"/>
              <w:rPr>
                <w:rFonts w:eastAsia="Calibri"/>
                <w:b/>
                <w:kern w:val="1"/>
                <w:sz w:val="20"/>
                <w:szCs w:val="20"/>
                <w:lang w:val="uk-UA"/>
              </w:rPr>
            </w:pPr>
          </w:p>
        </w:tc>
        <w:tc>
          <w:tcPr>
            <w:tcW w:w="2977" w:type="dxa"/>
            <w:tcBorders>
              <w:top w:val="single" w:sz="4" w:space="0" w:color="auto"/>
              <w:bottom w:val="single" w:sz="4" w:space="0" w:color="auto"/>
              <w:right w:val="single" w:sz="4" w:space="0" w:color="auto"/>
            </w:tcBorders>
            <w:shd w:val="clear" w:color="auto" w:fill="auto"/>
          </w:tcPr>
          <w:p w:rsidR="00167AA4" w:rsidRDefault="00167AA4" w:rsidP="00167AA4">
            <w:pPr>
              <w:suppressAutoHyphens/>
              <w:rPr>
                <w:rFonts w:eastAsia="Calibri"/>
                <w:kern w:val="1"/>
                <w:lang w:val="uk-UA"/>
              </w:rPr>
            </w:pPr>
          </w:p>
        </w:tc>
        <w:tc>
          <w:tcPr>
            <w:tcW w:w="1134" w:type="dxa"/>
            <w:tcBorders>
              <w:top w:val="single" w:sz="4" w:space="0" w:color="00000A"/>
              <w:left w:val="single" w:sz="4" w:space="0" w:color="auto"/>
              <w:bottom w:val="single" w:sz="4" w:space="0" w:color="00000A"/>
              <w:right w:val="single" w:sz="4" w:space="0" w:color="00000A"/>
            </w:tcBorders>
            <w:shd w:val="clear" w:color="auto" w:fill="auto"/>
          </w:tcPr>
          <w:p w:rsidR="00167AA4" w:rsidRPr="008347FF" w:rsidRDefault="00167AA4" w:rsidP="00167AA4">
            <w:pPr>
              <w:suppressAutoHyphens/>
              <w:jc w:val="center"/>
              <w:rPr>
                <w:rFonts w:eastAsia="Calibri"/>
                <w:b/>
                <w:kern w:val="1"/>
                <w:lang w:val="uk-UA"/>
              </w:rPr>
            </w:pPr>
            <w:r w:rsidRPr="008347FF">
              <w:rPr>
                <w:rFonts w:eastAsia="Calibri"/>
                <w:b/>
                <w:kern w:val="1"/>
                <w:lang w:val="uk-UA"/>
              </w:rPr>
              <w:t>8150,00</w:t>
            </w:r>
          </w:p>
        </w:tc>
      </w:tr>
      <w:tr w:rsidR="00167AA4" w:rsidRPr="00980F49" w:rsidTr="00167AA4">
        <w:trPr>
          <w:trHeight w:val="413"/>
        </w:trPr>
        <w:tc>
          <w:tcPr>
            <w:tcW w:w="572" w:type="dxa"/>
            <w:tcBorders>
              <w:top w:val="single" w:sz="4" w:space="0" w:color="auto"/>
            </w:tcBorders>
          </w:tcPr>
          <w:p w:rsidR="00167AA4" w:rsidRPr="00980F49" w:rsidRDefault="00167AA4" w:rsidP="00167AA4">
            <w:pPr>
              <w:suppressAutoHyphens/>
              <w:jc w:val="center"/>
              <w:rPr>
                <w:rFonts w:eastAsia="Calibri"/>
                <w:kern w:val="1"/>
                <w:lang w:val="uk-UA"/>
              </w:rPr>
            </w:pPr>
          </w:p>
        </w:tc>
        <w:tc>
          <w:tcPr>
            <w:tcW w:w="8364" w:type="dxa"/>
            <w:gridSpan w:val="3"/>
            <w:tcBorders>
              <w:top w:val="single" w:sz="4" w:space="0" w:color="auto"/>
            </w:tcBorders>
            <w:shd w:val="clear" w:color="auto" w:fill="auto"/>
          </w:tcPr>
          <w:p w:rsidR="00167AA4" w:rsidRPr="00980F49" w:rsidRDefault="00167AA4" w:rsidP="00167AA4">
            <w:pPr>
              <w:suppressAutoHyphens/>
              <w:jc w:val="right"/>
              <w:rPr>
                <w:rFonts w:eastAsia="Calibri"/>
                <w:kern w:val="1"/>
                <w:lang w:val="uk-UA"/>
              </w:rPr>
            </w:pPr>
          </w:p>
        </w:tc>
        <w:tc>
          <w:tcPr>
            <w:tcW w:w="1134" w:type="dxa"/>
            <w:tcBorders>
              <w:left w:val="nil"/>
            </w:tcBorders>
            <w:shd w:val="clear" w:color="auto" w:fill="auto"/>
          </w:tcPr>
          <w:p w:rsidR="00167AA4" w:rsidRPr="00980F49" w:rsidRDefault="00167AA4" w:rsidP="00167AA4">
            <w:pPr>
              <w:suppressAutoHyphens/>
              <w:jc w:val="center"/>
              <w:rPr>
                <w:rFonts w:eastAsia="Calibri"/>
                <w:kern w:val="1"/>
                <w:lang w:val="uk-UA"/>
              </w:rPr>
            </w:pPr>
          </w:p>
        </w:tc>
      </w:tr>
      <w:tr w:rsidR="00167AA4" w:rsidRPr="00980F49" w:rsidTr="00167AA4">
        <w:trPr>
          <w:trHeight w:val="455"/>
        </w:trPr>
        <w:tc>
          <w:tcPr>
            <w:tcW w:w="572" w:type="dxa"/>
          </w:tcPr>
          <w:p w:rsidR="00167AA4" w:rsidRPr="00980F49" w:rsidRDefault="00167AA4" w:rsidP="00167AA4">
            <w:pPr>
              <w:suppressAutoHyphens/>
              <w:jc w:val="center"/>
              <w:rPr>
                <w:rFonts w:eastAsia="Calibri"/>
                <w:kern w:val="1"/>
                <w:lang w:val="uk-UA"/>
              </w:rPr>
            </w:pPr>
          </w:p>
        </w:tc>
        <w:tc>
          <w:tcPr>
            <w:tcW w:w="8364" w:type="dxa"/>
            <w:gridSpan w:val="3"/>
            <w:shd w:val="clear" w:color="auto" w:fill="auto"/>
          </w:tcPr>
          <w:p w:rsidR="00167AA4" w:rsidRPr="00980F49" w:rsidRDefault="00167AA4" w:rsidP="00167AA4">
            <w:pPr>
              <w:suppressAutoHyphens/>
              <w:jc w:val="right"/>
              <w:rPr>
                <w:rFonts w:eastAsia="Calibri"/>
                <w:kern w:val="1"/>
                <w:lang w:val="uk-UA"/>
              </w:rPr>
            </w:pPr>
            <w:r w:rsidRPr="00980F49">
              <w:rPr>
                <w:rFonts w:eastAsia="Calibri"/>
                <w:kern w:val="1"/>
                <w:lang w:val="uk-UA"/>
              </w:rPr>
              <w:t>Всього за рік без ПДВ</w:t>
            </w:r>
            <w:r>
              <w:rPr>
                <w:rFonts w:eastAsia="Calibri"/>
                <w:kern w:val="1"/>
                <w:lang w:val="uk-UA"/>
              </w:rPr>
              <w:t>:</w:t>
            </w:r>
          </w:p>
        </w:tc>
        <w:tc>
          <w:tcPr>
            <w:tcW w:w="1134" w:type="dxa"/>
            <w:tcBorders>
              <w:left w:val="nil"/>
            </w:tcBorders>
            <w:shd w:val="clear" w:color="auto" w:fill="auto"/>
          </w:tcPr>
          <w:p w:rsidR="00167AA4" w:rsidRPr="00980F49" w:rsidRDefault="00167AA4" w:rsidP="00167AA4">
            <w:pPr>
              <w:suppressAutoHyphens/>
              <w:jc w:val="center"/>
              <w:rPr>
                <w:rFonts w:eastAsia="Calibri"/>
                <w:kern w:val="1"/>
                <w:lang w:val="uk-UA"/>
              </w:rPr>
            </w:pPr>
            <w:r>
              <w:rPr>
                <w:rFonts w:eastAsia="Calibri"/>
                <w:kern w:val="1"/>
                <w:lang w:val="uk-UA"/>
              </w:rPr>
              <w:t>97 800,00</w:t>
            </w:r>
          </w:p>
        </w:tc>
      </w:tr>
    </w:tbl>
    <w:p w:rsidR="00167AA4" w:rsidRDefault="00167AA4" w:rsidP="00167AA4">
      <w:r w:rsidRPr="006751FB">
        <w:t xml:space="preserve">Загальна вартість наданих послуг становить </w:t>
      </w:r>
      <w:r>
        <w:rPr>
          <w:lang w:val="uk-UA"/>
        </w:rPr>
        <w:t>97 800,00</w:t>
      </w:r>
      <w:r w:rsidRPr="006751FB">
        <w:t xml:space="preserve">  (</w:t>
      </w:r>
      <w:r>
        <w:rPr>
          <w:lang w:val="uk-UA"/>
        </w:rPr>
        <w:t xml:space="preserve">дев’яносто сім </w:t>
      </w:r>
      <w:r w:rsidRPr="006751FB">
        <w:t xml:space="preserve">тисяч </w:t>
      </w:r>
      <w:r>
        <w:rPr>
          <w:lang w:val="uk-UA"/>
        </w:rPr>
        <w:t>вісімсот</w:t>
      </w:r>
      <w:r w:rsidRPr="006751FB">
        <w:t>) грн. 00 коп. без ПДВ.</w:t>
      </w:r>
    </w:p>
    <w:p w:rsidR="00167AA4" w:rsidRPr="00A74913"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167AA4" w:rsidP="00167AA4"/>
    <w:p w:rsidR="00167AA4" w:rsidRDefault="006B5A5D" w:rsidP="00167AA4">
      <w:r>
        <w:rPr>
          <w:noProof/>
          <w:szCs w:val="20"/>
        </w:rPr>
        <w:lastRenderedPageBreak/>
        <w:object w:dxaOrig="1440" w:dyaOrig="1440">
          <v:shape id="_x0000_s1031" type="#_x0000_t75" style="position:absolute;margin-left:212.55pt;margin-top:13.9pt;width:34pt;height:50.8pt;flip:x;z-index:251669504">
            <v:imagedata r:id="rId6" o:title=""/>
            <w10:wrap type="topAndBottom" anchorx="page"/>
          </v:shape>
          <o:OLEObject Type="Embed" ProgID="MS_ClipArt_Gallery" ShapeID="_x0000_s1031" DrawAspect="Content" ObjectID="_1606137381" r:id="rId57"/>
        </w:object>
      </w:r>
    </w:p>
    <w:p w:rsidR="00167AA4" w:rsidRPr="006B5A5D" w:rsidRDefault="006B5A5D" w:rsidP="006B5A5D">
      <w:pPr>
        <w:jc w:val="right"/>
        <w:rPr>
          <w:lang w:val="uk-UA"/>
        </w:rPr>
      </w:pPr>
      <w:r>
        <w:rPr>
          <w:lang w:val="uk-UA"/>
        </w:rPr>
        <w:t>проект</w:t>
      </w:r>
    </w:p>
    <w:p w:rsidR="006B5A5D" w:rsidRDefault="006B5A5D" w:rsidP="00167AA4">
      <w:pPr>
        <w:ind w:right="141"/>
        <w:jc w:val="center"/>
        <w:rPr>
          <w:b/>
          <w:sz w:val="28"/>
          <w:szCs w:val="28"/>
          <w:lang w:val="uk-UA"/>
        </w:rPr>
      </w:pPr>
    </w:p>
    <w:p w:rsidR="00167AA4" w:rsidRPr="00934985" w:rsidRDefault="00167AA4" w:rsidP="00167AA4">
      <w:pPr>
        <w:ind w:right="141"/>
        <w:jc w:val="center"/>
        <w:rPr>
          <w:b/>
          <w:sz w:val="28"/>
          <w:szCs w:val="28"/>
          <w:lang w:val="uk-UA"/>
        </w:rPr>
      </w:pPr>
      <w:r w:rsidRPr="00934985">
        <w:rPr>
          <w:b/>
          <w:sz w:val="28"/>
          <w:szCs w:val="28"/>
          <w:lang w:val="uk-UA"/>
        </w:rPr>
        <w:t>ОБУХІВСЬКА МІСЬКА РАДА</w:t>
      </w:r>
    </w:p>
    <w:p w:rsidR="00167AA4" w:rsidRPr="00934985" w:rsidRDefault="00167AA4" w:rsidP="00167AA4">
      <w:pPr>
        <w:tabs>
          <w:tab w:val="right" w:pos="3828"/>
        </w:tabs>
        <w:jc w:val="center"/>
        <w:rPr>
          <w:b/>
          <w:sz w:val="28"/>
          <w:szCs w:val="28"/>
          <w:lang w:val="uk-UA"/>
        </w:rPr>
      </w:pPr>
      <w:r w:rsidRPr="00934985">
        <w:rPr>
          <w:b/>
          <w:sz w:val="28"/>
          <w:szCs w:val="28"/>
          <w:lang w:val="uk-UA"/>
        </w:rPr>
        <w:t xml:space="preserve">КИЇСЬКОЇ ОБЛАСТІ </w:t>
      </w:r>
    </w:p>
    <w:p w:rsidR="00167AA4" w:rsidRPr="00934985" w:rsidRDefault="00167AA4" w:rsidP="00167AA4">
      <w:pPr>
        <w:jc w:val="center"/>
        <w:rPr>
          <w:b/>
          <w:sz w:val="28"/>
          <w:szCs w:val="28"/>
          <w:lang w:val="uk-UA"/>
        </w:rPr>
      </w:pPr>
      <w:r w:rsidRPr="00934985">
        <w:rPr>
          <w:b/>
          <w:sz w:val="28"/>
          <w:szCs w:val="28"/>
          <w:lang w:val="uk-UA"/>
        </w:rPr>
        <w:t xml:space="preserve">ВИКОНАВЧИЙ КОМІТЕТ </w:t>
      </w:r>
    </w:p>
    <w:p w:rsidR="00167AA4" w:rsidRPr="00934985" w:rsidRDefault="00167AA4" w:rsidP="00167AA4">
      <w:pPr>
        <w:jc w:val="center"/>
        <w:rPr>
          <w:b/>
          <w:sz w:val="28"/>
          <w:szCs w:val="28"/>
          <w:lang w:val="uk-UA"/>
        </w:rPr>
      </w:pPr>
    </w:p>
    <w:p w:rsidR="00167AA4" w:rsidRPr="00934985" w:rsidRDefault="00167AA4" w:rsidP="00167AA4">
      <w:pPr>
        <w:jc w:val="center"/>
        <w:rPr>
          <w:b/>
          <w:sz w:val="28"/>
          <w:szCs w:val="28"/>
          <w:lang w:val="uk-UA"/>
        </w:rPr>
      </w:pPr>
      <w:r w:rsidRPr="00934985">
        <w:rPr>
          <w:b/>
          <w:sz w:val="28"/>
          <w:szCs w:val="28"/>
          <w:lang w:val="uk-UA"/>
        </w:rPr>
        <w:t>Р</w:t>
      </w:r>
      <w:r>
        <w:rPr>
          <w:b/>
          <w:sz w:val="28"/>
          <w:szCs w:val="28"/>
          <w:lang w:val="uk-UA"/>
        </w:rPr>
        <w:t xml:space="preserve"> І Ш Е Н Н Я</w:t>
      </w:r>
      <w:r w:rsidRPr="00934985">
        <w:rPr>
          <w:b/>
          <w:sz w:val="28"/>
          <w:szCs w:val="28"/>
          <w:lang w:val="uk-UA"/>
        </w:rPr>
        <w:t xml:space="preserve"> №___</w:t>
      </w:r>
    </w:p>
    <w:p w:rsidR="00167AA4" w:rsidRPr="00934985" w:rsidRDefault="00167AA4" w:rsidP="00167AA4">
      <w:pPr>
        <w:jc w:val="center"/>
        <w:rPr>
          <w:b/>
          <w:sz w:val="28"/>
          <w:szCs w:val="28"/>
          <w:lang w:val="uk-UA"/>
        </w:rPr>
      </w:pPr>
    </w:p>
    <w:tbl>
      <w:tblPr>
        <w:tblW w:w="0" w:type="auto"/>
        <w:tblLook w:val="01E0" w:firstRow="1" w:lastRow="1" w:firstColumn="1" w:lastColumn="1" w:noHBand="0" w:noVBand="0"/>
      </w:tblPr>
      <w:tblGrid>
        <w:gridCol w:w="4677"/>
        <w:gridCol w:w="4678"/>
      </w:tblGrid>
      <w:tr w:rsidR="00167AA4" w:rsidRPr="00934985" w:rsidTr="00167AA4">
        <w:tc>
          <w:tcPr>
            <w:tcW w:w="4785" w:type="dxa"/>
          </w:tcPr>
          <w:p w:rsidR="00167AA4" w:rsidRPr="00934985" w:rsidRDefault="00167AA4" w:rsidP="00167AA4">
            <w:pPr>
              <w:rPr>
                <w:sz w:val="28"/>
                <w:szCs w:val="28"/>
                <w:lang w:val="uk-UA"/>
              </w:rPr>
            </w:pPr>
            <w:r w:rsidRPr="00934985">
              <w:rPr>
                <w:sz w:val="28"/>
                <w:szCs w:val="28"/>
                <w:lang w:val="uk-UA"/>
              </w:rPr>
              <w:t xml:space="preserve">Від </w:t>
            </w:r>
            <w:r>
              <w:rPr>
                <w:sz w:val="28"/>
                <w:szCs w:val="28"/>
                <w:lang w:val="uk-UA"/>
              </w:rPr>
              <w:t xml:space="preserve">13 </w:t>
            </w:r>
            <w:r w:rsidRPr="00934985">
              <w:rPr>
                <w:sz w:val="28"/>
                <w:szCs w:val="28"/>
                <w:lang w:val="uk-UA"/>
              </w:rPr>
              <w:t>грудня  2018 року</w:t>
            </w:r>
          </w:p>
        </w:tc>
        <w:tc>
          <w:tcPr>
            <w:tcW w:w="4786" w:type="dxa"/>
          </w:tcPr>
          <w:p w:rsidR="00167AA4" w:rsidRPr="00934985" w:rsidRDefault="00167AA4" w:rsidP="00167AA4">
            <w:pPr>
              <w:jc w:val="right"/>
              <w:rPr>
                <w:sz w:val="28"/>
                <w:szCs w:val="28"/>
                <w:lang w:val="uk-UA"/>
              </w:rPr>
            </w:pPr>
            <w:r w:rsidRPr="00934985">
              <w:rPr>
                <w:sz w:val="28"/>
                <w:szCs w:val="28"/>
                <w:lang w:val="uk-UA"/>
              </w:rPr>
              <w:t xml:space="preserve">м. Обухів </w:t>
            </w:r>
          </w:p>
        </w:tc>
      </w:tr>
    </w:tbl>
    <w:p w:rsidR="00167AA4" w:rsidRPr="00934985" w:rsidRDefault="00167AA4" w:rsidP="00167AA4">
      <w:pPr>
        <w:jc w:val="both"/>
        <w:rPr>
          <w:sz w:val="28"/>
          <w:szCs w:val="28"/>
          <w:lang w:val="uk-UA"/>
        </w:rPr>
      </w:pPr>
    </w:p>
    <w:p w:rsidR="00167AA4" w:rsidRPr="00934985" w:rsidRDefault="00167AA4" w:rsidP="00167AA4">
      <w:pPr>
        <w:jc w:val="both"/>
        <w:outlineLvl w:val="0"/>
        <w:rPr>
          <w:sz w:val="28"/>
          <w:szCs w:val="28"/>
        </w:rPr>
      </w:pPr>
      <w:r w:rsidRPr="00934985">
        <w:rPr>
          <w:sz w:val="28"/>
          <w:szCs w:val="28"/>
        </w:rPr>
        <w:t xml:space="preserve">Про внесення змін до  міської цільової програми  із забезпечення громадського порядку на території Обухівської міської ради на 2017 – 2020 роки </w:t>
      </w:r>
    </w:p>
    <w:p w:rsidR="00167AA4" w:rsidRPr="00934985" w:rsidRDefault="00167AA4" w:rsidP="00167AA4">
      <w:pPr>
        <w:ind w:firstLine="851"/>
        <w:jc w:val="both"/>
        <w:rPr>
          <w:sz w:val="28"/>
          <w:szCs w:val="28"/>
          <w:lang w:val="uk-UA"/>
        </w:rPr>
      </w:pPr>
    </w:p>
    <w:p w:rsidR="00167AA4" w:rsidRPr="00934985" w:rsidRDefault="00167AA4" w:rsidP="00167AA4">
      <w:pPr>
        <w:ind w:firstLine="708"/>
        <w:jc w:val="both"/>
        <w:outlineLvl w:val="0"/>
        <w:rPr>
          <w:spacing w:val="-12"/>
          <w:kern w:val="28"/>
          <w:sz w:val="28"/>
          <w:szCs w:val="28"/>
          <w:lang w:val="uk-UA"/>
        </w:rPr>
      </w:pPr>
      <w:r w:rsidRPr="00934985">
        <w:rPr>
          <w:sz w:val="28"/>
          <w:szCs w:val="28"/>
          <w:lang w:val="uk-UA"/>
        </w:rPr>
        <w:t>Заслухавши та обговоривши інформацію начальника відділу оборонної роботи та взаємодії з правоохоронними органами про внесення змін до  міської цільової програми  із забезпечення громадського порядку на території Обухівської міської ради на 2017 – 2020 роки на 2019 рік</w:t>
      </w:r>
      <w:r w:rsidRPr="00934985">
        <w:rPr>
          <w:spacing w:val="-12"/>
          <w:kern w:val="28"/>
          <w:sz w:val="28"/>
          <w:szCs w:val="28"/>
          <w:lang w:val="uk-UA"/>
        </w:rPr>
        <w:t xml:space="preserve">, </w:t>
      </w:r>
      <w:r w:rsidRPr="00934985">
        <w:rPr>
          <w:sz w:val="28"/>
          <w:szCs w:val="28"/>
          <w:lang w:val="uk-UA"/>
        </w:rPr>
        <w:t>керуючись</w:t>
      </w:r>
      <w:r w:rsidRPr="00934985">
        <w:rPr>
          <w:spacing w:val="-12"/>
          <w:kern w:val="28"/>
          <w:sz w:val="28"/>
          <w:szCs w:val="28"/>
          <w:lang w:val="uk-UA"/>
        </w:rPr>
        <w:t xml:space="preserve"> підпунктом 22 частини першої статті 26 Закону України «Про місцеве самоврядування в Україні»:</w:t>
      </w:r>
    </w:p>
    <w:p w:rsidR="00167AA4" w:rsidRDefault="00167AA4" w:rsidP="00167AA4">
      <w:pPr>
        <w:ind w:firstLine="851"/>
        <w:jc w:val="both"/>
        <w:rPr>
          <w:b/>
          <w:sz w:val="28"/>
          <w:szCs w:val="28"/>
          <w:lang w:val="uk-UA"/>
        </w:rPr>
      </w:pPr>
    </w:p>
    <w:p w:rsidR="00167AA4" w:rsidRPr="00934985" w:rsidRDefault="00167AA4" w:rsidP="00167AA4">
      <w:pPr>
        <w:ind w:firstLine="851"/>
        <w:jc w:val="both"/>
        <w:rPr>
          <w:sz w:val="28"/>
          <w:szCs w:val="28"/>
          <w:lang w:val="uk-UA"/>
        </w:rPr>
      </w:pPr>
      <w:r w:rsidRPr="00934985">
        <w:rPr>
          <w:b/>
          <w:sz w:val="28"/>
          <w:szCs w:val="28"/>
          <w:lang w:val="uk-UA"/>
        </w:rPr>
        <w:t>ВИКОНАВЧИЙ КОМІТЕТ</w:t>
      </w:r>
      <w:r w:rsidRPr="00934985">
        <w:rPr>
          <w:sz w:val="28"/>
          <w:szCs w:val="28"/>
          <w:lang w:val="uk-UA"/>
        </w:rPr>
        <w:t xml:space="preserve"> </w:t>
      </w:r>
      <w:r w:rsidRPr="00934985">
        <w:rPr>
          <w:b/>
          <w:sz w:val="28"/>
          <w:szCs w:val="28"/>
          <w:lang w:val="uk-UA"/>
        </w:rPr>
        <w:t xml:space="preserve">ОБУХІВСЬКОЇ  МІСЬКОЇ РАДИ </w:t>
      </w:r>
    </w:p>
    <w:p w:rsidR="00167AA4" w:rsidRPr="00934985" w:rsidRDefault="00167AA4" w:rsidP="00167AA4">
      <w:pPr>
        <w:jc w:val="center"/>
        <w:rPr>
          <w:b/>
          <w:sz w:val="28"/>
          <w:szCs w:val="28"/>
          <w:lang w:val="uk-UA"/>
        </w:rPr>
      </w:pPr>
      <w:r w:rsidRPr="00934985">
        <w:rPr>
          <w:b/>
          <w:sz w:val="28"/>
          <w:szCs w:val="28"/>
          <w:lang w:val="uk-UA"/>
        </w:rPr>
        <w:t>ВИРІШИВ:</w:t>
      </w:r>
    </w:p>
    <w:p w:rsidR="00167AA4" w:rsidRPr="00934985" w:rsidRDefault="00167AA4" w:rsidP="00167AA4">
      <w:pPr>
        <w:rPr>
          <w:b/>
          <w:sz w:val="28"/>
          <w:szCs w:val="28"/>
          <w:lang w:val="uk-UA"/>
        </w:rPr>
      </w:pPr>
    </w:p>
    <w:p w:rsidR="00167AA4" w:rsidRPr="00934985" w:rsidRDefault="00167AA4" w:rsidP="00167AA4">
      <w:pPr>
        <w:jc w:val="both"/>
        <w:rPr>
          <w:sz w:val="28"/>
          <w:szCs w:val="28"/>
          <w:lang w:val="uk-UA"/>
        </w:rPr>
      </w:pPr>
      <w:r w:rsidRPr="00934985">
        <w:rPr>
          <w:sz w:val="28"/>
          <w:szCs w:val="28"/>
          <w:lang w:val="uk-UA"/>
        </w:rPr>
        <w:t xml:space="preserve">       1. Інформацію начальника відділу оборонної роботи та взаємодії з правоохоронними органами про внесення змін до  міської цільової програми  із забезпечення громадського порядку на території Обухівської міської ради на 2017 – 2020 роки на 2019 рік схвалити та винести на розгляд сесії (додається)</w:t>
      </w:r>
    </w:p>
    <w:p w:rsidR="00167AA4" w:rsidRPr="00934985" w:rsidRDefault="00167AA4" w:rsidP="00167AA4">
      <w:pPr>
        <w:jc w:val="both"/>
        <w:rPr>
          <w:sz w:val="28"/>
          <w:szCs w:val="28"/>
        </w:rPr>
      </w:pPr>
      <w:r w:rsidRPr="00934985">
        <w:rPr>
          <w:sz w:val="28"/>
          <w:szCs w:val="28"/>
          <w:lang w:val="uk-UA"/>
        </w:rPr>
        <w:t xml:space="preserve">      2. Контроль за виконанням даного рішення покласти на заступника міського голови відповідно розподілу обов’язків.</w:t>
      </w:r>
    </w:p>
    <w:p w:rsidR="00167AA4" w:rsidRPr="00934985" w:rsidRDefault="00167AA4" w:rsidP="00167AA4">
      <w:pPr>
        <w:jc w:val="both"/>
        <w:outlineLvl w:val="0"/>
        <w:rPr>
          <w:sz w:val="28"/>
          <w:szCs w:val="28"/>
        </w:rPr>
      </w:pPr>
    </w:p>
    <w:p w:rsidR="00167AA4" w:rsidRPr="00934985" w:rsidRDefault="00167AA4" w:rsidP="00167AA4">
      <w:pPr>
        <w:jc w:val="both"/>
        <w:rPr>
          <w:sz w:val="28"/>
          <w:szCs w:val="28"/>
        </w:rPr>
      </w:pPr>
    </w:p>
    <w:p w:rsidR="00167AA4" w:rsidRPr="00934985" w:rsidRDefault="00167AA4" w:rsidP="00167AA4">
      <w:pPr>
        <w:jc w:val="both"/>
        <w:rPr>
          <w:sz w:val="28"/>
          <w:szCs w:val="28"/>
        </w:rPr>
      </w:pPr>
    </w:p>
    <w:p w:rsidR="00167AA4" w:rsidRPr="00934985" w:rsidRDefault="00167AA4" w:rsidP="00167AA4">
      <w:pPr>
        <w:jc w:val="both"/>
        <w:rPr>
          <w:sz w:val="28"/>
          <w:szCs w:val="28"/>
        </w:rPr>
      </w:pPr>
    </w:p>
    <w:p w:rsidR="00167AA4" w:rsidRPr="00934985" w:rsidRDefault="00167AA4" w:rsidP="00167AA4">
      <w:pPr>
        <w:jc w:val="both"/>
        <w:rPr>
          <w:b/>
          <w:sz w:val="28"/>
          <w:szCs w:val="28"/>
        </w:rPr>
      </w:pPr>
      <w:r w:rsidRPr="00934985">
        <w:rPr>
          <w:sz w:val="28"/>
          <w:szCs w:val="28"/>
        </w:rPr>
        <w:t xml:space="preserve">  </w:t>
      </w:r>
      <w:r w:rsidRPr="00934985">
        <w:rPr>
          <w:sz w:val="28"/>
          <w:szCs w:val="28"/>
        </w:rPr>
        <w:tab/>
      </w:r>
    </w:p>
    <w:p w:rsidR="00167AA4" w:rsidRPr="00972EB9" w:rsidRDefault="00167AA4" w:rsidP="00167AA4">
      <w:pPr>
        <w:rPr>
          <w:sz w:val="28"/>
          <w:szCs w:val="28"/>
        </w:rPr>
      </w:pPr>
      <w:r w:rsidRPr="00972EB9">
        <w:rPr>
          <w:sz w:val="28"/>
          <w:szCs w:val="28"/>
        </w:rPr>
        <w:t>Міський голова                                                                                О.М. Левченко</w:t>
      </w:r>
    </w:p>
    <w:p w:rsidR="00167AA4" w:rsidRPr="00934985" w:rsidRDefault="00167AA4" w:rsidP="00167AA4">
      <w:pPr>
        <w:rPr>
          <w:b/>
          <w:sz w:val="28"/>
          <w:szCs w:val="28"/>
        </w:rPr>
      </w:pPr>
    </w:p>
    <w:p w:rsidR="00167AA4" w:rsidRPr="00934985" w:rsidRDefault="00167AA4" w:rsidP="00167AA4">
      <w:pPr>
        <w:rPr>
          <w:b/>
          <w:sz w:val="28"/>
          <w:szCs w:val="28"/>
        </w:rPr>
      </w:pPr>
    </w:p>
    <w:p w:rsidR="00167AA4" w:rsidRPr="00934985" w:rsidRDefault="00167AA4" w:rsidP="00167AA4">
      <w:pPr>
        <w:rPr>
          <w:sz w:val="28"/>
          <w:szCs w:val="28"/>
          <w:lang w:val="uk-UA"/>
        </w:rPr>
      </w:pPr>
    </w:p>
    <w:p w:rsidR="00167AA4" w:rsidRDefault="00167AA4" w:rsidP="00167AA4">
      <w:pPr>
        <w:rPr>
          <w:lang w:val="uk-UA"/>
        </w:rPr>
      </w:pPr>
    </w:p>
    <w:p w:rsidR="00167AA4" w:rsidRDefault="00167AA4" w:rsidP="00167AA4">
      <w:pPr>
        <w:rPr>
          <w:lang w:val="uk-UA"/>
        </w:rPr>
      </w:pPr>
      <w:r>
        <w:rPr>
          <w:lang w:val="uk-UA"/>
        </w:rPr>
        <w:t>Вик.Карпенко М.В.</w:t>
      </w:r>
    </w:p>
    <w:p w:rsidR="00167AA4" w:rsidRDefault="00167AA4" w:rsidP="00167AA4">
      <w:pPr>
        <w:rPr>
          <w:lang w:val="uk-UA"/>
        </w:rPr>
      </w:pPr>
    </w:p>
    <w:p w:rsidR="00167AA4" w:rsidRDefault="00167AA4" w:rsidP="00167AA4">
      <w:pPr>
        <w:rPr>
          <w:lang w:val="uk-UA"/>
        </w:rPr>
      </w:pPr>
    </w:p>
    <w:p w:rsidR="00167AA4" w:rsidRDefault="00167AA4" w:rsidP="00167A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Pr>
          <w:lang w:val="uk-UA"/>
        </w:rPr>
        <w:t xml:space="preserve">                                                                                                                                                               </w:t>
      </w:r>
      <w:r>
        <w:t xml:space="preserve">                                                                                  </w:t>
      </w:r>
    </w:p>
    <w:p w:rsidR="00167AA4" w:rsidRDefault="00167AA4" w:rsidP="00167A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t xml:space="preserve">                                            </w:t>
      </w:r>
      <w:r>
        <w:rPr>
          <w:lang w:val="uk-UA"/>
        </w:rPr>
        <w:t xml:space="preserve">                                                                                                  </w:t>
      </w:r>
      <w:r>
        <w:t xml:space="preserve"> Додаток                                                                                            </w:t>
      </w:r>
    </w:p>
    <w:p w:rsidR="00167AA4" w:rsidRDefault="00167AA4" w:rsidP="00167A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rPr>
      </w:pPr>
      <w:r>
        <w:rPr>
          <w:b/>
          <w:bCs/>
        </w:rPr>
        <w:t>Кошторис</w:t>
      </w:r>
    </w:p>
    <w:p w:rsidR="00167AA4" w:rsidRPr="00566067" w:rsidRDefault="00167AA4" w:rsidP="00167A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uk-UA" w:eastAsia="ar-SA"/>
        </w:rPr>
      </w:pPr>
      <w:r>
        <w:rPr>
          <w:b/>
          <w:bCs/>
        </w:rPr>
        <w:t xml:space="preserve">витрат щодо виконання міської цільової </w:t>
      </w:r>
      <w:r>
        <w:rPr>
          <w:b/>
        </w:rPr>
        <w:t xml:space="preserve">Програми </w:t>
      </w:r>
      <w:r>
        <w:rPr>
          <w:b/>
          <w:bCs/>
          <w:lang w:eastAsia="ar-SA"/>
        </w:rPr>
        <w:t xml:space="preserve"> із забезпечення  громадського порядку на території Обухівської міської ради на 2017- 2020 роки</w:t>
      </w:r>
      <w:r>
        <w:rPr>
          <w:b/>
          <w:bCs/>
          <w:lang w:val="uk-UA" w:eastAsia="ar-SA"/>
        </w:rPr>
        <w:t xml:space="preserve"> на 2019 рік</w:t>
      </w:r>
    </w:p>
    <w:p w:rsidR="00167AA4" w:rsidRDefault="00167AA4" w:rsidP="00167A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30" w:lineRule="atLeast"/>
        <w:jc w:val="center"/>
        <w:rPr>
          <w:rFonts w:ascii="Georgia" w:hAnsi="Georgia"/>
          <w:color w:val="777777"/>
        </w:rPr>
      </w:pPr>
      <w:r>
        <w:rPr>
          <w:rFonts w:ascii="Georgia" w:hAnsi="Georgia"/>
          <w:b/>
          <w:bCs/>
          <w:color w:val="777777"/>
        </w:rPr>
        <w:t xml:space="preserve"> </w:t>
      </w:r>
    </w:p>
    <w:tbl>
      <w:tblPr>
        <w:tblW w:w="9931"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75"/>
        <w:gridCol w:w="2410"/>
        <w:gridCol w:w="1134"/>
        <w:gridCol w:w="992"/>
        <w:gridCol w:w="851"/>
        <w:gridCol w:w="850"/>
        <w:gridCol w:w="1560"/>
        <w:gridCol w:w="1559"/>
      </w:tblGrid>
      <w:tr w:rsidR="00167AA4" w:rsidTr="00167AA4">
        <w:tc>
          <w:tcPr>
            <w:tcW w:w="575" w:type="dxa"/>
            <w:vMerge w:val="restart"/>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jc w:val="center"/>
            </w:pPr>
            <w:r>
              <w:t>№</w:t>
            </w:r>
            <w:r>
              <w:br/>
              <w:t>з/п</w:t>
            </w:r>
          </w:p>
        </w:tc>
        <w:tc>
          <w:tcPr>
            <w:tcW w:w="2410" w:type="dxa"/>
            <w:vMerge w:val="restart"/>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jc w:val="center"/>
            </w:pPr>
            <w:r>
              <w:t>Зміст заходів</w:t>
            </w:r>
          </w:p>
        </w:tc>
        <w:tc>
          <w:tcPr>
            <w:tcW w:w="3827" w:type="dxa"/>
            <w:gridSpan w:val="4"/>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jc w:val="center"/>
            </w:pPr>
            <w:r>
              <w:t>Необхідно коштів (тис.грн/рік)</w:t>
            </w:r>
          </w:p>
        </w:tc>
        <w:tc>
          <w:tcPr>
            <w:tcW w:w="1560" w:type="dxa"/>
            <w:vMerge w:val="restart"/>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jc w:val="center"/>
            </w:pPr>
            <w:r>
              <w:t>Джерело фінансування</w:t>
            </w:r>
          </w:p>
        </w:tc>
        <w:tc>
          <w:tcPr>
            <w:tcW w:w="1559" w:type="dxa"/>
            <w:vMerge w:val="restart"/>
            <w:tcBorders>
              <w:top w:val="outset" w:sz="6" w:space="0" w:color="auto"/>
              <w:left w:val="outset" w:sz="6" w:space="0" w:color="auto"/>
              <w:bottom w:val="outset" w:sz="6" w:space="0" w:color="auto"/>
              <w:right w:val="single" w:sz="4" w:space="0" w:color="auto"/>
            </w:tcBorders>
            <w:vAlign w:val="center"/>
            <w:hideMark/>
          </w:tcPr>
          <w:p w:rsidR="00167AA4" w:rsidRDefault="00167AA4" w:rsidP="00167AA4">
            <w:pPr>
              <w:spacing w:after="150" w:line="276" w:lineRule="auto"/>
              <w:rPr>
                <w:lang w:val="uk-UA"/>
              </w:rPr>
            </w:pPr>
            <w:r>
              <w:t xml:space="preserve">Відповідальні </w:t>
            </w:r>
          </w:p>
          <w:p w:rsidR="00167AA4" w:rsidRDefault="00167AA4" w:rsidP="00167AA4">
            <w:pPr>
              <w:spacing w:after="150" w:line="276" w:lineRule="auto"/>
            </w:pPr>
            <w:r>
              <w:t>виконавці</w:t>
            </w:r>
          </w:p>
        </w:tc>
      </w:tr>
      <w:tr w:rsidR="00167AA4" w:rsidTr="00167AA4">
        <w:tc>
          <w:tcPr>
            <w:tcW w:w="575" w:type="dxa"/>
            <w:vMerge/>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tc>
        <w:tc>
          <w:tcPr>
            <w:tcW w:w="2410" w:type="dxa"/>
            <w:vMerge/>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tc>
        <w:tc>
          <w:tcPr>
            <w:tcW w:w="1134" w:type="dxa"/>
            <w:tcBorders>
              <w:top w:val="outset" w:sz="6" w:space="0" w:color="auto"/>
              <w:left w:val="outset" w:sz="6" w:space="0" w:color="auto"/>
              <w:bottom w:val="outset" w:sz="6" w:space="0" w:color="auto"/>
              <w:right w:val="outset" w:sz="6" w:space="0" w:color="auto"/>
            </w:tcBorders>
            <w:hideMark/>
          </w:tcPr>
          <w:p w:rsidR="00167AA4" w:rsidRDefault="00167AA4" w:rsidP="00167AA4">
            <w:pPr>
              <w:spacing w:after="150" w:line="276" w:lineRule="auto"/>
              <w:jc w:val="center"/>
            </w:pPr>
            <w:r>
              <w:rPr>
                <w:b/>
                <w:bCs/>
              </w:rPr>
              <w:t xml:space="preserve"> 2017</w:t>
            </w:r>
          </w:p>
        </w:tc>
        <w:tc>
          <w:tcPr>
            <w:tcW w:w="992" w:type="dxa"/>
            <w:tcBorders>
              <w:top w:val="outset" w:sz="6" w:space="0" w:color="auto"/>
              <w:left w:val="outset" w:sz="6" w:space="0" w:color="auto"/>
              <w:bottom w:val="outset" w:sz="6" w:space="0" w:color="auto"/>
              <w:right w:val="outset" w:sz="6" w:space="0" w:color="auto"/>
            </w:tcBorders>
            <w:hideMark/>
          </w:tcPr>
          <w:p w:rsidR="00167AA4" w:rsidRDefault="00167AA4" w:rsidP="00167AA4">
            <w:pPr>
              <w:spacing w:after="150" w:line="276" w:lineRule="auto"/>
              <w:jc w:val="center"/>
            </w:pPr>
            <w:r>
              <w:rPr>
                <w:b/>
                <w:bCs/>
              </w:rPr>
              <w:t>2018</w:t>
            </w:r>
          </w:p>
        </w:tc>
        <w:tc>
          <w:tcPr>
            <w:tcW w:w="851" w:type="dxa"/>
            <w:tcBorders>
              <w:top w:val="outset" w:sz="6" w:space="0" w:color="auto"/>
              <w:left w:val="outset" w:sz="6" w:space="0" w:color="auto"/>
              <w:bottom w:val="outset" w:sz="6" w:space="0" w:color="auto"/>
              <w:right w:val="single" w:sz="4" w:space="0" w:color="auto"/>
            </w:tcBorders>
            <w:hideMark/>
          </w:tcPr>
          <w:p w:rsidR="00167AA4" w:rsidRDefault="00167AA4" w:rsidP="00167AA4">
            <w:pPr>
              <w:spacing w:after="150" w:line="276" w:lineRule="auto"/>
              <w:jc w:val="center"/>
            </w:pPr>
            <w:r>
              <w:rPr>
                <w:b/>
                <w:bCs/>
              </w:rPr>
              <w:t>2019</w:t>
            </w:r>
          </w:p>
        </w:tc>
        <w:tc>
          <w:tcPr>
            <w:tcW w:w="850" w:type="dxa"/>
            <w:tcBorders>
              <w:top w:val="outset" w:sz="6" w:space="0" w:color="auto"/>
              <w:left w:val="single" w:sz="4" w:space="0" w:color="auto"/>
              <w:bottom w:val="outset" w:sz="6" w:space="0" w:color="auto"/>
              <w:right w:val="outset" w:sz="6" w:space="0" w:color="auto"/>
            </w:tcBorders>
            <w:hideMark/>
          </w:tcPr>
          <w:p w:rsidR="00167AA4" w:rsidRDefault="00167AA4" w:rsidP="00167AA4">
            <w:pPr>
              <w:spacing w:after="150" w:line="276" w:lineRule="auto"/>
              <w:jc w:val="center"/>
              <w:rPr>
                <w:b/>
              </w:rPr>
            </w:pPr>
            <w:r>
              <w:rPr>
                <w:b/>
              </w:rPr>
              <w:t>2020</w:t>
            </w:r>
          </w:p>
        </w:tc>
        <w:tc>
          <w:tcPr>
            <w:tcW w:w="1560" w:type="dxa"/>
            <w:vMerge/>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tc>
        <w:tc>
          <w:tcPr>
            <w:tcW w:w="1559" w:type="dxa"/>
            <w:vMerge/>
            <w:tcBorders>
              <w:top w:val="outset" w:sz="6" w:space="0" w:color="auto"/>
              <w:left w:val="outset" w:sz="6" w:space="0" w:color="auto"/>
              <w:bottom w:val="outset" w:sz="6" w:space="0" w:color="auto"/>
              <w:right w:val="single" w:sz="4" w:space="0" w:color="auto"/>
            </w:tcBorders>
            <w:vAlign w:val="center"/>
            <w:hideMark/>
          </w:tcPr>
          <w:p w:rsidR="00167AA4" w:rsidRDefault="00167AA4" w:rsidP="00167AA4"/>
        </w:tc>
      </w:tr>
      <w:tr w:rsidR="00167AA4" w:rsidTr="00167AA4">
        <w:tc>
          <w:tcPr>
            <w:tcW w:w="575"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jc w:val="center"/>
            </w:pPr>
            <w:r>
              <w:t>1</w:t>
            </w:r>
          </w:p>
        </w:tc>
        <w:tc>
          <w:tcPr>
            <w:tcW w:w="2410" w:type="dxa"/>
            <w:tcBorders>
              <w:top w:val="outset" w:sz="6" w:space="0" w:color="auto"/>
              <w:left w:val="outset" w:sz="6" w:space="0" w:color="auto"/>
              <w:bottom w:val="outset" w:sz="6" w:space="0" w:color="auto"/>
              <w:right w:val="outset" w:sz="6" w:space="0" w:color="auto"/>
            </w:tcBorders>
            <w:hideMark/>
          </w:tcPr>
          <w:p w:rsidR="00167AA4" w:rsidRDefault="00167AA4" w:rsidP="00167AA4">
            <w:pPr>
              <w:spacing w:after="150" w:line="276" w:lineRule="auto"/>
              <w:jc w:val="center"/>
            </w:pPr>
            <w:r>
              <w:t>2</w:t>
            </w:r>
          </w:p>
        </w:tc>
        <w:tc>
          <w:tcPr>
            <w:tcW w:w="1134"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jc w:val="center"/>
            </w:pPr>
            <w:r>
              <w:t>3</w:t>
            </w:r>
          </w:p>
        </w:tc>
        <w:tc>
          <w:tcPr>
            <w:tcW w:w="992"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jc w:val="center"/>
            </w:pPr>
            <w:r>
              <w:t>4</w:t>
            </w:r>
          </w:p>
        </w:tc>
        <w:tc>
          <w:tcPr>
            <w:tcW w:w="851" w:type="dxa"/>
            <w:tcBorders>
              <w:top w:val="outset" w:sz="6" w:space="0" w:color="auto"/>
              <w:left w:val="outset" w:sz="6" w:space="0" w:color="auto"/>
              <w:bottom w:val="outset" w:sz="6" w:space="0" w:color="auto"/>
              <w:right w:val="single" w:sz="4" w:space="0" w:color="auto"/>
            </w:tcBorders>
            <w:vAlign w:val="center"/>
            <w:hideMark/>
          </w:tcPr>
          <w:p w:rsidR="00167AA4" w:rsidRDefault="00167AA4" w:rsidP="00167AA4">
            <w:pPr>
              <w:spacing w:after="150" w:line="276" w:lineRule="auto"/>
              <w:jc w:val="center"/>
            </w:pPr>
            <w:r>
              <w:t>5</w:t>
            </w:r>
          </w:p>
        </w:tc>
        <w:tc>
          <w:tcPr>
            <w:tcW w:w="850" w:type="dxa"/>
            <w:tcBorders>
              <w:top w:val="outset" w:sz="6" w:space="0" w:color="auto"/>
              <w:left w:val="single" w:sz="4" w:space="0" w:color="auto"/>
              <w:bottom w:val="outset" w:sz="6" w:space="0" w:color="auto"/>
              <w:right w:val="outset" w:sz="6" w:space="0" w:color="auto"/>
            </w:tcBorders>
            <w:vAlign w:val="center"/>
            <w:hideMark/>
          </w:tcPr>
          <w:p w:rsidR="00167AA4" w:rsidRDefault="00167AA4" w:rsidP="00167AA4">
            <w:pPr>
              <w:spacing w:after="150" w:line="276" w:lineRule="auto"/>
              <w:jc w:val="center"/>
            </w:pPr>
            <w:r>
              <w:t>6</w:t>
            </w:r>
          </w:p>
        </w:tc>
        <w:tc>
          <w:tcPr>
            <w:tcW w:w="1560"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jc w:val="center"/>
            </w:pPr>
            <w:r>
              <w:t>7</w:t>
            </w:r>
          </w:p>
        </w:tc>
        <w:tc>
          <w:tcPr>
            <w:tcW w:w="1559" w:type="dxa"/>
            <w:tcBorders>
              <w:top w:val="outset" w:sz="6" w:space="0" w:color="auto"/>
              <w:left w:val="outset" w:sz="6" w:space="0" w:color="auto"/>
              <w:bottom w:val="outset" w:sz="6" w:space="0" w:color="auto"/>
              <w:right w:val="single" w:sz="4" w:space="0" w:color="auto"/>
            </w:tcBorders>
            <w:hideMark/>
          </w:tcPr>
          <w:p w:rsidR="00167AA4" w:rsidRDefault="00167AA4" w:rsidP="00167AA4">
            <w:pPr>
              <w:tabs>
                <w:tab w:val="left" w:pos="1560"/>
                <w:tab w:val="center" w:pos="2634"/>
              </w:tabs>
              <w:spacing w:after="150" w:line="276" w:lineRule="auto"/>
            </w:pPr>
            <w:r>
              <w:rPr>
                <w:lang w:val="uk-UA"/>
              </w:rPr>
              <w:t xml:space="preserve">        </w:t>
            </w:r>
            <w:r>
              <w:t>8</w:t>
            </w:r>
          </w:p>
        </w:tc>
      </w:tr>
      <w:tr w:rsidR="00167AA4" w:rsidTr="00167AA4">
        <w:tc>
          <w:tcPr>
            <w:tcW w:w="575"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line="276" w:lineRule="auto"/>
              <w:jc w:val="center"/>
            </w:pPr>
            <w:r>
              <w:t>1.</w:t>
            </w:r>
          </w:p>
        </w:tc>
        <w:tc>
          <w:tcPr>
            <w:tcW w:w="2410"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line="276" w:lineRule="auto"/>
            </w:pPr>
            <w:r>
              <w:t>Діяльність  із охорони громадського порядку   у т.ч:</w:t>
            </w:r>
          </w:p>
        </w:tc>
        <w:tc>
          <w:tcPr>
            <w:tcW w:w="1134"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line="276" w:lineRule="auto"/>
              <w:jc w:val="center"/>
            </w:pPr>
          </w:p>
          <w:p w:rsidR="00167AA4" w:rsidRDefault="00167AA4" w:rsidP="00167AA4">
            <w:pPr>
              <w:spacing w:line="276" w:lineRule="auto"/>
              <w:jc w:val="center"/>
            </w:pPr>
            <w:r>
              <w:t>1 500,0</w:t>
            </w:r>
          </w:p>
          <w:p w:rsidR="00167AA4" w:rsidRDefault="00167AA4" w:rsidP="00167AA4">
            <w:pPr>
              <w:spacing w:line="276" w:lineRule="auto"/>
              <w:jc w:val="center"/>
            </w:pPr>
            <w:r>
              <w:t> </w:t>
            </w:r>
          </w:p>
        </w:tc>
        <w:tc>
          <w:tcPr>
            <w:tcW w:w="992"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line="276" w:lineRule="auto"/>
              <w:jc w:val="center"/>
            </w:pPr>
            <w:r>
              <w:t>3 124,1 </w:t>
            </w:r>
          </w:p>
        </w:tc>
        <w:tc>
          <w:tcPr>
            <w:tcW w:w="851" w:type="dxa"/>
            <w:tcBorders>
              <w:top w:val="outset" w:sz="6" w:space="0" w:color="auto"/>
              <w:left w:val="outset" w:sz="6" w:space="0" w:color="auto"/>
              <w:bottom w:val="outset" w:sz="6" w:space="0" w:color="auto"/>
              <w:right w:val="single" w:sz="4" w:space="0" w:color="auto"/>
            </w:tcBorders>
            <w:vAlign w:val="center"/>
            <w:hideMark/>
          </w:tcPr>
          <w:p w:rsidR="00167AA4" w:rsidRDefault="00167AA4" w:rsidP="00167AA4">
            <w:pPr>
              <w:spacing w:line="276" w:lineRule="auto"/>
              <w:jc w:val="center"/>
            </w:pPr>
            <w:r>
              <w:t>3340,8 </w:t>
            </w:r>
          </w:p>
        </w:tc>
        <w:tc>
          <w:tcPr>
            <w:tcW w:w="850" w:type="dxa"/>
            <w:tcBorders>
              <w:top w:val="outset" w:sz="6" w:space="0" w:color="auto"/>
              <w:left w:val="single" w:sz="4" w:space="0" w:color="auto"/>
              <w:bottom w:val="outset" w:sz="6" w:space="0" w:color="auto"/>
              <w:right w:val="outset" w:sz="6" w:space="0" w:color="auto"/>
            </w:tcBorders>
            <w:vAlign w:val="center"/>
          </w:tcPr>
          <w:p w:rsidR="00167AA4" w:rsidRDefault="00167AA4" w:rsidP="00167AA4">
            <w:pPr>
              <w:spacing w:line="276" w:lineRule="auto"/>
              <w:jc w:val="center"/>
            </w:pPr>
          </w:p>
        </w:tc>
        <w:tc>
          <w:tcPr>
            <w:tcW w:w="1560"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line="276" w:lineRule="auto"/>
              <w:jc w:val="center"/>
            </w:pPr>
            <w:r>
              <w:t>Міський бюджет</w:t>
            </w:r>
          </w:p>
        </w:tc>
        <w:tc>
          <w:tcPr>
            <w:tcW w:w="1559" w:type="dxa"/>
            <w:tcBorders>
              <w:top w:val="outset" w:sz="6" w:space="0" w:color="auto"/>
              <w:left w:val="outset" w:sz="6" w:space="0" w:color="auto"/>
              <w:bottom w:val="outset" w:sz="6" w:space="0" w:color="auto"/>
              <w:right w:val="single" w:sz="4" w:space="0" w:color="auto"/>
            </w:tcBorders>
            <w:hideMark/>
          </w:tcPr>
          <w:p w:rsidR="00167AA4" w:rsidRDefault="00167AA4" w:rsidP="00167AA4">
            <w:pPr>
              <w:tabs>
                <w:tab w:val="left" w:pos="1155"/>
                <w:tab w:val="center" w:pos="2634"/>
              </w:tabs>
              <w:spacing w:line="276" w:lineRule="auto"/>
              <w:rPr>
                <w:lang w:val="uk-UA"/>
              </w:rPr>
            </w:pPr>
            <w:r>
              <w:t xml:space="preserve">Виконавчий </w:t>
            </w:r>
          </w:p>
          <w:p w:rsidR="00167AA4" w:rsidRDefault="00167AA4" w:rsidP="00167AA4">
            <w:pPr>
              <w:tabs>
                <w:tab w:val="left" w:pos="1155"/>
                <w:tab w:val="center" w:pos="2634"/>
              </w:tabs>
              <w:spacing w:line="276" w:lineRule="auto"/>
            </w:pPr>
            <w:r>
              <w:t>Комітет</w:t>
            </w:r>
          </w:p>
          <w:p w:rsidR="00167AA4" w:rsidRDefault="00167AA4" w:rsidP="00167AA4">
            <w:pPr>
              <w:spacing w:line="276" w:lineRule="auto"/>
              <w:rPr>
                <w:lang w:val="uk-UA"/>
              </w:rPr>
            </w:pPr>
            <w:r>
              <w:t xml:space="preserve"> Обухівської </w:t>
            </w:r>
          </w:p>
          <w:p w:rsidR="00167AA4" w:rsidRDefault="00167AA4" w:rsidP="00167AA4">
            <w:pPr>
              <w:tabs>
                <w:tab w:val="left" w:pos="1665"/>
              </w:tabs>
              <w:spacing w:line="276" w:lineRule="auto"/>
            </w:pPr>
            <w:r>
              <w:t>Місько</w:t>
            </w:r>
            <w:r>
              <w:rPr>
                <w:lang w:val="uk-UA"/>
              </w:rPr>
              <w:t xml:space="preserve">ї </w:t>
            </w:r>
            <w:r>
              <w:t xml:space="preserve"> ради </w:t>
            </w:r>
          </w:p>
          <w:p w:rsidR="00167AA4" w:rsidRDefault="00167AA4" w:rsidP="00167AA4">
            <w:pPr>
              <w:tabs>
                <w:tab w:val="left" w:pos="1605"/>
                <w:tab w:val="left" w:pos="2693"/>
              </w:tabs>
              <w:spacing w:line="276" w:lineRule="auto"/>
              <w:rPr>
                <w:lang w:val="uk-UA"/>
              </w:rPr>
            </w:pPr>
            <w:r>
              <w:t>Київської області</w:t>
            </w:r>
          </w:p>
          <w:p w:rsidR="00167AA4" w:rsidRPr="00566067" w:rsidRDefault="00167AA4" w:rsidP="00167AA4">
            <w:pPr>
              <w:tabs>
                <w:tab w:val="left" w:pos="1605"/>
              </w:tabs>
              <w:rPr>
                <w:lang w:val="uk-UA"/>
              </w:rPr>
            </w:pPr>
          </w:p>
        </w:tc>
      </w:tr>
      <w:tr w:rsidR="00167AA4" w:rsidTr="00167AA4">
        <w:tc>
          <w:tcPr>
            <w:tcW w:w="575" w:type="dxa"/>
            <w:tcBorders>
              <w:top w:val="outset" w:sz="6" w:space="0" w:color="auto"/>
              <w:left w:val="outset" w:sz="6" w:space="0" w:color="auto"/>
              <w:bottom w:val="outset" w:sz="6" w:space="0" w:color="auto"/>
              <w:right w:val="outset" w:sz="6" w:space="0" w:color="auto"/>
            </w:tcBorders>
            <w:vAlign w:val="center"/>
            <w:hideMark/>
          </w:tcPr>
          <w:p w:rsidR="00167AA4" w:rsidRPr="00A43E42" w:rsidRDefault="00167AA4" w:rsidP="00167AA4">
            <w:pPr>
              <w:spacing w:after="150" w:line="276" w:lineRule="auto"/>
              <w:jc w:val="center"/>
            </w:pPr>
          </w:p>
        </w:tc>
        <w:tc>
          <w:tcPr>
            <w:tcW w:w="2410"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pPr>
          </w:p>
        </w:tc>
        <w:tc>
          <w:tcPr>
            <w:tcW w:w="3827" w:type="dxa"/>
            <w:gridSpan w:val="4"/>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line="276" w:lineRule="auto"/>
              <w:jc w:val="center"/>
            </w:pPr>
          </w:p>
        </w:tc>
        <w:tc>
          <w:tcPr>
            <w:tcW w:w="1560" w:type="dxa"/>
            <w:tcBorders>
              <w:top w:val="outset" w:sz="6" w:space="0" w:color="auto"/>
              <w:left w:val="outset" w:sz="6" w:space="0" w:color="auto"/>
              <w:bottom w:val="outset" w:sz="6" w:space="0" w:color="auto"/>
              <w:right w:val="outset" w:sz="6" w:space="0" w:color="auto"/>
            </w:tcBorders>
            <w:vAlign w:val="center"/>
            <w:hideMark/>
          </w:tcPr>
          <w:p w:rsidR="00167AA4" w:rsidRDefault="00167AA4" w:rsidP="00167AA4">
            <w:pPr>
              <w:spacing w:after="150" w:line="276" w:lineRule="auto"/>
              <w:jc w:val="center"/>
            </w:pPr>
          </w:p>
        </w:tc>
        <w:tc>
          <w:tcPr>
            <w:tcW w:w="1559" w:type="dxa"/>
            <w:tcBorders>
              <w:top w:val="outset" w:sz="6" w:space="0" w:color="auto"/>
              <w:left w:val="outset" w:sz="6" w:space="0" w:color="auto"/>
              <w:bottom w:val="outset" w:sz="6" w:space="0" w:color="auto"/>
              <w:right w:val="single" w:sz="4" w:space="0" w:color="auto"/>
            </w:tcBorders>
            <w:hideMark/>
          </w:tcPr>
          <w:p w:rsidR="00167AA4" w:rsidRDefault="00167AA4" w:rsidP="00167AA4">
            <w:pPr>
              <w:spacing w:line="276" w:lineRule="auto"/>
              <w:rPr>
                <w:rFonts w:asciiTheme="minorHAnsi" w:eastAsiaTheme="minorEastAsia" w:hAnsiTheme="minorHAnsi"/>
                <w:szCs w:val="22"/>
                <w:lang w:eastAsia="uk-UA"/>
              </w:rPr>
            </w:pPr>
          </w:p>
        </w:tc>
      </w:tr>
    </w:tbl>
    <w:p w:rsidR="00167AA4" w:rsidRDefault="00167AA4" w:rsidP="00167AA4">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167AA4" w:rsidRDefault="00167AA4" w:rsidP="00167AA4">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167AA4" w:rsidRDefault="00167AA4" w:rsidP="00167AA4">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167AA4" w:rsidRDefault="00167AA4" w:rsidP="00167AA4">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30" w:lineRule="atLeast"/>
        <w:rPr>
          <w:lang w:val="uk-UA"/>
        </w:rPr>
      </w:pPr>
    </w:p>
    <w:p w:rsidR="00167AA4" w:rsidRDefault="00167AA4" w:rsidP="00167AA4">
      <w:pPr>
        <w:tabs>
          <w:tab w:val="num" w:pos="540"/>
        </w:tabs>
        <w:ind w:right="-5" w:firstLine="360"/>
        <w:rPr>
          <w:lang w:val="uk-UA"/>
        </w:rPr>
      </w:pPr>
      <w:r>
        <w:t>Начальник</w:t>
      </w:r>
      <w:r>
        <w:rPr>
          <w:lang w:val="uk-UA"/>
        </w:rPr>
        <w:t xml:space="preserve"> </w:t>
      </w:r>
      <w:r>
        <w:t>відділу</w:t>
      </w:r>
      <w:r>
        <w:rPr>
          <w:lang w:val="uk-UA"/>
        </w:rPr>
        <w:t xml:space="preserve"> </w:t>
      </w:r>
      <w:r>
        <w:t>оборонної</w:t>
      </w:r>
      <w:r>
        <w:rPr>
          <w:lang w:val="uk-UA"/>
        </w:rPr>
        <w:t xml:space="preserve"> </w:t>
      </w:r>
      <w:r>
        <w:t>роботи</w:t>
      </w:r>
    </w:p>
    <w:p w:rsidR="00167AA4" w:rsidRPr="00566067" w:rsidRDefault="00167AA4" w:rsidP="00167AA4">
      <w:pPr>
        <w:tabs>
          <w:tab w:val="num" w:pos="540"/>
        </w:tabs>
        <w:ind w:right="-5" w:firstLine="360"/>
        <w:rPr>
          <w:lang w:val="uk-UA"/>
        </w:rPr>
      </w:pPr>
      <w:r>
        <w:rPr>
          <w:lang w:val="uk-UA"/>
        </w:rPr>
        <w:t xml:space="preserve"> т</w:t>
      </w:r>
      <w:r>
        <w:t>а</w:t>
      </w:r>
      <w:r>
        <w:rPr>
          <w:lang w:val="uk-UA"/>
        </w:rPr>
        <w:t xml:space="preserve"> </w:t>
      </w:r>
      <w:r>
        <w:t>взаємодії</w:t>
      </w:r>
      <w:r>
        <w:rPr>
          <w:lang w:val="uk-UA"/>
        </w:rPr>
        <w:t xml:space="preserve"> </w:t>
      </w:r>
      <w:r>
        <w:t>з</w:t>
      </w:r>
      <w:r>
        <w:rPr>
          <w:lang w:val="uk-UA"/>
        </w:rPr>
        <w:t xml:space="preserve"> </w:t>
      </w:r>
      <w:r>
        <w:t>правоохоронними органами</w:t>
      </w:r>
      <w:r w:rsidRPr="00566067">
        <w:t xml:space="preserve"> </w:t>
      </w:r>
      <w:r>
        <w:rPr>
          <w:lang w:val="uk-UA"/>
        </w:rPr>
        <w:t xml:space="preserve">                                                 </w:t>
      </w:r>
      <w:r>
        <w:t>М.В. Карпенко</w:t>
      </w:r>
    </w:p>
    <w:p w:rsidR="00167AA4" w:rsidRDefault="00167AA4" w:rsidP="00167AA4">
      <w:pPr>
        <w:tabs>
          <w:tab w:val="num" w:pos="540"/>
        </w:tabs>
        <w:ind w:right="-5" w:firstLine="360"/>
        <w:jc w:val="both"/>
      </w:pPr>
    </w:p>
    <w:p w:rsidR="00167AA4" w:rsidRPr="00FA0A53" w:rsidRDefault="00167AA4" w:rsidP="00167AA4">
      <w:pPr>
        <w:rPr>
          <w:lang w:val="uk-UA"/>
        </w:rPr>
      </w:pPr>
    </w:p>
    <w:p w:rsidR="0029798D" w:rsidRDefault="0029798D" w:rsidP="009937C2">
      <w:pPr>
        <w:rPr>
          <w:sz w:val="28"/>
          <w:szCs w:val="28"/>
          <w:lang w:val="uk-UA"/>
        </w:rPr>
      </w:pPr>
    </w:p>
    <w:p w:rsidR="0029798D" w:rsidRDefault="0029798D" w:rsidP="009937C2">
      <w:pPr>
        <w:rPr>
          <w:sz w:val="28"/>
          <w:szCs w:val="28"/>
          <w:lang w:val="uk-UA"/>
        </w:rPr>
      </w:pPr>
    </w:p>
    <w:p w:rsidR="0029798D" w:rsidRDefault="0029798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6B5A5D" w:rsidRDefault="006B5A5D" w:rsidP="009937C2">
      <w:pPr>
        <w:rPr>
          <w:sz w:val="28"/>
          <w:szCs w:val="28"/>
          <w:lang w:val="uk-UA"/>
        </w:rPr>
      </w:pPr>
    </w:p>
    <w:p w:rsidR="009937C2" w:rsidRPr="00387DE3" w:rsidRDefault="009937C2" w:rsidP="006B5A5D">
      <w:pPr>
        <w:jc w:val="right"/>
        <w:rPr>
          <w:sz w:val="28"/>
          <w:szCs w:val="28"/>
          <w:lang w:val="uk-UA"/>
        </w:rPr>
      </w:pPr>
      <w:r>
        <w:rPr>
          <w:noProof/>
        </w:rPr>
        <w:lastRenderedPageBreak/>
        <w:object w:dxaOrig="1440" w:dyaOrig="1440">
          <v:shape id="_x0000_s1029" type="#_x0000_t75" style="position:absolute;left:0;text-align:left;margin-left:3in;margin-top:12.8pt;width:34pt;height:49.35pt;z-index:251665408">
            <v:imagedata r:id="rId58" o:title=""/>
            <w10:wrap type="topAndBottom"/>
          </v:shape>
          <o:OLEObject Type="Embed" ProgID="MS_ClipArt_Gallery" ShapeID="_x0000_s1029" DrawAspect="Content" ObjectID="_1606137382" r:id="rId59"/>
        </w:object>
      </w:r>
      <w:r w:rsidR="006B5A5D">
        <w:rPr>
          <w:sz w:val="28"/>
          <w:szCs w:val="28"/>
          <w:lang w:val="uk-UA"/>
        </w:rPr>
        <w:t>проект</w:t>
      </w:r>
    </w:p>
    <w:p w:rsidR="009937C2" w:rsidRPr="003D3745" w:rsidRDefault="009937C2" w:rsidP="009937C2">
      <w:pPr>
        <w:jc w:val="center"/>
        <w:rPr>
          <w:b/>
          <w:bCs/>
          <w:sz w:val="28"/>
          <w:szCs w:val="28"/>
          <w:lang w:val="uk-UA"/>
        </w:rPr>
      </w:pPr>
      <w:r w:rsidRPr="003D3745">
        <w:rPr>
          <w:b/>
          <w:bCs/>
          <w:sz w:val="28"/>
          <w:szCs w:val="28"/>
          <w:lang w:val="uk-UA"/>
        </w:rPr>
        <w:t>ОБУХІВСЬКА МІСЬКА РАДА</w:t>
      </w:r>
    </w:p>
    <w:p w:rsidR="009937C2" w:rsidRPr="003D3745" w:rsidRDefault="009937C2" w:rsidP="009937C2">
      <w:pPr>
        <w:jc w:val="center"/>
        <w:rPr>
          <w:b/>
          <w:bCs/>
          <w:sz w:val="28"/>
          <w:szCs w:val="28"/>
          <w:lang w:val="uk-UA"/>
        </w:rPr>
      </w:pPr>
      <w:r w:rsidRPr="003D3745">
        <w:rPr>
          <w:b/>
          <w:bCs/>
          <w:sz w:val="28"/>
          <w:szCs w:val="28"/>
          <w:lang w:val="uk-UA"/>
        </w:rPr>
        <w:t>КИЇВСЬКОЇ ОБ</w:t>
      </w:r>
      <w:r>
        <w:rPr>
          <w:b/>
          <w:bCs/>
          <w:sz w:val="28"/>
          <w:szCs w:val="28"/>
          <w:lang w:val="uk-UA"/>
        </w:rPr>
        <w:t>Л</w:t>
      </w:r>
      <w:r w:rsidRPr="003D3745">
        <w:rPr>
          <w:b/>
          <w:bCs/>
          <w:sz w:val="28"/>
          <w:szCs w:val="28"/>
          <w:lang w:val="uk-UA"/>
        </w:rPr>
        <w:t xml:space="preserve">АСТІ </w:t>
      </w:r>
    </w:p>
    <w:p w:rsidR="009937C2" w:rsidRDefault="009937C2" w:rsidP="009937C2">
      <w:pPr>
        <w:jc w:val="center"/>
        <w:rPr>
          <w:b/>
          <w:bCs/>
          <w:sz w:val="28"/>
          <w:szCs w:val="28"/>
          <w:lang w:val="uk-UA"/>
        </w:rPr>
      </w:pPr>
      <w:r w:rsidRPr="003D3745">
        <w:rPr>
          <w:b/>
          <w:bCs/>
          <w:sz w:val="28"/>
          <w:szCs w:val="28"/>
          <w:lang w:val="uk-UA"/>
        </w:rPr>
        <w:t>ВИКОНАВЧИЙ КОМІТЕТ</w:t>
      </w:r>
    </w:p>
    <w:p w:rsidR="009937C2" w:rsidRPr="003D3745" w:rsidRDefault="009937C2" w:rsidP="009937C2">
      <w:pPr>
        <w:jc w:val="center"/>
        <w:rPr>
          <w:b/>
          <w:bCs/>
          <w:sz w:val="28"/>
          <w:szCs w:val="28"/>
          <w:lang w:val="uk-UA"/>
        </w:rPr>
      </w:pPr>
      <w:r w:rsidRPr="003D3745">
        <w:rPr>
          <w:b/>
          <w:bCs/>
          <w:sz w:val="28"/>
          <w:szCs w:val="28"/>
          <w:lang w:val="uk-UA"/>
        </w:rPr>
        <w:t xml:space="preserve">  </w:t>
      </w:r>
    </w:p>
    <w:p w:rsidR="009937C2" w:rsidRPr="000D1A56" w:rsidRDefault="009937C2" w:rsidP="009937C2">
      <w:pPr>
        <w:jc w:val="center"/>
        <w:rPr>
          <w:b/>
          <w:bCs/>
          <w:sz w:val="28"/>
          <w:szCs w:val="28"/>
          <w:lang w:val="uk-UA"/>
        </w:rPr>
      </w:pPr>
      <w:r w:rsidRPr="003D3745">
        <w:rPr>
          <w:b/>
          <w:bCs/>
          <w:sz w:val="28"/>
          <w:szCs w:val="28"/>
        </w:rPr>
        <w:t>Р І Ш Е Н Н Я №</w:t>
      </w:r>
      <w:r>
        <w:rPr>
          <w:b/>
          <w:bCs/>
          <w:sz w:val="28"/>
          <w:szCs w:val="28"/>
          <w:lang w:val="uk-UA"/>
        </w:rPr>
        <w:t xml:space="preserve"> </w:t>
      </w:r>
    </w:p>
    <w:p w:rsidR="009937C2" w:rsidRDefault="009937C2" w:rsidP="009937C2">
      <w:pPr>
        <w:ind w:right="-284"/>
        <w:rPr>
          <w:bCs/>
          <w:sz w:val="28"/>
          <w:szCs w:val="28"/>
          <w:lang w:val="uk-UA"/>
        </w:rPr>
      </w:pPr>
    </w:p>
    <w:p w:rsidR="009937C2" w:rsidRPr="006931E5" w:rsidRDefault="009937C2" w:rsidP="009937C2">
      <w:pPr>
        <w:ind w:right="-284"/>
        <w:rPr>
          <w:bCs/>
          <w:sz w:val="28"/>
          <w:szCs w:val="28"/>
          <w:lang w:val="uk-UA"/>
        </w:rPr>
      </w:pPr>
      <w:r>
        <w:rPr>
          <w:bCs/>
          <w:sz w:val="28"/>
          <w:szCs w:val="28"/>
          <w:lang w:val="uk-UA"/>
        </w:rPr>
        <w:t>Від 13 грудня  2018 року</w:t>
      </w:r>
      <w:r>
        <w:rPr>
          <w:bCs/>
          <w:sz w:val="28"/>
          <w:szCs w:val="28"/>
          <w:lang w:val="uk-UA"/>
        </w:rPr>
        <w:tab/>
        <w:t xml:space="preserve">                                                                  м.Обухів</w:t>
      </w:r>
      <w:r>
        <w:rPr>
          <w:bCs/>
          <w:sz w:val="28"/>
          <w:szCs w:val="28"/>
          <w:lang w:val="uk-UA"/>
        </w:rPr>
        <w:tab/>
      </w:r>
      <w:r>
        <w:rPr>
          <w:bCs/>
          <w:sz w:val="28"/>
          <w:szCs w:val="28"/>
          <w:lang w:val="uk-UA"/>
        </w:rPr>
        <w:tab/>
      </w:r>
      <w:r>
        <w:rPr>
          <w:bCs/>
          <w:sz w:val="28"/>
          <w:szCs w:val="28"/>
          <w:lang w:val="uk-UA"/>
        </w:rPr>
        <w:tab/>
      </w:r>
      <w:r>
        <w:rPr>
          <w:bCs/>
          <w:sz w:val="28"/>
          <w:szCs w:val="28"/>
          <w:lang w:val="uk-UA"/>
        </w:rPr>
        <w:tab/>
      </w:r>
      <w:r>
        <w:rPr>
          <w:bCs/>
          <w:sz w:val="28"/>
          <w:szCs w:val="28"/>
          <w:lang w:val="uk-UA"/>
        </w:rPr>
        <w:tab/>
      </w:r>
    </w:p>
    <w:p w:rsidR="009937C2" w:rsidRDefault="009937C2" w:rsidP="009937C2">
      <w:pPr>
        <w:ind w:right="-284"/>
        <w:rPr>
          <w:sz w:val="28"/>
          <w:szCs w:val="28"/>
          <w:lang w:val="uk-UA"/>
        </w:rPr>
      </w:pPr>
      <w:r w:rsidRPr="00C24D7E">
        <w:rPr>
          <w:sz w:val="28"/>
          <w:szCs w:val="28"/>
        </w:rPr>
        <w:t>П</w:t>
      </w:r>
      <w:r>
        <w:rPr>
          <w:sz w:val="28"/>
          <w:szCs w:val="28"/>
        </w:rPr>
        <w:t>ро внесення змін до Комплексної  програми</w:t>
      </w:r>
      <w:r w:rsidRPr="00785ABA">
        <w:rPr>
          <w:sz w:val="28"/>
          <w:szCs w:val="28"/>
        </w:rPr>
        <w:t xml:space="preserve"> </w:t>
      </w:r>
    </w:p>
    <w:p w:rsidR="009937C2" w:rsidRDefault="009937C2" w:rsidP="009937C2">
      <w:pPr>
        <w:ind w:right="-284"/>
        <w:rPr>
          <w:sz w:val="28"/>
          <w:szCs w:val="28"/>
          <w:lang w:val="uk-UA"/>
        </w:rPr>
      </w:pPr>
      <w:r>
        <w:rPr>
          <w:sz w:val="28"/>
          <w:szCs w:val="28"/>
        </w:rPr>
        <w:t>охорони навколишнього природного середовища</w:t>
      </w:r>
    </w:p>
    <w:p w:rsidR="009937C2" w:rsidRDefault="009937C2" w:rsidP="009937C2">
      <w:pPr>
        <w:ind w:right="-284"/>
        <w:rPr>
          <w:sz w:val="28"/>
          <w:szCs w:val="28"/>
          <w:lang w:val="uk-UA"/>
        </w:rPr>
      </w:pPr>
      <w:r w:rsidRPr="00785ABA">
        <w:rPr>
          <w:sz w:val="28"/>
          <w:szCs w:val="28"/>
        </w:rPr>
        <w:t xml:space="preserve"> </w:t>
      </w:r>
      <w:r>
        <w:rPr>
          <w:sz w:val="28"/>
          <w:szCs w:val="28"/>
        </w:rPr>
        <w:t xml:space="preserve">на території Обухівської міської ради на 2016-2020 роки </w:t>
      </w:r>
    </w:p>
    <w:p w:rsidR="009937C2" w:rsidRPr="00602FBA" w:rsidRDefault="009937C2" w:rsidP="009937C2">
      <w:pPr>
        <w:ind w:right="-284"/>
        <w:rPr>
          <w:sz w:val="28"/>
          <w:szCs w:val="28"/>
          <w:lang w:val="uk-UA"/>
        </w:rPr>
      </w:pPr>
      <w:r>
        <w:rPr>
          <w:sz w:val="28"/>
          <w:szCs w:val="28"/>
          <w:lang w:val="uk-UA"/>
        </w:rPr>
        <w:t>(із наступними змінами)</w:t>
      </w:r>
    </w:p>
    <w:p w:rsidR="009937C2" w:rsidRDefault="009937C2" w:rsidP="009937C2">
      <w:pPr>
        <w:ind w:right="-284"/>
        <w:jc w:val="both"/>
        <w:rPr>
          <w:sz w:val="28"/>
          <w:szCs w:val="28"/>
          <w:lang w:val="uk-UA"/>
        </w:rPr>
      </w:pPr>
      <w:r w:rsidRPr="00C24D7E">
        <w:rPr>
          <w:sz w:val="28"/>
          <w:szCs w:val="28"/>
          <w:lang w:val="uk-UA"/>
        </w:rPr>
        <w:t xml:space="preserve">       </w:t>
      </w:r>
    </w:p>
    <w:p w:rsidR="009937C2" w:rsidRDefault="009937C2" w:rsidP="009937C2">
      <w:pPr>
        <w:jc w:val="both"/>
        <w:rPr>
          <w:sz w:val="28"/>
          <w:szCs w:val="28"/>
          <w:lang w:val="uk-UA"/>
        </w:rPr>
      </w:pPr>
      <w:r>
        <w:rPr>
          <w:sz w:val="28"/>
          <w:szCs w:val="28"/>
          <w:lang w:val="uk-UA"/>
        </w:rPr>
        <w:t xml:space="preserve">      </w:t>
      </w:r>
      <w:r w:rsidRPr="00C73A18">
        <w:rPr>
          <w:sz w:val="28"/>
          <w:szCs w:val="28"/>
          <w:lang w:val="uk-UA"/>
        </w:rPr>
        <w:t xml:space="preserve">Заслухавши інформацію головного спеціаліста земельного відділу виконавчого комітету міської ради  Іваницької О.О.  </w:t>
      </w:r>
      <w:r w:rsidRPr="00246F5F">
        <w:rPr>
          <w:sz w:val="28"/>
          <w:szCs w:val="28"/>
          <w:lang w:val="uk-UA"/>
        </w:rPr>
        <w:t xml:space="preserve">про  внесення змін </w:t>
      </w:r>
      <w:r>
        <w:rPr>
          <w:sz w:val="28"/>
          <w:szCs w:val="28"/>
          <w:lang w:val="uk-UA"/>
        </w:rPr>
        <w:t xml:space="preserve">до Переліку заходів і завдань </w:t>
      </w:r>
      <w:r w:rsidRPr="00246F5F">
        <w:rPr>
          <w:sz w:val="28"/>
          <w:szCs w:val="28"/>
          <w:lang w:val="uk-UA"/>
        </w:rPr>
        <w:t>Комплексн</w:t>
      </w:r>
      <w:r>
        <w:rPr>
          <w:sz w:val="28"/>
          <w:szCs w:val="28"/>
          <w:lang w:val="uk-UA"/>
        </w:rPr>
        <w:t xml:space="preserve">ої </w:t>
      </w:r>
      <w:r w:rsidRPr="00246F5F">
        <w:rPr>
          <w:sz w:val="28"/>
          <w:szCs w:val="28"/>
          <w:lang w:val="uk-UA"/>
        </w:rPr>
        <w:t xml:space="preserve"> програм</w:t>
      </w:r>
      <w:r>
        <w:rPr>
          <w:sz w:val="28"/>
          <w:szCs w:val="28"/>
          <w:lang w:val="uk-UA"/>
        </w:rPr>
        <w:t xml:space="preserve">и </w:t>
      </w:r>
      <w:r w:rsidRPr="00246F5F">
        <w:rPr>
          <w:sz w:val="28"/>
          <w:szCs w:val="28"/>
          <w:lang w:val="uk-UA"/>
        </w:rPr>
        <w:t xml:space="preserve"> охорони навколишнього природного середовища на території Обухівської міської ради  на 2016-2020 роки, </w:t>
      </w:r>
      <w:r>
        <w:rPr>
          <w:sz w:val="28"/>
          <w:szCs w:val="28"/>
          <w:lang w:val="uk-UA"/>
        </w:rPr>
        <w:t>керуючись підпунктом 7 пункту а  статті 30, підпунктом 1 пункту б статті 33 Закону України «Про місцеве самоврядування в Україні»</w:t>
      </w:r>
    </w:p>
    <w:p w:rsidR="009937C2" w:rsidRPr="00246F5F" w:rsidRDefault="009937C2" w:rsidP="009937C2">
      <w:pPr>
        <w:jc w:val="both"/>
        <w:rPr>
          <w:sz w:val="28"/>
          <w:szCs w:val="28"/>
          <w:lang w:val="uk-UA"/>
        </w:rPr>
      </w:pPr>
    </w:p>
    <w:p w:rsidR="009937C2" w:rsidRDefault="009937C2" w:rsidP="009937C2">
      <w:pPr>
        <w:ind w:right="-284"/>
        <w:jc w:val="both"/>
        <w:rPr>
          <w:b/>
          <w:sz w:val="28"/>
          <w:szCs w:val="28"/>
          <w:lang w:val="uk-UA"/>
        </w:rPr>
      </w:pPr>
      <w:r>
        <w:rPr>
          <w:b/>
          <w:sz w:val="28"/>
          <w:szCs w:val="28"/>
          <w:lang w:val="uk-UA"/>
        </w:rPr>
        <w:t xml:space="preserve">        ВИКОНАВЧИЙ КОМІТЕТ ОБУХІВСЬКОЇ  МІСЬКОЇ РАДИ </w:t>
      </w:r>
    </w:p>
    <w:p w:rsidR="009937C2" w:rsidRDefault="009937C2" w:rsidP="009937C2">
      <w:pPr>
        <w:ind w:right="-284"/>
        <w:rPr>
          <w:b/>
          <w:sz w:val="28"/>
          <w:szCs w:val="28"/>
          <w:lang w:val="uk-UA"/>
        </w:rPr>
      </w:pPr>
      <w:r>
        <w:rPr>
          <w:b/>
          <w:sz w:val="28"/>
          <w:szCs w:val="28"/>
          <w:lang w:val="uk-UA"/>
        </w:rPr>
        <w:t xml:space="preserve">                                                  В И Р І Ш И В:</w:t>
      </w:r>
    </w:p>
    <w:p w:rsidR="009937C2" w:rsidRPr="00C24D7E" w:rsidRDefault="009937C2" w:rsidP="009937C2">
      <w:pPr>
        <w:ind w:right="-284"/>
        <w:jc w:val="center"/>
        <w:rPr>
          <w:sz w:val="28"/>
          <w:szCs w:val="28"/>
          <w:lang w:val="uk-UA"/>
        </w:rPr>
      </w:pPr>
    </w:p>
    <w:p w:rsidR="009937C2" w:rsidRPr="00C854EF" w:rsidRDefault="009937C2" w:rsidP="009937C2">
      <w:pPr>
        <w:ind w:right="-284"/>
        <w:jc w:val="both"/>
        <w:rPr>
          <w:sz w:val="28"/>
          <w:szCs w:val="28"/>
          <w:lang w:val="uk-UA"/>
        </w:rPr>
      </w:pPr>
      <w:r>
        <w:rPr>
          <w:sz w:val="28"/>
          <w:szCs w:val="28"/>
          <w:lang w:val="uk-UA"/>
        </w:rPr>
        <w:t xml:space="preserve">     </w:t>
      </w:r>
      <w:r w:rsidRPr="00785ABA">
        <w:rPr>
          <w:sz w:val="28"/>
          <w:szCs w:val="28"/>
          <w:lang w:val="uk-UA"/>
        </w:rPr>
        <w:t xml:space="preserve">1.Внести  зміни </w:t>
      </w:r>
      <w:r>
        <w:rPr>
          <w:sz w:val="28"/>
          <w:szCs w:val="28"/>
          <w:lang w:val="uk-UA"/>
        </w:rPr>
        <w:t>до розділу ІУ-</w:t>
      </w:r>
      <w:r w:rsidRPr="005C4978">
        <w:rPr>
          <w:sz w:val="28"/>
          <w:szCs w:val="28"/>
          <w:lang w:val="uk-UA"/>
        </w:rPr>
        <w:t xml:space="preserve"> Перелік  заходів і завдань </w:t>
      </w:r>
      <w:r w:rsidRPr="00345E5F">
        <w:rPr>
          <w:sz w:val="28"/>
          <w:szCs w:val="28"/>
          <w:lang w:val="uk-UA"/>
        </w:rPr>
        <w:t>Комплексн</w:t>
      </w:r>
      <w:r>
        <w:rPr>
          <w:sz w:val="28"/>
          <w:szCs w:val="28"/>
          <w:lang w:val="uk-UA"/>
        </w:rPr>
        <w:t xml:space="preserve">ої </w:t>
      </w:r>
      <w:r w:rsidRPr="00345E5F">
        <w:rPr>
          <w:sz w:val="28"/>
          <w:szCs w:val="28"/>
          <w:lang w:val="uk-UA"/>
        </w:rPr>
        <w:t xml:space="preserve"> програм</w:t>
      </w:r>
      <w:r>
        <w:rPr>
          <w:sz w:val="28"/>
          <w:szCs w:val="28"/>
          <w:lang w:val="uk-UA"/>
        </w:rPr>
        <w:t xml:space="preserve">и </w:t>
      </w:r>
      <w:r w:rsidRPr="00345E5F">
        <w:rPr>
          <w:sz w:val="28"/>
          <w:szCs w:val="28"/>
          <w:lang w:val="uk-UA"/>
        </w:rPr>
        <w:t xml:space="preserve"> охорони навколишнього природного середовища на території Обухівської міської ради  на 2016-2020 роки</w:t>
      </w:r>
      <w:r>
        <w:rPr>
          <w:sz w:val="28"/>
          <w:szCs w:val="28"/>
          <w:lang w:val="uk-UA"/>
        </w:rPr>
        <w:t xml:space="preserve"> (із наступними  змінами)</w:t>
      </w:r>
      <w:r w:rsidRPr="00345E5F">
        <w:rPr>
          <w:sz w:val="28"/>
          <w:szCs w:val="28"/>
          <w:lang w:val="uk-UA"/>
        </w:rPr>
        <w:t>,</w:t>
      </w:r>
      <w:r>
        <w:rPr>
          <w:sz w:val="28"/>
          <w:szCs w:val="28"/>
          <w:lang w:val="uk-UA"/>
        </w:rPr>
        <w:t xml:space="preserve"> </w:t>
      </w:r>
      <w:r w:rsidRPr="005C4978">
        <w:rPr>
          <w:sz w:val="28"/>
          <w:szCs w:val="28"/>
          <w:lang w:val="uk-UA"/>
        </w:rPr>
        <w:t xml:space="preserve"> наступного змісту: </w:t>
      </w:r>
      <w:r>
        <w:rPr>
          <w:sz w:val="28"/>
          <w:szCs w:val="28"/>
          <w:lang w:val="uk-UA"/>
        </w:rPr>
        <w:t xml:space="preserve">доповнити розділ 1–«Охорона атмосферного повітря» пунктом 5 – «Спостереження за забрудненням атмосферного повітря (екологічний податок за викиди від котелень)». </w:t>
      </w:r>
    </w:p>
    <w:p w:rsidR="009937C2" w:rsidRPr="006931E5" w:rsidRDefault="009937C2" w:rsidP="009937C2">
      <w:pPr>
        <w:ind w:right="-284"/>
        <w:jc w:val="both"/>
        <w:rPr>
          <w:sz w:val="28"/>
          <w:szCs w:val="28"/>
          <w:lang w:val="uk-UA"/>
        </w:rPr>
      </w:pPr>
      <w:r w:rsidRPr="005C4978">
        <w:rPr>
          <w:sz w:val="28"/>
          <w:szCs w:val="28"/>
          <w:lang w:val="uk-UA"/>
        </w:rPr>
        <w:t xml:space="preserve">    </w:t>
      </w:r>
      <w:r>
        <w:rPr>
          <w:sz w:val="28"/>
          <w:szCs w:val="28"/>
          <w:lang w:val="uk-UA"/>
        </w:rPr>
        <w:t xml:space="preserve">  </w:t>
      </w:r>
      <w:r>
        <w:rPr>
          <w:sz w:val="28"/>
          <w:szCs w:val="28"/>
        </w:rPr>
        <w:t>2.</w:t>
      </w:r>
      <w:r>
        <w:rPr>
          <w:sz w:val="28"/>
          <w:szCs w:val="28"/>
          <w:lang w:val="uk-UA"/>
        </w:rPr>
        <w:t xml:space="preserve"> Схвалити </w:t>
      </w:r>
      <w:r>
        <w:rPr>
          <w:sz w:val="28"/>
          <w:szCs w:val="28"/>
        </w:rPr>
        <w:t xml:space="preserve">  Кошторис витрат на першочергові природоохоронні заходи на 201</w:t>
      </w:r>
      <w:r>
        <w:rPr>
          <w:sz w:val="28"/>
          <w:szCs w:val="28"/>
          <w:lang w:val="uk-UA"/>
        </w:rPr>
        <w:t>9</w:t>
      </w:r>
      <w:r>
        <w:rPr>
          <w:sz w:val="28"/>
          <w:szCs w:val="28"/>
        </w:rPr>
        <w:t xml:space="preserve"> рік </w:t>
      </w:r>
      <w:r>
        <w:rPr>
          <w:sz w:val="28"/>
          <w:szCs w:val="28"/>
          <w:lang w:val="uk-UA"/>
        </w:rPr>
        <w:t xml:space="preserve"> у  редакції, </w:t>
      </w:r>
      <w:r>
        <w:rPr>
          <w:sz w:val="28"/>
          <w:szCs w:val="28"/>
        </w:rPr>
        <w:t xml:space="preserve">згідно з  додатком. </w:t>
      </w:r>
    </w:p>
    <w:p w:rsidR="009937C2" w:rsidRPr="00C24D7E" w:rsidRDefault="009937C2" w:rsidP="009937C2">
      <w:pPr>
        <w:ind w:right="-284"/>
        <w:jc w:val="both"/>
        <w:rPr>
          <w:sz w:val="28"/>
          <w:szCs w:val="28"/>
          <w:lang w:val="uk-UA"/>
        </w:rPr>
      </w:pPr>
      <w:r>
        <w:rPr>
          <w:sz w:val="28"/>
          <w:szCs w:val="28"/>
          <w:lang w:val="uk-UA"/>
        </w:rPr>
        <w:t xml:space="preserve">      3. Дане питання винести на розгляд чергової сесії Обухівської міської ради.</w:t>
      </w:r>
    </w:p>
    <w:p w:rsidR="009937C2" w:rsidRDefault="009937C2" w:rsidP="009937C2">
      <w:pPr>
        <w:ind w:right="-284"/>
        <w:jc w:val="both"/>
        <w:rPr>
          <w:sz w:val="28"/>
          <w:szCs w:val="28"/>
          <w:lang w:val="uk-UA"/>
        </w:rPr>
      </w:pPr>
      <w:r>
        <w:rPr>
          <w:sz w:val="28"/>
          <w:szCs w:val="28"/>
          <w:lang w:val="uk-UA"/>
        </w:rPr>
        <w:t xml:space="preserve">      4</w:t>
      </w:r>
      <w:r w:rsidRPr="00C24D7E">
        <w:rPr>
          <w:sz w:val="28"/>
          <w:szCs w:val="28"/>
          <w:lang w:val="uk-UA"/>
        </w:rPr>
        <w:t>.</w:t>
      </w:r>
      <w:r>
        <w:rPr>
          <w:sz w:val="28"/>
          <w:szCs w:val="28"/>
          <w:lang w:val="uk-UA"/>
        </w:rPr>
        <w:t xml:space="preserve"> Контроль за виконанням рішення покласти на заступника міського голови Цельору В.В.</w:t>
      </w:r>
    </w:p>
    <w:p w:rsidR="009937C2" w:rsidRDefault="009937C2" w:rsidP="009937C2">
      <w:pPr>
        <w:ind w:right="-284"/>
        <w:jc w:val="both"/>
        <w:rPr>
          <w:sz w:val="28"/>
          <w:szCs w:val="28"/>
          <w:lang w:val="uk-UA"/>
        </w:rPr>
      </w:pPr>
      <w:r>
        <w:rPr>
          <w:sz w:val="28"/>
          <w:szCs w:val="28"/>
          <w:lang w:val="uk-UA"/>
        </w:rPr>
        <w:t xml:space="preserve">      </w:t>
      </w:r>
    </w:p>
    <w:p w:rsidR="009937C2" w:rsidRDefault="009937C2" w:rsidP="009937C2">
      <w:pPr>
        <w:rPr>
          <w:sz w:val="28"/>
          <w:szCs w:val="28"/>
          <w:lang w:val="uk-UA"/>
        </w:rPr>
      </w:pPr>
      <w:r>
        <w:rPr>
          <w:sz w:val="28"/>
          <w:szCs w:val="28"/>
          <w:lang w:val="uk-UA"/>
        </w:rPr>
        <w:t xml:space="preserve"> Міський </w:t>
      </w:r>
      <w:r w:rsidRPr="00C24D7E">
        <w:rPr>
          <w:sz w:val="28"/>
          <w:szCs w:val="28"/>
          <w:lang w:val="uk-UA"/>
        </w:rPr>
        <w:t xml:space="preserve">голова                     </w:t>
      </w:r>
      <w:r>
        <w:rPr>
          <w:sz w:val="28"/>
          <w:szCs w:val="28"/>
          <w:lang w:val="uk-UA"/>
        </w:rPr>
        <w:t xml:space="preserve">                                                            </w:t>
      </w:r>
      <w:r w:rsidRPr="00C24D7E">
        <w:rPr>
          <w:sz w:val="28"/>
          <w:szCs w:val="28"/>
          <w:lang w:val="uk-UA"/>
        </w:rPr>
        <w:t>О.М.Левченко</w:t>
      </w:r>
    </w:p>
    <w:p w:rsidR="009937C2" w:rsidRPr="00C24D7E" w:rsidRDefault="009937C2" w:rsidP="009937C2">
      <w:pPr>
        <w:rPr>
          <w:sz w:val="28"/>
          <w:szCs w:val="28"/>
          <w:lang w:val="uk-UA"/>
        </w:rPr>
      </w:pPr>
    </w:p>
    <w:p w:rsidR="009937C2" w:rsidRDefault="009937C2" w:rsidP="009937C2">
      <w:pPr>
        <w:jc w:val="both"/>
        <w:rPr>
          <w:lang w:val="uk-UA"/>
        </w:rPr>
      </w:pPr>
      <w:r>
        <w:rPr>
          <w:lang w:val="uk-UA"/>
        </w:rPr>
        <w:t xml:space="preserve"> Іваницька О.О.</w:t>
      </w:r>
    </w:p>
    <w:p w:rsidR="009937C2" w:rsidRDefault="009937C2" w:rsidP="009937C2">
      <w:pPr>
        <w:rPr>
          <w:lang w:val="uk-UA"/>
        </w:rPr>
      </w:pPr>
      <w:r>
        <w:rPr>
          <w:lang w:val="uk-UA"/>
        </w:rPr>
        <w:t xml:space="preserve">                                                                                                   </w:t>
      </w:r>
    </w:p>
    <w:p w:rsidR="009937C2" w:rsidRDefault="009937C2" w:rsidP="009937C2">
      <w:pPr>
        <w:contextualSpacing/>
        <w:jc w:val="both"/>
        <w:rPr>
          <w:lang w:val="uk-UA"/>
        </w:rPr>
      </w:pPr>
    </w:p>
    <w:p w:rsidR="009937C2" w:rsidRDefault="009937C2" w:rsidP="009937C2">
      <w:pPr>
        <w:contextualSpacing/>
        <w:jc w:val="both"/>
        <w:rPr>
          <w:lang w:val="uk-UA"/>
        </w:rPr>
      </w:pPr>
    </w:p>
    <w:p w:rsidR="009937C2" w:rsidRDefault="009937C2" w:rsidP="009937C2">
      <w:pPr>
        <w:contextualSpacing/>
        <w:jc w:val="both"/>
        <w:rPr>
          <w:lang w:val="uk-UA"/>
        </w:rPr>
      </w:pPr>
    </w:p>
    <w:p w:rsidR="009937C2" w:rsidRDefault="009937C2" w:rsidP="009937C2">
      <w:pPr>
        <w:contextualSpacing/>
        <w:jc w:val="both"/>
        <w:rPr>
          <w:lang w:val="uk-UA"/>
        </w:rPr>
      </w:pPr>
    </w:p>
    <w:p w:rsidR="00E17101" w:rsidRDefault="009937C2" w:rsidP="00E17101">
      <w:pPr>
        <w:jc w:val="right"/>
        <w:rPr>
          <w:lang w:val="uk-UA"/>
        </w:rPr>
      </w:pPr>
      <w:r>
        <w:rPr>
          <w:lang w:val="uk-UA"/>
        </w:rPr>
        <w:t xml:space="preserve">                                                                                                                                                                                                       Додаток до рішення виконавчого комітету  Обухівської міської ради </w:t>
      </w:r>
    </w:p>
    <w:p w:rsidR="009937C2" w:rsidRDefault="00E17101" w:rsidP="00E17101">
      <w:pPr>
        <w:jc w:val="right"/>
        <w:rPr>
          <w:lang w:val="uk-UA"/>
        </w:rPr>
      </w:pPr>
      <w:r>
        <w:rPr>
          <w:lang w:val="uk-UA"/>
        </w:rPr>
        <w:t xml:space="preserve">  </w:t>
      </w:r>
      <w:r w:rsidR="009937C2">
        <w:rPr>
          <w:lang w:val="uk-UA"/>
        </w:rPr>
        <w:t>№             від13.12.2018</w:t>
      </w:r>
    </w:p>
    <w:p w:rsidR="009937C2" w:rsidRDefault="009937C2" w:rsidP="009937C2">
      <w:pPr>
        <w:rPr>
          <w:lang w:val="uk-UA"/>
        </w:rPr>
      </w:pPr>
    </w:p>
    <w:p w:rsidR="009937C2" w:rsidRPr="002514C4" w:rsidRDefault="009937C2" w:rsidP="009937C2">
      <w:pPr>
        <w:rPr>
          <w:bCs/>
          <w:lang w:val="uk-UA"/>
        </w:rPr>
      </w:pPr>
      <w:r>
        <w:rPr>
          <w:lang w:val="uk-UA"/>
        </w:rPr>
        <w:t xml:space="preserve">                             </w:t>
      </w:r>
      <w:r w:rsidRPr="002514C4">
        <w:rPr>
          <w:bCs/>
          <w:lang w:val="uk-UA"/>
        </w:rPr>
        <w:t>Кошторис витрат</w:t>
      </w:r>
      <w:r>
        <w:rPr>
          <w:bCs/>
          <w:lang w:val="uk-UA"/>
        </w:rPr>
        <w:t xml:space="preserve"> на першочергові заходи на 2019 рік</w:t>
      </w:r>
    </w:p>
    <w:p w:rsidR="009937C2" w:rsidRDefault="009937C2" w:rsidP="009937C2">
      <w:pPr>
        <w:jc w:val="center"/>
        <w:rPr>
          <w:bCs/>
          <w:lang w:val="uk-UA"/>
        </w:rPr>
      </w:pPr>
      <w:r>
        <w:rPr>
          <w:bCs/>
          <w:lang w:val="uk-UA"/>
        </w:rPr>
        <w:t xml:space="preserve">для </w:t>
      </w:r>
      <w:r>
        <w:rPr>
          <w:bCs/>
        </w:rPr>
        <w:t xml:space="preserve"> реалізаці</w:t>
      </w:r>
      <w:r>
        <w:rPr>
          <w:bCs/>
          <w:lang w:val="uk-UA"/>
        </w:rPr>
        <w:t>ї</w:t>
      </w:r>
      <w:r w:rsidRPr="002514C4">
        <w:rPr>
          <w:bCs/>
        </w:rPr>
        <w:t xml:space="preserve"> </w:t>
      </w:r>
      <w:r>
        <w:rPr>
          <w:bCs/>
          <w:lang w:val="uk-UA"/>
        </w:rPr>
        <w:t xml:space="preserve">Комплексної </w:t>
      </w:r>
      <w:r>
        <w:rPr>
          <w:bCs/>
        </w:rPr>
        <w:t xml:space="preserve"> </w:t>
      </w:r>
      <w:r>
        <w:rPr>
          <w:bCs/>
          <w:lang w:val="uk-UA"/>
        </w:rPr>
        <w:t>п</w:t>
      </w:r>
      <w:r w:rsidRPr="002514C4">
        <w:rPr>
          <w:bCs/>
        </w:rPr>
        <w:t>рограми охорони</w:t>
      </w:r>
      <w:r w:rsidRPr="002514C4">
        <w:rPr>
          <w:bCs/>
          <w:lang w:val="uk-UA"/>
        </w:rPr>
        <w:t xml:space="preserve"> </w:t>
      </w:r>
      <w:r w:rsidRPr="002514C4">
        <w:rPr>
          <w:bCs/>
        </w:rPr>
        <w:t>навколишнього природного середовища</w:t>
      </w:r>
      <w:r w:rsidRPr="002514C4">
        <w:rPr>
          <w:bCs/>
          <w:lang w:val="uk-UA"/>
        </w:rPr>
        <w:t xml:space="preserve">   </w:t>
      </w:r>
      <w:r w:rsidRPr="002514C4">
        <w:rPr>
          <w:bCs/>
        </w:rPr>
        <w:t xml:space="preserve">на території </w:t>
      </w:r>
      <w:r w:rsidRPr="002514C4">
        <w:rPr>
          <w:bCs/>
          <w:lang w:val="uk-UA"/>
        </w:rPr>
        <w:t xml:space="preserve"> </w:t>
      </w:r>
      <w:r w:rsidRPr="002514C4">
        <w:rPr>
          <w:bCs/>
        </w:rPr>
        <w:t>Обухівської міської ради</w:t>
      </w:r>
      <w:r w:rsidRPr="002514C4">
        <w:rPr>
          <w:bCs/>
          <w:lang w:val="uk-UA"/>
        </w:rPr>
        <w:t xml:space="preserve"> </w:t>
      </w:r>
      <w:r w:rsidRPr="002514C4">
        <w:rPr>
          <w:bCs/>
        </w:rPr>
        <w:t>на 201</w:t>
      </w:r>
      <w:r>
        <w:rPr>
          <w:bCs/>
          <w:lang w:val="uk-UA"/>
        </w:rPr>
        <w:t>6-2020</w:t>
      </w:r>
      <w:r>
        <w:rPr>
          <w:bCs/>
        </w:rPr>
        <w:t xml:space="preserve"> р</w:t>
      </w:r>
      <w:r>
        <w:rPr>
          <w:bCs/>
          <w:lang w:val="uk-UA"/>
        </w:rPr>
        <w:t>о</w:t>
      </w:r>
      <w:r>
        <w:rPr>
          <w:bCs/>
        </w:rPr>
        <w:t>к</w:t>
      </w:r>
      <w:r>
        <w:rPr>
          <w:bCs/>
          <w:lang w:val="uk-UA"/>
        </w:rPr>
        <w:t>и</w:t>
      </w:r>
    </w:p>
    <w:p w:rsidR="009937C2" w:rsidRPr="00C53633" w:rsidRDefault="009937C2" w:rsidP="009937C2">
      <w:pPr>
        <w:jc w:val="center"/>
        <w:rPr>
          <w:bCs/>
          <w:lang w:val="uk-UA"/>
        </w:rPr>
      </w:pPr>
      <w:r>
        <w:rPr>
          <w:bCs/>
          <w:lang w:val="uk-UA"/>
        </w:rPr>
        <w:t xml:space="preserve">(із наступними змінами)           </w:t>
      </w:r>
      <w:r>
        <w:rPr>
          <w:bCs/>
        </w:rPr>
        <w:t xml:space="preserve"> </w:t>
      </w:r>
    </w:p>
    <w:tbl>
      <w:tblPr>
        <w:tblW w:w="10440" w:type="dxa"/>
        <w:tblInd w:w="-612" w:type="dxa"/>
        <w:tblLook w:val="01E0" w:firstRow="1" w:lastRow="1" w:firstColumn="1" w:lastColumn="1" w:noHBand="0" w:noVBand="0"/>
      </w:tblPr>
      <w:tblGrid>
        <w:gridCol w:w="880"/>
        <w:gridCol w:w="8278"/>
        <w:gridCol w:w="1282"/>
      </w:tblGrid>
      <w:tr w:rsidR="009937C2" w:rsidRPr="002514C4" w:rsidTr="00167AA4">
        <w:trPr>
          <w:trHeight w:val="303"/>
        </w:trPr>
        <w:tc>
          <w:tcPr>
            <w:tcW w:w="900" w:type="dxa"/>
          </w:tcPr>
          <w:p w:rsidR="009937C2" w:rsidRPr="00DC77D4" w:rsidRDefault="009937C2" w:rsidP="00167AA4">
            <w:pPr>
              <w:spacing w:after="120"/>
              <w:jc w:val="center"/>
              <w:rPr>
                <w:b/>
                <w:lang w:val="uk-UA"/>
              </w:rPr>
            </w:pPr>
            <w:r>
              <w:rPr>
                <w:b/>
                <w:bCs/>
                <w:lang w:val="uk-UA"/>
              </w:rPr>
              <w:t xml:space="preserve">           </w:t>
            </w:r>
          </w:p>
        </w:tc>
        <w:tc>
          <w:tcPr>
            <w:tcW w:w="8460" w:type="dxa"/>
          </w:tcPr>
          <w:p w:rsidR="009937C2" w:rsidRPr="0000105D" w:rsidRDefault="009937C2" w:rsidP="00167AA4">
            <w:pPr>
              <w:spacing w:after="120"/>
              <w:rPr>
                <w:bCs/>
                <w:lang w:val="uk-UA"/>
              </w:rPr>
            </w:pPr>
            <w:r w:rsidRPr="0000105D">
              <w:rPr>
                <w:bCs/>
                <w:lang w:val="uk-UA"/>
              </w:rPr>
              <w:t xml:space="preserve">                                     </w:t>
            </w:r>
            <w:r w:rsidRPr="0000105D">
              <w:rPr>
                <w:bCs/>
              </w:rPr>
              <w:t>Назва заходу</w:t>
            </w:r>
          </w:p>
        </w:tc>
        <w:tc>
          <w:tcPr>
            <w:tcW w:w="1080" w:type="dxa"/>
          </w:tcPr>
          <w:p w:rsidR="009937C2" w:rsidRPr="0000105D" w:rsidRDefault="009937C2" w:rsidP="00167AA4">
            <w:pPr>
              <w:spacing w:after="120"/>
              <w:ind w:left="-108"/>
              <w:rPr>
                <w:bCs/>
                <w:lang w:val="uk-UA"/>
              </w:rPr>
            </w:pPr>
          </w:p>
        </w:tc>
      </w:tr>
      <w:tr w:rsidR="009937C2" w:rsidRPr="002514C4" w:rsidTr="00167AA4">
        <w:trPr>
          <w:trHeight w:val="351"/>
        </w:trPr>
        <w:tc>
          <w:tcPr>
            <w:tcW w:w="900" w:type="dxa"/>
          </w:tcPr>
          <w:p w:rsidR="009937C2" w:rsidRPr="002514C4" w:rsidRDefault="009937C2" w:rsidP="00167AA4">
            <w:pPr>
              <w:spacing w:after="120"/>
              <w:rPr>
                <w:lang w:val="uk-UA"/>
              </w:rPr>
            </w:pPr>
          </w:p>
        </w:tc>
        <w:tc>
          <w:tcPr>
            <w:tcW w:w="8460" w:type="dxa"/>
            <w:shd w:val="clear" w:color="auto" w:fill="auto"/>
          </w:tcPr>
          <w:p w:rsidR="009937C2" w:rsidRPr="0000105D" w:rsidRDefault="009937C2" w:rsidP="00167AA4">
            <w:pPr>
              <w:spacing w:after="120"/>
              <w:rPr>
                <w:bCs/>
                <w:lang w:val="uk-UA"/>
              </w:rPr>
            </w:pPr>
            <w:r w:rsidRPr="0000105D">
              <w:rPr>
                <w:bCs/>
                <w:lang w:val="uk-UA"/>
              </w:rPr>
              <w:t>№п/п</w:t>
            </w:r>
          </w:p>
        </w:tc>
        <w:tc>
          <w:tcPr>
            <w:tcW w:w="1080" w:type="dxa"/>
            <w:shd w:val="clear" w:color="auto" w:fill="auto"/>
          </w:tcPr>
          <w:p w:rsidR="009937C2" w:rsidRPr="0000105D" w:rsidRDefault="009937C2" w:rsidP="00167AA4">
            <w:pPr>
              <w:spacing w:after="120"/>
              <w:rPr>
                <w:bCs/>
                <w:lang w:val="uk-UA"/>
              </w:rPr>
            </w:pPr>
            <w:r w:rsidRPr="0000105D">
              <w:rPr>
                <w:bCs/>
                <w:lang w:val="uk-UA"/>
              </w:rPr>
              <w:t>Сума,грн..</w:t>
            </w:r>
          </w:p>
        </w:tc>
      </w:tr>
      <w:tr w:rsidR="009937C2" w:rsidRPr="002514C4" w:rsidTr="00167AA4">
        <w:trPr>
          <w:trHeight w:val="446"/>
        </w:trPr>
        <w:tc>
          <w:tcPr>
            <w:tcW w:w="900" w:type="dxa"/>
          </w:tcPr>
          <w:p w:rsidR="009937C2" w:rsidRPr="002514C4" w:rsidRDefault="009937C2" w:rsidP="00167AA4">
            <w:pPr>
              <w:spacing w:after="120"/>
              <w:rPr>
                <w:lang w:val="uk-UA"/>
              </w:rPr>
            </w:pPr>
          </w:p>
        </w:tc>
        <w:tc>
          <w:tcPr>
            <w:tcW w:w="8460" w:type="dxa"/>
            <w:shd w:val="clear" w:color="auto" w:fill="auto"/>
          </w:tcPr>
          <w:p w:rsidR="009937C2" w:rsidRPr="0000105D" w:rsidRDefault="009937C2" w:rsidP="00167AA4">
            <w:pPr>
              <w:spacing w:after="120"/>
              <w:rPr>
                <w:bCs/>
              </w:rPr>
            </w:pPr>
            <w:r w:rsidRPr="0000105D">
              <w:rPr>
                <w:bCs/>
                <w:lang w:val="uk-UA"/>
              </w:rPr>
              <w:t xml:space="preserve">       І.</w:t>
            </w:r>
            <w:r w:rsidRPr="0000105D">
              <w:rPr>
                <w:bCs/>
              </w:rPr>
              <w:t>ОХОРОНА І РАЦІОНАЛЬНЕ ВИКОРИСТАННЯ ВОДНИХ</w:t>
            </w:r>
            <w:r w:rsidRPr="0000105D">
              <w:rPr>
                <w:bCs/>
                <w:lang w:val="uk-UA"/>
              </w:rPr>
              <w:t xml:space="preserve">  </w:t>
            </w:r>
            <w:r w:rsidRPr="0000105D">
              <w:rPr>
                <w:bCs/>
              </w:rPr>
              <w:t>РЕСУРСІВ</w:t>
            </w:r>
          </w:p>
        </w:tc>
        <w:tc>
          <w:tcPr>
            <w:tcW w:w="1080" w:type="dxa"/>
            <w:shd w:val="clear" w:color="auto" w:fill="auto"/>
          </w:tcPr>
          <w:p w:rsidR="009937C2" w:rsidRPr="0000105D" w:rsidRDefault="009937C2" w:rsidP="00167AA4">
            <w:pPr>
              <w:spacing w:after="120"/>
              <w:rPr>
                <w:bCs/>
                <w:lang w:val="uk-UA"/>
              </w:rPr>
            </w:pPr>
            <w:r w:rsidRPr="0000105D">
              <w:rPr>
                <w:bCs/>
                <w:lang w:val="uk-UA"/>
              </w:rPr>
              <w:t>219000</w:t>
            </w:r>
          </w:p>
        </w:tc>
      </w:tr>
      <w:tr w:rsidR="009937C2" w:rsidRPr="002514C4" w:rsidTr="00167AA4">
        <w:trPr>
          <w:trHeight w:val="974"/>
        </w:trPr>
        <w:tc>
          <w:tcPr>
            <w:tcW w:w="900" w:type="dxa"/>
          </w:tcPr>
          <w:p w:rsidR="009937C2" w:rsidRPr="002514C4" w:rsidRDefault="009937C2" w:rsidP="00167AA4">
            <w:pPr>
              <w:spacing w:after="120"/>
              <w:rPr>
                <w:lang w:val="uk-UA"/>
              </w:rPr>
            </w:pPr>
          </w:p>
        </w:tc>
        <w:tc>
          <w:tcPr>
            <w:tcW w:w="8460" w:type="dxa"/>
          </w:tcPr>
          <w:p w:rsidR="009937C2" w:rsidRDefault="009937C2" w:rsidP="00167AA4">
            <w:pPr>
              <w:spacing w:after="120"/>
              <w:jc w:val="both"/>
              <w:rPr>
                <w:lang w:val="uk-UA"/>
              </w:rPr>
            </w:pPr>
            <w:r>
              <w:rPr>
                <w:lang w:val="uk-UA"/>
              </w:rPr>
              <w:t>1.1.</w:t>
            </w:r>
            <w:r w:rsidRPr="00BA2EC9">
              <w:rPr>
                <w:lang w:val="uk-UA"/>
              </w:rPr>
              <w:t>Роботи,  пов'язані  з  поліпшенням  технічного  стану   та благоустрою водойм</w:t>
            </w:r>
            <w:r w:rsidRPr="002514C4">
              <w:rPr>
                <w:lang w:val="uk-UA"/>
              </w:rPr>
              <w:t xml:space="preserve"> ( в тому числі облаштування</w:t>
            </w:r>
            <w:r>
              <w:rPr>
                <w:lang w:val="uk-UA"/>
              </w:rPr>
              <w:t xml:space="preserve">, водолазне обстеження, </w:t>
            </w:r>
            <w:r w:rsidRPr="002514C4">
              <w:rPr>
                <w:lang w:val="uk-UA"/>
              </w:rPr>
              <w:t>утримання пляжних місць</w:t>
            </w:r>
            <w:r>
              <w:rPr>
                <w:lang w:val="uk-UA"/>
              </w:rPr>
              <w:t>).</w:t>
            </w:r>
          </w:p>
          <w:p w:rsidR="009937C2" w:rsidRDefault="009937C2" w:rsidP="00167AA4">
            <w:pPr>
              <w:spacing w:after="120"/>
              <w:jc w:val="both"/>
              <w:rPr>
                <w:lang w:val="uk-UA"/>
              </w:rPr>
            </w:pPr>
            <w:r>
              <w:rPr>
                <w:lang w:val="uk-UA"/>
              </w:rPr>
              <w:t>1.2.Наукові дослідження та проектні розроблення  по заходам щодо відновлення  і підтримання сприятливого гідрологічного режиму річок.</w:t>
            </w:r>
          </w:p>
          <w:p w:rsidR="009937C2" w:rsidRPr="00BA2EC9" w:rsidRDefault="009937C2" w:rsidP="00167AA4">
            <w:pPr>
              <w:spacing w:after="120"/>
              <w:jc w:val="both"/>
              <w:rPr>
                <w:lang w:val="uk-UA"/>
              </w:rPr>
            </w:pPr>
            <w:r>
              <w:rPr>
                <w:lang w:val="uk-UA"/>
              </w:rPr>
              <w:t>1.2.1.Регулювання з розчищенням річки Кобрини з метою захисту від підтоплення м.Обухів.</w:t>
            </w:r>
          </w:p>
        </w:tc>
        <w:tc>
          <w:tcPr>
            <w:tcW w:w="1080" w:type="dxa"/>
          </w:tcPr>
          <w:p w:rsidR="009937C2" w:rsidRDefault="009937C2" w:rsidP="00167AA4">
            <w:pPr>
              <w:spacing w:after="120"/>
              <w:rPr>
                <w:bCs/>
                <w:lang w:val="uk-UA"/>
              </w:rPr>
            </w:pPr>
            <w:r>
              <w:rPr>
                <w:bCs/>
                <w:lang w:val="uk-UA"/>
              </w:rPr>
              <w:t>20</w:t>
            </w:r>
            <w:r w:rsidRPr="00480273">
              <w:rPr>
                <w:bCs/>
                <w:lang w:val="uk-UA"/>
              </w:rPr>
              <w:t>000</w:t>
            </w:r>
          </w:p>
          <w:p w:rsidR="009937C2" w:rsidRDefault="009937C2" w:rsidP="00167AA4">
            <w:pPr>
              <w:spacing w:after="120"/>
              <w:rPr>
                <w:bCs/>
                <w:lang w:val="uk-UA"/>
              </w:rPr>
            </w:pPr>
          </w:p>
          <w:p w:rsidR="009937C2" w:rsidRDefault="009937C2" w:rsidP="00167AA4">
            <w:pPr>
              <w:spacing w:after="120"/>
              <w:rPr>
                <w:bCs/>
                <w:lang w:val="uk-UA"/>
              </w:rPr>
            </w:pPr>
            <w:r>
              <w:rPr>
                <w:bCs/>
                <w:lang w:val="uk-UA"/>
              </w:rPr>
              <w:t>199000</w:t>
            </w:r>
          </w:p>
          <w:p w:rsidR="009937C2" w:rsidRDefault="009937C2" w:rsidP="00167AA4">
            <w:pPr>
              <w:spacing w:after="120"/>
              <w:rPr>
                <w:bCs/>
                <w:lang w:val="uk-UA"/>
              </w:rPr>
            </w:pPr>
          </w:p>
          <w:p w:rsidR="009937C2" w:rsidRPr="00480273" w:rsidRDefault="009937C2" w:rsidP="00167AA4">
            <w:pPr>
              <w:spacing w:after="120"/>
              <w:rPr>
                <w:bCs/>
                <w:lang w:val="uk-UA"/>
              </w:rPr>
            </w:pPr>
            <w:r>
              <w:rPr>
                <w:bCs/>
                <w:lang w:val="uk-UA"/>
              </w:rPr>
              <w:t>199000</w:t>
            </w:r>
          </w:p>
        </w:tc>
      </w:tr>
      <w:tr w:rsidR="009937C2" w:rsidRPr="002514C4" w:rsidTr="00167AA4">
        <w:trPr>
          <w:trHeight w:val="682"/>
        </w:trPr>
        <w:tc>
          <w:tcPr>
            <w:tcW w:w="9360" w:type="dxa"/>
            <w:gridSpan w:val="2"/>
          </w:tcPr>
          <w:p w:rsidR="009937C2" w:rsidRPr="002514C4" w:rsidRDefault="009937C2" w:rsidP="00167AA4">
            <w:pPr>
              <w:spacing w:after="120"/>
              <w:jc w:val="center"/>
              <w:rPr>
                <w:bCs/>
                <w:lang w:val="uk-UA"/>
              </w:rPr>
            </w:pPr>
            <w:r>
              <w:rPr>
                <w:bCs/>
                <w:lang w:val="uk-UA"/>
              </w:rPr>
              <w:t xml:space="preserve">             ІІ</w:t>
            </w:r>
            <w:r w:rsidRPr="002514C4">
              <w:rPr>
                <w:bCs/>
                <w:lang w:val="uk-UA"/>
              </w:rPr>
              <w:t>.ОХОРОНА І РАЦІОНАЛЬНЕ ВИКОРИСТАННЯ ПРИРОДНИХ РОСЛИННИХ РЕСУРСІВ</w:t>
            </w:r>
          </w:p>
        </w:tc>
        <w:tc>
          <w:tcPr>
            <w:tcW w:w="1080" w:type="dxa"/>
          </w:tcPr>
          <w:p w:rsidR="009937C2" w:rsidRPr="00480273" w:rsidRDefault="009937C2" w:rsidP="00167AA4">
            <w:pPr>
              <w:spacing w:after="120"/>
              <w:rPr>
                <w:lang w:val="uk-UA"/>
              </w:rPr>
            </w:pPr>
            <w:r>
              <w:rPr>
                <w:lang w:val="uk-UA"/>
              </w:rPr>
              <w:t>122000</w:t>
            </w:r>
          </w:p>
        </w:tc>
      </w:tr>
      <w:tr w:rsidR="009937C2" w:rsidRPr="002514C4" w:rsidTr="00167AA4">
        <w:trPr>
          <w:trHeight w:val="896"/>
        </w:trPr>
        <w:tc>
          <w:tcPr>
            <w:tcW w:w="900" w:type="dxa"/>
          </w:tcPr>
          <w:p w:rsidR="009937C2" w:rsidRPr="002514C4" w:rsidRDefault="009937C2" w:rsidP="00167AA4">
            <w:pPr>
              <w:spacing w:after="120"/>
              <w:rPr>
                <w:lang w:val="uk-UA"/>
              </w:rPr>
            </w:pPr>
          </w:p>
        </w:tc>
        <w:tc>
          <w:tcPr>
            <w:tcW w:w="8460" w:type="dxa"/>
          </w:tcPr>
          <w:p w:rsidR="009937C2" w:rsidRDefault="009937C2" w:rsidP="00167AA4">
            <w:pPr>
              <w:spacing w:after="120"/>
              <w:jc w:val="both"/>
              <w:rPr>
                <w:bCs/>
                <w:lang w:val="uk-UA"/>
              </w:rPr>
            </w:pPr>
            <w:r>
              <w:rPr>
                <w:bCs/>
                <w:lang w:val="uk-UA"/>
              </w:rPr>
              <w:t>2.1.Заходи</w:t>
            </w:r>
            <w:r w:rsidRPr="002514C4">
              <w:rPr>
                <w:bCs/>
                <w:lang w:val="uk-UA"/>
              </w:rPr>
              <w:t xml:space="preserve"> з озеленення міста</w:t>
            </w:r>
            <w:r>
              <w:rPr>
                <w:bCs/>
                <w:lang w:val="uk-UA"/>
              </w:rPr>
              <w:t xml:space="preserve">: </w:t>
            </w:r>
          </w:p>
          <w:p w:rsidR="009937C2" w:rsidRDefault="009937C2" w:rsidP="00167AA4">
            <w:pPr>
              <w:spacing w:after="120"/>
              <w:jc w:val="both"/>
              <w:rPr>
                <w:bCs/>
                <w:lang w:val="uk-UA"/>
              </w:rPr>
            </w:pPr>
            <w:r>
              <w:rPr>
                <w:bCs/>
                <w:lang w:val="uk-UA"/>
              </w:rPr>
              <w:t xml:space="preserve">2.1.1.Придбання саджанців  та  заходи щодо догляду за зеленими насадженнями. </w:t>
            </w:r>
          </w:p>
          <w:p w:rsidR="009937C2" w:rsidRPr="002514C4" w:rsidRDefault="009937C2" w:rsidP="00167AA4">
            <w:pPr>
              <w:spacing w:after="120"/>
              <w:jc w:val="both"/>
              <w:rPr>
                <w:bCs/>
                <w:lang w:val="uk-UA"/>
              </w:rPr>
            </w:pPr>
          </w:p>
        </w:tc>
        <w:tc>
          <w:tcPr>
            <w:tcW w:w="1080" w:type="dxa"/>
          </w:tcPr>
          <w:p w:rsidR="009937C2" w:rsidRDefault="009937C2" w:rsidP="00167AA4">
            <w:pPr>
              <w:spacing w:after="120"/>
              <w:rPr>
                <w:lang w:val="uk-UA"/>
              </w:rPr>
            </w:pPr>
            <w:r>
              <w:rPr>
                <w:lang w:val="uk-UA"/>
              </w:rPr>
              <w:t>122000</w:t>
            </w:r>
          </w:p>
          <w:p w:rsidR="009937C2" w:rsidRDefault="009937C2" w:rsidP="00167AA4">
            <w:pPr>
              <w:spacing w:after="120"/>
              <w:rPr>
                <w:lang w:val="uk-UA"/>
              </w:rPr>
            </w:pPr>
            <w:r>
              <w:rPr>
                <w:lang w:val="uk-UA"/>
              </w:rPr>
              <w:t>122000</w:t>
            </w:r>
          </w:p>
          <w:p w:rsidR="009937C2" w:rsidRDefault="009937C2" w:rsidP="00167AA4">
            <w:pPr>
              <w:spacing w:after="120"/>
              <w:rPr>
                <w:lang w:val="uk-UA"/>
              </w:rPr>
            </w:pPr>
          </w:p>
          <w:p w:rsidR="009937C2" w:rsidRPr="00480273" w:rsidRDefault="009937C2" w:rsidP="00167AA4">
            <w:pPr>
              <w:spacing w:after="120"/>
              <w:rPr>
                <w:lang w:val="uk-UA"/>
              </w:rPr>
            </w:pPr>
          </w:p>
        </w:tc>
      </w:tr>
      <w:tr w:rsidR="009937C2" w:rsidRPr="002514C4" w:rsidTr="00167AA4">
        <w:trPr>
          <w:trHeight w:val="484"/>
        </w:trPr>
        <w:tc>
          <w:tcPr>
            <w:tcW w:w="900" w:type="dxa"/>
          </w:tcPr>
          <w:p w:rsidR="009937C2" w:rsidRPr="002514C4" w:rsidRDefault="009937C2" w:rsidP="00167AA4">
            <w:pPr>
              <w:spacing w:after="120"/>
              <w:rPr>
                <w:lang w:val="uk-UA"/>
              </w:rPr>
            </w:pPr>
          </w:p>
        </w:tc>
        <w:tc>
          <w:tcPr>
            <w:tcW w:w="8460" w:type="dxa"/>
          </w:tcPr>
          <w:p w:rsidR="009937C2" w:rsidRDefault="009937C2" w:rsidP="00167AA4">
            <w:pPr>
              <w:spacing w:after="120"/>
              <w:jc w:val="both"/>
              <w:rPr>
                <w:bCs/>
                <w:lang w:val="uk-UA"/>
              </w:rPr>
            </w:pPr>
          </w:p>
          <w:p w:rsidR="009937C2" w:rsidRDefault="009937C2" w:rsidP="00167AA4">
            <w:pPr>
              <w:spacing w:after="120"/>
              <w:jc w:val="both"/>
              <w:rPr>
                <w:bCs/>
                <w:lang w:val="uk-UA"/>
              </w:rPr>
            </w:pPr>
            <w:r>
              <w:rPr>
                <w:bCs/>
                <w:lang w:val="uk-UA"/>
              </w:rPr>
              <w:t xml:space="preserve">         ІІІ.ЗБЕРЕЖЕННЯ ПРИРОДНО - ЗАПОВІДНОГО ФОНДУ</w:t>
            </w:r>
          </w:p>
          <w:p w:rsidR="009937C2" w:rsidRDefault="009937C2" w:rsidP="00167AA4">
            <w:pPr>
              <w:spacing w:after="120"/>
              <w:jc w:val="both"/>
              <w:rPr>
                <w:bCs/>
                <w:lang w:val="uk-UA"/>
              </w:rPr>
            </w:pPr>
            <w:r>
              <w:rPr>
                <w:bCs/>
                <w:lang w:val="uk-UA"/>
              </w:rPr>
              <w:t>3.1.Витрати на резервування території для заповідання- заказника місцевого значення «Гора «Педина»:</w:t>
            </w:r>
          </w:p>
          <w:p w:rsidR="009937C2" w:rsidRDefault="009937C2" w:rsidP="00167AA4">
            <w:pPr>
              <w:spacing w:after="120"/>
              <w:jc w:val="both"/>
              <w:rPr>
                <w:bCs/>
                <w:lang w:val="uk-UA"/>
              </w:rPr>
            </w:pPr>
            <w:r>
              <w:rPr>
                <w:bCs/>
                <w:lang w:val="uk-UA"/>
              </w:rPr>
              <w:t>3.1.1.Наукове обґрунтування та характеристика природоохоронної цінності.</w:t>
            </w:r>
          </w:p>
          <w:p w:rsidR="009937C2" w:rsidRPr="00845F42" w:rsidRDefault="009937C2" w:rsidP="00167AA4">
            <w:pPr>
              <w:spacing w:after="120"/>
              <w:jc w:val="both"/>
              <w:rPr>
                <w:bCs/>
                <w:lang w:val="uk-UA"/>
              </w:rPr>
            </w:pPr>
            <w:r>
              <w:rPr>
                <w:bCs/>
                <w:lang w:val="uk-UA"/>
              </w:rPr>
              <w:t>3.1.2.Виготовлення картографічного матеріалу</w:t>
            </w:r>
            <w:r w:rsidRPr="00BE7D88">
              <w:rPr>
                <w:bCs/>
              </w:rPr>
              <w:t>.</w:t>
            </w:r>
          </w:p>
          <w:p w:rsidR="009937C2" w:rsidRDefault="009937C2" w:rsidP="00167AA4">
            <w:pPr>
              <w:spacing w:after="120"/>
              <w:jc w:val="both"/>
              <w:rPr>
                <w:bCs/>
                <w:lang w:val="uk-UA"/>
              </w:rPr>
            </w:pPr>
          </w:p>
          <w:p w:rsidR="009937C2" w:rsidRPr="00A30405" w:rsidRDefault="009937C2" w:rsidP="00167AA4">
            <w:pPr>
              <w:spacing w:after="120"/>
              <w:jc w:val="both"/>
              <w:rPr>
                <w:b/>
                <w:bCs/>
                <w:lang w:val="uk-UA"/>
              </w:rPr>
            </w:pPr>
            <w:r>
              <w:rPr>
                <w:bCs/>
                <w:lang w:val="uk-UA"/>
              </w:rPr>
              <w:t xml:space="preserve"> 3.2.Проведення спеціальних заходів, спрямованих на запобігання знищенню ботанічної пам</w:t>
            </w:r>
            <w:r w:rsidRPr="00406089">
              <w:rPr>
                <w:bCs/>
                <w:lang w:val="uk-UA"/>
              </w:rPr>
              <w:t>’</w:t>
            </w:r>
            <w:r>
              <w:rPr>
                <w:bCs/>
                <w:lang w:val="uk-UA"/>
              </w:rPr>
              <w:t xml:space="preserve">ятки природи місцевого значення «Дуб-довгожитель».                                                                                     </w:t>
            </w:r>
          </w:p>
        </w:tc>
        <w:tc>
          <w:tcPr>
            <w:tcW w:w="1080" w:type="dxa"/>
          </w:tcPr>
          <w:p w:rsidR="009937C2" w:rsidRDefault="009937C2" w:rsidP="00167AA4">
            <w:pPr>
              <w:spacing w:after="120"/>
              <w:rPr>
                <w:lang w:val="uk-UA"/>
              </w:rPr>
            </w:pPr>
          </w:p>
          <w:p w:rsidR="009937C2" w:rsidRPr="00480273" w:rsidRDefault="009937C2" w:rsidP="00167AA4">
            <w:pPr>
              <w:spacing w:after="120"/>
              <w:rPr>
                <w:lang w:val="uk-UA"/>
              </w:rPr>
            </w:pPr>
            <w:r>
              <w:rPr>
                <w:lang w:val="uk-UA"/>
              </w:rPr>
              <w:t>41000</w:t>
            </w:r>
          </w:p>
          <w:p w:rsidR="009937C2" w:rsidRPr="00480273" w:rsidRDefault="009937C2" w:rsidP="00167AA4">
            <w:pPr>
              <w:spacing w:after="120"/>
              <w:rPr>
                <w:lang w:val="uk-UA"/>
              </w:rPr>
            </w:pPr>
            <w:r>
              <w:rPr>
                <w:lang w:val="uk-UA"/>
              </w:rPr>
              <w:t>20000</w:t>
            </w:r>
          </w:p>
          <w:p w:rsidR="009937C2" w:rsidRDefault="009937C2" w:rsidP="00167AA4">
            <w:pPr>
              <w:spacing w:after="120"/>
              <w:rPr>
                <w:lang w:val="uk-UA"/>
              </w:rPr>
            </w:pPr>
            <w:r>
              <w:rPr>
                <w:lang w:val="uk-UA"/>
              </w:rPr>
              <w:t>10000</w:t>
            </w:r>
          </w:p>
          <w:p w:rsidR="009937C2" w:rsidRDefault="009937C2" w:rsidP="00167AA4">
            <w:pPr>
              <w:spacing w:after="120"/>
              <w:rPr>
                <w:lang w:val="uk-UA"/>
              </w:rPr>
            </w:pPr>
          </w:p>
          <w:p w:rsidR="009937C2" w:rsidRDefault="009937C2" w:rsidP="00167AA4">
            <w:pPr>
              <w:spacing w:after="120"/>
              <w:rPr>
                <w:lang w:val="uk-UA"/>
              </w:rPr>
            </w:pPr>
            <w:r>
              <w:rPr>
                <w:lang w:val="uk-UA"/>
              </w:rPr>
              <w:t>10000</w:t>
            </w:r>
          </w:p>
          <w:p w:rsidR="009937C2" w:rsidRDefault="009937C2" w:rsidP="00167AA4">
            <w:pPr>
              <w:spacing w:after="120"/>
              <w:rPr>
                <w:lang w:val="uk-UA"/>
              </w:rPr>
            </w:pPr>
          </w:p>
          <w:p w:rsidR="009937C2" w:rsidRPr="00480273" w:rsidRDefault="009937C2" w:rsidP="00167AA4">
            <w:pPr>
              <w:spacing w:after="120"/>
              <w:rPr>
                <w:lang w:val="uk-UA"/>
              </w:rPr>
            </w:pPr>
            <w:r>
              <w:rPr>
                <w:lang w:val="uk-UA"/>
              </w:rPr>
              <w:t>21000</w:t>
            </w:r>
          </w:p>
        </w:tc>
      </w:tr>
      <w:tr w:rsidR="009937C2" w:rsidRPr="002514C4" w:rsidTr="00167AA4">
        <w:trPr>
          <w:trHeight w:val="478"/>
        </w:trPr>
        <w:tc>
          <w:tcPr>
            <w:tcW w:w="900" w:type="dxa"/>
          </w:tcPr>
          <w:p w:rsidR="009937C2" w:rsidRPr="002514C4" w:rsidRDefault="009937C2" w:rsidP="00167AA4">
            <w:pPr>
              <w:spacing w:after="120"/>
              <w:rPr>
                <w:lang w:val="uk-UA"/>
              </w:rPr>
            </w:pPr>
          </w:p>
        </w:tc>
        <w:tc>
          <w:tcPr>
            <w:tcW w:w="8460" w:type="dxa"/>
          </w:tcPr>
          <w:p w:rsidR="009937C2" w:rsidRDefault="009937C2" w:rsidP="00167AA4">
            <w:pPr>
              <w:spacing w:after="120"/>
              <w:jc w:val="both"/>
              <w:rPr>
                <w:bCs/>
                <w:lang w:val="uk-UA"/>
              </w:rPr>
            </w:pPr>
            <w:r>
              <w:rPr>
                <w:bCs/>
                <w:lang w:val="uk-UA"/>
              </w:rPr>
              <w:t xml:space="preserve">        ІУ.ОХОРОНА АТМОСФЕРНОГО ПОВІТРЯ</w:t>
            </w:r>
          </w:p>
          <w:p w:rsidR="009937C2" w:rsidRDefault="009937C2" w:rsidP="00167AA4">
            <w:pPr>
              <w:spacing w:after="120"/>
              <w:jc w:val="both"/>
              <w:rPr>
                <w:bCs/>
                <w:lang w:val="uk-UA"/>
              </w:rPr>
            </w:pPr>
            <w:r>
              <w:rPr>
                <w:bCs/>
                <w:lang w:val="uk-UA"/>
              </w:rPr>
              <w:t xml:space="preserve">4.1.Спостереження за забрудненням атмосферного повітря (екологічний податок за викиди від котелень)  </w:t>
            </w:r>
          </w:p>
          <w:p w:rsidR="009937C2" w:rsidRPr="002C1CAD" w:rsidRDefault="009937C2" w:rsidP="00167AA4">
            <w:pPr>
              <w:rPr>
                <w:lang w:val="uk-UA"/>
              </w:rPr>
            </w:pPr>
          </w:p>
          <w:p w:rsidR="009937C2" w:rsidRPr="002514C4" w:rsidRDefault="009937C2" w:rsidP="00167AA4">
            <w:pPr>
              <w:spacing w:after="120"/>
              <w:jc w:val="both"/>
              <w:rPr>
                <w:bCs/>
                <w:lang w:val="uk-UA"/>
              </w:rPr>
            </w:pPr>
          </w:p>
        </w:tc>
        <w:tc>
          <w:tcPr>
            <w:tcW w:w="1080" w:type="dxa"/>
          </w:tcPr>
          <w:p w:rsidR="009937C2" w:rsidRDefault="009937C2" w:rsidP="00167AA4">
            <w:pPr>
              <w:spacing w:after="120"/>
              <w:rPr>
                <w:lang w:val="uk-UA"/>
              </w:rPr>
            </w:pPr>
          </w:p>
          <w:p w:rsidR="009937C2" w:rsidRDefault="009937C2" w:rsidP="00167AA4">
            <w:pPr>
              <w:spacing w:after="120"/>
              <w:rPr>
                <w:lang w:val="uk-UA"/>
              </w:rPr>
            </w:pPr>
          </w:p>
          <w:p w:rsidR="009937C2" w:rsidRDefault="009937C2" w:rsidP="00167AA4">
            <w:pPr>
              <w:spacing w:after="120"/>
              <w:rPr>
                <w:lang w:val="uk-UA"/>
              </w:rPr>
            </w:pPr>
            <w:r>
              <w:rPr>
                <w:lang w:val="uk-UA"/>
              </w:rPr>
              <w:t>8000</w:t>
            </w:r>
          </w:p>
          <w:p w:rsidR="009937C2" w:rsidRPr="00480273" w:rsidRDefault="009937C2" w:rsidP="00167AA4">
            <w:pPr>
              <w:spacing w:after="120"/>
              <w:rPr>
                <w:lang w:val="uk-UA"/>
              </w:rPr>
            </w:pPr>
          </w:p>
        </w:tc>
      </w:tr>
    </w:tbl>
    <w:p w:rsidR="009937C2" w:rsidRPr="0049589C" w:rsidRDefault="009937C2" w:rsidP="009937C2">
      <w:pPr>
        <w:rPr>
          <w:lang w:val="uk-UA"/>
        </w:rPr>
      </w:pPr>
      <w:r>
        <w:rPr>
          <w:lang w:val="uk-UA"/>
        </w:rPr>
        <w:t xml:space="preserve">Всього:                                                                                                                                  390000                                                                                                                                                 </w:t>
      </w:r>
    </w:p>
    <w:p w:rsidR="009937C2" w:rsidRPr="00617D27" w:rsidRDefault="009937C2" w:rsidP="009937C2">
      <w:pPr>
        <w:jc w:val="both"/>
        <w:rPr>
          <w:lang w:val="uk-UA"/>
        </w:rPr>
      </w:pPr>
      <w:r>
        <w:rPr>
          <w:lang w:val="uk-UA"/>
        </w:rPr>
        <w:t xml:space="preserve"> </w:t>
      </w:r>
      <w:r w:rsidRPr="00617D27">
        <w:rPr>
          <w:lang w:val="uk-UA"/>
        </w:rPr>
        <w:t>Заступник міського голови</w:t>
      </w:r>
    </w:p>
    <w:p w:rsidR="009937C2" w:rsidRPr="00617D27" w:rsidRDefault="009937C2" w:rsidP="009937C2">
      <w:pPr>
        <w:jc w:val="both"/>
        <w:rPr>
          <w:lang w:val="uk-UA"/>
        </w:rPr>
      </w:pPr>
      <w:r w:rsidRPr="00617D27">
        <w:rPr>
          <w:lang w:val="uk-UA"/>
        </w:rPr>
        <w:t>Керуючи справами виконавчого комітету</w:t>
      </w:r>
    </w:p>
    <w:p w:rsidR="009937C2" w:rsidRPr="00617D27" w:rsidRDefault="009937C2" w:rsidP="009937C2">
      <w:pPr>
        <w:jc w:val="both"/>
        <w:rPr>
          <w:lang w:val="uk-UA"/>
        </w:rPr>
      </w:pPr>
      <w:r w:rsidRPr="00617D27">
        <w:rPr>
          <w:lang w:val="uk-UA"/>
        </w:rPr>
        <w:t>Обухівської міської ради                                                                               В.І.Рогоза</w:t>
      </w:r>
      <w:r w:rsidRPr="00617D27">
        <w:rPr>
          <w:lang w:val="uk-UA"/>
        </w:rPr>
        <w:tab/>
      </w:r>
      <w:r w:rsidRPr="00617D27">
        <w:rPr>
          <w:lang w:val="uk-UA"/>
        </w:rPr>
        <w:tab/>
        <w:t xml:space="preserve">                                                                                             </w:t>
      </w:r>
    </w:p>
    <w:p w:rsidR="009937C2" w:rsidRPr="00617D27" w:rsidRDefault="009937C2" w:rsidP="009937C2">
      <w:pPr>
        <w:jc w:val="both"/>
        <w:rPr>
          <w:lang w:val="uk-UA"/>
        </w:rPr>
      </w:pPr>
      <w:r>
        <w:rPr>
          <w:lang w:val="uk-UA"/>
        </w:rPr>
        <w:t>Заступник міського голови</w:t>
      </w:r>
    </w:p>
    <w:p w:rsidR="009937C2" w:rsidRPr="00617D27" w:rsidRDefault="009937C2" w:rsidP="009937C2">
      <w:pPr>
        <w:jc w:val="both"/>
        <w:rPr>
          <w:lang w:val="uk-UA"/>
        </w:rPr>
      </w:pPr>
      <w:r w:rsidRPr="00617D27">
        <w:rPr>
          <w:lang w:val="uk-UA"/>
        </w:rPr>
        <w:t xml:space="preserve">виконавчого комітету Обухівської міської ради                       </w:t>
      </w:r>
      <w:r>
        <w:rPr>
          <w:lang w:val="uk-UA"/>
        </w:rPr>
        <w:t xml:space="preserve">                  В.В.Цельора</w:t>
      </w:r>
    </w:p>
    <w:p w:rsidR="009937C2" w:rsidRPr="00617D27" w:rsidRDefault="009937C2" w:rsidP="009937C2">
      <w:pPr>
        <w:jc w:val="both"/>
        <w:rPr>
          <w:lang w:val="uk-UA"/>
        </w:rPr>
      </w:pPr>
      <w:r w:rsidRPr="00617D27">
        <w:rPr>
          <w:lang w:val="uk-UA"/>
        </w:rPr>
        <w:lastRenderedPageBreak/>
        <w:t>Головний спеціаліст земельного відділу виконавчого комітету</w:t>
      </w:r>
    </w:p>
    <w:p w:rsidR="009937C2" w:rsidRDefault="009937C2" w:rsidP="009937C2">
      <w:pPr>
        <w:jc w:val="both"/>
        <w:rPr>
          <w:lang w:val="uk-UA"/>
        </w:rPr>
      </w:pPr>
      <w:r w:rsidRPr="00617D27">
        <w:rPr>
          <w:lang w:val="uk-UA"/>
        </w:rPr>
        <w:t>Обухівської міської ради                                                                                 О.О.Іваницьк</w:t>
      </w:r>
      <w:r>
        <w:rPr>
          <w:lang w:val="uk-UA"/>
        </w:rPr>
        <w:t>а</w:t>
      </w: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937C2">
      <w:pPr>
        <w:jc w:val="both"/>
        <w:rPr>
          <w:lang w:val="uk-UA"/>
        </w:rPr>
      </w:pPr>
    </w:p>
    <w:p w:rsidR="009A4731" w:rsidRDefault="009A4731" w:rsidP="009A4731">
      <w:pPr>
        <w:rPr>
          <w:b/>
          <w:sz w:val="16"/>
          <w:lang w:val="uk-UA"/>
        </w:rPr>
      </w:pPr>
      <w:r>
        <w:rPr>
          <w:b/>
          <w:sz w:val="16"/>
          <w:lang w:val="uk-UA"/>
        </w:rPr>
        <w:t>-</w:t>
      </w:r>
    </w:p>
    <w:p w:rsidR="009A4731" w:rsidRDefault="009A4731" w:rsidP="009A4731">
      <w:pPr>
        <w:pStyle w:val="3"/>
      </w:pPr>
      <w:r>
        <w:fldChar w:fldCharType="begin"/>
      </w:r>
      <w:r>
        <w:instrText xml:space="preserve"> INCLUDEPICTURE "http://zakon.rada.gov.ua/images/gerb.gif" \* MERGEFORMATINET </w:instrText>
      </w:r>
      <w:r>
        <w:fldChar w:fldCharType="separate"/>
      </w:r>
      <w:r>
        <w:pict>
          <v:shape id="_x0000_i1026" type="#_x0000_t75" alt="Герб України" style="width:45pt;height:60pt" fillcolor="window">
            <v:imagedata r:id="rId60" r:href="rId61"/>
          </v:shape>
        </w:pict>
      </w:r>
      <w:r>
        <w:fldChar w:fldCharType="end"/>
      </w:r>
    </w:p>
    <w:p w:rsidR="009A4731" w:rsidRPr="009A4731" w:rsidRDefault="009A4731" w:rsidP="009A4731">
      <w:pPr>
        <w:pStyle w:val="3"/>
        <w:rPr>
          <w:rFonts w:eastAsia="Arial Unicode MS"/>
          <w:bCs/>
          <w:sz w:val="28"/>
          <w:szCs w:val="28"/>
        </w:rPr>
      </w:pPr>
      <w:r w:rsidRPr="009A4731">
        <w:rPr>
          <w:bCs/>
          <w:sz w:val="28"/>
          <w:szCs w:val="28"/>
        </w:rPr>
        <w:t>ОБУХІВСЬКА МІСЬКА РАДА</w:t>
      </w:r>
    </w:p>
    <w:p w:rsidR="009A4731" w:rsidRPr="009A4731" w:rsidRDefault="009A4731" w:rsidP="009A4731">
      <w:pPr>
        <w:pStyle w:val="3"/>
        <w:rPr>
          <w:rFonts w:eastAsia="Arial Unicode MS"/>
          <w:bCs/>
          <w:sz w:val="28"/>
          <w:szCs w:val="28"/>
        </w:rPr>
      </w:pPr>
      <w:r w:rsidRPr="009A4731">
        <w:rPr>
          <w:bCs/>
          <w:sz w:val="28"/>
          <w:szCs w:val="28"/>
        </w:rPr>
        <w:t>КИЇВСЬКОЇ ОБЛАСТІ</w:t>
      </w:r>
    </w:p>
    <w:p w:rsidR="009A4731" w:rsidRPr="009A4731" w:rsidRDefault="009A4731" w:rsidP="009A4731">
      <w:pPr>
        <w:ind w:left="1416" w:firstLine="708"/>
        <w:rPr>
          <w:b/>
          <w:bCs/>
          <w:sz w:val="28"/>
          <w:szCs w:val="28"/>
          <w:lang w:val="uk-UA"/>
        </w:rPr>
      </w:pPr>
      <w:r>
        <w:rPr>
          <w:b/>
          <w:bCs/>
          <w:sz w:val="28"/>
          <w:szCs w:val="28"/>
          <w:lang w:val="uk-UA"/>
        </w:rPr>
        <w:t xml:space="preserve">     </w:t>
      </w:r>
      <w:r w:rsidRPr="009A4731">
        <w:rPr>
          <w:b/>
          <w:bCs/>
          <w:sz w:val="28"/>
          <w:szCs w:val="28"/>
          <w:lang w:val="uk-UA"/>
        </w:rPr>
        <w:t>ВИКОНАВЧИЙ КОМІТЕТ</w:t>
      </w:r>
    </w:p>
    <w:p w:rsidR="009A4731" w:rsidRPr="009A4731" w:rsidRDefault="009A4731" w:rsidP="009A4731">
      <w:pPr>
        <w:jc w:val="center"/>
        <w:rPr>
          <w:b/>
          <w:bCs/>
          <w:sz w:val="28"/>
          <w:szCs w:val="28"/>
          <w:lang w:val="uk-UA"/>
        </w:rPr>
      </w:pPr>
    </w:p>
    <w:p w:rsidR="009A4731" w:rsidRPr="009A4731" w:rsidRDefault="009A4731" w:rsidP="009A4731">
      <w:pPr>
        <w:pStyle w:val="5"/>
        <w:jc w:val="center"/>
        <w:rPr>
          <w:rFonts w:ascii="Times New Roman" w:hAnsi="Times New Roman"/>
          <w:b/>
          <w:color w:val="auto"/>
          <w:sz w:val="28"/>
          <w:szCs w:val="28"/>
          <w:lang w:val="uk-UA"/>
        </w:rPr>
      </w:pPr>
      <w:r w:rsidRPr="009A4731">
        <w:rPr>
          <w:rFonts w:ascii="Times New Roman" w:hAnsi="Times New Roman"/>
          <w:b/>
          <w:color w:val="auto"/>
          <w:sz w:val="28"/>
          <w:szCs w:val="28"/>
          <w:lang w:val="uk-UA"/>
        </w:rPr>
        <w:t>Р І Ш Е Н Н Я №______</w:t>
      </w:r>
    </w:p>
    <w:p w:rsidR="009A4731" w:rsidRPr="009A4731" w:rsidRDefault="009A4731" w:rsidP="009A4731">
      <w:pPr>
        <w:jc w:val="center"/>
        <w:rPr>
          <w:rFonts w:eastAsia="Arial Unicode MS"/>
          <w:b/>
          <w:sz w:val="28"/>
          <w:szCs w:val="28"/>
          <w:lang w:val="uk-UA"/>
        </w:rPr>
      </w:pPr>
    </w:p>
    <w:p w:rsidR="009A4731" w:rsidRDefault="009A4731" w:rsidP="009A4731">
      <w:pPr>
        <w:pStyle w:val="af"/>
        <w:spacing w:before="0" w:beforeAutospacing="0" w:after="0"/>
        <w:rPr>
          <w:sz w:val="28"/>
          <w:szCs w:val="20"/>
          <w:lang w:val="uk-UA"/>
        </w:rPr>
      </w:pPr>
      <w:r>
        <w:rPr>
          <w:sz w:val="28"/>
          <w:szCs w:val="20"/>
          <w:lang w:val="uk-UA"/>
        </w:rPr>
        <w:t>від 13 грудня 2018 року                                                      м. Обухів</w:t>
      </w:r>
    </w:p>
    <w:p w:rsidR="009A4731" w:rsidRDefault="009A4731" w:rsidP="009A4731">
      <w:pPr>
        <w:rPr>
          <w:bCs/>
          <w:sz w:val="28"/>
          <w:lang w:val="uk-UA"/>
        </w:rPr>
      </w:pPr>
    </w:p>
    <w:p w:rsidR="009A4731" w:rsidRPr="008E6B49" w:rsidRDefault="009A4731" w:rsidP="009A4731">
      <w:pPr>
        <w:rPr>
          <w:sz w:val="28"/>
          <w:lang w:val="uk-UA"/>
        </w:rPr>
      </w:pPr>
      <w:r w:rsidRPr="008E6B49">
        <w:rPr>
          <w:sz w:val="28"/>
          <w:lang w:val="uk-UA"/>
        </w:rPr>
        <w:t xml:space="preserve">Про забезпечення проведення мобілізації </w:t>
      </w:r>
    </w:p>
    <w:p w:rsidR="009A4731" w:rsidRPr="008E6B49" w:rsidRDefault="009A4731" w:rsidP="009A4731">
      <w:pPr>
        <w:rPr>
          <w:sz w:val="28"/>
          <w:lang w:val="uk-UA"/>
        </w:rPr>
      </w:pPr>
      <w:r w:rsidRPr="008E6B49">
        <w:rPr>
          <w:sz w:val="28"/>
          <w:lang w:val="uk-UA"/>
        </w:rPr>
        <w:t>людських та транспортних ресурсів на</w:t>
      </w:r>
    </w:p>
    <w:p w:rsidR="009A4731" w:rsidRPr="008E6B49" w:rsidRDefault="009A4731" w:rsidP="009A4731">
      <w:pPr>
        <w:rPr>
          <w:sz w:val="28"/>
          <w:lang w:val="uk-UA"/>
        </w:rPr>
      </w:pPr>
      <w:r w:rsidRPr="008E6B49">
        <w:rPr>
          <w:sz w:val="28"/>
          <w:lang w:val="uk-UA"/>
        </w:rPr>
        <w:t xml:space="preserve">території </w:t>
      </w:r>
      <w:r>
        <w:rPr>
          <w:sz w:val="28"/>
          <w:lang w:val="uk-UA"/>
        </w:rPr>
        <w:t>Обухівської міської ради</w:t>
      </w:r>
      <w:r w:rsidRPr="008E6B49">
        <w:rPr>
          <w:sz w:val="28"/>
          <w:lang w:val="uk-UA"/>
        </w:rPr>
        <w:t xml:space="preserve"> Київської області</w:t>
      </w:r>
    </w:p>
    <w:p w:rsidR="009A4731" w:rsidRPr="008E6B49" w:rsidRDefault="009A4731" w:rsidP="009A4731">
      <w:pPr>
        <w:rPr>
          <w:bCs/>
          <w:sz w:val="28"/>
          <w:lang w:val="uk-UA"/>
        </w:rPr>
      </w:pPr>
    </w:p>
    <w:p w:rsidR="009A4731" w:rsidRDefault="009A4731" w:rsidP="009A4731">
      <w:pPr>
        <w:pStyle w:val="a3"/>
        <w:ind w:right="-1"/>
        <w:jc w:val="both"/>
      </w:pPr>
      <w:r>
        <w:t xml:space="preserve">    </w:t>
      </w:r>
      <w:r>
        <w:tab/>
        <w:t>Відповідно до ст.36 Закону України «Про місцеве самоврядування в Україні», на виконання законів України «Про військовий обов’язок і військову службу» (зі змінами), «Про оборону України» (зі змінами), «Про мобілізаційну підготовку та мобілізацію» (зі змінами) з метою забезпечення гарантованого призову і поставки мобілізаційних ресурсів у війська, успішного проведення мобілізації людських і транспортних ресурсів на території міста Обухів Київської області.</w:t>
      </w:r>
    </w:p>
    <w:p w:rsidR="009A4731" w:rsidRDefault="009A4731" w:rsidP="009A4731">
      <w:pPr>
        <w:jc w:val="both"/>
        <w:rPr>
          <w:sz w:val="28"/>
          <w:lang w:val="uk-UA"/>
        </w:rPr>
      </w:pPr>
    </w:p>
    <w:p w:rsidR="009A4731" w:rsidRPr="003E3785" w:rsidRDefault="009A4731" w:rsidP="009A4731">
      <w:pPr>
        <w:jc w:val="center"/>
        <w:rPr>
          <w:b/>
          <w:sz w:val="28"/>
          <w:lang w:val="uk-UA"/>
        </w:rPr>
      </w:pPr>
      <w:r w:rsidRPr="003E3785">
        <w:rPr>
          <w:b/>
          <w:sz w:val="28"/>
          <w:lang w:val="uk-UA"/>
        </w:rPr>
        <w:t>ВИКОНАВЧИЙ КОМІТЕТ ОБУХІВСЬКОЇ МІСЬКОЇ РАДИ</w:t>
      </w:r>
    </w:p>
    <w:p w:rsidR="009A4731" w:rsidRDefault="009A4731" w:rsidP="009A4731">
      <w:pPr>
        <w:jc w:val="center"/>
        <w:rPr>
          <w:b/>
          <w:sz w:val="28"/>
          <w:lang w:val="uk-UA"/>
        </w:rPr>
      </w:pPr>
      <w:r w:rsidRPr="003E3785">
        <w:rPr>
          <w:b/>
          <w:sz w:val="28"/>
          <w:lang w:val="uk-UA"/>
        </w:rPr>
        <w:t>В И Р І Ш И В:</w:t>
      </w:r>
    </w:p>
    <w:p w:rsidR="009A4731" w:rsidRDefault="009A4731" w:rsidP="009A4731">
      <w:pPr>
        <w:ind w:firstLine="708"/>
        <w:jc w:val="both"/>
        <w:rPr>
          <w:sz w:val="28"/>
          <w:lang w:val="uk-UA"/>
        </w:rPr>
      </w:pPr>
      <w:r>
        <w:rPr>
          <w:sz w:val="28"/>
          <w:lang w:val="uk-UA"/>
        </w:rPr>
        <w:lastRenderedPageBreak/>
        <w:t>1. Створити систему управління, оповіщення, збору та відправки мобілізаційних ресурсів у складі:</w:t>
      </w:r>
    </w:p>
    <w:p w:rsidR="009A4731" w:rsidRDefault="009A4731" w:rsidP="009A4731">
      <w:pPr>
        <w:ind w:firstLine="708"/>
        <w:jc w:val="both"/>
        <w:rPr>
          <w:sz w:val="28"/>
          <w:lang w:val="uk-UA"/>
        </w:rPr>
      </w:pPr>
      <w:r>
        <w:rPr>
          <w:sz w:val="28"/>
          <w:lang w:val="uk-UA"/>
        </w:rPr>
        <w:t>1.1. Пункт управління мобілізацією в місті (надалі-ПУ) – за місцем дислокації Обухівського районного військового комісаріату, за адресою: місто Обухів, вулиця Київська, 40, у складі посадових осіб (додаток 1);</w:t>
      </w:r>
    </w:p>
    <w:p w:rsidR="009A4731" w:rsidRDefault="009A4731" w:rsidP="009A4731">
      <w:pPr>
        <w:ind w:firstLine="708"/>
        <w:jc w:val="both"/>
        <w:rPr>
          <w:sz w:val="28"/>
          <w:lang w:val="uk-UA"/>
        </w:rPr>
      </w:pPr>
      <w:r>
        <w:rPr>
          <w:sz w:val="28"/>
          <w:lang w:val="uk-UA"/>
        </w:rPr>
        <w:t>1.2. Дільниця оповіщення (надалі-ДО) – для оповіщення військовозобов’язаних за місцем проживання та місцем роботи на базі Обухівської ЗОШ № 3, за адресою: місто Обухів, вулиця Миру, 4 (додаток 2);</w:t>
      </w:r>
    </w:p>
    <w:p w:rsidR="009A4731" w:rsidRDefault="009A4731" w:rsidP="009A4731">
      <w:pPr>
        <w:ind w:firstLine="708"/>
        <w:jc w:val="both"/>
        <w:rPr>
          <w:sz w:val="28"/>
          <w:lang w:val="uk-UA"/>
        </w:rPr>
      </w:pPr>
      <w:r>
        <w:rPr>
          <w:sz w:val="28"/>
          <w:lang w:val="uk-UA"/>
        </w:rPr>
        <w:t>1.3. Пункт попереднього збору техніки (надалі-ППЗТ) національної економіки України на базі гаража ПАТ «Обухівське», за адресою:  місто Обухів, мікрорайон Яблуневий, будинок 26 (додаток 2);</w:t>
      </w:r>
    </w:p>
    <w:p w:rsidR="009A4731" w:rsidRDefault="009A4731" w:rsidP="009A4731">
      <w:pPr>
        <w:ind w:firstLine="708"/>
        <w:jc w:val="both"/>
        <w:rPr>
          <w:sz w:val="28"/>
          <w:lang w:val="uk-UA"/>
        </w:rPr>
      </w:pPr>
      <w:r>
        <w:rPr>
          <w:sz w:val="28"/>
          <w:lang w:val="uk-UA"/>
        </w:rPr>
        <w:t>1.4. Штаб оповіщення (надалі-ШО) – на базі ПрАТ «Київський картонно-паперовий комбінат», за адресою: місто Обухів, вулиця Київська, 130 (додаток 2);</w:t>
      </w:r>
    </w:p>
    <w:p w:rsidR="009A4731" w:rsidRDefault="009A4731" w:rsidP="009A4731">
      <w:pPr>
        <w:ind w:firstLine="708"/>
        <w:jc w:val="both"/>
        <w:rPr>
          <w:sz w:val="28"/>
          <w:lang w:val="uk-UA"/>
        </w:rPr>
      </w:pPr>
      <w:r>
        <w:rPr>
          <w:sz w:val="28"/>
          <w:lang w:val="uk-UA"/>
        </w:rPr>
        <w:t>1.5. Пункт попереднього збору військовозобов’язаних (надалі-ППЗВ) – на базі Будинку культури (РЦКД), за адресою: місто Обухів, вул. Київська, 117 (додаток 2);</w:t>
      </w:r>
    </w:p>
    <w:p w:rsidR="009A4731" w:rsidRDefault="009A4731" w:rsidP="009A4731">
      <w:pPr>
        <w:ind w:firstLine="708"/>
        <w:jc w:val="both"/>
        <w:rPr>
          <w:sz w:val="28"/>
          <w:lang w:val="uk-UA"/>
        </w:rPr>
      </w:pPr>
      <w:r>
        <w:rPr>
          <w:sz w:val="28"/>
          <w:lang w:val="uk-UA"/>
        </w:rPr>
        <w:t>1.6. Пункт прийому мобілізаційних ресурсів (надалі – ППМР) – на базі Будинку культури, за адресою: місто Обухів, мікрорайон Яблуневий, вулиця Осипенка, 23 (додаток 2).</w:t>
      </w:r>
    </w:p>
    <w:p w:rsidR="009A4731" w:rsidRDefault="009A4731" w:rsidP="009A4731">
      <w:pPr>
        <w:jc w:val="both"/>
        <w:rPr>
          <w:sz w:val="28"/>
          <w:lang w:val="uk-UA"/>
        </w:rPr>
      </w:pPr>
      <w:r>
        <w:rPr>
          <w:sz w:val="28"/>
          <w:lang w:val="uk-UA"/>
        </w:rPr>
        <w:tab/>
        <w:t>2. Керівництво з підготовки і проведення мобілізації в місті Обухові, персональна відповідальність за створення необхідних умов для своєчасного проведення мобілізації та забезпечення потреб держави в особливий період покладається на військового комісара Обухівського районного військового комісаріату.</w:t>
      </w:r>
    </w:p>
    <w:p w:rsidR="009A4731" w:rsidRDefault="009A4731" w:rsidP="009A4731">
      <w:pPr>
        <w:jc w:val="both"/>
        <w:rPr>
          <w:sz w:val="28"/>
          <w:lang w:val="uk-UA"/>
        </w:rPr>
      </w:pPr>
      <w:r>
        <w:rPr>
          <w:sz w:val="28"/>
          <w:lang w:val="uk-UA"/>
        </w:rPr>
        <w:tab/>
        <w:t>3. У разі проведення заходів мобілізації людських і транспортних ресурсів на території міста Обухів Київської області, всі розпорядження і вказівки, які видає військовий комісар Обухівського районного військового комісаріату з питань забезпечення виконання мобілізаційних заходів, а також вимоги і інструкції, розроблені для виконання цих розпоряджень, є обов’язковими для виконання всіма посадовими особами на території міста Обухів Київської області, керівниками організацій, підприємств, установ міста незалежно від їх форми власності і підлеглості, а також військовозобов’язаними, які проживають на території міста Обухів Київської області.</w:t>
      </w:r>
    </w:p>
    <w:p w:rsidR="009A4731" w:rsidRDefault="009A4731" w:rsidP="009A4731">
      <w:pPr>
        <w:jc w:val="both"/>
        <w:rPr>
          <w:sz w:val="28"/>
          <w:lang w:val="uk-UA"/>
        </w:rPr>
      </w:pPr>
      <w:r>
        <w:rPr>
          <w:sz w:val="28"/>
          <w:lang w:val="uk-UA"/>
        </w:rPr>
        <w:tab/>
        <w:t>4. Всі елементи системи управління, оповіщення, збору і відправки мобілізаційних ресурсів, а також сили і засоби забезпечення проведення заходів мобілізації підлягають використанню військовим комісаріатом також при проведенні мобілізаційних навчань, тренувань і практичних заходів, пов’язаних з призовом військовозобов’язаних і постачанням техніки національної економіки України у війська при мобілізації відповідно до раніше затверджених планів.</w:t>
      </w:r>
    </w:p>
    <w:p w:rsidR="009A4731" w:rsidRDefault="009A4731" w:rsidP="009A4731">
      <w:pPr>
        <w:jc w:val="both"/>
        <w:rPr>
          <w:sz w:val="28"/>
          <w:lang w:val="uk-UA"/>
        </w:rPr>
      </w:pPr>
      <w:r>
        <w:rPr>
          <w:sz w:val="28"/>
          <w:lang w:val="uk-UA"/>
        </w:rPr>
        <w:tab/>
        <w:t>4.1. Для оповіщення керівників організацій, підприємств, установ міста на виконання мобілізаційних повідомлень, що в мирний час були вручені військовим комісаріатом вводиться єдиний сигнал «ПРОЖЕКТОР 333» від районного військового комісаріату.</w:t>
      </w:r>
    </w:p>
    <w:p w:rsidR="009A4731" w:rsidRDefault="009A4731" w:rsidP="009A4731">
      <w:pPr>
        <w:jc w:val="both"/>
        <w:rPr>
          <w:sz w:val="28"/>
          <w:lang w:val="uk-UA"/>
        </w:rPr>
      </w:pPr>
      <w:r>
        <w:rPr>
          <w:sz w:val="28"/>
          <w:lang w:val="uk-UA"/>
        </w:rPr>
        <w:lastRenderedPageBreak/>
        <w:tab/>
        <w:t>5. Оскарження наказів та розпоряджень військового комісара, за винятком випадків передбачених Законом, не зупиняє їх виконання, винні у невиконанні розпоряджень, вказівок і вимог інструкцій, притягаються до відповідальності у встановленому чинним законодавством порядку.</w:t>
      </w:r>
    </w:p>
    <w:p w:rsidR="009A4731" w:rsidRDefault="009A4731" w:rsidP="009A4731">
      <w:pPr>
        <w:jc w:val="both"/>
        <w:rPr>
          <w:sz w:val="28"/>
          <w:lang w:val="uk-UA"/>
        </w:rPr>
      </w:pPr>
      <w:r>
        <w:rPr>
          <w:sz w:val="28"/>
          <w:lang w:val="uk-UA"/>
        </w:rPr>
        <w:tab/>
        <w:t>6. Будівлі, приміщення і територія елементів системи управління, оповіщення, збору і відправки, що вказані в додатку 2, можуть бути зайняті військовим комісаріатом в будь-який час – при проведенні мобілізаційних навчань за сигналом «ПРОЖЕКТОР 333», при проведенні мобілізації – за ордерами, виданими виконавчим комітетом міської ради.</w:t>
      </w:r>
    </w:p>
    <w:p w:rsidR="009A4731" w:rsidRDefault="009A4731" w:rsidP="009A4731">
      <w:pPr>
        <w:jc w:val="both"/>
        <w:rPr>
          <w:sz w:val="28"/>
          <w:lang w:val="uk-UA"/>
        </w:rPr>
      </w:pPr>
      <w:r>
        <w:rPr>
          <w:sz w:val="28"/>
          <w:lang w:val="uk-UA"/>
        </w:rPr>
        <w:tab/>
        <w:t>Роботу елементів системи управління, оповіщення, збору і відправки мобілізаційних ресурсів організувати згідно з Положенням (додаток 3).</w:t>
      </w:r>
    </w:p>
    <w:p w:rsidR="009A4731" w:rsidRDefault="009A4731" w:rsidP="009A4731">
      <w:pPr>
        <w:jc w:val="both"/>
        <w:rPr>
          <w:sz w:val="28"/>
          <w:lang w:val="uk-UA"/>
        </w:rPr>
      </w:pPr>
      <w:r>
        <w:rPr>
          <w:sz w:val="28"/>
          <w:lang w:val="uk-UA"/>
        </w:rPr>
        <w:tab/>
        <w:t>Тренування з особовим складом, що забезпечує зв'язок системи управління і оповіщення проводити щомісячно у районному військовому комісаріаті.</w:t>
      </w:r>
    </w:p>
    <w:p w:rsidR="009A4731" w:rsidRDefault="009A4731" w:rsidP="009A4731">
      <w:pPr>
        <w:jc w:val="both"/>
        <w:rPr>
          <w:sz w:val="28"/>
          <w:lang w:val="uk-UA"/>
        </w:rPr>
      </w:pPr>
      <w:r>
        <w:rPr>
          <w:sz w:val="28"/>
          <w:lang w:val="uk-UA"/>
        </w:rPr>
        <w:tab/>
        <w:t>7. Відповідальність за своєчасний збір та прибуття осіб, що входять до складу пункту управління у приміщенні військового комісаріату не пізніше чотирьох годин з моменту отримання розпорядження районного військового комісара за сигналом «ПРОЖЕКТОР 333», а також узгодження заходів та оперативність вирішення усіх питань, які ставлять під загрозу зрив виконання мобілізаційного завдання виконавчим комітетом міської ради та посадовими особами на території міста Обухів Київської області покласти на першого заступника міського голови (додаток 1).</w:t>
      </w:r>
    </w:p>
    <w:p w:rsidR="009A4731" w:rsidRDefault="009A4731" w:rsidP="009A4731">
      <w:pPr>
        <w:jc w:val="both"/>
        <w:rPr>
          <w:sz w:val="28"/>
          <w:lang w:val="uk-UA"/>
        </w:rPr>
      </w:pPr>
      <w:r>
        <w:rPr>
          <w:sz w:val="28"/>
          <w:lang w:val="uk-UA"/>
        </w:rPr>
        <w:tab/>
        <w:t>Про звільнення, перехід на інше місце роботи, про зміни в посадовому стані осіб, що вказані в додатку 1, обов’язково повідомляти у військовий комісаріат у 7-денний термін та надавати відомості про нову посадову особу, яка призначена.</w:t>
      </w:r>
    </w:p>
    <w:p w:rsidR="009A4731" w:rsidRDefault="009A4731" w:rsidP="009A4731">
      <w:pPr>
        <w:jc w:val="both"/>
        <w:rPr>
          <w:sz w:val="28"/>
          <w:lang w:val="uk-UA"/>
        </w:rPr>
      </w:pPr>
      <w:r>
        <w:rPr>
          <w:sz w:val="28"/>
          <w:lang w:val="uk-UA"/>
        </w:rPr>
        <w:tab/>
        <w:t>8. Керівникам ОСББ організувати оповіщення військовозобов’язаних та розклейку мобілізаційних наказів працівниками та мешканцями громад за рахунками військового комісаріату у місцях  скупчення населення (додаток 2).</w:t>
      </w:r>
    </w:p>
    <w:p w:rsidR="009A4731" w:rsidRDefault="009A4731" w:rsidP="009A4731">
      <w:pPr>
        <w:jc w:val="both"/>
        <w:rPr>
          <w:sz w:val="28"/>
          <w:lang w:val="uk-UA"/>
        </w:rPr>
      </w:pPr>
      <w:r>
        <w:rPr>
          <w:sz w:val="28"/>
          <w:lang w:val="uk-UA"/>
        </w:rPr>
        <w:tab/>
        <w:t>9. Призначити військовозобов’язаних, які працюють в закладах освіти м.Обухів до адміністрації дільниці оповіщення (ДО).</w:t>
      </w:r>
    </w:p>
    <w:p w:rsidR="009A4731" w:rsidRDefault="009A4731" w:rsidP="009A4731">
      <w:pPr>
        <w:jc w:val="both"/>
        <w:rPr>
          <w:sz w:val="28"/>
          <w:lang w:val="uk-UA"/>
        </w:rPr>
      </w:pPr>
      <w:r>
        <w:rPr>
          <w:sz w:val="28"/>
          <w:lang w:val="uk-UA"/>
        </w:rPr>
        <w:tab/>
        <w:t>9.1. Військовозобов’язані, які працюють в закладах освіти зобов’язані:</w:t>
      </w:r>
    </w:p>
    <w:p w:rsidR="009A4731" w:rsidRDefault="009A4731" w:rsidP="009A4731">
      <w:pPr>
        <w:jc w:val="both"/>
        <w:rPr>
          <w:sz w:val="28"/>
          <w:lang w:val="uk-UA"/>
        </w:rPr>
      </w:pPr>
      <w:r>
        <w:rPr>
          <w:sz w:val="28"/>
          <w:lang w:val="uk-UA"/>
        </w:rPr>
        <w:tab/>
        <w:t>9.1.1. У випадку необхідності бути готовими розпочати роботу негайно та цілодобово;</w:t>
      </w:r>
    </w:p>
    <w:p w:rsidR="009A4731" w:rsidRDefault="009A4731" w:rsidP="009A4731">
      <w:pPr>
        <w:jc w:val="both"/>
        <w:rPr>
          <w:sz w:val="28"/>
          <w:lang w:val="uk-UA"/>
        </w:rPr>
      </w:pPr>
      <w:r>
        <w:rPr>
          <w:sz w:val="28"/>
          <w:lang w:val="uk-UA"/>
        </w:rPr>
        <w:tab/>
        <w:t>9.1.2. В мирний час для зберігання майна ДО виділити приміщення за узгодженням з військовим комісаріатом і призначити наказом відповідальних осіб за збереження майна (копію наказу надати до військового комісаріату), забезпечити доступ представниками військового комісаріату до закладеного майна в будь-який час доби;</w:t>
      </w:r>
    </w:p>
    <w:p w:rsidR="009A4731" w:rsidRDefault="009A4731" w:rsidP="009A4731">
      <w:pPr>
        <w:jc w:val="both"/>
        <w:rPr>
          <w:sz w:val="28"/>
          <w:lang w:val="uk-UA"/>
        </w:rPr>
      </w:pPr>
      <w:r>
        <w:rPr>
          <w:sz w:val="28"/>
          <w:lang w:val="uk-UA"/>
        </w:rPr>
        <w:tab/>
        <w:t>9.1.3. Один раз на рік, у грудні, розробляти проект наказу про призначення особового складу ДО з числа працівників закладів освіти м.Обухів (копію надсилати до військового комісаріату);</w:t>
      </w:r>
    </w:p>
    <w:p w:rsidR="009A4731" w:rsidRDefault="009A4731" w:rsidP="009A4731">
      <w:pPr>
        <w:jc w:val="both"/>
        <w:rPr>
          <w:sz w:val="28"/>
          <w:lang w:val="uk-UA"/>
        </w:rPr>
      </w:pPr>
      <w:r>
        <w:rPr>
          <w:sz w:val="28"/>
          <w:lang w:val="uk-UA"/>
        </w:rPr>
        <w:tab/>
        <w:t>9.1.4. Підготувати спільне рішення з начальником Обухівського РС ГУ ДСНС України у Київській області щодо місця захисних споруд для укриття особового складу ДО, приміщення та споруди підтримувати у робочому стані;</w:t>
      </w:r>
    </w:p>
    <w:p w:rsidR="009A4731" w:rsidRDefault="009A4731" w:rsidP="009A4731">
      <w:pPr>
        <w:jc w:val="both"/>
        <w:rPr>
          <w:sz w:val="28"/>
          <w:lang w:val="uk-UA"/>
        </w:rPr>
      </w:pPr>
      <w:r>
        <w:rPr>
          <w:sz w:val="28"/>
          <w:lang w:val="uk-UA"/>
        </w:rPr>
        <w:lastRenderedPageBreak/>
        <w:tab/>
        <w:t>9.1.5. Проводити два рази на рік з начальниками груп оповіщення, аналізу, розшуку і з черговими диспетчерами ДО заняття щодо виконання функціональних обов’язків, а один раз на рік (у грудні) проводити заняття щодо практичного розгортання ДО. Методичне керівництво заняттями покласти на військовий комісаріат.</w:t>
      </w:r>
    </w:p>
    <w:p w:rsidR="009A4731" w:rsidRDefault="009A4731" w:rsidP="009A4731">
      <w:pPr>
        <w:jc w:val="both"/>
        <w:rPr>
          <w:sz w:val="28"/>
          <w:lang w:val="uk-UA"/>
        </w:rPr>
      </w:pPr>
      <w:r>
        <w:rPr>
          <w:sz w:val="28"/>
          <w:lang w:val="uk-UA"/>
        </w:rPr>
        <w:tab/>
        <w:t>9.2. В термін, визначений військовим комісаріатом укомплектувати майно, яке необхідне для розгортання і роботи ДО (додаток 2).</w:t>
      </w:r>
    </w:p>
    <w:p w:rsidR="009A4731" w:rsidRDefault="009A4731" w:rsidP="009A4731">
      <w:pPr>
        <w:jc w:val="both"/>
        <w:rPr>
          <w:sz w:val="28"/>
          <w:lang w:val="uk-UA"/>
        </w:rPr>
      </w:pPr>
      <w:r>
        <w:rPr>
          <w:sz w:val="28"/>
          <w:lang w:val="uk-UA"/>
        </w:rPr>
        <w:tab/>
        <w:t>Начальнику ДО забезпечити збір адміністрації ДО на місці розгортання не пізніше, ніж через 14 годин від часу отримання з військового комісаріату сигналу «ПРОЖЕКТОР 333». Оповіщення начальників ДО покласти на військовий комісаріат.</w:t>
      </w:r>
    </w:p>
    <w:p w:rsidR="009A4731" w:rsidRDefault="009A4731" w:rsidP="009A4731">
      <w:pPr>
        <w:jc w:val="both"/>
        <w:rPr>
          <w:sz w:val="28"/>
          <w:lang w:val="uk-UA"/>
        </w:rPr>
      </w:pPr>
      <w:r>
        <w:rPr>
          <w:sz w:val="28"/>
          <w:lang w:val="uk-UA"/>
        </w:rPr>
        <w:tab/>
      </w:r>
    </w:p>
    <w:p w:rsidR="009A4731" w:rsidRPr="008A221A" w:rsidRDefault="009A4731" w:rsidP="009A4731">
      <w:pPr>
        <w:jc w:val="both"/>
        <w:rPr>
          <w:sz w:val="28"/>
          <w:lang w:val="uk-UA"/>
        </w:rPr>
      </w:pPr>
      <w:r>
        <w:rPr>
          <w:sz w:val="28"/>
          <w:lang w:val="uk-UA"/>
        </w:rPr>
        <w:tab/>
      </w:r>
      <w:r w:rsidRPr="008A221A">
        <w:rPr>
          <w:sz w:val="28"/>
          <w:lang w:val="uk-UA"/>
        </w:rPr>
        <w:t>10. Для забезпечення збору та відправки ресурсів до військових частин, зобов’язати керівників Будинку культури</w:t>
      </w:r>
      <w:r>
        <w:rPr>
          <w:sz w:val="28"/>
          <w:lang w:val="uk-UA"/>
        </w:rPr>
        <w:t xml:space="preserve"> (РЦКД)</w:t>
      </w:r>
      <w:r w:rsidRPr="008A221A">
        <w:rPr>
          <w:sz w:val="28"/>
          <w:lang w:val="uk-UA"/>
        </w:rPr>
        <w:t xml:space="preserve"> міста Обухів та ПАТ «Обухівське» виділити з числа їх працівників адміністрацію ППЗВ і ППЗТ (додаток 2).</w:t>
      </w:r>
    </w:p>
    <w:p w:rsidR="009A4731" w:rsidRDefault="009A4731" w:rsidP="009A4731">
      <w:pPr>
        <w:jc w:val="both"/>
        <w:rPr>
          <w:sz w:val="28"/>
          <w:lang w:val="uk-UA"/>
        </w:rPr>
      </w:pPr>
      <w:r>
        <w:rPr>
          <w:sz w:val="28"/>
          <w:lang w:val="uk-UA"/>
        </w:rPr>
        <w:tab/>
        <w:t>10.1. Відповідальність за підбір, заміну і своєчасне прибуття на місце розгортання пункту призначеної адміністрації покласти на керівників підприємств, організацій, установ на території міста Обухів Київської області, вказаних у списку (додаток 2) і зобов’язати їх:</w:t>
      </w:r>
    </w:p>
    <w:p w:rsidR="009A4731" w:rsidRDefault="009A4731" w:rsidP="009A4731">
      <w:pPr>
        <w:jc w:val="both"/>
        <w:rPr>
          <w:sz w:val="28"/>
          <w:lang w:val="uk-UA"/>
        </w:rPr>
      </w:pPr>
      <w:r>
        <w:rPr>
          <w:sz w:val="28"/>
          <w:lang w:val="uk-UA"/>
        </w:rPr>
        <w:tab/>
        <w:t>10.1.1. Розробити проект наказу щодо адміністрації ППЗВ і ППЗТ, за посадами погодженими з військовим комісаріатом, а також осіб, відповідальних за збір і доставку адміністрації на місце розгортання пунктів. Наказ уточнювати 1 раз на рік, копію наказу надсилати до військового комісаріату;</w:t>
      </w:r>
    </w:p>
    <w:p w:rsidR="009A4731" w:rsidRDefault="009A4731" w:rsidP="009A4731">
      <w:pPr>
        <w:jc w:val="both"/>
        <w:rPr>
          <w:sz w:val="28"/>
          <w:lang w:val="uk-UA"/>
        </w:rPr>
      </w:pPr>
      <w:r>
        <w:rPr>
          <w:sz w:val="28"/>
          <w:lang w:val="uk-UA"/>
        </w:rPr>
        <w:tab/>
        <w:t>10.1.2. Начальникам пунктів відпрацювати і укомплектувати документацією та необхідним майном пунктів для розгортання і роботи (додаток 2);</w:t>
      </w:r>
    </w:p>
    <w:p w:rsidR="009A4731" w:rsidRDefault="009A4731" w:rsidP="009A4731">
      <w:pPr>
        <w:jc w:val="both"/>
        <w:rPr>
          <w:sz w:val="28"/>
          <w:lang w:val="uk-UA"/>
        </w:rPr>
      </w:pPr>
      <w:r>
        <w:rPr>
          <w:sz w:val="28"/>
          <w:lang w:val="uk-UA"/>
        </w:rPr>
        <w:tab/>
        <w:t>10.1.3. Забезпечити доставку адміністрації ППЗВ і ППЗТ на місце розгортання не пізніше, ніж через 20 годин з часу отримання від чергового військового комісаріату сигналу «ПРОЖЕКТОР 333».</w:t>
      </w:r>
    </w:p>
    <w:p w:rsidR="009A4731" w:rsidRDefault="009A4731" w:rsidP="009A4731">
      <w:pPr>
        <w:jc w:val="both"/>
        <w:rPr>
          <w:sz w:val="28"/>
          <w:lang w:val="uk-UA"/>
        </w:rPr>
      </w:pPr>
      <w:r>
        <w:rPr>
          <w:sz w:val="28"/>
          <w:lang w:val="uk-UA"/>
        </w:rPr>
        <w:tab/>
        <w:t>11. Направити працівників виконавчого комітету міської ради з числа заброньованих за господарством і невійськовозобов’язаних для проведення роз’яснювальної роботи з військовозобов</w:t>
      </w:r>
      <w:r w:rsidRPr="00130750">
        <w:rPr>
          <w:sz w:val="28"/>
          <w:lang w:val="uk-UA"/>
        </w:rPr>
        <w:t>’</w:t>
      </w:r>
      <w:r>
        <w:rPr>
          <w:sz w:val="28"/>
          <w:lang w:val="uk-UA"/>
        </w:rPr>
        <w:t>язаними та їх проводжаючими в період мобілізації.</w:t>
      </w:r>
    </w:p>
    <w:p w:rsidR="009A4731" w:rsidRDefault="009A4731" w:rsidP="009A4731">
      <w:pPr>
        <w:jc w:val="both"/>
        <w:rPr>
          <w:sz w:val="28"/>
          <w:lang w:val="uk-UA"/>
        </w:rPr>
      </w:pPr>
      <w:r>
        <w:rPr>
          <w:sz w:val="28"/>
          <w:lang w:val="uk-UA"/>
        </w:rPr>
        <w:tab/>
        <w:t>11.1. Керівникам підприємств (додаток 2) забезпечити пункти збору і відправки ресурсів технічними засобами передачі інформації для проведення інформаційної, довідкової та роз’яснювальної роботи серед військовозобов’язаних та їх проводжаючих не пізніше 20 годин після отримання сигналу «ПРОЖЕКТОР 333».</w:t>
      </w:r>
    </w:p>
    <w:p w:rsidR="009A4731" w:rsidRDefault="009A4731" w:rsidP="009A4731">
      <w:pPr>
        <w:jc w:val="both"/>
        <w:rPr>
          <w:sz w:val="28"/>
          <w:lang w:val="uk-UA"/>
        </w:rPr>
      </w:pPr>
      <w:r>
        <w:rPr>
          <w:sz w:val="28"/>
          <w:lang w:val="uk-UA"/>
        </w:rPr>
        <w:tab/>
        <w:t>11.2. Керівнику газети «Обухівські вісті» забезпечити пункт управління військового комісаріату та пункти збору і відправки ресурсів протягом мобілізаційного періоду періодичними виданнями (газетами), із розрахунку 1 газета на 10 осіб.</w:t>
      </w:r>
    </w:p>
    <w:p w:rsidR="009A4731" w:rsidRDefault="009A4731" w:rsidP="009A4731">
      <w:pPr>
        <w:jc w:val="both"/>
        <w:rPr>
          <w:sz w:val="28"/>
          <w:lang w:val="uk-UA"/>
        </w:rPr>
      </w:pPr>
      <w:r>
        <w:rPr>
          <w:sz w:val="28"/>
          <w:lang w:val="uk-UA"/>
        </w:rPr>
        <w:tab/>
        <w:t xml:space="preserve">12. З метою забезпечення виконання заходів мобілізації людських і транспортних ресурсів на території міста Обухів Київської області в </w:t>
      </w:r>
      <w:r>
        <w:rPr>
          <w:sz w:val="28"/>
          <w:lang w:val="uk-UA"/>
        </w:rPr>
        <w:lastRenderedPageBreak/>
        <w:t>розпорядження військового комісаріату надати техніку і матеріально-технічні ресурси господарств національної економіки України.</w:t>
      </w:r>
    </w:p>
    <w:p w:rsidR="009A4731" w:rsidRDefault="009A4731" w:rsidP="009A4731">
      <w:pPr>
        <w:jc w:val="both"/>
        <w:rPr>
          <w:sz w:val="28"/>
          <w:lang w:val="uk-UA"/>
        </w:rPr>
      </w:pPr>
      <w:r>
        <w:rPr>
          <w:sz w:val="28"/>
          <w:lang w:val="uk-UA"/>
        </w:rPr>
        <w:tab/>
        <w:t>12.1. Керівники підприємств, установ і організацій незалежно від форм власності, які призначені до поставки у Збройні Сили України зобов’язані:</w:t>
      </w:r>
    </w:p>
    <w:p w:rsidR="009A4731" w:rsidRDefault="009A4731" w:rsidP="009A4731">
      <w:pPr>
        <w:jc w:val="both"/>
        <w:rPr>
          <w:sz w:val="28"/>
          <w:lang w:val="uk-UA"/>
        </w:rPr>
      </w:pPr>
      <w:r>
        <w:rPr>
          <w:sz w:val="28"/>
          <w:lang w:val="uk-UA"/>
        </w:rPr>
        <w:tab/>
        <w:t>12.1.1. При отриманні сигналу «ПРОЖЕКТОР 333», виділити техніку в розпорядження військового комісара в строки і за адресою, в будь-який час доби, у вказані терміни;</w:t>
      </w:r>
    </w:p>
    <w:p w:rsidR="009A4731" w:rsidRDefault="009A4731" w:rsidP="009A4731">
      <w:pPr>
        <w:jc w:val="both"/>
        <w:rPr>
          <w:sz w:val="28"/>
          <w:lang w:val="uk-UA"/>
        </w:rPr>
      </w:pPr>
      <w:r>
        <w:rPr>
          <w:sz w:val="28"/>
          <w:lang w:val="uk-UA"/>
        </w:rPr>
        <w:tab/>
        <w:t xml:space="preserve">12.1.2. Виділені транспортні засоби, повинні бути з водіями, технічно справними, повністю заправленими пальним і мастильними матеріалами; </w:t>
      </w:r>
    </w:p>
    <w:p w:rsidR="009A4731" w:rsidRDefault="009A4731" w:rsidP="009A4731">
      <w:pPr>
        <w:ind w:firstLine="708"/>
        <w:jc w:val="both"/>
        <w:rPr>
          <w:sz w:val="28"/>
          <w:lang w:val="uk-UA"/>
        </w:rPr>
      </w:pPr>
      <w:r>
        <w:rPr>
          <w:sz w:val="28"/>
          <w:lang w:val="uk-UA"/>
        </w:rPr>
        <w:t>12.1.3. Технічне обслуговування і заправку паливом транспортних засобів в період роботи у військовому комісаріаті здійснювати силами постачальників;</w:t>
      </w:r>
    </w:p>
    <w:p w:rsidR="009A4731" w:rsidRDefault="009A4731" w:rsidP="009A4731">
      <w:pPr>
        <w:jc w:val="both"/>
        <w:rPr>
          <w:sz w:val="28"/>
          <w:lang w:val="uk-UA"/>
        </w:rPr>
      </w:pPr>
      <w:r>
        <w:rPr>
          <w:sz w:val="28"/>
          <w:lang w:val="uk-UA"/>
        </w:rPr>
        <w:tab/>
        <w:t>13. Керівникам підприємств і організацій, які постачають визначену техніку у війська – постійно утримувати її технічно справною, мати недоторканий запас (надалі-НЗ) необхідної кількості пального для заправки техніки з розрахунку на 500 кілометрів пробігу.</w:t>
      </w:r>
    </w:p>
    <w:p w:rsidR="009A4731" w:rsidRDefault="009A4731" w:rsidP="009A4731">
      <w:pPr>
        <w:jc w:val="both"/>
        <w:rPr>
          <w:sz w:val="28"/>
          <w:lang w:val="uk-UA"/>
        </w:rPr>
      </w:pPr>
      <w:r>
        <w:rPr>
          <w:sz w:val="28"/>
          <w:lang w:val="uk-UA"/>
        </w:rPr>
        <w:tab/>
        <w:t xml:space="preserve">14. З метою гарантованої поставки техніки підприємствами і організаціями району, призначеної для постачання у війська і забезпечення заходів мобілізації, передбачити можливість заправки пально-мастильними матеріалами (ПММ) на АЗС, що розташовані на території міста за накладними за підписами керівників підприємств, завіреними печаткою підприємства. </w:t>
      </w:r>
    </w:p>
    <w:p w:rsidR="009A4731" w:rsidRDefault="009A4731" w:rsidP="009A4731">
      <w:pPr>
        <w:jc w:val="both"/>
        <w:rPr>
          <w:sz w:val="28"/>
          <w:lang w:val="uk-UA"/>
        </w:rPr>
      </w:pPr>
      <w:r>
        <w:rPr>
          <w:sz w:val="28"/>
          <w:lang w:val="uk-UA"/>
        </w:rPr>
        <w:tab/>
        <w:t>15. Начальнику Обухівського відділу поліції ГУ НП в Київській області з отриманням сигналу «ПРОЖЕКТОР 333» від чергового військового комісаріату:</w:t>
      </w:r>
    </w:p>
    <w:p w:rsidR="009A4731" w:rsidRDefault="009A4731" w:rsidP="009A4731">
      <w:pPr>
        <w:jc w:val="both"/>
        <w:rPr>
          <w:sz w:val="28"/>
          <w:lang w:val="uk-UA"/>
        </w:rPr>
      </w:pPr>
      <w:r>
        <w:rPr>
          <w:sz w:val="28"/>
          <w:lang w:val="uk-UA"/>
        </w:rPr>
        <w:tab/>
        <w:t>15.1. Для забезпечення подачі мобілізаційних ресурсів та пропуску військ створити комендантську службу (додаток 2);</w:t>
      </w:r>
    </w:p>
    <w:p w:rsidR="009A4731" w:rsidRDefault="009A4731" w:rsidP="009A4731">
      <w:pPr>
        <w:jc w:val="both"/>
        <w:rPr>
          <w:sz w:val="28"/>
          <w:lang w:val="uk-UA"/>
        </w:rPr>
      </w:pPr>
      <w:r>
        <w:rPr>
          <w:sz w:val="28"/>
          <w:lang w:val="uk-UA"/>
        </w:rPr>
        <w:tab/>
        <w:t xml:space="preserve">15.2. Створити 3 пости регулювання (додаток 2); </w:t>
      </w:r>
    </w:p>
    <w:p w:rsidR="009A4731" w:rsidRDefault="009A4731" w:rsidP="009A4731">
      <w:pPr>
        <w:jc w:val="both"/>
        <w:rPr>
          <w:sz w:val="28"/>
          <w:lang w:val="uk-UA"/>
        </w:rPr>
      </w:pPr>
      <w:r>
        <w:rPr>
          <w:sz w:val="28"/>
          <w:lang w:val="uk-UA"/>
        </w:rPr>
        <w:tab/>
        <w:t>15.3. Забезпечити прибуття нарядів поліції та спеціальних автомобілів національної поліції за адресами з завданням:</w:t>
      </w:r>
    </w:p>
    <w:p w:rsidR="009A4731" w:rsidRDefault="009A4731" w:rsidP="009A4731">
      <w:pPr>
        <w:jc w:val="both"/>
        <w:rPr>
          <w:sz w:val="28"/>
          <w:lang w:val="uk-UA"/>
        </w:rPr>
      </w:pPr>
      <w:r>
        <w:rPr>
          <w:sz w:val="28"/>
          <w:lang w:val="uk-UA"/>
        </w:rPr>
        <w:tab/>
        <w:t>- підтримання громадського порядку і дотримання законності в місцях розгортання дільниці оповіщення, штабу оповіщення, збірного пункту військовозобов’язаних та пункту попереднього збору техніки господарства міста, пункту прийому мобілізаційних ресурсів, пунктів управління міста та військового комісаріату;</w:t>
      </w:r>
    </w:p>
    <w:p w:rsidR="009A4731" w:rsidRDefault="009A4731" w:rsidP="009A4731">
      <w:pPr>
        <w:jc w:val="both"/>
        <w:rPr>
          <w:sz w:val="28"/>
          <w:lang w:val="uk-UA"/>
        </w:rPr>
      </w:pPr>
      <w:r>
        <w:rPr>
          <w:sz w:val="28"/>
          <w:lang w:val="uk-UA"/>
        </w:rPr>
        <w:tab/>
        <w:t>- надання допомоги з розшуку і доставки військовозобов’язаних, які ухиляються від військового обов’язку під час мобілізації;</w:t>
      </w:r>
    </w:p>
    <w:p w:rsidR="009A4731" w:rsidRDefault="009A4731" w:rsidP="009A4731">
      <w:pPr>
        <w:jc w:val="both"/>
        <w:rPr>
          <w:sz w:val="28"/>
          <w:lang w:val="uk-UA"/>
        </w:rPr>
      </w:pPr>
      <w:r>
        <w:rPr>
          <w:sz w:val="28"/>
          <w:lang w:val="uk-UA"/>
        </w:rPr>
        <w:tab/>
        <w:t>- супроводження і охорону при доставці з Київського обласного військового комісаріату до районного військового комісаріату зброї, боєприпасів та майна;</w:t>
      </w:r>
    </w:p>
    <w:p w:rsidR="009A4731" w:rsidRDefault="009A4731" w:rsidP="009A4731">
      <w:pPr>
        <w:jc w:val="both"/>
        <w:rPr>
          <w:sz w:val="28"/>
          <w:lang w:val="uk-UA"/>
        </w:rPr>
      </w:pPr>
      <w:r>
        <w:rPr>
          <w:sz w:val="28"/>
          <w:lang w:val="uk-UA"/>
        </w:rPr>
        <w:tab/>
        <w:t>- надання допомоги при перевірці технічного стану техніки, яка відправляється у війська з пункту попереднього збору техніки.</w:t>
      </w:r>
    </w:p>
    <w:p w:rsidR="009A4731" w:rsidRDefault="009A4731" w:rsidP="009A4731">
      <w:pPr>
        <w:jc w:val="both"/>
        <w:rPr>
          <w:sz w:val="28"/>
          <w:lang w:val="uk-UA"/>
        </w:rPr>
      </w:pPr>
      <w:r>
        <w:rPr>
          <w:sz w:val="28"/>
          <w:lang w:val="uk-UA"/>
        </w:rPr>
        <w:tab/>
        <w:t>16. Головному лікарю Обухівського району, не пізніше ніж через 16 годин з моменту отримання сигналу «ПРОЖЕКТОР 333» направити на збірний пункт військовозобов’язаних (додаток 2):</w:t>
      </w:r>
    </w:p>
    <w:p w:rsidR="009A4731" w:rsidRDefault="009A4731" w:rsidP="009A4731">
      <w:pPr>
        <w:jc w:val="both"/>
        <w:rPr>
          <w:sz w:val="28"/>
          <w:lang w:val="uk-UA"/>
        </w:rPr>
      </w:pPr>
      <w:r>
        <w:rPr>
          <w:sz w:val="28"/>
          <w:lang w:val="uk-UA"/>
        </w:rPr>
        <w:lastRenderedPageBreak/>
        <w:tab/>
        <w:t>16.1. Лікарів призовної медичної комісії районного військового комісаріату, забезпечити необхідним інструментарієм для медичного засвідчення військовозобов’язаних на збірному пункті.</w:t>
      </w:r>
    </w:p>
    <w:p w:rsidR="009A4731" w:rsidRDefault="009A4731" w:rsidP="009A4731">
      <w:pPr>
        <w:jc w:val="both"/>
        <w:rPr>
          <w:sz w:val="28"/>
          <w:lang w:val="uk-UA"/>
        </w:rPr>
      </w:pPr>
      <w:r>
        <w:rPr>
          <w:sz w:val="28"/>
          <w:lang w:val="uk-UA"/>
        </w:rPr>
        <w:tab/>
        <w:t>17. Головному лікарю філії комунального закладу Київської обласної ради «Київський центр екстреної медичної допомоги та медицини катастроф» направити 3-х фельдшерів із сумками швидкої медичної допомоги для надання медичної допомоги: на ППЗВ 1-го фельдшера, на  ППЗТ 1-го фельдшера і на ППМР 1-го фельдшера.</w:t>
      </w:r>
    </w:p>
    <w:p w:rsidR="009A4731" w:rsidRDefault="009A4731" w:rsidP="009A4731">
      <w:pPr>
        <w:jc w:val="both"/>
        <w:rPr>
          <w:sz w:val="28"/>
          <w:lang w:val="uk-UA"/>
        </w:rPr>
      </w:pPr>
      <w:r>
        <w:rPr>
          <w:sz w:val="28"/>
          <w:lang w:val="uk-UA"/>
        </w:rPr>
        <w:tab/>
        <w:t>18. Головному лікарю Обухівського міжрайонного управління Головного управління Держсанепідемслужби в Київській області виділити в розпорядження військового комісара через 4 години з часу отримання сигналу «ПРОЖЕКТОР 333» від чергового військового комісаріату оперативну групу на автомобілі для розвідки і оцінки епідеміологічної обстановки в місті.</w:t>
      </w:r>
    </w:p>
    <w:p w:rsidR="009A4731" w:rsidRDefault="009A4731" w:rsidP="009A4731">
      <w:pPr>
        <w:jc w:val="both"/>
        <w:rPr>
          <w:sz w:val="28"/>
          <w:lang w:val="uk-UA"/>
        </w:rPr>
      </w:pPr>
      <w:r>
        <w:rPr>
          <w:sz w:val="28"/>
          <w:lang w:val="uk-UA"/>
        </w:rPr>
        <w:tab/>
        <w:t>19. Начальнику Обухівського РС ГУ ДСНСЧ України в Київській області:</w:t>
      </w:r>
    </w:p>
    <w:p w:rsidR="009A4731" w:rsidRDefault="009A4731" w:rsidP="009A4731">
      <w:pPr>
        <w:jc w:val="both"/>
        <w:rPr>
          <w:sz w:val="28"/>
          <w:lang w:val="uk-UA"/>
        </w:rPr>
      </w:pPr>
      <w:r>
        <w:rPr>
          <w:sz w:val="28"/>
          <w:lang w:val="uk-UA"/>
        </w:rPr>
        <w:tab/>
        <w:t>19.1. Організувати роботу оперативної групи від районного сектору ГУ ДСНС України в Київській області на пункті управління військового комісаріату не пізніше Ч+04.00;</w:t>
      </w:r>
    </w:p>
    <w:p w:rsidR="009A4731" w:rsidRDefault="009A4731" w:rsidP="009A4731">
      <w:pPr>
        <w:jc w:val="both"/>
        <w:rPr>
          <w:sz w:val="28"/>
          <w:lang w:val="uk-UA"/>
        </w:rPr>
      </w:pPr>
      <w:r>
        <w:rPr>
          <w:sz w:val="28"/>
          <w:lang w:val="uk-UA"/>
        </w:rPr>
        <w:tab/>
        <w:t>19.2. Виділити захисні споруди (відповідно до пояснювальної записки з питань взаємодії Обухівського районного військового комісаріату зі структурними підрозділами ДСНС України для укриття мобілізаційних ресурсів ППЗВ, ППЗТ і ППМР; здійснювати постійний контроль за їх справним станом та організувати цілодобове чергування представників від районного сектору на час проведення реальних мобілізаційних заходів;</w:t>
      </w:r>
    </w:p>
    <w:p w:rsidR="009A4731" w:rsidRDefault="009A4731" w:rsidP="009A4731">
      <w:pPr>
        <w:jc w:val="both"/>
        <w:rPr>
          <w:sz w:val="28"/>
          <w:lang w:val="uk-UA"/>
        </w:rPr>
      </w:pPr>
      <w:r>
        <w:rPr>
          <w:sz w:val="28"/>
          <w:lang w:val="uk-UA"/>
        </w:rPr>
        <w:tab/>
        <w:t>19.3. Організувати оповіщення військовозобов’язаних та постачальників техніки національної економіки України при приведені військового комісаріату у бойову готовність, виділення автомобільного транспорту для забезпечення ліквідації надзвичайних ситуацій в місті, виділення сил та засобів для ведення рятувальних робіт у зонах ураження мобілізаційних ресурсів, ведення радіаційної, хімічної та бактеріологічної (біологічної) розвідки на ППЗВ, ППЗТ, ППМР та на маршрутах руху мобілізаційних ресурсів, до пунктів зустрічі поповнення військових частин.</w:t>
      </w:r>
    </w:p>
    <w:p w:rsidR="009A4731" w:rsidRDefault="009A4731" w:rsidP="009A4731">
      <w:pPr>
        <w:jc w:val="both"/>
        <w:rPr>
          <w:sz w:val="28"/>
          <w:lang w:val="uk-UA"/>
        </w:rPr>
      </w:pPr>
      <w:r>
        <w:rPr>
          <w:sz w:val="28"/>
          <w:lang w:val="uk-UA"/>
        </w:rPr>
        <w:tab/>
        <w:t>20. Начальнику управління економіки виконавчого комітету міської ради, спланувати на мобілізаційний період за заявкою від військового комісаріату роботу закладів громадського харчування та торгівлі на ППЗВ, ППЗТ і ППМР для обслуговування 2000 та 500 чоловік відповідно. В асортименті закладів громадського харчування та торгівлі передбачити необхідні продукти харчування, галантерейні та канцелярські товари, а саме:</w:t>
      </w:r>
    </w:p>
    <w:p w:rsidR="009A4731" w:rsidRDefault="009A4731" w:rsidP="009A4731">
      <w:pPr>
        <w:jc w:val="both"/>
        <w:rPr>
          <w:sz w:val="28"/>
          <w:lang w:val="uk-UA"/>
        </w:rPr>
      </w:pPr>
      <w:r>
        <w:rPr>
          <w:sz w:val="28"/>
          <w:lang w:val="uk-UA"/>
        </w:rPr>
        <w:tab/>
        <w:t>20.1. Чай, каву, цукор, сіль, хліб, печиво, ковбасні вироби, консерви, молочні продукти, безалкогольні напої, цукерки, сигарети, сірники та інше;</w:t>
      </w:r>
    </w:p>
    <w:p w:rsidR="009A4731" w:rsidRDefault="009A4731" w:rsidP="009A4731">
      <w:pPr>
        <w:jc w:val="both"/>
        <w:rPr>
          <w:sz w:val="28"/>
          <w:lang w:val="uk-UA"/>
        </w:rPr>
      </w:pPr>
      <w:r>
        <w:rPr>
          <w:sz w:val="28"/>
          <w:lang w:val="uk-UA"/>
        </w:rPr>
        <w:tab/>
        <w:t>20.2. Одеколони, лосьйони, приладдя для гоління, шкарпетки, носові хустки, зошити, конверти, олівці та інше.</w:t>
      </w:r>
    </w:p>
    <w:p w:rsidR="009A4731" w:rsidRDefault="009A4731" w:rsidP="009A4731">
      <w:pPr>
        <w:jc w:val="both"/>
        <w:rPr>
          <w:sz w:val="28"/>
          <w:lang w:val="uk-UA"/>
        </w:rPr>
      </w:pPr>
      <w:r>
        <w:rPr>
          <w:sz w:val="28"/>
          <w:lang w:val="uk-UA"/>
        </w:rPr>
        <w:tab/>
        <w:t xml:space="preserve">21. Керівникам підприємств, організацій, установ, начальних закладів незалежно від форм власності, які мають завдання щодо забезпечення проведення мобілізаційних заходів на території міста Обухів Київської області </w:t>
      </w:r>
      <w:r>
        <w:rPr>
          <w:sz w:val="28"/>
          <w:lang w:val="uk-UA"/>
        </w:rPr>
        <w:lastRenderedPageBreak/>
        <w:t>за узгодженням з районним військовим комісаріатом призначити своїми наказами оперативні групи для виконання мобілізаційних заходів у складі:</w:t>
      </w:r>
    </w:p>
    <w:p w:rsidR="009A4731" w:rsidRDefault="009A4731" w:rsidP="009A4731">
      <w:pPr>
        <w:jc w:val="both"/>
        <w:rPr>
          <w:sz w:val="28"/>
          <w:lang w:val="uk-UA"/>
        </w:rPr>
      </w:pPr>
      <w:r>
        <w:rPr>
          <w:sz w:val="28"/>
          <w:lang w:val="uk-UA"/>
        </w:rPr>
        <w:tab/>
        <w:t>- начальник оперативної групи – один із заступників керівника;</w:t>
      </w:r>
    </w:p>
    <w:p w:rsidR="009A4731" w:rsidRDefault="009A4731" w:rsidP="009A4731">
      <w:pPr>
        <w:jc w:val="both"/>
        <w:rPr>
          <w:sz w:val="28"/>
          <w:lang w:val="uk-UA"/>
        </w:rPr>
      </w:pPr>
      <w:r>
        <w:rPr>
          <w:sz w:val="28"/>
          <w:lang w:val="uk-UA"/>
        </w:rPr>
        <w:tab/>
        <w:t>- заступник начальника оперативної групи – начальник відділу кадрів (інспектор з кадрів);</w:t>
      </w:r>
    </w:p>
    <w:p w:rsidR="009A4731" w:rsidRDefault="009A4731" w:rsidP="009A4731">
      <w:pPr>
        <w:jc w:val="both"/>
        <w:rPr>
          <w:sz w:val="28"/>
          <w:lang w:val="uk-UA"/>
        </w:rPr>
      </w:pPr>
      <w:r>
        <w:rPr>
          <w:sz w:val="28"/>
          <w:lang w:val="uk-UA"/>
        </w:rPr>
        <w:tab/>
        <w:t>- відповідальні виконавці 1-3 особи, відповідно до завдання, із служб ліквідації надзвичайних ситуацій, зв’язку, транспорту та інших.</w:t>
      </w:r>
    </w:p>
    <w:p w:rsidR="009A4731" w:rsidRDefault="009A4731" w:rsidP="009A4731">
      <w:pPr>
        <w:jc w:val="both"/>
        <w:rPr>
          <w:sz w:val="28"/>
          <w:lang w:val="uk-UA"/>
        </w:rPr>
      </w:pPr>
      <w:r>
        <w:rPr>
          <w:sz w:val="28"/>
          <w:lang w:val="uk-UA"/>
        </w:rPr>
        <w:tab/>
        <w:t>21.1. На призначені оперативні групи покласти такі завдання:</w:t>
      </w:r>
    </w:p>
    <w:p w:rsidR="009A4731" w:rsidRDefault="009A4731" w:rsidP="009A4731">
      <w:pPr>
        <w:jc w:val="both"/>
        <w:rPr>
          <w:sz w:val="28"/>
          <w:lang w:val="uk-UA"/>
        </w:rPr>
      </w:pPr>
      <w:r>
        <w:rPr>
          <w:sz w:val="28"/>
          <w:lang w:val="uk-UA"/>
        </w:rPr>
        <w:tab/>
        <w:t>21.1.1. Взаємодія з військовим комісаріатом з усіх питань оперативної роботи;</w:t>
      </w:r>
    </w:p>
    <w:p w:rsidR="009A4731" w:rsidRDefault="009A4731" w:rsidP="009A4731">
      <w:pPr>
        <w:jc w:val="both"/>
        <w:rPr>
          <w:sz w:val="28"/>
          <w:lang w:val="uk-UA"/>
        </w:rPr>
      </w:pPr>
      <w:r>
        <w:rPr>
          <w:sz w:val="28"/>
          <w:lang w:val="uk-UA"/>
        </w:rPr>
        <w:tab/>
        <w:t>21.1.2. Оперативне вирішення питань підготовки та проведення мобілізації;</w:t>
      </w:r>
    </w:p>
    <w:p w:rsidR="009A4731" w:rsidRDefault="009A4731" w:rsidP="009A4731">
      <w:pPr>
        <w:jc w:val="both"/>
        <w:rPr>
          <w:sz w:val="28"/>
          <w:lang w:val="uk-UA"/>
        </w:rPr>
      </w:pPr>
      <w:r>
        <w:rPr>
          <w:sz w:val="28"/>
          <w:lang w:val="uk-UA"/>
        </w:rPr>
        <w:tab/>
        <w:t>21.1.3. Оповіщення, збір і доставка призначених військовозобов’язаних;</w:t>
      </w:r>
    </w:p>
    <w:p w:rsidR="009A4731" w:rsidRDefault="009A4731" w:rsidP="009A4731">
      <w:pPr>
        <w:jc w:val="both"/>
        <w:rPr>
          <w:sz w:val="28"/>
          <w:lang w:val="uk-UA"/>
        </w:rPr>
      </w:pPr>
      <w:r>
        <w:rPr>
          <w:sz w:val="28"/>
          <w:lang w:val="uk-UA"/>
        </w:rPr>
        <w:tab/>
        <w:t>21.1.4. Всебічна підготовка, збір і поставка у війська призначеної техніки господарства;</w:t>
      </w:r>
    </w:p>
    <w:p w:rsidR="009A4731" w:rsidRDefault="009A4731" w:rsidP="009A4731">
      <w:pPr>
        <w:jc w:val="both"/>
        <w:rPr>
          <w:sz w:val="28"/>
          <w:lang w:val="uk-UA"/>
        </w:rPr>
      </w:pPr>
      <w:r>
        <w:rPr>
          <w:sz w:val="28"/>
          <w:lang w:val="uk-UA"/>
        </w:rPr>
        <w:tab/>
        <w:t>21.1.5. Підготовка і подача до військового комісаріату звітів та відомостей про виконання мобілізаційних заходів;</w:t>
      </w:r>
    </w:p>
    <w:p w:rsidR="009A4731" w:rsidRDefault="009A4731" w:rsidP="009A4731">
      <w:pPr>
        <w:jc w:val="both"/>
        <w:rPr>
          <w:sz w:val="28"/>
          <w:lang w:val="uk-UA"/>
        </w:rPr>
      </w:pPr>
      <w:r>
        <w:rPr>
          <w:sz w:val="28"/>
          <w:lang w:val="uk-UA"/>
        </w:rPr>
        <w:tab/>
        <w:t>21.1.6. Бути в готовності виконати завдання за планом військового комісаріату, керівництва підприємства, установ, організацій і начальних закладів.</w:t>
      </w:r>
    </w:p>
    <w:p w:rsidR="009A4731" w:rsidRDefault="009A4731" w:rsidP="009A4731">
      <w:pPr>
        <w:jc w:val="both"/>
        <w:rPr>
          <w:sz w:val="28"/>
          <w:lang w:val="uk-UA"/>
        </w:rPr>
      </w:pPr>
      <w:r>
        <w:rPr>
          <w:sz w:val="28"/>
          <w:lang w:val="uk-UA"/>
        </w:rPr>
        <w:tab/>
        <w:t>21.2. Списки осіб, які призначені в оперативні групи (за формою: номер за порядком, посада в оперативній групі, посада за штатом, прізвище, ім’я, по батькові, номер службового та мобільного телефону, домашня адреса, номер домашнього телефону, примітка) подавати до військового комісаріату до 25 листопада щороку. Про зміни у списку доповідати до військового комісаріату у триденний термін.</w:t>
      </w:r>
    </w:p>
    <w:p w:rsidR="009A4731" w:rsidRDefault="009A4731" w:rsidP="009A4731">
      <w:pPr>
        <w:jc w:val="both"/>
        <w:rPr>
          <w:sz w:val="28"/>
          <w:lang w:val="uk-UA"/>
        </w:rPr>
      </w:pPr>
      <w:r>
        <w:rPr>
          <w:sz w:val="28"/>
          <w:lang w:val="uk-UA"/>
        </w:rPr>
        <w:tab/>
        <w:t>22. При проведенні мобілізаційних заходів керівникам підприємств громадського харчування міста, за розпорядженням військового комісара району, забезпечити харчуванням гарячою їжею особовий склад, який планується до виконання мобілізаційних заходів (триразове харчування на весь час проведення заходів) за плату або за продовольчий пайок.</w:t>
      </w:r>
    </w:p>
    <w:p w:rsidR="009A4731" w:rsidRDefault="009A4731" w:rsidP="009A4731">
      <w:pPr>
        <w:jc w:val="both"/>
        <w:rPr>
          <w:sz w:val="28"/>
          <w:lang w:val="uk-UA"/>
        </w:rPr>
      </w:pPr>
      <w:r>
        <w:rPr>
          <w:sz w:val="28"/>
          <w:lang w:val="uk-UA"/>
        </w:rPr>
        <w:tab/>
        <w:t xml:space="preserve">23. Визнати таким, що втратило чинність рішення виконавчого комітету Обухівської міської ради від 06 вересня 2016 року № 471 «Про забезпечення проведення мобілізації людських та транспортних ресурсів на території Обухівської міської ради Київської області». </w:t>
      </w:r>
    </w:p>
    <w:p w:rsidR="009A4731" w:rsidRDefault="009A4731" w:rsidP="009A4731">
      <w:pPr>
        <w:jc w:val="both"/>
        <w:rPr>
          <w:sz w:val="28"/>
          <w:lang w:val="uk-UA"/>
        </w:rPr>
      </w:pPr>
      <w:r>
        <w:rPr>
          <w:sz w:val="28"/>
          <w:lang w:val="uk-UA"/>
        </w:rPr>
        <w:tab/>
        <w:t>24. Контроль за виконання цього рішення залишаю за собою та покладаю на військового комісара Обухівського районного військового комісаріату.</w:t>
      </w:r>
    </w:p>
    <w:p w:rsidR="009A4731" w:rsidRDefault="009A4731" w:rsidP="009A4731">
      <w:pPr>
        <w:jc w:val="both"/>
        <w:rPr>
          <w:sz w:val="28"/>
          <w:lang w:val="uk-UA"/>
        </w:rPr>
      </w:pPr>
    </w:p>
    <w:p w:rsidR="009A4731" w:rsidRDefault="009A4731" w:rsidP="009A4731">
      <w:pPr>
        <w:jc w:val="both"/>
        <w:rPr>
          <w:sz w:val="28"/>
          <w:lang w:val="uk-UA"/>
        </w:rPr>
      </w:pPr>
      <w:r>
        <w:rPr>
          <w:sz w:val="28"/>
          <w:lang w:val="uk-UA"/>
        </w:rPr>
        <w:tab/>
      </w:r>
    </w:p>
    <w:p w:rsidR="009A4731" w:rsidRDefault="009A4731" w:rsidP="009A4731">
      <w:pPr>
        <w:jc w:val="both"/>
        <w:rPr>
          <w:sz w:val="28"/>
          <w:lang w:val="uk-UA"/>
        </w:rPr>
      </w:pPr>
      <w:r>
        <w:rPr>
          <w:sz w:val="28"/>
          <w:lang w:val="uk-UA"/>
        </w:rPr>
        <w:t>Міський голова</w:t>
      </w:r>
      <w:r>
        <w:rPr>
          <w:sz w:val="28"/>
          <w:lang w:val="uk-UA"/>
        </w:rPr>
        <w:tab/>
      </w:r>
      <w:r>
        <w:rPr>
          <w:sz w:val="28"/>
          <w:lang w:val="uk-UA"/>
        </w:rPr>
        <w:tab/>
      </w:r>
      <w:r>
        <w:rPr>
          <w:sz w:val="28"/>
          <w:lang w:val="uk-UA"/>
        </w:rPr>
        <w:tab/>
      </w:r>
      <w:r>
        <w:rPr>
          <w:sz w:val="28"/>
          <w:lang w:val="uk-UA"/>
        </w:rPr>
        <w:tab/>
      </w:r>
      <w:r>
        <w:rPr>
          <w:sz w:val="28"/>
          <w:lang w:val="uk-UA"/>
        </w:rPr>
        <w:tab/>
      </w:r>
      <w:r>
        <w:rPr>
          <w:sz w:val="28"/>
          <w:lang w:val="uk-UA"/>
        </w:rPr>
        <w:tab/>
      </w:r>
      <w:r>
        <w:rPr>
          <w:sz w:val="28"/>
          <w:lang w:val="uk-UA"/>
        </w:rPr>
        <w:tab/>
        <w:t>О.М.Левченко</w:t>
      </w:r>
      <w:r>
        <w:rPr>
          <w:sz w:val="28"/>
          <w:lang w:val="uk-UA"/>
        </w:rPr>
        <w:tab/>
      </w: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ind w:firstLine="720"/>
        <w:jc w:val="center"/>
        <w:rPr>
          <w:sz w:val="28"/>
          <w:szCs w:val="28"/>
        </w:rPr>
      </w:pPr>
      <w:r w:rsidRPr="00A81F2F">
        <w:rPr>
          <w:sz w:val="28"/>
          <w:szCs w:val="28"/>
        </w:rPr>
        <w:t>ПОЯСНЮВАЛЬНА ЗАПИСКА</w:t>
      </w:r>
    </w:p>
    <w:p w:rsidR="009A4731" w:rsidRPr="009A4731" w:rsidRDefault="009A4731" w:rsidP="009A4731">
      <w:pPr>
        <w:ind w:firstLine="720"/>
        <w:jc w:val="center"/>
        <w:rPr>
          <w:sz w:val="28"/>
          <w:szCs w:val="28"/>
        </w:rPr>
      </w:pPr>
    </w:p>
    <w:p w:rsidR="009A4731" w:rsidRDefault="009A4731" w:rsidP="009A4731">
      <w:pPr>
        <w:ind w:firstLine="720"/>
        <w:jc w:val="center"/>
        <w:rPr>
          <w:sz w:val="28"/>
          <w:szCs w:val="28"/>
        </w:rPr>
      </w:pPr>
      <w:r>
        <w:rPr>
          <w:sz w:val="28"/>
          <w:szCs w:val="28"/>
        </w:rPr>
        <w:t>д</w:t>
      </w:r>
      <w:r w:rsidRPr="00A81F2F">
        <w:rPr>
          <w:sz w:val="28"/>
          <w:szCs w:val="28"/>
        </w:rPr>
        <w:t>о проекту р</w:t>
      </w:r>
      <w:r>
        <w:rPr>
          <w:sz w:val="28"/>
          <w:szCs w:val="28"/>
        </w:rPr>
        <w:t xml:space="preserve">ішення </w:t>
      </w:r>
    </w:p>
    <w:p w:rsidR="009A4731" w:rsidRPr="003E6C68" w:rsidRDefault="009A4731" w:rsidP="009A4731">
      <w:pPr>
        <w:jc w:val="center"/>
        <w:rPr>
          <w:bCs/>
          <w:color w:val="000000"/>
          <w:sz w:val="28"/>
          <w:szCs w:val="28"/>
          <w:lang w:eastAsia="uk-UA"/>
        </w:rPr>
      </w:pPr>
      <w:r w:rsidRPr="003E6C68">
        <w:rPr>
          <w:sz w:val="28"/>
          <w:szCs w:val="28"/>
        </w:rPr>
        <w:t>«</w:t>
      </w:r>
      <w:r w:rsidRPr="003E6C68">
        <w:rPr>
          <w:bCs/>
          <w:color w:val="000000"/>
          <w:sz w:val="28"/>
          <w:szCs w:val="28"/>
          <w:lang w:eastAsia="uk-UA"/>
        </w:rPr>
        <w:t xml:space="preserve">Про </w:t>
      </w:r>
      <w:r>
        <w:rPr>
          <w:bCs/>
          <w:color w:val="000000"/>
          <w:sz w:val="28"/>
          <w:szCs w:val="28"/>
          <w:lang w:eastAsia="uk-UA"/>
        </w:rPr>
        <w:t>забезпечення проведення мобілізації людських та транспортних ресурсів на території міста Обухів Київської області</w:t>
      </w:r>
      <w:r w:rsidRPr="003E6C68">
        <w:rPr>
          <w:rFonts w:eastAsia="MS Mincho"/>
          <w:color w:val="000000"/>
          <w:sz w:val="28"/>
        </w:rPr>
        <w:t>»</w:t>
      </w:r>
    </w:p>
    <w:p w:rsidR="009A4731" w:rsidRPr="00566336" w:rsidRDefault="009A4731" w:rsidP="009A4731">
      <w:pPr>
        <w:ind w:right="-82" w:firstLine="720"/>
        <w:jc w:val="center"/>
        <w:rPr>
          <w:b/>
          <w:sz w:val="28"/>
          <w:szCs w:val="28"/>
        </w:rPr>
      </w:pPr>
    </w:p>
    <w:p w:rsidR="009A4731" w:rsidRDefault="009A4731" w:rsidP="009A4731">
      <w:pPr>
        <w:ind w:firstLine="720"/>
        <w:rPr>
          <w:sz w:val="28"/>
          <w:szCs w:val="28"/>
        </w:rPr>
      </w:pPr>
      <w:r w:rsidRPr="00A81F2F">
        <w:rPr>
          <w:sz w:val="28"/>
          <w:szCs w:val="28"/>
        </w:rPr>
        <w:t>1. Обґрунтування необхідності прийняття розпорядження</w:t>
      </w:r>
    </w:p>
    <w:p w:rsidR="009A4731" w:rsidRPr="00DC698A" w:rsidRDefault="009A4731" w:rsidP="009A4731">
      <w:pPr>
        <w:ind w:firstLine="720"/>
        <w:jc w:val="center"/>
        <w:rPr>
          <w:b/>
          <w:sz w:val="28"/>
          <w:szCs w:val="28"/>
        </w:rPr>
      </w:pPr>
    </w:p>
    <w:p w:rsidR="009A4731" w:rsidRDefault="009A4731" w:rsidP="009A4731">
      <w:pPr>
        <w:ind w:firstLine="851"/>
        <w:jc w:val="both"/>
        <w:rPr>
          <w:color w:val="000000"/>
          <w:sz w:val="28"/>
          <w:szCs w:val="28"/>
          <w:lang w:eastAsia="uk-UA"/>
        </w:rPr>
      </w:pPr>
      <w:r w:rsidRPr="00C51B52">
        <w:rPr>
          <w:sz w:val="28"/>
          <w:szCs w:val="28"/>
        </w:rPr>
        <w:t xml:space="preserve">Проект </w:t>
      </w:r>
      <w:r>
        <w:rPr>
          <w:sz w:val="28"/>
          <w:szCs w:val="28"/>
        </w:rPr>
        <w:t>рішення</w:t>
      </w:r>
      <w:r w:rsidRPr="00C51B52">
        <w:rPr>
          <w:sz w:val="28"/>
          <w:szCs w:val="28"/>
        </w:rPr>
        <w:t xml:space="preserve"> голови Обухівської </w:t>
      </w:r>
      <w:r>
        <w:rPr>
          <w:sz w:val="28"/>
          <w:szCs w:val="28"/>
        </w:rPr>
        <w:t>міської ради</w:t>
      </w:r>
      <w:r w:rsidRPr="00C51B52">
        <w:rPr>
          <w:sz w:val="28"/>
          <w:szCs w:val="28"/>
        </w:rPr>
        <w:t xml:space="preserve"> підготовлено </w:t>
      </w:r>
      <w:r>
        <w:rPr>
          <w:sz w:val="28"/>
          <w:szCs w:val="28"/>
        </w:rPr>
        <w:t>в</w:t>
      </w:r>
      <w:r w:rsidRPr="00C51B52">
        <w:rPr>
          <w:sz w:val="28"/>
          <w:szCs w:val="28"/>
        </w:rPr>
        <w:t xml:space="preserve">ідповідно </w:t>
      </w:r>
      <w:r w:rsidRPr="00191811">
        <w:rPr>
          <w:sz w:val="28"/>
          <w:szCs w:val="28"/>
        </w:rPr>
        <w:t>до</w:t>
      </w:r>
      <w:r>
        <w:rPr>
          <w:color w:val="000000"/>
          <w:sz w:val="28"/>
          <w:szCs w:val="28"/>
          <w:lang w:eastAsia="uk-UA"/>
        </w:rPr>
        <w:t xml:space="preserve"> ст.36 Закону України «Про місцеве самоврядування в Україні», на виконання законів України «Про військовий обов’язок і військову службу» (зі змінами), «Про оборону України» (зі змінами), «Про мобілізаційну підготовку та мобілізацію) (зі змінами) з метою забезпечення гарантованого призову і поставки мобілізаційних ресурсів у війська, успішного проведення </w:t>
      </w:r>
      <w:r>
        <w:rPr>
          <w:color w:val="000000"/>
          <w:sz w:val="28"/>
          <w:szCs w:val="28"/>
          <w:lang w:eastAsia="uk-UA"/>
        </w:rPr>
        <w:lastRenderedPageBreak/>
        <w:t>мобілізації людських і транспортних ресурсів на території міста Обухів Київської області.</w:t>
      </w:r>
    </w:p>
    <w:p w:rsidR="009A4731" w:rsidRDefault="009A4731" w:rsidP="009A4731">
      <w:pPr>
        <w:ind w:firstLine="720"/>
        <w:jc w:val="both"/>
        <w:rPr>
          <w:sz w:val="28"/>
          <w:szCs w:val="28"/>
        </w:rPr>
      </w:pPr>
    </w:p>
    <w:p w:rsidR="009A4731" w:rsidRPr="003A4963" w:rsidRDefault="009A4731" w:rsidP="009A4731">
      <w:pPr>
        <w:ind w:firstLine="709"/>
        <w:jc w:val="both"/>
        <w:rPr>
          <w:sz w:val="28"/>
          <w:szCs w:val="28"/>
        </w:rPr>
      </w:pPr>
      <w:r>
        <w:rPr>
          <w:sz w:val="28"/>
          <w:szCs w:val="28"/>
        </w:rPr>
        <w:t>2. Мета і шляхи її досягнення</w:t>
      </w:r>
    </w:p>
    <w:p w:rsidR="009A4731" w:rsidRPr="00DC698A" w:rsidRDefault="009A4731" w:rsidP="009A4731">
      <w:pPr>
        <w:ind w:firstLine="720"/>
        <w:jc w:val="both"/>
        <w:rPr>
          <w:sz w:val="28"/>
          <w:szCs w:val="28"/>
        </w:rPr>
      </w:pPr>
    </w:p>
    <w:p w:rsidR="009A4731" w:rsidRDefault="009A4731" w:rsidP="009A4731">
      <w:pPr>
        <w:ind w:firstLine="851"/>
        <w:jc w:val="both"/>
        <w:rPr>
          <w:color w:val="000000"/>
          <w:sz w:val="28"/>
          <w:szCs w:val="28"/>
          <w:lang w:eastAsia="uk-UA"/>
        </w:rPr>
      </w:pPr>
      <w:r w:rsidRPr="00C51B52">
        <w:rPr>
          <w:sz w:val="28"/>
          <w:szCs w:val="28"/>
        </w:rPr>
        <w:t xml:space="preserve">В результаті прийняття даного </w:t>
      </w:r>
      <w:r>
        <w:rPr>
          <w:sz w:val="28"/>
          <w:szCs w:val="28"/>
        </w:rPr>
        <w:t>рішення</w:t>
      </w:r>
      <w:r w:rsidRPr="00C51B52">
        <w:rPr>
          <w:sz w:val="28"/>
          <w:szCs w:val="28"/>
        </w:rPr>
        <w:t xml:space="preserve"> будуть виконані вимоги</w:t>
      </w:r>
      <w:r>
        <w:rPr>
          <w:sz w:val="28"/>
          <w:szCs w:val="28"/>
        </w:rPr>
        <w:t>,</w:t>
      </w:r>
      <w:r w:rsidRPr="00ED43F6">
        <w:rPr>
          <w:color w:val="000000"/>
          <w:sz w:val="28"/>
          <w:szCs w:val="28"/>
          <w:lang w:eastAsia="uk-UA"/>
        </w:rPr>
        <w:t xml:space="preserve"> </w:t>
      </w:r>
      <w:r>
        <w:rPr>
          <w:sz w:val="28"/>
          <w:szCs w:val="28"/>
        </w:rPr>
        <w:t>в</w:t>
      </w:r>
      <w:r w:rsidRPr="00C51B52">
        <w:rPr>
          <w:sz w:val="28"/>
          <w:szCs w:val="28"/>
        </w:rPr>
        <w:t xml:space="preserve">ідповідно </w:t>
      </w:r>
      <w:r w:rsidRPr="00191811">
        <w:rPr>
          <w:sz w:val="28"/>
          <w:szCs w:val="28"/>
        </w:rPr>
        <w:t>до</w:t>
      </w:r>
      <w:r>
        <w:rPr>
          <w:color w:val="000000"/>
          <w:sz w:val="28"/>
          <w:szCs w:val="28"/>
          <w:lang w:eastAsia="uk-UA"/>
        </w:rPr>
        <w:t xml:space="preserve"> ст.36 Закону України «Про місцеве самоврядування в Україні», на виконання законів України «Про військовий обов’язок і військову службу» (зі змінами), «Про оборону України» (зі змінами), «Про мобілізаційну підготовку та мобілізацію) (зі змінами).</w:t>
      </w:r>
    </w:p>
    <w:p w:rsidR="009A4731" w:rsidRDefault="009A4731" w:rsidP="009A4731">
      <w:pPr>
        <w:ind w:firstLine="851"/>
        <w:jc w:val="both"/>
        <w:rPr>
          <w:color w:val="000000"/>
          <w:sz w:val="28"/>
          <w:szCs w:val="28"/>
          <w:lang w:eastAsia="uk-UA"/>
        </w:rPr>
      </w:pPr>
    </w:p>
    <w:p w:rsidR="009A4731" w:rsidRDefault="009A4731" w:rsidP="009A4731">
      <w:pPr>
        <w:ind w:firstLine="720"/>
        <w:jc w:val="both"/>
        <w:rPr>
          <w:sz w:val="28"/>
          <w:szCs w:val="28"/>
        </w:rPr>
      </w:pPr>
      <w:r>
        <w:rPr>
          <w:sz w:val="28"/>
          <w:szCs w:val="28"/>
        </w:rPr>
        <w:t>3. Правові аспекти</w:t>
      </w:r>
    </w:p>
    <w:p w:rsidR="009A4731" w:rsidRPr="00DC698A" w:rsidRDefault="009A4731" w:rsidP="009A4731">
      <w:pPr>
        <w:ind w:firstLine="720"/>
        <w:jc w:val="both"/>
        <w:rPr>
          <w:sz w:val="28"/>
          <w:szCs w:val="28"/>
        </w:rPr>
      </w:pPr>
    </w:p>
    <w:p w:rsidR="009A4731" w:rsidRPr="00DC698A" w:rsidRDefault="009A4731" w:rsidP="009A4731">
      <w:pPr>
        <w:ind w:right="-16" w:firstLine="720"/>
        <w:jc w:val="both"/>
        <w:rPr>
          <w:sz w:val="28"/>
          <w:szCs w:val="28"/>
        </w:rPr>
      </w:pPr>
      <w:r>
        <w:rPr>
          <w:sz w:val="28"/>
          <w:szCs w:val="28"/>
        </w:rPr>
        <w:t>Підставою для розроблення проекту рішення є:</w:t>
      </w:r>
    </w:p>
    <w:p w:rsidR="009A4731" w:rsidRDefault="009A4731" w:rsidP="009A4731">
      <w:pPr>
        <w:ind w:firstLine="720"/>
        <w:jc w:val="both"/>
        <w:rPr>
          <w:sz w:val="28"/>
          <w:szCs w:val="28"/>
        </w:rPr>
      </w:pPr>
      <w:r>
        <w:rPr>
          <w:sz w:val="28"/>
          <w:szCs w:val="28"/>
        </w:rPr>
        <w:t xml:space="preserve">3.1. </w:t>
      </w:r>
      <w:r w:rsidRPr="00C51B52">
        <w:rPr>
          <w:sz w:val="28"/>
          <w:szCs w:val="28"/>
        </w:rPr>
        <w:t xml:space="preserve">Закон України </w:t>
      </w:r>
      <w:r w:rsidRPr="00ED43F6">
        <w:rPr>
          <w:color w:val="000000"/>
          <w:sz w:val="28"/>
          <w:szCs w:val="28"/>
          <w:lang w:eastAsia="uk-UA"/>
        </w:rPr>
        <w:t xml:space="preserve">«Про </w:t>
      </w:r>
      <w:r>
        <w:rPr>
          <w:color w:val="000000"/>
          <w:sz w:val="28"/>
          <w:szCs w:val="28"/>
          <w:lang w:eastAsia="uk-UA"/>
        </w:rPr>
        <w:t>місцеве самоврядування в Україні»</w:t>
      </w:r>
      <w:r>
        <w:rPr>
          <w:sz w:val="28"/>
          <w:szCs w:val="28"/>
        </w:rPr>
        <w:t>.</w:t>
      </w:r>
    </w:p>
    <w:p w:rsidR="009A4731" w:rsidRDefault="009A4731" w:rsidP="009A4731">
      <w:pPr>
        <w:ind w:firstLine="720"/>
        <w:jc w:val="both"/>
        <w:rPr>
          <w:sz w:val="28"/>
          <w:szCs w:val="28"/>
        </w:rPr>
      </w:pPr>
      <w:r>
        <w:rPr>
          <w:sz w:val="28"/>
          <w:szCs w:val="28"/>
        </w:rPr>
        <w:t>3.</w:t>
      </w:r>
      <w:r w:rsidRPr="00D11C68">
        <w:rPr>
          <w:sz w:val="28"/>
          <w:szCs w:val="28"/>
        </w:rPr>
        <w:t>2</w:t>
      </w:r>
      <w:r>
        <w:rPr>
          <w:sz w:val="28"/>
          <w:szCs w:val="28"/>
        </w:rPr>
        <w:t xml:space="preserve">. Закон України </w:t>
      </w:r>
      <w:r w:rsidRPr="00ED43F6">
        <w:rPr>
          <w:color w:val="000000"/>
          <w:sz w:val="28"/>
          <w:szCs w:val="28"/>
          <w:lang w:eastAsia="uk-UA"/>
        </w:rPr>
        <w:t xml:space="preserve">«Про </w:t>
      </w:r>
      <w:r>
        <w:rPr>
          <w:color w:val="000000"/>
          <w:sz w:val="28"/>
          <w:szCs w:val="28"/>
          <w:lang w:eastAsia="uk-UA"/>
        </w:rPr>
        <w:t>військовий обов’язок і військову службу</w:t>
      </w:r>
      <w:r w:rsidRPr="00ED43F6">
        <w:rPr>
          <w:color w:val="000000"/>
          <w:sz w:val="28"/>
          <w:szCs w:val="28"/>
          <w:lang w:eastAsia="uk-UA"/>
        </w:rPr>
        <w:t>»</w:t>
      </w:r>
      <w:r>
        <w:rPr>
          <w:sz w:val="28"/>
          <w:szCs w:val="28"/>
        </w:rPr>
        <w:t>.</w:t>
      </w:r>
    </w:p>
    <w:p w:rsidR="009A4731" w:rsidRDefault="009A4731" w:rsidP="009A4731">
      <w:pPr>
        <w:ind w:firstLine="720"/>
        <w:jc w:val="both"/>
        <w:rPr>
          <w:sz w:val="28"/>
          <w:szCs w:val="28"/>
        </w:rPr>
      </w:pPr>
      <w:r>
        <w:rPr>
          <w:sz w:val="28"/>
          <w:szCs w:val="28"/>
        </w:rPr>
        <w:t>3.3. Закон України</w:t>
      </w:r>
      <w:r w:rsidRPr="00C51B52">
        <w:rPr>
          <w:sz w:val="28"/>
          <w:szCs w:val="28"/>
        </w:rPr>
        <w:t xml:space="preserve"> </w:t>
      </w:r>
      <w:r w:rsidRPr="00ED43F6">
        <w:rPr>
          <w:color w:val="000000"/>
          <w:sz w:val="28"/>
          <w:szCs w:val="28"/>
          <w:lang w:eastAsia="uk-UA"/>
        </w:rPr>
        <w:t>«</w:t>
      </w:r>
      <w:r>
        <w:rPr>
          <w:color w:val="000000"/>
          <w:sz w:val="28"/>
          <w:szCs w:val="28"/>
          <w:lang w:eastAsia="uk-UA"/>
        </w:rPr>
        <w:t>Про оборону України</w:t>
      </w:r>
      <w:r w:rsidRPr="00ED43F6">
        <w:rPr>
          <w:color w:val="000000"/>
          <w:sz w:val="28"/>
          <w:szCs w:val="28"/>
          <w:lang w:eastAsia="uk-UA"/>
        </w:rPr>
        <w:t>»</w:t>
      </w:r>
      <w:r>
        <w:rPr>
          <w:sz w:val="28"/>
          <w:szCs w:val="28"/>
        </w:rPr>
        <w:t>.</w:t>
      </w:r>
    </w:p>
    <w:p w:rsidR="009A4731" w:rsidRDefault="009A4731" w:rsidP="009A4731">
      <w:pPr>
        <w:ind w:firstLine="720"/>
        <w:jc w:val="both"/>
        <w:rPr>
          <w:sz w:val="28"/>
          <w:szCs w:val="28"/>
        </w:rPr>
      </w:pPr>
      <w:r>
        <w:rPr>
          <w:sz w:val="28"/>
          <w:szCs w:val="28"/>
        </w:rPr>
        <w:t xml:space="preserve">3.4. Закон України </w:t>
      </w:r>
      <w:r w:rsidRPr="00C51B52">
        <w:rPr>
          <w:sz w:val="28"/>
          <w:szCs w:val="28"/>
        </w:rPr>
        <w:t xml:space="preserve">“Про </w:t>
      </w:r>
      <w:r>
        <w:rPr>
          <w:sz w:val="28"/>
          <w:szCs w:val="28"/>
        </w:rPr>
        <w:t>мобілізаційну підготовку та мобілізацію</w:t>
      </w:r>
      <w:r w:rsidRPr="00C51B52">
        <w:rPr>
          <w:sz w:val="28"/>
          <w:szCs w:val="28"/>
        </w:rPr>
        <w:t>”</w:t>
      </w:r>
      <w:r>
        <w:rPr>
          <w:sz w:val="28"/>
          <w:szCs w:val="28"/>
        </w:rPr>
        <w:t>.</w:t>
      </w:r>
    </w:p>
    <w:p w:rsidR="009A4731" w:rsidRDefault="009A4731" w:rsidP="009A4731">
      <w:pPr>
        <w:ind w:firstLine="720"/>
        <w:jc w:val="both"/>
        <w:rPr>
          <w:sz w:val="28"/>
          <w:szCs w:val="28"/>
        </w:rPr>
      </w:pPr>
    </w:p>
    <w:p w:rsidR="009A4731" w:rsidRDefault="009A4731" w:rsidP="009A4731">
      <w:pPr>
        <w:ind w:right="-16" w:firstLine="720"/>
        <w:jc w:val="both"/>
        <w:rPr>
          <w:sz w:val="28"/>
          <w:szCs w:val="28"/>
        </w:rPr>
      </w:pPr>
      <w:r>
        <w:rPr>
          <w:sz w:val="28"/>
          <w:szCs w:val="28"/>
        </w:rPr>
        <w:t>4. Фінансово-економічне обґрунтування</w:t>
      </w:r>
    </w:p>
    <w:p w:rsidR="009A4731" w:rsidRPr="006249E5" w:rsidRDefault="009A4731" w:rsidP="009A4731">
      <w:pPr>
        <w:ind w:right="-16" w:firstLine="720"/>
        <w:jc w:val="both"/>
        <w:rPr>
          <w:sz w:val="28"/>
          <w:szCs w:val="28"/>
        </w:rPr>
      </w:pPr>
    </w:p>
    <w:p w:rsidR="009A4731" w:rsidRDefault="009A4731" w:rsidP="009A4731">
      <w:pPr>
        <w:ind w:right="-16" w:firstLine="720"/>
        <w:jc w:val="both"/>
        <w:rPr>
          <w:sz w:val="28"/>
          <w:szCs w:val="28"/>
        </w:rPr>
      </w:pPr>
      <w:r>
        <w:rPr>
          <w:sz w:val="28"/>
          <w:szCs w:val="28"/>
        </w:rPr>
        <w:t>Видання рішення фінансових витрат не потребує.</w:t>
      </w:r>
    </w:p>
    <w:p w:rsidR="009A4731" w:rsidRPr="00DC698A" w:rsidRDefault="009A4731" w:rsidP="009A4731">
      <w:pPr>
        <w:ind w:right="-16" w:firstLine="720"/>
        <w:jc w:val="both"/>
        <w:rPr>
          <w:sz w:val="28"/>
          <w:szCs w:val="28"/>
        </w:rPr>
      </w:pPr>
    </w:p>
    <w:p w:rsidR="009A4731" w:rsidRDefault="009A4731" w:rsidP="009A4731">
      <w:pPr>
        <w:ind w:firstLine="709"/>
        <w:jc w:val="both"/>
        <w:rPr>
          <w:sz w:val="28"/>
          <w:szCs w:val="28"/>
        </w:rPr>
      </w:pPr>
      <w:r>
        <w:rPr>
          <w:sz w:val="28"/>
          <w:szCs w:val="28"/>
        </w:rPr>
        <w:t>5. Регіональний аспект</w:t>
      </w:r>
    </w:p>
    <w:p w:rsidR="009A4731" w:rsidRPr="00DC698A" w:rsidRDefault="009A4731" w:rsidP="009A4731">
      <w:pPr>
        <w:ind w:firstLine="709"/>
        <w:jc w:val="both"/>
        <w:rPr>
          <w:sz w:val="28"/>
          <w:szCs w:val="28"/>
        </w:rPr>
      </w:pPr>
    </w:p>
    <w:p w:rsidR="009A4731" w:rsidRDefault="009A4731" w:rsidP="009A4731">
      <w:pPr>
        <w:ind w:firstLine="709"/>
        <w:jc w:val="both"/>
        <w:rPr>
          <w:sz w:val="28"/>
          <w:szCs w:val="28"/>
        </w:rPr>
      </w:pPr>
      <w:r>
        <w:rPr>
          <w:sz w:val="28"/>
          <w:szCs w:val="28"/>
        </w:rPr>
        <w:t>Проект рішення не стосується питань розвитку адміністративно-територіальної одиниці.</w:t>
      </w:r>
    </w:p>
    <w:p w:rsidR="009A4731" w:rsidRPr="00DC698A" w:rsidRDefault="009A4731" w:rsidP="009A4731">
      <w:pPr>
        <w:ind w:firstLine="709"/>
        <w:jc w:val="both"/>
        <w:rPr>
          <w:sz w:val="28"/>
          <w:szCs w:val="28"/>
        </w:rPr>
      </w:pPr>
    </w:p>
    <w:p w:rsidR="009A4731" w:rsidRDefault="009A4731" w:rsidP="009A4731">
      <w:pPr>
        <w:ind w:firstLine="709"/>
        <w:jc w:val="both"/>
        <w:rPr>
          <w:sz w:val="28"/>
          <w:szCs w:val="28"/>
        </w:rPr>
      </w:pPr>
      <w:r>
        <w:rPr>
          <w:sz w:val="28"/>
          <w:szCs w:val="28"/>
        </w:rPr>
        <w:t>6. Громадське обговорення</w:t>
      </w:r>
    </w:p>
    <w:p w:rsidR="009A4731" w:rsidRPr="00DC698A" w:rsidRDefault="009A4731" w:rsidP="009A4731">
      <w:pPr>
        <w:ind w:firstLine="709"/>
        <w:jc w:val="both"/>
        <w:rPr>
          <w:sz w:val="28"/>
          <w:szCs w:val="28"/>
        </w:rPr>
      </w:pPr>
    </w:p>
    <w:p w:rsidR="009A4731" w:rsidRDefault="009A4731" w:rsidP="009A4731">
      <w:pPr>
        <w:ind w:firstLine="709"/>
        <w:jc w:val="both"/>
        <w:rPr>
          <w:sz w:val="28"/>
          <w:szCs w:val="28"/>
        </w:rPr>
      </w:pPr>
      <w:r>
        <w:rPr>
          <w:sz w:val="28"/>
          <w:szCs w:val="28"/>
        </w:rPr>
        <w:t>Проект</w:t>
      </w:r>
      <w:r w:rsidRPr="008B6F8A">
        <w:rPr>
          <w:sz w:val="28"/>
          <w:szCs w:val="28"/>
        </w:rPr>
        <w:t xml:space="preserve"> </w:t>
      </w:r>
      <w:r>
        <w:rPr>
          <w:sz w:val="28"/>
          <w:szCs w:val="28"/>
        </w:rPr>
        <w:t>рішення не потребує громадського обговорення.</w:t>
      </w:r>
    </w:p>
    <w:p w:rsidR="009A4731" w:rsidRPr="00DC698A" w:rsidRDefault="009A4731" w:rsidP="009A4731">
      <w:pPr>
        <w:ind w:firstLine="709"/>
        <w:jc w:val="both"/>
        <w:rPr>
          <w:sz w:val="28"/>
          <w:szCs w:val="28"/>
        </w:rPr>
      </w:pPr>
    </w:p>
    <w:p w:rsidR="009A4731" w:rsidRDefault="009A4731" w:rsidP="009A4731">
      <w:pPr>
        <w:ind w:firstLine="709"/>
        <w:jc w:val="both"/>
        <w:rPr>
          <w:sz w:val="28"/>
          <w:szCs w:val="28"/>
        </w:rPr>
      </w:pPr>
      <w:r>
        <w:rPr>
          <w:sz w:val="28"/>
          <w:szCs w:val="28"/>
        </w:rPr>
        <w:t>8. Прогноз результатів</w:t>
      </w:r>
    </w:p>
    <w:p w:rsidR="009A4731" w:rsidRPr="00DC698A" w:rsidRDefault="009A4731" w:rsidP="009A4731">
      <w:pPr>
        <w:ind w:firstLine="709"/>
        <w:jc w:val="both"/>
        <w:rPr>
          <w:sz w:val="28"/>
          <w:szCs w:val="28"/>
        </w:rPr>
      </w:pPr>
    </w:p>
    <w:p w:rsidR="009A4731" w:rsidRPr="005A3D9A" w:rsidRDefault="009A4731" w:rsidP="009A4731">
      <w:pPr>
        <w:ind w:firstLine="720"/>
        <w:jc w:val="both"/>
        <w:rPr>
          <w:sz w:val="28"/>
          <w:szCs w:val="28"/>
        </w:rPr>
      </w:pPr>
      <w:r>
        <w:rPr>
          <w:sz w:val="28"/>
          <w:szCs w:val="28"/>
        </w:rPr>
        <w:t xml:space="preserve">Результатом виконання рішення буде дотримання вимог нормативно-правових актів з питань </w:t>
      </w:r>
      <w:r>
        <w:rPr>
          <w:bCs/>
          <w:color w:val="000000"/>
          <w:sz w:val="28"/>
          <w:szCs w:val="28"/>
          <w:lang w:eastAsia="uk-UA"/>
        </w:rPr>
        <w:t>забезпечення проведення мобілізації людських та транспортних ресурсів на території міста Обухів Київської області.</w:t>
      </w:r>
      <w:r w:rsidRPr="003E6C68">
        <w:rPr>
          <w:bCs/>
          <w:color w:val="000000"/>
          <w:sz w:val="28"/>
          <w:szCs w:val="28"/>
          <w:lang w:eastAsia="uk-UA"/>
        </w:rPr>
        <w:t xml:space="preserve"> </w:t>
      </w:r>
    </w:p>
    <w:p w:rsidR="009A4731" w:rsidRDefault="009A4731" w:rsidP="009A4731">
      <w:pPr>
        <w:ind w:firstLine="709"/>
        <w:jc w:val="both"/>
        <w:rPr>
          <w:sz w:val="28"/>
          <w:szCs w:val="28"/>
        </w:rPr>
      </w:pPr>
    </w:p>
    <w:p w:rsidR="009A4731" w:rsidRDefault="009A4731" w:rsidP="009A4731">
      <w:pPr>
        <w:ind w:firstLine="709"/>
        <w:jc w:val="both"/>
        <w:rPr>
          <w:sz w:val="28"/>
          <w:szCs w:val="28"/>
        </w:rPr>
      </w:pPr>
    </w:p>
    <w:p w:rsidR="009A4731" w:rsidRDefault="009A4731" w:rsidP="009A4731">
      <w:pPr>
        <w:ind w:firstLine="709"/>
        <w:jc w:val="both"/>
        <w:rPr>
          <w:sz w:val="28"/>
          <w:szCs w:val="28"/>
        </w:rPr>
      </w:pPr>
    </w:p>
    <w:p w:rsidR="009A4731" w:rsidRPr="005A3D9A" w:rsidRDefault="009A4731" w:rsidP="009A4731">
      <w:pPr>
        <w:ind w:firstLine="709"/>
        <w:jc w:val="both"/>
        <w:rPr>
          <w:sz w:val="28"/>
          <w:szCs w:val="28"/>
        </w:rPr>
      </w:pPr>
    </w:p>
    <w:p w:rsidR="009A4731" w:rsidRDefault="009A4731" w:rsidP="009A4731">
      <w:pPr>
        <w:rPr>
          <w:sz w:val="28"/>
          <w:szCs w:val="28"/>
        </w:rPr>
      </w:pPr>
      <w:r>
        <w:rPr>
          <w:sz w:val="28"/>
          <w:szCs w:val="28"/>
        </w:rPr>
        <w:t xml:space="preserve">Військовий комісар </w:t>
      </w:r>
    </w:p>
    <w:p w:rsidR="009A4731" w:rsidRDefault="009A4731" w:rsidP="009A4731">
      <w:pPr>
        <w:rPr>
          <w:sz w:val="28"/>
          <w:szCs w:val="28"/>
        </w:rPr>
      </w:pPr>
      <w:r>
        <w:rPr>
          <w:sz w:val="28"/>
          <w:szCs w:val="28"/>
        </w:rPr>
        <w:t xml:space="preserve">Обухівського районного військового комісаріату </w:t>
      </w:r>
    </w:p>
    <w:p w:rsidR="009A4731" w:rsidRDefault="009A4731" w:rsidP="009A4731">
      <w:pPr>
        <w:rPr>
          <w:sz w:val="28"/>
          <w:szCs w:val="28"/>
        </w:rPr>
      </w:pPr>
      <w:r>
        <w:rPr>
          <w:sz w:val="28"/>
          <w:szCs w:val="28"/>
        </w:rPr>
        <w:t xml:space="preserve">підполковник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Д.О.КЛАБУКОВ</w:t>
      </w:r>
    </w:p>
    <w:p w:rsidR="009A4731" w:rsidRDefault="009A4731" w:rsidP="009A4731">
      <w:pPr>
        <w:rPr>
          <w:sz w:val="28"/>
          <w:szCs w:val="28"/>
        </w:rPr>
      </w:pPr>
    </w:p>
    <w:p w:rsidR="009A4731" w:rsidRDefault="009A4731" w:rsidP="009A4731">
      <w:pPr>
        <w:jc w:val="both"/>
        <w:rPr>
          <w:sz w:val="28"/>
          <w:szCs w:val="28"/>
        </w:rPr>
      </w:pPr>
    </w:p>
    <w:p w:rsidR="009A4731" w:rsidRPr="00CF7B45" w:rsidRDefault="009A4731" w:rsidP="009A4731">
      <w:pPr>
        <w:jc w:val="both"/>
        <w:rPr>
          <w:sz w:val="28"/>
          <w:szCs w:val="28"/>
        </w:rPr>
      </w:pPr>
      <w:r>
        <w:rPr>
          <w:sz w:val="28"/>
          <w:szCs w:val="28"/>
        </w:rPr>
        <w:lastRenderedPageBreak/>
        <w:t>“</w:t>
      </w:r>
      <w:r w:rsidR="001965B3">
        <w:rPr>
          <w:sz w:val="28"/>
          <w:szCs w:val="28"/>
          <w:lang w:val="uk-UA"/>
        </w:rPr>
        <w:t>12</w:t>
      </w:r>
      <w:r w:rsidRPr="00CF7B45">
        <w:rPr>
          <w:sz w:val="28"/>
          <w:szCs w:val="28"/>
        </w:rPr>
        <w:t xml:space="preserve">” </w:t>
      </w:r>
      <w:r>
        <w:rPr>
          <w:sz w:val="28"/>
          <w:szCs w:val="28"/>
        </w:rPr>
        <w:t>грудня</w:t>
      </w:r>
      <w:r w:rsidRPr="00CF7B45">
        <w:rPr>
          <w:sz w:val="28"/>
          <w:szCs w:val="28"/>
        </w:rPr>
        <w:t xml:space="preserve"> 201</w:t>
      </w:r>
      <w:r>
        <w:rPr>
          <w:sz w:val="28"/>
          <w:szCs w:val="28"/>
        </w:rPr>
        <w:t>8</w:t>
      </w:r>
      <w:r w:rsidRPr="00CF7B45">
        <w:rPr>
          <w:sz w:val="28"/>
          <w:szCs w:val="28"/>
        </w:rPr>
        <w:t xml:space="preserve"> року</w:t>
      </w:r>
    </w:p>
    <w:p w:rsidR="009A4731" w:rsidRPr="009A4731" w:rsidRDefault="009A4731" w:rsidP="009A4731">
      <w:pPr>
        <w:jc w:val="both"/>
        <w:rPr>
          <w:sz w:val="28"/>
        </w:rPr>
      </w:pPr>
    </w:p>
    <w:p w:rsidR="009A4731" w:rsidRDefault="009A4731" w:rsidP="009A4731">
      <w:pPr>
        <w:jc w:val="both"/>
        <w:rPr>
          <w:sz w:val="28"/>
          <w:lang w:val="uk-UA"/>
        </w:rPr>
      </w:pPr>
    </w:p>
    <w:p w:rsidR="009A4731" w:rsidRDefault="009A4731" w:rsidP="009A4731">
      <w:pPr>
        <w:jc w:val="both"/>
        <w:rPr>
          <w:sz w:val="28"/>
          <w:lang w:val="uk-UA"/>
        </w:rPr>
      </w:pPr>
    </w:p>
    <w:p w:rsidR="009A4731" w:rsidRDefault="009A4731" w:rsidP="009A4731">
      <w:pPr>
        <w:jc w:val="both"/>
        <w:rPr>
          <w:lang w:val="uk-UA"/>
        </w:rPr>
      </w:pPr>
      <w:r>
        <w:rPr>
          <w:sz w:val="28"/>
          <w:lang w:val="uk-UA"/>
        </w:rPr>
        <w:t xml:space="preserve"> </w:t>
      </w:r>
    </w:p>
    <w:p w:rsidR="009A4731" w:rsidRDefault="009A4731" w:rsidP="009937C2">
      <w:pPr>
        <w:jc w:val="both"/>
        <w:rPr>
          <w:lang w:val="uk-UA"/>
        </w:rPr>
      </w:pPr>
    </w:p>
    <w:p w:rsidR="009A4731" w:rsidRDefault="009A4731"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pPr>
    </w:p>
    <w:p w:rsidR="001965B3" w:rsidRDefault="001965B3" w:rsidP="009937C2">
      <w:pPr>
        <w:jc w:val="both"/>
        <w:rPr>
          <w:lang w:val="uk-UA"/>
        </w:rPr>
        <w:sectPr w:rsidR="001965B3" w:rsidSect="00167AA4">
          <w:pgSz w:w="11906" w:h="16838"/>
          <w:pgMar w:top="567" w:right="850" w:bottom="851" w:left="1701" w:header="708" w:footer="708" w:gutter="0"/>
          <w:cols w:space="708"/>
          <w:docGrid w:linePitch="360"/>
        </w:sectPr>
      </w:pPr>
    </w:p>
    <w:p w:rsidR="001965B3" w:rsidRDefault="001965B3" w:rsidP="009937C2">
      <w:pPr>
        <w:jc w:val="both"/>
        <w:rPr>
          <w:lang w:val="uk-UA"/>
        </w:rPr>
      </w:pPr>
    </w:p>
    <w:p w:rsidR="001965B3" w:rsidRDefault="001965B3" w:rsidP="001965B3">
      <w:pPr>
        <w:ind w:left="11057"/>
        <w:contextualSpacing/>
        <w:rPr>
          <w:sz w:val="28"/>
          <w:szCs w:val="28"/>
        </w:rPr>
      </w:pPr>
      <w:r>
        <w:rPr>
          <w:sz w:val="28"/>
          <w:szCs w:val="28"/>
        </w:rPr>
        <w:t>Додаток 1</w:t>
      </w:r>
    </w:p>
    <w:p w:rsidR="001965B3" w:rsidRDefault="001965B3" w:rsidP="001965B3">
      <w:pPr>
        <w:ind w:left="11057"/>
        <w:contextualSpacing/>
        <w:rPr>
          <w:sz w:val="28"/>
          <w:szCs w:val="28"/>
        </w:rPr>
      </w:pPr>
      <w:r>
        <w:rPr>
          <w:sz w:val="28"/>
          <w:szCs w:val="28"/>
        </w:rPr>
        <w:t>до рішення виконавчого комітету</w:t>
      </w:r>
    </w:p>
    <w:p w:rsidR="001965B3" w:rsidRDefault="001965B3" w:rsidP="001965B3">
      <w:pPr>
        <w:ind w:left="11057"/>
        <w:contextualSpacing/>
        <w:rPr>
          <w:sz w:val="28"/>
          <w:szCs w:val="28"/>
        </w:rPr>
      </w:pPr>
      <w:r>
        <w:rPr>
          <w:sz w:val="28"/>
          <w:szCs w:val="28"/>
        </w:rPr>
        <w:t>Обухівської міської ради</w:t>
      </w:r>
    </w:p>
    <w:p w:rsidR="001965B3" w:rsidRDefault="001965B3" w:rsidP="001965B3">
      <w:pPr>
        <w:ind w:left="11057"/>
        <w:contextualSpacing/>
        <w:rPr>
          <w:sz w:val="28"/>
          <w:szCs w:val="28"/>
        </w:rPr>
      </w:pPr>
      <w:r>
        <w:rPr>
          <w:sz w:val="28"/>
          <w:szCs w:val="28"/>
        </w:rPr>
        <w:t>№___ від «___»_______2018 року</w:t>
      </w:r>
    </w:p>
    <w:p w:rsidR="001965B3" w:rsidRDefault="001965B3" w:rsidP="001965B3">
      <w:pPr>
        <w:contextualSpacing/>
        <w:jc w:val="center"/>
        <w:rPr>
          <w:b/>
          <w:sz w:val="28"/>
          <w:szCs w:val="28"/>
        </w:rPr>
      </w:pPr>
    </w:p>
    <w:p w:rsidR="001965B3" w:rsidRDefault="001965B3" w:rsidP="001965B3">
      <w:pPr>
        <w:contextualSpacing/>
        <w:jc w:val="center"/>
        <w:rPr>
          <w:b/>
          <w:sz w:val="28"/>
          <w:szCs w:val="28"/>
        </w:rPr>
      </w:pPr>
      <w:r>
        <w:rPr>
          <w:b/>
          <w:sz w:val="28"/>
          <w:szCs w:val="28"/>
        </w:rPr>
        <w:t>ПЕРЕЛІК</w:t>
      </w:r>
    </w:p>
    <w:p w:rsidR="001965B3" w:rsidRDefault="001965B3" w:rsidP="001965B3">
      <w:pPr>
        <w:contextualSpacing/>
        <w:jc w:val="center"/>
        <w:rPr>
          <w:b/>
          <w:sz w:val="28"/>
          <w:szCs w:val="28"/>
        </w:rPr>
      </w:pPr>
      <w:r>
        <w:rPr>
          <w:b/>
          <w:sz w:val="28"/>
          <w:szCs w:val="28"/>
        </w:rPr>
        <w:t>посадових осіб, які на період проведення мобілізації входять до складу пункту управління</w:t>
      </w:r>
    </w:p>
    <w:p w:rsidR="001965B3" w:rsidRDefault="001965B3" w:rsidP="001965B3">
      <w:pPr>
        <w:contextualSpacing/>
        <w:jc w:val="center"/>
        <w:rPr>
          <w:b/>
          <w:sz w:val="28"/>
          <w:szCs w:val="28"/>
        </w:rPr>
      </w:pPr>
    </w:p>
    <w:tbl>
      <w:tblPr>
        <w:tblStyle w:val="ae"/>
        <w:tblW w:w="0" w:type="auto"/>
        <w:tblLook w:val="04A0" w:firstRow="1" w:lastRow="0" w:firstColumn="1" w:lastColumn="0" w:noHBand="0" w:noVBand="1"/>
      </w:tblPr>
      <w:tblGrid>
        <w:gridCol w:w="555"/>
        <w:gridCol w:w="3948"/>
        <w:gridCol w:w="4819"/>
        <w:gridCol w:w="2515"/>
        <w:gridCol w:w="1596"/>
        <w:gridCol w:w="1921"/>
      </w:tblGrid>
      <w:tr w:rsidR="001965B3" w:rsidTr="00736EAF">
        <w:tc>
          <w:tcPr>
            <w:tcW w:w="555" w:type="dxa"/>
          </w:tcPr>
          <w:p w:rsidR="001965B3" w:rsidRPr="00371D5D" w:rsidRDefault="001965B3" w:rsidP="00736EAF">
            <w:pPr>
              <w:contextualSpacing/>
              <w:jc w:val="center"/>
              <w:rPr>
                <w:sz w:val="28"/>
                <w:szCs w:val="28"/>
              </w:rPr>
            </w:pPr>
            <w:r>
              <w:rPr>
                <w:sz w:val="28"/>
                <w:szCs w:val="28"/>
              </w:rPr>
              <w:t>№ з/п</w:t>
            </w:r>
          </w:p>
        </w:tc>
        <w:tc>
          <w:tcPr>
            <w:tcW w:w="3948" w:type="dxa"/>
          </w:tcPr>
          <w:p w:rsidR="001965B3" w:rsidRDefault="001965B3" w:rsidP="00736EAF">
            <w:pPr>
              <w:contextualSpacing/>
              <w:jc w:val="center"/>
              <w:rPr>
                <w:sz w:val="28"/>
                <w:szCs w:val="28"/>
              </w:rPr>
            </w:pPr>
            <w:r>
              <w:rPr>
                <w:sz w:val="28"/>
                <w:szCs w:val="28"/>
              </w:rPr>
              <w:t xml:space="preserve">Найменування </w:t>
            </w:r>
          </w:p>
          <w:p w:rsidR="001965B3" w:rsidRPr="00371D5D" w:rsidRDefault="001965B3" w:rsidP="00736EAF">
            <w:pPr>
              <w:contextualSpacing/>
              <w:jc w:val="center"/>
              <w:rPr>
                <w:sz w:val="28"/>
                <w:szCs w:val="28"/>
              </w:rPr>
            </w:pPr>
            <w:r>
              <w:rPr>
                <w:sz w:val="28"/>
                <w:szCs w:val="28"/>
              </w:rPr>
              <w:t>служб та виконавчих органів</w:t>
            </w:r>
          </w:p>
        </w:tc>
        <w:tc>
          <w:tcPr>
            <w:tcW w:w="4819" w:type="dxa"/>
          </w:tcPr>
          <w:p w:rsidR="001965B3" w:rsidRDefault="001965B3" w:rsidP="00736EAF">
            <w:pPr>
              <w:contextualSpacing/>
              <w:jc w:val="center"/>
              <w:rPr>
                <w:sz w:val="28"/>
                <w:szCs w:val="28"/>
              </w:rPr>
            </w:pPr>
            <w:r>
              <w:rPr>
                <w:sz w:val="28"/>
                <w:szCs w:val="28"/>
              </w:rPr>
              <w:t xml:space="preserve">Посада </w:t>
            </w:r>
          </w:p>
          <w:p w:rsidR="001965B3" w:rsidRPr="00371D5D" w:rsidRDefault="001965B3" w:rsidP="00736EAF">
            <w:pPr>
              <w:contextualSpacing/>
              <w:jc w:val="center"/>
              <w:rPr>
                <w:sz w:val="28"/>
                <w:szCs w:val="28"/>
              </w:rPr>
            </w:pPr>
            <w:r>
              <w:rPr>
                <w:sz w:val="28"/>
                <w:szCs w:val="28"/>
              </w:rPr>
              <w:t>особового складу за місцем роботи</w:t>
            </w:r>
          </w:p>
        </w:tc>
        <w:tc>
          <w:tcPr>
            <w:tcW w:w="2515" w:type="dxa"/>
          </w:tcPr>
          <w:p w:rsidR="001965B3" w:rsidRDefault="001965B3" w:rsidP="00736EAF">
            <w:pPr>
              <w:contextualSpacing/>
              <w:jc w:val="center"/>
              <w:rPr>
                <w:sz w:val="28"/>
                <w:szCs w:val="28"/>
              </w:rPr>
            </w:pPr>
            <w:r>
              <w:rPr>
                <w:sz w:val="28"/>
                <w:szCs w:val="28"/>
              </w:rPr>
              <w:t xml:space="preserve">Сигнал </w:t>
            </w:r>
          </w:p>
          <w:p w:rsidR="001965B3" w:rsidRPr="00371D5D" w:rsidRDefault="001965B3" w:rsidP="00736EAF">
            <w:pPr>
              <w:contextualSpacing/>
              <w:jc w:val="center"/>
              <w:rPr>
                <w:sz w:val="28"/>
                <w:szCs w:val="28"/>
              </w:rPr>
            </w:pPr>
            <w:r>
              <w:rPr>
                <w:sz w:val="28"/>
                <w:szCs w:val="28"/>
              </w:rPr>
              <w:t>для прибуття</w:t>
            </w:r>
          </w:p>
        </w:tc>
        <w:tc>
          <w:tcPr>
            <w:tcW w:w="1596" w:type="dxa"/>
          </w:tcPr>
          <w:p w:rsidR="001965B3" w:rsidRDefault="001965B3" w:rsidP="00736EAF">
            <w:pPr>
              <w:contextualSpacing/>
              <w:jc w:val="center"/>
              <w:rPr>
                <w:sz w:val="28"/>
                <w:szCs w:val="28"/>
              </w:rPr>
            </w:pPr>
            <w:r>
              <w:rPr>
                <w:sz w:val="28"/>
                <w:szCs w:val="28"/>
              </w:rPr>
              <w:t xml:space="preserve">Час </w:t>
            </w:r>
          </w:p>
          <w:p w:rsidR="001965B3" w:rsidRDefault="001965B3" w:rsidP="00736EAF">
            <w:pPr>
              <w:contextualSpacing/>
              <w:jc w:val="center"/>
              <w:rPr>
                <w:sz w:val="28"/>
                <w:szCs w:val="28"/>
              </w:rPr>
            </w:pPr>
            <w:r>
              <w:rPr>
                <w:sz w:val="28"/>
                <w:szCs w:val="28"/>
              </w:rPr>
              <w:t>прибуття</w:t>
            </w:r>
          </w:p>
        </w:tc>
        <w:tc>
          <w:tcPr>
            <w:tcW w:w="1921" w:type="dxa"/>
          </w:tcPr>
          <w:p w:rsidR="001965B3" w:rsidRPr="00371D5D" w:rsidRDefault="001965B3" w:rsidP="00736EAF">
            <w:pPr>
              <w:contextualSpacing/>
              <w:jc w:val="center"/>
              <w:rPr>
                <w:sz w:val="28"/>
                <w:szCs w:val="28"/>
              </w:rPr>
            </w:pPr>
            <w:r>
              <w:rPr>
                <w:sz w:val="28"/>
                <w:szCs w:val="28"/>
              </w:rPr>
              <w:t>Прізвище, ім’я та по батькові</w:t>
            </w:r>
          </w:p>
        </w:tc>
      </w:tr>
      <w:tr w:rsidR="001965B3" w:rsidTr="00736EAF">
        <w:tc>
          <w:tcPr>
            <w:tcW w:w="555" w:type="dxa"/>
          </w:tcPr>
          <w:p w:rsidR="001965B3" w:rsidRPr="00371D5D" w:rsidRDefault="001965B3" w:rsidP="00736EAF">
            <w:pPr>
              <w:contextualSpacing/>
              <w:jc w:val="center"/>
              <w:rPr>
                <w:sz w:val="28"/>
                <w:szCs w:val="28"/>
              </w:rPr>
            </w:pPr>
            <w:r>
              <w:rPr>
                <w:sz w:val="28"/>
                <w:szCs w:val="28"/>
              </w:rPr>
              <w:t>1</w:t>
            </w:r>
          </w:p>
        </w:tc>
        <w:tc>
          <w:tcPr>
            <w:tcW w:w="3948" w:type="dxa"/>
          </w:tcPr>
          <w:p w:rsidR="001965B3" w:rsidRPr="00371D5D" w:rsidRDefault="001965B3" w:rsidP="00736EAF">
            <w:pPr>
              <w:contextualSpacing/>
              <w:rPr>
                <w:sz w:val="28"/>
                <w:szCs w:val="28"/>
              </w:rPr>
            </w:pPr>
            <w:r>
              <w:rPr>
                <w:sz w:val="28"/>
                <w:szCs w:val="28"/>
              </w:rPr>
              <w:t>Обухівська міська рада</w:t>
            </w:r>
          </w:p>
        </w:tc>
        <w:tc>
          <w:tcPr>
            <w:tcW w:w="4819" w:type="dxa"/>
          </w:tcPr>
          <w:p w:rsidR="001965B3" w:rsidRPr="00371D5D" w:rsidRDefault="001965B3" w:rsidP="00736EAF">
            <w:pPr>
              <w:contextualSpacing/>
              <w:rPr>
                <w:sz w:val="28"/>
                <w:szCs w:val="28"/>
              </w:rPr>
            </w:pPr>
            <w:r>
              <w:rPr>
                <w:sz w:val="28"/>
                <w:szCs w:val="28"/>
              </w:rPr>
              <w:t>Перший заступник міського голови</w:t>
            </w:r>
          </w:p>
        </w:tc>
        <w:tc>
          <w:tcPr>
            <w:tcW w:w="2515" w:type="dxa"/>
          </w:tcPr>
          <w:p w:rsidR="001965B3" w:rsidRPr="00371D5D" w:rsidRDefault="001965B3" w:rsidP="00736EAF">
            <w:pPr>
              <w:contextualSpacing/>
              <w:rPr>
                <w:sz w:val="28"/>
                <w:szCs w:val="28"/>
              </w:rPr>
            </w:pPr>
            <w:r w:rsidRPr="00CD03D8">
              <w:rPr>
                <w:sz w:val="28"/>
                <w:szCs w:val="20"/>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Pr="00371D5D" w:rsidRDefault="001965B3" w:rsidP="00736EAF">
            <w:pPr>
              <w:contextualSpacing/>
              <w:jc w:val="center"/>
              <w:rPr>
                <w:sz w:val="28"/>
                <w:szCs w:val="28"/>
              </w:rPr>
            </w:pPr>
            <w:r>
              <w:rPr>
                <w:sz w:val="28"/>
                <w:szCs w:val="28"/>
              </w:rPr>
              <w:t>2</w:t>
            </w:r>
          </w:p>
        </w:tc>
        <w:tc>
          <w:tcPr>
            <w:tcW w:w="3948" w:type="dxa"/>
          </w:tcPr>
          <w:p w:rsidR="001965B3" w:rsidRPr="00371D5D" w:rsidRDefault="001965B3" w:rsidP="00736EAF">
            <w:pPr>
              <w:contextualSpacing/>
              <w:rPr>
                <w:sz w:val="28"/>
                <w:szCs w:val="28"/>
              </w:rPr>
            </w:pPr>
            <w:r>
              <w:rPr>
                <w:sz w:val="28"/>
                <w:szCs w:val="28"/>
              </w:rPr>
              <w:t>Обухівський районний військовий комісаріат</w:t>
            </w:r>
          </w:p>
        </w:tc>
        <w:tc>
          <w:tcPr>
            <w:tcW w:w="4819" w:type="dxa"/>
          </w:tcPr>
          <w:p w:rsidR="001965B3" w:rsidRPr="00371D5D" w:rsidRDefault="001965B3" w:rsidP="00736EAF">
            <w:pPr>
              <w:contextualSpacing/>
              <w:rPr>
                <w:sz w:val="28"/>
                <w:szCs w:val="28"/>
              </w:rPr>
            </w:pPr>
            <w:r>
              <w:rPr>
                <w:sz w:val="28"/>
                <w:szCs w:val="28"/>
              </w:rPr>
              <w:t>Військовий комісар Обухівського районного військового комісаріату</w:t>
            </w:r>
          </w:p>
        </w:tc>
        <w:tc>
          <w:tcPr>
            <w:tcW w:w="2515" w:type="dxa"/>
          </w:tcPr>
          <w:p w:rsidR="001965B3" w:rsidRPr="00371D5D" w:rsidRDefault="001965B3" w:rsidP="00736EAF">
            <w:pPr>
              <w:contextualSpacing/>
              <w:rPr>
                <w:sz w:val="28"/>
                <w:szCs w:val="28"/>
              </w:rPr>
            </w:pPr>
            <w:r>
              <w:rPr>
                <w:sz w:val="28"/>
                <w:szCs w:val="28"/>
              </w:rPr>
              <w:t>ТРИВОГА</w:t>
            </w:r>
          </w:p>
        </w:tc>
        <w:tc>
          <w:tcPr>
            <w:tcW w:w="1596" w:type="dxa"/>
          </w:tcPr>
          <w:p w:rsidR="001965B3" w:rsidRPr="00371D5D" w:rsidRDefault="001965B3" w:rsidP="00736EAF">
            <w:pPr>
              <w:contextualSpacing/>
              <w:jc w:val="center"/>
              <w:rPr>
                <w:sz w:val="28"/>
                <w:szCs w:val="28"/>
              </w:rPr>
            </w:pPr>
            <w:r>
              <w:rPr>
                <w:sz w:val="28"/>
                <w:szCs w:val="28"/>
              </w:rPr>
              <w:t>До Ч+02.00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Pr="00371D5D" w:rsidRDefault="001965B3" w:rsidP="00736EAF">
            <w:pPr>
              <w:contextualSpacing/>
              <w:jc w:val="center"/>
              <w:rPr>
                <w:sz w:val="28"/>
                <w:szCs w:val="28"/>
              </w:rPr>
            </w:pPr>
            <w:r>
              <w:rPr>
                <w:sz w:val="28"/>
                <w:szCs w:val="28"/>
              </w:rPr>
              <w:t>3</w:t>
            </w:r>
          </w:p>
        </w:tc>
        <w:tc>
          <w:tcPr>
            <w:tcW w:w="3948" w:type="dxa"/>
          </w:tcPr>
          <w:p w:rsidR="001965B3" w:rsidRPr="00371D5D" w:rsidRDefault="001965B3" w:rsidP="00736EAF">
            <w:pPr>
              <w:contextualSpacing/>
              <w:rPr>
                <w:sz w:val="28"/>
                <w:szCs w:val="28"/>
              </w:rPr>
            </w:pPr>
            <w:r>
              <w:rPr>
                <w:sz w:val="28"/>
                <w:szCs w:val="28"/>
              </w:rPr>
              <w:t>Обухівський відділ поліції ГУ НП в Київській області</w:t>
            </w:r>
          </w:p>
        </w:tc>
        <w:tc>
          <w:tcPr>
            <w:tcW w:w="4819" w:type="dxa"/>
          </w:tcPr>
          <w:p w:rsidR="001965B3" w:rsidRPr="00371D5D" w:rsidRDefault="001965B3" w:rsidP="00736EAF">
            <w:pPr>
              <w:contextualSpacing/>
              <w:rPr>
                <w:sz w:val="28"/>
                <w:szCs w:val="28"/>
              </w:rPr>
            </w:pPr>
            <w:r>
              <w:rPr>
                <w:sz w:val="28"/>
                <w:szCs w:val="28"/>
              </w:rPr>
              <w:t xml:space="preserve">Начальник Обухівського відділу поліції ГУ НП в Київській області </w:t>
            </w:r>
          </w:p>
        </w:tc>
        <w:tc>
          <w:tcPr>
            <w:tcW w:w="2515" w:type="dxa"/>
          </w:tcPr>
          <w:p w:rsidR="001965B3" w:rsidRDefault="001965B3" w:rsidP="00736EAF">
            <w:r w:rsidRPr="009F3B02">
              <w:rPr>
                <w:sz w:val="28"/>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Pr="00371D5D" w:rsidRDefault="001965B3" w:rsidP="00736EAF">
            <w:pPr>
              <w:contextualSpacing/>
              <w:jc w:val="center"/>
              <w:rPr>
                <w:sz w:val="28"/>
                <w:szCs w:val="28"/>
              </w:rPr>
            </w:pPr>
            <w:r>
              <w:rPr>
                <w:sz w:val="28"/>
                <w:szCs w:val="28"/>
              </w:rPr>
              <w:t>4</w:t>
            </w:r>
          </w:p>
        </w:tc>
        <w:tc>
          <w:tcPr>
            <w:tcW w:w="3948" w:type="dxa"/>
          </w:tcPr>
          <w:p w:rsidR="001965B3" w:rsidRPr="00371D5D" w:rsidRDefault="001965B3" w:rsidP="00736EAF">
            <w:pPr>
              <w:contextualSpacing/>
              <w:rPr>
                <w:sz w:val="28"/>
                <w:szCs w:val="28"/>
              </w:rPr>
            </w:pPr>
            <w:r>
              <w:rPr>
                <w:sz w:val="28"/>
                <w:szCs w:val="28"/>
              </w:rPr>
              <w:t>Обухівський міжрайонний відділ управління СБУ в Київській області</w:t>
            </w:r>
          </w:p>
        </w:tc>
        <w:tc>
          <w:tcPr>
            <w:tcW w:w="4819" w:type="dxa"/>
          </w:tcPr>
          <w:p w:rsidR="001965B3" w:rsidRPr="00371D5D" w:rsidRDefault="001965B3" w:rsidP="00736EAF">
            <w:pPr>
              <w:contextualSpacing/>
              <w:rPr>
                <w:sz w:val="28"/>
                <w:szCs w:val="28"/>
              </w:rPr>
            </w:pPr>
            <w:r>
              <w:rPr>
                <w:sz w:val="28"/>
                <w:szCs w:val="28"/>
              </w:rPr>
              <w:t>Заступник начальника міжрайонного відділу управління СБУ в Київській області</w:t>
            </w:r>
          </w:p>
        </w:tc>
        <w:tc>
          <w:tcPr>
            <w:tcW w:w="2515" w:type="dxa"/>
          </w:tcPr>
          <w:p w:rsidR="001965B3" w:rsidRDefault="001965B3" w:rsidP="00736EAF">
            <w:r w:rsidRPr="009F3B02">
              <w:rPr>
                <w:sz w:val="28"/>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Pr="00371D5D" w:rsidRDefault="001965B3" w:rsidP="00736EAF">
            <w:pPr>
              <w:contextualSpacing/>
              <w:jc w:val="center"/>
              <w:rPr>
                <w:sz w:val="28"/>
                <w:szCs w:val="28"/>
              </w:rPr>
            </w:pPr>
            <w:r>
              <w:rPr>
                <w:sz w:val="28"/>
                <w:szCs w:val="28"/>
              </w:rPr>
              <w:t>5</w:t>
            </w:r>
          </w:p>
        </w:tc>
        <w:tc>
          <w:tcPr>
            <w:tcW w:w="3948" w:type="dxa"/>
          </w:tcPr>
          <w:p w:rsidR="001965B3" w:rsidRPr="00371D5D" w:rsidRDefault="001965B3" w:rsidP="00736EAF">
            <w:pPr>
              <w:contextualSpacing/>
              <w:rPr>
                <w:sz w:val="28"/>
                <w:szCs w:val="28"/>
              </w:rPr>
            </w:pPr>
            <w:r>
              <w:rPr>
                <w:sz w:val="28"/>
                <w:szCs w:val="28"/>
              </w:rPr>
              <w:t>Обухівський РС ГУ ДСНС України в Київській області</w:t>
            </w:r>
          </w:p>
        </w:tc>
        <w:tc>
          <w:tcPr>
            <w:tcW w:w="4819" w:type="dxa"/>
          </w:tcPr>
          <w:p w:rsidR="001965B3" w:rsidRPr="00371D5D" w:rsidRDefault="001965B3" w:rsidP="00736EAF">
            <w:pPr>
              <w:contextualSpacing/>
              <w:rPr>
                <w:sz w:val="28"/>
                <w:szCs w:val="28"/>
              </w:rPr>
            </w:pPr>
            <w:r>
              <w:rPr>
                <w:sz w:val="28"/>
                <w:szCs w:val="28"/>
              </w:rPr>
              <w:t>Начальник Обухівського РС ГУ ДСНС України в Київській області</w:t>
            </w:r>
          </w:p>
        </w:tc>
        <w:tc>
          <w:tcPr>
            <w:tcW w:w="2515" w:type="dxa"/>
          </w:tcPr>
          <w:p w:rsidR="001965B3" w:rsidRDefault="001965B3" w:rsidP="00736EAF">
            <w:r w:rsidRPr="009F3B02">
              <w:rPr>
                <w:sz w:val="28"/>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Pr="00371D5D" w:rsidRDefault="001965B3" w:rsidP="00736EAF">
            <w:pPr>
              <w:contextualSpacing/>
              <w:jc w:val="center"/>
              <w:rPr>
                <w:sz w:val="28"/>
                <w:szCs w:val="28"/>
              </w:rPr>
            </w:pPr>
            <w:r>
              <w:rPr>
                <w:sz w:val="28"/>
                <w:szCs w:val="28"/>
              </w:rPr>
              <w:t>6</w:t>
            </w:r>
          </w:p>
        </w:tc>
        <w:tc>
          <w:tcPr>
            <w:tcW w:w="3948" w:type="dxa"/>
          </w:tcPr>
          <w:p w:rsidR="001965B3" w:rsidRPr="00371D5D" w:rsidRDefault="001965B3" w:rsidP="00736EAF">
            <w:pPr>
              <w:contextualSpacing/>
              <w:rPr>
                <w:sz w:val="28"/>
                <w:szCs w:val="28"/>
              </w:rPr>
            </w:pPr>
            <w:r>
              <w:rPr>
                <w:sz w:val="28"/>
                <w:szCs w:val="28"/>
              </w:rPr>
              <w:t>Обухівська міська рада</w:t>
            </w:r>
          </w:p>
        </w:tc>
        <w:tc>
          <w:tcPr>
            <w:tcW w:w="4819" w:type="dxa"/>
          </w:tcPr>
          <w:p w:rsidR="001965B3" w:rsidRPr="00371D5D" w:rsidRDefault="001965B3" w:rsidP="00736EAF">
            <w:pPr>
              <w:contextualSpacing/>
              <w:rPr>
                <w:sz w:val="28"/>
                <w:szCs w:val="28"/>
              </w:rPr>
            </w:pPr>
            <w:r>
              <w:rPr>
                <w:sz w:val="28"/>
                <w:szCs w:val="28"/>
              </w:rPr>
              <w:t>Начальник відділу з питань надзвичайних ситуацій та цивільного захисту населення (представник)</w:t>
            </w:r>
          </w:p>
        </w:tc>
        <w:tc>
          <w:tcPr>
            <w:tcW w:w="2515" w:type="dxa"/>
          </w:tcPr>
          <w:p w:rsidR="001965B3" w:rsidRDefault="001965B3" w:rsidP="00736EAF">
            <w:r w:rsidRPr="009F3B02">
              <w:rPr>
                <w:sz w:val="28"/>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Pr="00371D5D" w:rsidRDefault="001965B3" w:rsidP="00736EAF">
            <w:pPr>
              <w:contextualSpacing/>
              <w:jc w:val="center"/>
              <w:rPr>
                <w:sz w:val="28"/>
                <w:szCs w:val="28"/>
              </w:rPr>
            </w:pPr>
            <w:r>
              <w:rPr>
                <w:sz w:val="28"/>
                <w:szCs w:val="28"/>
              </w:rPr>
              <w:lastRenderedPageBreak/>
              <w:t>7</w:t>
            </w:r>
          </w:p>
        </w:tc>
        <w:tc>
          <w:tcPr>
            <w:tcW w:w="3948" w:type="dxa"/>
          </w:tcPr>
          <w:p w:rsidR="001965B3" w:rsidRPr="00371D5D" w:rsidRDefault="001965B3" w:rsidP="00736EAF">
            <w:pPr>
              <w:contextualSpacing/>
              <w:rPr>
                <w:sz w:val="28"/>
                <w:szCs w:val="28"/>
              </w:rPr>
            </w:pPr>
            <w:r>
              <w:rPr>
                <w:sz w:val="28"/>
                <w:szCs w:val="28"/>
              </w:rPr>
              <w:t>Обухівська міська рада</w:t>
            </w:r>
          </w:p>
        </w:tc>
        <w:tc>
          <w:tcPr>
            <w:tcW w:w="4819" w:type="dxa"/>
          </w:tcPr>
          <w:p w:rsidR="001965B3" w:rsidRPr="00371D5D" w:rsidRDefault="001965B3" w:rsidP="00736EAF">
            <w:pPr>
              <w:contextualSpacing/>
              <w:rPr>
                <w:sz w:val="28"/>
                <w:szCs w:val="28"/>
              </w:rPr>
            </w:pPr>
            <w:r>
              <w:rPr>
                <w:sz w:val="28"/>
                <w:szCs w:val="28"/>
              </w:rPr>
              <w:t>Начальник відділу оборонної роботи та взаємодії з правоохоронними органами (представник)</w:t>
            </w:r>
          </w:p>
        </w:tc>
        <w:tc>
          <w:tcPr>
            <w:tcW w:w="2515" w:type="dxa"/>
          </w:tcPr>
          <w:p w:rsidR="001965B3" w:rsidRDefault="001965B3" w:rsidP="00736EAF">
            <w:r w:rsidRPr="009F3B02">
              <w:rPr>
                <w:sz w:val="28"/>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Default="001965B3" w:rsidP="00736EAF">
            <w:pPr>
              <w:contextualSpacing/>
              <w:jc w:val="center"/>
              <w:rPr>
                <w:sz w:val="28"/>
                <w:szCs w:val="28"/>
              </w:rPr>
            </w:pPr>
            <w:r>
              <w:rPr>
                <w:sz w:val="28"/>
                <w:szCs w:val="28"/>
              </w:rPr>
              <w:t>8</w:t>
            </w:r>
          </w:p>
        </w:tc>
        <w:tc>
          <w:tcPr>
            <w:tcW w:w="3948" w:type="dxa"/>
          </w:tcPr>
          <w:p w:rsidR="001965B3" w:rsidRPr="00371D5D" w:rsidRDefault="001965B3" w:rsidP="00736EAF">
            <w:pPr>
              <w:contextualSpacing/>
              <w:rPr>
                <w:sz w:val="28"/>
                <w:szCs w:val="28"/>
              </w:rPr>
            </w:pPr>
            <w:r>
              <w:rPr>
                <w:sz w:val="28"/>
                <w:szCs w:val="28"/>
              </w:rPr>
              <w:t xml:space="preserve">Районний центр телекомунікацій № 224 Київської області філії ПАТ «Укртелеком»   </w:t>
            </w:r>
          </w:p>
        </w:tc>
        <w:tc>
          <w:tcPr>
            <w:tcW w:w="4819" w:type="dxa"/>
          </w:tcPr>
          <w:p w:rsidR="001965B3" w:rsidRPr="00371D5D" w:rsidRDefault="001965B3" w:rsidP="00736EAF">
            <w:pPr>
              <w:contextualSpacing/>
              <w:rPr>
                <w:sz w:val="28"/>
                <w:szCs w:val="28"/>
              </w:rPr>
            </w:pPr>
            <w:r>
              <w:rPr>
                <w:sz w:val="28"/>
                <w:szCs w:val="28"/>
              </w:rPr>
              <w:t>Керівник районного центру телекомунікацій</w:t>
            </w:r>
          </w:p>
        </w:tc>
        <w:tc>
          <w:tcPr>
            <w:tcW w:w="2515" w:type="dxa"/>
          </w:tcPr>
          <w:p w:rsidR="001965B3" w:rsidRDefault="001965B3" w:rsidP="00736EAF">
            <w:r w:rsidRPr="00E46028">
              <w:rPr>
                <w:sz w:val="28"/>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Default="001965B3" w:rsidP="00736EAF">
            <w:pPr>
              <w:contextualSpacing/>
              <w:jc w:val="center"/>
              <w:rPr>
                <w:sz w:val="28"/>
                <w:szCs w:val="28"/>
              </w:rPr>
            </w:pPr>
            <w:r>
              <w:rPr>
                <w:sz w:val="28"/>
                <w:szCs w:val="28"/>
              </w:rPr>
              <w:t>9</w:t>
            </w:r>
          </w:p>
        </w:tc>
        <w:tc>
          <w:tcPr>
            <w:tcW w:w="3948" w:type="dxa"/>
          </w:tcPr>
          <w:p w:rsidR="001965B3" w:rsidRPr="00371D5D" w:rsidRDefault="001965B3" w:rsidP="00736EAF">
            <w:pPr>
              <w:contextualSpacing/>
              <w:rPr>
                <w:sz w:val="28"/>
                <w:szCs w:val="28"/>
              </w:rPr>
            </w:pPr>
            <w:r>
              <w:rPr>
                <w:sz w:val="28"/>
                <w:szCs w:val="28"/>
              </w:rPr>
              <w:t>Центральна районна лікарня Обухівського району</w:t>
            </w:r>
          </w:p>
        </w:tc>
        <w:tc>
          <w:tcPr>
            <w:tcW w:w="4819" w:type="dxa"/>
          </w:tcPr>
          <w:p w:rsidR="001965B3" w:rsidRPr="00371D5D" w:rsidRDefault="001965B3" w:rsidP="00736EAF">
            <w:pPr>
              <w:contextualSpacing/>
              <w:rPr>
                <w:sz w:val="28"/>
                <w:szCs w:val="28"/>
              </w:rPr>
            </w:pPr>
            <w:r>
              <w:rPr>
                <w:sz w:val="28"/>
                <w:szCs w:val="28"/>
              </w:rPr>
              <w:t>Головний лікар Центральної районної лікарні</w:t>
            </w:r>
          </w:p>
        </w:tc>
        <w:tc>
          <w:tcPr>
            <w:tcW w:w="2515" w:type="dxa"/>
          </w:tcPr>
          <w:p w:rsidR="001965B3" w:rsidRDefault="001965B3" w:rsidP="00736EAF">
            <w:r w:rsidRPr="00E46028">
              <w:rPr>
                <w:sz w:val="28"/>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Default="001965B3" w:rsidP="00736EAF">
            <w:pPr>
              <w:contextualSpacing/>
              <w:jc w:val="center"/>
              <w:rPr>
                <w:sz w:val="28"/>
                <w:szCs w:val="28"/>
              </w:rPr>
            </w:pPr>
            <w:r>
              <w:rPr>
                <w:sz w:val="28"/>
                <w:szCs w:val="28"/>
              </w:rPr>
              <w:t>10</w:t>
            </w:r>
          </w:p>
        </w:tc>
        <w:tc>
          <w:tcPr>
            <w:tcW w:w="3948" w:type="dxa"/>
          </w:tcPr>
          <w:p w:rsidR="001965B3" w:rsidRPr="00371D5D" w:rsidRDefault="001965B3" w:rsidP="00736EAF">
            <w:pPr>
              <w:contextualSpacing/>
              <w:rPr>
                <w:sz w:val="28"/>
                <w:szCs w:val="28"/>
              </w:rPr>
            </w:pPr>
            <w:r>
              <w:rPr>
                <w:sz w:val="28"/>
                <w:szCs w:val="28"/>
              </w:rPr>
              <w:t>Філія комунального закладу Київської області ради «Київський центр екстреної медичної допомоги та медицини катастроф»</w:t>
            </w:r>
          </w:p>
        </w:tc>
        <w:tc>
          <w:tcPr>
            <w:tcW w:w="4819" w:type="dxa"/>
          </w:tcPr>
          <w:p w:rsidR="001965B3" w:rsidRPr="00371D5D" w:rsidRDefault="001965B3" w:rsidP="00736EAF">
            <w:pPr>
              <w:contextualSpacing/>
              <w:rPr>
                <w:sz w:val="28"/>
                <w:szCs w:val="28"/>
              </w:rPr>
            </w:pPr>
            <w:r>
              <w:rPr>
                <w:sz w:val="28"/>
                <w:szCs w:val="28"/>
              </w:rPr>
              <w:t>Головний лікар філії (представник)</w:t>
            </w:r>
          </w:p>
        </w:tc>
        <w:tc>
          <w:tcPr>
            <w:tcW w:w="2515" w:type="dxa"/>
          </w:tcPr>
          <w:p w:rsidR="001965B3" w:rsidRDefault="001965B3" w:rsidP="00736EAF">
            <w:r w:rsidRPr="00E46028">
              <w:rPr>
                <w:sz w:val="28"/>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r w:rsidR="001965B3" w:rsidTr="00736EAF">
        <w:tc>
          <w:tcPr>
            <w:tcW w:w="555" w:type="dxa"/>
          </w:tcPr>
          <w:p w:rsidR="001965B3" w:rsidRDefault="001965B3" w:rsidP="00736EAF">
            <w:pPr>
              <w:contextualSpacing/>
              <w:jc w:val="center"/>
              <w:rPr>
                <w:sz w:val="28"/>
                <w:szCs w:val="28"/>
              </w:rPr>
            </w:pPr>
            <w:r>
              <w:rPr>
                <w:sz w:val="28"/>
                <w:szCs w:val="28"/>
              </w:rPr>
              <w:t>11</w:t>
            </w:r>
          </w:p>
        </w:tc>
        <w:tc>
          <w:tcPr>
            <w:tcW w:w="3948" w:type="dxa"/>
          </w:tcPr>
          <w:p w:rsidR="001965B3" w:rsidRPr="00371D5D" w:rsidRDefault="001965B3" w:rsidP="00736EAF">
            <w:pPr>
              <w:contextualSpacing/>
              <w:rPr>
                <w:sz w:val="28"/>
                <w:szCs w:val="28"/>
              </w:rPr>
            </w:pPr>
            <w:r>
              <w:rPr>
                <w:sz w:val="28"/>
                <w:szCs w:val="28"/>
              </w:rPr>
              <w:t>Обухівське міжрайонне управління Головного управління Держсанепідем служби в Київській області</w:t>
            </w:r>
          </w:p>
        </w:tc>
        <w:tc>
          <w:tcPr>
            <w:tcW w:w="4819" w:type="dxa"/>
          </w:tcPr>
          <w:p w:rsidR="001965B3" w:rsidRPr="00371D5D" w:rsidRDefault="001965B3" w:rsidP="00736EAF">
            <w:pPr>
              <w:contextualSpacing/>
              <w:rPr>
                <w:sz w:val="28"/>
                <w:szCs w:val="28"/>
              </w:rPr>
            </w:pPr>
            <w:r>
              <w:rPr>
                <w:sz w:val="28"/>
                <w:szCs w:val="28"/>
              </w:rPr>
              <w:t>Головний лікар (представник)</w:t>
            </w:r>
          </w:p>
        </w:tc>
        <w:tc>
          <w:tcPr>
            <w:tcW w:w="2515" w:type="dxa"/>
          </w:tcPr>
          <w:p w:rsidR="001965B3" w:rsidRDefault="001965B3" w:rsidP="00736EAF">
            <w:r w:rsidRPr="00E46028">
              <w:rPr>
                <w:sz w:val="28"/>
              </w:rPr>
              <w:t>«ПРОЖЕКТОР 333»</w:t>
            </w:r>
          </w:p>
        </w:tc>
        <w:tc>
          <w:tcPr>
            <w:tcW w:w="1596" w:type="dxa"/>
          </w:tcPr>
          <w:p w:rsidR="001965B3" w:rsidRPr="00371D5D" w:rsidRDefault="001965B3" w:rsidP="00736EAF">
            <w:pPr>
              <w:contextualSpacing/>
              <w:jc w:val="center"/>
              <w:rPr>
                <w:sz w:val="28"/>
                <w:szCs w:val="28"/>
              </w:rPr>
            </w:pPr>
            <w:r>
              <w:rPr>
                <w:sz w:val="28"/>
                <w:szCs w:val="28"/>
              </w:rPr>
              <w:t>До Ч+04.00</w:t>
            </w:r>
          </w:p>
        </w:tc>
        <w:tc>
          <w:tcPr>
            <w:tcW w:w="1921" w:type="dxa"/>
          </w:tcPr>
          <w:p w:rsidR="001965B3" w:rsidRPr="00371D5D" w:rsidRDefault="001965B3" w:rsidP="00736EAF">
            <w:pPr>
              <w:contextualSpacing/>
              <w:jc w:val="center"/>
              <w:rPr>
                <w:sz w:val="28"/>
                <w:szCs w:val="28"/>
              </w:rPr>
            </w:pPr>
          </w:p>
        </w:tc>
      </w:tr>
    </w:tbl>
    <w:p w:rsidR="001965B3" w:rsidRDefault="001965B3" w:rsidP="001965B3">
      <w:pPr>
        <w:contextualSpacing/>
        <w:jc w:val="center"/>
        <w:rPr>
          <w:b/>
          <w:sz w:val="28"/>
          <w:szCs w:val="28"/>
        </w:rPr>
      </w:pPr>
    </w:p>
    <w:p w:rsidR="001965B3" w:rsidRDefault="001965B3" w:rsidP="001965B3">
      <w:pPr>
        <w:contextualSpacing/>
        <w:jc w:val="both"/>
        <w:rPr>
          <w:sz w:val="28"/>
          <w:szCs w:val="28"/>
        </w:rPr>
      </w:pPr>
      <w:r>
        <w:rPr>
          <w:b/>
          <w:sz w:val="28"/>
          <w:szCs w:val="28"/>
        </w:rPr>
        <w:t xml:space="preserve">Примітка: </w:t>
      </w:r>
      <w:r>
        <w:rPr>
          <w:sz w:val="28"/>
          <w:szCs w:val="28"/>
        </w:rPr>
        <w:t>«Ч» - час отримання сигналу, який передав черговий або посадова особа військового комісаріату.</w:t>
      </w:r>
    </w:p>
    <w:p w:rsidR="001965B3" w:rsidRDefault="001965B3" w:rsidP="001965B3">
      <w:pPr>
        <w:ind w:left="1416"/>
        <w:contextualSpacing/>
        <w:jc w:val="both"/>
        <w:rPr>
          <w:sz w:val="28"/>
          <w:szCs w:val="28"/>
        </w:rPr>
      </w:pPr>
      <w:r>
        <w:rPr>
          <w:sz w:val="28"/>
          <w:szCs w:val="28"/>
        </w:rPr>
        <w:t>У разі відсутності вище зазначених посадових осіб, направити до пункту управління військового комісаріату   представників керівної ланки визначених органів.</w:t>
      </w:r>
    </w:p>
    <w:p w:rsidR="001965B3" w:rsidRDefault="001965B3" w:rsidP="001965B3">
      <w:pPr>
        <w:contextualSpacing/>
        <w:jc w:val="both"/>
        <w:rPr>
          <w:sz w:val="28"/>
          <w:szCs w:val="28"/>
        </w:rPr>
      </w:pPr>
    </w:p>
    <w:p w:rsidR="001965B3" w:rsidRDefault="001965B3" w:rsidP="001965B3">
      <w:pPr>
        <w:contextualSpacing/>
        <w:jc w:val="both"/>
        <w:rPr>
          <w:sz w:val="28"/>
          <w:szCs w:val="28"/>
        </w:rPr>
      </w:pPr>
      <w:r>
        <w:rPr>
          <w:sz w:val="28"/>
          <w:szCs w:val="28"/>
        </w:rPr>
        <w:t>Військовий комісар</w:t>
      </w:r>
      <w:r>
        <w:rPr>
          <w:sz w:val="28"/>
          <w:szCs w:val="28"/>
          <w:lang w:val="uk-UA"/>
        </w:rPr>
        <w:t xml:space="preserve"> </w:t>
      </w:r>
      <w:r>
        <w:rPr>
          <w:sz w:val="28"/>
          <w:szCs w:val="28"/>
        </w:rPr>
        <w:t>Обухівського районного військового комісаріату</w:t>
      </w:r>
    </w:p>
    <w:p w:rsidR="001965B3" w:rsidRDefault="001965B3" w:rsidP="001965B3">
      <w:pPr>
        <w:contextualSpacing/>
        <w:jc w:val="both"/>
        <w:rPr>
          <w:sz w:val="28"/>
          <w:szCs w:val="28"/>
        </w:rPr>
      </w:pPr>
      <w:r>
        <w:rPr>
          <w:sz w:val="28"/>
          <w:szCs w:val="28"/>
        </w:rPr>
        <w:t xml:space="preserve">підполковник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Д.О.Клабуков</w:t>
      </w:r>
    </w:p>
    <w:p w:rsidR="001965B3" w:rsidRDefault="001965B3" w:rsidP="001965B3">
      <w:pPr>
        <w:contextualSpacing/>
        <w:jc w:val="both"/>
        <w:rPr>
          <w:sz w:val="28"/>
          <w:szCs w:val="28"/>
        </w:rPr>
      </w:pPr>
    </w:p>
    <w:p w:rsidR="001965B3" w:rsidRDefault="001965B3" w:rsidP="001965B3">
      <w:pPr>
        <w:contextualSpacing/>
        <w:jc w:val="both"/>
        <w:rPr>
          <w:sz w:val="28"/>
          <w:szCs w:val="28"/>
        </w:rPr>
      </w:pPr>
      <w:r>
        <w:rPr>
          <w:sz w:val="28"/>
          <w:szCs w:val="28"/>
        </w:rPr>
        <w:t>Заступник міського голови, керуючий справами виконавчого</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В.І.Рогоза</w:t>
      </w:r>
    </w:p>
    <w:p w:rsidR="001965B3" w:rsidRPr="00D97B10" w:rsidRDefault="001965B3" w:rsidP="001965B3">
      <w:pPr>
        <w:contextualSpacing/>
        <w:jc w:val="both"/>
        <w:rPr>
          <w:sz w:val="28"/>
          <w:szCs w:val="28"/>
        </w:rPr>
      </w:pPr>
      <w:r>
        <w:rPr>
          <w:sz w:val="28"/>
          <w:szCs w:val="28"/>
        </w:rPr>
        <w:t>комітету</w:t>
      </w:r>
    </w:p>
    <w:p w:rsidR="001965B3" w:rsidRDefault="001965B3" w:rsidP="009937C2">
      <w:pPr>
        <w:jc w:val="both"/>
        <w:rPr>
          <w:lang w:val="uk-UA"/>
        </w:rPr>
      </w:pPr>
    </w:p>
    <w:p w:rsidR="001965B3" w:rsidRDefault="001965B3" w:rsidP="009937C2">
      <w:pPr>
        <w:jc w:val="both"/>
        <w:rPr>
          <w:lang w:val="uk-UA"/>
        </w:rPr>
        <w:sectPr w:rsidR="001965B3" w:rsidSect="001965B3">
          <w:pgSz w:w="16838" w:h="11906" w:orient="landscape"/>
          <w:pgMar w:top="851" w:right="851" w:bottom="1701" w:left="567" w:header="709" w:footer="709" w:gutter="0"/>
          <w:cols w:space="708"/>
          <w:docGrid w:linePitch="360"/>
        </w:sectPr>
      </w:pPr>
    </w:p>
    <w:p w:rsidR="001965B3" w:rsidRDefault="001965B3" w:rsidP="009937C2">
      <w:pPr>
        <w:jc w:val="both"/>
        <w:rPr>
          <w:lang w:val="uk-UA"/>
        </w:rPr>
      </w:pPr>
    </w:p>
    <w:p w:rsidR="001965B3" w:rsidRDefault="001965B3" w:rsidP="009937C2">
      <w:pPr>
        <w:jc w:val="both"/>
        <w:rPr>
          <w:lang w:val="uk-UA"/>
        </w:rPr>
      </w:pPr>
    </w:p>
    <w:p w:rsidR="001965B3" w:rsidRDefault="001965B3" w:rsidP="001965B3">
      <w:pPr>
        <w:ind w:left="5245"/>
        <w:rPr>
          <w:sz w:val="28"/>
          <w:szCs w:val="28"/>
          <w:lang w:val="uk-UA"/>
        </w:rPr>
      </w:pPr>
      <w:r>
        <w:rPr>
          <w:sz w:val="28"/>
          <w:szCs w:val="28"/>
          <w:lang w:val="uk-UA"/>
        </w:rPr>
        <w:t>Додаток 2</w:t>
      </w:r>
    </w:p>
    <w:p w:rsidR="001965B3" w:rsidRDefault="001965B3" w:rsidP="001965B3">
      <w:pPr>
        <w:ind w:left="5245"/>
        <w:rPr>
          <w:sz w:val="28"/>
          <w:szCs w:val="28"/>
          <w:lang w:val="uk-UA"/>
        </w:rPr>
      </w:pPr>
      <w:r>
        <w:rPr>
          <w:sz w:val="28"/>
          <w:szCs w:val="28"/>
          <w:lang w:val="uk-UA"/>
        </w:rPr>
        <w:t xml:space="preserve">до рішення міського голови </w:t>
      </w:r>
    </w:p>
    <w:p w:rsidR="001965B3" w:rsidRDefault="001965B3" w:rsidP="001965B3">
      <w:pPr>
        <w:ind w:left="5245"/>
        <w:rPr>
          <w:sz w:val="28"/>
          <w:szCs w:val="28"/>
          <w:lang w:val="uk-UA"/>
        </w:rPr>
      </w:pPr>
      <w:r>
        <w:rPr>
          <w:sz w:val="28"/>
          <w:szCs w:val="28"/>
          <w:lang w:val="uk-UA"/>
        </w:rPr>
        <w:t xml:space="preserve">від </w:t>
      </w:r>
      <w:r>
        <w:rPr>
          <w:sz w:val="28"/>
          <w:szCs w:val="28"/>
        </w:rPr>
        <w:t>“</w:t>
      </w:r>
      <w:r w:rsidRPr="000410C6">
        <w:rPr>
          <w:sz w:val="28"/>
          <w:szCs w:val="28"/>
        </w:rPr>
        <w:t>___” ___</w:t>
      </w:r>
      <w:r>
        <w:rPr>
          <w:sz w:val="28"/>
          <w:szCs w:val="28"/>
          <w:lang w:val="uk-UA"/>
        </w:rPr>
        <w:t>__</w:t>
      </w:r>
      <w:r w:rsidRPr="000410C6">
        <w:rPr>
          <w:sz w:val="28"/>
          <w:szCs w:val="28"/>
        </w:rPr>
        <w:t>__20</w:t>
      </w:r>
      <w:r>
        <w:rPr>
          <w:sz w:val="28"/>
          <w:szCs w:val="28"/>
        </w:rPr>
        <w:t>1</w:t>
      </w:r>
      <w:r>
        <w:rPr>
          <w:sz w:val="28"/>
          <w:szCs w:val="28"/>
          <w:lang w:val="uk-UA"/>
        </w:rPr>
        <w:t>8</w:t>
      </w:r>
      <w:r w:rsidRPr="000410C6">
        <w:rPr>
          <w:sz w:val="28"/>
          <w:szCs w:val="28"/>
        </w:rPr>
        <w:t xml:space="preserve"> р</w:t>
      </w:r>
      <w:r>
        <w:rPr>
          <w:sz w:val="28"/>
          <w:szCs w:val="28"/>
        </w:rPr>
        <w:t>.</w:t>
      </w:r>
      <w:r w:rsidRPr="000410C6">
        <w:rPr>
          <w:sz w:val="28"/>
          <w:szCs w:val="28"/>
        </w:rPr>
        <w:t xml:space="preserve"> №___</w:t>
      </w:r>
    </w:p>
    <w:p w:rsidR="001965B3" w:rsidRDefault="001965B3" w:rsidP="001965B3">
      <w:pPr>
        <w:ind w:left="5670"/>
        <w:rPr>
          <w:sz w:val="28"/>
          <w:szCs w:val="28"/>
          <w:lang w:val="uk-UA"/>
        </w:rPr>
      </w:pPr>
    </w:p>
    <w:p w:rsidR="001965B3" w:rsidRDefault="001965B3" w:rsidP="001965B3">
      <w:pPr>
        <w:jc w:val="center"/>
        <w:rPr>
          <w:sz w:val="28"/>
          <w:szCs w:val="28"/>
          <w:lang w:val="uk-UA"/>
        </w:rPr>
      </w:pPr>
    </w:p>
    <w:p w:rsidR="001965B3" w:rsidRDefault="001965B3" w:rsidP="001965B3">
      <w:pPr>
        <w:jc w:val="center"/>
        <w:rPr>
          <w:sz w:val="28"/>
          <w:szCs w:val="28"/>
          <w:lang w:val="uk-UA"/>
        </w:rPr>
      </w:pPr>
      <w:r>
        <w:rPr>
          <w:sz w:val="28"/>
          <w:szCs w:val="28"/>
          <w:lang w:val="uk-UA"/>
        </w:rPr>
        <w:t>ЗАВДАННЯ</w:t>
      </w:r>
    </w:p>
    <w:p w:rsidR="001965B3" w:rsidRDefault="001965B3" w:rsidP="001965B3">
      <w:pPr>
        <w:jc w:val="center"/>
        <w:rPr>
          <w:sz w:val="28"/>
          <w:szCs w:val="28"/>
          <w:lang w:val="uk-UA"/>
        </w:rPr>
      </w:pPr>
      <w:r>
        <w:rPr>
          <w:sz w:val="28"/>
          <w:szCs w:val="28"/>
          <w:lang w:val="uk-UA"/>
        </w:rPr>
        <w:t>щодо забезпечення проведення мобілізації людських і транспортних ресурсів в особливий період</w:t>
      </w:r>
    </w:p>
    <w:p w:rsidR="001965B3" w:rsidRDefault="001965B3" w:rsidP="001965B3">
      <w:pPr>
        <w:jc w:val="center"/>
        <w:rPr>
          <w:sz w:val="28"/>
          <w:szCs w:val="28"/>
          <w:lang w:val="uk-UA"/>
        </w:rPr>
      </w:pPr>
    </w:p>
    <w:p w:rsidR="001965B3" w:rsidRDefault="001965B3" w:rsidP="001965B3">
      <w:pPr>
        <w:ind w:firstLine="709"/>
        <w:jc w:val="both"/>
        <w:rPr>
          <w:sz w:val="28"/>
          <w:szCs w:val="28"/>
          <w:lang w:val="uk-UA"/>
        </w:rPr>
      </w:pPr>
      <w:r>
        <w:rPr>
          <w:sz w:val="28"/>
          <w:szCs w:val="28"/>
          <w:lang w:val="uk-UA"/>
        </w:rPr>
        <w:t>1. Для проведення оповіщення особового складу військового комісаріату, військовозобов’язаних, керівників організацій – постачальників техніки при проведенні мобілізації на території міста Обухів в особливий період створити:</w:t>
      </w:r>
    </w:p>
    <w:p w:rsidR="001965B3" w:rsidRDefault="001965B3" w:rsidP="001965B3">
      <w:pPr>
        <w:ind w:firstLine="709"/>
        <w:rPr>
          <w:sz w:val="28"/>
          <w:szCs w:val="28"/>
          <w:lang w:val="uk-UA"/>
        </w:rPr>
      </w:pPr>
      <w:r>
        <w:rPr>
          <w:sz w:val="28"/>
          <w:szCs w:val="28"/>
          <w:lang w:val="uk-UA"/>
        </w:rPr>
        <w:t>а) ДІЛЬНИЦЬ ОПОВІЩЕННЯ (ДО) – 1:</w:t>
      </w:r>
    </w:p>
    <w:p w:rsidR="001965B3" w:rsidRDefault="001965B3" w:rsidP="001965B3">
      <w:pPr>
        <w:ind w:firstLine="709"/>
        <w:jc w:val="both"/>
        <w:rPr>
          <w:sz w:val="28"/>
          <w:szCs w:val="28"/>
          <w:lang w:val="uk-UA"/>
        </w:rPr>
      </w:pPr>
      <w:r>
        <w:rPr>
          <w:sz w:val="28"/>
          <w:szCs w:val="28"/>
          <w:lang w:val="uk-UA"/>
        </w:rPr>
        <w:t>- ДО на базі НВК «ЗОШ І – ІІІ ст. № 3-ліцей», м. Обухів, вул. Миру, 12.</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Керівникам установ, організацій, де розгортаються ДО забезпечити:</w:t>
      </w:r>
    </w:p>
    <w:p w:rsidR="001965B3" w:rsidRDefault="001965B3" w:rsidP="001965B3">
      <w:pPr>
        <w:ind w:firstLine="709"/>
        <w:jc w:val="both"/>
        <w:rPr>
          <w:sz w:val="28"/>
          <w:szCs w:val="28"/>
          <w:lang w:val="uk-UA"/>
        </w:rPr>
      </w:pPr>
      <w:r>
        <w:rPr>
          <w:sz w:val="28"/>
          <w:szCs w:val="28"/>
          <w:lang w:val="uk-UA"/>
        </w:rPr>
        <w:t>- розміщення адміністрації ДО у складі:</w:t>
      </w:r>
    </w:p>
    <w:p w:rsidR="001965B3" w:rsidRDefault="001965B3" w:rsidP="001965B3">
      <w:pPr>
        <w:ind w:firstLine="709"/>
        <w:jc w:val="both"/>
        <w:rPr>
          <w:sz w:val="28"/>
          <w:szCs w:val="28"/>
          <w:lang w:val="uk-UA"/>
        </w:rPr>
      </w:pPr>
      <w:r>
        <w:rPr>
          <w:sz w:val="28"/>
          <w:szCs w:val="28"/>
          <w:lang w:val="uk-UA"/>
        </w:rPr>
        <w:t>ДО – 16 чол.</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 майном згідно з розрахунком:</w:t>
      </w:r>
    </w:p>
    <w:p w:rsidR="001965B3" w:rsidRPr="00DC1548" w:rsidRDefault="001965B3" w:rsidP="001965B3">
      <w:pPr>
        <w:ind w:firstLine="709"/>
        <w:rPr>
          <w:sz w:val="28"/>
          <w:szCs w:val="28"/>
          <w:lang w:val="uk-UA"/>
        </w:rPr>
      </w:pPr>
      <w:r w:rsidRPr="00DC1548">
        <w:rPr>
          <w:sz w:val="28"/>
          <w:szCs w:val="28"/>
          <w:lang w:val="uk-UA"/>
        </w:rPr>
        <w:t>ящик дерев’яний</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w:t>
      </w:r>
    </w:p>
    <w:p w:rsidR="001965B3" w:rsidRPr="00DC1548" w:rsidRDefault="001965B3" w:rsidP="001965B3">
      <w:pPr>
        <w:ind w:firstLine="709"/>
        <w:jc w:val="both"/>
        <w:rPr>
          <w:sz w:val="28"/>
          <w:szCs w:val="28"/>
          <w:lang w:val="uk-UA"/>
        </w:rPr>
      </w:pPr>
      <w:r>
        <w:rPr>
          <w:sz w:val="28"/>
          <w:szCs w:val="28"/>
          <w:lang w:val="uk-UA"/>
        </w:rPr>
        <w:t>с</w:t>
      </w:r>
      <w:r w:rsidRPr="00DC1548">
        <w:rPr>
          <w:sz w:val="28"/>
          <w:szCs w:val="28"/>
          <w:lang w:val="uk-UA"/>
        </w:rPr>
        <w:t>тіл канцелярський</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3</w:t>
      </w:r>
    </w:p>
    <w:p w:rsidR="001965B3" w:rsidRPr="00DC1548" w:rsidRDefault="001965B3" w:rsidP="001965B3">
      <w:pPr>
        <w:ind w:firstLine="709"/>
        <w:rPr>
          <w:sz w:val="28"/>
          <w:szCs w:val="28"/>
          <w:lang w:val="uk-UA"/>
        </w:rPr>
      </w:pPr>
      <w:r>
        <w:rPr>
          <w:sz w:val="28"/>
          <w:szCs w:val="28"/>
          <w:lang w:val="uk-UA"/>
        </w:rPr>
        <w:t>с</w:t>
      </w:r>
      <w:r w:rsidRPr="00DC1548">
        <w:rPr>
          <w:sz w:val="28"/>
          <w:szCs w:val="28"/>
          <w:lang w:val="uk-UA"/>
        </w:rPr>
        <w:t>тілець (табуретка)</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3</w:t>
      </w:r>
    </w:p>
    <w:p w:rsidR="001965B3" w:rsidRPr="00DC1548" w:rsidRDefault="001965B3" w:rsidP="001965B3">
      <w:pPr>
        <w:ind w:firstLine="709"/>
        <w:rPr>
          <w:sz w:val="28"/>
          <w:szCs w:val="28"/>
          <w:lang w:val="uk-UA"/>
        </w:rPr>
      </w:pPr>
      <w:r>
        <w:rPr>
          <w:sz w:val="28"/>
          <w:szCs w:val="28"/>
          <w:lang w:val="uk-UA"/>
        </w:rPr>
        <w:t>л</w:t>
      </w:r>
      <w:r w:rsidRPr="00DC1548">
        <w:rPr>
          <w:sz w:val="28"/>
          <w:szCs w:val="28"/>
          <w:lang w:val="uk-UA"/>
        </w:rPr>
        <w:t>ампа гасова</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3</w:t>
      </w:r>
    </w:p>
    <w:p w:rsidR="001965B3" w:rsidRPr="00DC1548" w:rsidRDefault="001965B3" w:rsidP="001965B3">
      <w:pPr>
        <w:ind w:firstLine="709"/>
        <w:rPr>
          <w:sz w:val="28"/>
          <w:szCs w:val="28"/>
          <w:lang w:val="uk-UA"/>
        </w:rPr>
      </w:pPr>
      <w:r>
        <w:rPr>
          <w:sz w:val="28"/>
          <w:szCs w:val="28"/>
          <w:lang w:val="uk-UA"/>
        </w:rPr>
        <w:t>л</w:t>
      </w:r>
      <w:r w:rsidRPr="00DC1548">
        <w:rPr>
          <w:sz w:val="28"/>
          <w:szCs w:val="28"/>
          <w:lang w:val="uk-UA"/>
        </w:rPr>
        <w:t>іхтар електричний</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w:t>
      </w:r>
    </w:p>
    <w:p w:rsidR="001965B3" w:rsidRPr="00DC1548" w:rsidRDefault="001965B3" w:rsidP="001965B3">
      <w:pPr>
        <w:ind w:firstLine="709"/>
        <w:rPr>
          <w:sz w:val="28"/>
          <w:szCs w:val="28"/>
          <w:lang w:val="uk-UA"/>
        </w:rPr>
      </w:pPr>
      <w:r>
        <w:rPr>
          <w:sz w:val="28"/>
          <w:szCs w:val="28"/>
          <w:lang w:val="uk-UA"/>
        </w:rPr>
        <w:t>я</w:t>
      </w:r>
      <w:r w:rsidRPr="00DC1548">
        <w:rPr>
          <w:sz w:val="28"/>
          <w:szCs w:val="28"/>
          <w:lang w:val="uk-UA"/>
        </w:rPr>
        <w:t>щик для військових квитків</w:t>
      </w:r>
    </w:p>
    <w:p w:rsidR="001965B3" w:rsidRPr="00DC1548" w:rsidRDefault="001965B3" w:rsidP="001965B3">
      <w:pPr>
        <w:ind w:firstLine="709"/>
        <w:rPr>
          <w:sz w:val="28"/>
          <w:szCs w:val="28"/>
          <w:lang w:val="uk-UA"/>
        </w:rPr>
      </w:pPr>
      <w:r w:rsidRPr="00DC1548">
        <w:rPr>
          <w:sz w:val="28"/>
          <w:szCs w:val="28"/>
          <w:lang w:val="uk-UA"/>
        </w:rPr>
        <w:t>сержант. солдат</w:t>
      </w:r>
    </w:p>
    <w:p w:rsidR="001965B3" w:rsidRPr="00DC1548" w:rsidRDefault="001965B3" w:rsidP="001965B3">
      <w:pPr>
        <w:ind w:firstLine="709"/>
        <w:rPr>
          <w:sz w:val="28"/>
          <w:szCs w:val="28"/>
          <w:lang w:val="uk-UA"/>
        </w:rPr>
      </w:pPr>
      <w:r w:rsidRPr="00DC1548">
        <w:rPr>
          <w:sz w:val="28"/>
          <w:szCs w:val="28"/>
          <w:lang w:val="uk-UA"/>
        </w:rPr>
        <w:t xml:space="preserve">(17,5х8х50)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2</w:t>
      </w:r>
    </w:p>
    <w:p w:rsidR="001965B3" w:rsidRPr="00DC1548" w:rsidRDefault="001965B3" w:rsidP="001965B3">
      <w:pPr>
        <w:ind w:firstLine="709"/>
        <w:rPr>
          <w:sz w:val="28"/>
          <w:szCs w:val="28"/>
          <w:lang w:val="uk-UA"/>
        </w:rPr>
      </w:pPr>
      <w:r>
        <w:rPr>
          <w:sz w:val="28"/>
          <w:szCs w:val="28"/>
          <w:lang w:val="uk-UA"/>
        </w:rPr>
        <w:t>у</w:t>
      </w:r>
      <w:r w:rsidRPr="00DC1548">
        <w:rPr>
          <w:sz w:val="28"/>
          <w:szCs w:val="28"/>
          <w:lang w:val="uk-UA"/>
        </w:rPr>
        <w:t>казки, що світяться</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w:t>
      </w:r>
    </w:p>
    <w:p w:rsidR="001965B3" w:rsidRPr="00DC1548" w:rsidRDefault="001965B3" w:rsidP="001965B3">
      <w:pPr>
        <w:ind w:firstLine="709"/>
        <w:rPr>
          <w:sz w:val="28"/>
          <w:szCs w:val="28"/>
          <w:lang w:val="uk-UA"/>
        </w:rPr>
      </w:pPr>
      <w:r>
        <w:rPr>
          <w:sz w:val="28"/>
          <w:szCs w:val="28"/>
          <w:lang w:val="uk-UA"/>
        </w:rPr>
        <w:t>б</w:t>
      </w:r>
      <w:r w:rsidRPr="00DC1548">
        <w:rPr>
          <w:sz w:val="28"/>
          <w:szCs w:val="28"/>
          <w:lang w:val="uk-UA"/>
        </w:rPr>
        <w:t>ак для питної води</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w:t>
      </w:r>
    </w:p>
    <w:p w:rsidR="001965B3" w:rsidRPr="00DC1548" w:rsidRDefault="001965B3" w:rsidP="001965B3">
      <w:pPr>
        <w:ind w:firstLine="709"/>
        <w:rPr>
          <w:sz w:val="28"/>
          <w:szCs w:val="28"/>
          <w:lang w:val="uk-UA"/>
        </w:rPr>
      </w:pPr>
      <w:r>
        <w:rPr>
          <w:sz w:val="28"/>
          <w:szCs w:val="28"/>
          <w:lang w:val="uk-UA"/>
        </w:rPr>
        <w:t>к</w:t>
      </w:r>
      <w:r w:rsidRPr="00DC1548">
        <w:rPr>
          <w:sz w:val="28"/>
          <w:szCs w:val="28"/>
          <w:lang w:val="uk-UA"/>
        </w:rPr>
        <w:t>ружка</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w:t>
      </w:r>
    </w:p>
    <w:p w:rsidR="001965B3" w:rsidRPr="00DC1548" w:rsidRDefault="001965B3" w:rsidP="001965B3">
      <w:pPr>
        <w:ind w:firstLine="709"/>
        <w:rPr>
          <w:sz w:val="28"/>
          <w:szCs w:val="28"/>
          <w:lang w:val="uk-UA"/>
        </w:rPr>
      </w:pPr>
      <w:r>
        <w:rPr>
          <w:sz w:val="28"/>
          <w:szCs w:val="28"/>
          <w:lang w:val="uk-UA"/>
        </w:rPr>
        <w:t>р</w:t>
      </w:r>
      <w:r w:rsidRPr="00DC1548">
        <w:rPr>
          <w:sz w:val="28"/>
          <w:szCs w:val="28"/>
          <w:lang w:val="uk-UA"/>
        </w:rPr>
        <w:t>у</w:t>
      </w:r>
      <w:r>
        <w:rPr>
          <w:sz w:val="28"/>
          <w:szCs w:val="28"/>
          <w:lang w:val="uk-UA"/>
        </w:rPr>
        <w:t>к</w:t>
      </w:r>
      <w:r w:rsidRPr="00DC1548">
        <w:rPr>
          <w:sz w:val="28"/>
          <w:szCs w:val="28"/>
          <w:lang w:val="uk-UA"/>
        </w:rPr>
        <w:t>ом</w:t>
      </w:r>
      <w:r>
        <w:rPr>
          <w:sz w:val="28"/>
          <w:szCs w:val="28"/>
          <w:lang w:val="uk-UA"/>
        </w:rPr>
        <w:t>и</w:t>
      </w:r>
      <w:r w:rsidRPr="00DC1548">
        <w:rPr>
          <w:sz w:val="28"/>
          <w:szCs w:val="28"/>
          <w:lang w:val="uk-UA"/>
        </w:rPr>
        <w:t xml:space="preserve">йник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w:t>
      </w:r>
    </w:p>
    <w:p w:rsidR="001965B3" w:rsidRPr="00DC1548" w:rsidRDefault="001965B3" w:rsidP="001965B3">
      <w:pPr>
        <w:ind w:firstLine="709"/>
        <w:rPr>
          <w:sz w:val="28"/>
          <w:szCs w:val="28"/>
          <w:lang w:val="uk-UA"/>
        </w:rPr>
      </w:pPr>
      <w:r>
        <w:rPr>
          <w:sz w:val="28"/>
          <w:szCs w:val="28"/>
          <w:lang w:val="uk-UA"/>
        </w:rPr>
        <w:t>р</w:t>
      </w:r>
      <w:r w:rsidRPr="00DC1548">
        <w:rPr>
          <w:sz w:val="28"/>
          <w:szCs w:val="28"/>
          <w:lang w:val="uk-UA"/>
        </w:rPr>
        <w:t>ушник</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2</w:t>
      </w:r>
    </w:p>
    <w:p w:rsidR="001965B3" w:rsidRPr="00DC1548" w:rsidRDefault="001965B3" w:rsidP="001965B3">
      <w:pPr>
        <w:ind w:firstLine="709"/>
        <w:rPr>
          <w:sz w:val="28"/>
          <w:szCs w:val="28"/>
          <w:lang w:val="uk-UA"/>
        </w:rPr>
      </w:pPr>
      <w:r>
        <w:rPr>
          <w:sz w:val="28"/>
          <w:szCs w:val="28"/>
          <w:lang w:val="uk-UA"/>
        </w:rPr>
        <w:t>м</w:t>
      </w:r>
      <w:r w:rsidRPr="00DC1548">
        <w:rPr>
          <w:sz w:val="28"/>
          <w:szCs w:val="28"/>
          <w:lang w:val="uk-UA"/>
        </w:rPr>
        <w:t xml:space="preserve">ило туалетне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0,2 кг</w:t>
      </w:r>
    </w:p>
    <w:p w:rsidR="001965B3" w:rsidRPr="00DC1548" w:rsidRDefault="001965B3" w:rsidP="001965B3">
      <w:pPr>
        <w:ind w:firstLine="709"/>
        <w:rPr>
          <w:sz w:val="28"/>
          <w:szCs w:val="28"/>
          <w:lang w:val="uk-UA"/>
        </w:rPr>
      </w:pPr>
      <w:r>
        <w:rPr>
          <w:sz w:val="28"/>
          <w:szCs w:val="28"/>
          <w:lang w:val="uk-UA"/>
        </w:rPr>
        <w:t>м</w:t>
      </w:r>
      <w:r w:rsidRPr="00DC1548">
        <w:rPr>
          <w:sz w:val="28"/>
          <w:szCs w:val="28"/>
          <w:lang w:val="uk-UA"/>
        </w:rPr>
        <w:t>ило господарче</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0,1 кг</w:t>
      </w:r>
    </w:p>
    <w:p w:rsidR="001965B3" w:rsidRPr="00DC1548" w:rsidRDefault="001965B3" w:rsidP="001965B3">
      <w:pPr>
        <w:ind w:firstLine="709"/>
        <w:rPr>
          <w:sz w:val="28"/>
          <w:szCs w:val="28"/>
          <w:lang w:val="uk-UA"/>
        </w:rPr>
      </w:pPr>
      <w:r>
        <w:rPr>
          <w:sz w:val="28"/>
          <w:szCs w:val="28"/>
          <w:lang w:val="uk-UA"/>
        </w:rPr>
        <w:t>п</w:t>
      </w:r>
      <w:r w:rsidRPr="00DC1548">
        <w:rPr>
          <w:sz w:val="28"/>
          <w:szCs w:val="28"/>
          <w:lang w:val="uk-UA"/>
        </w:rPr>
        <w:t>апка з клапанами для паперу</w:t>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16</w:t>
      </w:r>
    </w:p>
    <w:p w:rsidR="001965B3" w:rsidRPr="00DC1548" w:rsidRDefault="001965B3" w:rsidP="001965B3">
      <w:pPr>
        <w:ind w:firstLine="709"/>
        <w:rPr>
          <w:sz w:val="28"/>
          <w:szCs w:val="28"/>
          <w:lang w:val="uk-UA"/>
        </w:rPr>
      </w:pPr>
      <w:r>
        <w:rPr>
          <w:sz w:val="28"/>
          <w:szCs w:val="28"/>
          <w:lang w:val="uk-UA"/>
        </w:rPr>
        <w:t>п</w:t>
      </w:r>
      <w:r w:rsidRPr="00DC1548">
        <w:rPr>
          <w:sz w:val="28"/>
          <w:szCs w:val="28"/>
          <w:lang w:val="uk-UA"/>
        </w:rPr>
        <w:t xml:space="preserve">апір канцелярський (500 аркушів) </w:t>
      </w:r>
      <w:r>
        <w:rPr>
          <w:sz w:val="28"/>
          <w:szCs w:val="28"/>
          <w:lang w:val="uk-UA"/>
        </w:rPr>
        <w:tab/>
      </w:r>
      <w:r>
        <w:rPr>
          <w:sz w:val="28"/>
          <w:szCs w:val="28"/>
          <w:lang w:val="uk-UA"/>
        </w:rPr>
        <w:tab/>
      </w:r>
      <w:r>
        <w:rPr>
          <w:sz w:val="28"/>
          <w:szCs w:val="28"/>
          <w:lang w:val="uk-UA"/>
        </w:rPr>
        <w:tab/>
      </w:r>
      <w:r w:rsidRPr="00DC1548">
        <w:rPr>
          <w:sz w:val="28"/>
          <w:szCs w:val="28"/>
          <w:lang w:val="uk-UA"/>
        </w:rPr>
        <w:t>1 пачка</w:t>
      </w:r>
    </w:p>
    <w:p w:rsidR="001965B3" w:rsidRPr="00DC1548" w:rsidRDefault="001965B3" w:rsidP="001965B3">
      <w:pPr>
        <w:ind w:firstLine="709"/>
        <w:rPr>
          <w:sz w:val="28"/>
          <w:szCs w:val="28"/>
          <w:lang w:val="uk-UA"/>
        </w:rPr>
      </w:pPr>
      <w:r>
        <w:rPr>
          <w:sz w:val="28"/>
          <w:szCs w:val="28"/>
          <w:lang w:val="uk-UA"/>
        </w:rPr>
        <w:t>р</w:t>
      </w:r>
      <w:r w:rsidRPr="00DC1548">
        <w:rPr>
          <w:sz w:val="28"/>
          <w:szCs w:val="28"/>
          <w:lang w:val="uk-UA"/>
        </w:rPr>
        <w:t>учк</w:t>
      </w:r>
      <w:r>
        <w:rPr>
          <w:sz w:val="28"/>
          <w:szCs w:val="28"/>
          <w:lang w:val="uk-UA"/>
        </w:rPr>
        <w:t>а</w:t>
      </w:r>
      <w:r w:rsidRPr="00DC1548">
        <w:rPr>
          <w:sz w:val="28"/>
          <w:szCs w:val="28"/>
          <w:lang w:val="uk-UA"/>
        </w:rPr>
        <w:t xml:space="preserve"> куль</w:t>
      </w:r>
      <w:r>
        <w:rPr>
          <w:sz w:val="28"/>
          <w:szCs w:val="28"/>
          <w:lang w:val="uk-UA"/>
        </w:rPr>
        <w:t>кова</w:t>
      </w:r>
      <w:r w:rsidRPr="00DC1548">
        <w:rPr>
          <w:sz w:val="28"/>
          <w:szCs w:val="28"/>
          <w:lang w:val="uk-UA"/>
        </w:rPr>
        <w:t xml:space="preserve">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16</w:t>
      </w:r>
    </w:p>
    <w:p w:rsidR="001965B3" w:rsidRPr="00DC1548" w:rsidRDefault="001965B3" w:rsidP="001965B3">
      <w:pPr>
        <w:ind w:firstLine="709"/>
        <w:rPr>
          <w:sz w:val="28"/>
          <w:szCs w:val="28"/>
          <w:lang w:val="uk-UA"/>
        </w:rPr>
      </w:pPr>
      <w:r>
        <w:rPr>
          <w:sz w:val="28"/>
          <w:szCs w:val="28"/>
          <w:lang w:val="uk-UA"/>
        </w:rPr>
        <w:t>о</w:t>
      </w:r>
      <w:r w:rsidRPr="00DC1548">
        <w:rPr>
          <w:sz w:val="28"/>
          <w:szCs w:val="28"/>
          <w:lang w:val="uk-UA"/>
        </w:rPr>
        <w:t xml:space="preserve">лівець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16</w:t>
      </w:r>
    </w:p>
    <w:p w:rsidR="001965B3" w:rsidRPr="00DC1548" w:rsidRDefault="001965B3" w:rsidP="001965B3">
      <w:pPr>
        <w:ind w:firstLine="709"/>
        <w:rPr>
          <w:sz w:val="28"/>
          <w:szCs w:val="28"/>
          <w:lang w:val="uk-UA"/>
        </w:rPr>
      </w:pPr>
      <w:r>
        <w:rPr>
          <w:sz w:val="28"/>
          <w:szCs w:val="28"/>
          <w:lang w:val="uk-UA"/>
        </w:rPr>
        <w:t>г</w:t>
      </w:r>
      <w:r w:rsidRPr="00DC1548">
        <w:rPr>
          <w:sz w:val="28"/>
          <w:szCs w:val="28"/>
          <w:lang w:val="uk-UA"/>
        </w:rPr>
        <w:t xml:space="preserve">умка стиральна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16</w:t>
      </w:r>
    </w:p>
    <w:p w:rsidR="001965B3" w:rsidRDefault="001965B3" w:rsidP="001965B3">
      <w:pPr>
        <w:ind w:firstLine="709"/>
        <w:rPr>
          <w:sz w:val="28"/>
          <w:szCs w:val="28"/>
          <w:lang w:val="uk-UA"/>
        </w:rPr>
      </w:pPr>
      <w:r>
        <w:rPr>
          <w:sz w:val="28"/>
          <w:szCs w:val="28"/>
          <w:lang w:val="uk-UA"/>
        </w:rPr>
        <w:t>с</w:t>
      </w:r>
      <w:r w:rsidRPr="00DC1548">
        <w:rPr>
          <w:sz w:val="28"/>
          <w:szCs w:val="28"/>
          <w:lang w:val="uk-UA"/>
        </w:rPr>
        <w:t xml:space="preserve">теплер 20 мм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w:t>
      </w:r>
    </w:p>
    <w:p w:rsidR="001965B3" w:rsidRPr="00DC1548" w:rsidRDefault="001965B3" w:rsidP="001965B3">
      <w:pPr>
        <w:ind w:firstLine="709"/>
        <w:rPr>
          <w:sz w:val="28"/>
          <w:szCs w:val="28"/>
          <w:lang w:val="uk-UA"/>
        </w:rPr>
      </w:pPr>
      <w:r>
        <w:rPr>
          <w:sz w:val="28"/>
          <w:szCs w:val="28"/>
          <w:lang w:val="uk-UA"/>
        </w:rPr>
        <w:t>с</w:t>
      </w:r>
      <w:r w:rsidRPr="00DC1548">
        <w:rPr>
          <w:sz w:val="28"/>
          <w:szCs w:val="28"/>
          <w:lang w:val="uk-UA"/>
        </w:rPr>
        <w:t>кобки для степлера</w:t>
      </w:r>
    </w:p>
    <w:p w:rsidR="001965B3" w:rsidRPr="00DC1548" w:rsidRDefault="001965B3" w:rsidP="001965B3">
      <w:pPr>
        <w:ind w:firstLine="709"/>
        <w:rPr>
          <w:sz w:val="28"/>
          <w:szCs w:val="28"/>
          <w:lang w:val="uk-UA"/>
        </w:rPr>
      </w:pPr>
      <w:r w:rsidRPr="00DC1548">
        <w:rPr>
          <w:sz w:val="28"/>
          <w:szCs w:val="28"/>
          <w:lang w:val="uk-UA"/>
        </w:rPr>
        <w:t>20 мм</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2 пачки</w:t>
      </w:r>
    </w:p>
    <w:p w:rsidR="001965B3" w:rsidRPr="00DC1548" w:rsidRDefault="001965B3" w:rsidP="001965B3">
      <w:pPr>
        <w:ind w:firstLine="709"/>
        <w:rPr>
          <w:sz w:val="28"/>
          <w:szCs w:val="28"/>
          <w:lang w:val="uk-UA"/>
        </w:rPr>
      </w:pPr>
      <w:r>
        <w:rPr>
          <w:sz w:val="28"/>
          <w:szCs w:val="28"/>
          <w:lang w:val="uk-UA"/>
        </w:rPr>
        <w:lastRenderedPageBreak/>
        <w:t>л</w:t>
      </w:r>
      <w:r w:rsidRPr="00DC1548">
        <w:rPr>
          <w:sz w:val="28"/>
          <w:szCs w:val="28"/>
          <w:lang w:val="uk-UA"/>
        </w:rPr>
        <w:t>інійка 20 см</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4</w:t>
      </w:r>
    </w:p>
    <w:p w:rsidR="001965B3" w:rsidRPr="00DC1548" w:rsidRDefault="001965B3" w:rsidP="001965B3">
      <w:pPr>
        <w:ind w:firstLine="709"/>
        <w:rPr>
          <w:sz w:val="28"/>
          <w:szCs w:val="28"/>
          <w:lang w:val="uk-UA"/>
        </w:rPr>
      </w:pPr>
      <w:r>
        <w:rPr>
          <w:sz w:val="28"/>
          <w:szCs w:val="28"/>
          <w:lang w:val="uk-UA"/>
        </w:rPr>
        <w:t>б</w:t>
      </w:r>
      <w:r w:rsidRPr="00DC1548">
        <w:rPr>
          <w:sz w:val="28"/>
          <w:szCs w:val="28"/>
          <w:lang w:val="uk-UA"/>
        </w:rPr>
        <w:t>ейджик</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16</w:t>
      </w:r>
    </w:p>
    <w:p w:rsidR="001965B3" w:rsidRPr="00DC1548" w:rsidRDefault="001965B3" w:rsidP="001965B3">
      <w:pPr>
        <w:ind w:firstLine="709"/>
        <w:rPr>
          <w:sz w:val="28"/>
          <w:szCs w:val="28"/>
          <w:lang w:val="uk-UA"/>
        </w:rPr>
      </w:pPr>
      <w:r>
        <w:rPr>
          <w:sz w:val="28"/>
          <w:szCs w:val="28"/>
          <w:lang w:val="uk-UA"/>
        </w:rPr>
        <w:t>с</w:t>
      </w:r>
      <w:r w:rsidRPr="00DC1548">
        <w:rPr>
          <w:sz w:val="28"/>
          <w:szCs w:val="28"/>
          <w:lang w:val="uk-UA"/>
        </w:rPr>
        <w:t xml:space="preserve">вічка стеаринова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32</w:t>
      </w:r>
    </w:p>
    <w:p w:rsidR="001965B3" w:rsidRPr="00DC1548" w:rsidRDefault="001965B3" w:rsidP="001965B3">
      <w:pPr>
        <w:ind w:firstLine="709"/>
        <w:rPr>
          <w:sz w:val="28"/>
          <w:szCs w:val="28"/>
          <w:lang w:val="uk-UA"/>
        </w:rPr>
      </w:pPr>
      <w:r>
        <w:rPr>
          <w:sz w:val="28"/>
          <w:szCs w:val="28"/>
          <w:lang w:val="uk-UA"/>
        </w:rPr>
        <w:t>с</w:t>
      </w:r>
      <w:r w:rsidRPr="00DC1548">
        <w:rPr>
          <w:sz w:val="28"/>
          <w:szCs w:val="28"/>
          <w:lang w:val="uk-UA"/>
        </w:rPr>
        <w:t xml:space="preserve">ірники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16</w:t>
      </w:r>
    </w:p>
    <w:p w:rsidR="001965B3" w:rsidRPr="00DC1548" w:rsidRDefault="001965B3" w:rsidP="001965B3">
      <w:pPr>
        <w:ind w:firstLine="709"/>
        <w:rPr>
          <w:sz w:val="28"/>
          <w:szCs w:val="28"/>
          <w:lang w:val="uk-UA"/>
        </w:rPr>
      </w:pPr>
      <w:r>
        <w:rPr>
          <w:sz w:val="28"/>
          <w:szCs w:val="28"/>
          <w:lang w:val="uk-UA"/>
        </w:rPr>
        <w:t>з</w:t>
      </w:r>
      <w:r w:rsidRPr="00DC1548">
        <w:rPr>
          <w:sz w:val="28"/>
          <w:szCs w:val="28"/>
          <w:lang w:val="uk-UA"/>
        </w:rPr>
        <w:t xml:space="preserve">апасні стержні для кульових ручок </w:t>
      </w:r>
      <w:r>
        <w:rPr>
          <w:sz w:val="28"/>
          <w:szCs w:val="28"/>
          <w:lang w:val="uk-UA"/>
        </w:rPr>
        <w:tab/>
      </w:r>
      <w:r>
        <w:rPr>
          <w:sz w:val="28"/>
          <w:szCs w:val="28"/>
          <w:lang w:val="uk-UA"/>
        </w:rPr>
        <w:tab/>
      </w:r>
      <w:r>
        <w:rPr>
          <w:sz w:val="28"/>
          <w:szCs w:val="28"/>
          <w:lang w:val="uk-UA"/>
        </w:rPr>
        <w:tab/>
      </w:r>
      <w:r w:rsidRPr="00DC1548">
        <w:rPr>
          <w:sz w:val="28"/>
          <w:szCs w:val="28"/>
          <w:lang w:val="uk-UA"/>
        </w:rPr>
        <w:t>16</w:t>
      </w:r>
    </w:p>
    <w:p w:rsidR="001965B3" w:rsidRPr="00DC1548" w:rsidRDefault="001965B3" w:rsidP="001965B3">
      <w:pPr>
        <w:ind w:firstLine="709"/>
        <w:rPr>
          <w:sz w:val="28"/>
          <w:szCs w:val="28"/>
          <w:lang w:val="uk-UA"/>
        </w:rPr>
      </w:pPr>
      <w:r>
        <w:rPr>
          <w:sz w:val="28"/>
          <w:szCs w:val="28"/>
          <w:lang w:val="uk-UA"/>
        </w:rPr>
        <w:t>д</w:t>
      </w:r>
      <w:r w:rsidRPr="00DC1548">
        <w:rPr>
          <w:sz w:val="28"/>
          <w:szCs w:val="28"/>
          <w:lang w:val="uk-UA"/>
        </w:rPr>
        <w:t xml:space="preserve">ирокол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w:t>
      </w:r>
    </w:p>
    <w:p w:rsidR="001965B3" w:rsidRDefault="001965B3" w:rsidP="001965B3">
      <w:pPr>
        <w:ind w:firstLine="709"/>
        <w:rPr>
          <w:sz w:val="28"/>
          <w:szCs w:val="28"/>
          <w:lang w:val="uk-UA"/>
        </w:rPr>
      </w:pPr>
      <w:r>
        <w:rPr>
          <w:sz w:val="28"/>
          <w:szCs w:val="28"/>
          <w:lang w:val="uk-UA"/>
        </w:rPr>
        <w:t>з</w:t>
      </w:r>
      <w:r w:rsidRPr="00DC1548">
        <w:rPr>
          <w:sz w:val="28"/>
          <w:szCs w:val="28"/>
          <w:lang w:val="uk-UA"/>
        </w:rPr>
        <w:t xml:space="preserve">ошит 48 аркушів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DC1548">
        <w:rPr>
          <w:sz w:val="28"/>
          <w:szCs w:val="28"/>
          <w:lang w:val="uk-UA"/>
        </w:rPr>
        <w:t>1</w:t>
      </w:r>
    </w:p>
    <w:p w:rsidR="001965B3" w:rsidRDefault="001965B3" w:rsidP="001965B3">
      <w:pPr>
        <w:ind w:firstLine="709"/>
        <w:rPr>
          <w:sz w:val="28"/>
          <w:szCs w:val="28"/>
          <w:lang w:val="uk-UA"/>
        </w:rPr>
      </w:pPr>
      <w:r>
        <w:rPr>
          <w:sz w:val="28"/>
          <w:szCs w:val="28"/>
          <w:lang w:val="uk-UA"/>
        </w:rPr>
        <w:t>- світло маскування вікон;</w:t>
      </w:r>
    </w:p>
    <w:p w:rsidR="001965B3" w:rsidRDefault="001965B3" w:rsidP="001965B3">
      <w:pPr>
        <w:ind w:firstLine="709"/>
        <w:rPr>
          <w:sz w:val="28"/>
          <w:szCs w:val="28"/>
          <w:lang w:val="uk-UA"/>
        </w:rPr>
      </w:pPr>
      <w:r>
        <w:rPr>
          <w:sz w:val="28"/>
          <w:szCs w:val="28"/>
          <w:lang w:val="uk-UA"/>
        </w:rPr>
        <w:t>- телефонний зв'язок з військовим комісаріатом;</w:t>
      </w:r>
    </w:p>
    <w:p w:rsidR="001965B3" w:rsidRDefault="001965B3" w:rsidP="001965B3">
      <w:pPr>
        <w:ind w:firstLine="709"/>
        <w:jc w:val="both"/>
        <w:rPr>
          <w:sz w:val="28"/>
          <w:szCs w:val="28"/>
          <w:lang w:val="uk-UA"/>
        </w:rPr>
      </w:pPr>
      <w:r>
        <w:rPr>
          <w:sz w:val="28"/>
          <w:szCs w:val="28"/>
          <w:lang w:val="uk-UA"/>
        </w:rPr>
        <w:t>- достатнє електричне (аварійне) освітлення території та приміщення ДО;</w:t>
      </w:r>
    </w:p>
    <w:p w:rsidR="001965B3" w:rsidRDefault="001965B3" w:rsidP="001965B3">
      <w:pPr>
        <w:ind w:firstLine="709"/>
        <w:jc w:val="both"/>
        <w:rPr>
          <w:sz w:val="28"/>
          <w:szCs w:val="28"/>
          <w:lang w:val="uk-UA"/>
        </w:rPr>
      </w:pPr>
      <w:r>
        <w:rPr>
          <w:sz w:val="28"/>
          <w:szCs w:val="28"/>
          <w:lang w:val="uk-UA"/>
        </w:rPr>
        <w:t>- надписи інформаційного характеру на службових кімнатах, території ДО.</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Надати допомогу начальникам ДО в особливий період у вирішенні наступних питань:</w:t>
      </w:r>
    </w:p>
    <w:p w:rsidR="001965B3" w:rsidRDefault="001965B3" w:rsidP="001965B3">
      <w:pPr>
        <w:ind w:firstLine="709"/>
        <w:jc w:val="both"/>
        <w:rPr>
          <w:sz w:val="28"/>
          <w:szCs w:val="28"/>
          <w:lang w:val="uk-UA"/>
        </w:rPr>
      </w:pPr>
      <w:r>
        <w:rPr>
          <w:sz w:val="28"/>
          <w:szCs w:val="28"/>
          <w:lang w:val="uk-UA"/>
        </w:rPr>
        <w:t>- оповіщення військовозобов’язаних і постачальників техніки за місцем проживання та за місцем роботи;</w:t>
      </w:r>
    </w:p>
    <w:p w:rsidR="001965B3" w:rsidRDefault="001965B3" w:rsidP="001965B3">
      <w:pPr>
        <w:ind w:firstLine="709"/>
        <w:jc w:val="both"/>
        <w:rPr>
          <w:sz w:val="28"/>
          <w:szCs w:val="28"/>
          <w:lang w:val="uk-UA"/>
        </w:rPr>
      </w:pPr>
      <w:r>
        <w:rPr>
          <w:sz w:val="28"/>
          <w:szCs w:val="28"/>
          <w:lang w:val="uk-UA"/>
        </w:rPr>
        <w:t>- ведення обліку оповіщених військовозобов’язаних і постачальників техніки  та узагальнення даних про хід оповіщення;</w:t>
      </w:r>
    </w:p>
    <w:p w:rsidR="001965B3" w:rsidRDefault="001965B3" w:rsidP="001965B3">
      <w:pPr>
        <w:ind w:firstLine="709"/>
        <w:jc w:val="both"/>
        <w:rPr>
          <w:sz w:val="28"/>
          <w:szCs w:val="28"/>
          <w:lang w:val="uk-UA"/>
        </w:rPr>
      </w:pPr>
      <w:r>
        <w:rPr>
          <w:sz w:val="28"/>
          <w:szCs w:val="28"/>
          <w:lang w:val="uk-UA"/>
        </w:rPr>
        <w:t>- виявлення несповіщених військовозобов’язаних і вжиття заходів щодо їх розшуку;</w:t>
      </w:r>
    </w:p>
    <w:p w:rsidR="001965B3" w:rsidRDefault="001965B3" w:rsidP="001965B3">
      <w:pPr>
        <w:ind w:firstLine="709"/>
        <w:jc w:val="both"/>
        <w:rPr>
          <w:sz w:val="28"/>
          <w:szCs w:val="28"/>
          <w:lang w:val="uk-UA"/>
        </w:rPr>
      </w:pPr>
      <w:r>
        <w:rPr>
          <w:sz w:val="28"/>
          <w:szCs w:val="28"/>
          <w:lang w:val="uk-UA"/>
        </w:rPr>
        <w:t>- передача у військовий комісаріат повісток і часткових нарядів, які не були вручені з поважних причин.</w:t>
      </w:r>
    </w:p>
    <w:p w:rsidR="001965B3" w:rsidRDefault="001965B3" w:rsidP="001965B3">
      <w:pPr>
        <w:ind w:firstLine="709"/>
        <w:jc w:val="both"/>
        <w:rPr>
          <w:sz w:val="28"/>
          <w:szCs w:val="28"/>
          <w:lang w:val="uk-UA"/>
        </w:rPr>
      </w:pPr>
    </w:p>
    <w:p w:rsidR="001965B3" w:rsidRDefault="001965B3" w:rsidP="001965B3">
      <w:pPr>
        <w:ind w:left="4962"/>
        <w:jc w:val="both"/>
        <w:rPr>
          <w:sz w:val="28"/>
          <w:szCs w:val="28"/>
          <w:lang w:val="uk-UA"/>
        </w:rPr>
      </w:pPr>
      <w:r>
        <w:rPr>
          <w:sz w:val="28"/>
          <w:szCs w:val="28"/>
          <w:lang w:val="uk-UA"/>
        </w:rPr>
        <w:t>Готовність ДО до роботи – Ч+14.00</w:t>
      </w:r>
    </w:p>
    <w:p w:rsidR="001965B3" w:rsidRDefault="001965B3" w:rsidP="001965B3">
      <w:pPr>
        <w:ind w:left="4962"/>
        <w:jc w:val="both"/>
        <w:rPr>
          <w:sz w:val="28"/>
          <w:szCs w:val="28"/>
          <w:lang w:val="uk-UA"/>
        </w:rPr>
      </w:pPr>
    </w:p>
    <w:p w:rsidR="001965B3" w:rsidRDefault="001965B3" w:rsidP="001965B3">
      <w:pPr>
        <w:ind w:firstLine="709"/>
        <w:jc w:val="both"/>
        <w:rPr>
          <w:sz w:val="28"/>
          <w:szCs w:val="28"/>
          <w:lang w:val="uk-UA"/>
        </w:rPr>
      </w:pPr>
      <w:r>
        <w:rPr>
          <w:sz w:val="28"/>
          <w:szCs w:val="28"/>
          <w:lang w:val="uk-UA"/>
        </w:rPr>
        <w:t>Відповідальність за підготовку, матеріальне забезпечення ДО та  своєчасне розгортання несуть керівники установ, організацій, де створюється ДО та виконавчий комітет Обухівської міської ради.</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Керівникам установ, організацій, де створюються дільниці оповіщення надіслати військовому комісару:</w:t>
      </w:r>
    </w:p>
    <w:p w:rsidR="001965B3" w:rsidRDefault="001965B3" w:rsidP="001965B3">
      <w:pPr>
        <w:ind w:firstLine="709"/>
        <w:jc w:val="both"/>
        <w:rPr>
          <w:sz w:val="28"/>
          <w:szCs w:val="28"/>
          <w:lang w:val="uk-UA"/>
        </w:rPr>
      </w:pPr>
      <w:r>
        <w:rPr>
          <w:sz w:val="28"/>
          <w:szCs w:val="28"/>
          <w:lang w:val="uk-UA"/>
        </w:rPr>
        <w:t>- плани території, споруд та список матеріально-технічного забезпечення дільниць оповіщення;</w:t>
      </w:r>
    </w:p>
    <w:p w:rsidR="001965B3" w:rsidRDefault="001965B3" w:rsidP="001965B3">
      <w:pPr>
        <w:ind w:firstLine="709"/>
        <w:jc w:val="both"/>
        <w:rPr>
          <w:sz w:val="28"/>
          <w:szCs w:val="28"/>
          <w:lang w:val="uk-UA"/>
        </w:rPr>
      </w:pPr>
      <w:r>
        <w:rPr>
          <w:sz w:val="28"/>
          <w:szCs w:val="28"/>
          <w:lang w:val="uk-UA"/>
        </w:rPr>
        <w:t>- два примірника ключів в опечатаному вигляді від приміщень дільниць оповіщення.</w:t>
      </w:r>
    </w:p>
    <w:p w:rsidR="001965B3" w:rsidRDefault="001965B3" w:rsidP="001965B3">
      <w:pPr>
        <w:ind w:firstLine="709"/>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до 25.12.1018</w:t>
      </w:r>
    </w:p>
    <w:p w:rsidR="001965B3" w:rsidRDefault="001965B3" w:rsidP="001965B3">
      <w:pPr>
        <w:jc w:val="both"/>
        <w:rPr>
          <w:sz w:val="28"/>
          <w:szCs w:val="28"/>
          <w:lang w:val="uk-UA"/>
        </w:rPr>
      </w:pPr>
    </w:p>
    <w:p w:rsidR="001965B3" w:rsidRDefault="001965B3" w:rsidP="001965B3">
      <w:pPr>
        <w:ind w:firstLine="709"/>
        <w:jc w:val="both"/>
        <w:rPr>
          <w:sz w:val="28"/>
          <w:szCs w:val="28"/>
          <w:lang w:val="uk-UA"/>
        </w:rPr>
      </w:pPr>
      <w:r>
        <w:rPr>
          <w:sz w:val="28"/>
          <w:szCs w:val="28"/>
          <w:lang w:val="uk-UA"/>
        </w:rPr>
        <w:t>Документацію та проведення занять (тренувань) з особовим складом ДО щодо виконання своїх функціональних обов’язків в особливий період забезпечує військовий комісар Обухівського РВК.</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б) ШТАБІВ ОПОВІЩЕННЯ (ШО) – 1:</w:t>
      </w:r>
    </w:p>
    <w:p w:rsidR="001965B3" w:rsidRDefault="001965B3" w:rsidP="001965B3">
      <w:pPr>
        <w:ind w:firstLine="709"/>
        <w:jc w:val="both"/>
        <w:rPr>
          <w:sz w:val="28"/>
          <w:szCs w:val="28"/>
          <w:lang w:val="uk-UA"/>
        </w:rPr>
      </w:pPr>
      <w:r>
        <w:rPr>
          <w:sz w:val="28"/>
          <w:szCs w:val="28"/>
          <w:lang w:val="uk-UA"/>
        </w:rPr>
        <w:lastRenderedPageBreak/>
        <w:t>- ШО на базі ПрАТ «Київський картонно-паперовий комбінат», м.Обухів, вул.Київська, 130.</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Керівнику підприємства, де розгортається штаб оповіщення забезпечити:</w:t>
      </w:r>
    </w:p>
    <w:p w:rsidR="001965B3" w:rsidRDefault="001965B3" w:rsidP="001965B3">
      <w:pPr>
        <w:ind w:firstLine="709"/>
        <w:jc w:val="both"/>
        <w:rPr>
          <w:sz w:val="28"/>
          <w:szCs w:val="28"/>
          <w:lang w:val="uk-UA"/>
        </w:rPr>
      </w:pPr>
      <w:r>
        <w:rPr>
          <w:sz w:val="28"/>
          <w:szCs w:val="28"/>
          <w:lang w:val="uk-UA"/>
        </w:rPr>
        <w:t>- розміщення адміністрації ШО у складі :</w:t>
      </w:r>
    </w:p>
    <w:p w:rsidR="001965B3" w:rsidRDefault="001965B3" w:rsidP="001965B3">
      <w:pPr>
        <w:ind w:firstLine="709"/>
        <w:jc w:val="both"/>
        <w:rPr>
          <w:sz w:val="28"/>
          <w:szCs w:val="28"/>
          <w:lang w:val="uk-UA"/>
        </w:rPr>
      </w:pPr>
      <w:r>
        <w:rPr>
          <w:sz w:val="28"/>
          <w:szCs w:val="28"/>
          <w:lang w:val="uk-UA"/>
        </w:rPr>
        <w:t>ШО– 12 чол.</w:t>
      </w:r>
    </w:p>
    <w:p w:rsidR="001965B3" w:rsidRDefault="001965B3" w:rsidP="001965B3">
      <w:pPr>
        <w:ind w:firstLine="709"/>
        <w:jc w:val="both"/>
        <w:rPr>
          <w:sz w:val="28"/>
          <w:szCs w:val="28"/>
          <w:lang w:val="uk-UA"/>
        </w:rPr>
      </w:pPr>
      <w:r>
        <w:rPr>
          <w:sz w:val="28"/>
          <w:szCs w:val="28"/>
          <w:lang w:val="uk-UA"/>
        </w:rPr>
        <w:t>- телефонний зв'язок з військовим комісаріатом;</w:t>
      </w:r>
    </w:p>
    <w:p w:rsidR="001965B3" w:rsidRDefault="001965B3" w:rsidP="001965B3">
      <w:pPr>
        <w:ind w:firstLine="709"/>
        <w:jc w:val="both"/>
        <w:rPr>
          <w:sz w:val="28"/>
          <w:szCs w:val="28"/>
          <w:lang w:val="uk-UA"/>
        </w:rPr>
      </w:pPr>
      <w:r>
        <w:rPr>
          <w:sz w:val="28"/>
          <w:szCs w:val="28"/>
          <w:lang w:val="uk-UA"/>
        </w:rPr>
        <w:t>- достатнє електричне (аварійне) освітлення території та приміщення ШО;</w:t>
      </w:r>
    </w:p>
    <w:p w:rsidR="001965B3" w:rsidRDefault="001965B3" w:rsidP="001965B3">
      <w:pPr>
        <w:ind w:firstLine="709"/>
        <w:jc w:val="both"/>
        <w:rPr>
          <w:sz w:val="28"/>
          <w:szCs w:val="28"/>
          <w:lang w:val="uk-UA"/>
        </w:rPr>
      </w:pPr>
      <w:r>
        <w:rPr>
          <w:sz w:val="28"/>
          <w:szCs w:val="28"/>
          <w:lang w:val="uk-UA"/>
        </w:rPr>
        <w:t>- надписи інформаційного характеру на службових кімнатах, території ШО.</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Надати допомогу начальникам ШО в особливий період у вирішенні наступних питань:</w:t>
      </w:r>
    </w:p>
    <w:p w:rsidR="001965B3" w:rsidRDefault="001965B3" w:rsidP="001965B3">
      <w:pPr>
        <w:ind w:firstLine="709"/>
        <w:jc w:val="both"/>
        <w:rPr>
          <w:sz w:val="28"/>
          <w:szCs w:val="28"/>
          <w:lang w:val="uk-UA"/>
        </w:rPr>
      </w:pPr>
      <w:r>
        <w:rPr>
          <w:sz w:val="28"/>
          <w:szCs w:val="28"/>
          <w:lang w:val="uk-UA"/>
        </w:rPr>
        <w:t>- оповіщення військовозобов’язаних, які працюють на підприємстві і підлягають призову при мобілізації. Вручення їм персональних повісток;</w:t>
      </w:r>
    </w:p>
    <w:p w:rsidR="001965B3" w:rsidRDefault="001965B3" w:rsidP="001965B3">
      <w:pPr>
        <w:ind w:firstLine="709"/>
        <w:jc w:val="both"/>
        <w:rPr>
          <w:sz w:val="28"/>
          <w:szCs w:val="28"/>
          <w:lang w:val="uk-UA"/>
        </w:rPr>
      </w:pPr>
      <w:r>
        <w:rPr>
          <w:sz w:val="28"/>
          <w:szCs w:val="28"/>
          <w:lang w:val="uk-UA"/>
        </w:rPr>
        <w:t>- відправка (доставка) оповіщених військовозобов’язаних до місця проживання;</w:t>
      </w:r>
    </w:p>
    <w:p w:rsidR="001965B3" w:rsidRDefault="001965B3" w:rsidP="001965B3">
      <w:pPr>
        <w:ind w:firstLine="709"/>
        <w:jc w:val="both"/>
        <w:rPr>
          <w:sz w:val="28"/>
          <w:szCs w:val="28"/>
          <w:lang w:val="uk-UA"/>
        </w:rPr>
      </w:pPr>
      <w:r>
        <w:rPr>
          <w:sz w:val="28"/>
          <w:szCs w:val="28"/>
          <w:lang w:val="uk-UA"/>
        </w:rPr>
        <w:t>- підготовка та відправка в установлені терміни на пункти, вказані у нарядах районного військового комісаріату техніки, яка призначена;</w:t>
      </w:r>
    </w:p>
    <w:p w:rsidR="001965B3" w:rsidRDefault="001965B3" w:rsidP="001965B3">
      <w:pPr>
        <w:ind w:firstLine="709"/>
        <w:jc w:val="both"/>
        <w:rPr>
          <w:sz w:val="28"/>
          <w:szCs w:val="28"/>
          <w:lang w:val="uk-UA"/>
        </w:rPr>
      </w:pPr>
      <w:r>
        <w:rPr>
          <w:sz w:val="28"/>
          <w:szCs w:val="28"/>
          <w:lang w:val="uk-UA"/>
        </w:rPr>
        <w:t>-  ведення обліку вхідних розпоряджень військового комісаріату та своєчасну доповідь про їх виконання.</w:t>
      </w:r>
    </w:p>
    <w:p w:rsidR="001965B3" w:rsidRDefault="001965B3" w:rsidP="001965B3">
      <w:pPr>
        <w:ind w:firstLine="709"/>
        <w:jc w:val="both"/>
        <w:rPr>
          <w:sz w:val="28"/>
          <w:szCs w:val="28"/>
          <w:lang w:val="uk-UA"/>
        </w:rPr>
      </w:pPr>
    </w:p>
    <w:p w:rsidR="001965B3" w:rsidRDefault="001965B3" w:rsidP="001965B3">
      <w:pPr>
        <w:ind w:left="4962"/>
        <w:jc w:val="both"/>
        <w:rPr>
          <w:sz w:val="28"/>
          <w:szCs w:val="28"/>
          <w:lang w:val="uk-UA"/>
        </w:rPr>
      </w:pPr>
      <w:r>
        <w:rPr>
          <w:sz w:val="28"/>
          <w:szCs w:val="28"/>
          <w:lang w:val="uk-UA"/>
        </w:rPr>
        <w:t>Готовність ШО до роботи – Ч+14.00</w:t>
      </w:r>
    </w:p>
    <w:p w:rsidR="001965B3" w:rsidRDefault="001965B3" w:rsidP="001965B3">
      <w:pPr>
        <w:ind w:left="5103"/>
        <w:jc w:val="both"/>
        <w:rPr>
          <w:sz w:val="28"/>
          <w:szCs w:val="28"/>
          <w:lang w:val="uk-UA"/>
        </w:rPr>
      </w:pPr>
    </w:p>
    <w:p w:rsidR="001965B3" w:rsidRDefault="001965B3" w:rsidP="001965B3">
      <w:pPr>
        <w:ind w:firstLine="709"/>
        <w:jc w:val="both"/>
        <w:rPr>
          <w:sz w:val="28"/>
          <w:szCs w:val="28"/>
          <w:lang w:val="uk-UA"/>
        </w:rPr>
      </w:pPr>
      <w:r>
        <w:rPr>
          <w:sz w:val="28"/>
          <w:szCs w:val="28"/>
          <w:lang w:val="uk-UA"/>
        </w:rPr>
        <w:t>Керівнику підприємства своїм наказом призначити адміністрацію штабу оповіщення і забезпечити її готовність до роботи. Копію наказу надіслати військовому комісару.</w:t>
      </w:r>
    </w:p>
    <w:p w:rsidR="001965B3" w:rsidRDefault="001965B3" w:rsidP="001965B3">
      <w:pPr>
        <w:ind w:firstLine="709"/>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до 25.12.2018</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Керівникам ОСББ за наказом районного військового комісаріату прийняти участь в оповіщенні військовозобов’язаних та розклейки мобілізаційних наказів у місцях скупчення населення.</w:t>
      </w:r>
    </w:p>
    <w:p w:rsidR="001965B3" w:rsidRDefault="001965B3" w:rsidP="001965B3">
      <w:pPr>
        <w:ind w:firstLine="709"/>
        <w:jc w:val="both"/>
        <w:rPr>
          <w:sz w:val="28"/>
          <w:szCs w:val="28"/>
          <w:lang w:val="uk-UA"/>
        </w:rPr>
      </w:pPr>
      <w:r>
        <w:rPr>
          <w:sz w:val="28"/>
          <w:szCs w:val="28"/>
          <w:lang w:val="uk-UA"/>
        </w:rPr>
        <w:t>Місцезнаходження підвальних приміщень в ОСББ:</w:t>
      </w:r>
    </w:p>
    <w:p w:rsidR="001965B3" w:rsidRDefault="001965B3" w:rsidP="00B716F5">
      <w:pPr>
        <w:numPr>
          <w:ilvl w:val="0"/>
          <w:numId w:val="38"/>
        </w:numPr>
        <w:jc w:val="both"/>
        <w:rPr>
          <w:sz w:val="28"/>
          <w:szCs w:val="28"/>
          <w:lang w:val="uk-UA"/>
        </w:rPr>
      </w:pPr>
      <w:r>
        <w:rPr>
          <w:sz w:val="28"/>
          <w:szCs w:val="28"/>
          <w:lang w:val="uk-UA"/>
        </w:rPr>
        <w:t>ОСББ/ЖБК – м.Обухів, мікрорайон Сосновий, 1;</w:t>
      </w:r>
    </w:p>
    <w:p w:rsidR="001965B3" w:rsidRDefault="001965B3" w:rsidP="00B716F5">
      <w:pPr>
        <w:numPr>
          <w:ilvl w:val="0"/>
          <w:numId w:val="38"/>
        </w:numPr>
        <w:jc w:val="both"/>
        <w:rPr>
          <w:sz w:val="28"/>
          <w:szCs w:val="28"/>
          <w:lang w:val="uk-UA"/>
        </w:rPr>
      </w:pPr>
      <w:r>
        <w:rPr>
          <w:sz w:val="28"/>
          <w:szCs w:val="28"/>
          <w:lang w:val="uk-UA"/>
        </w:rPr>
        <w:t>ОСББ «Каштанове 2007» - м.Обухів, мікрорайон Сосновий 2;</w:t>
      </w:r>
    </w:p>
    <w:p w:rsidR="001965B3" w:rsidRDefault="001965B3" w:rsidP="00B716F5">
      <w:pPr>
        <w:numPr>
          <w:ilvl w:val="0"/>
          <w:numId w:val="38"/>
        </w:numPr>
        <w:jc w:val="both"/>
        <w:rPr>
          <w:sz w:val="28"/>
          <w:szCs w:val="28"/>
          <w:lang w:val="uk-UA"/>
        </w:rPr>
      </w:pPr>
      <w:r>
        <w:rPr>
          <w:sz w:val="28"/>
          <w:szCs w:val="28"/>
          <w:lang w:val="uk-UA"/>
        </w:rPr>
        <w:t>ОСББ «Каштанове 2009» - м.Обухів, мікрорайон Сосновий 3;</w:t>
      </w:r>
    </w:p>
    <w:p w:rsidR="001965B3" w:rsidRDefault="001965B3" w:rsidP="00B716F5">
      <w:pPr>
        <w:numPr>
          <w:ilvl w:val="0"/>
          <w:numId w:val="38"/>
        </w:numPr>
        <w:jc w:val="both"/>
        <w:rPr>
          <w:sz w:val="28"/>
          <w:szCs w:val="28"/>
          <w:lang w:val="uk-UA"/>
        </w:rPr>
      </w:pPr>
      <w:r>
        <w:rPr>
          <w:sz w:val="28"/>
          <w:szCs w:val="28"/>
          <w:lang w:val="uk-UA"/>
        </w:rPr>
        <w:t>ОСББ «Промінь ОК» - м.Обухів, вул.Київська, 58;</w:t>
      </w:r>
    </w:p>
    <w:p w:rsidR="001965B3" w:rsidRDefault="001965B3" w:rsidP="00B716F5">
      <w:pPr>
        <w:numPr>
          <w:ilvl w:val="0"/>
          <w:numId w:val="38"/>
        </w:numPr>
        <w:jc w:val="both"/>
        <w:rPr>
          <w:sz w:val="28"/>
          <w:szCs w:val="28"/>
          <w:lang w:val="uk-UA"/>
        </w:rPr>
      </w:pPr>
      <w:r>
        <w:rPr>
          <w:sz w:val="28"/>
          <w:szCs w:val="28"/>
          <w:lang w:val="uk-UA"/>
        </w:rPr>
        <w:t>ОСББ «Криниця» - м.Обухів, вул.Київська, 110;</w:t>
      </w:r>
    </w:p>
    <w:p w:rsidR="001965B3" w:rsidRDefault="001965B3" w:rsidP="00B716F5">
      <w:pPr>
        <w:numPr>
          <w:ilvl w:val="0"/>
          <w:numId w:val="38"/>
        </w:numPr>
        <w:jc w:val="both"/>
        <w:rPr>
          <w:sz w:val="28"/>
          <w:szCs w:val="28"/>
          <w:lang w:val="uk-UA"/>
        </w:rPr>
      </w:pPr>
      <w:r>
        <w:rPr>
          <w:sz w:val="28"/>
          <w:szCs w:val="28"/>
          <w:lang w:val="uk-UA"/>
        </w:rPr>
        <w:t>ОСББ «Звязківець» - м.Обухів, вул.Будьоного, 53;</w:t>
      </w:r>
    </w:p>
    <w:p w:rsidR="001965B3" w:rsidRDefault="001965B3" w:rsidP="00B716F5">
      <w:pPr>
        <w:numPr>
          <w:ilvl w:val="0"/>
          <w:numId w:val="38"/>
        </w:numPr>
        <w:jc w:val="both"/>
        <w:rPr>
          <w:sz w:val="28"/>
          <w:szCs w:val="28"/>
          <w:lang w:val="uk-UA"/>
        </w:rPr>
      </w:pPr>
      <w:r>
        <w:rPr>
          <w:sz w:val="28"/>
          <w:szCs w:val="28"/>
          <w:lang w:val="uk-UA"/>
        </w:rPr>
        <w:t>ОСББ «Світлиця» - м.Обухів, вул.Київська, 105;</w:t>
      </w:r>
    </w:p>
    <w:p w:rsidR="001965B3" w:rsidRDefault="001965B3" w:rsidP="00B716F5">
      <w:pPr>
        <w:numPr>
          <w:ilvl w:val="0"/>
          <w:numId w:val="38"/>
        </w:numPr>
        <w:jc w:val="both"/>
        <w:rPr>
          <w:sz w:val="28"/>
          <w:szCs w:val="28"/>
          <w:lang w:val="uk-UA"/>
        </w:rPr>
      </w:pPr>
      <w:r>
        <w:rPr>
          <w:sz w:val="28"/>
          <w:szCs w:val="28"/>
          <w:lang w:val="uk-UA"/>
        </w:rPr>
        <w:t>ОСББ «Фенікс» - м.Обухів, вул.Будьоного, 37 та вул.Будьоного, 39;</w:t>
      </w:r>
    </w:p>
    <w:p w:rsidR="001965B3" w:rsidRDefault="001965B3" w:rsidP="00B716F5">
      <w:pPr>
        <w:numPr>
          <w:ilvl w:val="0"/>
          <w:numId w:val="38"/>
        </w:numPr>
        <w:jc w:val="both"/>
        <w:rPr>
          <w:sz w:val="28"/>
          <w:szCs w:val="28"/>
          <w:lang w:val="uk-UA"/>
        </w:rPr>
      </w:pPr>
      <w:r>
        <w:rPr>
          <w:sz w:val="28"/>
          <w:szCs w:val="28"/>
          <w:lang w:val="uk-UA"/>
        </w:rPr>
        <w:t>ОСББ «Грушки» - м.Обухів, пров.Київський, 42;</w:t>
      </w:r>
    </w:p>
    <w:p w:rsidR="001965B3" w:rsidRDefault="001965B3" w:rsidP="00B716F5">
      <w:pPr>
        <w:numPr>
          <w:ilvl w:val="0"/>
          <w:numId w:val="38"/>
        </w:numPr>
        <w:jc w:val="both"/>
        <w:rPr>
          <w:sz w:val="28"/>
          <w:szCs w:val="28"/>
          <w:lang w:val="uk-UA"/>
        </w:rPr>
      </w:pPr>
      <w:r>
        <w:rPr>
          <w:sz w:val="28"/>
          <w:szCs w:val="28"/>
          <w:lang w:val="uk-UA"/>
        </w:rPr>
        <w:t xml:space="preserve"> ОСББ «Едельвейс» - м.Обухів, вул.Жовтнева, 26;</w:t>
      </w:r>
    </w:p>
    <w:p w:rsidR="001965B3" w:rsidRDefault="001965B3" w:rsidP="00B716F5">
      <w:pPr>
        <w:numPr>
          <w:ilvl w:val="0"/>
          <w:numId w:val="38"/>
        </w:numPr>
        <w:jc w:val="both"/>
        <w:rPr>
          <w:sz w:val="28"/>
          <w:szCs w:val="28"/>
          <w:lang w:val="uk-UA"/>
        </w:rPr>
      </w:pPr>
      <w:r>
        <w:rPr>
          <w:sz w:val="28"/>
          <w:szCs w:val="28"/>
          <w:lang w:val="uk-UA"/>
        </w:rPr>
        <w:lastRenderedPageBreak/>
        <w:t xml:space="preserve"> ОСББ «Петрусенка» - м.Обухів, пров.Петрусенка, 1а;</w:t>
      </w:r>
    </w:p>
    <w:p w:rsidR="001965B3" w:rsidRDefault="001965B3" w:rsidP="00B716F5">
      <w:pPr>
        <w:numPr>
          <w:ilvl w:val="0"/>
          <w:numId w:val="38"/>
        </w:numPr>
        <w:jc w:val="both"/>
        <w:rPr>
          <w:sz w:val="28"/>
          <w:szCs w:val="28"/>
          <w:lang w:val="uk-UA"/>
        </w:rPr>
      </w:pPr>
      <w:r>
        <w:rPr>
          <w:sz w:val="28"/>
          <w:szCs w:val="28"/>
          <w:lang w:val="uk-UA"/>
        </w:rPr>
        <w:t xml:space="preserve"> ОСББ «Лермонтова 28» - м.Обухів, вул.Лермонтова, 28;</w:t>
      </w:r>
    </w:p>
    <w:p w:rsidR="001965B3" w:rsidRDefault="001965B3" w:rsidP="00B716F5">
      <w:pPr>
        <w:numPr>
          <w:ilvl w:val="0"/>
          <w:numId w:val="38"/>
        </w:numPr>
        <w:jc w:val="both"/>
        <w:rPr>
          <w:sz w:val="28"/>
          <w:szCs w:val="28"/>
          <w:lang w:val="uk-UA"/>
        </w:rPr>
      </w:pPr>
      <w:r>
        <w:rPr>
          <w:sz w:val="28"/>
          <w:szCs w:val="28"/>
          <w:lang w:val="uk-UA"/>
        </w:rPr>
        <w:t xml:space="preserve"> ЖБК «Будівельник» - м.Обухів, вул.Миру, 5;</w:t>
      </w:r>
    </w:p>
    <w:p w:rsidR="001965B3" w:rsidRDefault="001965B3" w:rsidP="00B716F5">
      <w:pPr>
        <w:numPr>
          <w:ilvl w:val="0"/>
          <w:numId w:val="38"/>
        </w:numPr>
        <w:jc w:val="both"/>
        <w:rPr>
          <w:sz w:val="28"/>
          <w:szCs w:val="28"/>
          <w:lang w:val="uk-UA"/>
        </w:rPr>
      </w:pPr>
      <w:r>
        <w:rPr>
          <w:sz w:val="28"/>
          <w:szCs w:val="28"/>
          <w:lang w:val="uk-UA"/>
        </w:rPr>
        <w:t xml:space="preserve"> Обслуговуючий кооператив «8-Березня» - м.Обухів, вул.8-е березня, 12;</w:t>
      </w:r>
    </w:p>
    <w:p w:rsidR="001965B3" w:rsidRDefault="001965B3" w:rsidP="00B716F5">
      <w:pPr>
        <w:numPr>
          <w:ilvl w:val="0"/>
          <w:numId w:val="38"/>
        </w:numPr>
        <w:jc w:val="both"/>
        <w:rPr>
          <w:sz w:val="28"/>
          <w:szCs w:val="28"/>
          <w:lang w:val="uk-UA"/>
        </w:rPr>
      </w:pPr>
      <w:r>
        <w:rPr>
          <w:sz w:val="28"/>
          <w:szCs w:val="28"/>
          <w:lang w:val="uk-UA"/>
        </w:rPr>
        <w:t xml:space="preserve"> Обслуговуючий кооператив «Загребля» - м.Обухів, вул.Загребля, 25;</w:t>
      </w:r>
    </w:p>
    <w:p w:rsidR="001965B3" w:rsidRDefault="001965B3" w:rsidP="00B716F5">
      <w:pPr>
        <w:numPr>
          <w:ilvl w:val="0"/>
          <w:numId w:val="38"/>
        </w:numPr>
        <w:jc w:val="both"/>
        <w:rPr>
          <w:sz w:val="28"/>
          <w:szCs w:val="28"/>
          <w:lang w:val="uk-UA"/>
        </w:rPr>
      </w:pPr>
      <w:r>
        <w:rPr>
          <w:sz w:val="28"/>
          <w:szCs w:val="28"/>
          <w:lang w:val="uk-UA"/>
        </w:rPr>
        <w:t xml:space="preserve"> Обслуговуючий кооператив «Київська, 98» - м.Обухів, вул.Київська, 98;</w:t>
      </w:r>
    </w:p>
    <w:p w:rsidR="001965B3" w:rsidRDefault="001965B3" w:rsidP="00B716F5">
      <w:pPr>
        <w:numPr>
          <w:ilvl w:val="0"/>
          <w:numId w:val="38"/>
        </w:numPr>
        <w:jc w:val="both"/>
        <w:rPr>
          <w:sz w:val="28"/>
          <w:szCs w:val="28"/>
          <w:lang w:val="uk-UA"/>
        </w:rPr>
      </w:pPr>
      <w:r>
        <w:rPr>
          <w:sz w:val="28"/>
          <w:szCs w:val="28"/>
          <w:lang w:val="uk-UA"/>
        </w:rPr>
        <w:t xml:space="preserve"> Обслуговуючий кооператив «Черняхівського» - м.Обухів, вул.Черняхівського, ½;</w:t>
      </w:r>
    </w:p>
    <w:p w:rsidR="001965B3" w:rsidRDefault="001965B3" w:rsidP="00B716F5">
      <w:pPr>
        <w:numPr>
          <w:ilvl w:val="0"/>
          <w:numId w:val="38"/>
        </w:numPr>
        <w:jc w:val="both"/>
        <w:rPr>
          <w:sz w:val="28"/>
          <w:szCs w:val="28"/>
          <w:lang w:val="uk-UA"/>
        </w:rPr>
      </w:pPr>
      <w:r>
        <w:rPr>
          <w:sz w:val="28"/>
          <w:szCs w:val="28"/>
          <w:lang w:val="uk-UA"/>
        </w:rPr>
        <w:t xml:space="preserve"> Обслуговуючий кооператив «Зарічний, 22» - м.Обухів, вул.Зарічна, 22/1;</w:t>
      </w:r>
    </w:p>
    <w:p w:rsidR="001965B3" w:rsidRDefault="001965B3" w:rsidP="00B716F5">
      <w:pPr>
        <w:numPr>
          <w:ilvl w:val="0"/>
          <w:numId w:val="38"/>
        </w:numPr>
        <w:jc w:val="both"/>
        <w:rPr>
          <w:sz w:val="28"/>
          <w:szCs w:val="28"/>
          <w:lang w:val="uk-UA"/>
        </w:rPr>
      </w:pPr>
      <w:r>
        <w:rPr>
          <w:sz w:val="28"/>
          <w:szCs w:val="28"/>
          <w:lang w:val="uk-UA"/>
        </w:rPr>
        <w:t xml:space="preserve"> Обслуговуючий кооператив «Житлово-будівельний кооператив «Перлина Обухова» - м.Обухів, вул.8-е березня, 54а.</w:t>
      </w:r>
    </w:p>
    <w:p w:rsidR="001965B3" w:rsidRPr="00060FDF" w:rsidRDefault="001965B3" w:rsidP="001965B3">
      <w:pPr>
        <w:ind w:left="1069"/>
        <w:jc w:val="both"/>
        <w:rPr>
          <w:sz w:val="28"/>
          <w:szCs w:val="28"/>
          <w:lang w:val="uk-UA"/>
        </w:rPr>
      </w:pPr>
      <w:r w:rsidRPr="00060FDF">
        <w:rPr>
          <w:sz w:val="28"/>
          <w:szCs w:val="28"/>
          <w:lang w:val="uk-UA"/>
        </w:rPr>
        <w:t xml:space="preserve"> </w:t>
      </w:r>
    </w:p>
    <w:p w:rsidR="001965B3" w:rsidRDefault="001965B3" w:rsidP="001965B3">
      <w:pPr>
        <w:ind w:left="4962"/>
        <w:jc w:val="both"/>
        <w:rPr>
          <w:sz w:val="28"/>
          <w:szCs w:val="28"/>
          <w:lang w:val="uk-UA"/>
        </w:rPr>
      </w:pPr>
      <w:r>
        <w:rPr>
          <w:sz w:val="28"/>
          <w:szCs w:val="28"/>
          <w:lang w:val="uk-UA"/>
        </w:rPr>
        <w:t xml:space="preserve"> Термін Ч+14.00</w:t>
      </w:r>
    </w:p>
    <w:p w:rsidR="001965B3" w:rsidRDefault="001965B3" w:rsidP="001965B3">
      <w:pPr>
        <w:ind w:left="4962"/>
        <w:jc w:val="both"/>
        <w:rPr>
          <w:sz w:val="28"/>
          <w:szCs w:val="28"/>
          <w:lang w:val="uk-UA"/>
        </w:rPr>
      </w:pPr>
    </w:p>
    <w:p w:rsidR="001965B3" w:rsidRDefault="001965B3" w:rsidP="001965B3">
      <w:pPr>
        <w:ind w:firstLine="709"/>
        <w:jc w:val="both"/>
        <w:rPr>
          <w:sz w:val="28"/>
          <w:szCs w:val="28"/>
          <w:lang w:val="uk-UA"/>
        </w:rPr>
      </w:pPr>
      <w:r>
        <w:rPr>
          <w:sz w:val="28"/>
          <w:szCs w:val="28"/>
          <w:lang w:val="uk-UA"/>
        </w:rPr>
        <w:t xml:space="preserve">2. </w:t>
      </w:r>
      <w:r w:rsidRPr="00E8031F">
        <w:rPr>
          <w:sz w:val="28"/>
          <w:szCs w:val="28"/>
          <w:lang w:val="uk-UA"/>
        </w:rPr>
        <w:t>Для забезпечення збору військовозобов’язаних, техніки галузей національної економіки України, формування та відправки команд і партій призначених до складу Збройних Сил України, створити:</w:t>
      </w:r>
    </w:p>
    <w:p w:rsidR="001965B3" w:rsidRDefault="001965B3" w:rsidP="001965B3">
      <w:pPr>
        <w:ind w:firstLine="709"/>
        <w:jc w:val="both"/>
        <w:rPr>
          <w:sz w:val="28"/>
          <w:szCs w:val="28"/>
          <w:lang w:val="uk-UA"/>
        </w:rPr>
      </w:pPr>
      <w:r>
        <w:rPr>
          <w:sz w:val="28"/>
          <w:szCs w:val="28"/>
          <w:lang w:val="uk-UA"/>
        </w:rPr>
        <w:t>а) Пунктів попереднього збору військовозобов’язаних (ППЗВ) – 1.</w:t>
      </w:r>
    </w:p>
    <w:p w:rsidR="001965B3" w:rsidRDefault="001965B3" w:rsidP="001965B3">
      <w:pPr>
        <w:ind w:firstLine="709"/>
        <w:jc w:val="both"/>
        <w:rPr>
          <w:sz w:val="28"/>
          <w:szCs w:val="28"/>
          <w:lang w:val="uk-UA"/>
        </w:rPr>
      </w:pPr>
      <w:r>
        <w:rPr>
          <w:sz w:val="28"/>
          <w:szCs w:val="28"/>
          <w:lang w:val="uk-UA"/>
        </w:rPr>
        <w:t xml:space="preserve">ППЗВ на базі Будинку Культури (РЦКД), за адресою: місто Обухів, вул. Київська, 117. </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Керівнику установи, де розгортається ППЗВ забезпечити:</w:t>
      </w:r>
    </w:p>
    <w:p w:rsidR="001965B3" w:rsidRDefault="001965B3" w:rsidP="001965B3">
      <w:pPr>
        <w:ind w:firstLine="709"/>
        <w:jc w:val="both"/>
        <w:rPr>
          <w:sz w:val="28"/>
          <w:szCs w:val="28"/>
          <w:lang w:val="uk-UA"/>
        </w:rPr>
      </w:pPr>
      <w:r>
        <w:rPr>
          <w:sz w:val="28"/>
          <w:szCs w:val="28"/>
          <w:lang w:val="uk-UA"/>
        </w:rPr>
        <w:t>- розміщення адміністрації ППЗВ у складі:</w:t>
      </w:r>
    </w:p>
    <w:p w:rsidR="001965B3" w:rsidRDefault="001965B3" w:rsidP="001965B3">
      <w:pPr>
        <w:ind w:firstLine="709"/>
        <w:jc w:val="both"/>
        <w:rPr>
          <w:sz w:val="28"/>
          <w:szCs w:val="28"/>
          <w:lang w:val="uk-UA"/>
        </w:rPr>
      </w:pPr>
      <w:r>
        <w:rPr>
          <w:sz w:val="28"/>
          <w:szCs w:val="28"/>
          <w:lang w:val="uk-UA"/>
        </w:rPr>
        <w:t>ППЗВ  – 50 чол.;</w:t>
      </w:r>
    </w:p>
    <w:p w:rsidR="001965B3" w:rsidRDefault="001965B3" w:rsidP="001965B3">
      <w:pPr>
        <w:ind w:firstLine="709"/>
        <w:jc w:val="both"/>
        <w:rPr>
          <w:sz w:val="28"/>
          <w:szCs w:val="28"/>
          <w:lang w:val="uk-UA"/>
        </w:rPr>
      </w:pPr>
      <w:r>
        <w:rPr>
          <w:sz w:val="28"/>
          <w:szCs w:val="28"/>
          <w:lang w:val="uk-UA"/>
        </w:rPr>
        <w:t>- світломаскування;</w:t>
      </w:r>
    </w:p>
    <w:p w:rsidR="001965B3" w:rsidRDefault="001965B3" w:rsidP="001965B3">
      <w:pPr>
        <w:ind w:firstLine="709"/>
        <w:jc w:val="both"/>
        <w:rPr>
          <w:sz w:val="28"/>
          <w:szCs w:val="28"/>
          <w:lang w:val="uk-UA"/>
        </w:rPr>
      </w:pPr>
      <w:r>
        <w:rPr>
          <w:sz w:val="28"/>
          <w:szCs w:val="28"/>
          <w:lang w:val="uk-UA"/>
        </w:rPr>
        <w:t>- достатнє електричне (аварійне) освітлення території і приміщень ППЗВ;</w:t>
      </w:r>
    </w:p>
    <w:p w:rsidR="001965B3" w:rsidRDefault="001965B3" w:rsidP="001965B3">
      <w:pPr>
        <w:ind w:firstLine="709"/>
        <w:jc w:val="both"/>
        <w:rPr>
          <w:sz w:val="28"/>
          <w:szCs w:val="28"/>
          <w:lang w:val="uk-UA"/>
        </w:rPr>
      </w:pPr>
      <w:r>
        <w:rPr>
          <w:sz w:val="28"/>
          <w:szCs w:val="28"/>
          <w:lang w:val="uk-UA"/>
        </w:rPr>
        <w:t>- надписи</w:t>
      </w:r>
      <w:r w:rsidRPr="00FB437C">
        <w:rPr>
          <w:sz w:val="28"/>
          <w:szCs w:val="28"/>
          <w:lang w:val="uk-UA"/>
        </w:rPr>
        <w:t xml:space="preserve"> </w:t>
      </w:r>
      <w:r>
        <w:rPr>
          <w:sz w:val="28"/>
          <w:szCs w:val="28"/>
          <w:lang w:val="uk-UA"/>
        </w:rPr>
        <w:t>інформаційного характеру на службових кімнатах, території ППЗВ;</w:t>
      </w:r>
    </w:p>
    <w:p w:rsidR="001965B3" w:rsidRDefault="001965B3" w:rsidP="001965B3">
      <w:pPr>
        <w:ind w:firstLine="709"/>
        <w:jc w:val="both"/>
        <w:rPr>
          <w:sz w:val="28"/>
          <w:szCs w:val="28"/>
          <w:lang w:val="uk-UA"/>
        </w:rPr>
      </w:pPr>
      <w:r>
        <w:rPr>
          <w:sz w:val="28"/>
          <w:szCs w:val="28"/>
          <w:lang w:val="uk-UA"/>
        </w:rPr>
        <w:t>- укриття військовозобов’язаних при застосуванні зброї масового ураження.</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Для пункту попереднього збору військовозобов’язаних виділити:</w:t>
      </w:r>
    </w:p>
    <w:p w:rsidR="001965B3" w:rsidRDefault="001965B3" w:rsidP="001965B3">
      <w:pPr>
        <w:ind w:firstLine="709"/>
        <w:jc w:val="both"/>
        <w:rPr>
          <w:sz w:val="28"/>
          <w:szCs w:val="28"/>
          <w:lang w:val="uk-UA"/>
        </w:rPr>
      </w:pPr>
      <w:r>
        <w:rPr>
          <w:sz w:val="28"/>
          <w:szCs w:val="28"/>
          <w:lang w:val="uk-UA"/>
        </w:rPr>
        <w:t>- службове приміщення (кімната) для адміністрації ППЗВ</w:t>
      </w:r>
      <w:r>
        <w:rPr>
          <w:sz w:val="28"/>
          <w:szCs w:val="28"/>
          <w:lang w:val="uk-UA"/>
        </w:rPr>
        <w:tab/>
      </w:r>
      <w:r>
        <w:rPr>
          <w:sz w:val="28"/>
          <w:szCs w:val="28"/>
          <w:lang w:val="uk-UA"/>
        </w:rPr>
        <w:tab/>
        <w:t>- 6;</w:t>
      </w:r>
    </w:p>
    <w:p w:rsidR="001965B3" w:rsidRDefault="001965B3" w:rsidP="001965B3">
      <w:pPr>
        <w:ind w:firstLine="709"/>
        <w:jc w:val="both"/>
        <w:rPr>
          <w:sz w:val="28"/>
          <w:szCs w:val="28"/>
          <w:lang w:val="uk-UA"/>
        </w:rPr>
      </w:pPr>
      <w:r>
        <w:rPr>
          <w:sz w:val="28"/>
          <w:szCs w:val="28"/>
          <w:lang w:val="uk-UA"/>
        </w:rPr>
        <w:t>- робочий стіл</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- 26 ;</w:t>
      </w:r>
    </w:p>
    <w:p w:rsidR="001965B3" w:rsidRDefault="001965B3" w:rsidP="001965B3">
      <w:pPr>
        <w:ind w:firstLine="709"/>
        <w:jc w:val="both"/>
        <w:rPr>
          <w:sz w:val="28"/>
          <w:szCs w:val="28"/>
          <w:lang w:val="uk-UA"/>
        </w:rPr>
      </w:pPr>
      <w:r>
        <w:rPr>
          <w:sz w:val="28"/>
          <w:szCs w:val="28"/>
          <w:lang w:val="uk-UA"/>
        </w:rPr>
        <w:t>- стілець</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- 60;</w:t>
      </w:r>
    </w:p>
    <w:p w:rsidR="001965B3" w:rsidRDefault="001965B3" w:rsidP="001965B3">
      <w:pPr>
        <w:ind w:firstLine="709"/>
        <w:jc w:val="both"/>
        <w:rPr>
          <w:sz w:val="28"/>
          <w:szCs w:val="28"/>
          <w:lang w:val="uk-UA"/>
        </w:rPr>
      </w:pPr>
      <w:r>
        <w:rPr>
          <w:sz w:val="28"/>
          <w:szCs w:val="28"/>
          <w:lang w:val="uk-UA"/>
        </w:rPr>
        <w:t>- сейф (металева шафа)</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- 3;</w:t>
      </w:r>
    </w:p>
    <w:p w:rsidR="001965B3" w:rsidRDefault="001965B3" w:rsidP="001965B3">
      <w:pPr>
        <w:ind w:firstLine="709"/>
        <w:jc w:val="both"/>
        <w:rPr>
          <w:sz w:val="28"/>
          <w:szCs w:val="28"/>
          <w:lang w:val="uk-UA"/>
        </w:rPr>
      </w:pPr>
      <w:r>
        <w:rPr>
          <w:sz w:val="28"/>
          <w:szCs w:val="28"/>
          <w:lang w:val="uk-UA"/>
        </w:rPr>
        <w:t>- гасова лампа типу “Летюча миша” (ліхтар)</w:t>
      </w:r>
      <w:r>
        <w:rPr>
          <w:sz w:val="28"/>
          <w:szCs w:val="28"/>
          <w:lang w:val="uk-UA"/>
        </w:rPr>
        <w:tab/>
      </w:r>
      <w:r>
        <w:rPr>
          <w:sz w:val="28"/>
          <w:szCs w:val="28"/>
          <w:lang w:val="uk-UA"/>
        </w:rPr>
        <w:tab/>
      </w:r>
      <w:r>
        <w:rPr>
          <w:sz w:val="28"/>
          <w:szCs w:val="28"/>
          <w:lang w:val="uk-UA"/>
        </w:rPr>
        <w:tab/>
      </w:r>
      <w:r>
        <w:rPr>
          <w:sz w:val="28"/>
          <w:szCs w:val="28"/>
          <w:lang w:val="uk-UA"/>
        </w:rPr>
        <w:tab/>
        <w:t>- 40;</w:t>
      </w:r>
    </w:p>
    <w:p w:rsidR="001965B3" w:rsidRDefault="001965B3" w:rsidP="001965B3">
      <w:pPr>
        <w:ind w:firstLine="709"/>
        <w:jc w:val="both"/>
        <w:rPr>
          <w:sz w:val="28"/>
          <w:szCs w:val="28"/>
          <w:lang w:val="uk-UA"/>
        </w:rPr>
      </w:pPr>
      <w:r>
        <w:rPr>
          <w:sz w:val="28"/>
          <w:szCs w:val="28"/>
          <w:lang w:val="uk-UA"/>
        </w:rPr>
        <w:t>- бак для питної води</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- 5.</w:t>
      </w:r>
    </w:p>
    <w:p w:rsidR="001965B3" w:rsidRDefault="001965B3" w:rsidP="001965B3">
      <w:pPr>
        <w:ind w:left="4820"/>
        <w:jc w:val="both"/>
        <w:rPr>
          <w:sz w:val="28"/>
          <w:szCs w:val="28"/>
          <w:lang w:val="uk-UA"/>
        </w:rPr>
      </w:pPr>
    </w:p>
    <w:p w:rsidR="001965B3" w:rsidRDefault="001965B3" w:rsidP="001965B3">
      <w:pPr>
        <w:ind w:left="4962"/>
        <w:jc w:val="both"/>
        <w:rPr>
          <w:sz w:val="28"/>
          <w:szCs w:val="28"/>
          <w:lang w:val="uk-UA"/>
        </w:rPr>
      </w:pPr>
      <w:r>
        <w:rPr>
          <w:sz w:val="28"/>
          <w:szCs w:val="28"/>
          <w:lang w:val="uk-UA"/>
        </w:rPr>
        <w:t>Готовність ППЗВ до роботи – Ч+20.00</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lastRenderedPageBreak/>
        <w:t>Відповідальність за підготовку, матеріальне забезпечення ППВЗ та їх своєчасне розгортання несуть керівники установ, де створюються ППЗВ, управління економіки та відділ житлово-комунального господарства та транспорту Обухівської міської ради.</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Керівнику установи, де створюється ППЗВ надіслати військовому комісару:</w:t>
      </w:r>
    </w:p>
    <w:p w:rsidR="001965B3" w:rsidRDefault="001965B3" w:rsidP="001965B3">
      <w:pPr>
        <w:ind w:firstLine="709"/>
        <w:jc w:val="both"/>
        <w:rPr>
          <w:sz w:val="28"/>
          <w:szCs w:val="28"/>
          <w:lang w:val="uk-UA"/>
        </w:rPr>
      </w:pPr>
      <w:r>
        <w:rPr>
          <w:sz w:val="28"/>
          <w:szCs w:val="28"/>
          <w:lang w:val="uk-UA"/>
        </w:rPr>
        <w:t>- плани території, споруд та списки матеріального забезпечення ППЗВ;</w:t>
      </w:r>
    </w:p>
    <w:p w:rsidR="001965B3" w:rsidRDefault="001965B3" w:rsidP="001965B3">
      <w:pPr>
        <w:ind w:firstLine="709"/>
        <w:jc w:val="both"/>
        <w:rPr>
          <w:sz w:val="28"/>
          <w:szCs w:val="28"/>
          <w:lang w:val="uk-UA"/>
        </w:rPr>
      </w:pPr>
      <w:r>
        <w:rPr>
          <w:sz w:val="28"/>
          <w:szCs w:val="28"/>
          <w:lang w:val="uk-UA"/>
        </w:rPr>
        <w:t>- два примірника ключів в опечатаному вигляді від приміщень де планується розміщення адміністрації ППЗВ.</w:t>
      </w:r>
    </w:p>
    <w:p w:rsidR="001965B3" w:rsidRDefault="001965B3" w:rsidP="001965B3">
      <w:pPr>
        <w:ind w:firstLine="709"/>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до 25.12.2018</w:t>
      </w:r>
    </w:p>
    <w:p w:rsidR="001965B3" w:rsidRDefault="001965B3" w:rsidP="001965B3">
      <w:pPr>
        <w:ind w:left="4962"/>
        <w:jc w:val="both"/>
        <w:rPr>
          <w:sz w:val="28"/>
          <w:szCs w:val="28"/>
          <w:lang w:val="uk-UA"/>
        </w:rPr>
      </w:pPr>
    </w:p>
    <w:p w:rsidR="001965B3" w:rsidRDefault="001965B3" w:rsidP="001965B3">
      <w:pPr>
        <w:ind w:firstLine="709"/>
        <w:jc w:val="both"/>
        <w:rPr>
          <w:sz w:val="28"/>
          <w:szCs w:val="28"/>
          <w:lang w:val="uk-UA"/>
        </w:rPr>
      </w:pPr>
      <w:r>
        <w:rPr>
          <w:sz w:val="28"/>
          <w:szCs w:val="28"/>
          <w:lang w:val="uk-UA"/>
        </w:rPr>
        <w:t>Документацією та проведення занять (тренувань) з особовим складом ППЗВ щодо виконання своїх функціональних обов’язків в особливий період забезпечує військовий комісар.</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б) Пунктів попереднього збору техніки (ППЗТ) – 1.</w:t>
      </w:r>
    </w:p>
    <w:p w:rsidR="001965B3" w:rsidRDefault="001965B3" w:rsidP="001965B3">
      <w:pPr>
        <w:ind w:firstLine="709"/>
        <w:jc w:val="both"/>
        <w:rPr>
          <w:sz w:val="28"/>
          <w:szCs w:val="28"/>
          <w:lang w:val="uk-UA"/>
        </w:rPr>
      </w:pPr>
      <w:r>
        <w:rPr>
          <w:sz w:val="28"/>
          <w:szCs w:val="28"/>
          <w:lang w:val="uk-UA"/>
        </w:rPr>
        <w:t>ППЗТ створити на базі гаражу ПАТ “Обухівське”, м.</w:t>
      </w:r>
      <w:r w:rsidRPr="00DE522F">
        <w:rPr>
          <w:sz w:val="28"/>
          <w:szCs w:val="28"/>
          <w:lang w:val="uk-UA"/>
        </w:rPr>
        <w:t xml:space="preserve"> Обухів, мікрорайон </w:t>
      </w:r>
      <w:r>
        <w:rPr>
          <w:sz w:val="28"/>
          <w:szCs w:val="28"/>
          <w:lang w:val="uk-UA"/>
        </w:rPr>
        <w:t>Яблуневий,</w:t>
      </w:r>
      <w:r w:rsidRPr="00DE522F">
        <w:rPr>
          <w:sz w:val="28"/>
          <w:szCs w:val="28"/>
          <w:lang w:val="uk-UA"/>
        </w:rPr>
        <w:t xml:space="preserve"> 26</w:t>
      </w:r>
      <w:r>
        <w:rPr>
          <w:sz w:val="28"/>
          <w:szCs w:val="28"/>
          <w:lang w:val="uk-UA"/>
        </w:rPr>
        <w:t>.</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Спільно з управлінням економіки та відділом житлово-комунального господарства та транспорту міської ради, керівнику господарства, де створюється пункт попереднього збору техніки, забезпечити на період відправки ресурсів:</w:t>
      </w:r>
    </w:p>
    <w:p w:rsidR="001965B3" w:rsidRDefault="001965B3" w:rsidP="001965B3">
      <w:pPr>
        <w:ind w:firstLine="709"/>
        <w:jc w:val="both"/>
        <w:rPr>
          <w:sz w:val="28"/>
          <w:szCs w:val="28"/>
          <w:lang w:val="uk-UA"/>
        </w:rPr>
      </w:pPr>
      <w:r>
        <w:rPr>
          <w:sz w:val="28"/>
          <w:szCs w:val="28"/>
          <w:lang w:val="uk-UA"/>
        </w:rPr>
        <w:t>- робочий стіл</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- 5;</w:t>
      </w:r>
    </w:p>
    <w:p w:rsidR="001965B3" w:rsidRDefault="001965B3" w:rsidP="001965B3">
      <w:pPr>
        <w:ind w:firstLine="709"/>
        <w:jc w:val="both"/>
        <w:rPr>
          <w:sz w:val="28"/>
          <w:szCs w:val="28"/>
          <w:lang w:val="uk-UA"/>
        </w:rPr>
      </w:pPr>
      <w:r>
        <w:rPr>
          <w:sz w:val="28"/>
          <w:szCs w:val="28"/>
          <w:lang w:val="uk-UA"/>
        </w:rPr>
        <w:t>- стілець</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- 25;</w:t>
      </w:r>
    </w:p>
    <w:p w:rsidR="001965B3" w:rsidRDefault="001965B3" w:rsidP="001965B3">
      <w:pPr>
        <w:ind w:firstLine="709"/>
        <w:jc w:val="both"/>
        <w:rPr>
          <w:sz w:val="28"/>
          <w:szCs w:val="28"/>
          <w:lang w:val="uk-UA"/>
        </w:rPr>
      </w:pPr>
      <w:r>
        <w:rPr>
          <w:sz w:val="28"/>
          <w:szCs w:val="28"/>
          <w:lang w:val="uk-UA"/>
        </w:rPr>
        <w:t xml:space="preserve">- сейф (металева шафа)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- 40;</w:t>
      </w:r>
    </w:p>
    <w:p w:rsidR="001965B3" w:rsidRDefault="001965B3" w:rsidP="001965B3">
      <w:pPr>
        <w:ind w:firstLine="709"/>
        <w:jc w:val="both"/>
        <w:rPr>
          <w:sz w:val="28"/>
          <w:szCs w:val="28"/>
          <w:lang w:val="uk-UA"/>
        </w:rPr>
      </w:pPr>
      <w:r>
        <w:rPr>
          <w:sz w:val="28"/>
          <w:szCs w:val="28"/>
          <w:lang w:val="uk-UA"/>
        </w:rPr>
        <w:t>- гасова лампа типу “Летюча миша” (ліхтар)</w:t>
      </w:r>
      <w:r>
        <w:rPr>
          <w:sz w:val="28"/>
          <w:szCs w:val="28"/>
          <w:lang w:val="uk-UA"/>
        </w:rPr>
        <w:tab/>
      </w:r>
      <w:r>
        <w:rPr>
          <w:sz w:val="28"/>
          <w:szCs w:val="28"/>
          <w:lang w:val="uk-UA"/>
        </w:rPr>
        <w:tab/>
      </w:r>
      <w:r>
        <w:rPr>
          <w:sz w:val="28"/>
          <w:szCs w:val="28"/>
          <w:lang w:val="uk-UA"/>
        </w:rPr>
        <w:tab/>
        <w:t>- 26;</w:t>
      </w:r>
    </w:p>
    <w:p w:rsidR="001965B3" w:rsidRDefault="001965B3" w:rsidP="001965B3">
      <w:pPr>
        <w:ind w:firstLine="709"/>
        <w:jc w:val="both"/>
        <w:rPr>
          <w:sz w:val="28"/>
          <w:szCs w:val="28"/>
          <w:lang w:val="uk-UA"/>
        </w:rPr>
      </w:pPr>
      <w:r>
        <w:rPr>
          <w:sz w:val="28"/>
          <w:szCs w:val="28"/>
          <w:lang w:val="uk-UA"/>
        </w:rPr>
        <w:t>- бак для питної води</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- 4.</w:t>
      </w:r>
    </w:p>
    <w:p w:rsidR="001965B3" w:rsidRDefault="001965B3" w:rsidP="001965B3">
      <w:pPr>
        <w:ind w:firstLine="709"/>
        <w:jc w:val="both"/>
        <w:rPr>
          <w:sz w:val="28"/>
          <w:szCs w:val="28"/>
          <w:lang w:val="uk-UA"/>
        </w:rPr>
      </w:pPr>
      <w:r>
        <w:rPr>
          <w:sz w:val="28"/>
          <w:szCs w:val="28"/>
          <w:lang w:val="uk-UA"/>
        </w:rPr>
        <w:t>Забезпечити на період відправки ресурсів:</w:t>
      </w:r>
    </w:p>
    <w:p w:rsidR="001965B3" w:rsidRDefault="001965B3" w:rsidP="001965B3">
      <w:pPr>
        <w:ind w:firstLine="709"/>
        <w:jc w:val="both"/>
        <w:rPr>
          <w:sz w:val="28"/>
          <w:szCs w:val="28"/>
          <w:lang w:val="uk-UA"/>
        </w:rPr>
      </w:pPr>
      <w:r>
        <w:rPr>
          <w:sz w:val="28"/>
          <w:szCs w:val="28"/>
          <w:lang w:val="uk-UA"/>
        </w:rPr>
        <w:t>- розміщення адміністрації;</w:t>
      </w:r>
    </w:p>
    <w:p w:rsidR="001965B3" w:rsidRDefault="001965B3" w:rsidP="001965B3">
      <w:pPr>
        <w:ind w:firstLine="709"/>
        <w:jc w:val="both"/>
        <w:rPr>
          <w:sz w:val="28"/>
          <w:szCs w:val="28"/>
          <w:lang w:val="uk-UA"/>
        </w:rPr>
      </w:pPr>
      <w:r>
        <w:rPr>
          <w:sz w:val="28"/>
          <w:szCs w:val="28"/>
          <w:lang w:val="uk-UA"/>
        </w:rPr>
        <w:t>- світломаскування;</w:t>
      </w:r>
    </w:p>
    <w:p w:rsidR="001965B3" w:rsidRDefault="001965B3" w:rsidP="001965B3">
      <w:pPr>
        <w:ind w:firstLine="709"/>
        <w:jc w:val="both"/>
        <w:rPr>
          <w:sz w:val="28"/>
          <w:szCs w:val="28"/>
          <w:lang w:val="uk-UA"/>
        </w:rPr>
      </w:pPr>
      <w:r>
        <w:rPr>
          <w:sz w:val="28"/>
          <w:szCs w:val="28"/>
          <w:lang w:val="uk-UA"/>
        </w:rPr>
        <w:t>- телефонний зв'язок з райвійськкоматом;</w:t>
      </w:r>
    </w:p>
    <w:p w:rsidR="001965B3" w:rsidRDefault="001965B3" w:rsidP="001965B3">
      <w:pPr>
        <w:ind w:firstLine="709"/>
        <w:jc w:val="both"/>
        <w:rPr>
          <w:sz w:val="28"/>
          <w:szCs w:val="28"/>
          <w:lang w:val="uk-UA"/>
        </w:rPr>
      </w:pPr>
      <w:r>
        <w:rPr>
          <w:sz w:val="28"/>
          <w:szCs w:val="28"/>
          <w:lang w:val="uk-UA"/>
        </w:rPr>
        <w:t>- достатнє електричне (аварійне) освітлення території і службових приміщень ППЗТ;</w:t>
      </w:r>
    </w:p>
    <w:p w:rsidR="001965B3" w:rsidRDefault="001965B3" w:rsidP="001965B3">
      <w:pPr>
        <w:ind w:firstLine="709"/>
        <w:jc w:val="both"/>
        <w:rPr>
          <w:sz w:val="28"/>
          <w:szCs w:val="28"/>
          <w:lang w:val="uk-UA"/>
        </w:rPr>
      </w:pPr>
      <w:r>
        <w:rPr>
          <w:sz w:val="28"/>
          <w:szCs w:val="28"/>
          <w:lang w:val="uk-UA"/>
        </w:rPr>
        <w:t>- надписи</w:t>
      </w:r>
      <w:r w:rsidRPr="00FB437C">
        <w:rPr>
          <w:sz w:val="28"/>
          <w:szCs w:val="28"/>
          <w:lang w:val="uk-UA"/>
        </w:rPr>
        <w:t xml:space="preserve"> </w:t>
      </w:r>
      <w:r>
        <w:rPr>
          <w:sz w:val="28"/>
          <w:szCs w:val="28"/>
          <w:lang w:val="uk-UA"/>
        </w:rPr>
        <w:t>інформаційного характеру на службових приміщеннях, території ППЗТ;</w:t>
      </w:r>
    </w:p>
    <w:p w:rsidR="001965B3" w:rsidRDefault="001965B3" w:rsidP="001965B3">
      <w:pPr>
        <w:ind w:firstLine="709"/>
        <w:jc w:val="both"/>
        <w:rPr>
          <w:sz w:val="28"/>
          <w:szCs w:val="28"/>
          <w:lang w:val="uk-UA"/>
        </w:rPr>
      </w:pPr>
      <w:r>
        <w:rPr>
          <w:sz w:val="28"/>
          <w:szCs w:val="28"/>
          <w:lang w:val="uk-UA"/>
        </w:rPr>
        <w:t>- комунальні послуги;</w:t>
      </w:r>
    </w:p>
    <w:p w:rsidR="001965B3" w:rsidRDefault="001965B3" w:rsidP="001965B3">
      <w:pPr>
        <w:ind w:firstLine="709"/>
        <w:jc w:val="both"/>
        <w:rPr>
          <w:sz w:val="28"/>
          <w:szCs w:val="28"/>
          <w:lang w:val="uk-UA"/>
        </w:rPr>
      </w:pPr>
      <w:r>
        <w:rPr>
          <w:sz w:val="28"/>
          <w:szCs w:val="28"/>
          <w:lang w:val="uk-UA"/>
        </w:rPr>
        <w:t>- укриття військовозобов’язаних при застосуванні зброї масового ураження.</w:t>
      </w:r>
    </w:p>
    <w:p w:rsidR="001965B3" w:rsidRDefault="001965B3" w:rsidP="001965B3">
      <w:pPr>
        <w:ind w:left="4962"/>
        <w:jc w:val="both"/>
        <w:rPr>
          <w:sz w:val="28"/>
          <w:szCs w:val="28"/>
          <w:lang w:val="uk-UA"/>
        </w:rPr>
      </w:pPr>
      <w:r>
        <w:rPr>
          <w:sz w:val="28"/>
          <w:szCs w:val="28"/>
          <w:lang w:val="uk-UA"/>
        </w:rPr>
        <w:t>Готовність ППЗТ до роботи – Ч+20.00</w:t>
      </w:r>
    </w:p>
    <w:p w:rsidR="001965B3" w:rsidRPr="00DA4EA2" w:rsidRDefault="001965B3" w:rsidP="001965B3">
      <w:pPr>
        <w:ind w:firstLine="709"/>
        <w:jc w:val="both"/>
        <w:rPr>
          <w:sz w:val="18"/>
          <w:szCs w:val="18"/>
          <w:lang w:val="uk-UA"/>
        </w:rPr>
      </w:pPr>
    </w:p>
    <w:p w:rsidR="001965B3" w:rsidRDefault="001965B3" w:rsidP="001965B3">
      <w:pPr>
        <w:ind w:firstLine="709"/>
        <w:jc w:val="both"/>
        <w:rPr>
          <w:sz w:val="28"/>
          <w:szCs w:val="28"/>
          <w:lang w:val="uk-UA"/>
        </w:rPr>
      </w:pPr>
      <w:r>
        <w:rPr>
          <w:sz w:val="28"/>
          <w:szCs w:val="28"/>
          <w:lang w:val="uk-UA"/>
        </w:rPr>
        <w:t>Керівник господарства, де створюється ППЗТ несе відповідальність за готовність пункту до роботи та своєчасне розгортання і матеріальне забезпечення.</w:t>
      </w:r>
    </w:p>
    <w:p w:rsidR="001965B3" w:rsidRPr="00DA4EA2" w:rsidRDefault="001965B3" w:rsidP="001965B3">
      <w:pPr>
        <w:ind w:left="5103"/>
        <w:jc w:val="both"/>
        <w:rPr>
          <w:sz w:val="18"/>
          <w:szCs w:val="18"/>
          <w:lang w:val="uk-UA"/>
        </w:rPr>
      </w:pPr>
    </w:p>
    <w:p w:rsidR="001965B3" w:rsidRDefault="001965B3" w:rsidP="001965B3">
      <w:pPr>
        <w:ind w:left="4962"/>
        <w:jc w:val="both"/>
        <w:rPr>
          <w:sz w:val="28"/>
          <w:szCs w:val="28"/>
          <w:lang w:val="uk-UA"/>
        </w:rPr>
      </w:pPr>
      <w:r>
        <w:rPr>
          <w:sz w:val="28"/>
          <w:szCs w:val="28"/>
          <w:lang w:val="uk-UA"/>
        </w:rPr>
        <w:t>Термін до 25.12.2018</w:t>
      </w:r>
    </w:p>
    <w:p w:rsidR="001965B3" w:rsidRPr="00DA4EA2" w:rsidRDefault="001965B3" w:rsidP="001965B3">
      <w:pPr>
        <w:ind w:firstLine="709"/>
        <w:jc w:val="both"/>
        <w:rPr>
          <w:sz w:val="18"/>
          <w:szCs w:val="18"/>
          <w:lang w:val="uk-UA"/>
        </w:rPr>
      </w:pPr>
    </w:p>
    <w:p w:rsidR="001965B3" w:rsidRPr="00E1789D" w:rsidRDefault="001965B3" w:rsidP="001965B3">
      <w:pPr>
        <w:ind w:firstLine="709"/>
        <w:jc w:val="both"/>
        <w:rPr>
          <w:sz w:val="28"/>
          <w:szCs w:val="28"/>
          <w:lang w:val="uk-UA"/>
        </w:rPr>
      </w:pPr>
      <w:r>
        <w:rPr>
          <w:sz w:val="28"/>
          <w:szCs w:val="28"/>
          <w:lang w:val="uk-UA"/>
        </w:rPr>
        <w:t xml:space="preserve">Керівники підприємства, установ, організацій незалежно від форм власності техніку, яка призначена до поставки у Збройні Сили України при мобілізації направляють на пункт попереднього збору техніки військового комісаріату технічно справною, укомплектовано. ЗІП, що має запас ходу не менше 10 000 тис. км. та заправлену паливно-мастильними матеріалами на </w:t>
      </w:r>
      <w:r w:rsidRPr="00E1789D">
        <w:rPr>
          <w:sz w:val="28"/>
          <w:szCs w:val="28"/>
          <w:lang w:val="uk-UA"/>
        </w:rPr>
        <w:t>пробіг не менше 500км.</w:t>
      </w:r>
    </w:p>
    <w:p w:rsidR="001965B3" w:rsidRPr="00D42F8F" w:rsidRDefault="001965B3" w:rsidP="001965B3">
      <w:pPr>
        <w:ind w:firstLine="709"/>
        <w:jc w:val="both"/>
        <w:rPr>
          <w:color w:val="000000"/>
          <w:sz w:val="28"/>
          <w:szCs w:val="28"/>
          <w:lang w:val="uk-UA"/>
        </w:rPr>
      </w:pPr>
      <w:r w:rsidRPr="00D42F8F">
        <w:rPr>
          <w:color w:val="000000"/>
          <w:sz w:val="28"/>
          <w:szCs w:val="28"/>
          <w:lang w:val="uk-UA"/>
        </w:rPr>
        <w:t>в) Пунктів прийому мобілізаційних ресурсів (ППМР) – 1.</w:t>
      </w:r>
    </w:p>
    <w:p w:rsidR="001965B3" w:rsidRDefault="001965B3" w:rsidP="001965B3">
      <w:pPr>
        <w:ind w:firstLine="709"/>
        <w:jc w:val="both"/>
        <w:rPr>
          <w:sz w:val="28"/>
          <w:szCs w:val="28"/>
          <w:lang w:val="uk-UA"/>
        </w:rPr>
      </w:pPr>
      <w:r>
        <w:rPr>
          <w:sz w:val="28"/>
          <w:szCs w:val="28"/>
          <w:lang w:val="uk-UA"/>
        </w:rPr>
        <w:t>ППМР створити на базі Будинку культури, м. Обухів, мікрорайон Яблуневий, вул. Осипенка, 23.</w:t>
      </w:r>
    </w:p>
    <w:p w:rsidR="001965B3" w:rsidRDefault="001965B3" w:rsidP="001965B3">
      <w:pPr>
        <w:ind w:firstLine="709"/>
        <w:jc w:val="both"/>
        <w:rPr>
          <w:sz w:val="28"/>
          <w:szCs w:val="28"/>
          <w:lang w:val="uk-UA"/>
        </w:rPr>
      </w:pPr>
      <w:r>
        <w:rPr>
          <w:sz w:val="28"/>
          <w:szCs w:val="28"/>
          <w:lang w:val="uk-UA"/>
        </w:rPr>
        <w:t>Спільно з управлінням економіки та відділом житлово-комунального господарства та транспорту міської ради, керівнику, де створюється пункт прийому мобілізаційних ресурсів, забезпечити на період відправки:</w:t>
      </w:r>
    </w:p>
    <w:p w:rsidR="001965B3" w:rsidRDefault="001965B3" w:rsidP="001965B3">
      <w:pPr>
        <w:ind w:firstLine="709"/>
        <w:jc w:val="both"/>
        <w:rPr>
          <w:sz w:val="28"/>
          <w:szCs w:val="28"/>
          <w:lang w:val="uk-UA"/>
        </w:rPr>
      </w:pPr>
      <w:r>
        <w:rPr>
          <w:sz w:val="28"/>
          <w:szCs w:val="28"/>
          <w:lang w:val="uk-UA"/>
        </w:rPr>
        <w:t>- робочий стіл</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- 5;</w:t>
      </w:r>
    </w:p>
    <w:p w:rsidR="001965B3" w:rsidRDefault="001965B3" w:rsidP="001965B3">
      <w:pPr>
        <w:ind w:firstLine="709"/>
        <w:jc w:val="both"/>
        <w:rPr>
          <w:sz w:val="28"/>
          <w:szCs w:val="28"/>
          <w:lang w:val="uk-UA"/>
        </w:rPr>
      </w:pPr>
      <w:r>
        <w:rPr>
          <w:sz w:val="28"/>
          <w:szCs w:val="28"/>
          <w:lang w:val="uk-UA"/>
        </w:rPr>
        <w:t>- стілець</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- 25;</w:t>
      </w:r>
    </w:p>
    <w:p w:rsidR="001965B3" w:rsidRDefault="001965B3" w:rsidP="001965B3">
      <w:pPr>
        <w:ind w:firstLine="709"/>
        <w:jc w:val="both"/>
        <w:rPr>
          <w:sz w:val="28"/>
          <w:szCs w:val="28"/>
          <w:lang w:val="uk-UA"/>
        </w:rPr>
      </w:pPr>
      <w:r>
        <w:rPr>
          <w:sz w:val="28"/>
          <w:szCs w:val="28"/>
          <w:lang w:val="uk-UA"/>
        </w:rPr>
        <w:t xml:space="preserve">- сейф (металева шафа)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- 40;</w:t>
      </w:r>
    </w:p>
    <w:p w:rsidR="001965B3" w:rsidRDefault="001965B3" w:rsidP="001965B3">
      <w:pPr>
        <w:ind w:firstLine="709"/>
        <w:jc w:val="both"/>
        <w:rPr>
          <w:sz w:val="28"/>
          <w:szCs w:val="28"/>
          <w:lang w:val="uk-UA"/>
        </w:rPr>
      </w:pPr>
      <w:r>
        <w:rPr>
          <w:sz w:val="28"/>
          <w:szCs w:val="28"/>
          <w:lang w:val="uk-UA"/>
        </w:rPr>
        <w:t>- гасова лампа типу “Летюча миша” (ліхтар)</w:t>
      </w:r>
      <w:r>
        <w:rPr>
          <w:sz w:val="28"/>
          <w:szCs w:val="28"/>
          <w:lang w:val="uk-UA"/>
        </w:rPr>
        <w:tab/>
      </w:r>
      <w:r>
        <w:rPr>
          <w:sz w:val="28"/>
          <w:szCs w:val="28"/>
          <w:lang w:val="uk-UA"/>
        </w:rPr>
        <w:tab/>
      </w:r>
      <w:r>
        <w:rPr>
          <w:sz w:val="28"/>
          <w:szCs w:val="28"/>
          <w:lang w:val="uk-UA"/>
        </w:rPr>
        <w:tab/>
        <w:t>- 26;</w:t>
      </w:r>
    </w:p>
    <w:p w:rsidR="001965B3" w:rsidRDefault="001965B3" w:rsidP="001965B3">
      <w:pPr>
        <w:ind w:firstLine="709"/>
        <w:jc w:val="both"/>
        <w:rPr>
          <w:sz w:val="28"/>
          <w:szCs w:val="28"/>
          <w:lang w:val="uk-UA"/>
        </w:rPr>
      </w:pPr>
      <w:r>
        <w:rPr>
          <w:sz w:val="28"/>
          <w:szCs w:val="28"/>
          <w:lang w:val="uk-UA"/>
        </w:rPr>
        <w:t>- бак для питної води</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- 4.</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Забезпечити на період відправки ресурсів:</w:t>
      </w:r>
    </w:p>
    <w:p w:rsidR="001965B3" w:rsidRDefault="001965B3" w:rsidP="001965B3">
      <w:pPr>
        <w:ind w:firstLine="709"/>
        <w:jc w:val="both"/>
        <w:rPr>
          <w:sz w:val="28"/>
          <w:szCs w:val="28"/>
          <w:lang w:val="uk-UA"/>
        </w:rPr>
      </w:pPr>
      <w:r>
        <w:rPr>
          <w:sz w:val="28"/>
          <w:szCs w:val="28"/>
          <w:lang w:val="uk-UA"/>
        </w:rPr>
        <w:t>- розміщення адміністрації;</w:t>
      </w:r>
    </w:p>
    <w:p w:rsidR="001965B3" w:rsidRDefault="001965B3" w:rsidP="001965B3">
      <w:pPr>
        <w:ind w:firstLine="709"/>
        <w:jc w:val="both"/>
        <w:rPr>
          <w:sz w:val="28"/>
          <w:szCs w:val="28"/>
          <w:lang w:val="uk-UA"/>
        </w:rPr>
      </w:pPr>
      <w:r>
        <w:rPr>
          <w:sz w:val="28"/>
          <w:szCs w:val="28"/>
          <w:lang w:val="uk-UA"/>
        </w:rPr>
        <w:t>- світломаскування;</w:t>
      </w:r>
    </w:p>
    <w:p w:rsidR="001965B3" w:rsidRDefault="001965B3" w:rsidP="001965B3">
      <w:pPr>
        <w:ind w:firstLine="709"/>
        <w:jc w:val="both"/>
        <w:rPr>
          <w:sz w:val="28"/>
          <w:szCs w:val="28"/>
          <w:lang w:val="uk-UA"/>
        </w:rPr>
      </w:pPr>
      <w:r>
        <w:rPr>
          <w:sz w:val="28"/>
          <w:szCs w:val="28"/>
          <w:lang w:val="uk-UA"/>
        </w:rPr>
        <w:t>- телефонний зв'язок з райвійськкоматом;</w:t>
      </w:r>
    </w:p>
    <w:p w:rsidR="001965B3" w:rsidRDefault="001965B3" w:rsidP="001965B3">
      <w:pPr>
        <w:ind w:firstLine="709"/>
        <w:jc w:val="both"/>
        <w:rPr>
          <w:sz w:val="28"/>
          <w:szCs w:val="28"/>
          <w:lang w:val="uk-UA"/>
        </w:rPr>
      </w:pPr>
      <w:r>
        <w:rPr>
          <w:sz w:val="28"/>
          <w:szCs w:val="28"/>
          <w:lang w:val="uk-UA"/>
        </w:rPr>
        <w:t>- достатнє електричне (аварійне) освітлення території і службових приміщень ППМР;</w:t>
      </w:r>
    </w:p>
    <w:p w:rsidR="001965B3" w:rsidRDefault="001965B3" w:rsidP="001965B3">
      <w:pPr>
        <w:ind w:firstLine="709"/>
        <w:jc w:val="both"/>
        <w:rPr>
          <w:sz w:val="28"/>
          <w:szCs w:val="28"/>
          <w:lang w:val="uk-UA"/>
        </w:rPr>
      </w:pPr>
      <w:r>
        <w:rPr>
          <w:sz w:val="28"/>
          <w:szCs w:val="28"/>
          <w:lang w:val="uk-UA"/>
        </w:rPr>
        <w:t>- надписи</w:t>
      </w:r>
      <w:r w:rsidRPr="00FB437C">
        <w:rPr>
          <w:sz w:val="28"/>
          <w:szCs w:val="28"/>
          <w:lang w:val="uk-UA"/>
        </w:rPr>
        <w:t xml:space="preserve"> </w:t>
      </w:r>
      <w:r>
        <w:rPr>
          <w:sz w:val="28"/>
          <w:szCs w:val="28"/>
          <w:lang w:val="uk-UA"/>
        </w:rPr>
        <w:t>інформаційного характеру на службових приміщеннях, території ППМР;</w:t>
      </w:r>
    </w:p>
    <w:p w:rsidR="001965B3" w:rsidRDefault="001965B3" w:rsidP="001965B3">
      <w:pPr>
        <w:ind w:firstLine="709"/>
        <w:jc w:val="both"/>
        <w:rPr>
          <w:sz w:val="28"/>
          <w:szCs w:val="28"/>
          <w:lang w:val="uk-UA"/>
        </w:rPr>
      </w:pPr>
      <w:r>
        <w:rPr>
          <w:sz w:val="28"/>
          <w:szCs w:val="28"/>
          <w:lang w:val="uk-UA"/>
        </w:rPr>
        <w:t>- комунальні послуги;</w:t>
      </w:r>
    </w:p>
    <w:p w:rsidR="001965B3" w:rsidRDefault="001965B3" w:rsidP="001965B3">
      <w:pPr>
        <w:ind w:firstLine="709"/>
        <w:jc w:val="both"/>
        <w:rPr>
          <w:sz w:val="28"/>
          <w:szCs w:val="28"/>
          <w:lang w:val="uk-UA"/>
        </w:rPr>
      </w:pPr>
      <w:r>
        <w:rPr>
          <w:sz w:val="28"/>
          <w:szCs w:val="28"/>
          <w:lang w:val="uk-UA"/>
        </w:rPr>
        <w:t>- укриття військовозобов’язаних при застосуванні зброї масового ураження.</w:t>
      </w:r>
    </w:p>
    <w:p w:rsidR="001965B3" w:rsidRDefault="001965B3" w:rsidP="001965B3">
      <w:pPr>
        <w:ind w:left="4962"/>
        <w:jc w:val="both"/>
        <w:rPr>
          <w:sz w:val="28"/>
          <w:szCs w:val="28"/>
          <w:lang w:val="uk-UA"/>
        </w:rPr>
      </w:pPr>
      <w:r>
        <w:rPr>
          <w:sz w:val="28"/>
          <w:szCs w:val="28"/>
          <w:lang w:val="uk-UA"/>
        </w:rPr>
        <w:t>Готовність ППМР до роботи – Ч+20.00</w:t>
      </w:r>
    </w:p>
    <w:p w:rsidR="001965B3" w:rsidRPr="00DA4EA2" w:rsidRDefault="001965B3" w:rsidP="001965B3">
      <w:pPr>
        <w:ind w:firstLine="709"/>
        <w:jc w:val="both"/>
        <w:rPr>
          <w:sz w:val="18"/>
          <w:szCs w:val="18"/>
          <w:lang w:val="uk-UA"/>
        </w:rPr>
      </w:pPr>
    </w:p>
    <w:p w:rsidR="001965B3" w:rsidRDefault="001965B3" w:rsidP="001965B3">
      <w:pPr>
        <w:ind w:firstLine="709"/>
        <w:jc w:val="both"/>
        <w:rPr>
          <w:sz w:val="28"/>
          <w:szCs w:val="28"/>
          <w:lang w:val="uk-UA"/>
        </w:rPr>
      </w:pPr>
      <w:r>
        <w:rPr>
          <w:sz w:val="28"/>
          <w:szCs w:val="28"/>
          <w:lang w:val="uk-UA"/>
        </w:rPr>
        <w:t>Керівник установи, де створюється ППМР несе відповідальність за готовність пункту до роботи та своєчасне розгортання і матеріальне забезпечення.</w:t>
      </w:r>
    </w:p>
    <w:p w:rsidR="001965B3" w:rsidRPr="00DA4EA2" w:rsidRDefault="001965B3" w:rsidP="001965B3">
      <w:pPr>
        <w:ind w:firstLine="709"/>
        <w:jc w:val="both"/>
        <w:rPr>
          <w:sz w:val="18"/>
          <w:szCs w:val="18"/>
          <w:lang w:val="uk-UA"/>
        </w:rPr>
      </w:pPr>
    </w:p>
    <w:p w:rsidR="001965B3" w:rsidRDefault="001965B3" w:rsidP="001965B3">
      <w:pPr>
        <w:ind w:firstLine="709"/>
        <w:jc w:val="both"/>
        <w:rPr>
          <w:sz w:val="28"/>
          <w:szCs w:val="28"/>
          <w:lang w:val="uk-UA"/>
        </w:rPr>
      </w:pPr>
      <w:r>
        <w:rPr>
          <w:sz w:val="28"/>
          <w:szCs w:val="28"/>
          <w:lang w:val="uk-UA"/>
        </w:rPr>
        <w:t>Адміністрації ДО, ШО, ППЗВ, ППЗТ та ППМР районного військового комісаріату призначається наказом районного військового комісара.</w:t>
      </w:r>
    </w:p>
    <w:p w:rsidR="001965B3" w:rsidRDefault="001965B3" w:rsidP="001965B3">
      <w:pPr>
        <w:ind w:firstLine="709"/>
        <w:jc w:val="both"/>
        <w:rPr>
          <w:sz w:val="28"/>
          <w:szCs w:val="28"/>
          <w:lang w:val="uk-UA"/>
        </w:rPr>
      </w:pPr>
      <w:r>
        <w:rPr>
          <w:sz w:val="28"/>
          <w:szCs w:val="28"/>
          <w:lang w:val="uk-UA"/>
        </w:rPr>
        <w:t>Документація ДО, ШО, ППЗВ, ППЗТ та ППМР розробляється посадовими особами військового комісаріату та зберігається в окремому приміщенні РВК, вивозиться на ДО, ШО, ППЗВ, ППЗТ та ППМР з розпорядження районного військового комісара.</w:t>
      </w:r>
    </w:p>
    <w:p w:rsidR="001965B3" w:rsidRDefault="001965B3" w:rsidP="001965B3">
      <w:pPr>
        <w:ind w:firstLine="709"/>
        <w:jc w:val="both"/>
        <w:rPr>
          <w:sz w:val="28"/>
          <w:szCs w:val="28"/>
          <w:lang w:val="uk-UA"/>
        </w:rPr>
      </w:pPr>
      <w:r>
        <w:rPr>
          <w:sz w:val="28"/>
          <w:szCs w:val="28"/>
          <w:lang w:val="uk-UA"/>
        </w:rPr>
        <w:t xml:space="preserve">Заняття (тренування) з особовим складом ДО, ШО, ППЗВ, ППЗТ, ППМР, щодо набуття практичних навиків і умінь з виконання завдань в </w:t>
      </w:r>
      <w:r>
        <w:rPr>
          <w:sz w:val="28"/>
          <w:szCs w:val="28"/>
          <w:lang w:val="uk-UA"/>
        </w:rPr>
        <w:lastRenderedPageBreak/>
        <w:t>особливий період проводять посадові особи районного військового комісаріату згідно з окремими затвердженими планами.</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3. Керівникам підприємств, установ, організацій незалежно від форм власності за розпорядженням військового комісара виділяти особовий склад для оповіщення особового складу районного військового комісаріату, військовозобов’язаних та керівників – постачальників техніки в особливий період, а також забезпечувати і контролювати явку своїх підлеглих, які призначені в адміністрацію ДО, ШО, ППЗВ, ППЗТ, ППМР та які мають мобілізаційні приписи при проведенні планових занять, контрольному оповіщенні і при проведенні мобілізації. Для забезпечення проведення оповіщення особового складу РВК, військовозобов’язаних, керівників – постачальників техніки, доставки військовозобов’язаних на ППЗВ, ППЗТ, ППМР та до військових частин виділити автомобільну техніку.</w:t>
      </w:r>
    </w:p>
    <w:p w:rsidR="001965B3" w:rsidRDefault="001965B3" w:rsidP="001965B3">
      <w:pPr>
        <w:ind w:firstLine="709"/>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до Ч+14.00</w:t>
      </w:r>
    </w:p>
    <w:p w:rsidR="001965B3" w:rsidRDefault="001965B3" w:rsidP="001965B3">
      <w:pPr>
        <w:ind w:left="6096"/>
        <w:jc w:val="both"/>
        <w:rPr>
          <w:sz w:val="28"/>
          <w:szCs w:val="28"/>
          <w:lang w:val="uk-UA"/>
        </w:rPr>
      </w:pPr>
    </w:p>
    <w:p w:rsidR="001965B3" w:rsidRDefault="001965B3" w:rsidP="001965B3">
      <w:pPr>
        <w:ind w:firstLine="709"/>
        <w:jc w:val="both"/>
        <w:rPr>
          <w:sz w:val="28"/>
          <w:szCs w:val="28"/>
          <w:lang w:val="uk-UA"/>
        </w:rPr>
      </w:pPr>
      <w:r>
        <w:rPr>
          <w:sz w:val="28"/>
          <w:szCs w:val="28"/>
          <w:lang w:val="uk-UA"/>
        </w:rPr>
        <w:t>4</w:t>
      </w:r>
      <w:r w:rsidRPr="001764DE">
        <w:rPr>
          <w:sz w:val="28"/>
          <w:szCs w:val="28"/>
          <w:lang w:val="uk-UA"/>
        </w:rPr>
        <w:t xml:space="preserve">. Начальнику управління </w:t>
      </w:r>
      <w:r>
        <w:rPr>
          <w:sz w:val="28"/>
          <w:szCs w:val="28"/>
          <w:lang w:val="uk-UA"/>
        </w:rPr>
        <w:t>економіки міської ради за заявкою військового комісара забезпечити харчування особового складу районного військового комісаріату.</w:t>
      </w:r>
    </w:p>
    <w:p w:rsidR="001965B3" w:rsidRDefault="001965B3" w:rsidP="001965B3">
      <w:pPr>
        <w:ind w:left="4962"/>
        <w:jc w:val="both"/>
        <w:rPr>
          <w:sz w:val="28"/>
          <w:szCs w:val="28"/>
          <w:lang w:val="uk-UA"/>
        </w:rPr>
      </w:pPr>
      <w:r>
        <w:rPr>
          <w:sz w:val="28"/>
          <w:szCs w:val="28"/>
          <w:lang w:val="uk-UA"/>
        </w:rPr>
        <w:t>Термін до Ч+24.00</w:t>
      </w:r>
    </w:p>
    <w:p w:rsidR="001965B3" w:rsidRDefault="001965B3" w:rsidP="001965B3">
      <w:pPr>
        <w:ind w:left="6096"/>
        <w:jc w:val="both"/>
        <w:rPr>
          <w:sz w:val="28"/>
          <w:szCs w:val="28"/>
          <w:lang w:val="uk-UA"/>
        </w:rPr>
      </w:pPr>
    </w:p>
    <w:p w:rsidR="001965B3" w:rsidRDefault="001965B3" w:rsidP="001965B3">
      <w:pPr>
        <w:ind w:firstLine="709"/>
        <w:jc w:val="both"/>
        <w:rPr>
          <w:sz w:val="28"/>
          <w:szCs w:val="28"/>
          <w:lang w:val="uk-UA"/>
        </w:rPr>
      </w:pPr>
      <w:r>
        <w:rPr>
          <w:sz w:val="28"/>
          <w:szCs w:val="28"/>
          <w:lang w:val="uk-UA"/>
        </w:rPr>
        <w:t xml:space="preserve">5. </w:t>
      </w:r>
      <w:r w:rsidRPr="001764DE">
        <w:rPr>
          <w:sz w:val="28"/>
          <w:szCs w:val="28"/>
          <w:lang w:val="uk-UA"/>
        </w:rPr>
        <w:t xml:space="preserve">Начальнику управління </w:t>
      </w:r>
      <w:r>
        <w:rPr>
          <w:sz w:val="28"/>
          <w:szCs w:val="28"/>
          <w:lang w:val="uk-UA"/>
        </w:rPr>
        <w:t>економіки міської ради за заявкою військового комісара забезпечити надання побутових послуг особовому складу районного військового комісаріату.</w:t>
      </w:r>
    </w:p>
    <w:p w:rsidR="001965B3" w:rsidRDefault="001965B3" w:rsidP="001965B3">
      <w:pPr>
        <w:ind w:left="6096"/>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до Ч+24.00</w:t>
      </w:r>
    </w:p>
    <w:p w:rsidR="001965B3" w:rsidRDefault="001965B3" w:rsidP="001965B3">
      <w:pPr>
        <w:ind w:left="6096"/>
        <w:jc w:val="both"/>
        <w:rPr>
          <w:sz w:val="28"/>
          <w:szCs w:val="28"/>
          <w:lang w:val="uk-UA"/>
        </w:rPr>
      </w:pPr>
    </w:p>
    <w:p w:rsidR="001965B3" w:rsidRDefault="001965B3" w:rsidP="001965B3">
      <w:pPr>
        <w:ind w:firstLine="709"/>
        <w:jc w:val="both"/>
        <w:rPr>
          <w:rFonts w:eastAsia="MS Mincho"/>
          <w:color w:val="000000"/>
          <w:sz w:val="28"/>
          <w:szCs w:val="28"/>
          <w:lang w:val="uk-UA"/>
        </w:rPr>
      </w:pPr>
      <w:r>
        <w:rPr>
          <w:rFonts w:eastAsia="MS Mincho"/>
          <w:color w:val="000000"/>
          <w:sz w:val="28"/>
          <w:szCs w:val="28"/>
          <w:lang w:val="uk-UA"/>
        </w:rPr>
        <w:t xml:space="preserve">6. </w:t>
      </w:r>
      <w:r w:rsidRPr="0014249D">
        <w:rPr>
          <w:rFonts w:eastAsia="MS Mincho"/>
          <w:color w:val="000000"/>
          <w:sz w:val="28"/>
          <w:szCs w:val="28"/>
          <w:lang w:val="uk-UA"/>
        </w:rPr>
        <w:t xml:space="preserve">Начальнику Обухівського відділу поліції ГУ НП в Київській області </w:t>
      </w:r>
      <w:r>
        <w:rPr>
          <w:rFonts w:eastAsia="MS Mincho"/>
          <w:color w:val="000000"/>
          <w:sz w:val="28"/>
          <w:szCs w:val="28"/>
          <w:lang w:val="uk-UA"/>
        </w:rPr>
        <w:t>для охорони пункту управління Обухівського районного військового комісаріату, ППЗВ та ППЗТ та надання допомоги адміністрації в підтриманні громадського порядку виділити особовий склад:</w:t>
      </w:r>
    </w:p>
    <w:p w:rsidR="001965B3" w:rsidRDefault="001965B3" w:rsidP="001965B3">
      <w:pPr>
        <w:ind w:firstLine="709"/>
        <w:jc w:val="both"/>
        <w:rPr>
          <w:rFonts w:eastAsia="MS Mincho"/>
          <w:color w:val="000000"/>
          <w:sz w:val="28"/>
          <w:szCs w:val="28"/>
          <w:lang w:val="uk-UA"/>
        </w:rPr>
      </w:pPr>
      <w:r>
        <w:rPr>
          <w:rFonts w:eastAsia="MS Mincho"/>
          <w:color w:val="000000"/>
          <w:sz w:val="28"/>
          <w:szCs w:val="28"/>
          <w:lang w:val="uk-UA"/>
        </w:rPr>
        <w:t>1. Безпосередньо до РВК</w:t>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t>2 чол.;</w:t>
      </w:r>
    </w:p>
    <w:p w:rsidR="001965B3" w:rsidRDefault="001965B3" w:rsidP="001965B3">
      <w:pPr>
        <w:ind w:firstLine="709"/>
        <w:jc w:val="both"/>
        <w:rPr>
          <w:rFonts w:eastAsia="MS Mincho"/>
          <w:color w:val="000000"/>
          <w:sz w:val="28"/>
          <w:szCs w:val="28"/>
          <w:lang w:val="uk-UA"/>
        </w:rPr>
      </w:pPr>
      <w:r>
        <w:rPr>
          <w:rFonts w:eastAsia="MS Mincho"/>
          <w:color w:val="000000"/>
          <w:sz w:val="28"/>
          <w:szCs w:val="28"/>
          <w:lang w:val="uk-UA"/>
        </w:rPr>
        <w:t>2. ДО</w:t>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t>1 чол.;</w:t>
      </w:r>
    </w:p>
    <w:p w:rsidR="001965B3" w:rsidRDefault="001965B3" w:rsidP="001965B3">
      <w:pPr>
        <w:ind w:firstLine="709"/>
        <w:jc w:val="both"/>
        <w:rPr>
          <w:rFonts w:eastAsia="MS Mincho"/>
          <w:color w:val="000000"/>
          <w:sz w:val="28"/>
          <w:szCs w:val="28"/>
          <w:lang w:val="uk-UA"/>
        </w:rPr>
      </w:pPr>
      <w:r>
        <w:rPr>
          <w:rFonts w:eastAsia="MS Mincho"/>
          <w:color w:val="000000"/>
          <w:sz w:val="28"/>
          <w:szCs w:val="28"/>
          <w:lang w:val="uk-UA"/>
        </w:rPr>
        <w:t>3. ППЗВ</w:t>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t>1 чол.;</w:t>
      </w:r>
    </w:p>
    <w:p w:rsidR="001965B3" w:rsidRDefault="001965B3" w:rsidP="001965B3">
      <w:pPr>
        <w:ind w:firstLine="709"/>
        <w:jc w:val="both"/>
        <w:rPr>
          <w:rFonts w:eastAsia="MS Mincho"/>
          <w:color w:val="000000"/>
          <w:sz w:val="28"/>
          <w:szCs w:val="28"/>
          <w:lang w:val="uk-UA"/>
        </w:rPr>
      </w:pPr>
      <w:r>
        <w:rPr>
          <w:rFonts w:eastAsia="MS Mincho"/>
          <w:color w:val="000000"/>
          <w:sz w:val="28"/>
          <w:szCs w:val="28"/>
          <w:lang w:val="uk-UA"/>
        </w:rPr>
        <w:t>4. ППЗТ</w:t>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t>1 чол.;</w:t>
      </w:r>
    </w:p>
    <w:p w:rsidR="001965B3" w:rsidRDefault="001965B3" w:rsidP="001965B3">
      <w:pPr>
        <w:ind w:firstLine="709"/>
        <w:jc w:val="both"/>
        <w:rPr>
          <w:rFonts w:eastAsia="MS Mincho"/>
          <w:color w:val="000000"/>
          <w:sz w:val="28"/>
          <w:szCs w:val="28"/>
          <w:lang w:val="uk-UA"/>
        </w:rPr>
      </w:pPr>
      <w:r>
        <w:rPr>
          <w:rFonts w:eastAsia="MS Mincho"/>
          <w:color w:val="000000"/>
          <w:sz w:val="28"/>
          <w:szCs w:val="28"/>
          <w:lang w:val="uk-UA"/>
        </w:rPr>
        <w:t>5. ППМР</w:t>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r>
      <w:r>
        <w:rPr>
          <w:rFonts w:eastAsia="MS Mincho"/>
          <w:color w:val="000000"/>
          <w:sz w:val="28"/>
          <w:szCs w:val="28"/>
          <w:lang w:val="uk-UA"/>
        </w:rPr>
        <w:tab/>
        <w:t>1 чол.</w:t>
      </w:r>
    </w:p>
    <w:p w:rsidR="001965B3" w:rsidRDefault="001965B3" w:rsidP="001965B3">
      <w:pPr>
        <w:ind w:firstLine="709"/>
        <w:jc w:val="both"/>
        <w:rPr>
          <w:rFonts w:eastAsia="MS Mincho"/>
          <w:color w:val="000000"/>
          <w:sz w:val="28"/>
          <w:szCs w:val="28"/>
          <w:lang w:val="uk-UA"/>
        </w:rPr>
      </w:pPr>
    </w:p>
    <w:p w:rsidR="001965B3" w:rsidRDefault="001965B3" w:rsidP="001965B3">
      <w:pPr>
        <w:ind w:left="4962"/>
        <w:jc w:val="both"/>
        <w:rPr>
          <w:sz w:val="28"/>
          <w:szCs w:val="28"/>
          <w:lang w:val="uk-UA"/>
        </w:rPr>
      </w:pPr>
      <w:r>
        <w:rPr>
          <w:rFonts w:eastAsia="MS Mincho"/>
          <w:color w:val="000000"/>
          <w:sz w:val="28"/>
          <w:szCs w:val="28"/>
          <w:lang w:val="uk-UA"/>
        </w:rPr>
        <w:t xml:space="preserve">Готовність особового складу, що виділяється </w:t>
      </w:r>
      <w:r>
        <w:rPr>
          <w:sz w:val="28"/>
          <w:szCs w:val="28"/>
          <w:lang w:val="uk-UA"/>
        </w:rPr>
        <w:t>Ч+14.00</w:t>
      </w:r>
    </w:p>
    <w:p w:rsidR="001965B3" w:rsidRDefault="001965B3" w:rsidP="001965B3">
      <w:pPr>
        <w:ind w:left="2977"/>
        <w:jc w:val="both"/>
        <w:rPr>
          <w:sz w:val="28"/>
          <w:szCs w:val="28"/>
          <w:lang w:val="uk-UA"/>
        </w:rPr>
      </w:pPr>
    </w:p>
    <w:p w:rsidR="001965B3" w:rsidRDefault="001965B3" w:rsidP="001965B3">
      <w:pPr>
        <w:ind w:firstLine="709"/>
        <w:jc w:val="both"/>
        <w:rPr>
          <w:sz w:val="28"/>
          <w:szCs w:val="28"/>
          <w:lang w:val="uk-UA"/>
        </w:rPr>
      </w:pPr>
      <w:r>
        <w:rPr>
          <w:sz w:val="28"/>
          <w:szCs w:val="28"/>
          <w:lang w:val="uk-UA"/>
        </w:rPr>
        <w:t>За заявкою військового комісара забезпечити розшук та доставку на ППЗВ, ППЗТ, ППМР військовозобов’язаних, що в установлені терміни не прибули на ППЗВ, ППЗТ та ППМР.</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lastRenderedPageBreak/>
        <w:t>7</w:t>
      </w:r>
      <w:r w:rsidRPr="000527DB">
        <w:rPr>
          <w:sz w:val="28"/>
          <w:szCs w:val="28"/>
          <w:lang w:val="uk-UA"/>
        </w:rPr>
        <w:t xml:space="preserve">. </w:t>
      </w:r>
      <w:r w:rsidRPr="000527DB">
        <w:rPr>
          <w:rFonts w:eastAsia="MS Mincho"/>
          <w:color w:val="000000"/>
          <w:sz w:val="28"/>
          <w:szCs w:val="28"/>
          <w:lang w:val="uk-UA"/>
        </w:rPr>
        <w:t>Головному лікарю Обухівського району</w:t>
      </w:r>
      <w:r>
        <w:rPr>
          <w:rFonts w:eastAsia="MS Mincho"/>
          <w:color w:val="000000"/>
          <w:sz w:val="28"/>
          <w:szCs w:val="28"/>
          <w:lang w:val="uk-UA"/>
        </w:rPr>
        <w:t xml:space="preserve"> призначити особовий склад медичного відділення на особливий період при пункті попереднього збору військовозобов’язаних (</w:t>
      </w:r>
      <w:r>
        <w:rPr>
          <w:sz w:val="28"/>
          <w:szCs w:val="28"/>
          <w:lang w:val="uk-UA"/>
        </w:rPr>
        <w:t>Будинок культури (РЦКД) міста Обухів) , пункті попереднього збору техніки (ПАТ «Обухівське», місто Обухів, мікрорайон Яблуневий, 26) та пункті прийому мобілізаційних ресурсів (Будинок культури, місто Обухів, мікрорайон Яблуневий, 26) у складі лікарів:</w:t>
      </w:r>
    </w:p>
    <w:p w:rsidR="001965B3" w:rsidRDefault="001965B3" w:rsidP="001965B3">
      <w:pPr>
        <w:ind w:firstLine="709"/>
        <w:jc w:val="both"/>
        <w:rPr>
          <w:sz w:val="28"/>
          <w:szCs w:val="28"/>
          <w:lang w:val="uk-UA"/>
        </w:rPr>
      </w:pPr>
      <w:r>
        <w:rPr>
          <w:sz w:val="28"/>
          <w:szCs w:val="28"/>
          <w:lang w:val="uk-UA"/>
        </w:rPr>
        <w:t>1. Терапевт</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- 3 чол.</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Склад призначити із числа лікарів, які не мають мобілізаційних приписів.</w:t>
      </w:r>
    </w:p>
    <w:p w:rsidR="001965B3" w:rsidRDefault="001965B3" w:rsidP="001965B3">
      <w:pPr>
        <w:ind w:left="4962"/>
        <w:jc w:val="both"/>
        <w:rPr>
          <w:sz w:val="28"/>
          <w:szCs w:val="28"/>
          <w:lang w:val="uk-UA"/>
        </w:rPr>
      </w:pPr>
      <w:r>
        <w:rPr>
          <w:sz w:val="28"/>
          <w:szCs w:val="28"/>
          <w:lang w:val="uk-UA"/>
        </w:rPr>
        <w:t>Термін до 25.12.2018</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При приведенні Обухівського районного військового комісаріату у вищі ступені бойової готовності і отриманні відповідного сигналу про оголошення мобілізації направити особовий склад медичного відділення в розпорядження начальника ППЗВ, ППЗТ та ППМР для проведення військово-лікарської комісії військовозобов’язаних, призначених в команди.</w:t>
      </w:r>
    </w:p>
    <w:p w:rsidR="001965B3" w:rsidRDefault="001965B3" w:rsidP="001965B3">
      <w:pPr>
        <w:ind w:left="4962"/>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до Ч+10.00</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Медичне відділення забезпечити медичним обладнанням, інвентарем у відповідності з Положенням про військово-лікарську експертизу та медичний огляд у Збройних Силах України.</w:t>
      </w:r>
    </w:p>
    <w:p w:rsidR="001965B3" w:rsidRDefault="001965B3" w:rsidP="001965B3">
      <w:pPr>
        <w:ind w:left="4962"/>
        <w:jc w:val="both"/>
        <w:rPr>
          <w:sz w:val="28"/>
          <w:szCs w:val="28"/>
          <w:lang w:val="uk-UA"/>
        </w:rPr>
      </w:pPr>
      <w:r>
        <w:rPr>
          <w:sz w:val="28"/>
          <w:szCs w:val="28"/>
          <w:lang w:val="uk-UA"/>
        </w:rPr>
        <w:t>Термін до Ч+10.00</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8. Начальнику цеху по обслуговуванню споживачів № 8 Кагарлицького центру поштового зв’язку № 6 забезпечити виділення військовому комісаріату, на період відправки ресурсів, по його заявці і оплаті наступні газети:</w:t>
      </w:r>
    </w:p>
    <w:p w:rsidR="001965B3" w:rsidRDefault="001965B3" w:rsidP="001965B3">
      <w:pPr>
        <w:ind w:firstLine="709"/>
        <w:jc w:val="both"/>
        <w:rPr>
          <w:sz w:val="28"/>
          <w:szCs w:val="28"/>
          <w:lang w:val="uk-UA"/>
        </w:rPr>
      </w:pPr>
      <w:r>
        <w:rPr>
          <w:sz w:val="28"/>
          <w:szCs w:val="28"/>
          <w:lang w:val="uk-UA"/>
        </w:rPr>
        <w:t>1. Газета “Народна армія”</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60 прим.</w:t>
      </w:r>
    </w:p>
    <w:p w:rsidR="001965B3" w:rsidRDefault="001965B3" w:rsidP="001965B3">
      <w:pPr>
        <w:ind w:firstLine="709"/>
        <w:jc w:val="both"/>
        <w:rPr>
          <w:sz w:val="28"/>
          <w:szCs w:val="28"/>
          <w:lang w:val="uk-UA"/>
        </w:rPr>
      </w:pPr>
      <w:r>
        <w:rPr>
          <w:sz w:val="28"/>
          <w:szCs w:val="28"/>
          <w:lang w:val="uk-UA"/>
        </w:rPr>
        <w:t>2. Газета “Обухівський край”</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60 прим.</w:t>
      </w:r>
    </w:p>
    <w:p w:rsidR="001965B3" w:rsidRDefault="001965B3" w:rsidP="001965B3">
      <w:pPr>
        <w:ind w:firstLine="709"/>
        <w:jc w:val="both"/>
        <w:rPr>
          <w:sz w:val="28"/>
          <w:szCs w:val="28"/>
          <w:lang w:val="uk-UA"/>
        </w:rPr>
      </w:pPr>
      <w:r>
        <w:rPr>
          <w:sz w:val="28"/>
          <w:szCs w:val="28"/>
          <w:lang w:val="uk-UA"/>
        </w:rPr>
        <w:t>3. Газета “Голос України”</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60 прим.</w:t>
      </w:r>
    </w:p>
    <w:p w:rsidR="001965B3" w:rsidRDefault="001965B3" w:rsidP="001965B3">
      <w:pPr>
        <w:ind w:firstLine="709"/>
        <w:jc w:val="both"/>
        <w:rPr>
          <w:sz w:val="28"/>
          <w:szCs w:val="28"/>
          <w:lang w:val="uk-UA"/>
        </w:rPr>
      </w:pPr>
      <w:r>
        <w:rPr>
          <w:sz w:val="28"/>
          <w:szCs w:val="28"/>
          <w:lang w:val="uk-UA"/>
        </w:rPr>
        <w:t>4. Газета “Урядовий кур’єр”</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60 прим.</w:t>
      </w:r>
    </w:p>
    <w:p w:rsidR="001965B3" w:rsidRDefault="001965B3" w:rsidP="001965B3">
      <w:pPr>
        <w:ind w:left="6096"/>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до Ч+10.00</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9. Керівникам підприємств, організацій для поставки сформованих команд з ППЗВ, ППЗТ, ППМР до пунктів зустрічі поповнення військових частин виділити техніку.</w:t>
      </w:r>
    </w:p>
    <w:p w:rsidR="001965B3" w:rsidRDefault="001965B3" w:rsidP="001965B3">
      <w:pPr>
        <w:ind w:left="4395"/>
        <w:jc w:val="both"/>
        <w:rPr>
          <w:sz w:val="28"/>
          <w:szCs w:val="28"/>
          <w:lang w:val="uk-UA"/>
        </w:rPr>
      </w:pPr>
      <w:r>
        <w:rPr>
          <w:sz w:val="28"/>
          <w:szCs w:val="28"/>
          <w:lang w:val="uk-UA"/>
        </w:rPr>
        <w:t xml:space="preserve">Готовність автомобільної техніки </w:t>
      </w:r>
    </w:p>
    <w:p w:rsidR="001965B3" w:rsidRDefault="001965B3" w:rsidP="001965B3">
      <w:pPr>
        <w:ind w:left="4395"/>
        <w:jc w:val="both"/>
        <w:rPr>
          <w:sz w:val="28"/>
          <w:szCs w:val="28"/>
          <w:lang w:val="uk-UA"/>
        </w:rPr>
      </w:pPr>
      <w:r>
        <w:rPr>
          <w:sz w:val="28"/>
          <w:szCs w:val="28"/>
          <w:lang w:val="uk-UA"/>
        </w:rPr>
        <w:t>Ч+ 20.00</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 xml:space="preserve">10. </w:t>
      </w:r>
      <w:r w:rsidRPr="001764DE">
        <w:rPr>
          <w:sz w:val="28"/>
          <w:szCs w:val="28"/>
          <w:lang w:val="uk-UA"/>
        </w:rPr>
        <w:t xml:space="preserve">Начальнику </w:t>
      </w:r>
      <w:r>
        <w:rPr>
          <w:sz w:val="28"/>
          <w:szCs w:val="28"/>
          <w:lang w:val="uk-UA"/>
        </w:rPr>
        <w:t>управління економіки міської ради в період відправки ресурсів на ППЗВ, ППЗТ та ППМР організувати пункти харчування (ПХ):</w:t>
      </w:r>
    </w:p>
    <w:p w:rsidR="001965B3" w:rsidRDefault="001965B3" w:rsidP="001965B3">
      <w:pPr>
        <w:ind w:firstLine="709"/>
        <w:jc w:val="both"/>
        <w:rPr>
          <w:sz w:val="28"/>
          <w:szCs w:val="28"/>
          <w:lang w:val="uk-UA"/>
        </w:rPr>
      </w:pPr>
      <w:r>
        <w:rPr>
          <w:sz w:val="28"/>
          <w:szCs w:val="28"/>
          <w:lang w:val="uk-UA"/>
        </w:rPr>
        <w:t xml:space="preserve">1. ПХ № 1 розгорнути на ППЗВ (Будинку Культури (РЦКД), за адресою: місто Обухів, вул. Київська, 117. </w:t>
      </w:r>
    </w:p>
    <w:p w:rsidR="001965B3" w:rsidRDefault="001965B3" w:rsidP="001965B3">
      <w:pPr>
        <w:ind w:firstLine="709"/>
        <w:jc w:val="both"/>
        <w:rPr>
          <w:sz w:val="28"/>
          <w:szCs w:val="28"/>
          <w:lang w:val="uk-UA"/>
        </w:rPr>
      </w:pPr>
      <w:r>
        <w:rPr>
          <w:sz w:val="28"/>
          <w:szCs w:val="28"/>
          <w:lang w:val="uk-UA"/>
        </w:rPr>
        <w:lastRenderedPageBreak/>
        <w:t>2. ПХ № 2 розгорнути на ППЗТ (ПАТ “Обухівське”, м.</w:t>
      </w:r>
      <w:r w:rsidRPr="00DE522F">
        <w:rPr>
          <w:sz w:val="28"/>
          <w:szCs w:val="28"/>
          <w:lang w:val="uk-UA"/>
        </w:rPr>
        <w:t xml:space="preserve"> Обухів, мікрорайон </w:t>
      </w:r>
      <w:r>
        <w:rPr>
          <w:sz w:val="28"/>
          <w:szCs w:val="28"/>
          <w:lang w:val="uk-UA"/>
        </w:rPr>
        <w:t>Яблуневий</w:t>
      </w:r>
      <w:r w:rsidRPr="00DE522F">
        <w:rPr>
          <w:sz w:val="28"/>
          <w:szCs w:val="28"/>
          <w:lang w:val="uk-UA"/>
        </w:rPr>
        <w:t xml:space="preserve">, </w:t>
      </w:r>
      <w:r>
        <w:rPr>
          <w:sz w:val="28"/>
          <w:szCs w:val="28"/>
          <w:lang w:val="uk-UA"/>
        </w:rPr>
        <w:t>вул.Осипенка,</w:t>
      </w:r>
      <w:r w:rsidRPr="00DE522F">
        <w:rPr>
          <w:sz w:val="28"/>
          <w:szCs w:val="28"/>
          <w:lang w:val="uk-UA"/>
        </w:rPr>
        <w:t xml:space="preserve"> 26</w:t>
      </w:r>
      <w:r>
        <w:rPr>
          <w:sz w:val="28"/>
          <w:szCs w:val="28"/>
          <w:lang w:val="uk-UA"/>
        </w:rPr>
        <w:t>).</w:t>
      </w:r>
    </w:p>
    <w:p w:rsidR="001965B3" w:rsidRDefault="001965B3" w:rsidP="001965B3">
      <w:pPr>
        <w:ind w:firstLine="709"/>
        <w:jc w:val="both"/>
        <w:rPr>
          <w:sz w:val="28"/>
          <w:szCs w:val="28"/>
          <w:lang w:val="uk-UA"/>
        </w:rPr>
      </w:pPr>
      <w:r>
        <w:rPr>
          <w:sz w:val="28"/>
          <w:szCs w:val="28"/>
          <w:lang w:val="uk-UA"/>
        </w:rPr>
        <w:t>3. ПХ № 3 розгорнути на ППМР (Будинок культури, мікрорайон Яблуневий, вул.Осипенка, 23).</w:t>
      </w:r>
    </w:p>
    <w:p w:rsidR="001965B3" w:rsidRDefault="001965B3" w:rsidP="001965B3">
      <w:pPr>
        <w:ind w:firstLine="709"/>
        <w:jc w:val="both"/>
        <w:rPr>
          <w:sz w:val="28"/>
          <w:szCs w:val="28"/>
          <w:lang w:val="uk-UA"/>
        </w:rPr>
      </w:pPr>
    </w:p>
    <w:p w:rsidR="001965B3" w:rsidRDefault="001965B3" w:rsidP="001965B3">
      <w:pPr>
        <w:ind w:left="4962"/>
        <w:jc w:val="both"/>
        <w:rPr>
          <w:sz w:val="28"/>
          <w:szCs w:val="28"/>
          <w:lang w:val="uk-UA"/>
        </w:rPr>
      </w:pPr>
      <w:r>
        <w:rPr>
          <w:sz w:val="28"/>
          <w:szCs w:val="28"/>
          <w:lang w:val="uk-UA"/>
        </w:rPr>
        <w:t>Готовність до роботи Ч+ 20.00</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11. Керівникам на базі чиїх підприємств, установ та організацій  створюються ППЗВ, ППЗТ та ППМР забезпечити функціонування пунктів обігріву військовозобов’язаних та особового складу адміністрації пунктів, для чого передбачити опалення приміщень та приготування окропу (чаю) в пунктах обігріву на період відключення споруд від стаціонарних пунктів електроводопостачання.</w:t>
      </w:r>
    </w:p>
    <w:p w:rsidR="001965B3" w:rsidRPr="00274C51" w:rsidRDefault="001965B3" w:rsidP="001965B3">
      <w:pPr>
        <w:ind w:firstLine="709"/>
        <w:jc w:val="both"/>
        <w:rPr>
          <w:sz w:val="18"/>
          <w:szCs w:val="18"/>
          <w:lang w:val="uk-UA"/>
        </w:rPr>
      </w:pPr>
    </w:p>
    <w:p w:rsidR="001965B3" w:rsidRDefault="001965B3" w:rsidP="001965B3">
      <w:pPr>
        <w:ind w:left="4962"/>
        <w:jc w:val="both"/>
        <w:rPr>
          <w:sz w:val="28"/>
          <w:szCs w:val="28"/>
          <w:lang w:val="uk-UA"/>
        </w:rPr>
      </w:pPr>
      <w:r>
        <w:rPr>
          <w:sz w:val="28"/>
          <w:szCs w:val="28"/>
          <w:lang w:val="uk-UA"/>
        </w:rPr>
        <w:t>Термін до Ч+20.00</w:t>
      </w:r>
    </w:p>
    <w:p w:rsidR="001965B3" w:rsidRPr="00274C51" w:rsidRDefault="001965B3" w:rsidP="001965B3">
      <w:pPr>
        <w:jc w:val="both"/>
        <w:rPr>
          <w:sz w:val="18"/>
          <w:szCs w:val="18"/>
          <w:lang w:val="uk-UA"/>
        </w:rPr>
      </w:pPr>
    </w:p>
    <w:p w:rsidR="001965B3" w:rsidRDefault="001965B3" w:rsidP="001965B3">
      <w:pPr>
        <w:ind w:firstLine="709"/>
        <w:jc w:val="both"/>
        <w:rPr>
          <w:sz w:val="28"/>
          <w:szCs w:val="28"/>
          <w:lang w:val="uk-UA"/>
        </w:rPr>
      </w:pPr>
      <w:r>
        <w:rPr>
          <w:sz w:val="28"/>
          <w:szCs w:val="28"/>
          <w:lang w:val="uk-UA"/>
        </w:rPr>
        <w:t>12. Керівникам АЗС в селищі Таценки та в м. Обухові забезпечити заправку пальним автомобільний транспорт військових частин при пред’явленні чекових вимог:</w:t>
      </w:r>
    </w:p>
    <w:p w:rsidR="001965B3" w:rsidRDefault="001965B3" w:rsidP="001965B3">
      <w:pPr>
        <w:ind w:firstLine="709"/>
        <w:jc w:val="both"/>
        <w:rPr>
          <w:sz w:val="28"/>
          <w:szCs w:val="28"/>
          <w:lang w:val="uk-UA"/>
        </w:rPr>
      </w:pPr>
      <w:r>
        <w:rPr>
          <w:sz w:val="28"/>
          <w:szCs w:val="28"/>
          <w:lang w:val="uk-UA"/>
        </w:rPr>
        <w:t>1. с.Таценки (АЗС на трасі на м.Київ);</w:t>
      </w:r>
    </w:p>
    <w:p w:rsidR="001965B3" w:rsidRDefault="001965B3" w:rsidP="001965B3">
      <w:pPr>
        <w:ind w:firstLine="709"/>
        <w:jc w:val="both"/>
        <w:rPr>
          <w:sz w:val="28"/>
          <w:szCs w:val="28"/>
          <w:lang w:val="uk-UA"/>
        </w:rPr>
      </w:pPr>
      <w:r>
        <w:rPr>
          <w:sz w:val="28"/>
          <w:szCs w:val="28"/>
          <w:lang w:val="uk-UA"/>
        </w:rPr>
        <w:t>2. м.Обухів (АЗС в межах міста).</w:t>
      </w:r>
    </w:p>
    <w:p w:rsidR="001965B3" w:rsidRPr="00274C51" w:rsidRDefault="001965B3" w:rsidP="001965B3">
      <w:pPr>
        <w:ind w:firstLine="709"/>
        <w:jc w:val="both"/>
        <w:rPr>
          <w:sz w:val="18"/>
          <w:szCs w:val="18"/>
          <w:lang w:val="uk-UA"/>
        </w:rPr>
      </w:pPr>
    </w:p>
    <w:p w:rsidR="001965B3" w:rsidRDefault="001965B3" w:rsidP="001965B3">
      <w:pPr>
        <w:ind w:firstLine="709"/>
        <w:jc w:val="both"/>
        <w:rPr>
          <w:sz w:val="28"/>
          <w:szCs w:val="28"/>
          <w:lang w:val="uk-UA"/>
        </w:rPr>
      </w:pPr>
      <w:r>
        <w:rPr>
          <w:sz w:val="28"/>
          <w:szCs w:val="28"/>
          <w:lang w:val="uk-UA"/>
        </w:rPr>
        <w:t>13. Для забезпечення мобілізації в місті відділу з питань надзвичайних ситуацій та цивільного захисту населення міської ради інформувати в термін Ч+06.00, а в подальшому щогодини (при зміні обстановки – терміново) про стан:</w:t>
      </w:r>
    </w:p>
    <w:p w:rsidR="001965B3" w:rsidRDefault="001965B3" w:rsidP="001965B3">
      <w:pPr>
        <w:ind w:firstLine="709"/>
        <w:jc w:val="both"/>
        <w:rPr>
          <w:sz w:val="28"/>
          <w:szCs w:val="28"/>
          <w:lang w:val="uk-UA"/>
        </w:rPr>
      </w:pPr>
      <w:r>
        <w:rPr>
          <w:sz w:val="28"/>
          <w:szCs w:val="28"/>
          <w:lang w:val="uk-UA"/>
        </w:rPr>
        <w:t>- радіаційного;</w:t>
      </w:r>
    </w:p>
    <w:p w:rsidR="001965B3" w:rsidRDefault="001965B3" w:rsidP="001965B3">
      <w:pPr>
        <w:ind w:firstLine="709"/>
        <w:jc w:val="both"/>
        <w:rPr>
          <w:sz w:val="28"/>
          <w:szCs w:val="28"/>
          <w:lang w:val="uk-UA"/>
        </w:rPr>
      </w:pPr>
      <w:r>
        <w:rPr>
          <w:sz w:val="28"/>
          <w:szCs w:val="28"/>
          <w:lang w:val="uk-UA"/>
        </w:rPr>
        <w:t>- хімічного;</w:t>
      </w:r>
    </w:p>
    <w:p w:rsidR="001965B3" w:rsidRDefault="001965B3" w:rsidP="001965B3">
      <w:pPr>
        <w:ind w:firstLine="709"/>
        <w:jc w:val="both"/>
        <w:rPr>
          <w:sz w:val="28"/>
          <w:szCs w:val="28"/>
          <w:lang w:val="uk-UA"/>
        </w:rPr>
      </w:pPr>
      <w:r>
        <w:rPr>
          <w:sz w:val="28"/>
          <w:szCs w:val="28"/>
          <w:lang w:val="uk-UA"/>
        </w:rPr>
        <w:t>- бактеріологічного (біологічного) забруднення території району.</w:t>
      </w:r>
    </w:p>
    <w:p w:rsidR="001965B3" w:rsidRDefault="001965B3" w:rsidP="001965B3">
      <w:pPr>
        <w:ind w:left="4962"/>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до Ч+06.00</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sz w:val="28"/>
          <w:szCs w:val="28"/>
          <w:lang w:val="uk-UA"/>
        </w:rPr>
        <w:t>Організувати та забезпечити розселення евакуаційного населення.</w:t>
      </w:r>
    </w:p>
    <w:p w:rsidR="001965B3" w:rsidRDefault="001965B3" w:rsidP="001965B3">
      <w:pPr>
        <w:ind w:left="6096"/>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до Ч+12.00</w:t>
      </w:r>
    </w:p>
    <w:p w:rsidR="001965B3" w:rsidRDefault="001965B3" w:rsidP="001965B3">
      <w:pPr>
        <w:ind w:firstLine="709"/>
        <w:jc w:val="both"/>
        <w:rPr>
          <w:sz w:val="28"/>
          <w:szCs w:val="28"/>
          <w:lang w:val="uk-UA"/>
        </w:rPr>
      </w:pPr>
    </w:p>
    <w:p w:rsidR="001965B3" w:rsidRDefault="001965B3" w:rsidP="001965B3">
      <w:pPr>
        <w:ind w:firstLine="709"/>
        <w:jc w:val="both"/>
        <w:rPr>
          <w:rFonts w:eastAsia="MS Mincho"/>
          <w:color w:val="000000"/>
          <w:sz w:val="28"/>
          <w:szCs w:val="28"/>
          <w:lang w:val="uk-UA"/>
        </w:rPr>
      </w:pPr>
      <w:r w:rsidRPr="00442748">
        <w:rPr>
          <w:sz w:val="28"/>
          <w:szCs w:val="28"/>
          <w:lang w:val="uk-UA"/>
        </w:rPr>
        <w:t>1</w:t>
      </w:r>
      <w:r>
        <w:rPr>
          <w:sz w:val="28"/>
          <w:szCs w:val="28"/>
          <w:lang w:val="uk-UA"/>
        </w:rPr>
        <w:t>4</w:t>
      </w:r>
      <w:r w:rsidRPr="00442748">
        <w:rPr>
          <w:sz w:val="28"/>
          <w:szCs w:val="28"/>
          <w:lang w:val="uk-UA"/>
        </w:rPr>
        <w:t>. Для забезпечення подачі мобілізаційних ресурсів та пропуску військ начальнику</w:t>
      </w:r>
      <w:r w:rsidRPr="00442748">
        <w:rPr>
          <w:rFonts w:eastAsia="MS Mincho"/>
          <w:color w:val="000000"/>
          <w:sz w:val="28"/>
          <w:szCs w:val="28"/>
          <w:lang w:val="uk-UA"/>
        </w:rPr>
        <w:t xml:space="preserve"> Обухівського відділу поліції ГУ НП в Київській області</w:t>
      </w:r>
      <w:r>
        <w:rPr>
          <w:rFonts w:eastAsia="MS Mincho"/>
          <w:color w:val="000000"/>
          <w:sz w:val="28"/>
          <w:szCs w:val="28"/>
          <w:lang w:val="uk-UA"/>
        </w:rPr>
        <w:t xml:space="preserve"> створити комендантську службу. Комендантський пост виставити:</w:t>
      </w:r>
    </w:p>
    <w:p w:rsidR="001965B3" w:rsidRDefault="001965B3" w:rsidP="001965B3">
      <w:pPr>
        <w:ind w:firstLine="709"/>
        <w:jc w:val="both"/>
        <w:rPr>
          <w:rFonts w:eastAsia="MS Mincho"/>
          <w:color w:val="000000"/>
          <w:sz w:val="28"/>
          <w:szCs w:val="28"/>
          <w:lang w:val="uk-UA"/>
        </w:rPr>
      </w:pPr>
      <w:r>
        <w:rPr>
          <w:rFonts w:eastAsia="MS Mincho"/>
          <w:color w:val="000000"/>
          <w:sz w:val="28"/>
          <w:szCs w:val="28"/>
          <w:lang w:val="uk-UA"/>
        </w:rPr>
        <w:t>- № 1 – м.Обухів.</w:t>
      </w:r>
    </w:p>
    <w:p w:rsidR="001965B3" w:rsidRDefault="001965B3" w:rsidP="001965B3">
      <w:pPr>
        <w:ind w:firstLine="709"/>
        <w:jc w:val="both"/>
        <w:rPr>
          <w:rFonts w:eastAsia="MS Mincho"/>
          <w:color w:val="000000"/>
          <w:sz w:val="28"/>
          <w:szCs w:val="28"/>
          <w:lang w:val="uk-UA"/>
        </w:rPr>
      </w:pPr>
    </w:p>
    <w:p w:rsidR="001965B3" w:rsidRDefault="001965B3" w:rsidP="001965B3">
      <w:pPr>
        <w:ind w:left="4962"/>
        <w:jc w:val="both"/>
        <w:rPr>
          <w:rFonts w:eastAsia="MS Mincho"/>
          <w:color w:val="000000"/>
          <w:sz w:val="28"/>
          <w:szCs w:val="28"/>
          <w:lang w:val="uk-UA"/>
        </w:rPr>
      </w:pPr>
      <w:r>
        <w:rPr>
          <w:rFonts w:eastAsia="MS Mincho"/>
          <w:color w:val="000000"/>
          <w:sz w:val="28"/>
          <w:szCs w:val="28"/>
          <w:lang w:val="uk-UA"/>
        </w:rPr>
        <w:t>Готовність до роботи Ч+08.00</w:t>
      </w:r>
    </w:p>
    <w:p w:rsidR="001965B3" w:rsidRDefault="001965B3" w:rsidP="001965B3">
      <w:pPr>
        <w:ind w:left="5812"/>
        <w:jc w:val="both"/>
        <w:rPr>
          <w:rFonts w:eastAsia="MS Mincho"/>
          <w:color w:val="000000"/>
          <w:sz w:val="28"/>
          <w:szCs w:val="28"/>
          <w:lang w:val="uk-UA"/>
        </w:rPr>
      </w:pPr>
    </w:p>
    <w:p w:rsidR="001965B3" w:rsidRDefault="001965B3" w:rsidP="001965B3">
      <w:pPr>
        <w:ind w:firstLine="709"/>
        <w:jc w:val="both"/>
        <w:rPr>
          <w:sz w:val="28"/>
          <w:szCs w:val="28"/>
          <w:lang w:val="uk-UA"/>
        </w:rPr>
      </w:pPr>
      <w:r>
        <w:rPr>
          <w:sz w:val="28"/>
          <w:szCs w:val="28"/>
          <w:lang w:val="uk-UA"/>
        </w:rPr>
        <w:t>Пункт технічної допомоги розгорнути:</w:t>
      </w:r>
    </w:p>
    <w:p w:rsidR="001965B3" w:rsidRDefault="001965B3" w:rsidP="001965B3">
      <w:pPr>
        <w:pStyle w:val="aa"/>
        <w:ind w:left="0" w:firstLine="709"/>
        <w:jc w:val="both"/>
        <w:rPr>
          <w:sz w:val="28"/>
          <w:szCs w:val="28"/>
        </w:rPr>
      </w:pPr>
      <w:r>
        <w:rPr>
          <w:sz w:val="28"/>
          <w:szCs w:val="28"/>
        </w:rPr>
        <w:t>- № 1 ТОВ “Обухівтранс” - відповідальний – керівник підприємства</w:t>
      </w:r>
    </w:p>
    <w:p w:rsidR="001965B3" w:rsidRDefault="001965B3" w:rsidP="001965B3">
      <w:pPr>
        <w:ind w:left="4962"/>
        <w:jc w:val="both"/>
        <w:rPr>
          <w:rFonts w:eastAsia="MS Mincho"/>
          <w:color w:val="000000"/>
          <w:sz w:val="28"/>
          <w:szCs w:val="28"/>
          <w:lang w:val="uk-UA"/>
        </w:rPr>
      </w:pPr>
    </w:p>
    <w:p w:rsidR="001965B3" w:rsidRDefault="001965B3" w:rsidP="001965B3">
      <w:pPr>
        <w:ind w:left="4962"/>
        <w:jc w:val="both"/>
        <w:rPr>
          <w:rFonts w:eastAsia="MS Mincho"/>
          <w:color w:val="000000"/>
          <w:sz w:val="28"/>
          <w:szCs w:val="28"/>
          <w:lang w:val="uk-UA"/>
        </w:rPr>
      </w:pPr>
      <w:r>
        <w:rPr>
          <w:rFonts w:eastAsia="MS Mincho"/>
          <w:color w:val="000000"/>
          <w:sz w:val="28"/>
          <w:szCs w:val="28"/>
          <w:lang w:val="uk-UA"/>
        </w:rPr>
        <w:t>Готовність до роботи Ч+08.00</w:t>
      </w:r>
    </w:p>
    <w:p w:rsidR="001965B3" w:rsidRDefault="001965B3" w:rsidP="001965B3">
      <w:pPr>
        <w:pStyle w:val="aa"/>
        <w:ind w:left="0"/>
        <w:jc w:val="both"/>
        <w:rPr>
          <w:sz w:val="28"/>
          <w:szCs w:val="28"/>
        </w:rPr>
      </w:pPr>
    </w:p>
    <w:p w:rsidR="001965B3" w:rsidRDefault="001965B3" w:rsidP="001965B3">
      <w:pPr>
        <w:pStyle w:val="aa"/>
        <w:ind w:left="0" w:firstLine="709"/>
        <w:jc w:val="both"/>
        <w:rPr>
          <w:sz w:val="28"/>
          <w:szCs w:val="28"/>
        </w:rPr>
      </w:pPr>
      <w:r>
        <w:rPr>
          <w:sz w:val="28"/>
          <w:szCs w:val="28"/>
        </w:rPr>
        <w:t>Пункт медичної допомоги розгорнути:</w:t>
      </w:r>
    </w:p>
    <w:p w:rsidR="001965B3" w:rsidRPr="00BA6C93" w:rsidRDefault="001965B3" w:rsidP="001965B3">
      <w:pPr>
        <w:ind w:firstLine="709"/>
        <w:jc w:val="both"/>
        <w:rPr>
          <w:sz w:val="28"/>
          <w:szCs w:val="28"/>
          <w:lang w:val="uk-UA"/>
        </w:rPr>
      </w:pPr>
      <w:r w:rsidRPr="00BA6C93">
        <w:rPr>
          <w:sz w:val="28"/>
          <w:szCs w:val="28"/>
          <w:lang w:val="uk-UA"/>
        </w:rPr>
        <w:t>- № 1</w:t>
      </w:r>
      <w:r>
        <w:rPr>
          <w:sz w:val="28"/>
          <w:szCs w:val="28"/>
          <w:lang w:val="uk-UA"/>
        </w:rPr>
        <w:t xml:space="preserve"> – ЦРЛ (м. Обухів) - в</w:t>
      </w:r>
      <w:r w:rsidRPr="00BA6C93">
        <w:rPr>
          <w:sz w:val="28"/>
          <w:szCs w:val="28"/>
          <w:lang w:val="uk-UA"/>
        </w:rPr>
        <w:t>ідповідальний головний лікар.</w:t>
      </w:r>
    </w:p>
    <w:p w:rsidR="001965B3" w:rsidRDefault="001965B3" w:rsidP="001965B3">
      <w:pPr>
        <w:ind w:left="5812"/>
        <w:jc w:val="both"/>
        <w:rPr>
          <w:rFonts w:eastAsia="MS Mincho"/>
          <w:color w:val="000000"/>
          <w:sz w:val="28"/>
          <w:szCs w:val="28"/>
          <w:lang w:val="uk-UA"/>
        </w:rPr>
      </w:pPr>
    </w:p>
    <w:p w:rsidR="001965B3" w:rsidRDefault="001965B3" w:rsidP="001965B3">
      <w:pPr>
        <w:ind w:left="4962"/>
        <w:jc w:val="both"/>
        <w:rPr>
          <w:rFonts w:eastAsia="MS Mincho"/>
          <w:color w:val="000000"/>
          <w:sz w:val="28"/>
          <w:szCs w:val="28"/>
          <w:lang w:val="uk-UA"/>
        </w:rPr>
      </w:pPr>
      <w:r>
        <w:rPr>
          <w:rFonts w:eastAsia="MS Mincho"/>
          <w:color w:val="000000"/>
          <w:sz w:val="28"/>
          <w:szCs w:val="28"/>
          <w:lang w:val="uk-UA"/>
        </w:rPr>
        <w:t>Готовність до роботи Ч+08.00</w:t>
      </w:r>
    </w:p>
    <w:p w:rsidR="001965B3" w:rsidRDefault="001965B3" w:rsidP="001965B3">
      <w:pPr>
        <w:ind w:left="5812"/>
        <w:jc w:val="both"/>
        <w:rPr>
          <w:rFonts w:eastAsia="MS Mincho"/>
          <w:color w:val="000000"/>
          <w:sz w:val="28"/>
          <w:szCs w:val="28"/>
          <w:lang w:val="uk-UA"/>
        </w:rPr>
      </w:pPr>
    </w:p>
    <w:p w:rsidR="001965B3" w:rsidRDefault="001965B3" w:rsidP="001965B3">
      <w:pPr>
        <w:pStyle w:val="aa"/>
        <w:ind w:left="0" w:firstLine="709"/>
        <w:jc w:val="both"/>
        <w:rPr>
          <w:sz w:val="28"/>
          <w:szCs w:val="28"/>
        </w:rPr>
      </w:pPr>
      <w:r>
        <w:rPr>
          <w:sz w:val="28"/>
          <w:szCs w:val="28"/>
        </w:rPr>
        <w:t>Для забезпечення мобілізації в умовах одночасного проведення мобілізації та евакуації населення на маршрутах виходу населення з м. Києва створити 1 контрольно-перепускний пункт (КПП) у складі: 1 офіцер запасу; 1 сержант запасу; 3 солдата запасу; 1 працівник МВС.</w:t>
      </w:r>
    </w:p>
    <w:p w:rsidR="001965B3" w:rsidRDefault="001965B3" w:rsidP="001965B3">
      <w:pPr>
        <w:ind w:firstLine="709"/>
        <w:jc w:val="both"/>
        <w:rPr>
          <w:sz w:val="28"/>
          <w:szCs w:val="28"/>
          <w:lang w:val="uk-UA"/>
        </w:rPr>
      </w:pPr>
      <w:r>
        <w:rPr>
          <w:sz w:val="28"/>
          <w:szCs w:val="28"/>
          <w:lang w:val="uk-UA"/>
        </w:rPr>
        <w:t xml:space="preserve">- </w:t>
      </w:r>
      <w:r w:rsidRPr="00C21198">
        <w:rPr>
          <w:sz w:val="28"/>
          <w:szCs w:val="28"/>
          <w:lang w:val="uk-UA"/>
        </w:rPr>
        <w:t>КПП №</w:t>
      </w:r>
      <w:r>
        <w:rPr>
          <w:sz w:val="28"/>
          <w:szCs w:val="28"/>
          <w:lang w:val="uk-UA"/>
        </w:rPr>
        <w:t xml:space="preserve"> 1 – автостанція</w:t>
      </w:r>
      <w:r>
        <w:rPr>
          <w:sz w:val="28"/>
          <w:szCs w:val="28"/>
          <w:lang w:val="uk-UA"/>
        </w:rPr>
        <w:tab/>
      </w:r>
      <w:r>
        <w:rPr>
          <w:sz w:val="28"/>
          <w:szCs w:val="28"/>
          <w:lang w:val="uk-UA"/>
        </w:rPr>
        <w:tab/>
      </w:r>
      <w:r>
        <w:rPr>
          <w:sz w:val="28"/>
          <w:szCs w:val="28"/>
          <w:lang w:val="uk-UA"/>
        </w:rPr>
        <w:tab/>
      </w:r>
      <w:r>
        <w:rPr>
          <w:sz w:val="28"/>
          <w:szCs w:val="28"/>
          <w:lang w:val="uk-UA"/>
        </w:rPr>
        <w:tab/>
        <w:t>м. Обухів.</w:t>
      </w:r>
    </w:p>
    <w:p w:rsidR="001965B3" w:rsidRDefault="001965B3" w:rsidP="001965B3">
      <w:pPr>
        <w:ind w:left="5812"/>
        <w:jc w:val="both"/>
        <w:rPr>
          <w:rFonts w:eastAsia="MS Mincho"/>
          <w:color w:val="000000"/>
          <w:sz w:val="28"/>
          <w:szCs w:val="28"/>
          <w:lang w:val="uk-UA"/>
        </w:rPr>
      </w:pPr>
    </w:p>
    <w:p w:rsidR="001965B3" w:rsidRDefault="001965B3" w:rsidP="001965B3">
      <w:pPr>
        <w:ind w:left="4962"/>
        <w:jc w:val="both"/>
        <w:rPr>
          <w:rFonts w:eastAsia="MS Mincho"/>
          <w:color w:val="000000"/>
          <w:sz w:val="28"/>
          <w:szCs w:val="28"/>
          <w:lang w:val="uk-UA"/>
        </w:rPr>
      </w:pPr>
      <w:r>
        <w:rPr>
          <w:rFonts w:eastAsia="MS Mincho"/>
          <w:color w:val="000000"/>
          <w:sz w:val="28"/>
          <w:szCs w:val="28"/>
          <w:lang w:val="uk-UA"/>
        </w:rPr>
        <w:t>Готовність до роботи Ч+12.00</w:t>
      </w:r>
    </w:p>
    <w:p w:rsidR="001965B3" w:rsidRDefault="001965B3" w:rsidP="001965B3">
      <w:pPr>
        <w:pStyle w:val="aa"/>
        <w:ind w:left="1069"/>
        <w:jc w:val="both"/>
        <w:rPr>
          <w:sz w:val="28"/>
          <w:szCs w:val="28"/>
        </w:rPr>
      </w:pPr>
    </w:p>
    <w:p w:rsidR="001965B3" w:rsidRDefault="001965B3" w:rsidP="001965B3">
      <w:pPr>
        <w:pStyle w:val="aa"/>
        <w:ind w:left="0" w:firstLine="709"/>
        <w:jc w:val="both"/>
        <w:rPr>
          <w:sz w:val="28"/>
          <w:szCs w:val="28"/>
        </w:rPr>
      </w:pPr>
      <w:r>
        <w:rPr>
          <w:sz w:val="28"/>
          <w:szCs w:val="28"/>
        </w:rPr>
        <w:t>Пости регулювання виставити на шляхах:</w:t>
      </w:r>
    </w:p>
    <w:p w:rsidR="001965B3" w:rsidRDefault="001965B3" w:rsidP="001965B3">
      <w:pPr>
        <w:ind w:firstLine="709"/>
        <w:jc w:val="both"/>
        <w:rPr>
          <w:sz w:val="28"/>
          <w:szCs w:val="28"/>
          <w:lang w:val="uk-UA"/>
        </w:rPr>
      </w:pPr>
      <w:r>
        <w:rPr>
          <w:sz w:val="28"/>
          <w:szCs w:val="28"/>
          <w:lang w:val="uk-UA"/>
        </w:rPr>
        <w:t>- п</w:t>
      </w:r>
      <w:r w:rsidRPr="00710785">
        <w:rPr>
          <w:sz w:val="28"/>
          <w:szCs w:val="28"/>
          <w:lang w:val="uk-UA"/>
        </w:rPr>
        <w:t xml:space="preserve">ост № 1 – </w:t>
      </w:r>
      <w:r>
        <w:rPr>
          <w:sz w:val="28"/>
          <w:szCs w:val="28"/>
          <w:lang w:val="uk-UA"/>
        </w:rPr>
        <w:t>с. Таценки;</w:t>
      </w:r>
    </w:p>
    <w:p w:rsidR="001965B3" w:rsidRDefault="001965B3" w:rsidP="001965B3">
      <w:pPr>
        <w:ind w:firstLine="709"/>
        <w:jc w:val="both"/>
        <w:rPr>
          <w:sz w:val="28"/>
          <w:szCs w:val="28"/>
          <w:lang w:val="uk-UA"/>
        </w:rPr>
      </w:pPr>
      <w:r>
        <w:rPr>
          <w:sz w:val="28"/>
          <w:szCs w:val="28"/>
          <w:lang w:val="uk-UA"/>
        </w:rPr>
        <w:t>- пост № 2 – розвилка доріг біля м. Обухів (південніше);</w:t>
      </w:r>
    </w:p>
    <w:p w:rsidR="001965B3" w:rsidRDefault="001965B3" w:rsidP="001965B3">
      <w:pPr>
        <w:ind w:firstLine="709"/>
        <w:jc w:val="both"/>
        <w:rPr>
          <w:sz w:val="28"/>
          <w:szCs w:val="28"/>
          <w:lang w:val="uk-UA"/>
        </w:rPr>
      </w:pPr>
      <w:r>
        <w:rPr>
          <w:sz w:val="28"/>
          <w:szCs w:val="28"/>
          <w:lang w:val="uk-UA"/>
        </w:rPr>
        <w:t>- пост № 3 – розвилка доріг біля м. Обухів (північніше).</w:t>
      </w:r>
    </w:p>
    <w:p w:rsidR="001965B3" w:rsidRDefault="001965B3" w:rsidP="001965B3">
      <w:pPr>
        <w:jc w:val="both"/>
        <w:rPr>
          <w:sz w:val="28"/>
          <w:szCs w:val="28"/>
          <w:lang w:val="uk-UA"/>
        </w:rPr>
      </w:pPr>
    </w:p>
    <w:p w:rsidR="001965B3" w:rsidRDefault="001965B3" w:rsidP="001965B3">
      <w:pPr>
        <w:ind w:left="4962"/>
        <w:jc w:val="both"/>
        <w:rPr>
          <w:sz w:val="28"/>
          <w:szCs w:val="28"/>
          <w:lang w:val="uk-UA"/>
        </w:rPr>
      </w:pPr>
      <w:r>
        <w:rPr>
          <w:sz w:val="28"/>
          <w:szCs w:val="28"/>
          <w:lang w:val="uk-UA"/>
        </w:rPr>
        <w:t>Термін виконання до 25.12.2018</w:t>
      </w:r>
    </w:p>
    <w:p w:rsidR="001965B3" w:rsidRDefault="001965B3" w:rsidP="001965B3">
      <w:pPr>
        <w:tabs>
          <w:tab w:val="left" w:pos="2910"/>
        </w:tabs>
        <w:rPr>
          <w:sz w:val="28"/>
          <w:szCs w:val="28"/>
          <w:lang w:val="uk-UA"/>
        </w:rPr>
      </w:pPr>
    </w:p>
    <w:p w:rsidR="001965B3" w:rsidRDefault="001965B3" w:rsidP="001965B3">
      <w:pPr>
        <w:tabs>
          <w:tab w:val="left" w:pos="2910"/>
        </w:tabs>
        <w:ind w:firstLine="709"/>
        <w:jc w:val="both"/>
        <w:rPr>
          <w:sz w:val="28"/>
          <w:szCs w:val="28"/>
          <w:lang w:val="uk-UA"/>
        </w:rPr>
      </w:pPr>
      <w:r>
        <w:rPr>
          <w:sz w:val="28"/>
          <w:szCs w:val="28"/>
          <w:lang w:val="uk-UA"/>
        </w:rPr>
        <w:t>Військовому комісару на кожний пост направити представника військового комісаріату.</w:t>
      </w:r>
    </w:p>
    <w:p w:rsidR="001965B3" w:rsidRDefault="001965B3" w:rsidP="001965B3">
      <w:pPr>
        <w:tabs>
          <w:tab w:val="left" w:pos="2910"/>
        </w:tabs>
        <w:ind w:left="4962"/>
        <w:jc w:val="both"/>
        <w:rPr>
          <w:sz w:val="28"/>
          <w:szCs w:val="28"/>
          <w:lang w:val="uk-UA"/>
        </w:rPr>
      </w:pPr>
      <w:r>
        <w:rPr>
          <w:sz w:val="28"/>
          <w:szCs w:val="28"/>
          <w:lang w:val="uk-UA"/>
        </w:rPr>
        <w:t>Готовність постів до роботи Ч+08.00</w:t>
      </w:r>
    </w:p>
    <w:p w:rsidR="001965B3" w:rsidRDefault="001965B3" w:rsidP="001965B3">
      <w:pPr>
        <w:tabs>
          <w:tab w:val="left" w:pos="2910"/>
        </w:tabs>
        <w:rPr>
          <w:sz w:val="28"/>
          <w:szCs w:val="28"/>
          <w:lang w:val="uk-UA"/>
        </w:rPr>
      </w:pPr>
    </w:p>
    <w:p w:rsidR="001965B3" w:rsidRDefault="001965B3" w:rsidP="001965B3">
      <w:pPr>
        <w:tabs>
          <w:tab w:val="left" w:pos="2910"/>
        </w:tabs>
        <w:ind w:firstLine="709"/>
        <w:jc w:val="both"/>
        <w:rPr>
          <w:sz w:val="28"/>
          <w:szCs w:val="28"/>
          <w:lang w:val="uk-UA"/>
        </w:rPr>
      </w:pPr>
      <w:r>
        <w:rPr>
          <w:sz w:val="28"/>
          <w:szCs w:val="28"/>
          <w:lang w:val="uk-UA"/>
        </w:rPr>
        <w:t>15. Керівникам підприємств, установ, організацій, незалежно від форм власності, для забезпечення військових частин та установ, що прибувають і розквартировуються на території району в особливий період виділити:</w:t>
      </w:r>
    </w:p>
    <w:p w:rsidR="001965B3" w:rsidRDefault="001965B3" w:rsidP="001965B3">
      <w:pPr>
        <w:tabs>
          <w:tab w:val="left" w:pos="2910"/>
        </w:tabs>
        <w:ind w:firstLine="709"/>
        <w:jc w:val="both"/>
        <w:rPr>
          <w:sz w:val="28"/>
          <w:szCs w:val="28"/>
          <w:lang w:val="uk-UA"/>
        </w:rPr>
      </w:pPr>
      <w:r>
        <w:rPr>
          <w:sz w:val="28"/>
          <w:szCs w:val="28"/>
          <w:lang w:val="uk-UA"/>
        </w:rPr>
        <w:t>- територію;</w:t>
      </w:r>
    </w:p>
    <w:p w:rsidR="001965B3" w:rsidRDefault="001965B3" w:rsidP="001965B3">
      <w:pPr>
        <w:tabs>
          <w:tab w:val="left" w:pos="2910"/>
        </w:tabs>
        <w:ind w:firstLine="709"/>
        <w:jc w:val="both"/>
        <w:rPr>
          <w:sz w:val="28"/>
          <w:szCs w:val="28"/>
          <w:lang w:val="uk-UA"/>
        </w:rPr>
      </w:pPr>
      <w:r>
        <w:rPr>
          <w:sz w:val="28"/>
          <w:szCs w:val="28"/>
          <w:lang w:val="uk-UA"/>
        </w:rPr>
        <w:t>- матеріально-технічне і продовольче забезпечення.</w:t>
      </w:r>
    </w:p>
    <w:p w:rsidR="001965B3" w:rsidRDefault="001965B3" w:rsidP="001965B3">
      <w:pPr>
        <w:tabs>
          <w:tab w:val="left" w:pos="2910"/>
        </w:tabs>
        <w:ind w:firstLine="709"/>
        <w:jc w:val="both"/>
        <w:rPr>
          <w:sz w:val="28"/>
          <w:szCs w:val="28"/>
          <w:lang w:val="uk-UA"/>
        </w:rPr>
      </w:pPr>
      <w:r>
        <w:rPr>
          <w:sz w:val="28"/>
          <w:szCs w:val="28"/>
          <w:lang w:val="uk-UA"/>
        </w:rPr>
        <w:t>В термін до 10 діб, на підставі цього розпорядження, а з М</w:t>
      </w:r>
      <w:r w:rsidRPr="00EF5DAD">
        <w:rPr>
          <w:sz w:val="28"/>
          <w:szCs w:val="28"/>
        </w:rPr>
        <w:t xml:space="preserve"> </w:t>
      </w:r>
      <w:r>
        <w:rPr>
          <w:sz w:val="28"/>
          <w:szCs w:val="28"/>
          <w:lang w:val="en-US"/>
        </w:rPr>
        <w:t>II</w:t>
      </w:r>
      <w:r>
        <w:rPr>
          <w:sz w:val="28"/>
          <w:szCs w:val="28"/>
          <w:lang w:val="uk-UA"/>
        </w:rPr>
        <w:t xml:space="preserve"> – при пред’явленні ордерів командирами військових частин (установ).</w:t>
      </w:r>
    </w:p>
    <w:p w:rsidR="001965B3" w:rsidRDefault="001965B3" w:rsidP="001965B3">
      <w:pPr>
        <w:tabs>
          <w:tab w:val="left" w:pos="2910"/>
        </w:tabs>
        <w:ind w:firstLine="709"/>
        <w:jc w:val="both"/>
        <w:rPr>
          <w:sz w:val="28"/>
          <w:szCs w:val="28"/>
          <w:lang w:val="uk-UA"/>
        </w:rPr>
      </w:pPr>
    </w:p>
    <w:p w:rsidR="001965B3" w:rsidRDefault="001965B3" w:rsidP="001965B3">
      <w:pPr>
        <w:tabs>
          <w:tab w:val="left" w:pos="2910"/>
        </w:tabs>
        <w:ind w:firstLine="709"/>
        <w:jc w:val="both"/>
        <w:rPr>
          <w:sz w:val="28"/>
          <w:szCs w:val="28"/>
          <w:lang w:val="uk-UA"/>
        </w:rPr>
      </w:pPr>
      <w:r>
        <w:rPr>
          <w:sz w:val="28"/>
          <w:szCs w:val="28"/>
          <w:lang w:val="uk-UA"/>
        </w:rPr>
        <w:t>16. Керівникам</w:t>
      </w:r>
      <w:r w:rsidRPr="00EF5DAD">
        <w:rPr>
          <w:sz w:val="28"/>
          <w:szCs w:val="28"/>
          <w:lang w:val="uk-UA"/>
        </w:rPr>
        <w:t xml:space="preserve"> </w:t>
      </w:r>
      <w:r>
        <w:rPr>
          <w:sz w:val="28"/>
          <w:szCs w:val="28"/>
          <w:lang w:val="uk-UA"/>
        </w:rPr>
        <w:t>підприємств, установ, організацій, незалежно від форм власності до 25.12.2018 закласти в недоторканий запас комплекти запасних частин, шанцевого інструменту і заправочного інвентарю, які підлягають накопиченню в мирний час в галузях національної економіки України згідно затвердженого ліміту вилучення техніки.</w:t>
      </w:r>
    </w:p>
    <w:p w:rsidR="001965B3" w:rsidRDefault="001965B3" w:rsidP="001965B3">
      <w:pPr>
        <w:tabs>
          <w:tab w:val="left" w:pos="2910"/>
        </w:tabs>
        <w:ind w:firstLine="709"/>
        <w:jc w:val="both"/>
        <w:rPr>
          <w:sz w:val="28"/>
          <w:szCs w:val="28"/>
          <w:lang w:val="uk-UA"/>
        </w:rPr>
      </w:pPr>
    </w:p>
    <w:p w:rsidR="001965B3" w:rsidRDefault="001965B3" w:rsidP="001965B3">
      <w:pPr>
        <w:tabs>
          <w:tab w:val="left" w:pos="2910"/>
        </w:tabs>
        <w:ind w:firstLine="709"/>
        <w:jc w:val="both"/>
        <w:rPr>
          <w:sz w:val="28"/>
          <w:szCs w:val="28"/>
          <w:lang w:val="uk-UA"/>
        </w:rPr>
      </w:pPr>
      <w:r>
        <w:rPr>
          <w:sz w:val="28"/>
          <w:szCs w:val="28"/>
          <w:lang w:val="uk-UA"/>
        </w:rPr>
        <w:t>17. Головному редактору газети “Обухівські вісті” опублікувати наказ військового комісара про оголошення мобілізації.</w:t>
      </w:r>
    </w:p>
    <w:p w:rsidR="001965B3" w:rsidRDefault="001965B3" w:rsidP="001965B3">
      <w:pPr>
        <w:tabs>
          <w:tab w:val="left" w:pos="2910"/>
        </w:tabs>
        <w:ind w:left="4962"/>
        <w:jc w:val="both"/>
        <w:rPr>
          <w:sz w:val="28"/>
          <w:szCs w:val="28"/>
          <w:lang w:val="uk-UA"/>
        </w:rPr>
      </w:pPr>
    </w:p>
    <w:p w:rsidR="001965B3" w:rsidRDefault="001965B3" w:rsidP="001965B3">
      <w:pPr>
        <w:tabs>
          <w:tab w:val="left" w:pos="2910"/>
        </w:tabs>
        <w:ind w:left="4962"/>
        <w:jc w:val="both"/>
        <w:rPr>
          <w:sz w:val="28"/>
          <w:szCs w:val="28"/>
          <w:lang w:val="uk-UA"/>
        </w:rPr>
      </w:pPr>
      <w:r>
        <w:rPr>
          <w:sz w:val="28"/>
          <w:szCs w:val="28"/>
          <w:lang w:val="uk-UA"/>
        </w:rPr>
        <w:t>Термін Ч+04.00</w:t>
      </w:r>
    </w:p>
    <w:p w:rsidR="001965B3" w:rsidRDefault="001965B3" w:rsidP="001965B3">
      <w:pPr>
        <w:tabs>
          <w:tab w:val="left" w:pos="2910"/>
        </w:tabs>
        <w:ind w:firstLine="709"/>
        <w:jc w:val="both"/>
        <w:rPr>
          <w:sz w:val="28"/>
          <w:szCs w:val="28"/>
          <w:lang w:val="uk-UA"/>
        </w:rPr>
      </w:pPr>
    </w:p>
    <w:p w:rsidR="001965B3" w:rsidRDefault="001965B3" w:rsidP="001965B3">
      <w:pPr>
        <w:tabs>
          <w:tab w:val="left" w:pos="2910"/>
        </w:tabs>
        <w:ind w:firstLine="709"/>
        <w:jc w:val="both"/>
        <w:rPr>
          <w:sz w:val="28"/>
          <w:szCs w:val="28"/>
          <w:lang w:val="uk-UA"/>
        </w:rPr>
      </w:pPr>
      <w:r>
        <w:rPr>
          <w:sz w:val="28"/>
          <w:szCs w:val="28"/>
          <w:lang w:val="uk-UA"/>
        </w:rPr>
        <w:lastRenderedPageBreak/>
        <w:t>18. Головному редактору Обухівського міського проводового мовлення по місцевій радіомережі оголосити наказ військового комісара про оголошення мобілізації.</w:t>
      </w:r>
    </w:p>
    <w:p w:rsidR="001965B3" w:rsidRDefault="001965B3" w:rsidP="001965B3">
      <w:pPr>
        <w:tabs>
          <w:tab w:val="left" w:pos="2910"/>
        </w:tabs>
        <w:ind w:left="4962"/>
        <w:jc w:val="both"/>
        <w:rPr>
          <w:sz w:val="28"/>
          <w:szCs w:val="28"/>
          <w:lang w:val="uk-UA"/>
        </w:rPr>
      </w:pPr>
      <w:r>
        <w:rPr>
          <w:sz w:val="28"/>
          <w:szCs w:val="28"/>
          <w:lang w:val="uk-UA"/>
        </w:rPr>
        <w:t>Термін Ч+04.00</w:t>
      </w:r>
    </w:p>
    <w:p w:rsidR="001965B3" w:rsidRDefault="001965B3" w:rsidP="001965B3">
      <w:pPr>
        <w:rPr>
          <w:sz w:val="28"/>
          <w:szCs w:val="28"/>
          <w:lang w:val="uk-UA"/>
        </w:rPr>
      </w:pPr>
    </w:p>
    <w:p w:rsidR="001965B3" w:rsidRDefault="001965B3" w:rsidP="001965B3">
      <w:pPr>
        <w:rPr>
          <w:sz w:val="28"/>
          <w:szCs w:val="28"/>
          <w:lang w:val="uk-UA"/>
        </w:rPr>
      </w:pPr>
    </w:p>
    <w:p w:rsidR="001965B3" w:rsidRDefault="001965B3" w:rsidP="001965B3">
      <w:pPr>
        <w:tabs>
          <w:tab w:val="left" w:pos="3015"/>
        </w:tabs>
        <w:rPr>
          <w:sz w:val="28"/>
          <w:szCs w:val="28"/>
          <w:lang w:val="uk-UA"/>
        </w:rPr>
      </w:pPr>
      <w:r>
        <w:rPr>
          <w:sz w:val="28"/>
          <w:szCs w:val="28"/>
          <w:lang w:val="uk-UA"/>
        </w:rPr>
        <w:t>Заступник міського голови, керуючий</w:t>
      </w:r>
      <w:r>
        <w:rPr>
          <w:sz w:val="28"/>
          <w:szCs w:val="28"/>
          <w:lang w:val="uk-UA"/>
        </w:rPr>
        <w:tab/>
      </w:r>
      <w:r>
        <w:rPr>
          <w:sz w:val="28"/>
          <w:szCs w:val="28"/>
          <w:lang w:val="uk-UA"/>
        </w:rPr>
        <w:tab/>
      </w:r>
      <w:r>
        <w:rPr>
          <w:sz w:val="28"/>
          <w:szCs w:val="28"/>
          <w:lang w:val="uk-UA"/>
        </w:rPr>
        <w:tab/>
        <w:t xml:space="preserve">                В.І.Рогоза</w:t>
      </w:r>
    </w:p>
    <w:p w:rsidR="001965B3" w:rsidRDefault="001965B3" w:rsidP="001965B3">
      <w:pPr>
        <w:tabs>
          <w:tab w:val="left" w:pos="3015"/>
        </w:tabs>
        <w:rPr>
          <w:sz w:val="28"/>
          <w:szCs w:val="28"/>
          <w:lang w:val="uk-UA"/>
        </w:rPr>
      </w:pPr>
      <w:r>
        <w:rPr>
          <w:sz w:val="28"/>
          <w:szCs w:val="28"/>
          <w:lang w:val="uk-UA"/>
        </w:rPr>
        <w:t xml:space="preserve">справами виконавчого комітету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p>
    <w:p w:rsidR="001965B3" w:rsidRDefault="001965B3" w:rsidP="001965B3">
      <w:pPr>
        <w:tabs>
          <w:tab w:val="left" w:pos="3015"/>
        </w:tabs>
        <w:rPr>
          <w:sz w:val="28"/>
          <w:szCs w:val="28"/>
          <w:lang w:val="uk-UA"/>
        </w:rPr>
      </w:pPr>
    </w:p>
    <w:p w:rsidR="001965B3" w:rsidRDefault="001965B3" w:rsidP="001965B3">
      <w:pPr>
        <w:rPr>
          <w:sz w:val="28"/>
          <w:szCs w:val="28"/>
          <w:lang w:val="uk-UA"/>
        </w:rPr>
      </w:pPr>
      <w:r>
        <w:rPr>
          <w:sz w:val="28"/>
          <w:szCs w:val="28"/>
          <w:lang w:val="uk-UA"/>
        </w:rPr>
        <w:t>Військовий комісар</w:t>
      </w:r>
    </w:p>
    <w:p w:rsidR="001965B3" w:rsidRDefault="001965B3" w:rsidP="001965B3">
      <w:pPr>
        <w:rPr>
          <w:sz w:val="28"/>
          <w:szCs w:val="28"/>
          <w:lang w:val="uk-UA"/>
        </w:rPr>
      </w:pPr>
      <w:r>
        <w:rPr>
          <w:sz w:val="28"/>
          <w:szCs w:val="28"/>
          <w:lang w:val="uk-UA"/>
        </w:rPr>
        <w:t>Обухівського районного військового комісаріату</w:t>
      </w:r>
    </w:p>
    <w:p w:rsidR="001965B3" w:rsidRPr="00DC1548" w:rsidRDefault="001965B3" w:rsidP="001965B3">
      <w:pPr>
        <w:rPr>
          <w:sz w:val="28"/>
          <w:szCs w:val="28"/>
          <w:lang w:val="uk-UA"/>
        </w:rPr>
      </w:pPr>
      <w:r>
        <w:rPr>
          <w:sz w:val="28"/>
          <w:szCs w:val="28"/>
          <w:lang w:val="uk-UA"/>
        </w:rPr>
        <w:t xml:space="preserve">підполковник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xml:space="preserve">     Д.О.Клабуков</w:t>
      </w:r>
      <w:r>
        <w:rPr>
          <w:sz w:val="28"/>
          <w:szCs w:val="28"/>
          <w:lang w:val="uk-UA"/>
        </w:rPr>
        <w:tab/>
      </w:r>
      <w:r>
        <w:rPr>
          <w:sz w:val="28"/>
          <w:szCs w:val="28"/>
          <w:lang w:val="uk-UA"/>
        </w:rPr>
        <w:tab/>
      </w:r>
      <w:r>
        <w:rPr>
          <w:sz w:val="28"/>
          <w:szCs w:val="28"/>
          <w:lang w:val="uk-UA"/>
        </w:rPr>
        <w:tab/>
      </w:r>
      <w:r>
        <w:rPr>
          <w:sz w:val="28"/>
          <w:szCs w:val="28"/>
          <w:lang w:val="uk-UA"/>
        </w:rPr>
        <w:tab/>
      </w:r>
    </w:p>
    <w:p w:rsidR="001965B3" w:rsidRPr="00F74278" w:rsidRDefault="001965B3" w:rsidP="001965B3">
      <w:r w:rsidRPr="00F74278">
        <w:t xml:space="preserve"> </w:t>
      </w:r>
    </w:p>
    <w:p w:rsidR="001965B3" w:rsidRDefault="001965B3" w:rsidP="009937C2">
      <w:pPr>
        <w:jc w:val="both"/>
        <w:rPr>
          <w:lang w:val="uk-UA"/>
        </w:rPr>
      </w:pPr>
    </w:p>
    <w:p w:rsidR="001965B3" w:rsidRDefault="001965B3" w:rsidP="009937C2">
      <w:pPr>
        <w:jc w:val="both"/>
        <w:rPr>
          <w:lang w:val="uk-UA"/>
        </w:rPr>
      </w:pPr>
    </w:p>
    <w:p w:rsidR="001965B3" w:rsidRDefault="001965B3" w:rsidP="001965B3">
      <w:pPr>
        <w:ind w:left="5245"/>
        <w:rPr>
          <w:sz w:val="28"/>
          <w:szCs w:val="28"/>
          <w:lang w:val="uk-UA"/>
        </w:rPr>
      </w:pPr>
      <w:r>
        <w:rPr>
          <w:sz w:val="28"/>
          <w:szCs w:val="28"/>
          <w:lang w:val="uk-UA"/>
        </w:rPr>
        <w:t>Додаток 3</w:t>
      </w:r>
    </w:p>
    <w:p w:rsidR="001965B3" w:rsidRDefault="001965B3" w:rsidP="001965B3">
      <w:pPr>
        <w:ind w:left="5245"/>
        <w:rPr>
          <w:sz w:val="28"/>
          <w:szCs w:val="28"/>
          <w:lang w:val="uk-UA"/>
        </w:rPr>
      </w:pPr>
      <w:r>
        <w:rPr>
          <w:sz w:val="28"/>
          <w:szCs w:val="28"/>
          <w:lang w:val="uk-UA"/>
        </w:rPr>
        <w:t xml:space="preserve">до рішення міського голови </w:t>
      </w:r>
    </w:p>
    <w:p w:rsidR="001965B3" w:rsidRDefault="001965B3" w:rsidP="001965B3">
      <w:pPr>
        <w:ind w:left="5245"/>
        <w:rPr>
          <w:sz w:val="28"/>
          <w:szCs w:val="28"/>
          <w:lang w:val="uk-UA"/>
        </w:rPr>
      </w:pPr>
      <w:r>
        <w:rPr>
          <w:sz w:val="28"/>
          <w:szCs w:val="28"/>
          <w:lang w:val="uk-UA"/>
        </w:rPr>
        <w:t xml:space="preserve">від </w:t>
      </w:r>
      <w:r>
        <w:rPr>
          <w:sz w:val="28"/>
          <w:szCs w:val="28"/>
        </w:rPr>
        <w:t>“</w:t>
      </w:r>
      <w:r w:rsidRPr="000410C6">
        <w:rPr>
          <w:sz w:val="28"/>
          <w:szCs w:val="28"/>
        </w:rPr>
        <w:t>___” ___</w:t>
      </w:r>
      <w:r>
        <w:rPr>
          <w:sz w:val="28"/>
          <w:szCs w:val="28"/>
          <w:lang w:val="uk-UA"/>
        </w:rPr>
        <w:t>__</w:t>
      </w:r>
      <w:r w:rsidRPr="000410C6">
        <w:rPr>
          <w:sz w:val="28"/>
          <w:szCs w:val="28"/>
        </w:rPr>
        <w:t>__20</w:t>
      </w:r>
      <w:r>
        <w:rPr>
          <w:sz w:val="28"/>
          <w:szCs w:val="28"/>
        </w:rPr>
        <w:t>1</w:t>
      </w:r>
      <w:r>
        <w:rPr>
          <w:sz w:val="28"/>
          <w:szCs w:val="28"/>
          <w:lang w:val="uk-UA"/>
        </w:rPr>
        <w:t>8</w:t>
      </w:r>
      <w:r w:rsidRPr="000410C6">
        <w:rPr>
          <w:sz w:val="28"/>
          <w:szCs w:val="28"/>
        </w:rPr>
        <w:t xml:space="preserve"> р</w:t>
      </w:r>
      <w:r>
        <w:rPr>
          <w:sz w:val="28"/>
          <w:szCs w:val="28"/>
        </w:rPr>
        <w:t>.</w:t>
      </w:r>
      <w:r w:rsidRPr="000410C6">
        <w:rPr>
          <w:sz w:val="28"/>
          <w:szCs w:val="28"/>
        </w:rPr>
        <w:t xml:space="preserve"> №___</w:t>
      </w:r>
    </w:p>
    <w:p w:rsidR="001965B3" w:rsidRDefault="001965B3" w:rsidP="001965B3">
      <w:pPr>
        <w:ind w:left="5670"/>
        <w:rPr>
          <w:sz w:val="28"/>
          <w:szCs w:val="28"/>
          <w:lang w:val="uk-UA"/>
        </w:rPr>
      </w:pPr>
    </w:p>
    <w:p w:rsidR="001965B3" w:rsidRDefault="001965B3" w:rsidP="001965B3">
      <w:pPr>
        <w:jc w:val="center"/>
        <w:rPr>
          <w:sz w:val="28"/>
          <w:szCs w:val="28"/>
          <w:lang w:val="uk-UA"/>
        </w:rPr>
      </w:pPr>
    </w:p>
    <w:p w:rsidR="001965B3" w:rsidRPr="00C67D3E" w:rsidRDefault="001965B3" w:rsidP="001965B3">
      <w:pPr>
        <w:jc w:val="center"/>
        <w:rPr>
          <w:b/>
          <w:sz w:val="28"/>
          <w:szCs w:val="28"/>
          <w:lang w:val="uk-UA"/>
        </w:rPr>
      </w:pPr>
      <w:r>
        <w:rPr>
          <w:b/>
          <w:sz w:val="28"/>
          <w:szCs w:val="28"/>
          <w:lang w:val="uk-UA"/>
        </w:rPr>
        <w:t>ПОЛОЖЕННЯ</w:t>
      </w:r>
    </w:p>
    <w:p w:rsidR="001965B3" w:rsidRDefault="001965B3" w:rsidP="001965B3">
      <w:pPr>
        <w:jc w:val="center"/>
        <w:rPr>
          <w:b/>
          <w:sz w:val="28"/>
          <w:szCs w:val="28"/>
          <w:lang w:val="uk-UA"/>
        </w:rPr>
      </w:pPr>
      <w:r>
        <w:rPr>
          <w:b/>
          <w:sz w:val="28"/>
          <w:szCs w:val="28"/>
          <w:lang w:val="uk-UA"/>
        </w:rPr>
        <w:t xml:space="preserve">про систему управління, оповіщення, збору і відправки </w:t>
      </w:r>
    </w:p>
    <w:p w:rsidR="001965B3" w:rsidRDefault="001965B3" w:rsidP="001965B3">
      <w:pPr>
        <w:jc w:val="center"/>
        <w:rPr>
          <w:b/>
          <w:sz w:val="28"/>
          <w:szCs w:val="28"/>
          <w:lang w:val="uk-UA"/>
        </w:rPr>
      </w:pPr>
      <w:r>
        <w:rPr>
          <w:b/>
          <w:sz w:val="28"/>
          <w:szCs w:val="28"/>
          <w:lang w:val="uk-UA"/>
        </w:rPr>
        <w:t>мобілізаційних ресурсів</w:t>
      </w:r>
    </w:p>
    <w:p w:rsidR="001965B3" w:rsidRDefault="001965B3" w:rsidP="001965B3">
      <w:pPr>
        <w:jc w:val="center"/>
        <w:rPr>
          <w:b/>
          <w:sz w:val="28"/>
          <w:szCs w:val="28"/>
          <w:lang w:val="uk-UA"/>
        </w:rPr>
      </w:pPr>
    </w:p>
    <w:p w:rsidR="001965B3" w:rsidRDefault="001965B3" w:rsidP="001965B3">
      <w:pPr>
        <w:ind w:firstLine="708"/>
        <w:jc w:val="both"/>
        <w:rPr>
          <w:sz w:val="28"/>
          <w:szCs w:val="28"/>
          <w:lang w:val="uk-UA"/>
        </w:rPr>
      </w:pPr>
      <w:r>
        <w:rPr>
          <w:sz w:val="28"/>
          <w:szCs w:val="28"/>
          <w:lang w:val="uk-UA"/>
        </w:rPr>
        <w:t>Питання підтримання мобілізаційної готовності районного військового комісаріату на достатньому рівні, який би забезпечив своєчасний призов і подачі у війська (сили) людських і транспортних ресурсів на сьогодні є актуальним. Досвід військових комісарів останніх років свідчить про те, що бойова та мобілізаційна готовність військ (сил), перш за все, досягається за рахунок нового і якісного укомплектування особовим складом, озброєнням та військовою технікою, запасами матеріальних засобів, рівня підготовки органів в особливий період.</w:t>
      </w:r>
    </w:p>
    <w:p w:rsidR="001965B3" w:rsidRDefault="001965B3" w:rsidP="001965B3">
      <w:pPr>
        <w:ind w:firstLine="708"/>
        <w:jc w:val="both"/>
        <w:rPr>
          <w:sz w:val="28"/>
          <w:szCs w:val="28"/>
          <w:lang w:val="uk-UA"/>
        </w:rPr>
      </w:pPr>
      <w:r>
        <w:rPr>
          <w:sz w:val="28"/>
          <w:szCs w:val="28"/>
          <w:lang w:val="uk-UA"/>
        </w:rPr>
        <w:t>Система управління виступає основою цього процесу. Від того, як будуть готові органи управління, пункти управління, засоби зв’язку та автоматизована система управління буде залежати успіх у виконанні поставлених завдань.</w:t>
      </w:r>
    </w:p>
    <w:p w:rsidR="001965B3" w:rsidRDefault="001965B3" w:rsidP="001965B3">
      <w:pPr>
        <w:ind w:firstLine="708"/>
        <w:jc w:val="both"/>
        <w:rPr>
          <w:sz w:val="28"/>
          <w:szCs w:val="28"/>
          <w:lang w:val="uk-UA"/>
        </w:rPr>
      </w:pPr>
      <w:r>
        <w:rPr>
          <w:sz w:val="28"/>
          <w:szCs w:val="28"/>
          <w:lang w:val="uk-UA"/>
        </w:rPr>
        <w:t>Районний військовий комісаріат в особливий період організовує та здійснює призив і подачу у війська (сили) військовозобов’язаних та техніки галузей національної економіки України в установленими планами строки.</w:t>
      </w:r>
    </w:p>
    <w:p w:rsidR="001965B3" w:rsidRDefault="001965B3" w:rsidP="001965B3">
      <w:pPr>
        <w:ind w:firstLine="708"/>
        <w:jc w:val="both"/>
        <w:rPr>
          <w:sz w:val="28"/>
          <w:szCs w:val="28"/>
          <w:lang w:val="uk-UA"/>
        </w:rPr>
      </w:pPr>
      <w:r>
        <w:rPr>
          <w:sz w:val="28"/>
          <w:szCs w:val="28"/>
          <w:lang w:val="uk-UA"/>
        </w:rPr>
        <w:t>Зрив призову та подачі мобілізаційних ресурсів призводить до зриву готовності військ (сил) до бойового застосування. Тому в цьому процесі центральне місце відводиться військовому комісару щодо організації та здійсненні управління призовом і подачею мобілізаційних ресурсів.</w:t>
      </w:r>
    </w:p>
    <w:p w:rsidR="001965B3" w:rsidRDefault="001965B3" w:rsidP="001965B3">
      <w:pPr>
        <w:ind w:firstLine="708"/>
        <w:jc w:val="both"/>
        <w:rPr>
          <w:sz w:val="28"/>
          <w:szCs w:val="28"/>
          <w:lang w:val="uk-UA"/>
        </w:rPr>
      </w:pPr>
      <w:r>
        <w:rPr>
          <w:sz w:val="28"/>
          <w:szCs w:val="28"/>
          <w:lang w:val="uk-UA"/>
        </w:rPr>
        <w:t>Мета роботи: на основі аналізу чинників, які впливають на призов мобілізаційних ресурсів у війська (сили) РВК розробити практичні рекомендації щодо удосконалення цим процесом.</w:t>
      </w:r>
    </w:p>
    <w:p w:rsidR="001965B3" w:rsidRDefault="001965B3" w:rsidP="001965B3">
      <w:pPr>
        <w:ind w:firstLine="708"/>
        <w:jc w:val="both"/>
        <w:rPr>
          <w:sz w:val="28"/>
          <w:szCs w:val="28"/>
          <w:lang w:val="uk-UA"/>
        </w:rPr>
      </w:pPr>
      <w:r>
        <w:rPr>
          <w:sz w:val="28"/>
          <w:szCs w:val="28"/>
          <w:lang w:val="uk-UA"/>
        </w:rPr>
        <w:lastRenderedPageBreak/>
        <w:t>Підготовку районного військового комісаріату спланувати відповідно до вимог наказів Міністра оборони України, начальника Генерального штабу Збройних Сил України, Організаційно-методичних вказівок з підготовки Сухопутних військ Збройних Сил України, а також наказів та розпоряджень командувача військами оперативного командування «Північ».</w:t>
      </w:r>
    </w:p>
    <w:p w:rsidR="001965B3" w:rsidRDefault="001965B3" w:rsidP="001965B3">
      <w:pPr>
        <w:ind w:firstLine="708"/>
        <w:jc w:val="both"/>
        <w:rPr>
          <w:sz w:val="28"/>
          <w:szCs w:val="28"/>
          <w:lang w:val="uk-UA"/>
        </w:rPr>
      </w:pPr>
      <w:r>
        <w:rPr>
          <w:sz w:val="28"/>
          <w:szCs w:val="28"/>
          <w:lang w:val="uk-UA"/>
        </w:rPr>
        <w:tab/>
        <w:t>Головним завдання районного військового комісаріату вважати: забезпечення підтримання постійної бойової та мобілізаційної готовності військового комісаріату до виконання бойових та мобілізаційних завдань, освоєння у новому обсязі та практичне опрацювання різноманітних способів переведення військового комісаріату у вищі ступені бойової готовності, послідовного переведення у готовність до виконання завдань у розпорядчому порядку.</w:t>
      </w:r>
    </w:p>
    <w:p w:rsidR="001965B3" w:rsidRDefault="001965B3" w:rsidP="001965B3">
      <w:pPr>
        <w:ind w:firstLine="708"/>
        <w:jc w:val="both"/>
        <w:rPr>
          <w:sz w:val="28"/>
          <w:szCs w:val="28"/>
          <w:lang w:val="uk-UA"/>
        </w:rPr>
      </w:pPr>
      <w:r>
        <w:rPr>
          <w:sz w:val="28"/>
          <w:szCs w:val="28"/>
          <w:lang w:val="uk-UA"/>
        </w:rPr>
        <w:t>Виходячи із завдань підготовки Збройних Сил України головним завданням мобілізаційної підготовки вважати повне освоєння і впровадження в життя Закону України «Про мобілізаційну підготовку та мобілізацію» та Настанови з мобілізації Збройних Сил України та інших військових формувань.</w:t>
      </w:r>
    </w:p>
    <w:p w:rsidR="001965B3" w:rsidRDefault="001965B3" w:rsidP="001965B3">
      <w:pPr>
        <w:ind w:firstLine="708"/>
        <w:jc w:val="both"/>
        <w:rPr>
          <w:sz w:val="28"/>
          <w:szCs w:val="28"/>
          <w:lang w:val="uk-UA"/>
        </w:rPr>
      </w:pPr>
      <w:r>
        <w:rPr>
          <w:sz w:val="28"/>
          <w:szCs w:val="28"/>
          <w:lang w:val="uk-UA"/>
        </w:rPr>
        <w:t>В основу діяльності військового комісаріату покласти творчість та ініціативу, виховання у особового складу здатності самостійно приймати рішення; персональну відповідальність за стан на дорученій ділянці роботи, поліпшення методичного рівня офіцерів, пошук нових форм та методів роботи, докорінне поліпшення військової та трудової дисципліни і правопорядку.</w:t>
      </w:r>
    </w:p>
    <w:p w:rsidR="001965B3" w:rsidRDefault="001965B3" w:rsidP="001965B3">
      <w:pPr>
        <w:ind w:firstLine="708"/>
        <w:jc w:val="both"/>
        <w:rPr>
          <w:sz w:val="28"/>
          <w:szCs w:val="28"/>
          <w:lang w:val="uk-UA"/>
        </w:rPr>
      </w:pPr>
      <w:r>
        <w:rPr>
          <w:sz w:val="28"/>
          <w:szCs w:val="28"/>
          <w:lang w:val="uk-UA"/>
        </w:rPr>
        <w:t>Головним завданням мобілізаційної готовності і мобілізаційної підготовки вважати готовність до виконання плану мобілізації людських і транспортних ресурсів на території міста та району у плановому обсязі і в будь-яких умовах обстановки.</w:t>
      </w:r>
    </w:p>
    <w:p w:rsidR="001965B3" w:rsidRDefault="001965B3" w:rsidP="001965B3">
      <w:pPr>
        <w:ind w:firstLine="708"/>
        <w:jc w:val="both"/>
        <w:rPr>
          <w:sz w:val="28"/>
          <w:szCs w:val="28"/>
          <w:lang w:val="uk-UA"/>
        </w:rPr>
      </w:pPr>
      <w:r>
        <w:rPr>
          <w:sz w:val="28"/>
          <w:szCs w:val="28"/>
          <w:lang w:val="uk-UA"/>
        </w:rPr>
        <w:t>Головні зусилля у мобілізаційній готовності зосередити на опануванні офіцерами сучасних методів управління, організації творчої діяльності та праці щодо досягнення чітких і злагоджених дій особового складу при виконанні заходів, які проводяться під час приведення військового комісаріату у вищі ступені бойової готовності.</w:t>
      </w:r>
    </w:p>
    <w:p w:rsidR="001965B3" w:rsidRDefault="001965B3" w:rsidP="001965B3">
      <w:pPr>
        <w:ind w:firstLine="708"/>
        <w:jc w:val="both"/>
        <w:rPr>
          <w:sz w:val="28"/>
          <w:szCs w:val="28"/>
          <w:lang w:val="uk-UA"/>
        </w:rPr>
      </w:pPr>
    </w:p>
    <w:p w:rsidR="001965B3" w:rsidRDefault="001965B3" w:rsidP="001965B3">
      <w:pPr>
        <w:ind w:firstLine="708"/>
        <w:jc w:val="both"/>
        <w:rPr>
          <w:b/>
          <w:sz w:val="28"/>
          <w:szCs w:val="28"/>
          <w:lang w:val="uk-UA"/>
        </w:rPr>
      </w:pPr>
      <w:r>
        <w:rPr>
          <w:b/>
          <w:sz w:val="28"/>
          <w:szCs w:val="28"/>
          <w:lang w:val="uk-UA"/>
        </w:rPr>
        <w:t>І. Аналіз внутрішніх чинників, які впливають на процес управління призовом і подачею мобілізаційних ресурсів.</w:t>
      </w:r>
    </w:p>
    <w:p w:rsidR="001965B3" w:rsidRDefault="001965B3" w:rsidP="001965B3">
      <w:pPr>
        <w:ind w:firstLine="708"/>
        <w:jc w:val="both"/>
        <w:rPr>
          <w:b/>
          <w:sz w:val="28"/>
          <w:szCs w:val="28"/>
          <w:lang w:val="uk-UA"/>
        </w:rPr>
      </w:pPr>
    </w:p>
    <w:p w:rsidR="001965B3" w:rsidRDefault="001965B3" w:rsidP="00B716F5">
      <w:pPr>
        <w:numPr>
          <w:ilvl w:val="1"/>
          <w:numId w:val="39"/>
        </w:numPr>
        <w:jc w:val="both"/>
        <w:rPr>
          <w:b/>
          <w:sz w:val="28"/>
          <w:szCs w:val="28"/>
          <w:lang w:val="uk-UA"/>
        </w:rPr>
      </w:pPr>
      <w:r>
        <w:rPr>
          <w:b/>
          <w:sz w:val="28"/>
          <w:szCs w:val="28"/>
          <w:lang w:val="uk-UA"/>
        </w:rPr>
        <w:t>Завдання та структура районного військового комісаріату.</w:t>
      </w:r>
    </w:p>
    <w:p w:rsidR="001965B3" w:rsidRDefault="001965B3" w:rsidP="001965B3">
      <w:pPr>
        <w:ind w:firstLine="708"/>
        <w:jc w:val="both"/>
        <w:rPr>
          <w:sz w:val="28"/>
          <w:szCs w:val="28"/>
          <w:lang w:val="uk-UA"/>
        </w:rPr>
      </w:pPr>
      <w:r>
        <w:rPr>
          <w:sz w:val="28"/>
          <w:szCs w:val="28"/>
          <w:lang w:val="uk-UA"/>
        </w:rPr>
        <w:t>Районний військовий комісаріат є установою Міністерства оборони України.</w:t>
      </w:r>
    </w:p>
    <w:p w:rsidR="001965B3" w:rsidRDefault="001965B3" w:rsidP="001965B3">
      <w:pPr>
        <w:ind w:firstLine="708"/>
        <w:jc w:val="both"/>
        <w:rPr>
          <w:sz w:val="28"/>
          <w:szCs w:val="28"/>
          <w:lang w:val="uk-UA"/>
        </w:rPr>
      </w:pPr>
      <w:r>
        <w:rPr>
          <w:sz w:val="28"/>
          <w:szCs w:val="28"/>
          <w:lang w:val="uk-UA"/>
        </w:rPr>
        <w:t>У своїй діяльності районний військовий комісаріат керується Конституцією і законами України, військовими статутами, указами та розпорядженнями Президента України, актами Кабінету Міністрів України, Міністерства оборони України, Оперативного командування, обласного військового комісаріату.</w:t>
      </w:r>
    </w:p>
    <w:p w:rsidR="001965B3" w:rsidRDefault="001965B3" w:rsidP="001965B3">
      <w:pPr>
        <w:ind w:firstLine="708"/>
        <w:jc w:val="both"/>
        <w:rPr>
          <w:sz w:val="28"/>
          <w:szCs w:val="28"/>
          <w:lang w:val="uk-UA"/>
        </w:rPr>
      </w:pPr>
    </w:p>
    <w:p w:rsidR="001965B3" w:rsidRDefault="001965B3" w:rsidP="001965B3">
      <w:pPr>
        <w:ind w:firstLine="708"/>
        <w:jc w:val="both"/>
        <w:rPr>
          <w:b/>
          <w:sz w:val="28"/>
          <w:szCs w:val="28"/>
          <w:lang w:val="uk-UA"/>
        </w:rPr>
      </w:pPr>
      <w:r>
        <w:rPr>
          <w:b/>
          <w:sz w:val="28"/>
          <w:szCs w:val="28"/>
          <w:lang w:val="uk-UA"/>
        </w:rPr>
        <w:t>Основні завдання районного військового комісаріату:</w:t>
      </w:r>
    </w:p>
    <w:p w:rsidR="001965B3" w:rsidRDefault="001965B3" w:rsidP="001965B3">
      <w:pPr>
        <w:ind w:firstLine="708"/>
        <w:jc w:val="both"/>
        <w:rPr>
          <w:sz w:val="28"/>
          <w:szCs w:val="28"/>
          <w:lang w:val="uk-UA"/>
        </w:rPr>
      </w:pPr>
      <w:r>
        <w:rPr>
          <w:sz w:val="28"/>
          <w:szCs w:val="28"/>
          <w:lang w:val="uk-UA"/>
        </w:rPr>
        <w:lastRenderedPageBreak/>
        <w:t>Розробляє заходи щодо своєчасного оповіщення про мобілізацію військовозобов’язаних, приписаних до військових частин за мобілізаційним планом, а також керівників підприємств, установ та організацій – постачальників транспортних та технічних засобів у Збройні Сили та інші військові формування України; проводить заняття і тренування з громадянами, які залучаються для виконання мобілізаційних заходів та забезпечення призову на строкову військову службу, альтернативну (невійськову) службу, навчальні збори та військову службу за контрактом; здійснює добір призов військовозобов’язаних їх відправку та транспортних і технічних засобів підприємств, установ і організацій на навчальні збори у Збройні Сили України, проводить командирську підготовку офіцерів запасу; спільно з органами місцевого самоврядування і державною автомобільною інспекцією здійснює контроль за мобілізаційною підготовкою техніки підприємств, установ, організацій по передачі у Збройні Сили та інші військові формування України і вживає передбачених законодавством заходів до керівників автогосподарств, винних у її неякісній мобілізаційній підготовці; керує роботою з персонально-первинного обліку військовозобов’язаних і призовників органами місцевого самоврядування; контролює організацію персонального обліку військовозобов’язаних і призовників та бронювання робітників і службовців на підприємствах, установах, організаціях усіх форм власності; надає військовозобов’язаним у встановленому порядку відстрочку від призову під час мобілізації; проводить облік юнаків призовного та допризовного віку, їх медичний огляд, обстеження, приписку до призовних дільниць та чергові призови на строкову військову службу; розподіляє призовників під час приписки за родами військ, видами Збройних Сил та іншими формуваннями України; організовує спільно з підприємствами, установами, організаціями усіх форм власності і навчальними закладами допризовну підготовку юнаків, які працюють або навчаються в них; здійснює добір кандидатів для комплектування військово-навчальних закладів, оформляє призов громадян на військову службу за контрактом; комплектує групи з підготовки спеціалістів для Збройних Сил та інших військових формувань в організаціях Товариства Укрдержстраху страхових сум військовослужбовцям, сповіщає сім’ї та родичів загиблих, як у мирний та і воєнний час.</w:t>
      </w:r>
    </w:p>
    <w:p w:rsidR="001965B3" w:rsidRDefault="001965B3" w:rsidP="001965B3">
      <w:pPr>
        <w:ind w:firstLine="708"/>
        <w:jc w:val="both"/>
        <w:rPr>
          <w:sz w:val="28"/>
          <w:szCs w:val="28"/>
          <w:lang w:val="uk-UA"/>
        </w:rPr>
      </w:pPr>
      <w:r>
        <w:rPr>
          <w:sz w:val="28"/>
          <w:szCs w:val="28"/>
          <w:lang w:val="uk-UA"/>
        </w:rPr>
        <w:t>У відповідності з вимогами Міністра оборони України, Головнокомандувача Сухопутними військами, Командувача військ оперативного командування на військовий комісаріат додатково накладені завдання: планування та організація територіальної оборони в місті; ведення обліку та подання заявок на знищення вибухонебезпечних предметів; ведення обліку загиблих військовослужбовців, військових поховань; нагородження державними нагородами бувших військовослужбовців; видача посвідчень про пільги бувшим військовослужбовцям та іншим категоріям громадян; ведення обліку осіб, які постраждали внаслідок Чорнобильської катастрофи.</w:t>
      </w:r>
    </w:p>
    <w:p w:rsidR="001965B3" w:rsidRDefault="001965B3" w:rsidP="001965B3">
      <w:pPr>
        <w:ind w:firstLine="708"/>
        <w:jc w:val="both"/>
        <w:rPr>
          <w:sz w:val="28"/>
          <w:szCs w:val="28"/>
          <w:lang w:val="uk-UA"/>
        </w:rPr>
      </w:pPr>
      <w:r>
        <w:rPr>
          <w:sz w:val="28"/>
          <w:szCs w:val="28"/>
          <w:lang w:val="uk-UA"/>
        </w:rPr>
        <w:t>Особовий склад військового комісаріату формується з військовослужбовців та працівників Збройних Сил України.</w:t>
      </w:r>
    </w:p>
    <w:p w:rsidR="001965B3" w:rsidRDefault="001965B3" w:rsidP="001965B3">
      <w:pPr>
        <w:ind w:firstLine="708"/>
        <w:jc w:val="both"/>
        <w:rPr>
          <w:sz w:val="28"/>
          <w:szCs w:val="28"/>
          <w:lang w:val="uk-UA"/>
        </w:rPr>
      </w:pPr>
      <w:r>
        <w:rPr>
          <w:sz w:val="28"/>
          <w:szCs w:val="28"/>
          <w:lang w:val="uk-UA"/>
        </w:rPr>
        <w:lastRenderedPageBreak/>
        <w:t>Добір офіцерів для військового комісаріату, їх призначення на посади, переміщення і звільнення з посад проводиться відповідно до Положення про проходження військової служби особами офіцерського складу.</w:t>
      </w:r>
    </w:p>
    <w:p w:rsidR="001965B3" w:rsidRDefault="001965B3" w:rsidP="001965B3">
      <w:pPr>
        <w:ind w:firstLine="708"/>
        <w:jc w:val="both"/>
        <w:rPr>
          <w:sz w:val="28"/>
          <w:szCs w:val="28"/>
          <w:lang w:val="uk-UA"/>
        </w:rPr>
      </w:pPr>
      <w:r>
        <w:rPr>
          <w:sz w:val="28"/>
          <w:szCs w:val="28"/>
          <w:lang w:val="uk-UA"/>
        </w:rPr>
        <w:t>Працівників до військового комісаріату приймають за трудовим договором, їх робота регулюється законодавством України «Про державну службу» та «Про працю». Під час вступу на посаду вони приймають клятвене зобов’язання, текст якого затверджує Міністр оборони України.</w:t>
      </w:r>
    </w:p>
    <w:p w:rsidR="001965B3" w:rsidRDefault="001965B3" w:rsidP="001965B3">
      <w:pPr>
        <w:ind w:firstLine="708"/>
        <w:jc w:val="both"/>
        <w:rPr>
          <w:sz w:val="28"/>
          <w:szCs w:val="28"/>
          <w:lang w:val="uk-UA"/>
        </w:rPr>
      </w:pPr>
      <w:r>
        <w:rPr>
          <w:sz w:val="28"/>
          <w:szCs w:val="28"/>
          <w:lang w:val="uk-UA"/>
        </w:rPr>
        <w:t>Ніхто, за винятком уповноважених посадових осіб у випадках, передбачених законодавством України, не має право втручатись в діяльність військовослужбовців та працівників військового комісаріату.</w:t>
      </w:r>
    </w:p>
    <w:p w:rsidR="001965B3" w:rsidRDefault="001965B3" w:rsidP="001965B3">
      <w:pPr>
        <w:ind w:firstLine="708"/>
        <w:jc w:val="both"/>
        <w:rPr>
          <w:sz w:val="28"/>
          <w:szCs w:val="28"/>
          <w:lang w:val="uk-UA"/>
        </w:rPr>
      </w:pPr>
      <w:r>
        <w:rPr>
          <w:sz w:val="28"/>
          <w:szCs w:val="28"/>
          <w:lang w:val="uk-UA"/>
        </w:rPr>
        <w:t>Органи місцевого самоврядування надають військовому комісару допомогу в проведенні заходів, пов’язаних з виконанням загального військового обов’язку, в порядку і межах, визначених статтею 43 Закону України «Про загальний військовий обов’язок і військову службу».</w:t>
      </w:r>
    </w:p>
    <w:p w:rsidR="001965B3" w:rsidRDefault="001965B3" w:rsidP="001965B3">
      <w:pPr>
        <w:ind w:firstLine="708"/>
        <w:jc w:val="both"/>
        <w:rPr>
          <w:sz w:val="28"/>
          <w:szCs w:val="28"/>
          <w:lang w:val="uk-UA"/>
        </w:rPr>
      </w:pPr>
      <w:r>
        <w:rPr>
          <w:sz w:val="28"/>
          <w:szCs w:val="28"/>
          <w:lang w:val="uk-UA"/>
        </w:rPr>
        <w:t>Контроль за діяльністю районного військового комісаріату здійснює Генеральний штаб Збройних Сил України, Командуючий військами оперативного командування, обласний військовий комісар.</w:t>
      </w:r>
    </w:p>
    <w:p w:rsidR="001965B3" w:rsidRDefault="001965B3" w:rsidP="001965B3">
      <w:pPr>
        <w:ind w:firstLine="708"/>
        <w:jc w:val="both"/>
        <w:rPr>
          <w:sz w:val="28"/>
          <w:szCs w:val="28"/>
          <w:lang w:val="uk-UA"/>
        </w:rPr>
      </w:pPr>
      <w:r>
        <w:rPr>
          <w:sz w:val="28"/>
          <w:szCs w:val="28"/>
          <w:lang w:val="uk-UA"/>
        </w:rPr>
        <w:t>Нагляд за додержанням законності у діяльності військового комісаріату здійснює Генеральний прокурор України і підпорядковані йому прокурори.</w:t>
      </w:r>
    </w:p>
    <w:p w:rsidR="001965B3" w:rsidRDefault="001965B3" w:rsidP="001965B3">
      <w:pPr>
        <w:ind w:firstLine="708"/>
        <w:jc w:val="both"/>
        <w:rPr>
          <w:sz w:val="28"/>
          <w:szCs w:val="28"/>
          <w:lang w:val="uk-UA"/>
        </w:rPr>
      </w:pPr>
      <w:r>
        <w:rPr>
          <w:sz w:val="28"/>
          <w:szCs w:val="28"/>
          <w:lang w:val="uk-UA"/>
        </w:rPr>
        <w:t>Штатну чисельність особового складу військового комісаріату затверджує Генеральний штаб Збройних Сил України.</w:t>
      </w:r>
    </w:p>
    <w:p w:rsidR="001965B3" w:rsidRDefault="001965B3" w:rsidP="001965B3">
      <w:pPr>
        <w:ind w:firstLine="708"/>
        <w:jc w:val="both"/>
        <w:rPr>
          <w:sz w:val="28"/>
          <w:szCs w:val="28"/>
          <w:lang w:val="uk-UA"/>
        </w:rPr>
      </w:pPr>
    </w:p>
    <w:p w:rsidR="001965B3" w:rsidRDefault="001965B3" w:rsidP="001965B3">
      <w:pPr>
        <w:ind w:firstLine="708"/>
        <w:jc w:val="both"/>
        <w:rPr>
          <w:b/>
          <w:sz w:val="28"/>
          <w:szCs w:val="28"/>
          <w:lang w:val="uk-UA"/>
        </w:rPr>
      </w:pPr>
      <w:r>
        <w:rPr>
          <w:b/>
          <w:sz w:val="28"/>
          <w:szCs w:val="28"/>
          <w:lang w:val="uk-UA"/>
        </w:rPr>
        <w:t>Структура районного військового комісаріату представлена в таблиці №1.1, 1.2.</w:t>
      </w:r>
    </w:p>
    <w:p w:rsidR="001965B3" w:rsidRDefault="001965B3" w:rsidP="001965B3">
      <w:pPr>
        <w:ind w:firstLine="708"/>
        <w:jc w:val="both"/>
        <w:rPr>
          <w:b/>
          <w:sz w:val="28"/>
          <w:szCs w:val="28"/>
          <w:lang w:val="uk-UA"/>
        </w:rPr>
      </w:pPr>
    </w:p>
    <w:p w:rsidR="001965B3" w:rsidRDefault="001965B3" w:rsidP="001965B3">
      <w:pPr>
        <w:ind w:firstLine="708"/>
        <w:jc w:val="both"/>
        <w:rPr>
          <w:sz w:val="28"/>
          <w:szCs w:val="28"/>
          <w:lang w:val="uk-UA"/>
        </w:rPr>
      </w:pPr>
      <w:r>
        <w:rPr>
          <w:sz w:val="28"/>
          <w:szCs w:val="28"/>
          <w:lang w:val="uk-UA"/>
        </w:rPr>
        <w:t>Укомплектованість районного військового комісаріату в мирний час представлена в таблиці 1.1.</w:t>
      </w:r>
    </w:p>
    <w:p w:rsidR="001965B3" w:rsidRDefault="001965B3" w:rsidP="001965B3">
      <w:pPr>
        <w:ind w:firstLine="708"/>
        <w:jc w:val="right"/>
        <w:rPr>
          <w:b/>
          <w:sz w:val="28"/>
          <w:szCs w:val="28"/>
          <w:lang w:val="uk-UA"/>
        </w:rPr>
      </w:pPr>
      <w:r>
        <w:rPr>
          <w:b/>
          <w:sz w:val="28"/>
          <w:szCs w:val="28"/>
          <w:lang w:val="uk-UA"/>
        </w:rPr>
        <w:t>Таблиця 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3115"/>
        <w:gridCol w:w="3115"/>
      </w:tblGrid>
      <w:tr w:rsidR="001965B3" w:rsidRPr="00F76792" w:rsidTr="00736EAF">
        <w:tc>
          <w:tcPr>
            <w:tcW w:w="3114" w:type="dxa"/>
          </w:tcPr>
          <w:p w:rsidR="001965B3" w:rsidRPr="00F76792" w:rsidRDefault="001965B3" w:rsidP="00736EAF">
            <w:pPr>
              <w:jc w:val="center"/>
              <w:rPr>
                <w:b/>
                <w:sz w:val="28"/>
                <w:szCs w:val="28"/>
                <w:lang w:val="uk-UA"/>
              </w:rPr>
            </w:pPr>
            <w:r w:rsidRPr="00F76792">
              <w:rPr>
                <w:b/>
                <w:sz w:val="28"/>
                <w:szCs w:val="28"/>
                <w:lang w:val="uk-UA"/>
              </w:rPr>
              <w:t>Категорія</w:t>
            </w:r>
          </w:p>
        </w:tc>
        <w:tc>
          <w:tcPr>
            <w:tcW w:w="3115" w:type="dxa"/>
          </w:tcPr>
          <w:p w:rsidR="001965B3" w:rsidRPr="00F76792" w:rsidRDefault="001965B3" w:rsidP="00736EAF">
            <w:pPr>
              <w:jc w:val="center"/>
              <w:rPr>
                <w:b/>
                <w:sz w:val="28"/>
                <w:szCs w:val="28"/>
                <w:lang w:val="uk-UA"/>
              </w:rPr>
            </w:pPr>
            <w:r w:rsidRPr="00F76792">
              <w:rPr>
                <w:b/>
                <w:sz w:val="28"/>
                <w:szCs w:val="28"/>
                <w:lang w:val="uk-UA"/>
              </w:rPr>
              <w:t>По штату</w:t>
            </w:r>
          </w:p>
        </w:tc>
        <w:tc>
          <w:tcPr>
            <w:tcW w:w="3115" w:type="dxa"/>
          </w:tcPr>
          <w:p w:rsidR="001965B3" w:rsidRPr="00F76792" w:rsidRDefault="001965B3" w:rsidP="00736EAF">
            <w:pPr>
              <w:jc w:val="center"/>
              <w:rPr>
                <w:b/>
                <w:sz w:val="28"/>
                <w:szCs w:val="28"/>
                <w:lang w:val="uk-UA"/>
              </w:rPr>
            </w:pPr>
            <w:r w:rsidRPr="00F76792">
              <w:rPr>
                <w:b/>
                <w:sz w:val="28"/>
                <w:szCs w:val="28"/>
                <w:lang w:val="uk-UA"/>
              </w:rPr>
              <w:t>% до загальної чисельності</w:t>
            </w: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Військовослужбовці</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Офіцери</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Прапорщики</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Службовці</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Працівники</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ВСЬОГО</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bl>
    <w:p w:rsidR="001965B3" w:rsidRDefault="001965B3" w:rsidP="001965B3">
      <w:pPr>
        <w:ind w:firstLine="708"/>
        <w:jc w:val="both"/>
        <w:rPr>
          <w:sz w:val="28"/>
          <w:szCs w:val="28"/>
          <w:lang w:val="uk-UA"/>
        </w:rPr>
      </w:pPr>
      <w:r>
        <w:rPr>
          <w:sz w:val="28"/>
          <w:szCs w:val="28"/>
          <w:lang w:val="uk-UA"/>
        </w:rPr>
        <w:t xml:space="preserve"> </w:t>
      </w:r>
    </w:p>
    <w:p w:rsidR="001965B3" w:rsidRDefault="001965B3" w:rsidP="001965B3">
      <w:pPr>
        <w:ind w:firstLine="708"/>
        <w:jc w:val="both"/>
        <w:rPr>
          <w:sz w:val="28"/>
          <w:szCs w:val="28"/>
          <w:lang w:val="uk-UA"/>
        </w:rPr>
      </w:pPr>
      <w:r>
        <w:rPr>
          <w:sz w:val="28"/>
          <w:szCs w:val="28"/>
          <w:lang w:val="uk-UA"/>
        </w:rPr>
        <w:t xml:space="preserve"> Укомплектованість районного військового комісаріату в воєнний час представлена в таблиці 1.2.</w:t>
      </w:r>
    </w:p>
    <w:p w:rsidR="001965B3" w:rsidRDefault="001965B3" w:rsidP="001965B3">
      <w:pPr>
        <w:ind w:firstLine="708"/>
        <w:jc w:val="right"/>
        <w:rPr>
          <w:b/>
          <w:sz w:val="28"/>
          <w:szCs w:val="28"/>
          <w:lang w:val="uk-UA"/>
        </w:rPr>
      </w:pPr>
      <w:r>
        <w:rPr>
          <w:b/>
          <w:sz w:val="28"/>
          <w:szCs w:val="28"/>
          <w:lang w:val="uk-UA"/>
        </w:rPr>
        <w:t>Таблиця 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3115"/>
        <w:gridCol w:w="3115"/>
      </w:tblGrid>
      <w:tr w:rsidR="001965B3" w:rsidRPr="00F76792" w:rsidTr="00736EAF">
        <w:tc>
          <w:tcPr>
            <w:tcW w:w="3114" w:type="dxa"/>
          </w:tcPr>
          <w:p w:rsidR="001965B3" w:rsidRPr="00F76792" w:rsidRDefault="001965B3" w:rsidP="00736EAF">
            <w:pPr>
              <w:jc w:val="center"/>
              <w:rPr>
                <w:b/>
                <w:sz w:val="28"/>
                <w:szCs w:val="28"/>
                <w:lang w:val="uk-UA"/>
              </w:rPr>
            </w:pPr>
            <w:r w:rsidRPr="00F76792">
              <w:rPr>
                <w:b/>
                <w:sz w:val="28"/>
                <w:szCs w:val="28"/>
                <w:lang w:val="uk-UA"/>
              </w:rPr>
              <w:t>Категорія</w:t>
            </w:r>
          </w:p>
        </w:tc>
        <w:tc>
          <w:tcPr>
            <w:tcW w:w="3115" w:type="dxa"/>
          </w:tcPr>
          <w:p w:rsidR="001965B3" w:rsidRPr="00F76792" w:rsidRDefault="001965B3" w:rsidP="00736EAF">
            <w:pPr>
              <w:jc w:val="center"/>
              <w:rPr>
                <w:b/>
                <w:sz w:val="28"/>
                <w:szCs w:val="28"/>
                <w:lang w:val="uk-UA"/>
              </w:rPr>
            </w:pPr>
            <w:r w:rsidRPr="00F76792">
              <w:rPr>
                <w:b/>
                <w:sz w:val="28"/>
                <w:szCs w:val="28"/>
                <w:lang w:val="uk-UA"/>
              </w:rPr>
              <w:t>По штату</w:t>
            </w:r>
          </w:p>
        </w:tc>
        <w:tc>
          <w:tcPr>
            <w:tcW w:w="3115" w:type="dxa"/>
          </w:tcPr>
          <w:p w:rsidR="001965B3" w:rsidRPr="00F76792" w:rsidRDefault="001965B3" w:rsidP="00736EAF">
            <w:pPr>
              <w:jc w:val="center"/>
              <w:rPr>
                <w:b/>
                <w:sz w:val="28"/>
                <w:szCs w:val="28"/>
                <w:lang w:val="uk-UA"/>
              </w:rPr>
            </w:pPr>
            <w:r w:rsidRPr="00F76792">
              <w:rPr>
                <w:b/>
                <w:sz w:val="28"/>
                <w:szCs w:val="28"/>
                <w:lang w:val="uk-UA"/>
              </w:rPr>
              <w:t>% до загальної чисельності</w:t>
            </w: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Військовослужбовці</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Офіцери</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Прапорщики</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Сержанти</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lastRenderedPageBreak/>
              <w:t>Солдати</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Службовці</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Працівники</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r w:rsidR="001965B3" w:rsidRPr="00F76792" w:rsidTr="00736EAF">
        <w:tc>
          <w:tcPr>
            <w:tcW w:w="3114" w:type="dxa"/>
          </w:tcPr>
          <w:p w:rsidR="001965B3" w:rsidRPr="00F76792" w:rsidRDefault="001965B3" w:rsidP="00736EAF">
            <w:pPr>
              <w:jc w:val="both"/>
              <w:rPr>
                <w:sz w:val="28"/>
                <w:szCs w:val="28"/>
                <w:lang w:val="uk-UA"/>
              </w:rPr>
            </w:pPr>
            <w:r w:rsidRPr="00F76792">
              <w:rPr>
                <w:sz w:val="28"/>
                <w:szCs w:val="28"/>
                <w:lang w:val="uk-UA"/>
              </w:rPr>
              <w:t>ВСЬОГО</w:t>
            </w:r>
          </w:p>
        </w:tc>
        <w:tc>
          <w:tcPr>
            <w:tcW w:w="3115" w:type="dxa"/>
          </w:tcPr>
          <w:p w:rsidR="001965B3" w:rsidRPr="00F76792" w:rsidRDefault="001965B3" w:rsidP="00736EAF">
            <w:pPr>
              <w:jc w:val="both"/>
              <w:rPr>
                <w:sz w:val="28"/>
                <w:szCs w:val="28"/>
                <w:lang w:val="uk-UA"/>
              </w:rPr>
            </w:pPr>
          </w:p>
        </w:tc>
        <w:tc>
          <w:tcPr>
            <w:tcW w:w="3115" w:type="dxa"/>
          </w:tcPr>
          <w:p w:rsidR="001965B3" w:rsidRPr="00F76792" w:rsidRDefault="001965B3" w:rsidP="00736EAF">
            <w:pPr>
              <w:jc w:val="both"/>
              <w:rPr>
                <w:sz w:val="28"/>
                <w:szCs w:val="28"/>
                <w:lang w:val="uk-UA"/>
              </w:rPr>
            </w:pPr>
          </w:p>
        </w:tc>
      </w:tr>
    </w:tbl>
    <w:p w:rsidR="001965B3" w:rsidRDefault="001965B3" w:rsidP="001965B3">
      <w:pPr>
        <w:ind w:firstLine="708"/>
        <w:jc w:val="both"/>
        <w:rPr>
          <w:sz w:val="28"/>
          <w:szCs w:val="28"/>
          <w:lang w:val="uk-UA"/>
        </w:rPr>
      </w:pPr>
    </w:p>
    <w:p w:rsidR="001965B3" w:rsidRDefault="001965B3" w:rsidP="001965B3">
      <w:pPr>
        <w:ind w:firstLine="708"/>
        <w:jc w:val="both"/>
        <w:rPr>
          <w:sz w:val="28"/>
          <w:szCs w:val="28"/>
          <w:lang w:val="uk-UA"/>
        </w:rPr>
      </w:pPr>
      <w:r>
        <w:rPr>
          <w:sz w:val="28"/>
          <w:szCs w:val="28"/>
          <w:lang w:val="uk-UA"/>
        </w:rPr>
        <w:t>Військовий комісаріат утримується за рахунок асигнувань, передбачених законодавством України.</w:t>
      </w:r>
    </w:p>
    <w:p w:rsidR="001965B3" w:rsidRDefault="001965B3" w:rsidP="001965B3">
      <w:pPr>
        <w:ind w:firstLine="708"/>
        <w:jc w:val="both"/>
        <w:rPr>
          <w:sz w:val="28"/>
          <w:szCs w:val="28"/>
          <w:lang w:val="uk-UA"/>
        </w:rPr>
      </w:pPr>
      <w:r>
        <w:rPr>
          <w:sz w:val="28"/>
          <w:szCs w:val="28"/>
          <w:lang w:val="uk-UA"/>
        </w:rPr>
        <w:t>Забезпечення військового комісаріату відповідно до штабів і табелів зброєю, військово-технічним майном, транспортними засобами та іншими видами постачання здійснює штаб військового округу та обласний військовий комісаріат.</w:t>
      </w:r>
    </w:p>
    <w:p w:rsidR="001965B3" w:rsidRDefault="001965B3" w:rsidP="001965B3">
      <w:pPr>
        <w:ind w:firstLine="708"/>
        <w:jc w:val="both"/>
        <w:rPr>
          <w:sz w:val="28"/>
          <w:szCs w:val="28"/>
          <w:lang w:val="uk-UA"/>
        </w:rPr>
      </w:pPr>
      <w:r>
        <w:rPr>
          <w:sz w:val="28"/>
          <w:szCs w:val="28"/>
          <w:lang w:val="uk-UA"/>
        </w:rPr>
        <w:t>Військовий комісаріат є юридичною особою, має поточні рахунки в установах банків, печатку із зображенням герба України та своїм найменуванням.</w:t>
      </w:r>
    </w:p>
    <w:p w:rsidR="001965B3" w:rsidRDefault="001965B3" w:rsidP="001965B3">
      <w:pPr>
        <w:ind w:firstLine="708"/>
        <w:jc w:val="both"/>
        <w:rPr>
          <w:sz w:val="28"/>
          <w:szCs w:val="28"/>
          <w:lang w:val="uk-UA"/>
        </w:rPr>
      </w:pPr>
    </w:p>
    <w:p w:rsidR="001965B3" w:rsidRDefault="001965B3" w:rsidP="001965B3">
      <w:pPr>
        <w:ind w:firstLine="708"/>
        <w:jc w:val="both"/>
        <w:rPr>
          <w:b/>
          <w:sz w:val="28"/>
          <w:szCs w:val="28"/>
          <w:lang w:val="uk-UA"/>
        </w:rPr>
      </w:pPr>
      <w:r>
        <w:rPr>
          <w:b/>
          <w:sz w:val="28"/>
          <w:szCs w:val="28"/>
          <w:lang w:val="uk-UA"/>
        </w:rPr>
        <w:t>1.2. Аналіз підготовки органу управління районного військового комісаріату щодо призову та подачі мобілізаційних ресурсів.</w:t>
      </w:r>
    </w:p>
    <w:p w:rsidR="001965B3" w:rsidRDefault="001965B3" w:rsidP="001965B3">
      <w:pPr>
        <w:ind w:firstLine="708"/>
        <w:jc w:val="both"/>
        <w:rPr>
          <w:sz w:val="28"/>
          <w:szCs w:val="28"/>
          <w:lang w:val="uk-UA"/>
        </w:rPr>
      </w:pPr>
      <w:r>
        <w:rPr>
          <w:sz w:val="28"/>
          <w:szCs w:val="28"/>
          <w:lang w:val="uk-UA"/>
        </w:rPr>
        <w:t>Для організаційного проведення мобілізації людських і транспортних ресурсів на території району створюється пункт попереднього збору військовозобов’язаних, пункт попереднього збору техніки, пункт прийому мобілізаційних ресурсів, дільниця оповіщення, штаби оповіщення, пункти збору сільських рад.</w:t>
      </w:r>
    </w:p>
    <w:p w:rsidR="001965B3" w:rsidRDefault="001965B3" w:rsidP="001965B3">
      <w:pPr>
        <w:ind w:firstLine="708"/>
        <w:jc w:val="both"/>
        <w:rPr>
          <w:sz w:val="28"/>
          <w:szCs w:val="28"/>
          <w:lang w:val="uk-UA"/>
        </w:rPr>
      </w:pPr>
    </w:p>
    <w:p w:rsidR="001965B3" w:rsidRDefault="001965B3" w:rsidP="001965B3">
      <w:pPr>
        <w:ind w:firstLine="708"/>
        <w:jc w:val="both"/>
        <w:rPr>
          <w:b/>
          <w:sz w:val="28"/>
          <w:szCs w:val="28"/>
          <w:lang w:val="uk-UA"/>
        </w:rPr>
      </w:pPr>
      <w:r>
        <w:rPr>
          <w:b/>
          <w:sz w:val="28"/>
          <w:szCs w:val="28"/>
          <w:lang w:val="uk-UA"/>
        </w:rPr>
        <w:t>Пункт попереднього збору військовозобов’язаних (ППЗВ).</w:t>
      </w:r>
    </w:p>
    <w:p w:rsidR="001965B3" w:rsidRDefault="001965B3" w:rsidP="001965B3">
      <w:pPr>
        <w:ind w:firstLine="708"/>
        <w:jc w:val="both"/>
        <w:rPr>
          <w:sz w:val="28"/>
          <w:szCs w:val="28"/>
          <w:lang w:val="uk-UA"/>
        </w:rPr>
      </w:pPr>
      <w:r>
        <w:rPr>
          <w:sz w:val="28"/>
          <w:szCs w:val="28"/>
          <w:lang w:val="uk-UA"/>
        </w:rPr>
        <w:t>Пункт попереднього збору військовозобов’язаних (надалі-ППЗВ) розгортається для організації збору і своєчасної доставки мобілізаційних ресурсів у військові частини, контролю за повнотою явки військовозобов’язаних, ведення якісного обліку відправлених ресурсів і оформлення відповідних документів. Готовність пункту до роботи – не пізніше 20-ти годин з моменту одержання сигналу. В залежності від обсягу мобілізаційного завдання залежить кількість адміністрації пункту, яка залучається до роботи у виконавчий період, але організаційна структура залишається незмінною. Адміністрація пункту призначається і готується до роботи в мирний час. Особовий склад адміністрації комплектується працівниками військового комісаріату та військовозобов’язаними, які не призиваються по мобілізації, виходячи із обсягу завдання. Особовий склад призначено з числа осіб, які проживають в м.Обухів. Це дозволяє забезпечити основну підготовку пункту до роботи до прибуття керівного складу.</w:t>
      </w:r>
    </w:p>
    <w:p w:rsidR="001965B3" w:rsidRDefault="001965B3" w:rsidP="001965B3">
      <w:pPr>
        <w:ind w:firstLine="708"/>
        <w:jc w:val="both"/>
        <w:rPr>
          <w:sz w:val="28"/>
          <w:szCs w:val="28"/>
          <w:lang w:val="uk-UA"/>
        </w:rPr>
      </w:pPr>
      <w:r>
        <w:rPr>
          <w:sz w:val="28"/>
          <w:szCs w:val="28"/>
          <w:lang w:val="uk-UA"/>
        </w:rPr>
        <w:t>Документи пункту розробляються в мирний час, уточнюються в установлені термінами і зберігаються у військовому комісаріаті.</w:t>
      </w:r>
    </w:p>
    <w:p w:rsidR="001965B3" w:rsidRDefault="001965B3" w:rsidP="001965B3">
      <w:pPr>
        <w:ind w:firstLine="708"/>
        <w:jc w:val="both"/>
        <w:rPr>
          <w:sz w:val="28"/>
          <w:szCs w:val="28"/>
          <w:lang w:val="uk-UA"/>
        </w:rPr>
      </w:pPr>
      <w:r>
        <w:rPr>
          <w:sz w:val="28"/>
          <w:szCs w:val="28"/>
          <w:lang w:val="uk-UA"/>
        </w:rPr>
        <w:t xml:space="preserve">Чітка та планомірна роботу пункту в яких завгодно погодних умовах та часу доби досягається: ретельним підбором місця розташування з урахуванням наявності та стану шляхів, умов укриття і захисту особового складу в зимових умовах, наявності джерел водопостачання і епідеміологічного стану району розгортання пункту; забезпечення пункту необхідним майном та обладнанням, які зберігаються в постійній готовності </w:t>
      </w:r>
      <w:r>
        <w:rPr>
          <w:sz w:val="28"/>
          <w:szCs w:val="28"/>
          <w:lang w:val="uk-UA"/>
        </w:rPr>
        <w:lastRenderedPageBreak/>
        <w:t>до роботи; ретельною та всебічною підготовкою адміністрації ППЗВ та якісною розробкою документів, необхідних для роботи; чіткою організацією всіх видів охорони, патрулювання, контрольно-перепускного режиму і комендантської служби.</w:t>
      </w:r>
    </w:p>
    <w:p w:rsidR="001965B3" w:rsidRDefault="001965B3" w:rsidP="001965B3">
      <w:pPr>
        <w:ind w:firstLine="708"/>
        <w:jc w:val="both"/>
        <w:rPr>
          <w:sz w:val="28"/>
          <w:szCs w:val="28"/>
          <w:lang w:val="uk-UA"/>
        </w:rPr>
      </w:pPr>
      <w:r>
        <w:rPr>
          <w:sz w:val="28"/>
          <w:szCs w:val="28"/>
          <w:lang w:val="uk-UA"/>
        </w:rPr>
        <w:t>До складу пункту ППЗВ входять такі елементи:</w:t>
      </w:r>
    </w:p>
    <w:p w:rsidR="001965B3" w:rsidRPr="002E1A13" w:rsidRDefault="001965B3" w:rsidP="001965B3">
      <w:pPr>
        <w:ind w:firstLine="709"/>
        <w:jc w:val="both"/>
        <w:rPr>
          <w:sz w:val="28"/>
          <w:szCs w:val="28"/>
          <w:lang w:val="uk-UA"/>
        </w:rPr>
      </w:pPr>
      <w:r w:rsidRPr="002E1A13">
        <w:rPr>
          <w:sz w:val="28"/>
          <w:szCs w:val="28"/>
          <w:lang w:val="uk-UA"/>
        </w:rPr>
        <w:t>управління пункту; відділення зустрічі; відділення формування команд; відділення накопичення та відправки команд; відділення резерву.</w:t>
      </w:r>
    </w:p>
    <w:p w:rsidR="001965B3" w:rsidRDefault="001965B3" w:rsidP="001965B3">
      <w:pPr>
        <w:ind w:firstLine="709"/>
        <w:jc w:val="both"/>
        <w:rPr>
          <w:sz w:val="28"/>
          <w:szCs w:val="28"/>
          <w:lang w:val="uk-UA"/>
        </w:rPr>
      </w:pPr>
      <w:r w:rsidRPr="00A75B06">
        <w:rPr>
          <w:sz w:val="28"/>
          <w:szCs w:val="28"/>
        </w:rPr>
        <w:t>Елементи пункту розміщуються так, щоб не було зустрічного руху військовозобов'язаних, які прибувають на пункт і яких відправляють до військових частин.</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Управління пункту</w:t>
      </w:r>
    </w:p>
    <w:p w:rsidR="001965B3" w:rsidRDefault="001965B3" w:rsidP="001965B3">
      <w:pPr>
        <w:ind w:firstLine="709"/>
        <w:jc w:val="both"/>
        <w:rPr>
          <w:b/>
          <w:sz w:val="28"/>
          <w:szCs w:val="28"/>
          <w:lang w:val="uk-UA"/>
        </w:rPr>
      </w:pPr>
      <w:r>
        <w:rPr>
          <w:b/>
          <w:sz w:val="28"/>
          <w:szCs w:val="28"/>
          <w:lang w:val="uk-UA"/>
        </w:rPr>
        <w:t>Склад:</w:t>
      </w:r>
    </w:p>
    <w:p w:rsidR="001965B3" w:rsidRPr="00A75B06" w:rsidRDefault="001965B3" w:rsidP="001965B3">
      <w:pPr>
        <w:rPr>
          <w:sz w:val="28"/>
          <w:szCs w:val="28"/>
          <w:u w:val="single"/>
        </w:rPr>
      </w:pPr>
      <w:r w:rsidRPr="00A75B06">
        <w:rPr>
          <w:sz w:val="28"/>
          <w:szCs w:val="28"/>
        </w:rPr>
        <w:t>Начальник пункту</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Заступник начальника пункту з виховної роботи</w:t>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Комендант</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Помічник коменданта</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2E1A13" w:rsidRDefault="001965B3" w:rsidP="001965B3">
      <w:pPr>
        <w:rPr>
          <w:sz w:val="28"/>
          <w:szCs w:val="28"/>
          <w:lang w:val="uk-UA"/>
        </w:rPr>
      </w:pPr>
      <w:r w:rsidRPr="00A75B06">
        <w:rPr>
          <w:sz w:val="28"/>
          <w:szCs w:val="28"/>
        </w:rPr>
        <w:t>Патрульні</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Pr>
          <w:sz w:val="28"/>
          <w:szCs w:val="28"/>
        </w:rPr>
        <w:t>-</w:t>
      </w:r>
      <w:r>
        <w:rPr>
          <w:sz w:val="28"/>
          <w:szCs w:val="28"/>
          <w:lang w:val="uk-UA"/>
        </w:rPr>
        <w:t>5</w:t>
      </w:r>
    </w:p>
    <w:p w:rsidR="001965B3" w:rsidRPr="002E1A13" w:rsidRDefault="001965B3" w:rsidP="001965B3">
      <w:pPr>
        <w:rPr>
          <w:sz w:val="28"/>
          <w:szCs w:val="28"/>
          <w:lang w:val="uk-UA"/>
        </w:rPr>
      </w:pPr>
      <w:r w:rsidRPr="00A75B06">
        <w:rPr>
          <w:sz w:val="28"/>
          <w:szCs w:val="28"/>
        </w:rPr>
        <w:t>Регулювальник</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Pr>
          <w:sz w:val="28"/>
          <w:szCs w:val="28"/>
        </w:rPr>
        <w:t>-</w:t>
      </w:r>
      <w:r>
        <w:rPr>
          <w:sz w:val="28"/>
          <w:szCs w:val="28"/>
          <w:lang w:val="uk-UA"/>
        </w:rPr>
        <w:t>5</w:t>
      </w:r>
    </w:p>
    <w:p w:rsidR="001965B3" w:rsidRPr="00A75B06" w:rsidRDefault="001965B3" w:rsidP="001965B3">
      <w:pPr>
        <w:rPr>
          <w:sz w:val="28"/>
          <w:szCs w:val="28"/>
        </w:rPr>
      </w:pPr>
      <w:r w:rsidRPr="00A75B06">
        <w:rPr>
          <w:sz w:val="28"/>
          <w:szCs w:val="28"/>
        </w:rPr>
        <w:t>Телефоніст</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Дільничний (уповноважений органів внутрішніх справ)</w:t>
      </w:r>
      <w:r w:rsidRPr="00A75B06">
        <w:rPr>
          <w:sz w:val="28"/>
          <w:szCs w:val="28"/>
        </w:rPr>
        <w:tab/>
        <w:t>-1</w:t>
      </w:r>
    </w:p>
    <w:p w:rsidR="001965B3" w:rsidRPr="00A75B06" w:rsidRDefault="001965B3" w:rsidP="001965B3">
      <w:pPr>
        <w:rPr>
          <w:sz w:val="28"/>
          <w:szCs w:val="28"/>
        </w:rPr>
      </w:pPr>
      <w:r w:rsidRPr="00A75B06">
        <w:rPr>
          <w:sz w:val="28"/>
          <w:szCs w:val="28"/>
        </w:rPr>
        <w:t>Технічний працівник</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-2</w:t>
      </w:r>
    </w:p>
    <w:p w:rsidR="001965B3" w:rsidRPr="00A75B06" w:rsidRDefault="001965B3" w:rsidP="001965B3">
      <w:pPr>
        <w:rPr>
          <w:b/>
          <w:sz w:val="28"/>
          <w:szCs w:val="28"/>
        </w:rPr>
      </w:pPr>
      <w:r w:rsidRPr="00A75B06">
        <w:rPr>
          <w:b/>
          <w:sz w:val="28"/>
          <w:szCs w:val="28"/>
        </w:rPr>
        <w:t>Разом</w:t>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t>-28</w:t>
      </w:r>
    </w:p>
    <w:p w:rsidR="001965B3" w:rsidRDefault="001965B3" w:rsidP="001965B3">
      <w:pPr>
        <w:jc w:val="both"/>
        <w:rPr>
          <w:b/>
          <w:sz w:val="28"/>
          <w:szCs w:val="28"/>
          <w:lang w:val="uk-UA"/>
        </w:rPr>
      </w:pPr>
    </w:p>
    <w:p w:rsidR="001965B3" w:rsidRPr="002E1A13" w:rsidRDefault="001965B3" w:rsidP="001965B3">
      <w:pPr>
        <w:jc w:val="both"/>
        <w:rPr>
          <w:b/>
          <w:sz w:val="28"/>
          <w:szCs w:val="28"/>
          <w:lang w:val="uk-UA"/>
        </w:rPr>
      </w:pPr>
      <w:r>
        <w:rPr>
          <w:b/>
          <w:sz w:val="28"/>
          <w:szCs w:val="28"/>
          <w:lang w:val="uk-UA"/>
        </w:rPr>
        <w:tab/>
        <w:t xml:space="preserve">Завдання, які покладаються на управління пункту: </w:t>
      </w:r>
      <w:r>
        <w:rPr>
          <w:sz w:val="28"/>
          <w:szCs w:val="28"/>
          <w:lang w:val="uk-UA"/>
        </w:rPr>
        <w:t>к</w:t>
      </w:r>
      <w:r w:rsidRPr="002E1A13">
        <w:rPr>
          <w:sz w:val="28"/>
          <w:szCs w:val="28"/>
          <w:lang w:val="uk-UA"/>
        </w:rPr>
        <w:t>ерівництво роботою відділень пункту; збір та узагальнення даних про хід явки на ППЗВ, ведення обліку військовозобов'язаних, які прибули у відправлені у військові частини та виконання нарядів ОВК; своєчасна доповідь про збір, відправку військовозобов'язаних в групу контролю райвійськкомату; організація охорони пункту та забезпечення життєдіяльності пункту.</w:t>
      </w:r>
    </w:p>
    <w:p w:rsidR="001965B3" w:rsidRDefault="001965B3" w:rsidP="001965B3">
      <w:pPr>
        <w:jc w:val="both"/>
        <w:rPr>
          <w:b/>
          <w:sz w:val="28"/>
          <w:szCs w:val="28"/>
          <w:lang w:val="uk-UA"/>
        </w:rPr>
      </w:pPr>
    </w:p>
    <w:p w:rsidR="001965B3" w:rsidRDefault="001965B3" w:rsidP="001965B3">
      <w:pPr>
        <w:ind w:firstLine="709"/>
        <w:jc w:val="both"/>
        <w:rPr>
          <w:sz w:val="28"/>
          <w:szCs w:val="28"/>
          <w:lang w:val="uk-UA"/>
        </w:rPr>
      </w:pPr>
      <w:r>
        <w:rPr>
          <w:b/>
          <w:sz w:val="28"/>
          <w:szCs w:val="28"/>
          <w:lang w:val="uk-UA"/>
        </w:rPr>
        <w:t xml:space="preserve">Документи на ППЗВ: </w:t>
      </w:r>
      <w:r w:rsidRPr="002E1A13">
        <w:rPr>
          <w:sz w:val="28"/>
          <w:szCs w:val="28"/>
          <w:lang w:val="uk-UA"/>
        </w:rPr>
        <w:t>поіменний список особового складу ППЗВ; інструкція всім посадовим особам пункту; схема організації роботи пункту; схема організації пункту; схема охорони і регулювання пункту; список особового складу пункту; схема оповіщення особового складу пункту; перелік сигналів оповіщення; відомість контролю за ходом прибуття військовозобов'язаних; відомість контролю за ходом відправки військовозобов'язаних; розрахунок розподілу начальників команд і транспортних засобів для перевезення військовозобов'язаних; відомість з якісною характеристикою відправлених ресурсів; відомість розподілу військовозобов'язаних по командах і ВОС; журнал отриманих і відданих розпоряджень; ордер на заняття приміщення; список телефонів посадових осіб; бланки поіменних списків, мобілізаційних розпоряджень, наказів, обліково-послужних карток, тимчасових посвідчень, довідок та інше</w:t>
      </w:r>
      <w:r>
        <w:rPr>
          <w:sz w:val="28"/>
          <w:szCs w:val="28"/>
          <w:lang w:val="uk-UA"/>
        </w:rPr>
        <w:t>.</w:t>
      </w:r>
    </w:p>
    <w:p w:rsidR="001965B3" w:rsidRPr="002E1A13" w:rsidRDefault="001965B3" w:rsidP="001965B3">
      <w:pPr>
        <w:ind w:firstLine="709"/>
        <w:jc w:val="both"/>
        <w:rPr>
          <w:b/>
          <w:sz w:val="28"/>
          <w:szCs w:val="28"/>
          <w:lang w:val="uk-UA"/>
        </w:rPr>
      </w:pPr>
    </w:p>
    <w:p w:rsidR="001965B3" w:rsidRDefault="001965B3" w:rsidP="001965B3">
      <w:pPr>
        <w:jc w:val="both"/>
        <w:rPr>
          <w:b/>
          <w:sz w:val="28"/>
          <w:szCs w:val="28"/>
          <w:lang w:val="uk-UA"/>
        </w:rPr>
      </w:pPr>
      <w:r>
        <w:rPr>
          <w:sz w:val="28"/>
          <w:szCs w:val="28"/>
          <w:lang w:val="uk-UA"/>
        </w:rPr>
        <w:tab/>
      </w:r>
      <w:r>
        <w:rPr>
          <w:b/>
          <w:sz w:val="28"/>
          <w:szCs w:val="28"/>
          <w:lang w:val="uk-UA"/>
        </w:rPr>
        <w:t>Відділення зустрічі</w:t>
      </w:r>
    </w:p>
    <w:p w:rsidR="001965B3" w:rsidRDefault="001965B3" w:rsidP="001965B3">
      <w:pPr>
        <w:jc w:val="both"/>
        <w:rPr>
          <w:b/>
          <w:sz w:val="28"/>
          <w:szCs w:val="28"/>
          <w:lang w:val="uk-UA"/>
        </w:rPr>
      </w:pPr>
      <w:r>
        <w:rPr>
          <w:b/>
          <w:sz w:val="28"/>
          <w:szCs w:val="28"/>
          <w:lang w:val="uk-UA"/>
        </w:rPr>
        <w:lastRenderedPageBreak/>
        <w:tab/>
        <w:t>Склад:</w:t>
      </w:r>
    </w:p>
    <w:p w:rsidR="001965B3" w:rsidRPr="00A75B06" w:rsidRDefault="001965B3" w:rsidP="001965B3">
      <w:pPr>
        <w:tabs>
          <w:tab w:val="left" w:pos="708"/>
          <w:tab w:val="center" w:pos="4153"/>
          <w:tab w:val="right" w:pos="8306"/>
        </w:tabs>
        <w:rPr>
          <w:sz w:val="28"/>
          <w:szCs w:val="28"/>
        </w:rPr>
      </w:pPr>
      <w:r w:rsidRPr="00A75B06">
        <w:rPr>
          <w:sz w:val="28"/>
          <w:szCs w:val="28"/>
        </w:rPr>
        <w:t>Начальник відділення</w:t>
      </w:r>
      <w:r>
        <w:rPr>
          <w:sz w:val="28"/>
          <w:szCs w:val="28"/>
        </w:rPr>
        <w:tab/>
      </w:r>
      <w:r>
        <w:rPr>
          <w:sz w:val="28"/>
          <w:szCs w:val="28"/>
          <w:lang w:val="uk-UA"/>
        </w:rPr>
        <w:t xml:space="preserve">                                                                          </w:t>
      </w:r>
      <w:r w:rsidRPr="00A75B06">
        <w:rPr>
          <w:sz w:val="28"/>
          <w:szCs w:val="28"/>
        </w:rPr>
        <w:t>-1</w:t>
      </w:r>
    </w:p>
    <w:p w:rsidR="001965B3" w:rsidRPr="00A75B06" w:rsidRDefault="001965B3" w:rsidP="001965B3">
      <w:pPr>
        <w:rPr>
          <w:sz w:val="28"/>
          <w:szCs w:val="28"/>
        </w:rPr>
      </w:pPr>
      <w:r w:rsidRPr="00A75B06">
        <w:rPr>
          <w:sz w:val="28"/>
          <w:szCs w:val="28"/>
        </w:rPr>
        <w:t>Агітатор</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Юрисконсульт</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Технічний працівник по прийому офіцерів</w:t>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Технічний працівник по прийому сержантів і солдат</w:t>
      </w:r>
      <w:r w:rsidRPr="00A75B06">
        <w:rPr>
          <w:sz w:val="28"/>
          <w:szCs w:val="28"/>
        </w:rPr>
        <w:tab/>
      </w:r>
      <w:r w:rsidRPr="00A75B06">
        <w:rPr>
          <w:sz w:val="28"/>
          <w:szCs w:val="28"/>
        </w:rPr>
        <w:tab/>
      </w:r>
      <w:r w:rsidRPr="00A75B06">
        <w:rPr>
          <w:sz w:val="28"/>
          <w:szCs w:val="28"/>
        </w:rPr>
        <w:tab/>
        <w:t>-2</w:t>
      </w:r>
    </w:p>
    <w:p w:rsidR="001965B3" w:rsidRPr="00A75B06" w:rsidRDefault="001965B3" w:rsidP="001965B3">
      <w:pPr>
        <w:rPr>
          <w:sz w:val="28"/>
          <w:szCs w:val="28"/>
        </w:rPr>
      </w:pPr>
      <w:r w:rsidRPr="00A75B06">
        <w:rPr>
          <w:sz w:val="28"/>
          <w:szCs w:val="28"/>
        </w:rPr>
        <w:t>Лікар (фельдшер</w:t>
      </w:r>
      <w:r>
        <w:rPr>
          <w:sz w:val="28"/>
          <w:szCs w:val="28"/>
        </w:rPr>
        <w:t>)</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A75B06">
        <w:rPr>
          <w:sz w:val="28"/>
          <w:szCs w:val="28"/>
        </w:rPr>
        <w:t>-1</w:t>
      </w:r>
    </w:p>
    <w:p w:rsidR="001965B3" w:rsidRPr="00A75B06" w:rsidRDefault="001965B3" w:rsidP="001965B3">
      <w:pPr>
        <w:rPr>
          <w:sz w:val="28"/>
          <w:szCs w:val="28"/>
        </w:rPr>
      </w:pPr>
      <w:r w:rsidRPr="00A75B06">
        <w:rPr>
          <w:sz w:val="28"/>
          <w:szCs w:val="28"/>
        </w:rPr>
        <w:t>Фельдшер (медсестра)</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keepNext/>
        <w:outlineLvl w:val="4"/>
        <w:rPr>
          <w:b/>
          <w:sz w:val="28"/>
          <w:szCs w:val="28"/>
        </w:rPr>
      </w:pPr>
      <w:r w:rsidRPr="00A75B06">
        <w:rPr>
          <w:b/>
          <w:sz w:val="28"/>
          <w:szCs w:val="28"/>
        </w:rPr>
        <w:t>Разом:</w:t>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t>-8</w:t>
      </w:r>
    </w:p>
    <w:p w:rsidR="001965B3" w:rsidRDefault="001965B3" w:rsidP="001965B3">
      <w:pPr>
        <w:jc w:val="both"/>
        <w:rPr>
          <w:b/>
          <w:sz w:val="28"/>
          <w:szCs w:val="28"/>
          <w:lang w:val="uk-UA"/>
        </w:rPr>
      </w:pPr>
    </w:p>
    <w:p w:rsidR="001965B3" w:rsidRDefault="001965B3" w:rsidP="001965B3">
      <w:pPr>
        <w:jc w:val="both"/>
        <w:rPr>
          <w:sz w:val="28"/>
          <w:szCs w:val="28"/>
          <w:lang w:val="uk-UA"/>
        </w:rPr>
      </w:pPr>
      <w:r>
        <w:rPr>
          <w:b/>
          <w:sz w:val="28"/>
          <w:szCs w:val="28"/>
          <w:lang w:val="uk-UA"/>
        </w:rPr>
        <w:tab/>
        <w:t xml:space="preserve">Завдання, які покладаються відділення зустрічі: </w:t>
      </w:r>
      <w:r w:rsidRPr="002E1A13">
        <w:rPr>
          <w:sz w:val="28"/>
          <w:szCs w:val="28"/>
          <w:lang w:val="uk-UA"/>
        </w:rPr>
        <w:t>зустріч військовозобов'язаних та роз'яснення їм порядку проходження відділень пункту; облік прибуття військовозобов'язаних; розподіл та направлення військовозобов'язаних по відділеннях пункту; перевірка наявності обліково-військових документів; проведення з військовозобов'язаними роз'яснювальної, довідкової і агітаційної роботи; вручення (виписування) моброзпоряджень військовозобов'язаним, які не мають їх на день призову; доповідь в управління пункту про хід прибуття військовозобов'язаних на ППЗВ.</w:t>
      </w:r>
    </w:p>
    <w:p w:rsidR="001965B3" w:rsidRDefault="001965B3" w:rsidP="001965B3">
      <w:pPr>
        <w:jc w:val="both"/>
        <w:rPr>
          <w:sz w:val="28"/>
          <w:szCs w:val="28"/>
          <w:lang w:val="uk-UA"/>
        </w:rPr>
      </w:pPr>
    </w:p>
    <w:p w:rsidR="001965B3" w:rsidRDefault="001965B3" w:rsidP="001965B3">
      <w:pPr>
        <w:jc w:val="both"/>
        <w:rPr>
          <w:sz w:val="28"/>
          <w:szCs w:val="28"/>
          <w:lang w:val="uk-UA"/>
        </w:rPr>
      </w:pPr>
      <w:r>
        <w:rPr>
          <w:b/>
          <w:sz w:val="28"/>
          <w:szCs w:val="28"/>
          <w:lang w:val="uk-UA"/>
        </w:rPr>
        <w:tab/>
        <w:t xml:space="preserve">Документи відділення зустрічі: </w:t>
      </w:r>
      <w:r w:rsidRPr="00483918">
        <w:rPr>
          <w:sz w:val="28"/>
          <w:szCs w:val="28"/>
          <w:lang w:val="uk-UA"/>
        </w:rPr>
        <w:t>поіменний список особового складу відділення; інструкції посадовим особам відділення; відомість контролю за ходом прибуття військовозобов'язаних; бланки мобілізаційних розпоряджень, наказів, обліково-послужних карток, тимчасових посвідчень, довідок та інше; журнал отриманих і відданих розпоряджень; список неприйнятих військовозобов'язаних; протокол опиту військовозобов'язаних, які загубили військовий квиток; відомість видачі довідок ( тимчасових посвідчень ) замість військових квитків; журнал обліку хворих, які направлені на ВЛК; бланки направлень хворих на ВЛК; Закон України " Про загальний військовий обов'язок і військову службу; Загальновійськові статути ЗС України; сигнали оповіщення.</w:t>
      </w:r>
    </w:p>
    <w:p w:rsidR="001965B3" w:rsidRDefault="001965B3" w:rsidP="001965B3">
      <w:pPr>
        <w:jc w:val="both"/>
        <w:rPr>
          <w:sz w:val="28"/>
          <w:szCs w:val="28"/>
          <w:lang w:val="uk-UA"/>
        </w:rPr>
      </w:pPr>
    </w:p>
    <w:p w:rsidR="001965B3" w:rsidRDefault="001965B3" w:rsidP="001965B3">
      <w:pPr>
        <w:jc w:val="both"/>
        <w:rPr>
          <w:b/>
          <w:sz w:val="28"/>
          <w:szCs w:val="28"/>
          <w:lang w:val="uk-UA"/>
        </w:rPr>
      </w:pPr>
      <w:r>
        <w:rPr>
          <w:b/>
          <w:sz w:val="28"/>
          <w:szCs w:val="28"/>
          <w:lang w:val="uk-UA"/>
        </w:rPr>
        <w:tab/>
        <w:t>Відділення формування команд</w:t>
      </w:r>
    </w:p>
    <w:p w:rsidR="001965B3" w:rsidRDefault="001965B3" w:rsidP="001965B3">
      <w:pPr>
        <w:ind w:firstLine="708"/>
        <w:jc w:val="both"/>
        <w:rPr>
          <w:b/>
          <w:sz w:val="28"/>
          <w:szCs w:val="28"/>
          <w:lang w:val="uk-UA"/>
        </w:rPr>
      </w:pPr>
      <w:r>
        <w:rPr>
          <w:b/>
          <w:sz w:val="28"/>
          <w:szCs w:val="28"/>
          <w:lang w:val="uk-UA"/>
        </w:rPr>
        <w:t>Склад:</w:t>
      </w:r>
    </w:p>
    <w:p w:rsidR="001965B3" w:rsidRPr="00A75B06" w:rsidRDefault="001965B3" w:rsidP="001965B3">
      <w:pPr>
        <w:tabs>
          <w:tab w:val="left" w:pos="708"/>
          <w:tab w:val="center" w:pos="4153"/>
          <w:tab w:val="right" w:pos="8306"/>
        </w:tabs>
        <w:rPr>
          <w:sz w:val="28"/>
          <w:szCs w:val="28"/>
        </w:rPr>
      </w:pPr>
      <w:r w:rsidRPr="00A75B06">
        <w:rPr>
          <w:sz w:val="28"/>
          <w:szCs w:val="28"/>
        </w:rPr>
        <w:t>Начальник відділення</w:t>
      </w:r>
      <w:r>
        <w:rPr>
          <w:sz w:val="28"/>
          <w:szCs w:val="28"/>
        </w:rPr>
        <w:t xml:space="preserve"> </w:t>
      </w:r>
      <w:r>
        <w:rPr>
          <w:sz w:val="28"/>
          <w:szCs w:val="28"/>
        </w:rPr>
        <w:tab/>
      </w:r>
      <w:r>
        <w:rPr>
          <w:sz w:val="28"/>
          <w:szCs w:val="28"/>
          <w:lang w:val="uk-UA"/>
        </w:rPr>
        <w:t xml:space="preserve">                                                                              </w:t>
      </w:r>
      <w:r w:rsidRPr="00A75B06">
        <w:rPr>
          <w:sz w:val="28"/>
          <w:szCs w:val="28"/>
        </w:rPr>
        <w:t>-1</w:t>
      </w:r>
    </w:p>
    <w:p w:rsidR="001965B3" w:rsidRDefault="001965B3" w:rsidP="001965B3">
      <w:pPr>
        <w:rPr>
          <w:sz w:val="28"/>
          <w:szCs w:val="28"/>
          <w:lang w:val="uk-UA"/>
        </w:rPr>
      </w:pPr>
      <w:r w:rsidRPr="00A75B06">
        <w:rPr>
          <w:sz w:val="28"/>
          <w:szCs w:val="28"/>
        </w:rPr>
        <w:t>Помічник начальника відділення</w:t>
      </w:r>
      <w:r>
        <w:rPr>
          <w:sz w:val="28"/>
          <w:szCs w:val="28"/>
          <w:lang w:val="uk-UA"/>
        </w:rPr>
        <w:t xml:space="preserve"> (формування офіцерів)</w:t>
      </w:r>
      <w:r w:rsidRPr="00A75B06">
        <w:rPr>
          <w:sz w:val="28"/>
          <w:szCs w:val="28"/>
        </w:rPr>
        <w:tab/>
      </w:r>
      <w:r w:rsidRPr="00A75B06">
        <w:rPr>
          <w:sz w:val="28"/>
          <w:szCs w:val="28"/>
        </w:rPr>
        <w:tab/>
      </w:r>
      <w:r>
        <w:rPr>
          <w:sz w:val="28"/>
          <w:szCs w:val="28"/>
          <w:lang w:val="uk-UA"/>
        </w:rPr>
        <w:t xml:space="preserve">     </w:t>
      </w:r>
      <w:r w:rsidRPr="00A75B06">
        <w:rPr>
          <w:sz w:val="28"/>
          <w:szCs w:val="28"/>
        </w:rPr>
        <w:t>-1</w:t>
      </w:r>
    </w:p>
    <w:p w:rsidR="001965B3" w:rsidRPr="00483918" w:rsidRDefault="001965B3" w:rsidP="001965B3">
      <w:pPr>
        <w:rPr>
          <w:sz w:val="28"/>
          <w:szCs w:val="28"/>
          <w:lang w:val="uk-UA"/>
        </w:rPr>
      </w:pPr>
      <w:r>
        <w:rPr>
          <w:sz w:val="28"/>
          <w:szCs w:val="28"/>
          <w:lang w:val="uk-UA"/>
        </w:rPr>
        <w:t>Помічник начальника відділення (формування сержантів і солдат)   -1</w:t>
      </w:r>
    </w:p>
    <w:p w:rsidR="001965B3" w:rsidRPr="00483918" w:rsidRDefault="001965B3" w:rsidP="001965B3">
      <w:pPr>
        <w:rPr>
          <w:sz w:val="28"/>
          <w:szCs w:val="28"/>
          <w:lang w:val="uk-UA"/>
        </w:rPr>
      </w:pPr>
      <w:r w:rsidRPr="001965B3">
        <w:rPr>
          <w:sz w:val="28"/>
          <w:szCs w:val="28"/>
          <w:lang w:val="uk-UA"/>
        </w:rPr>
        <w:t>Технічні працівники</w:t>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Pr>
          <w:sz w:val="28"/>
          <w:szCs w:val="28"/>
          <w:lang w:val="uk-UA"/>
        </w:rPr>
        <w:t xml:space="preserve">      </w:t>
      </w:r>
      <w:r w:rsidRPr="001965B3">
        <w:rPr>
          <w:sz w:val="28"/>
          <w:szCs w:val="28"/>
          <w:lang w:val="uk-UA"/>
        </w:rPr>
        <w:t>-</w:t>
      </w:r>
      <w:r>
        <w:rPr>
          <w:sz w:val="28"/>
          <w:szCs w:val="28"/>
          <w:lang w:val="uk-UA"/>
        </w:rPr>
        <w:t>3</w:t>
      </w:r>
    </w:p>
    <w:p w:rsidR="001965B3" w:rsidRPr="001965B3" w:rsidRDefault="001965B3" w:rsidP="001965B3">
      <w:pPr>
        <w:rPr>
          <w:sz w:val="28"/>
          <w:szCs w:val="28"/>
          <w:lang w:val="uk-UA"/>
        </w:rPr>
      </w:pPr>
      <w:r w:rsidRPr="001965B3">
        <w:rPr>
          <w:sz w:val="28"/>
          <w:szCs w:val="28"/>
          <w:lang w:val="uk-UA"/>
        </w:rPr>
        <w:t>Друкарка</w:t>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Pr>
          <w:sz w:val="28"/>
          <w:szCs w:val="28"/>
          <w:lang w:val="uk-UA"/>
        </w:rPr>
        <w:t xml:space="preserve">      </w:t>
      </w:r>
      <w:r w:rsidRPr="001965B3">
        <w:rPr>
          <w:sz w:val="28"/>
          <w:szCs w:val="28"/>
          <w:lang w:val="uk-UA"/>
        </w:rPr>
        <w:t>-1</w:t>
      </w:r>
    </w:p>
    <w:p w:rsidR="001965B3" w:rsidRDefault="001965B3" w:rsidP="001965B3">
      <w:pPr>
        <w:keepNext/>
        <w:outlineLvl w:val="3"/>
        <w:rPr>
          <w:b/>
          <w:sz w:val="28"/>
          <w:szCs w:val="28"/>
          <w:lang w:val="uk-UA"/>
        </w:rPr>
      </w:pPr>
      <w:r w:rsidRPr="001965B3">
        <w:rPr>
          <w:b/>
          <w:sz w:val="28"/>
          <w:szCs w:val="28"/>
          <w:lang w:val="uk-UA"/>
        </w:rPr>
        <w:t>Разом:</w:t>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Pr>
          <w:b/>
          <w:sz w:val="28"/>
          <w:szCs w:val="28"/>
          <w:lang w:val="uk-UA"/>
        </w:rPr>
        <w:t xml:space="preserve">      -7</w:t>
      </w:r>
    </w:p>
    <w:p w:rsidR="001965B3" w:rsidRDefault="001965B3" w:rsidP="001965B3">
      <w:pPr>
        <w:keepNext/>
        <w:outlineLvl w:val="3"/>
        <w:rPr>
          <w:b/>
          <w:sz w:val="28"/>
          <w:szCs w:val="28"/>
          <w:lang w:val="uk-UA"/>
        </w:rPr>
      </w:pPr>
    </w:p>
    <w:p w:rsidR="001965B3" w:rsidRDefault="001965B3" w:rsidP="001965B3">
      <w:pPr>
        <w:ind w:firstLine="709"/>
        <w:jc w:val="both"/>
        <w:rPr>
          <w:sz w:val="28"/>
          <w:szCs w:val="28"/>
          <w:lang w:val="uk-UA"/>
        </w:rPr>
      </w:pPr>
      <w:r>
        <w:rPr>
          <w:b/>
          <w:sz w:val="28"/>
          <w:szCs w:val="28"/>
          <w:lang w:val="uk-UA"/>
        </w:rPr>
        <w:t xml:space="preserve">Завдання, які покладаються на відділення формування команд: </w:t>
      </w:r>
      <w:r w:rsidRPr="00483918">
        <w:rPr>
          <w:sz w:val="28"/>
          <w:szCs w:val="28"/>
          <w:lang w:val="uk-UA"/>
        </w:rPr>
        <w:t xml:space="preserve">уточнення даних про склад сім'ї та її місце проживання; облік прибуття військовозобов'язаних по командах та доповідь в управління пункту у зазначені строки; оформлення документів (іменних списків, особових справ офіцерів) на команди військовозобов'язаних згідно з нарядами ОВК; </w:t>
      </w:r>
      <w:r w:rsidRPr="00483918">
        <w:rPr>
          <w:sz w:val="28"/>
          <w:szCs w:val="28"/>
          <w:lang w:val="uk-UA"/>
        </w:rPr>
        <w:lastRenderedPageBreak/>
        <w:t>забезпечення кількісного та якісного комплектування команд військовозобов'язаних згідно з нарядами ОВК.</w:t>
      </w:r>
    </w:p>
    <w:p w:rsidR="001965B3" w:rsidRDefault="001965B3" w:rsidP="001965B3">
      <w:pPr>
        <w:ind w:firstLine="709"/>
        <w:jc w:val="both"/>
        <w:rPr>
          <w:sz w:val="28"/>
          <w:szCs w:val="28"/>
          <w:lang w:val="uk-UA"/>
        </w:rPr>
      </w:pPr>
    </w:p>
    <w:p w:rsidR="001965B3" w:rsidRDefault="001965B3" w:rsidP="001965B3">
      <w:pPr>
        <w:ind w:firstLine="709"/>
        <w:jc w:val="both"/>
        <w:rPr>
          <w:sz w:val="28"/>
          <w:szCs w:val="28"/>
          <w:lang w:val="uk-UA"/>
        </w:rPr>
      </w:pPr>
      <w:r>
        <w:rPr>
          <w:b/>
          <w:sz w:val="28"/>
          <w:szCs w:val="28"/>
          <w:lang w:val="uk-UA"/>
        </w:rPr>
        <w:t xml:space="preserve">Документи відділення формування команд: </w:t>
      </w:r>
      <w:r w:rsidRPr="00483918">
        <w:rPr>
          <w:sz w:val="28"/>
          <w:szCs w:val="28"/>
          <w:lang w:val="uk-UA"/>
        </w:rPr>
        <w:t>поіменний список особового складу відділення; інструкції посадовим особам відділення; виписка з відомості можливої заміни офіцерів, сержантів, солдат по ВОС; відомість розподілу військовозобов'язаних за командами і ВОС; журнал отриманих і відданих розпоряджень; послужні картки та особові справи офіцерів запасу; бланки поіменних списків військовозобов'язаних, яких відправляють у військові частини; бланки описів особових справ; облікові картки на сержантів і солдат запасу; відомість обліку явки військовозобов'язаних на ППЗВ.</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Відділення накопичення та відправки команд</w:t>
      </w:r>
    </w:p>
    <w:p w:rsidR="001965B3" w:rsidRDefault="001965B3" w:rsidP="001965B3">
      <w:pPr>
        <w:ind w:firstLine="709"/>
        <w:jc w:val="both"/>
        <w:rPr>
          <w:sz w:val="28"/>
          <w:szCs w:val="28"/>
          <w:lang w:val="uk-UA"/>
        </w:rPr>
      </w:pPr>
      <w:r>
        <w:rPr>
          <w:b/>
          <w:sz w:val="28"/>
          <w:szCs w:val="28"/>
          <w:lang w:val="uk-UA"/>
        </w:rPr>
        <w:t>Склад:</w:t>
      </w:r>
    </w:p>
    <w:p w:rsidR="001965B3" w:rsidRPr="00A75B06" w:rsidRDefault="001965B3" w:rsidP="001965B3">
      <w:pPr>
        <w:tabs>
          <w:tab w:val="left" w:pos="708"/>
          <w:tab w:val="center" w:pos="4153"/>
          <w:tab w:val="right" w:pos="8306"/>
        </w:tabs>
        <w:rPr>
          <w:sz w:val="28"/>
          <w:szCs w:val="28"/>
        </w:rPr>
      </w:pPr>
      <w:r>
        <w:rPr>
          <w:sz w:val="28"/>
          <w:szCs w:val="28"/>
        </w:rPr>
        <w:t>Начальник відділення</w:t>
      </w:r>
      <w:r>
        <w:rPr>
          <w:sz w:val="28"/>
          <w:szCs w:val="28"/>
        </w:rPr>
        <w:tab/>
      </w:r>
      <w:r>
        <w:rPr>
          <w:sz w:val="28"/>
          <w:szCs w:val="28"/>
          <w:lang w:val="uk-UA"/>
        </w:rPr>
        <w:t xml:space="preserve">                                                                          </w:t>
      </w:r>
      <w:r w:rsidRPr="00A75B06">
        <w:rPr>
          <w:sz w:val="28"/>
          <w:szCs w:val="28"/>
        </w:rPr>
        <w:t>-1</w:t>
      </w:r>
    </w:p>
    <w:p w:rsidR="001965B3" w:rsidRPr="00A75B06" w:rsidRDefault="001965B3" w:rsidP="001965B3">
      <w:pPr>
        <w:rPr>
          <w:sz w:val="28"/>
          <w:szCs w:val="28"/>
        </w:rPr>
      </w:pPr>
      <w:r w:rsidRPr="00A75B06">
        <w:rPr>
          <w:sz w:val="28"/>
          <w:szCs w:val="28"/>
        </w:rPr>
        <w:t>Помічник начальника відділення</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Начальник посадочного майданчику</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Диспетчер стоянки транспорту</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Техпрацівник по видачі індивідуальних</w:t>
      </w:r>
      <w:r>
        <w:rPr>
          <w:sz w:val="28"/>
          <w:szCs w:val="28"/>
          <w:lang w:val="uk-UA"/>
        </w:rPr>
        <w:t xml:space="preserve"> засобів захисту</w:t>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 xml:space="preserve">Техпрацівник по обліку відправлених </w:t>
      </w:r>
      <w:r>
        <w:rPr>
          <w:sz w:val="28"/>
          <w:szCs w:val="28"/>
          <w:lang w:val="uk-UA"/>
        </w:rPr>
        <w:t>в/зобов’язаних</w:t>
      </w:r>
      <w:r>
        <w:rPr>
          <w:sz w:val="28"/>
          <w:szCs w:val="28"/>
          <w:lang w:val="uk-UA"/>
        </w:rPr>
        <w:tab/>
      </w:r>
      <w:r w:rsidRPr="00A75B06">
        <w:rPr>
          <w:sz w:val="28"/>
          <w:szCs w:val="28"/>
        </w:rPr>
        <w:tab/>
        <w:t>-1</w:t>
      </w:r>
    </w:p>
    <w:p w:rsidR="001965B3" w:rsidRPr="00A75B06" w:rsidRDefault="001965B3" w:rsidP="001965B3">
      <w:pPr>
        <w:rPr>
          <w:sz w:val="28"/>
          <w:szCs w:val="28"/>
        </w:rPr>
      </w:pPr>
      <w:r w:rsidRPr="00A75B06">
        <w:rPr>
          <w:sz w:val="28"/>
          <w:szCs w:val="28"/>
        </w:rPr>
        <w:t>Агітатор</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7860F4" w:rsidRDefault="001965B3" w:rsidP="001965B3">
      <w:pPr>
        <w:rPr>
          <w:sz w:val="28"/>
          <w:szCs w:val="28"/>
          <w:lang w:val="uk-UA"/>
        </w:rPr>
      </w:pPr>
      <w:r w:rsidRPr="00A75B06">
        <w:rPr>
          <w:sz w:val="28"/>
          <w:szCs w:val="28"/>
        </w:rPr>
        <w:t>Старший команди</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Pr>
          <w:sz w:val="28"/>
          <w:szCs w:val="28"/>
        </w:rPr>
        <w:t>-</w:t>
      </w:r>
      <w:r>
        <w:rPr>
          <w:sz w:val="28"/>
          <w:szCs w:val="28"/>
          <w:lang w:val="uk-UA"/>
        </w:rPr>
        <w:t>4</w:t>
      </w:r>
    </w:p>
    <w:p w:rsidR="001965B3" w:rsidRDefault="001965B3" w:rsidP="001965B3">
      <w:pPr>
        <w:rPr>
          <w:b/>
          <w:sz w:val="28"/>
          <w:szCs w:val="28"/>
          <w:lang w:val="uk-UA"/>
        </w:rPr>
      </w:pPr>
      <w:r w:rsidRPr="00A75B06">
        <w:rPr>
          <w:b/>
          <w:sz w:val="28"/>
          <w:szCs w:val="28"/>
        </w:rPr>
        <w:t>Разом</w:t>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t>-1</w:t>
      </w:r>
      <w:r>
        <w:rPr>
          <w:b/>
          <w:sz w:val="28"/>
          <w:szCs w:val="28"/>
          <w:lang w:val="uk-UA"/>
        </w:rPr>
        <w:t>1</w:t>
      </w:r>
    </w:p>
    <w:p w:rsidR="001965B3" w:rsidRDefault="001965B3" w:rsidP="001965B3">
      <w:pPr>
        <w:rPr>
          <w:b/>
          <w:sz w:val="28"/>
          <w:szCs w:val="28"/>
          <w:lang w:val="uk-UA"/>
        </w:rPr>
      </w:pPr>
    </w:p>
    <w:p w:rsidR="001965B3" w:rsidRDefault="001965B3" w:rsidP="001965B3">
      <w:pPr>
        <w:ind w:firstLine="708"/>
        <w:rPr>
          <w:b/>
          <w:sz w:val="28"/>
          <w:szCs w:val="28"/>
          <w:lang w:val="uk-UA"/>
        </w:rPr>
      </w:pPr>
      <w:r>
        <w:rPr>
          <w:b/>
          <w:sz w:val="28"/>
          <w:szCs w:val="28"/>
          <w:lang w:val="uk-UA"/>
        </w:rPr>
        <w:t>Відділення резерву</w:t>
      </w:r>
    </w:p>
    <w:p w:rsidR="001965B3" w:rsidRPr="007860F4" w:rsidRDefault="001965B3" w:rsidP="001965B3">
      <w:pPr>
        <w:rPr>
          <w:b/>
          <w:sz w:val="28"/>
          <w:szCs w:val="28"/>
          <w:lang w:val="uk-UA"/>
        </w:rPr>
      </w:pPr>
      <w:r>
        <w:rPr>
          <w:sz w:val="28"/>
          <w:szCs w:val="28"/>
          <w:lang w:val="uk-UA"/>
        </w:rPr>
        <w:tab/>
      </w:r>
      <w:r w:rsidRPr="007860F4">
        <w:rPr>
          <w:b/>
          <w:sz w:val="28"/>
          <w:szCs w:val="28"/>
          <w:lang w:val="uk-UA"/>
        </w:rPr>
        <w:t>Склад:</w:t>
      </w:r>
    </w:p>
    <w:p w:rsidR="001965B3" w:rsidRPr="00A75B06" w:rsidRDefault="001965B3" w:rsidP="001965B3">
      <w:pPr>
        <w:tabs>
          <w:tab w:val="left" w:pos="708"/>
          <w:tab w:val="center" w:pos="4153"/>
          <w:tab w:val="right" w:pos="8306"/>
        </w:tabs>
        <w:rPr>
          <w:sz w:val="28"/>
          <w:szCs w:val="28"/>
        </w:rPr>
      </w:pPr>
      <w:r>
        <w:rPr>
          <w:sz w:val="28"/>
          <w:szCs w:val="28"/>
        </w:rPr>
        <w:t>Начальник відділення</w:t>
      </w:r>
      <w:r>
        <w:rPr>
          <w:sz w:val="28"/>
          <w:szCs w:val="28"/>
        </w:rPr>
        <w:tab/>
      </w:r>
      <w:r>
        <w:rPr>
          <w:sz w:val="28"/>
          <w:szCs w:val="28"/>
          <w:lang w:val="uk-UA"/>
        </w:rPr>
        <w:t xml:space="preserve">                                                                          </w:t>
      </w:r>
      <w:r w:rsidRPr="00A75B06">
        <w:rPr>
          <w:sz w:val="28"/>
          <w:szCs w:val="28"/>
        </w:rPr>
        <w:t>-1</w:t>
      </w:r>
    </w:p>
    <w:p w:rsidR="001965B3" w:rsidRPr="00A75B06" w:rsidRDefault="001965B3" w:rsidP="001965B3">
      <w:pPr>
        <w:rPr>
          <w:sz w:val="28"/>
          <w:szCs w:val="28"/>
        </w:rPr>
      </w:pPr>
      <w:r w:rsidRPr="00A75B06">
        <w:rPr>
          <w:sz w:val="28"/>
          <w:szCs w:val="28"/>
        </w:rPr>
        <w:t>Техпрацівник по обліку резерву</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-2</w:t>
      </w:r>
    </w:p>
    <w:p w:rsidR="001965B3" w:rsidRPr="00A75B06" w:rsidRDefault="001965B3" w:rsidP="001965B3">
      <w:pPr>
        <w:rPr>
          <w:sz w:val="28"/>
          <w:szCs w:val="28"/>
        </w:rPr>
      </w:pPr>
      <w:r w:rsidRPr="00A75B06">
        <w:rPr>
          <w:sz w:val="28"/>
          <w:szCs w:val="28"/>
        </w:rPr>
        <w:t>Агітатор</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b/>
          <w:sz w:val="28"/>
          <w:szCs w:val="28"/>
        </w:rPr>
      </w:pPr>
      <w:r w:rsidRPr="00A75B06">
        <w:rPr>
          <w:b/>
          <w:sz w:val="28"/>
          <w:szCs w:val="28"/>
        </w:rPr>
        <w:t>Разом</w:t>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t>-4</w:t>
      </w:r>
    </w:p>
    <w:p w:rsidR="001965B3" w:rsidRPr="007860F4" w:rsidRDefault="001965B3" w:rsidP="001965B3">
      <w:pPr>
        <w:rPr>
          <w:sz w:val="28"/>
          <w:szCs w:val="28"/>
          <w:lang w:val="uk-UA"/>
        </w:rPr>
      </w:pPr>
    </w:p>
    <w:p w:rsidR="001965B3" w:rsidRDefault="001965B3" w:rsidP="001965B3">
      <w:pPr>
        <w:ind w:firstLine="709"/>
        <w:jc w:val="both"/>
        <w:rPr>
          <w:spacing w:val="-6"/>
          <w:sz w:val="28"/>
          <w:szCs w:val="28"/>
          <w:lang w:val="uk-UA"/>
        </w:rPr>
      </w:pPr>
      <w:r>
        <w:rPr>
          <w:b/>
          <w:sz w:val="28"/>
          <w:szCs w:val="28"/>
          <w:lang w:val="uk-UA"/>
        </w:rPr>
        <w:t xml:space="preserve">Завдання, які покладаються на відділення резерву: </w:t>
      </w:r>
      <w:r w:rsidRPr="007860F4">
        <w:rPr>
          <w:spacing w:val="-6"/>
          <w:sz w:val="28"/>
          <w:szCs w:val="28"/>
          <w:lang w:val="uk-UA"/>
        </w:rPr>
        <w:t>облік прибуття військовозобов'язаних резерву; подача військовозобов'язаних резерву в відділення формування команд; доповідь в управління пункту про хід прибуття військовозобов'язаних до складу резерву.</w:t>
      </w:r>
    </w:p>
    <w:p w:rsidR="001965B3" w:rsidRDefault="001965B3" w:rsidP="001965B3">
      <w:pPr>
        <w:ind w:firstLine="709"/>
        <w:jc w:val="both"/>
        <w:rPr>
          <w:spacing w:val="-6"/>
          <w:sz w:val="28"/>
          <w:szCs w:val="28"/>
          <w:lang w:val="uk-UA"/>
        </w:rPr>
      </w:pPr>
    </w:p>
    <w:p w:rsidR="001965B3" w:rsidRDefault="001965B3" w:rsidP="001965B3">
      <w:pPr>
        <w:ind w:firstLine="709"/>
        <w:jc w:val="both"/>
        <w:rPr>
          <w:sz w:val="28"/>
          <w:szCs w:val="28"/>
          <w:lang w:val="uk-UA"/>
        </w:rPr>
      </w:pPr>
      <w:r>
        <w:rPr>
          <w:b/>
          <w:spacing w:val="-6"/>
          <w:sz w:val="28"/>
          <w:szCs w:val="28"/>
          <w:lang w:val="uk-UA"/>
        </w:rPr>
        <w:t xml:space="preserve">Документи відділення резерву: </w:t>
      </w:r>
      <w:r w:rsidRPr="007860F4">
        <w:rPr>
          <w:sz w:val="28"/>
          <w:szCs w:val="28"/>
          <w:lang w:val="uk-UA"/>
        </w:rPr>
        <w:t>поіменний список; інструкції посадовим особам відділення; журнал отриманих і відданих розпоряджень; список неприйнятих військовозобов'язаних; протокол опиту військовозобов'язаних, які загубили військовий квиток; відомість видачі довідок (тимчасових посвідчень) замість військових квитків; бланки моброзпоряджень, обліково-послужні картки, тимчасові посвідчення, довідки та інше; відомість обліку резерву; послужні картки та справи на офіцерів запасу; облікові картки на сержантів та солдат запасу; спільне оповіщення.</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lastRenderedPageBreak/>
        <w:t>Порядок роботи ППЗВ</w:t>
      </w:r>
    </w:p>
    <w:p w:rsidR="001965B3" w:rsidRPr="00D96352" w:rsidRDefault="001965B3" w:rsidP="001965B3">
      <w:pPr>
        <w:ind w:firstLine="709"/>
        <w:jc w:val="both"/>
        <w:rPr>
          <w:sz w:val="28"/>
          <w:szCs w:val="28"/>
          <w:lang w:val="uk-UA"/>
        </w:rPr>
      </w:pPr>
      <w:r w:rsidRPr="00D96352">
        <w:rPr>
          <w:sz w:val="28"/>
          <w:szCs w:val="28"/>
          <w:lang w:val="uk-UA"/>
        </w:rPr>
        <w:t>З отриманням завдання на розгортання пункту начальник ППЗВ отримує у військовому комісаріаті документи пункту, збирає особовий склад, ставить їм завдання та організовує завантаження документів і майна пункту на автомобіль.</w:t>
      </w:r>
    </w:p>
    <w:p w:rsidR="001965B3" w:rsidRDefault="001965B3" w:rsidP="001965B3">
      <w:pPr>
        <w:ind w:firstLine="709"/>
        <w:jc w:val="both"/>
        <w:rPr>
          <w:sz w:val="28"/>
          <w:szCs w:val="28"/>
          <w:lang w:val="uk-UA"/>
        </w:rPr>
      </w:pPr>
      <w:r w:rsidRPr="00A75B06">
        <w:rPr>
          <w:sz w:val="28"/>
          <w:szCs w:val="28"/>
        </w:rPr>
        <w:t>З прибуттям на ППЗВ організовується зв’язок з групою контролю військ</w:t>
      </w:r>
      <w:r>
        <w:rPr>
          <w:sz w:val="28"/>
          <w:szCs w:val="28"/>
        </w:rPr>
        <w:t xml:space="preserve">ового </w:t>
      </w:r>
      <w:r w:rsidRPr="00A75B06">
        <w:rPr>
          <w:sz w:val="28"/>
          <w:szCs w:val="28"/>
        </w:rPr>
        <w:t>ком</w:t>
      </w:r>
      <w:r>
        <w:rPr>
          <w:sz w:val="28"/>
          <w:szCs w:val="28"/>
        </w:rPr>
        <w:t>ісаріату.</w:t>
      </w:r>
    </w:p>
    <w:p w:rsidR="001965B3" w:rsidRPr="00A75B06" w:rsidRDefault="001965B3" w:rsidP="001965B3">
      <w:pPr>
        <w:ind w:firstLine="709"/>
        <w:jc w:val="both"/>
        <w:rPr>
          <w:sz w:val="28"/>
          <w:szCs w:val="28"/>
        </w:rPr>
      </w:pPr>
      <w:r w:rsidRPr="00A75B06">
        <w:rPr>
          <w:sz w:val="28"/>
          <w:szCs w:val="28"/>
        </w:rPr>
        <w:t>Після прибуття особового складу начальник ППЗВ проводить збір особового складу адміністрації пункту та ставить їм завдання на обладнання і підготовку до роботи  пункту.</w:t>
      </w:r>
    </w:p>
    <w:p w:rsidR="001965B3" w:rsidRPr="00D96352" w:rsidRDefault="001965B3" w:rsidP="001965B3">
      <w:pPr>
        <w:ind w:firstLine="709"/>
        <w:jc w:val="both"/>
        <w:rPr>
          <w:sz w:val="28"/>
          <w:szCs w:val="28"/>
          <w:lang w:val="uk-UA"/>
        </w:rPr>
      </w:pPr>
      <w:r w:rsidRPr="00A75B06">
        <w:rPr>
          <w:sz w:val="28"/>
          <w:szCs w:val="28"/>
        </w:rPr>
        <w:t>З прибуттям транспортних засобів для забезпечення роботи пункту вони розподіляються се</w:t>
      </w:r>
      <w:r>
        <w:rPr>
          <w:sz w:val="28"/>
          <w:szCs w:val="28"/>
        </w:rPr>
        <w:t>ред відділень згідно розрахунку</w:t>
      </w:r>
      <w:r>
        <w:rPr>
          <w:sz w:val="28"/>
          <w:szCs w:val="28"/>
          <w:lang w:val="uk-UA"/>
        </w:rPr>
        <w:t>.</w:t>
      </w:r>
    </w:p>
    <w:p w:rsidR="001965B3" w:rsidRPr="001965B3" w:rsidRDefault="001965B3" w:rsidP="001965B3">
      <w:pPr>
        <w:ind w:firstLine="709"/>
        <w:jc w:val="both"/>
        <w:rPr>
          <w:sz w:val="28"/>
          <w:szCs w:val="28"/>
          <w:lang w:val="uk-UA"/>
        </w:rPr>
      </w:pPr>
      <w:r w:rsidRPr="001965B3">
        <w:rPr>
          <w:sz w:val="28"/>
          <w:szCs w:val="28"/>
          <w:lang w:val="uk-UA"/>
        </w:rPr>
        <w:t>Комендант ППЗВ приймає будівлі та інвентар, які згідно з рішенням місцевої державної адміністрації, виділені для розгортання пункту.</w:t>
      </w:r>
    </w:p>
    <w:p w:rsidR="001965B3" w:rsidRPr="00A75B06" w:rsidRDefault="001965B3" w:rsidP="001965B3">
      <w:pPr>
        <w:ind w:firstLine="709"/>
        <w:jc w:val="both"/>
        <w:rPr>
          <w:spacing w:val="-6"/>
          <w:sz w:val="28"/>
          <w:szCs w:val="28"/>
        </w:rPr>
      </w:pPr>
      <w:r w:rsidRPr="00A75B06">
        <w:rPr>
          <w:spacing w:val="-6"/>
          <w:sz w:val="28"/>
          <w:szCs w:val="28"/>
        </w:rPr>
        <w:t>Начальник ППЗВ видає начальникам відділень документи та майно, яке необхідно для функціонування пункту, інструктує особовий склад адміністрації по організації та порядку роботи.</w:t>
      </w:r>
    </w:p>
    <w:p w:rsidR="001965B3" w:rsidRPr="00A75B06" w:rsidRDefault="001965B3" w:rsidP="001965B3">
      <w:pPr>
        <w:ind w:firstLine="709"/>
        <w:jc w:val="both"/>
        <w:rPr>
          <w:spacing w:val="-6"/>
          <w:sz w:val="28"/>
          <w:szCs w:val="28"/>
        </w:rPr>
      </w:pPr>
      <w:r w:rsidRPr="00A75B06">
        <w:rPr>
          <w:spacing w:val="-6"/>
          <w:sz w:val="28"/>
          <w:szCs w:val="28"/>
        </w:rPr>
        <w:t>Охорону пункту попереднього збору військовозобов’язаних організовує комендант ППЗВ.</w:t>
      </w:r>
    </w:p>
    <w:p w:rsidR="001965B3" w:rsidRPr="00A75B06" w:rsidRDefault="001965B3" w:rsidP="001965B3">
      <w:pPr>
        <w:ind w:firstLine="709"/>
        <w:jc w:val="both"/>
        <w:rPr>
          <w:sz w:val="28"/>
          <w:szCs w:val="28"/>
        </w:rPr>
      </w:pPr>
      <w:r w:rsidRPr="00A75B06">
        <w:rPr>
          <w:sz w:val="28"/>
          <w:szCs w:val="28"/>
        </w:rPr>
        <w:t xml:space="preserve">Про готовність пункту до роботи (але не пізніше “Ч”+ </w:t>
      </w:r>
      <w:r>
        <w:rPr>
          <w:sz w:val="28"/>
          <w:szCs w:val="28"/>
          <w:lang w:val="uk-UA"/>
        </w:rPr>
        <w:t>2</w:t>
      </w:r>
      <w:r w:rsidRPr="00A75B06">
        <w:rPr>
          <w:sz w:val="28"/>
          <w:szCs w:val="28"/>
        </w:rPr>
        <w:t>0.00) начальник ППЗВ доповідає у групу контролю РВК.</w:t>
      </w:r>
    </w:p>
    <w:p w:rsidR="001965B3" w:rsidRDefault="001965B3" w:rsidP="001965B3">
      <w:pPr>
        <w:ind w:firstLine="709"/>
        <w:jc w:val="both"/>
        <w:rPr>
          <w:sz w:val="28"/>
          <w:szCs w:val="28"/>
          <w:lang w:val="uk-UA"/>
        </w:rPr>
      </w:pPr>
      <w:r w:rsidRPr="00A75B06">
        <w:rPr>
          <w:sz w:val="28"/>
          <w:szCs w:val="28"/>
        </w:rPr>
        <w:t>Роботою відділень пункту керує начальник ППЗВ. Він, також, контролює повноту явки військо</w:t>
      </w:r>
      <w:r>
        <w:rPr>
          <w:sz w:val="28"/>
          <w:szCs w:val="28"/>
        </w:rPr>
        <w:t>возобов’язаних</w:t>
      </w:r>
      <w:r>
        <w:rPr>
          <w:sz w:val="28"/>
          <w:szCs w:val="28"/>
          <w:lang w:val="uk-UA"/>
        </w:rPr>
        <w:t>.</w:t>
      </w:r>
    </w:p>
    <w:p w:rsidR="001965B3" w:rsidRPr="003D25C8" w:rsidRDefault="001965B3" w:rsidP="001965B3">
      <w:pPr>
        <w:ind w:firstLine="709"/>
        <w:jc w:val="both"/>
        <w:rPr>
          <w:sz w:val="28"/>
          <w:szCs w:val="28"/>
          <w:lang w:val="uk-UA"/>
        </w:rPr>
      </w:pPr>
      <w:r w:rsidRPr="003D25C8">
        <w:rPr>
          <w:spacing w:val="-6"/>
          <w:sz w:val="28"/>
          <w:szCs w:val="28"/>
          <w:lang w:val="uk-UA"/>
        </w:rPr>
        <w:t>Військовозобов’язані прибувають на пункт збору, де їх зустрічає начальник відділення зустрічі, роз’яснює їм порядок роботи пункту, сигнали та порядок дій по них, місця укриття</w:t>
      </w:r>
      <w:r w:rsidRPr="003D25C8">
        <w:rPr>
          <w:sz w:val="28"/>
          <w:szCs w:val="28"/>
          <w:lang w:val="uk-UA"/>
        </w:rPr>
        <w:t>.</w:t>
      </w:r>
    </w:p>
    <w:p w:rsidR="001965B3" w:rsidRPr="00A75B06" w:rsidRDefault="001965B3" w:rsidP="001965B3">
      <w:pPr>
        <w:ind w:firstLine="709"/>
        <w:jc w:val="both"/>
        <w:rPr>
          <w:sz w:val="28"/>
          <w:szCs w:val="28"/>
        </w:rPr>
      </w:pPr>
      <w:r w:rsidRPr="00A75B06">
        <w:rPr>
          <w:sz w:val="28"/>
          <w:szCs w:val="28"/>
        </w:rPr>
        <w:t>Також проводиться опитування військовозобов’язаних про стан їх здоров’я, якщо є скарги, то вони направляються до фельдшера. Технічні працівники перевіряють у військовозобов’язаних наявність документів (військового квитка, повістки, мобілізаційного розпорядження, в якому відриває контрольний талон) та звіряють відповідність записів у повістках і мобілізаційних розпорядженнях. Начальником відділення зустрічі ведеться оперативний облік явки військовозобов’язаних на пункт і через кожну годину роботи він доповідає начальнику пункту про результати  прибуття.</w:t>
      </w:r>
    </w:p>
    <w:p w:rsidR="001965B3" w:rsidRPr="00A75B06" w:rsidRDefault="001965B3" w:rsidP="001965B3">
      <w:pPr>
        <w:ind w:firstLine="709"/>
        <w:jc w:val="both"/>
        <w:rPr>
          <w:spacing w:val="-4"/>
          <w:sz w:val="28"/>
          <w:szCs w:val="28"/>
        </w:rPr>
      </w:pPr>
      <w:r w:rsidRPr="00A75B06">
        <w:rPr>
          <w:spacing w:val="-4"/>
          <w:sz w:val="28"/>
          <w:szCs w:val="28"/>
        </w:rPr>
        <w:t>Військовозобов’язані, які прибули без військових квитків, направляються до начальника пункту для прийняття рішення про виписку їм посвідчень замість військових квитків.</w:t>
      </w:r>
    </w:p>
    <w:p w:rsidR="001965B3" w:rsidRPr="00A75B06" w:rsidRDefault="001965B3" w:rsidP="001965B3">
      <w:pPr>
        <w:ind w:firstLine="709"/>
        <w:jc w:val="both"/>
        <w:rPr>
          <w:sz w:val="28"/>
          <w:szCs w:val="28"/>
        </w:rPr>
      </w:pPr>
      <w:r w:rsidRPr="00A75B06">
        <w:rPr>
          <w:sz w:val="28"/>
          <w:szCs w:val="28"/>
        </w:rPr>
        <w:t xml:space="preserve">Військовозобов’язаним, які прибули без мобілізаційних розпоряджень,  технічні працівники їх оформляють та видають. </w:t>
      </w:r>
    </w:p>
    <w:p w:rsidR="001965B3" w:rsidRPr="00A75B06" w:rsidRDefault="001965B3" w:rsidP="001965B3">
      <w:pPr>
        <w:ind w:firstLine="709"/>
        <w:jc w:val="both"/>
        <w:rPr>
          <w:sz w:val="28"/>
          <w:szCs w:val="28"/>
        </w:rPr>
      </w:pPr>
      <w:r w:rsidRPr="00A75B06">
        <w:rPr>
          <w:sz w:val="28"/>
          <w:szCs w:val="28"/>
        </w:rPr>
        <w:t>Після цього військовозобов’язаних відправляють у відділення формування команд, де  розподіляють за командами згідно з призначенням і направляють у місця зосередження команд або резерву.</w:t>
      </w:r>
    </w:p>
    <w:p w:rsidR="001965B3" w:rsidRPr="00A75B06" w:rsidRDefault="001965B3" w:rsidP="001965B3">
      <w:pPr>
        <w:ind w:firstLine="709"/>
        <w:jc w:val="both"/>
        <w:rPr>
          <w:sz w:val="28"/>
          <w:szCs w:val="28"/>
        </w:rPr>
      </w:pPr>
      <w:r w:rsidRPr="00A75B06">
        <w:rPr>
          <w:sz w:val="28"/>
          <w:szCs w:val="28"/>
        </w:rPr>
        <w:t>Військовозобов’язані,які виявили скарги на стан здоров’я, направляються (за поданням фельдшера) на військово-лікарську комісію, списки на цих осіб подаються начальнику відділення формування команд.</w:t>
      </w:r>
    </w:p>
    <w:p w:rsidR="001965B3" w:rsidRPr="00A75B06" w:rsidRDefault="001965B3" w:rsidP="001965B3">
      <w:pPr>
        <w:ind w:firstLine="709"/>
        <w:jc w:val="both"/>
        <w:rPr>
          <w:sz w:val="28"/>
          <w:szCs w:val="28"/>
        </w:rPr>
      </w:pPr>
      <w:r w:rsidRPr="00A75B06">
        <w:rPr>
          <w:sz w:val="28"/>
          <w:szCs w:val="28"/>
        </w:rPr>
        <w:lastRenderedPageBreak/>
        <w:t>Начальник відділення формування команд доповідає начальнику пункту у встановлені строки про результати оперативного обліку та контролю явки військовозобов’язаних на ППЗВ, готовить та подає начальнику пункту для перевірки та підпису поіменні списки військовозобов’язаних, які підготовлені до відправки;</w:t>
      </w:r>
    </w:p>
    <w:p w:rsidR="001965B3" w:rsidRPr="00A75B06" w:rsidRDefault="001965B3" w:rsidP="001965B3">
      <w:pPr>
        <w:ind w:firstLine="709"/>
        <w:jc w:val="both"/>
        <w:rPr>
          <w:sz w:val="28"/>
          <w:szCs w:val="28"/>
        </w:rPr>
      </w:pPr>
      <w:r w:rsidRPr="00A75B06">
        <w:rPr>
          <w:sz w:val="28"/>
          <w:szCs w:val="28"/>
        </w:rPr>
        <w:t>При виникненні некомплекту в командах забезпечується кількісне та якісне доукомплектування команд за рахунок резерву.</w:t>
      </w:r>
    </w:p>
    <w:p w:rsidR="001965B3" w:rsidRPr="00A75B06" w:rsidRDefault="001965B3" w:rsidP="001965B3">
      <w:pPr>
        <w:ind w:firstLine="709"/>
        <w:jc w:val="both"/>
        <w:rPr>
          <w:sz w:val="28"/>
          <w:szCs w:val="28"/>
        </w:rPr>
      </w:pPr>
      <w:r w:rsidRPr="00A75B06">
        <w:rPr>
          <w:sz w:val="28"/>
          <w:szCs w:val="28"/>
        </w:rPr>
        <w:t>Коли команда повністю укомплектовується, начальник відділення накопичення та відправки команд доповідає про це начальнику ППЗВ і за його командою відправляє військовозобов'язаних спеціально виділеним автотранспортом під командою старшого команди, якому передає поіменні списки військовозобов'язаних, особові справи офіцерів запасу, маршрутні листи та посвідчення на право супроводу та передачі військовозобов'язаних, на пункт зустрічі військової частини. Третій примірник поіменних списків, з відміткою про здачу військовозобов'язаних, старший команди, після повернення на ППЗВ, передає начальнику відділення накопичення та відправки команд.</w:t>
      </w:r>
    </w:p>
    <w:p w:rsidR="001965B3" w:rsidRPr="00A75B06" w:rsidRDefault="001965B3" w:rsidP="001965B3">
      <w:pPr>
        <w:ind w:firstLine="709"/>
        <w:jc w:val="both"/>
        <w:rPr>
          <w:b/>
          <w:sz w:val="28"/>
          <w:szCs w:val="28"/>
        </w:rPr>
      </w:pPr>
      <w:r w:rsidRPr="00A75B06">
        <w:rPr>
          <w:sz w:val="28"/>
          <w:szCs w:val="28"/>
        </w:rPr>
        <w:t>Начальник пункту доповідає у групу контролю військового комісаріату (у встановлені строки) про кількість прибулих, відправлених ресурсів та про виконання нарядів, а про випадки затримки своєчасної відправки ресурсів доповідає негайно.</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Пункт попереднього збору техніки (ППЗТ) – розгортається на базі автопарку одного із підприємств.</w:t>
      </w:r>
    </w:p>
    <w:p w:rsidR="001965B3" w:rsidRPr="00A75B06" w:rsidRDefault="001965B3" w:rsidP="001965B3">
      <w:pPr>
        <w:ind w:firstLine="709"/>
        <w:jc w:val="both"/>
        <w:rPr>
          <w:sz w:val="28"/>
          <w:szCs w:val="28"/>
        </w:rPr>
      </w:pPr>
      <w:r w:rsidRPr="00A75B06">
        <w:rPr>
          <w:sz w:val="28"/>
          <w:szCs w:val="28"/>
        </w:rPr>
        <w:t>З метою своєчасної та організованої поставки техніки у війська військовими комісарами створюються пункти попереднього збору техніки.</w:t>
      </w:r>
    </w:p>
    <w:p w:rsidR="001965B3" w:rsidRPr="00A75B06" w:rsidRDefault="001965B3" w:rsidP="001965B3">
      <w:pPr>
        <w:ind w:firstLine="709"/>
        <w:jc w:val="both"/>
        <w:rPr>
          <w:sz w:val="28"/>
          <w:szCs w:val="28"/>
        </w:rPr>
      </w:pPr>
      <w:r w:rsidRPr="00A75B06">
        <w:rPr>
          <w:sz w:val="28"/>
          <w:szCs w:val="28"/>
        </w:rPr>
        <w:t>Адміністрація пункту призначається з числа осіб, працюючих на підприємстві. Начальником пункту призначається військовослужбовець РВК, який займається обліком та призначенням до Збройних Сил України та інших військових формувань техніки.</w:t>
      </w:r>
    </w:p>
    <w:p w:rsidR="001965B3" w:rsidRPr="00A75B06" w:rsidRDefault="001965B3" w:rsidP="001965B3">
      <w:pPr>
        <w:ind w:firstLine="709"/>
        <w:jc w:val="both"/>
        <w:rPr>
          <w:sz w:val="28"/>
          <w:szCs w:val="28"/>
        </w:rPr>
      </w:pPr>
      <w:r w:rsidRPr="00A75B06">
        <w:rPr>
          <w:sz w:val="28"/>
          <w:szCs w:val="28"/>
        </w:rPr>
        <w:t>До складу пункту попереднього збору техніки входять такі елементи:</w:t>
      </w:r>
    </w:p>
    <w:p w:rsidR="001965B3" w:rsidRPr="00A75B06" w:rsidRDefault="001965B3" w:rsidP="001965B3">
      <w:pPr>
        <w:jc w:val="both"/>
        <w:rPr>
          <w:sz w:val="28"/>
          <w:szCs w:val="28"/>
        </w:rPr>
      </w:pPr>
      <w:r w:rsidRPr="00A75B06">
        <w:rPr>
          <w:sz w:val="28"/>
          <w:szCs w:val="28"/>
        </w:rPr>
        <w:t>управління пункту; відділення збору техніки; відділення огляду техніки; відділення формування і відправки партій; відділення резерву техніки і водіїв.</w:t>
      </w:r>
    </w:p>
    <w:p w:rsidR="001965B3" w:rsidRDefault="001965B3" w:rsidP="001965B3">
      <w:pPr>
        <w:ind w:firstLine="709"/>
        <w:jc w:val="both"/>
        <w:rPr>
          <w:b/>
          <w:sz w:val="28"/>
          <w:szCs w:val="28"/>
          <w:lang w:val="uk-UA"/>
        </w:rPr>
      </w:pPr>
    </w:p>
    <w:p w:rsidR="001965B3" w:rsidRDefault="001965B3" w:rsidP="001965B3">
      <w:pPr>
        <w:ind w:firstLine="709"/>
        <w:jc w:val="both"/>
        <w:rPr>
          <w:b/>
          <w:sz w:val="28"/>
          <w:szCs w:val="28"/>
          <w:lang w:val="uk-UA"/>
        </w:rPr>
      </w:pPr>
      <w:r>
        <w:rPr>
          <w:b/>
          <w:sz w:val="28"/>
          <w:szCs w:val="28"/>
          <w:lang w:val="uk-UA"/>
        </w:rPr>
        <w:t>Управління пункту</w:t>
      </w:r>
    </w:p>
    <w:p w:rsidR="001965B3" w:rsidRDefault="001965B3" w:rsidP="001965B3">
      <w:pPr>
        <w:ind w:firstLine="709"/>
        <w:jc w:val="both"/>
        <w:rPr>
          <w:b/>
          <w:sz w:val="28"/>
          <w:szCs w:val="28"/>
          <w:lang w:val="uk-UA"/>
        </w:rPr>
      </w:pPr>
      <w:r>
        <w:rPr>
          <w:b/>
          <w:sz w:val="28"/>
          <w:szCs w:val="28"/>
          <w:lang w:val="uk-UA"/>
        </w:rPr>
        <w:t>Склад:</w:t>
      </w:r>
    </w:p>
    <w:p w:rsidR="001965B3" w:rsidRPr="00A75B06" w:rsidRDefault="001965B3" w:rsidP="001965B3">
      <w:pPr>
        <w:jc w:val="both"/>
        <w:rPr>
          <w:sz w:val="28"/>
          <w:szCs w:val="28"/>
        </w:rPr>
      </w:pPr>
      <w:r w:rsidRPr="00A75B06">
        <w:rPr>
          <w:sz w:val="28"/>
          <w:szCs w:val="28"/>
        </w:rPr>
        <w:t>Начальник пункту</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jc w:val="both"/>
        <w:rPr>
          <w:sz w:val="28"/>
          <w:szCs w:val="28"/>
        </w:rPr>
      </w:pPr>
      <w:r>
        <w:rPr>
          <w:sz w:val="28"/>
          <w:szCs w:val="28"/>
          <w:lang w:val="uk-UA"/>
        </w:rPr>
        <w:t>Помічник</w:t>
      </w:r>
      <w:r w:rsidRPr="00A75B06">
        <w:rPr>
          <w:sz w:val="28"/>
          <w:szCs w:val="28"/>
        </w:rPr>
        <w:t xml:space="preserve"> начальника пункту</w:t>
      </w:r>
      <w:r w:rsidRPr="00A75B06">
        <w:rPr>
          <w:sz w:val="28"/>
          <w:szCs w:val="28"/>
        </w:rPr>
        <w:tab/>
      </w:r>
      <w:r w:rsidRPr="00A75B06">
        <w:rPr>
          <w:sz w:val="28"/>
          <w:szCs w:val="28"/>
        </w:rPr>
        <w:tab/>
      </w:r>
      <w:r w:rsidRPr="00A75B06">
        <w:rPr>
          <w:sz w:val="28"/>
          <w:szCs w:val="28"/>
        </w:rPr>
        <w:tab/>
      </w:r>
      <w:r w:rsidRPr="00A75B06">
        <w:rPr>
          <w:sz w:val="28"/>
          <w:szCs w:val="28"/>
        </w:rPr>
        <w:tab/>
      </w:r>
      <w:r>
        <w:rPr>
          <w:sz w:val="28"/>
          <w:szCs w:val="28"/>
          <w:lang w:val="uk-UA"/>
        </w:rPr>
        <w:t xml:space="preserve">         </w:t>
      </w:r>
      <w:r w:rsidRPr="00A75B06">
        <w:rPr>
          <w:sz w:val="28"/>
          <w:szCs w:val="28"/>
        </w:rPr>
        <w:t>-1</w:t>
      </w:r>
    </w:p>
    <w:p w:rsidR="001965B3" w:rsidRPr="00A75B06" w:rsidRDefault="001965B3" w:rsidP="001965B3">
      <w:pPr>
        <w:jc w:val="both"/>
        <w:rPr>
          <w:sz w:val="28"/>
          <w:szCs w:val="28"/>
        </w:rPr>
      </w:pPr>
      <w:r>
        <w:rPr>
          <w:sz w:val="28"/>
          <w:szCs w:val="28"/>
          <w:lang w:val="uk-UA"/>
        </w:rPr>
        <w:t xml:space="preserve">Інструктор з довідкової роботи (юрист)  </w:t>
      </w:r>
      <w:r>
        <w:rPr>
          <w:sz w:val="28"/>
          <w:szCs w:val="28"/>
          <w:lang w:val="uk-UA"/>
        </w:rPr>
        <w:tab/>
        <w:t xml:space="preserve">            </w:t>
      </w:r>
      <w:r w:rsidRPr="00A75B06">
        <w:rPr>
          <w:sz w:val="28"/>
          <w:szCs w:val="28"/>
        </w:rPr>
        <w:tab/>
        <w:t>-1</w:t>
      </w:r>
    </w:p>
    <w:p w:rsidR="001965B3" w:rsidRPr="00A75B06" w:rsidRDefault="001965B3" w:rsidP="001965B3">
      <w:pPr>
        <w:jc w:val="both"/>
        <w:rPr>
          <w:sz w:val="28"/>
          <w:szCs w:val="28"/>
        </w:rPr>
      </w:pPr>
      <w:r>
        <w:rPr>
          <w:sz w:val="28"/>
          <w:szCs w:val="28"/>
          <w:lang w:val="uk-UA"/>
        </w:rPr>
        <w:t>Лікар пункту</w:t>
      </w:r>
      <w:r w:rsidRPr="00A75B06">
        <w:rPr>
          <w:sz w:val="28"/>
          <w:szCs w:val="28"/>
        </w:rPr>
        <w:t xml:space="preserve"> </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jc w:val="both"/>
        <w:rPr>
          <w:sz w:val="28"/>
          <w:szCs w:val="28"/>
        </w:rPr>
      </w:pPr>
      <w:r>
        <w:rPr>
          <w:sz w:val="28"/>
          <w:szCs w:val="28"/>
          <w:lang w:val="uk-UA"/>
        </w:rPr>
        <w:t>Радіотелефоніст</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Default="001965B3" w:rsidP="001965B3">
      <w:pPr>
        <w:jc w:val="both"/>
        <w:rPr>
          <w:sz w:val="28"/>
          <w:szCs w:val="28"/>
          <w:lang w:val="uk-UA"/>
        </w:rPr>
      </w:pPr>
      <w:r>
        <w:rPr>
          <w:sz w:val="28"/>
          <w:szCs w:val="28"/>
          <w:lang w:val="uk-UA"/>
        </w:rPr>
        <w:t>Комендант</w:t>
      </w:r>
      <w:r w:rsidRPr="00A75B06">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w:t>
      </w:r>
      <w:r>
        <w:rPr>
          <w:sz w:val="28"/>
          <w:szCs w:val="28"/>
          <w:lang w:val="uk-UA"/>
        </w:rPr>
        <w:t>1</w:t>
      </w:r>
    </w:p>
    <w:p w:rsidR="001965B3" w:rsidRDefault="001965B3" w:rsidP="001965B3">
      <w:pPr>
        <w:jc w:val="both"/>
        <w:rPr>
          <w:sz w:val="28"/>
          <w:szCs w:val="28"/>
          <w:lang w:val="uk-UA"/>
        </w:rPr>
      </w:pPr>
      <w:r>
        <w:rPr>
          <w:sz w:val="28"/>
          <w:szCs w:val="28"/>
          <w:lang w:val="uk-UA"/>
        </w:rPr>
        <w:t>Посильний</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-1</w:t>
      </w:r>
    </w:p>
    <w:p w:rsidR="001965B3" w:rsidRDefault="001965B3" w:rsidP="001965B3">
      <w:pPr>
        <w:jc w:val="both"/>
        <w:rPr>
          <w:sz w:val="28"/>
          <w:szCs w:val="28"/>
          <w:lang w:val="uk-UA"/>
        </w:rPr>
      </w:pPr>
      <w:r>
        <w:rPr>
          <w:sz w:val="28"/>
          <w:szCs w:val="28"/>
          <w:lang w:val="uk-UA"/>
        </w:rPr>
        <w:t xml:space="preserve">Патрульний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-1</w:t>
      </w:r>
    </w:p>
    <w:p w:rsidR="001965B3" w:rsidRPr="00276C94" w:rsidRDefault="001965B3" w:rsidP="001965B3">
      <w:pPr>
        <w:jc w:val="both"/>
        <w:rPr>
          <w:sz w:val="28"/>
          <w:szCs w:val="28"/>
          <w:lang w:val="uk-UA"/>
        </w:rPr>
      </w:pPr>
      <w:r>
        <w:rPr>
          <w:sz w:val="28"/>
          <w:szCs w:val="28"/>
          <w:lang w:val="uk-UA"/>
        </w:rPr>
        <w:t xml:space="preserve">Регулювальник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-1</w:t>
      </w:r>
    </w:p>
    <w:p w:rsidR="001965B3" w:rsidRDefault="001965B3" w:rsidP="001965B3">
      <w:pPr>
        <w:jc w:val="both"/>
        <w:rPr>
          <w:b/>
          <w:sz w:val="28"/>
          <w:szCs w:val="28"/>
          <w:lang w:val="uk-UA"/>
        </w:rPr>
      </w:pPr>
      <w:r w:rsidRPr="001965B3">
        <w:rPr>
          <w:b/>
          <w:sz w:val="28"/>
          <w:szCs w:val="28"/>
          <w:lang w:val="uk-UA"/>
        </w:rPr>
        <w:t xml:space="preserve">Разом </w:t>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t>-</w:t>
      </w:r>
      <w:r>
        <w:rPr>
          <w:b/>
          <w:sz w:val="28"/>
          <w:szCs w:val="28"/>
          <w:lang w:val="uk-UA"/>
        </w:rPr>
        <w:t>9</w:t>
      </w:r>
    </w:p>
    <w:p w:rsidR="001965B3" w:rsidRDefault="001965B3" w:rsidP="001965B3">
      <w:pPr>
        <w:jc w:val="both"/>
        <w:rPr>
          <w:b/>
          <w:sz w:val="28"/>
          <w:szCs w:val="28"/>
          <w:lang w:val="uk-UA"/>
        </w:rPr>
      </w:pPr>
    </w:p>
    <w:p w:rsidR="001965B3" w:rsidRPr="00276C94" w:rsidRDefault="001965B3" w:rsidP="001965B3">
      <w:pPr>
        <w:ind w:firstLine="709"/>
        <w:jc w:val="both"/>
        <w:rPr>
          <w:spacing w:val="-8"/>
          <w:sz w:val="28"/>
          <w:szCs w:val="28"/>
          <w:lang w:val="uk-UA"/>
        </w:rPr>
      </w:pPr>
      <w:r>
        <w:rPr>
          <w:b/>
          <w:sz w:val="28"/>
          <w:szCs w:val="28"/>
          <w:lang w:val="uk-UA"/>
        </w:rPr>
        <w:t xml:space="preserve">Завдання, які покладаються на управління пункту: </w:t>
      </w:r>
      <w:r w:rsidRPr="00276C94">
        <w:rPr>
          <w:spacing w:val="-8"/>
          <w:sz w:val="28"/>
          <w:szCs w:val="28"/>
          <w:lang w:val="uk-UA"/>
        </w:rPr>
        <w:t>організація розгортання і роботи пункту; контроль за роботою всіх елементів пункту, підтримання порядку і дисципліни; збір інформації про прибуття і відправку техніки; аналіз повноти та якості комплектування партій; доповіді в райвійськкомат про хід відправки техніки у війська.</w:t>
      </w:r>
    </w:p>
    <w:p w:rsidR="001965B3" w:rsidRPr="00276C94" w:rsidRDefault="001965B3" w:rsidP="001965B3">
      <w:pPr>
        <w:jc w:val="both"/>
        <w:rPr>
          <w:b/>
          <w:sz w:val="28"/>
          <w:szCs w:val="28"/>
          <w:lang w:val="uk-UA"/>
        </w:rPr>
      </w:pPr>
    </w:p>
    <w:p w:rsidR="001965B3" w:rsidRDefault="001965B3" w:rsidP="001965B3">
      <w:pPr>
        <w:ind w:firstLine="709"/>
        <w:jc w:val="both"/>
        <w:rPr>
          <w:sz w:val="28"/>
          <w:szCs w:val="28"/>
          <w:lang w:val="uk-UA"/>
        </w:rPr>
      </w:pPr>
      <w:r>
        <w:rPr>
          <w:b/>
          <w:sz w:val="28"/>
          <w:szCs w:val="28"/>
          <w:lang w:val="uk-UA"/>
        </w:rPr>
        <w:t xml:space="preserve">Документи на ППЗТ: </w:t>
      </w:r>
      <w:r w:rsidRPr="00276C94">
        <w:rPr>
          <w:sz w:val="28"/>
          <w:szCs w:val="28"/>
          <w:lang w:val="uk-UA"/>
        </w:rPr>
        <w:t>схема розміщення елементів пункту на місцевості; іменний список особового складу пункту; журнал отриманих і відданих розпоряджень; інструкції і обов'язки всім посадовим особам управління пункту; сигнали оповіщення особового складу і порядок дій за ними; витяги із керівних документів;</w:t>
      </w:r>
      <w:r>
        <w:rPr>
          <w:sz w:val="28"/>
          <w:szCs w:val="28"/>
          <w:lang w:val="uk-UA"/>
        </w:rPr>
        <w:t xml:space="preserve"> </w:t>
      </w:r>
      <w:r w:rsidRPr="00276C94">
        <w:rPr>
          <w:sz w:val="28"/>
          <w:szCs w:val="28"/>
          <w:lang w:val="uk-UA"/>
        </w:rPr>
        <w:t>виписка із розрахунку поставки техніки; відомість контролю за ходом поставки техніки у війська; перелік обладнання і майна пункту.</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Відділення зустрічі і збору техніки</w:t>
      </w:r>
    </w:p>
    <w:p w:rsidR="001965B3" w:rsidRDefault="001965B3" w:rsidP="001965B3">
      <w:pPr>
        <w:ind w:firstLine="709"/>
        <w:jc w:val="both"/>
        <w:rPr>
          <w:b/>
          <w:sz w:val="28"/>
          <w:szCs w:val="28"/>
          <w:lang w:val="uk-UA"/>
        </w:rPr>
      </w:pPr>
      <w:r>
        <w:rPr>
          <w:b/>
          <w:sz w:val="28"/>
          <w:szCs w:val="28"/>
          <w:lang w:val="uk-UA"/>
        </w:rPr>
        <w:t>Склад:</w:t>
      </w:r>
    </w:p>
    <w:p w:rsidR="001965B3" w:rsidRDefault="001965B3" w:rsidP="001965B3">
      <w:pPr>
        <w:jc w:val="both"/>
        <w:rPr>
          <w:sz w:val="28"/>
          <w:szCs w:val="28"/>
          <w:lang w:val="uk-UA"/>
        </w:rPr>
      </w:pPr>
      <w:r w:rsidRPr="00A75B06">
        <w:rPr>
          <w:sz w:val="28"/>
          <w:szCs w:val="28"/>
        </w:rPr>
        <w:t>Начальник відділення</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276C94" w:rsidRDefault="001965B3" w:rsidP="001965B3">
      <w:pPr>
        <w:jc w:val="both"/>
        <w:rPr>
          <w:sz w:val="28"/>
          <w:szCs w:val="28"/>
          <w:lang w:val="uk-UA"/>
        </w:rPr>
      </w:pPr>
      <w:r>
        <w:rPr>
          <w:sz w:val="28"/>
          <w:szCs w:val="28"/>
          <w:lang w:val="uk-UA"/>
        </w:rPr>
        <w:t xml:space="preserve">Помічник начальника відділення </w:t>
      </w:r>
      <w:r>
        <w:rPr>
          <w:sz w:val="28"/>
          <w:szCs w:val="28"/>
          <w:lang w:val="uk-UA"/>
        </w:rPr>
        <w:tab/>
      </w:r>
      <w:r>
        <w:rPr>
          <w:sz w:val="28"/>
          <w:szCs w:val="28"/>
          <w:lang w:val="uk-UA"/>
        </w:rPr>
        <w:tab/>
      </w:r>
      <w:r>
        <w:rPr>
          <w:sz w:val="28"/>
          <w:szCs w:val="28"/>
          <w:lang w:val="uk-UA"/>
        </w:rPr>
        <w:tab/>
        <w:t>-1</w:t>
      </w:r>
    </w:p>
    <w:p w:rsidR="001965B3" w:rsidRPr="007B42D8" w:rsidRDefault="001965B3" w:rsidP="001965B3">
      <w:pPr>
        <w:jc w:val="both"/>
        <w:rPr>
          <w:sz w:val="28"/>
          <w:szCs w:val="28"/>
          <w:lang w:val="uk-UA"/>
        </w:rPr>
      </w:pPr>
      <w:r w:rsidRPr="001965B3">
        <w:rPr>
          <w:sz w:val="28"/>
          <w:szCs w:val="28"/>
          <w:lang w:val="uk-UA"/>
        </w:rPr>
        <w:t>Технічний працівник</w:t>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t>-</w:t>
      </w:r>
      <w:r>
        <w:rPr>
          <w:sz w:val="28"/>
          <w:szCs w:val="28"/>
          <w:lang w:val="uk-UA"/>
        </w:rPr>
        <w:t>1</w:t>
      </w:r>
    </w:p>
    <w:p w:rsidR="001965B3" w:rsidRDefault="001965B3" w:rsidP="001965B3">
      <w:pPr>
        <w:jc w:val="both"/>
        <w:rPr>
          <w:sz w:val="28"/>
          <w:szCs w:val="28"/>
          <w:lang w:val="uk-UA"/>
        </w:rPr>
      </w:pPr>
      <w:r>
        <w:rPr>
          <w:sz w:val="28"/>
          <w:szCs w:val="28"/>
          <w:lang w:val="uk-UA"/>
        </w:rPr>
        <w:t xml:space="preserve">Автомеханік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-1</w:t>
      </w:r>
    </w:p>
    <w:p w:rsidR="001965B3" w:rsidRDefault="001965B3" w:rsidP="001965B3">
      <w:pPr>
        <w:jc w:val="both"/>
        <w:rPr>
          <w:b/>
          <w:sz w:val="28"/>
          <w:szCs w:val="28"/>
          <w:lang w:val="uk-UA"/>
        </w:rPr>
      </w:pPr>
      <w:r w:rsidRPr="001965B3">
        <w:rPr>
          <w:b/>
          <w:sz w:val="28"/>
          <w:szCs w:val="28"/>
          <w:lang w:val="uk-UA"/>
        </w:rPr>
        <w:t xml:space="preserve">Разом </w:t>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t>-4</w:t>
      </w:r>
    </w:p>
    <w:p w:rsidR="001965B3" w:rsidRDefault="001965B3" w:rsidP="001965B3">
      <w:pPr>
        <w:jc w:val="both"/>
        <w:rPr>
          <w:b/>
          <w:sz w:val="28"/>
          <w:szCs w:val="28"/>
          <w:lang w:val="uk-UA"/>
        </w:rPr>
      </w:pPr>
    </w:p>
    <w:p w:rsidR="001965B3" w:rsidRDefault="001965B3" w:rsidP="001965B3">
      <w:pPr>
        <w:ind w:firstLine="709"/>
        <w:jc w:val="both"/>
        <w:rPr>
          <w:sz w:val="28"/>
          <w:szCs w:val="28"/>
          <w:lang w:val="uk-UA"/>
        </w:rPr>
      </w:pPr>
      <w:r>
        <w:rPr>
          <w:b/>
          <w:sz w:val="28"/>
          <w:szCs w:val="28"/>
          <w:lang w:val="uk-UA"/>
        </w:rPr>
        <w:t xml:space="preserve">Завдання, які покладаються на відділення зустрічі і збору техніки: </w:t>
      </w:r>
      <w:r w:rsidRPr="007B42D8">
        <w:rPr>
          <w:sz w:val="28"/>
          <w:szCs w:val="28"/>
          <w:lang w:val="uk-UA"/>
        </w:rPr>
        <w:t>зустріч і збір техніки, що прибуває з підприємств, організацій і установ, перевірка правильності прибуття; контроль за своєчасністю і повнотою постачання техніки підприємствами; перевірка наявності документів у водіїв і на машини; роз’яснення водіям порядку роботи пункту про кількість техніки, що прибула.</w:t>
      </w:r>
    </w:p>
    <w:p w:rsidR="001965B3" w:rsidRDefault="001965B3" w:rsidP="001965B3">
      <w:pPr>
        <w:ind w:firstLine="709"/>
        <w:jc w:val="both"/>
        <w:rPr>
          <w:sz w:val="28"/>
          <w:szCs w:val="28"/>
          <w:lang w:val="uk-UA"/>
        </w:rPr>
      </w:pPr>
    </w:p>
    <w:p w:rsidR="001965B3" w:rsidRDefault="001965B3" w:rsidP="001965B3">
      <w:pPr>
        <w:ind w:firstLine="709"/>
        <w:jc w:val="both"/>
        <w:rPr>
          <w:spacing w:val="-4"/>
          <w:sz w:val="28"/>
          <w:szCs w:val="28"/>
          <w:lang w:val="uk-UA"/>
        </w:rPr>
      </w:pPr>
      <w:r w:rsidRPr="007B42D8">
        <w:rPr>
          <w:b/>
          <w:sz w:val="28"/>
          <w:szCs w:val="28"/>
          <w:lang w:val="uk-UA"/>
        </w:rPr>
        <w:t xml:space="preserve">Документи відділення зустрічі і збору техніки: </w:t>
      </w:r>
      <w:r w:rsidRPr="007B42D8">
        <w:rPr>
          <w:spacing w:val="-4"/>
          <w:sz w:val="28"/>
          <w:szCs w:val="28"/>
          <w:lang w:val="uk-UA"/>
        </w:rPr>
        <w:t>схема розміщення відділення на місцевості; іменний список особового складу відділення; інструкція начальнику відділення; інструкції всім посадовим особам відділення; сигнали оповіщення особового складу і порядок дій за ними; відомість контролю за ходом прибуття техніки; зразки документів водія і на машини; перелік партій, що формуються на пункті.</w:t>
      </w:r>
    </w:p>
    <w:p w:rsidR="001965B3" w:rsidRDefault="001965B3" w:rsidP="001965B3">
      <w:pPr>
        <w:ind w:firstLine="709"/>
        <w:jc w:val="both"/>
        <w:rPr>
          <w:spacing w:val="-4"/>
          <w:sz w:val="28"/>
          <w:szCs w:val="28"/>
          <w:lang w:val="uk-UA"/>
        </w:rPr>
      </w:pPr>
    </w:p>
    <w:p w:rsidR="001965B3" w:rsidRDefault="001965B3" w:rsidP="001965B3">
      <w:pPr>
        <w:ind w:firstLine="709"/>
        <w:jc w:val="both"/>
        <w:rPr>
          <w:b/>
          <w:spacing w:val="-4"/>
          <w:sz w:val="28"/>
          <w:szCs w:val="28"/>
          <w:lang w:val="uk-UA"/>
        </w:rPr>
      </w:pPr>
      <w:r>
        <w:rPr>
          <w:b/>
          <w:spacing w:val="-4"/>
          <w:sz w:val="28"/>
          <w:szCs w:val="28"/>
          <w:lang w:val="uk-UA"/>
        </w:rPr>
        <w:t>Відділення з відправки АТТ і водіїв</w:t>
      </w:r>
    </w:p>
    <w:p w:rsidR="001965B3" w:rsidRDefault="001965B3" w:rsidP="001965B3">
      <w:pPr>
        <w:ind w:firstLine="709"/>
        <w:jc w:val="both"/>
        <w:rPr>
          <w:b/>
          <w:spacing w:val="-4"/>
          <w:sz w:val="28"/>
          <w:szCs w:val="28"/>
          <w:lang w:val="uk-UA"/>
        </w:rPr>
      </w:pPr>
      <w:r>
        <w:rPr>
          <w:b/>
          <w:spacing w:val="-4"/>
          <w:sz w:val="28"/>
          <w:szCs w:val="28"/>
          <w:lang w:val="uk-UA"/>
        </w:rPr>
        <w:t>Склад:</w:t>
      </w:r>
    </w:p>
    <w:p w:rsidR="001965B3" w:rsidRPr="00A75B06" w:rsidRDefault="001965B3" w:rsidP="001965B3">
      <w:pPr>
        <w:jc w:val="both"/>
        <w:rPr>
          <w:sz w:val="28"/>
          <w:szCs w:val="28"/>
        </w:rPr>
      </w:pPr>
      <w:r w:rsidRPr="00A75B06">
        <w:rPr>
          <w:sz w:val="28"/>
          <w:szCs w:val="28"/>
        </w:rPr>
        <w:t>Начальник відділення</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jc w:val="both"/>
        <w:rPr>
          <w:sz w:val="28"/>
          <w:szCs w:val="28"/>
        </w:rPr>
      </w:pPr>
      <w:r>
        <w:rPr>
          <w:sz w:val="28"/>
          <w:szCs w:val="28"/>
          <w:lang w:val="uk-UA"/>
        </w:rPr>
        <w:t>Помічник начальника відділення</w:t>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7B42D8" w:rsidRDefault="001965B3" w:rsidP="001965B3">
      <w:pPr>
        <w:jc w:val="both"/>
        <w:rPr>
          <w:sz w:val="28"/>
          <w:szCs w:val="28"/>
          <w:lang w:val="uk-UA"/>
        </w:rPr>
      </w:pPr>
      <w:r>
        <w:rPr>
          <w:sz w:val="28"/>
          <w:szCs w:val="28"/>
          <w:lang w:val="uk-UA"/>
        </w:rPr>
        <w:t>Технічний працівник</w:t>
      </w:r>
      <w:r w:rsidRPr="00A75B06">
        <w:rPr>
          <w:sz w:val="28"/>
          <w:szCs w:val="28"/>
        </w:rPr>
        <w:tab/>
      </w:r>
      <w:r w:rsidRPr="00A75B06">
        <w:rPr>
          <w:sz w:val="28"/>
          <w:szCs w:val="28"/>
        </w:rPr>
        <w:tab/>
      </w:r>
      <w:r w:rsidRPr="00A75B06">
        <w:rPr>
          <w:sz w:val="28"/>
          <w:szCs w:val="28"/>
        </w:rPr>
        <w:tab/>
      </w:r>
      <w:r w:rsidRPr="00A75B06">
        <w:rPr>
          <w:sz w:val="28"/>
          <w:szCs w:val="28"/>
        </w:rPr>
        <w:tab/>
      </w:r>
      <w:r>
        <w:rPr>
          <w:sz w:val="28"/>
          <w:szCs w:val="28"/>
        </w:rPr>
        <w:tab/>
      </w:r>
      <w:r>
        <w:rPr>
          <w:sz w:val="28"/>
          <w:szCs w:val="28"/>
        </w:rPr>
        <w:tab/>
        <w:t>-</w:t>
      </w:r>
      <w:r>
        <w:rPr>
          <w:sz w:val="28"/>
          <w:szCs w:val="28"/>
          <w:lang w:val="uk-UA"/>
        </w:rPr>
        <w:t>1</w:t>
      </w:r>
    </w:p>
    <w:p w:rsidR="001965B3" w:rsidRDefault="001965B3" w:rsidP="001965B3">
      <w:pPr>
        <w:jc w:val="both"/>
        <w:rPr>
          <w:b/>
          <w:sz w:val="28"/>
          <w:szCs w:val="28"/>
          <w:lang w:val="uk-UA"/>
        </w:rPr>
      </w:pPr>
      <w:r w:rsidRPr="00A75B06">
        <w:rPr>
          <w:b/>
          <w:sz w:val="28"/>
          <w:szCs w:val="28"/>
        </w:rPr>
        <w:t>Разом</w:t>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t>-</w:t>
      </w:r>
      <w:r>
        <w:rPr>
          <w:b/>
          <w:sz w:val="28"/>
          <w:szCs w:val="28"/>
          <w:lang w:val="uk-UA"/>
        </w:rPr>
        <w:t>3</w:t>
      </w:r>
    </w:p>
    <w:p w:rsidR="001965B3" w:rsidRDefault="001965B3" w:rsidP="001965B3">
      <w:pPr>
        <w:jc w:val="both"/>
        <w:rPr>
          <w:b/>
          <w:sz w:val="28"/>
          <w:szCs w:val="28"/>
          <w:lang w:val="uk-UA"/>
        </w:rPr>
      </w:pPr>
    </w:p>
    <w:p w:rsidR="001965B3" w:rsidRPr="007B42D8" w:rsidRDefault="001965B3" w:rsidP="001965B3">
      <w:pPr>
        <w:ind w:firstLine="709"/>
        <w:jc w:val="both"/>
        <w:rPr>
          <w:sz w:val="28"/>
          <w:szCs w:val="28"/>
          <w:lang w:val="uk-UA"/>
        </w:rPr>
      </w:pPr>
      <w:r>
        <w:rPr>
          <w:b/>
          <w:sz w:val="28"/>
          <w:szCs w:val="28"/>
          <w:lang w:val="uk-UA"/>
        </w:rPr>
        <w:t xml:space="preserve">Завдання, які покладаються на відділення з відправки АТТ і водіїв: </w:t>
      </w:r>
      <w:r w:rsidRPr="007B42D8">
        <w:rPr>
          <w:sz w:val="28"/>
          <w:szCs w:val="28"/>
          <w:lang w:val="uk-UA"/>
        </w:rPr>
        <w:t xml:space="preserve">розподіл машин за партіями та формування партій; складання списків на водіїв </w:t>
      </w:r>
      <w:r w:rsidRPr="007B42D8">
        <w:rPr>
          <w:sz w:val="28"/>
          <w:szCs w:val="28"/>
          <w:lang w:val="uk-UA"/>
        </w:rPr>
        <w:lastRenderedPageBreak/>
        <w:t>і машин; контроль за наявністю і правильністю заповнення документів у водіїв і на машини; перевірка відповідності водіїв до призначених машин і заміна їх, у разі необхідності, з числа резервних; заміна і виписка моброзпоряджень і на машини; відправка партій техніки на пункти прийому військових частин; облік відправленої техніки; доповідні про відправку партій начальнику пункту попереднього збору техніки.</w:t>
      </w:r>
    </w:p>
    <w:p w:rsidR="001965B3" w:rsidRDefault="001965B3" w:rsidP="001965B3">
      <w:pPr>
        <w:jc w:val="both"/>
        <w:rPr>
          <w:b/>
          <w:sz w:val="28"/>
          <w:szCs w:val="28"/>
          <w:lang w:val="uk-UA"/>
        </w:rPr>
      </w:pPr>
    </w:p>
    <w:p w:rsidR="001965B3" w:rsidRDefault="001965B3" w:rsidP="001965B3">
      <w:pPr>
        <w:ind w:firstLine="709"/>
        <w:jc w:val="both"/>
        <w:rPr>
          <w:sz w:val="28"/>
          <w:szCs w:val="28"/>
          <w:lang w:val="uk-UA"/>
        </w:rPr>
      </w:pPr>
      <w:r>
        <w:rPr>
          <w:b/>
          <w:sz w:val="28"/>
          <w:szCs w:val="28"/>
          <w:lang w:val="uk-UA"/>
        </w:rPr>
        <w:t xml:space="preserve">Документи відділення з відправки АТТ і водіїв: </w:t>
      </w:r>
      <w:r w:rsidRPr="007B42D8">
        <w:rPr>
          <w:sz w:val="28"/>
          <w:szCs w:val="28"/>
          <w:lang w:val="uk-UA"/>
        </w:rPr>
        <w:t>схема розміщення відділення на місцевості; іменний список особового складу відділення; інструкції всім посадовим особам відділення; сигнали оповіщення особового складу і порядок дій за ними; бланки іменних списків водіїв; бланки мобілізаційних розпоряджень на водіїв і на машини; папки з документами начальників партій; маршрутні картки; бланки посвідчень; бланки розпоряджень.</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Відділення резерву</w:t>
      </w:r>
    </w:p>
    <w:p w:rsidR="001965B3" w:rsidRDefault="001965B3" w:rsidP="001965B3">
      <w:pPr>
        <w:jc w:val="both"/>
        <w:rPr>
          <w:b/>
          <w:sz w:val="28"/>
          <w:szCs w:val="28"/>
          <w:lang w:val="uk-UA"/>
        </w:rPr>
      </w:pPr>
      <w:r>
        <w:rPr>
          <w:b/>
          <w:sz w:val="28"/>
          <w:szCs w:val="28"/>
          <w:lang w:val="uk-UA"/>
        </w:rPr>
        <w:tab/>
        <w:t>Склад:</w:t>
      </w:r>
    </w:p>
    <w:p w:rsidR="001965B3" w:rsidRDefault="001965B3" w:rsidP="001965B3">
      <w:pPr>
        <w:jc w:val="both"/>
        <w:rPr>
          <w:sz w:val="28"/>
          <w:szCs w:val="28"/>
          <w:lang w:val="uk-UA"/>
        </w:rPr>
      </w:pPr>
      <w:r w:rsidRPr="00A75B06">
        <w:rPr>
          <w:sz w:val="28"/>
          <w:szCs w:val="28"/>
        </w:rPr>
        <w:t>Начальник відділення</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7B42D8" w:rsidRDefault="001965B3" w:rsidP="001965B3">
      <w:pPr>
        <w:jc w:val="both"/>
        <w:rPr>
          <w:sz w:val="28"/>
          <w:szCs w:val="28"/>
          <w:lang w:val="uk-UA"/>
        </w:rPr>
      </w:pPr>
      <w:r>
        <w:rPr>
          <w:sz w:val="28"/>
          <w:szCs w:val="28"/>
          <w:lang w:val="uk-UA"/>
        </w:rPr>
        <w:t xml:space="preserve">Помічник начальника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-1</w:t>
      </w:r>
    </w:p>
    <w:p w:rsidR="001965B3" w:rsidRDefault="001965B3" w:rsidP="001965B3">
      <w:pPr>
        <w:jc w:val="both"/>
        <w:rPr>
          <w:sz w:val="28"/>
          <w:szCs w:val="28"/>
          <w:lang w:val="uk-UA"/>
        </w:rPr>
      </w:pPr>
      <w:r w:rsidRPr="00A75B06">
        <w:rPr>
          <w:sz w:val="28"/>
          <w:szCs w:val="28"/>
        </w:rPr>
        <w:t>Технічний працівник</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7B42D8" w:rsidRDefault="001965B3" w:rsidP="001965B3">
      <w:pPr>
        <w:jc w:val="both"/>
        <w:rPr>
          <w:sz w:val="28"/>
          <w:szCs w:val="28"/>
          <w:lang w:val="uk-UA"/>
        </w:rPr>
      </w:pPr>
      <w:r>
        <w:rPr>
          <w:sz w:val="28"/>
          <w:szCs w:val="28"/>
          <w:lang w:val="uk-UA"/>
        </w:rPr>
        <w:t xml:space="preserve">Автомеханік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-1</w:t>
      </w:r>
    </w:p>
    <w:p w:rsidR="001965B3" w:rsidRDefault="001965B3" w:rsidP="001965B3">
      <w:pPr>
        <w:jc w:val="both"/>
        <w:rPr>
          <w:b/>
          <w:sz w:val="28"/>
          <w:szCs w:val="28"/>
          <w:lang w:val="uk-UA"/>
        </w:rPr>
      </w:pPr>
      <w:r w:rsidRPr="001965B3">
        <w:rPr>
          <w:b/>
          <w:sz w:val="28"/>
          <w:szCs w:val="28"/>
          <w:lang w:val="uk-UA"/>
        </w:rPr>
        <w:t xml:space="preserve">Разом </w:t>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t>-</w:t>
      </w:r>
      <w:r>
        <w:rPr>
          <w:b/>
          <w:sz w:val="28"/>
          <w:szCs w:val="28"/>
          <w:lang w:val="uk-UA"/>
        </w:rPr>
        <w:t>4</w:t>
      </w:r>
    </w:p>
    <w:p w:rsidR="001965B3" w:rsidRDefault="001965B3" w:rsidP="001965B3">
      <w:pPr>
        <w:jc w:val="both"/>
        <w:rPr>
          <w:b/>
          <w:sz w:val="28"/>
          <w:szCs w:val="28"/>
          <w:lang w:val="uk-UA"/>
        </w:rPr>
      </w:pPr>
    </w:p>
    <w:p w:rsidR="001965B3" w:rsidRDefault="001965B3" w:rsidP="001965B3">
      <w:pPr>
        <w:ind w:firstLine="709"/>
        <w:jc w:val="both"/>
        <w:rPr>
          <w:sz w:val="28"/>
          <w:szCs w:val="28"/>
          <w:lang w:val="uk-UA"/>
        </w:rPr>
      </w:pPr>
      <w:r>
        <w:rPr>
          <w:b/>
          <w:sz w:val="28"/>
          <w:szCs w:val="28"/>
          <w:lang w:val="uk-UA"/>
        </w:rPr>
        <w:t xml:space="preserve">Завдання, які покладаються на відділення резерву: </w:t>
      </w:r>
      <w:r w:rsidRPr="007B42D8">
        <w:rPr>
          <w:sz w:val="28"/>
          <w:szCs w:val="28"/>
          <w:lang w:val="uk-UA"/>
        </w:rPr>
        <w:t>збір машин і водіїв резерву; облік резерву машин і водіїв; доповіді начальнику пункту про ная</w:t>
      </w:r>
      <w:r>
        <w:rPr>
          <w:sz w:val="28"/>
          <w:szCs w:val="28"/>
          <w:lang w:val="uk-UA"/>
        </w:rPr>
        <w:t>вність машин і водіїв в резерві.</w:t>
      </w:r>
    </w:p>
    <w:p w:rsidR="001965B3" w:rsidRDefault="001965B3" w:rsidP="001965B3">
      <w:pPr>
        <w:ind w:firstLine="709"/>
        <w:jc w:val="both"/>
        <w:rPr>
          <w:sz w:val="28"/>
          <w:szCs w:val="28"/>
          <w:lang w:val="uk-UA"/>
        </w:rPr>
      </w:pPr>
    </w:p>
    <w:p w:rsidR="001965B3" w:rsidRPr="007B42D8" w:rsidRDefault="001965B3" w:rsidP="001965B3">
      <w:pPr>
        <w:ind w:firstLine="709"/>
        <w:jc w:val="both"/>
        <w:rPr>
          <w:sz w:val="28"/>
          <w:szCs w:val="28"/>
          <w:lang w:val="uk-UA"/>
        </w:rPr>
      </w:pPr>
      <w:r w:rsidRPr="007B42D8">
        <w:rPr>
          <w:b/>
          <w:sz w:val="28"/>
          <w:szCs w:val="28"/>
          <w:lang w:val="uk-UA"/>
        </w:rPr>
        <w:t xml:space="preserve">Документи відділення резерву: </w:t>
      </w:r>
      <w:r w:rsidRPr="007B42D8">
        <w:rPr>
          <w:sz w:val="28"/>
          <w:szCs w:val="28"/>
          <w:lang w:val="uk-UA"/>
        </w:rPr>
        <w:t>схема розміщення відділення на місцевості; іменний список особового складу відділення; інструкції всім посадовим особам відділення; сигнали оповіщення особового складу і порядок дій за ними; відомість обліку резерву техніки і водіїв.</w:t>
      </w:r>
    </w:p>
    <w:p w:rsidR="001965B3" w:rsidRDefault="001965B3" w:rsidP="001965B3">
      <w:pPr>
        <w:ind w:firstLine="709"/>
        <w:jc w:val="both"/>
        <w:rPr>
          <w:b/>
          <w:sz w:val="28"/>
          <w:szCs w:val="28"/>
          <w:lang w:val="uk-UA"/>
        </w:rPr>
      </w:pPr>
    </w:p>
    <w:p w:rsidR="001965B3" w:rsidRDefault="001965B3" w:rsidP="001965B3">
      <w:pPr>
        <w:ind w:firstLine="709"/>
        <w:jc w:val="both"/>
        <w:rPr>
          <w:b/>
          <w:sz w:val="28"/>
          <w:szCs w:val="28"/>
          <w:lang w:val="uk-UA"/>
        </w:rPr>
      </w:pPr>
      <w:r>
        <w:rPr>
          <w:b/>
          <w:sz w:val="28"/>
          <w:szCs w:val="28"/>
          <w:lang w:val="uk-UA"/>
        </w:rPr>
        <w:t>Порядок роботи ППЗТ</w:t>
      </w:r>
    </w:p>
    <w:p w:rsidR="001965B3" w:rsidRPr="00A75B06" w:rsidRDefault="001965B3" w:rsidP="001965B3">
      <w:pPr>
        <w:ind w:firstLine="709"/>
        <w:jc w:val="both"/>
        <w:rPr>
          <w:sz w:val="28"/>
          <w:szCs w:val="28"/>
        </w:rPr>
      </w:pPr>
      <w:r w:rsidRPr="00A75B06">
        <w:rPr>
          <w:sz w:val="28"/>
          <w:szCs w:val="28"/>
        </w:rPr>
        <w:t xml:space="preserve">З отриманням завдання на розгортання пункту начальник ППЗТ отримує у військкоматі документи і майно пункту та організовує завантаження документів і майна пункту на автомобіль.  </w:t>
      </w:r>
    </w:p>
    <w:p w:rsidR="001965B3" w:rsidRPr="00A75B06" w:rsidRDefault="001965B3" w:rsidP="001965B3">
      <w:pPr>
        <w:ind w:firstLine="709"/>
        <w:jc w:val="both"/>
        <w:rPr>
          <w:sz w:val="28"/>
          <w:szCs w:val="28"/>
        </w:rPr>
      </w:pPr>
      <w:r w:rsidRPr="00A75B06">
        <w:rPr>
          <w:sz w:val="28"/>
          <w:szCs w:val="28"/>
        </w:rPr>
        <w:t>З прибуттям на ППЗТ організовується зв’язок з групою контролю військкомату;</w:t>
      </w:r>
    </w:p>
    <w:p w:rsidR="001965B3" w:rsidRPr="00A75B06" w:rsidRDefault="001965B3" w:rsidP="001965B3">
      <w:pPr>
        <w:ind w:firstLine="709"/>
        <w:jc w:val="both"/>
        <w:rPr>
          <w:sz w:val="28"/>
          <w:szCs w:val="28"/>
        </w:rPr>
      </w:pPr>
      <w:r w:rsidRPr="00A75B06">
        <w:rPr>
          <w:sz w:val="28"/>
          <w:szCs w:val="28"/>
        </w:rPr>
        <w:t>Після прибуття особового складу начальник ППЗТ проводить збір особового складу адміністрації пункту та ставить їм завдання на обладнання і підготовку до роботи  пункту.</w:t>
      </w:r>
    </w:p>
    <w:p w:rsidR="001965B3" w:rsidRPr="00A75B06" w:rsidRDefault="001965B3" w:rsidP="001965B3">
      <w:pPr>
        <w:ind w:firstLine="709"/>
        <w:jc w:val="both"/>
        <w:rPr>
          <w:spacing w:val="-4"/>
          <w:sz w:val="28"/>
          <w:szCs w:val="28"/>
        </w:rPr>
      </w:pPr>
      <w:r w:rsidRPr="00A75B06">
        <w:rPr>
          <w:sz w:val="28"/>
          <w:szCs w:val="28"/>
        </w:rPr>
        <w:t xml:space="preserve">Комендант ППЗТ приймає будівлі та інвентар, які згідно з рішенням місцевої </w:t>
      </w:r>
      <w:r w:rsidRPr="00A75B06">
        <w:rPr>
          <w:spacing w:val="-4"/>
          <w:sz w:val="28"/>
          <w:szCs w:val="28"/>
        </w:rPr>
        <w:t>державної адміністрації, виділені для розгортання пункту.</w:t>
      </w:r>
    </w:p>
    <w:p w:rsidR="001965B3" w:rsidRPr="00A75B06" w:rsidRDefault="001965B3" w:rsidP="001965B3">
      <w:pPr>
        <w:ind w:firstLine="709"/>
        <w:jc w:val="both"/>
        <w:rPr>
          <w:spacing w:val="-6"/>
          <w:sz w:val="28"/>
          <w:szCs w:val="28"/>
        </w:rPr>
      </w:pPr>
      <w:r w:rsidRPr="00A75B06">
        <w:rPr>
          <w:spacing w:val="-6"/>
          <w:sz w:val="28"/>
          <w:szCs w:val="28"/>
        </w:rPr>
        <w:t>Начальник ППЗТ видає начальникам відділень документи та майно, яке необхідно для функціонування пункту, інструктує особовий склад адміністрації по організації та порядку роботи.</w:t>
      </w:r>
    </w:p>
    <w:p w:rsidR="001965B3" w:rsidRPr="00A75B06" w:rsidRDefault="001965B3" w:rsidP="001965B3">
      <w:pPr>
        <w:ind w:firstLine="709"/>
        <w:jc w:val="both"/>
        <w:rPr>
          <w:spacing w:val="-6"/>
          <w:sz w:val="28"/>
          <w:szCs w:val="28"/>
        </w:rPr>
      </w:pPr>
      <w:r w:rsidRPr="00A75B06">
        <w:rPr>
          <w:spacing w:val="-6"/>
          <w:sz w:val="28"/>
          <w:szCs w:val="28"/>
        </w:rPr>
        <w:lastRenderedPageBreak/>
        <w:t>Охорону пункту попереднього збору військовозобов’язаних організовує комендант ППЗТ.</w:t>
      </w:r>
    </w:p>
    <w:p w:rsidR="001965B3" w:rsidRPr="00A75B06" w:rsidRDefault="001965B3" w:rsidP="001965B3">
      <w:pPr>
        <w:ind w:firstLine="709"/>
        <w:jc w:val="both"/>
        <w:rPr>
          <w:sz w:val="28"/>
          <w:szCs w:val="28"/>
        </w:rPr>
      </w:pPr>
      <w:r w:rsidRPr="00A75B06">
        <w:rPr>
          <w:sz w:val="28"/>
          <w:szCs w:val="28"/>
        </w:rPr>
        <w:t>Про готовність пункту д</w:t>
      </w:r>
      <w:r>
        <w:rPr>
          <w:sz w:val="28"/>
          <w:szCs w:val="28"/>
        </w:rPr>
        <w:t xml:space="preserve">о роботи ( але не пізніше “Ч”+ </w:t>
      </w:r>
      <w:r>
        <w:rPr>
          <w:sz w:val="28"/>
          <w:szCs w:val="28"/>
          <w:lang w:val="uk-UA"/>
        </w:rPr>
        <w:t>2</w:t>
      </w:r>
      <w:r w:rsidRPr="00A75B06">
        <w:rPr>
          <w:sz w:val="28"/>
          <w:szCs w:val="28"/>
        </w:rPr>
        <w:t>0.00) начальник ППЗТ доповідає у групу контролю РВК.</w:t>
      </w:r>
    </w:p>
    <w:p w:rsidR="001965B3" w:rsidRPr="00A75B06" w:rsidRDefault="001965B3" w:rsidP="001965B3">
      <w:pPr>
        <w:ind w:firstLine="709"/>
        <w:jc w:val="both"/>
        <w:rPr>
          <w:sz w:val="28"/>
          <w:szCs w:val="28"/>
        </w:rPr>
      </w:pPr>
      <w:r w:rsidRPr="00A75B06">
        <w:rPr>
          <w:sz w:val="28"/>
          <w:szCs w:val="28"/>
        </w:rPr>
        <w:t>Роботою відділень пункту керує начальник ППЗТ. Він, також, контролює повноту прибуття транспортних засобів.</w:t>
      </w:r>
    </w:p>
    <w:p w:rsidR="001965B3" w:rsidRPr="00A75B06" w:rsidRDefault="001965B3" w:rsidP="001965B3">
      <w:pPr>
        <w:ind w:firstLine="709"/>
        <w:jc w:val="both"/>
        <w:rPr>
          <w:sz w:val="28"/>
          <w:szCs w:val="28"/>
        </w:rPr>
      </w:pPr>
      <w:r w:rsidRPr="00A75B06">
        <w:rPr>
          <w:sz w:val="28"/>
          <w:szCs w:val="28"/>
        </w:rPr>
        <w:t>АТТ прибуває на пункт збору, де її зустрічає начальник відділення збору техніки, роз’яснює водіям порядок роботи пункту, сигнали та порядок дій по них, місця укриття.</w:t>
      </w:r>
    </w:p>
    <w:p w:rsidR="001965B3" w:rsidRPr="00A75B06" w:rsidRDefault="001965B3" w:rsidP="001965B3">
      <w:pPr>
        <w:ind w:firstLine="709"/>
        <w:jc w:val="both"/>
        <w:rPr>
          <w:spacing w:val="-4"/>
          <w:sz w:val="28"/>
          <w:szCs w:val="28"/>
        </w:rPr>
      </w:pPr>
      <w:r w:rsidRPr="00A75B06">
        <w:rPr>
          <w:spacing w:val="-4"/>
          <w:sz w:val="28"/>
          <w:szCs w:val="28"/>
        </w:rPr>
        <w:t>Також проводиться опитування водіїв про стан їх здоров’я, якщо є скарги, то вони направляються до фельдшера. Технічні працівники перевіряють у водіїв наявність документів (військового квитка, посвідчення на право керувати транспортним засобом, повістки, мобілізаційного розпорядження, в якому відриває контрольний талон) та звіряють відповідність записів у повістках і мобілізаційних розпорядженнях. Начальником відділення збору техніки ведеться оперативний облік явки військовозобов’язаних та техніки на пункт і через кожну годину роботи він доповідає начальнику пункту про результати  прибуття.</w:t>
      </w:r>
    </w:p>
    <w:p w:rsidR="001965B3" w:rsidRPr="00A75B06" w:rsidRDefault="001965B3" w:rsidP="001965B3">
      <w:pPr>
        <w:ind w:firstLine="709"/>
        <w:jc w:val="both"/>
        <w:rPr>
          <w:spacing w:val="-4"/>
          <w:sz w:val="28"/>
          <w:szCs w:val="28"/>
        </w:rPr>
      </w:pPr>
      <w:r w:rsidRPr="00A75B06">
        <w:rPr>
          <w:spacing w:val="-4"/>
          <w:sz w:val="28"/>
          <w:szCs w:val="28"/>
        </w:rPr>
        <w:t>Військовозобов’язані, які прибули без військових квитків, направляються до начальника пункту для прийняття рішення про виписку їм посвідчень замість військових квитків.</w:t>
      </w:r>
    </w:p>
    <w:p w:rsidR="001965B3" w:rsidRPr="00A75B06" w:rsidRDefault="001965B3" w:rsidP="001965B3">
      <w:pPr>
        <w:ind w:firstLine="709"/>
        <w:jc w:val="both"/>
        <w:rPr>
          <w:sz w:val="28"/>
          <w:szCs w:val="28"/>
        </w:rPr>
      </w:pPr>
      <w:r w:rsidRPr="00A75B06">
        <w:rPr>
          <w:sz w:val="28"/>
          <w:szCs w:val="28"/>
        </w:rPr>
        <w:t xml:space="preserve">Військовозобов’язаним, які прибули без мобілізаційних розпоряджень,  технічні працівники їх оформляють та видають. </w:t>
      </w:r>
    </w:p>
    <w:p w:rsidR="001965B3" w:rsidRPr="00A75B06" w:rsidRDefault="001965B3" w:rsidP="001965B3">
      <w:pPr>
        <w:ind w:firstLine="709"/>
        <w:jc w:val="both"/>
        <w:rPr>
          <w:sz w:val="28"/>
          <w:szCs w:val="28"/>
        </w:rPr>
      </w:pPr>
      <w:r w:rsidRPr="00A75B06">
        <w:rPr>
          <w:sz w:val="28"/>
          <w:szCs w:val="28"/>
        </w:rPr>
        <w:t xml:space="preserve"> Після цього водіїв з технікою відправляють у відділення огляду техніки, де проводиться перевірка технічного стану АТТ і розподілення за партіями згідно з призначенням і направляють у відділення формування і відправки партій або відділення резерву техніки і водіїв.</w:t>
      </w:r>
    </w:p>
    <w:p w:rsidR="001965B3" w:rsidRPr="00A75B06" w:rsidRDefault="001965B3" w:rsidP="001965B3">
      <w:pPr>
        <w:ind w:firstLine="709"/>
        <w:jc w:val="both"/>
        <w:rPr>
          <w:sz w:val="28"/>
          <w:szCs w:val="28"/>
        </w:rPr>
      </w:pPr>
      <w:r w:rsidRPr="00A75B06">
        <w:rPr>
          <w:sz w:val="28"/>
          <w:szCs w:val="28"/>
        </w:rPr>
        <w:t>Начальник відділення формування і відправки партій доповідає начальнику пункту у встановлені строки про результати оперативного обліку та контролю прибуття АТТ на ППЗТ, готовить та подає начальнику пункту для перевірки та підпису списки АТТ, які підготовлені до відправки;</w:t>
      </w:r>
    </w:p>
    <w:p w:rsidR="001965B3" w:rsidRPr="00A75B06" w:rsidRDefault="001965B3" w:rsidP="001965B3">
      <w:pPr>
        <w:ind w:firstLine="709"/>
        <w:jc w:val="both"/>
        <w:rPr>
          <w:sz w:val="28"/>
          <w:szCs w:val="28"/>
        </w:rPr>
      </w:pPr>
      <w:r w:rsidRPr="00A75B06">
        <w:rPr>
          <w:spacing w:val="-4"/>
          <w:sz w:val="28"/>
          <w:szCs w:val="28"/>
        </w:rPr>
        <w:t>Коли партія повністю укомплектовується, начальник відділення формування та відправки партій доповідає про це начальнику ППЗТ і за його командою відправляє партію техніки під командою старшого партії, якому передає списки АТТ, маршрутні листи та посвідчення на право супроводу та передачі АТТ і водіїв, на пункт зустрічі військової частини</w:t>
      </w:r>
      <w:r w:rsidRPr="00A75B06">
        <w:rPr>
          <w:sz w:val="28"/>
          <w:szCs w:val="28"/>
        </w:rPr>
        <w:t xml:space="preserve">. </w:t>
      </w:r>
    </w:p>
    <w:p w:rsidR="001965B3" w:rsidRPr="00A75B06" w:rsidRDefault="001965B3" w:rsidP="001965B3">
      <w:pPr>
        <w:ind w:firstLine="709"/>
        <w:jc w:val="both"/>
        <w:rPr>
          <w:sz w:val="28"/>
          <w:szCs w:val="28"/>
        </w:rPr>
      </w:pPr>
      <w:r w:rsidRPr="00A75B06">
        <w:rPr>
          <w:sz w:val="28"/>
          <w:szCs w:val="28"/>
        </w:rPr>
        <w:t>Третій примірник списків, з відміткою про здачу техніки і водіїв, старший партії, після повернення на ППЗВ, передає начальнику відділення формування та відправки партій.</w:t>
      </w:r>
    </w:p>
    <w:p w:rsidR="001965B3" w:rsidRPr="00A75B06" w:rsidRDefault="001965B3" w:rsidP="001965B3">
      <w:pPr>
        <w:ind w:firstLine="709"/>
        <w:jc w:val="both"/>
        <w:rPr>
          <w:sz w:val="28"/>
          <w:szCs w:val="28"/>
        </w:rPr>
      </w:pPr>
      <w:r w:rsidRPr="00A75B06">
        <w:rPr>
          <w:sz w:val="28"/>
          <w:szCs w:val="28"/>
        </w:rPr>
        <w:t>Начальник пункту доповідає у групу контролю військового комісаріату (у встановлені строки) про кількість прибулої, відправленої техніки та про виконання нарядів, а про випадки затримки своєчасної відправки АТТ доповідає негайно.</w:t>
      </w:r>
    </w:p>
    <w:p w:rsidR="001965B3" w:rsidRDefault="001965B3" w:rsidP="001965B3">
      <w:pPr>
        <w:ind w:firstLine="709"/>
        <w:jc w:val="both"/>
        <w:rPr>
          <w:sz w:val="28"/>
          <w:szCs w:val="28"/>
          <w:lang w:val="uk-UA"/>
        </w:rPr>
      </w:pPr>
    </w:p>
    <w:p w:rsidR="001965B3" w:rsidRDefault="001965B3" w:rsidP="001965B3">
      <w:pPr>
        <w:ind w:firstLine="709"/>
        <w:jc w:val="both"/>
        <w:rPr>
          <w:b/>
          <w:spacing w:val="-10"/>
          <w:sz w:val="28"/>
          <w:szCs w:val="28"/>
          <w:lang w:val="uk-UA"/>
        </w:rPr>
      </w:pPr>
      <w:r>
        <w:rPr>
          <w:b/>
          <w:spacing w:val="-10"/>
          <w:sz w:val="28"/>
          <w:szCs w:val="28"/>
          <w:lang w:val="uk-UA"/>
        </w:rPr>
        <w:t>Дільниця оповіщення (ДО).</w:t>
      </w:r>
    </w:p>
    <w:p w:rsidR="001965B3" w:rsidRPr="00955A77" w:rsidRDefault="001965B3" w:rsidP="001965B3">
      <w:pPr>
        <w:ind w:firstLine="709"/>
        <w:jc w:val="both"/>
        <w:rPr>
          <w:sz w:val="28"/>
          <w:szCs w:val="28"/>
          <w:lang w:val="uk-UA"/>
        </w:rPr>
      </w:pPr>
      <w:r w:rsidRPr="00955A77">
        <w:rPr>
          <w:sz w:val="28"/>
          <w:szCs w:val="28"/>
          <w:lang w:val="uk-UA"/>
        </w:rPr>
        <w:lastRenderedPageBreak/>
        <w:t>Дільниця оповіщення</w:t>
      </w:r>
      <w:r w:rsidRPr="00955A77">
        <w:rPr>
          <w:b/>
          <w:sz w:val="28"/>
          <w:szCs w:val="28"/>
          <w:lang w:val="uk-UA"/>
        </w:rPr>
        <w:t xml:space="preserve"> </w:t>
      </w:r>
      <w:r w:rsidRPr="00955A77">
        <w:rPr>
          <w:sz w:val="28"/>
          <w:szCs w:val="28"/>
          <w:lang w:val="uk-UA"/>
        </w:rPr>
        <w:t>призначена для своєчасного оповіщення військовозобов'язаних і постачальників техніки після отримання сигналу з райвійськкомату.</w:t>
      </w:r>
    </w:p>
    <w:p w:rsidR="001965B3" w:rsidRPr="00A75B06" w:rsidRDefault="001965B3" w:rsidP="001965B3">
      <w:pPr>
        <w:ind w:firstLine="709"/>
        <w:jc w:val="both"/>
        <w:rPr>
          <w:sz w:val="28"/>
          <w:szCs w:val="28"/>
        </w:rPr>
      </w:pPr>
      <w:r w:rsidRPr="00A75B06">
        <w:rPr>
          <w:sz w:val="28"/>
          <w:szCs w:val="28"/>
        </w:rPr>
        <w:t>До складу ДО входять:</w:t>
      </w:r>
    </w:p>
    <w:p w:rsidR="001965B3" w:rsidRDefault="001965B3" w:rsidP="001965B3">
      <w:pPr>
        <w:ind w:firstLine="709"/>
        <w:jc w:val="both"/>
        <w:rPr>
          <w:sz w:val="28"/>
          <w:szCs w:val="28"/>
          <w:lang w:val="uk-UA"/>
        </w:rPr>
      </w:pPr>
      <w:r w:rsidRPr="00A75B06">
        <w:rPr>
          <w:sz w:val="28"/>
          <w:szCs w:val="28"/>
        </w:rPr>
        <w:t>управління дільниці; група оповіщення за домашніми адресами; група оповіщення за місцем роботи; група аналізу; група розшуку.</w:t>
      </w:r>
    </w:p>
    <w:p w:rsidR="001965B3" w:rsidRDefault="001965B3" w:rsidP="001965B3">
      <w:pPr>
        <w:ind w:firstLine="709"/>
        <w:jc w:val="both"/>
        <w:rPr>
          <w:b/>
          <w:sz w:val="28"/>
          <w:szCs w:val="28"/>
          <w:lang w:val="uk-UA"/>
        </w:rPr>
      </w:pPr>
    </w:p>
    <w:p w:rsidR="001965B3" w:rsidRDefault="001965B3" w:rsidP="001965B3">
      <w:pPr>
        <w:ind w:firstLine="709"/>
        <w:jc w:val="both"/>
        <w:rPr>
          <w:b/>
          <w:sz w:val="28"/>
          <w:szCs w:val="28"/>
          <w:lang w:val="uk-UA"/>
        </w:rPr>
      </w:pPr>
      <w:r>
        <w:rPr>
          <w:b/>
          <w:sz w:val="28"/>
          <w:szCs w:val="28"/>
          <w:lang w:val="uk-UA"/>
        </w:rPr>
        <w:t>Управління дільниці</w:t>
      </w:r>
    </w:p>
    <w:p w:rsidR="001965B3" w:rsidRDefault="001965B3" w:rsidP="001965B3">
      <w:pPr>
        <w:ind w:firstLine="709"/>
        <w:jc w:val="both"/>
        <w:rPr>
          <w:b/>
          <w:sz w:val="28"/>
          <w:szCs w:val="28"/>
          <w:lang w:val="uk-UA"/>
        </w:rPr>
      </w:pPr>
      <w:r>
        <w:rPr>
          <w:b/>
          <w:sz w:val="28"/>
          <w:szCs w:val="28"/>
          <w:lang w:val="uk-UA"/>
        </w:rPr>
        <w:t>Склад:</w:t>
      </w:r>
    </w:p>
    <w:p w:rsidR="001965B3" w:rsidRPr="00A75B06" w:rsidRDefault="001965B3" w:rsidP="001965B3">
      <w:pPr>
        <w:rPr>
          <w:sz w:val="28"/>
          <w:szCs w:val="28"/>
        </w:rPr>
      </w:pPr>
      <w:r w:rsidRPr="00A75B06">
        <w:rPr>
          <w:sz w:val="28"/>
          <w:szCs w:val="28"/>
        </w:rPr>
        <w:t>Начальник дільниці оповіщення</w:t>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Заступник начальника дільниці</w:t>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A75B06" w:rsidRDefault="001965B3" w:rsidP="001965B3">
      <w:pPr>
        <w:rPr>
          <w:sz w:val="28"/>
          <w:szCs w:val="28"/>
        </w:rPr>
      </w:pPr>
      <w:r w:rsidRPr="00A75B06">
        <w:rPr>
          <w:sz w:val="28"/>
          <w:szCs w:val="28"/>
        </w:rPr>
        <w:t>Комендант</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955A77" w:rsidRDefault="001965B3" w:rsidP="001965B3">
      <w:pPr>
        <w:rPr>
          <w:sz w:val="28"/>
          <w:szCs w:val="28"/>
          <w:lang w:val="uk-UA"/>
        </w:rPr>
      </w:pPr>
      <w:r>
        <w:rPr>
          <w:sz w:val="28"/>
          <w:szCs w:val="28"/>
          <w:lang w:val="uk-UA"/>
        </w:rPr>
        <w:t>Патрульний</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w:t>
      </w:r>
      <w:r>
        <w:rPr>
          <w:sz w:val="28"/>
          <w:szCs w:val="28"/>
          <w:lang w:val="uk-UA"/>
        </w:rPr>
        <w:t>1</w:t>
      </w:r>
    </w:p>
    <w:p w:rsidR="001965B3" w:rsidRPr="00A75B06" w:rsidRDefault="001965B3" w:rsidP="001965B3">
      <w:pPr>
        <w:rPr>
          <w:sz w:val="28"/>
          <w:szCs w:val="28"/>
        </w:rPr>
      </w:pPr>
      <w:r>
        <w:rPr>
          <w:sz w:val="28"/>
          <w:szCs w:val="28"/>
          <w:lang w:val="uk-UA"/>
        </w:rPr>
        <w:t>Телефоніст</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Default="001965B3" w:rsidP="001965B3">
      <w:pPr>
        <w:rPr>
          <w:sz w:val="28"/>
          <w:szCs w:val="28"/>
          <w:lang w:val="uk-UA"/>
        </w:rPr>
      </w:pPr>
      <w:r w:rsidRPr="00A75B06">
        <w:rPr>
          <w:sz w:val="28"/>
          <w:szCs w:val="28"/>
        </w:rPr>
        <w:t>Уповноважений в РВК</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Default="001965B3" w:rsidP="001965B3">
      <w:pPr>
        <w:rPr>
          <w:b/>
          <w:spacing w:val="26"/>
          <w:sz w:val="28"/>
          <w:szCs w:val="28"/>
          <w:lang w:val="uk-UA"/>
        </w:rPr>
      </w:pPr>
      <w:r>
        <w:rPr>
          <w:b/>
          <w:spacing w:val="26"/>
          <w:sz w:val="28"/>
          <w:szCs w:val="28"/>
        </w:rPr>
        <w:t>Раз</w:t>
      </w:r>
      <w:r>
        <w:rPr>
          <w:b/>
          <w:spacing w:val="26"/>
          <w:sz w:val="28"/>
          <w:szCs w:val="28"/>
          <w:lang w:val="uk-UA"/>
        </w:rPr>
        <w:t>о</w:t>
      </w:r>
      <w:r>
        <w:rPr>
          <w:b/>
          <w:spacing w:val="26"/>
          <w:sz w:val="28"/>
          <w:szCs w:val="28"/>
        </w:rPr>
        <w:t>м</w:t>
      </w:r>
      <w:r>
        <w:rPr>
          <w:b/>
          <w:spacing w:val="26"/>
          <w:sz w:val="28"/>
          <w:szCs w:val="28"/>
        </w:rPr>
        <w:tab/>
      </w:r>
      <w:r>
        <w:rPr>
          <w:b/>
          <w:spacing w:val="26"/>
          <w:sz w:val="28"/>
          <w:szCs w:val="28"/>
        </w:rPr>
        <w:tab/>
      </w:r>
      <w:r>
        <w:rPr>
          <w:b/>
          <w:spacing w:val="26"/>
          <w:sz w:val="28"/>
          <w:szCs w:val="28"/>
        </w:rPr>
        <w:tab/>
      </w:r>
      <w:r>
        <w:rPr>
          <w:b/>
          <w:spacing w:val="26"/>
          <w:sz w:val="28"/>
          <w:szCs w:val="28"/>
        </w:rPr>
        <w:tab/>
      </w:r>
      <w:r>
        <w:rPr>
          <w:b/>
          <w:spacing w:val="26"/>
          <w:sz w:val="28"/>
          <w:szCs w:val="28"/>
        </w:rPr>
        <w:tab/>
      </w:r>
      <w:r>
        <w:rPr>
          <w:b/>
          <w:spacing w:val="26"/>
          <w:sz w:val="28"/>
          <w:szCs w:val="28"/>
        </w:rPr>
        <w:tab/>
      </w:r>
      <w:r>
        <w:rPr>
          <w:b/>
          <w:spacing w:val="26"/>
          <w:sz w:val="28"/>
          <w:szCs w:val="28"/>
        </w:rPr>
        <w:tab/>
      </w:r>
      <w:r>
        <w:rPr>
          <w:b/>
          <w:spacing w:val="26"/>
          <w:sz w:val="28"/>
          <w:szCs w:val="28"/>
        </w:rPr>
        <w:tab/>
        <w:t>-</w:t>
      </w:r>
      <w:r>
        <w:rPr>
          <w:b/>
          <w:spacing w:val="26"/>
          <w:sz w:val="28"/>
          <w:szCs w:val="28"/>
          <w:lang w:val="uk-UA"/>
        </w:rPr>
        <w:t>6</w:t>
      </w:r>
    </w:p>
    <w:p w:rsidR="001965B3" w:rsidRDefault="001965B3" w:rsidP="001965B3">
      <w:pPr>
        <w:keepNext/>
        <w:autoSpaceDE w:val="0"/>
        <w:autoSpaceDN w:val="0"/>
        <w:outlineLvl w:val="0"/>
        <w:rPr>
          <w:b/>
          <w:spacing w:val="26"/>
          <w:sz w:val="28"/>
          <w:szCs w:val="28"/>
          <w:lang w:val="uk-UA"/>
        </w:rPr>
      </w:pPr>
    </w:p>
    <w:p w:rsidR="001965B3" w:rsidRPr="00955A77" w:rsidRDefault="001965B3" w:rsidP="001965B3">
      <w:pPr>
        <w:ind w:firstLine="709"/>
        <w:jc w:val="both"/>
        <w:rPr>
          <w:sz w:val="28"/>
          <w:szCs w:val="28"/>
          <w:lang w:val="uk-UA"/>
        </w:rPr>
      </w:pPr>
      <w:r>
        <w:rPr>
          <w:b/>
          <w:sz w:val="28"/>
          <w:szCs w:val="28"/>
          <w:lang w:val="uk-UA"/>
        </w:rPr>
        <w:t xml:space="preserve">Завдання, які покладаються на ДО: </w:t>
      </w:r>
      <w:r w:rsidRPr="00955A77">
        <w:rPr>
          <w:sz w:val="28"/>
          <w:szCs w:val="28"/>
          <w:lang w:val="uk-UA"/>
        </w:rPr>
        <w:t>своєчасний збір адміністрації ДО та підготовка до роботи; керівництво роботою дільниці; контроль за ходом оповіщення мобілізаційних ресурсів; своєчасна доповідь в групу контролю РВК про хід і завершення оповіщення; організація охорони дільниці та забезпечення її життєдіяльності; підтримання порядку на дільниці оповіщення.</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Відділення оповіщення</w:t>
      </w:r>
    </w:p>
    <w:p w:rsidR="001965B3" w:rsidRDefault="001965B3" w:rsidP="001965B3">
      <w:pPr>
        <w:ind w:firstLine="709"/>
        <w:jc w:val="both"/>
        <w:rPr>
          <w:b/>
          <w:sz w:val="28"/>
          <w:szCs w:val="28"/>
          <w:lang w:val="uk-UA"/>
        </w:rPr>
      </w:pPr>
      <w:r>
        <w:rPr>
          <w:b/>
          <w:sz w:val="28"/>
          <w:szCs w:val="28"/>
          <w:lang w:val="uk-UA"/>
        </w:rPr>
        <w:t>Склад:</w:t>
      </w:r>
    </w:p>
    <w:p w:rsidR="001965B3" w:rsidRDefault="001965B3" w:rsidP="001965B3">
      <w:pPr>
        <w:rPr>
          <w:sz w:val="28"/>
          <w:szCs w:val="28"/>
          <w:lang w:val="uk-UA"/>
        </w:rPr>
      </w:pPr>
      <w:r w:rsidRPr="00A75B06">
        <w:rPr>
          <w:sz w:val="28"/>
          <w:szCs w:val="28"/>
        </w:rPr>
        <w:t xml:space="preserve">Начальник </w:t>
      </w:r>
      <w:r>
        <w:rPr>
          <w:sz w:val="28"/>
          <w:szCs w:val="28"/>
          <w:lang w:val="uk-UA"/>
        </w:rPr>
        <w:t xml:space="preserve">відділення </w:t>
      </w:r>
      <w:r>
        <w:rPr>
          <w:sz w:val="28"/>
          <w:szCs w:val="28"/>
          <w:lang w:val="uk-UA"/>
        </w:rPr>
        <w:tab/>
      </w:r>
      <w:r>
        <w:rPr>
          <w:sz w:val="28"/>
          <w:szCs w:val="28"/>
          <w:lang w:val="uk-UA"/>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Default="001965B3" w:rsidP="001965B3">
      <w:pPr>
        <w:rPr>
          <w:sz w:val="28"/>
          <w:szCs w:val="28"/>
          <w:lang w:val="uk-UA"/>
        </w:rPr>
      </w:pPr>
    </w:p>
    <w:p w:rsidR="001965B3" w:rsidRDefault="001965B3" w:rsidP="001965B3">
      <w:pPr>
        <w:rPr>
          <w:b/>
          <w:sz w:val="28"/>
          <w:szCs w:val="28"/>
          <w:lang w:val="uk-UA"/>
        </w:rPr>
      </w:pPr>
      <w:r>
        <w:rPr>
          <w:sz w:val="28"/>
          <w:szCs w:val="28"/>
          <w:lang w:val="uk-UA"/>
        </w:rPr>
        <w:tab/>
      </w:r>
      <w:r w:rsidRPr="00955A77">
        <w:rPr>
          <w:b/>
          <w:sz w:val="28"/>
          <w:szCs w:val="28"/>
          <w:lang w:val="uk-UA"/>
        </w:rPr>
        <w:t>Група оповіщення за домашніми адресами</w:t>
      </w:r>
    </w:p>
    <w:p w:rsidR="001965B3" w:rsidRDefault="001965B3" w:rsidP="001965B3">
      <w:pPr>
        <w:ind w:firstLine="708"/>
        <w:rPr>
          <w:b/>
          <w:sz w:val="28"/>
          <w:szCs w:val="28"/>
          <w:lang w:val="uk-UA"/>
        </w:rPr>
      </w:pPr>
      <w:r>
        <w:rPr>
          <w:b/>
          <w:sz w:val="28"/>
          <w:szCs w:val="28"/>
          <w:lang w:val="uk-UA"/>
        </w:rPr>
        <w:t>Склад:</w:t>
      </w:r>
    </w:p>
    <w:p w:rsidR="001965B3" w:rsidRPr="00A75B06" w:rsidRDefault="001965B3" w:rsidP="001965B3">
      <w:pPr>
        <w:rPr>
          <w:sz w:val="28"/>
          <w:szCs w:val="28"/>
        </w:rPr>
      </w:pPr>
      <w:r w:rsidRPr="00A75B06">
        <w:rPr>
          <w:sz w:val="28"/>
          <w:szCs w:val="28"/>
        </w:rPr>
        <w:t>технічний працівник</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-2</w:t>
      </w:r>
    </w:p>
    <w:p w:rsidR="001965B3" w:rsidRPr="00A75B06" w:rsidRDefault="001965B3" w:rsidP="001965B3">
      <w:pPr>
        <w:rPr>
          <w:sz w:val="28"/>
          <w:szCs w:val="28"/>
        </w:rPr>
      </w:pPr>
      <w:r w:rsidRPr="00A75B06">
        <w:rPr>
          <w:sz w:val="28"/>
          <w:szCs w:val="28"/>
        </w:rPr>
        <w:t>посильні</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 xml:space="preserve">            </w:t>
      </w:r>
      <w:r>
        <w:rPr>
          <w:sz w:val="28"/>
          <w:szCs w:val="28"/>
        </w:rPr>
        <w:t xml:space="preserve"> </w:t>
      </w:r>
      <w:r w:rsidRPr="00A75B06">
        <w:rPr>
          <w:sz w:val="28"/>
          <w:szCs w:val="28"/>
        </w:rPr>
        <w:t xml:space="preserve">        </w:t>
      </w:r>
      <w:r>
        <w:rPr>
          <w:sz w:val="28"/>
          <w:szCs w:val="28"/>
          <w:lang w:val="uk-UA"/>
        </w:rPr>
        <w:t xml:space="preserve">- </w:t>
      </w:r>
      <w:r w:rsidRPr="00A75B06">
        <w:rPr>
          <w:sz w:val="28"/>
          <w:szCs w:val="28"/>
        </w:rPr>
        <w:t>один на 12-15 повісток</w:t>
      </w:r>
    </w:p>
    <w:p w:rsidR="001965B3" w:rsidRDefault="001965B3" w:rsidP="001965B3">
      <w:pPr>
        <w:keepNext/>
        <w:autoSpaceDE w:val="0"/>
        <w:autoSpaceDN w:val="0"/>
        <w:outlineLvl w:val="0"/>
        <w:rPr>
          <w:b/>
          <w:spacing w:val="26"/>
          <w:sz w:val="28"/>
          <w:szCs w:val="28"/>
          <w:lang w:val="uk-UA"/>
        </w:rPr>
      </w:pPr>
      <w:r>
        <w:rPr>
          <w:b/>
          <w:spacing w:val="26"/>
          <w:sz w:val="28"/>
          <w:szCs w:val="28"/>
        </w:rPr>
        <w:t>Разом</w:t>
      </w:r>
      <w:r>
        <w:rPr>
          <w:b/>
          <w:spacing w:val="26"/>
          <w:sz w:val="28"/>
          <w:szCs w:val="28"/>
        </w:rPr>
        <w:tab/>
      </w:r>
      <w:r>
        <w:rPr>
          <w:b/>
          <w:spacing w:val="26"/>
          <w:sz w:val="28"/>
          <w:szCs w:val="28"/>
        </w:rPr>
        <w:tab/>
      </w:r>
      <w:r>
        <w:rPr>
          <w:b/>
          <w:spacing w:val="26"/>
          <w:sz w:val="28"/>
          <w:szCs w:val="28"/>
        </w:rPr>
        <w:tab/>
      </w:r>
      <w:r>
        <w:rPr>
          <w:b/>
          <w:spacing w:val="26"/>
          <w:sz w:val="28"/>
          <w:szCs w:val="28"/>
          <w:lang w:val="uk-UA"/>
        </w:rPr>
        <w:tab/>
      </w:r>
      <w:r>
        <w:rPr>
          <w:b/>
          <w:spacing w:val="26"/>
          <w:sz w:val="28"/>
          <w:szCs w:val="28"/>
        </w:rPr>
        <w:tab/>
      </w:r>
      <w:r>
        <w:rPr>
          <w:b/>
          <w:spacing w:val="26"/>
          <w:sz w:val="28"/>
          <w:szCs w:val="28"/>
        </w:rPr>
        <w:tab/>
      </w:r>
      <w:r>
        <w:rPr>
          <w:b/>
          <w:spacing w:val="26"/>
          <w:sz w:val="28"/>
          <w:szCs w:val="28"/>
        </w:rPr>
        <w:tab/>
      </w:r>
      <w:r w:rsidRPr="00A75B06">
        <w:rPr>
          <w:b/>
          <w:spacing w:val="26"/>
          <w:sz w:val="28"/>
          <w:szCs w:val="28"/>
        </w:rPr>
        <w:t>-</w:t>
      </w:r>
      <w:r>
        <w:rPr>
          <w:b/>
          <w:spacing w:val="26"/>
          <w:sz w:val="28"/>
          <w:szCs w:val="28"/>
          <w:lang w:val="uk-UA"/>
        </w:rPr>
        <w:t>2</w:t>
      </w:r>
    </w:p>
    <w:p w:rsidR="001965B3" w:rsidRDefault="001965B3" w:rsidP="001965B3">
      <w:pPr>
        <w:keepNext/>
        <w:autoSpaceDE w:val="0"/>
        <w:autoSpaceDN w:val="0"/>
        <w:outlineLvl w:val="0"/>
        <w:rPr>
          <w:b/>
          <w:spacing w:val="26"/>
          <w:sz w:val="28"/>
          <w:szCs w:val="28"/>
          <w:lang w:val="uk-UA"/>
        </w:rPr>
      </w:pPr>
    </w:p>
    <w:p w:rsidR="001965B3" w:rsidRDefault="001965B3" w:rsidP="001965B3">
      <w:pPr>
        <w:ind w:firstLine="709"/>
        <w:jc w:val="both"/>
        <w:rPr>
          <w:sz w:val="28"/>
          <w:szCs w:val="28"/>
          <w:lang w:val="uk-UA"/>
        </w:rPr>
      </w:pPr>
      <w:r>
        <w:rPr>
          <w:b/>
          <w:sz w:val="28"/>
          <w:szCs w:val="28"/>
          <w:lang w:val="uk-UA"/>
        </w:rPr>
        <w:t xml:space="preserve">Завдання, які покладаються на групу оповіщення за домашніми адресами: </w:t>
      </w:r>
      <w:r w:rsidRPr="00761B63">
        <w:rPr>
          <w:sz w:val="28"/>
          <w:szCs w:val="28"/>
          <w:lang w:val="uk-UA"/>
        </w:rPr>
        <w:t>облік персональних повісток і часткових нарядів, отриманих із РВК; розкладка повісток і часткових нарядів по маршрутам оповіщення; інструктаж і направлення посильних по маршрутам; підтримання взаємодії з групами аналізу та розшуку; доповідь в управління пункту про хід оповіщення.</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Група оповіщення за місцем роботи</w:t>
      </w:r>
    </w:p>
    <w:p w:rsidR="001965B3" w:rsidRDefault="001965B3" w:rsidP="001965B3">
      <w:pPr>
        <w:ind w:firstLine="709"/>
        <w:jc w:val="both"/>
        <w:rPr>
          <w:b/>
          <w:sz w:val="28"/>
          <w:szCs w:val="28"/>
          <w:lang w:val="uk-UA"/>
        </w:rPr>
      </w:pPr>
      <w:r>
        <w:rPr>
          <w:b/>
          <w:sz w:val="28"/>
          <w:szCs w:val="28"/>
          <w:lang w:val="uk-UA"/>
        </w:rPr>
        <w:t>Склад:</w:t>
      </w:r>
    </w:p>
    <w:p w:rsidR="001965B3" w:rsidRPr="00A75B06" w:rsidRDefault="001965B3" w:rsidP="001965B3">
      <w:pPr>
        <w:rPr>
          <w:sz w:val="28"/>
          <w:szCs w:val="28"/>
        </w:rPr>
      </w:pPr>
      <w:r w:rsidRPr="00A75B06">
        <w:rPr>
          <w:sz w:val="28"/>
          <w:szCs w:val="28"/>
        </w:rPr>
        <w:t>технічний працівник</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-2</w:t>
      </w:r>
    </w:p>
    <w:p w:rsidR="001965B3" w:rsidRPr="00A75B06" w:rsidRDefault="001965B3" w:rsidP="001965B3">
      <w:pPr>
        <w:rPr>
          <w:sz w:val="28"/>
          <w:szCs w:val="28"/>
        </w:rPr>
      </w:pPr>
      <w:r w:rsidRPr="00A75B06">
        <w:rPr>
          <w:sz w:val="28"/>
          <w:szCs w:val="28"/>
        </w:rPr>
        <w:t>посильні</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 xml:space="preserve"> </w:t>
      </w:r>
      <w:r>
        <w:rPr>
          <w:sz w:val="28"/>
          <w:szCs w:val="28"/>
        </w:rPr>
        <w:t xml:space="preserve">         </w:t>
      </w:r>
      <w:r>
        <w:rPr>
          <w:sz w:val="28"/>
          <w:szCs w:val="28"/>
          <w:lang w:val="uk-UA"/>
        </w:rPr>
        <w:t xml:space="preserve"> - </w:t>
      </w:r>
      <w:r w:rsidRPr="00A75B06">
        <w:rPr>
          <w:sz w:val="28"/>
          <w:szCs w:val="28"/>
        </w:rPr>
        <w:t>один на 12-15 повісток</w:t>
      </w:r>
    </w:p>
    <w:p w:rsidR="001965B3" w:rsidRDefault="001965B3" w:rsidP="001965B3">
      <w:pPr>
        <w:keepNext/>
        <w:autoSpaceDE w:val="0"/>
        <w:autoSpaceDN w:val="0"/>
        <w:outlineLvl w:val="0"/>
        <w:rPr>
          <w:b/>
          <w:spacing w:val="26"/>
          <w:sz w:val="28"/>
          <w:szCs w:val="28"/>
          <w:lang w:val="uk-UA"/>
        </w:rPr>
      </w:pPr>
      <w:r>
        <w:rPr>
          <w:b/>
          <w:spacing w:val="26"/>
          <w:sz w:val="28"/>
          <w:szCs w:val="28"/>
        </w:rPr>
        <w:lastRenderedPageBreak/>
        <w:t>Разом</w:t>
      </w:r>
      <w:r>
        <w:rPr>
          <w:b/>
          <w:spacing w:val="26"/>
          <w:sz w:val="28"/>
          <w:szCs w:val="28"/>
        </w:rPr>
        <w:tab/>
      </w:r>
      <w:r>
        <w:rPr>
          <w:b/>
          <w:spacing w:val="26"/>
          <w:sz w:val="28"/>
          <w:szCs w:val="28"/>
        </w:rPr>
        <w:tab/>
      </w:r>
      <w:r>
        <w:rPr>
          <w:b/>
          <w:spacing w:val="26"/>
          <w:sz w:val="28"/>
          <w:szCs w:val="28"/>
        </w:rPr>
        <w:tab/>
      </w:r>
      <w:r>
        <w:rPr>
          <w:b/>
          <w:spacing w:val="26"/>
          <w:sz w:val="28"/>
          <w:szCs w:val="28"/>
        </w:rPr>
        <w:tab/>
      </w:r>
      <w:r>
        <w:rPr>
          <w:b/>
          <w:spacing w:val="26"/>
          <w:sz w:val="28"/>
          <w:szCs w:val="28"/>
        </w:rPr>
        <w:tab/>
      </w:r>
      <w:r>
        <w:rPr>
          <w:b/>
          <w:spacing w:val="26"/>
          <w:sz w:val="28"/>
          <w:szCs w:val="28"/>
        </w:rPr>
        <w:tab/>
      </w:r>
      <w:r>
        <w:rPr>
          <w:b/>
          <w:spacing w:val="26"/>
          <w:sz w:val="28"/>
          <w:szCs w:val="28"/>
        </w:rPr>
        <w:tab/>
        <w:t>-</w:t>
      </w:r>
      <w:r>
        <w:rPr>
          <w:b/>
          <w:spacing w:val="26"/>
          <w:sz w:val="28"/>
          <w:szCs w:val="28"/>
          <w:lang w:val="uk-UA"/>
        </w:rPr>
        <w:t>2</w:t>
      </w:r>
    </w:p>
    <w:p w:rsidR="001965B3" w:rsidRDefault="001965B3" w:rsidP="001965B3">
      <w:pPr>
        <w:keepNext/>
        <w:autoSpaceDE w:val="0"/>
        <w:autoSpaceDN w:val="0"/>
        <w:outlineLvl w:val="0"/>
        <w:rPr>
          <w:b/>
          <w:spacing w:val="26"/>
          <w:sz w:val="28"/>
          <w:szCs w:val="28"/>
          <w:lang w:val="uk-UA"/>
        </w:rPr>
      </w:pPr>
    </w:p>
    <w:p w:rsidR="001965B3" w:rsidRPr="00761B63" w:rsidRDefault="001965B3" w:rsidP="001965B3">
      <w:pPr>
        <w:ind w:firstLine="709"/>
        <w:jc w:val="both"/>
        <w:rPr>
          <w:sz w:val="28"/>
          <w:szCs w:val="28"/>
          <w:lang w:val="uk-UA"/>
        </w:rPr>
      </w:pPr>
      <w:r>
        <w:rPr>
          <w:b/>
          <w:sz w:val="28"/>
          <w:szCs w:val="28"/>
          <w:lang w:val="uk-UA"/>
        </w:rPr>
        <w:t xml:space="preserve">Завдання, які покладаються на групу оповіщення за місцем роботи: </w:t>
      </w:r>
      <w:r w:rsidRPr="00761B63">
        <w:rPr>
          <w:sz w:val="28"/>
          <w:szCs w:val="28"/>
          <w:lang w:val="uk-UA"/>
        </w:rPr>
        <w:t>облік персональних повісток і часткових нарядів, отриманих із РВК; розкладка повісток і часткових нарядів по маршрутам оповіщення; інструктаж і направлення посильних по маршрутам; підтримання взаємодії з групами аналізу та розшуку; доповідь в управління пункту про хід оповіщення.</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Група аналізу</w:t>
      </w:r>
    </w:p>
    <w:p w:rsidR="001965B3" w:rsidRDefault="001965B3" w:rsidP="001965B3">
      <w:pPr>
        <w:ind w:firstLine="709"/>
        <w:jc w:val="both"/>
        <w:rPr>
          <w:b/>
          <w:sz w:val="28"/>
          <w:szCs w:val="28"/>
          <w:lang w:val="uk-UA"/>
        </w:rPr>
      </w:pPr>
      <w:r>
        <w:rPr>
          <w:b/>
          <w:sz w:val="28"/>
          <w:szCs w:val="28"/>
          <w:lang w:val="uk-UA"/>
        </w:rPr>
        <w:t>Склад:</w:t>
      </w:r>
    </w:p>
    <w:p w:rsidR="001965B3" w:rsidRPr="00A75B06" w:rsidRDefault="001965B3" w:rsidP="001965B3">
      <w:pPr>
        <w:rPr>
          <w:sz w:val="28"/>
          <w:szCs w:val="28"/>
        </w:rPr>
      </w:pPr>
      <w:r w:rsidRPr="00A75B06">
        <w:rPr>
          <w:sz w:val="28"/>
          <w:szCs w:val="28"/>
        </w:rPr>
        <w:t>Начальник групи</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761B63" w:rsidRDefault="001965B3" w:rsidP="001965B3">
      <w:pPr>
        <w:rPr>
          <w:sz w:val="28"/>
          <w:szCs w:val="28"/>
          <w:lang w:val="uk-UA"/>
        </w:rPr>
      </w:pPr>
      <w:r>
        <w:rPr>
          <w:sz w:val="28"/>
          <w:szCs w:val="28"/>
        </w:rPr>
        <w:t>Технічний працівник</w:t>
      </w:r>
      <w:r>
        <w:rPr>
          <w:sz w:val="28"/>
          <w:szCs w:val="28"/>
        </w:rPr>
        <w:tab/>
      </w:r>
      <w:r>
        <w:rPr>
          <w:sz w:val="28"/>
          <w:szCs w:val="28"/>
        </w:rPr>
        <w:tab/>
      </w:r>
      <w:r>
        <w:rPr>
          <w:sz w:val="28"/>
          <w:szCs w:val="28"/>
        </w:rPr>
        <w:tab/>
      </w:r>
      <w:r>
        <w:rPr>
          <w:sz w:val="28"/>
          <w:szCs w:val="28"/>
        </w:rPr>
        <w:tab/>
      </w:r>
      <w:r>
        <w:rPr>
          <w:sz w:val="28"/>
          <w:szCs w:val="28"/>
        </w:rPr>
        <w:tab/>
        <w:t>-</w:t>
      </w:r>
      <w:r>
        <w:rPr>
          <w:sz w:val="28"/>
          <w:szCs w:val="28"/>
          <w:lang w:val="uk-UA"/>
        </w:rPr>
        <w:t>1</w:t>
      </w:r>
    </w:p>
    <w:p w:rsidR="001965B3" w:rsidRPr="00761B63" w:rsidRDefault="001965B3" w:rsidP="001965B3">
      <w:pPr>
        <w:keepNext/>
        <w:autoSpaceDE w:val="0"/>
        <w:autoSpaceDN w:val="0"/>
        <w:outlineLvl w:val="0"/>
        <w:rPr>
          <w:b/>
          <w:spacing w:val="26"/>
          <w:sz w:val="28"/>
          <w:szCs w:val="28"/>
          <w:lang w:val="uk-UA"/>
        </w:rPr>
      </w:pPr>
      <w:r w:rsidRPr="00A75B06">
        <w:rPr>
          <w:b/>
          <w:spacing w:val="26"/>
          <w:sz w:val="28"/>
          <w:szCs w:val="28"/>
        </w:rPr>
        <w:t>Разом</w:t>
      </w:r>
      <w:r w:rsidRPr="00A75B06">
        <w:rPr>
          <w:b/>
          <w:spacing w:val="26"/>
          <w:sz w:val="28"/>
          <w:szCs w:val="28"/>
        </w:rPr>
        <w:tab/>
      </w:r>
      <w:r w:rsidRPr="00A75B06">
        <w:rPr>
          <w:b/>
          <w:spacing w:val="26"/>
          <w:sz w:val="28"/>
          <w:szCs w:val="28"/>
        </w:rPr>
        <w:tab/>
      </w:r>
      <w:r w:rsidRPr="00A75B06">
        <w:rPr>
          <w:b/>
          <w:spacing w:val="26"/>
          <w:sz w:val="28"/>
          <w:szCs w:val="28"/>
        </w:rPr>
        <w:tab/>
      </w:r>
      <w:r w:rsidRPr="00A75B06">
        <w:rPr>
          <w:b/>
          <w:spacing w:val="26"/>
          <w:sz w:val="28"/>
          <w:szCs w:val="28"/>
        </w:rPr>
        <w:tab/>
      </w:r>
      <w:r w:rsidRPr="00A75B06">
        <w:rPr>
          <w:b/>
          <w:spacing w:val="26"/>
          <w:sz w:val="28"/>
          <w:szCs w:val="28"/>
        </w:rPr>
        <w:tab/>
      </w:r>
      <w:r w:rsidRPr="00A75B06">
        <w:rPr>
          <w:b/>
          <w:spacing w:val="26"/>
          <w:sz w:val="28"/>
          <w:szCs w:val="28"/>
        </w:rPr>
        <w:tab/>
      </w:r>
      <w:r w:rsidRPr="00A75B06">
        <w:rPr>
          <w:b/>
          <w:spacing w:val="26"/>
          <w:sz w:val="28"/>
          <w:szCs w:val="28"/>
        </w:rPr>
        <w:tab/>
        <w:t>-3</w:t>
      </w:r>
    </w:p>
    <w:p w:rsidR="001965B3" w:rsidRDefault="001965B3" w:rsidP="001965B3">
      <w:pPr>
        <w:ind w:firstLine="709"/>
        <w:jc w:val="both"/>
        <w:rPr>
          <w:b/>
          <w:sz w:val="28"/>
          <w:szCs w:val="28"/>
          <w:lang w:val="uk-UA"/>
        </w:rPr>
      </w:pPr>
    </w:p>
    <w:p w:rsidR="001965B3" w:rsidRDefault="001965B3" w:rsidP="001965B3">
      <w:pPr>
        <w:ind w:firstLine="709"/>
        <w:jc w:val="both"/>
        <w:rPr>
          <w:b/>
          <w:sz w:val="28"/>
          <w:szCs w:val="28"/>
          <w:lang w:val="uk-UA"/>
        </w:rPr>
      </w:pPr>
    </w:p>
    <w:p w:rsidR="001965B3" w:rsidRPr="00761B63" w:rsidRDefault="001965B3" w:rsidP="001965B3">
      <w:pPr>
        <w:ind w:firstLine="709"/>
        <w:jc w:val="both"/>
        <w:rPr>
          <w:spacing w:val="-4"/>
          <w:sz w:val="28"/>
          <w:szCs w:val="28"/>
          <w:lang w:val="uk-UA"/>
        </w:rPr>
      </w:pPr>
      <w:r>
        <w:rPr>
          <w:b/>
          <w:sz w:val="28"/>
          <w:szCs w:val="28"/>
          <w:lang w:val="uk-UA"/>
        </w:rPr>
        <w:t xml:space="preserve">Завдання, які покладаються на групу аналізу: </w:t>
      </w:r>
      <w:r w:rsidRPr="00761B63">
        <w:rPr>
          <w:spacing w:val="-4"/>
          <w:sz w:val="28"/>
          <w:szCs w:val="28"/>
          <w:lang w:val="uk-UA"/>
        </w:rPr>
        <w:t>прийом від начальників груп оповіщення корінців повісток і часткових нарядів, а також не вручених повісток і нарядів з відміткою про причини невручення; аналіз оповіщення і доповідь начальнику ДО; підтримання взаємодії з групами оповіщення та розшуку.</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Група розшуку</w:t>
      </w:r>
    </w:p>
    <w:p w:rsidR="001965B3" w:rsidRDefault="001965B3" w:rsidP="001965B3">
      <w:pPr>
        <w:ind w:firstLine="709"/>
        <w:jc w:val="both"/>
        <w:rPr>
          <w:b/>
          <w:sz w:val="28"/>
          <w:szCs w:val="28"/>
          <w:lang w:val="uk-UA"/>
        </w:rPr>
      </w:pPr>
      <w:r>
        <w:rPr>
          <w:b/>
          <w:sz w:val="28"/>
          <w:szCs w:val="28"/>
          <w:lang w:val="uk-UA"/>
        </w:rPr>
        <w:t>Склад:</w:t>
      </w:r>
    </w:p>
    <w:p w:rsidR="001965B3" w:rsidRDefault="001965B3" w:rsidP="001965B3">
      <w:pPr>
        <w:rPr>
          <w:sz w:val="28"/>
          <w:szCs w:val="28"/>
          <w:lang w:val="uk-UA"/>
        </w:rPr>
      </w:pPr>
      <w:r w:rsidRPr="00A75B06">
        <w:rPr>
          <w:sz w:val="28"/>
          <w:szCs w:val="28"/>
        </w:rPr>
        <w:t>Начальник групи</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Default="001965B3" w:rsidP="001965B3">
      <w:pPr>
        <w:rPr>
          <w:sz w:val="28"/>
          <w:szCs w:val="28"/>
          <w:lang w:val="uk-UA"/>
        </w:rPr>
      </w:pPr>
      <w:r>
        <w:rPr>
          <w:sz w:val="28"/>
          <w:szCs w:val="28"/>
          <w:lang w:val="uk-UA"/>
        </w:rPr>
        <w:t xml:space="preserve">Технічний працівник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-1</w:t>
      </w:r>
    </w:p>
    <w:p w:rsidR="001965B3" w:rsidRPr="00761B63" w:rsidRDefault="001965B3" w:rsidP="001965B3">
      <w:pPr>
        <w:rPr>
          <w:sz w:val="28"/>
          <w:szCs w:val="28"/>
          <w:lang w:val="uk-UA"/>
        </w:rPr>
      </w:pPr>
      <w:r>
        <w:rPr>
          <w:sz w:val="28"/>
          <w:szCs w:val="28"/>
          <w:lang w:val="uk-UA"/>
        </w:rPr>
        <w:t xml:space="preserve">Дільничий інспектор (участковий) </w:t>
      </w:r>
      <w:r>
        <w:rPr>
          <w:sz w:val="28"/>
          <w:szCs w:val="28"/>
          <w:lang w:val="uk-UA"/>
        </w:rPr>
        <w:tab/>
      </w:r>
      <w:r>
        <w:rPr>
          <w:sz w:val="28"/>
          <w:szCs w:val="28"/>
          <w:lang w:val="uk-UA"/>
        </w:rPr>
        <w:tab/>
      </w:r>
      <w:r>
        <w:rPr>
          <w:sz w:val="28"/>
          <w:szCs w:val="28"/>
          <w:lang w:val="uk-UA"/>
        </w:rPr>
        <w:tab/>
        <w:t>-1</w:t>
      </w:r>
    </w:p>
    <w:p w:rsidR="001965B3" w:rsidRPr="00761B63" w:rsidRDefault="001965B3" w:rsidP="001965B3">
      <w:pPr>
        <w:rPr>
          <w:sz w:val="28"/>
          <w:szCs w:val="28"/>
          <w:lang w:val="uk-UA"/>
        </w:rPr>
      </w:pPr>
      <w:r>
        <w:rPr>
          <w:sz w:val="28"/>
          <w:szCs w:val="28"/>
        </w:rPr>
        <w:t>Посильний</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w:t>
      </w:r>
      <w:r w:rsidRPr="00761B63">
        <w:rPr>
          <w:sz w:val="28"/>
          <w:szCs w:val="28"/>
        </w:rPr>
        <w:t xml:space="preserve"> </w:t>
      </w:r>
      <w:r w:rsidRPr="00A75B06">
        <w:rPr>
          <w:sz w:val="28"/>
          <w:szCs w:val="28"/>
        </w:rPr>
        <w:t>один на 12-15 повісток</w:t>
      </w:r>
    </w:p>
    <w:p w:rsidR="001965B3" w:rsidRDefault="001965B3" w:rsidP="001965B3">
      <w:pPr>
        <w:keepNext/>
        <w:autoSpaceDE w:val="0"/>
        <w:autoSpaceDN w:val="0"/>
        <w:outlineLvl w:val="0"/>
        <w:rPr>
          <w:b/>
          <w:spacing w:val="26"/>
          <w:sz w:val="28"/>
          <w:szCs w:val="28"/>
          <w:lang w:val="uk-UA"/>
        </w:rPr>
      </w:pPr>
      <w:r w:rsidRPr="00A75B06">
        <w:rPr>
          <w:b/>
          <w:spacing w:val="26"/>
          <w:sz w:val="28"/>
          <w:szCs w:val="28"/>
        </w:rPr>
        <w:t>Разом</w:t>
      </w:r>
      <w:r w:rsidRPr="00A75B06">
        <w:rPr>
          <w:b/>
          <w:spacing w:val="26"/>
          <w:sz w:val="28"/>
          <w:szCs w:val="28"/>
        </w:rPr>
        <w:tab/>
      </w:r>
      <w:r w:rsidRPr="00A75B06">
        <w:rPr>
          <w:b/>
          <w:spacing w:val="26"/>
          <w:sz w:val="28"/>
          <w:szCs w:val="28"/>
        </w:rPr>
        <w:tab/>
      </w:r>
      <w:r w:rsidRPr="00A75B06">
        <w:rPr>
          <w:b/>
          <w:spacing w:val="26"/>
          <w:sz w:val="28"/>
          <w:szCs w:val="28"/>
        </w:rPr>
        <w:tab/>
      </w:r>
      <w:r w:rsidRPr="00A75B06">
        <w:rPr>
          <w:b/>
          <w:spacing w:val="26"/>
          <w:sz w:val="28"/>
          <w:szCs w:val="28"/>
        </w:rPr>
        <w:tab/>
      </w:r>
      <w:r w:rsidRPr="00A75B06">
        <w:rPr>
          <w:b/>
          <w:spacing w:val="26"/>
          <w:sz w:val="28"/>
          <w:szCs w:val="28"/>
        </w:rPr>
        <w:tab/>
      </w:r>
      <w:r w:rsidRPr="00A75B06">
        <w:rPr>
          <w:b/>
          <w:spacing w:val="26"/>
          <w:sz w:val="28"/>
          <w:szCs w:val="28"/>
        </w:rPr>
        <w:tab/>
      </w:r>
      <w:r w:rsidRPr="00A75B06">
        <w:rPr>
          <w:b/>
          <w:spacing w:val="26"/>
          <w:sz w:val="28"/>
          <w:szCs w:val="28"/>
        </w:rPr>
        <w:tab/>
        <w:t>-3</w:t>
      </w:r>
    </w:p>
    <w:p w:rsidR="001965B3" w:rsidRDefault="001965B3" w:rsidP="001965B3">
      <w:pPr>
        <w:keepNext/>
        <w:autoSpaceDE w:val="0"/>
        <w:autoSpaceDN w:val="0"/>
        <w:outlineLvl w:val="0"/>
        <w:rPr>
          <w:b/>
          <w:spacing w:val="26"/>
          <w:sz w:val="28"/>
          <w:szCs w:val="28"/>
          <w:lang w:val="uk-UA"/>
        </w:rPr>
      </w:pPr>
    </w:p>
    <w:p w:rsidR="001965B3" w:rsidRPr="00761B63" w:rsidRDefault="001965B3" w:rsidP="001965B3">
      <w:pPr>
        <w:ind w:firstLine="709"/>
        <w:rPr>
          <w:sz w:val="28"/>
          <w:szCs w:val="28"/>
          <w:lang w:val="uk-UA"/>
        </w:rPr>
      </w:pPr>
      <w:r>
        <w:rPr>
          <w:b/>
          <w:sz w:val="28"/>
          <w:szCs w:val="28"/>
          <w:lang w:val="uk-UA"/>
        </w:rPr>
        <w:t xml:space="preserve">Завдання, які покладаються на групу розшуку: </w:t>
      </w:r>
      <w:r w:rsidRPr="00761B63">
        <w:rPr>
          <w:sz w:val="28"/>
          <w:szCs w:val="28"/>
          <w:lang w:val="uk-UA"/>
        </w:rPr>
        <w:t>проведення розшуку не оповіщених військовозобов’язаних; підтримання взаємодії з групою аналізу.</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Порядок роботи ДО</w:t>
      </w:r>
    </w:p>
    <w:p w:rsidR="001965B3" w:rsidRPr="00A75B06" w:rsidRDefault="001965B3" w:rsidP="001965B3">
      <w:pPr>
        <w:ind w:firstLine="709"/>
        <w:jc w:val="both"/>
        <w:rPr>
          <w:sz w:val="28"/>
          <w:szCs w:val="28"/>
        </w:rPr>
      </w:pPr>
      <w:r w:rsidRPr="00A75B06">
        <w:rPr>
          <w:sz w:val="28"/>
          <w:szCs w:val="28"/>
        </w:rPr>
        <w:t>З отриманням розпорядження на розгортання дільниці оповіщення начальник ДО прибуває в РВК для отримання документації дільниці і майна.</w:t>
      </w:r>
    </w:p>
    <w:p w:rsidR="001965B3" w:rsidRPr="00A75B06" w:rsidRDefault="001965B3" w:rsidP="001965B3">
      <w:pPr>
        <w:ind w:firstLine="709"/>
        <w:jc w:val="both"/>
        <w:rPr>
          <w:sz w:val="28"/>
          <w:szCs w:val="28"/>
        </w:rPr>
      </w:pPr>
      <w:r w:rsidRPr="00A75B06">
        <w:rPr>
          <w:sz w:val="28"/>
          <w:szCs w:val="28"/>
        </w:rPr>
        <w:t>Після прибуття на місце розгортання ДО начальник дільниці організовує оповіщення апарату ДО силами особового складу дільниці, які були оповіщені першочерговими посильними РВК.</w:t>
      </w:r>
    </w:p>
    <w:p w:rsidR="001965B3" w:rsidRPr="00A75B06" w:rsidRDefault="001965B3" w:rsidP="001965B3">
      <w:pPr>
        <w:ind w:firstLine="709"/>
        <w:jc w:val="both"/>
        <w:rPr>
          <w:sz w:val="28"/>
          <w:szCs w:val="28"/>
        </w:rPr>
      </w:pPr>
      <w:r w:rsidRPr="00A75B06">
        <w:rPr>
          <w:sz w:val="28"/>
          <w:szCs w:val="28"/>
        </w:rPr>
        <w:t>З прибуттям апарату начальник дільниці  інструктує їх і ставить задачу на розгортання ДО.</w:t>
      </w:r>
    </w:p>
    <w:p w:rsidR="001965B3" w:rsidRPr="00A75B06" w:rsidRDefault="001965B3" w:rsidP="001965B3">
      <w:pPr>
        <w:ind w:firstLine="709"/>
        <w:jc w:val="both"/>
        <w:rPr>
          <w:sz w:val="28"/>
          <w:szCs w:val="28"/>
        </w:rPr>
      </w:pPr>
      <w:r w:rsidRPr="00A75B06">
        <w:rPr>
          <w:sz w:val="28"/>
          <w:szCs w:val="28"/>
        </w:rPr>
        <w:t xml:space="preserve">Про готовність ДО до роботи начальник дільниці доповідає в ГК РВК </w:t>
      </w:r>
      <w:r>
        <w:rPr>
          <w:sz w:val="28"/>
          <w:szCs w:val="28"/>
        </w:rPr>
        <w:t>( але не пізніше ніж через "Ч"+</w:t>
      </w:r>
      <w:r>
        <w:rPr>
          <w:sz w:val="28"/>
          <w:szCs w:val="28"/>
          <w:lang w:val="uk-UA"/>
        </w:rPr>
        <w:t>14</w:t>
      </w:r>
      <w:r w:rsidRPr="00A75B06">
        <w:rPr>
          <w:sz w:val="28"/>
          <w:szCs w:val="28"/>
        </w:rPr>
        <w:t>.00)</w:t>
      </w:r>
    </w:p>
    <w:p w:rsidR="001965B3" w:rsidRPr="00A75B06" w:rsidRDefault="001965B3" w:rsidP="001965B3">
      <w:pPr>
        <w:ind w:firstLine="709"/>
        <w:jc w:val="both"/>
        <w:rPr>
          <w:sz w:val="28"/>
          <w:szCs w:val="28"/>
        </w:rPr>
      </w:pPr>
      <w:r w:rsidRPr="00A75B06">
        <w:rPr>
          <w:sz w:val="28"/>
          <w:szCs w:val="28"/>
        </w:rPr>
        <w:t>Особовий склад відділення оповіщення розкладає повістки по маршрутах оповіщення.</w:t>
      </w:r>
    </w:p>
    <w:p w:rsidR="001965B3" w:rsidRPr="00A75B06" w:rsidRDefault="001965B3" w:rsidP="001965B3">
      <w:pPr>
        <w:ind w:firstLine="709"/>
        <w:jc w:val="both"/>
        <w:rPr>
          <w:sz w:val="28"/>
          <w:szCs w:val="28"/>
        </w:rPr>
      </w:pPr>
      <w:r w:rsidRPr="00A75B06">
        <w:rPr>
          <w:sz w:val="28"/>
          <w:szCs w:val="28"/>
        </w:rPr>
        <w:t>Після прибуття посильних, їх інструктує начальник дільниці.</w:t>
      </w:r>
    </w:p>
    <w:p w:rsidR="001965B3" w:rsidRPr="00A75B06" w:rsidRDefault="001965B3" w:rsidP="001965B3">
      <w:pPr>
        <w:ind w:firstLine="709"/>
        <w:jc w:val="both"/>
        <w:rPr>
          <w:sz w:val="28"/>
          <w:szCs w:val="28"/>
        </w:rPr>
      </w:pPr>
      <w:r w:rsidRPr="00A75B06">
        <w:rPr>
          <w:sz w:val="28"/>
          <w:szCs w:val="28"/>
        </w:rPr>
        <w:lastRenderedPageBreak/>
        <w:t>Технічні працівники відділення оповіщення видають посильним повістки під розпис і вони відбувають на маршрути оповіщення.</w:t>
      </w:r>
    </w:p>
    <w:p w:rsidR="001965B3" w:rsidRPr="00A75B06" w:rsidRDefault="001965B3" w:rsidP="001965B3">
      <w:pPr>
        <w:ind w:firstLine="709"/>
        <w:jc w:val="both"/>
        <w:rPr>
          <w:spacing w:val="-6"/>
          <w:sz w:val="28"/>
          <w:szCs w:val="28"/>
        </w:rPr>
      </w:pPr>
      <w:r w:rsidRPr="00A75B06">
        <w:rPr>
          <w:spacing w:val="-6"/>
          <w:sz w:val="28"/>
          <w:szCs w:val="28"/>
        </w:rPr>
        <w:t>Після закінчення оповіщення посильні прибувають на ДО і здають корінці повісток, а також повістки не оповіщених військовозобов'язаних (з поясненням причини не оповіщення).</w:t>
      </w:r>
    </w:p>
    <w:p w:rsidR="001965B3" w:rsidRPr="00A75B06" w:rsidRDefault="001965B3" w:rsidP="001965B3">
      <w:pPr>
        <w:ind w:firstLine="709"/>
        <w:jc w:val="both"/>
        <w:rPr>
          <w:sz w:val="28"/>
          <w:szCs w:val="28"/>
        </w:rPr>
      </w:pPr>
      <w:r w:rsidRPr="00A75B06">
        <w:rPr>
          <w:sz w:val="28"/>
          <w:szCs w:val="28"/>
        </w:rPr>
        <w:t>Для оповіщення військовозобов'язаних, які не були оповіщені перший раз, організується додаткове оповіщення.</w:t>
      </w:r>
    </w:p>
    <w:p w:rsidR="001965B3" w:rsidRPr="00A75B06" w:rsidRDefault="001965B3" w:rsidP="001965B3">
      <w:pPr>
        <w:ind w:firstLine="709"/>
        <w:jc w:val="both"/>
        <w:rPr>
          <w:sz w:val="28"/>
          <w:szCs w:val="28"/>
        </w:rPr>
      </w:pPr>
      <w:r w:rsidRPr="00A75B06">
        <w:rPr>
          <w:sz w:val="28"/>
          <w:szCs w:val="28"/>
        </w:rPr>
        <w:t>Про закінчення оповіщення начальник дільниці доповідає в ГК РВК.</w:t>
      </w:r>
    </w:p>
    <w:p w:rsidR="001965B3" w:rsidRDefault="001965B3" w:rsidP="001965B3">
      <w:pPr>
        <w:ind w:firstLine="709"/>
        <w:jc w:val="both"/>
        <w:rPr>
          <w:sz w:val="28"/>
          <w:szCs w:val="28"/>
          <w:lang w:val="uk-UA"/>
        </w:rPr>
      </w:pPr>
      <w:r w:rsidRPr="00A75B06">
        <w:rPr>
          <w:sz w:val="28"/>
          <w:szCs w:val="28"/>
        </w:rPr>
        <w:t>Корінці повісток та повістки не оповіщених вій</w:t>
      </w:r>
      <w:r>
        <w:rPr>
          <w:sz w:val="28"/>
          <w:szCs w:val="28"/>
        </w:rPr>
        <w:t xml:space="preserve">ськовозобов'язаних передаються </w:t>
      </w:r>
      <w:r>
        <w:rPr>
          <w:sz w:val="28"/>
          <w:szCs w:val="28"/>
          <w:lang w:val="uk-UA"/>
        </w:rPr>
        <w:t>до районного військового комісаріату</w:t>
      </w:r>
      <w:r w:rsidRPr="00A75B06">
        <w:rPr>
          <w:sz w:val="28"/>
          <w:szCs w:val="28"/>
        </w:rPr>
        <w:t>.</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Штаб оповіщення (ШО) – розгортається на території великого підприємства.</w:t>
      </w:r>
    </w:p>
    <w:p w:rsidR="001965B3" w:rsidRPr="00761B63" w:rsidRDefault="001965B3" w:rsidP="001965B3">
      <w:pPr>
        <w:ind w:firstLine="709"/>
        <w:jc w:val="both"/>
        <w:rPr>
          <w:sz w:val="28"/>
          <w:szCs w:val="28"/>
          <w:lang w:val="uk-UA"/>
        </w:rPr>
      </w:pPr>
      <w:r w:rsidRPr="00761B63">
        <w:rPr>
          <w:sz w:val="28"/>
          <w:szCs w:val="28"/>
          <w:lang w:val="uk-UA"/>
        </w:rPr>
        <w:t>Штаб оповіщення призначений для своєчасного та організованого оповіщення військовозобов’язаних, які працюють на підприємстві і мають мобілізаційні розпорядження, вручення їм персональних повісток, доставки до місця проживання і пункту попереднього збору, а також для своєчасного збору, підготовки та відправки, призначеної відповідно до наряду райвійськкомату, техніки.</w:t>
      </w:r>
    </w:p>
    <w:p w:rsidR="001965B3" w:rsidRPr="00A75B06" w:rsidRDefault="001965B3" w:rsidP="001965B3">
      <w:pPr>
        <w:ind w:firstLine="709"/>
        <w:rPr>
          <w:sz w:val="28"/>
          <w:szCs w:val="28"/>
        </w:rPr>
      </w:pPr>
      <w:r w:rsidRPr="00A75B06">
        <w:rPr>
          <w:sz w:val="28"/>
          <w:szCs w:val="28"/>
        </w:rPr>
        <w:t>До складу штабу оповіщення входять елементи:</w:t>
      </w:r>
    </w:p>
    <w:p w:rsidR="001965B3" w:rsidRPr="00A75B06" w:rsidRDefault="001965B3" w:rsidP="001965B3">
      <w:pPr>
        <w:ind w:firstLine="709"/>
        <w:rPr>
          <w:sz w:val="28"/>
          <w:szCs w:val="28"/>
        </w:rPr>
      </w:pPr>
      <w:r w:rsidRPr="00A75B06">
        <w:rPr>
          <w:sz w:val="28"/>
          <w:szCs w:val="28"/>
        </w:rPr>
        <w:t>управління штабу; відділення оповіщення; відділення відправки призначеної техніки.</w:t>
      </w:r>
    </w:p>
    <w:p w:rsidR="001965B3" w:rsidRDefault="001965B3" w:rsidP="001965B3">
      <w:pPr>
        <w:ind w:firstLine="709"/>
        <w:jc w:val="both"/>
        <w:rPr>
          <w:b/>
          <w:sz w:val="28"/>
          <w:szCs w:val="28"/>
          <w:lang w:val="uk-UA"/>
        </w:rPr>
      </w:pPr>
    </w:p>
    <w:p w:rsidR="001965B3" w:rsidRDefault="001965B3" w:rsidP="001965B3">
      <w:pPr>
        <w:ind w:firstLine="709"/>
        <w:jc w:val="both"/>
        <w:rPr>
          <w:b/>
          <w:sz w:val="28"/>
          <w:szCs w:val="28"/>
          <w:lang w:val="uk-UA"/>
        </w:rPr>
      </w:pPr>
      <w:r>
        <w:rPr>
          <w:b/>
          <w:sz w:val="28"/>
          <w:szCs w:val="28"/>
          <w:lang w:val="uk-UA"/>
        </w:rPr>
        <w:t>Управління штабу</w:t>
      </w:r>
    </w:p>
    <w:p w:rsidR="001965B3" w:rsidRDefault="001965B3" w:rsidP="001965B3">
      <w:pPr>
        <w:ind w:firstLine="709"/>
        <w:jc w:val="both"/>
        <w:rPr>
          <w:b/>
          <w:sz w:val="28"/>
          <w:szCs w:val="28"/>
          <w:lang w:val="uk-UA"/>
        </w:rPr>
      </w:pPr>
      <w:r>
        <w:rPr>
          <w:b/>
          <w:sz w:val="28"/>
          <w:szCs w:val="28"/>
          <w:lang w:val="uk-UA"/>
        </w:rPr>
        <w:t>Склад:</w:t>
      </w:r>
    </w:p>
    <w:p w:rsidR="001965B3" w:rsidRPr="00A75B06" w:rsidRDefault="001965B3" w:rsidP="001965B3">
      <w:pPr>
        <w:rPr>
          <w:sz w:val="28"/>
          <w:szCs w:val="28"/>
        </w:rPr>
      </w:pPr>
      <w:r w:rsidRPr="00A75B06">
        <w:rPr>
          <w:sz w:val="28"/>
          <w:szCs w:val="28"/>
        </w:rPr>
        <w:t>Начальник штабу оповіщення</w:t>
      </w:r>
      <w:r w:rsidRPr="00A75B06">
        <w:rPr>
          <w:sz w:val="28"/>
          <w:szCs w:val="28"/>
        </w:rPr>
        <w:tab/>
      </w:r>
      <w:r w:rsidRPr="00A75B06">
        <w:rPr>
          <w:sz w:val="28"/>
          <w:szCs w:val="28"/>
        </w:rPr>
        <w:tab/>
      </w:r>
      <w:r w:rsidRPr="00A75B06">
        <w:rPr>
          <w:sz w:val="28"/>
          <w:szCs w:val="28"/>
        </w:rPr>
        <w:tab/>
        <w:t>-1</w:t>
      </w:r>
    </w:p>
    <w:p w:rsidR="001965B3" w:rsidRPr="00EE5753" w:rsidRDefault="001965B3" w:rsidP="001965B3">
      <w:pPr>
        <w:rPr>
          <w:sz w:val="28"/>
          <w:szCs w:val="28"/>
          <w:lang w:val="uk-UA"/>
        </w:rPr>
      </w:pPr>
      <w:r w:rsidRPr="00A75B06">
        <w:rPr>
          <w:sz w:val="28"/>
          <w:szCs w:val="28"/>
        </w:rPr>
        <w:t>Заступни</w:t>
      </w:r>
      <w:r>
        <w:rPr>
          <w:sz w:val="28"/>
          <w:szCs w:val="28"/>
        </w:rPr>
        <w:t>к начальника штабу оповіщення</w:t>
      </w:r>
      <w:r>
        <w:rPr>
          <w:sz w:val="28"/>
          <w:szCs w:val="28"/>
        </w:rPr>
        <w:tab/>
        <w:t>-</w:t>
      </w:r>
      <w:r>
        <w:rPr>
          <w:sz w:val="28"/>
          <w:szCs w:val="28"/>
          <w:lang w:val="uk-UA"/>
        </w:rPr>
        <w:t>1</w:t>
      </w:r>
    </w:p>
    <w:p w:rsidR="001965B3" w:rsidRPr="00A75B06" w:rsidRDefault="001965B3" w:rsidP="001965B3">
      <w:pPr>
        <w:rPr>
          <w:sz w:val="28"/>
          <w:szCs w:val="28"/>
        </w:rPr>
      </w:pPr>
      <w:r w:rsidRPr="00A75B06">
        <w:rPr>
          <w:sz w:val="28"/>
          <w:szCs w:val="28"/>
        </w:rPr>
        <w:t>Технічний працівник</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Default="001965B3" w:rsidP="001965B3">
      <w:pPr>
        <w:rPr>
          <w:b/>
          <w:sz w:val="28"/>
          <w:szCs w:val="28"/>
          <w:lang w:val="uk-UA"/>
        </w:rPr>
      </w:pPr>
      <w:r>
        <w:rPr>
          <w:b/>
          <w:sz w:val="28"/>
          <w:szCs w:val="28"/>
        </w:rPr>
        <w:t>Разом</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w:t>
      </w:r>
      <w:r>
        <w:rPr>
          <w:b/>
          <w:sz w:val="28"/>
          <w:szCs w:val="28"/>
          <w:lang w:val="uk-UA"/>
        </w:rPr>
        <w:t>3</w:t>
      </w:r>
    </w:p>
    <w:p w:rsidR="001965B3" w:rsidRDefault="001965B3" w:rsidP="001965B3">
      <w:pPr>
        <w:rPr>
          <w:b/>
          <w:sz w:val="28"/>
          <w:szCs w:val="28"/>
          <w:lang w:val="uk-UA"/>
        </w:rPr>
      </w:pPr>
    </w:p>
    <w:p w:rsidR="001965B3" w:rsidRPr="00A75B06" w:rsidRDefault="001965B3" w:rsidP="001965B3">
      <w:pPr>
        <w:ind w:firstLine="709"/>
        <w:jc w:val="both"/>
        <w:rPr>
          <w:sz w:val="28"/>
          <w:szCs w:val="28"/>
        </w:rPr>
      </w:pPr>
      <w:r>
        <w:rPr>
          <w:b/>
          <w:sz w:val="28"/>
          <w:szCs w:val="28"/>
          <w:lang w:val="uk-UA"/>
        </w:rPr>
        <w:t xml:space="preserve">Завдання, які покладаються на ШО: </w:t>
      </w:r>
      <w:r w:rsidRPr="00EE5753">
        <w:rPr>
          <w:sz w:val="28"/>
          <w:szCs w:val="28"/>
          <w:lang w:val="uk-UA"/>
        </w:rPr>
        <w:t xml:space="preserve">організація і контроль за ходом оповіщення військовозобов’язаних; організація і контроль за ходом підготовки та відправки призначеної техніки; організація збору та відправки військовозобов’язаних до місця проживання; проведення аналізу результатів оповіщення, збору і відправки військовозобов’язаних; своєчасна доповідь у групу контролю </w:t>
      </w:r>
      <w:r w:rsidRPr="00A75B06">
        <w:rPr>
          <w:sz w:val="28"/>
          <w:szCs w:val="28"/>
        </w:rPr>
        <w:t>РВК даних про хід оповіщення військовозобов’язаних та відправки призначеної техніки.</w:t>
      </w:r>
    </w:p>
    <w:p w:rsidR="001965B3" w:rsidRDefault="001965B3" w:rsidP="001965B3">
      <w:pPr>
        <w:rPr>
          <w:b/>
          <w:sz w:val="28"/>
          <w:szCs w:val="28"/>
          <w:lang w:val="uk-UA"/>
        </w:rPr>
      </w:pPr>
    </w:p>
    <w:p w:rsidR="001965B3" w:rsidRDefault="001965B3" w:rsidP="001965B3">
      <w:pPr>
        <w:ind w:firstLine="709"/>
        <w:jc w:val="both"/>
        <w:rPr>
          <w:sz w:val="28"/>
          <w:szCs w:val="28"/>
          <w:lang w:val="uk-UA"/>
        </w:rPr>
      </w:pPr>
      <w:r>
        <w:rPr>
          <w:b/>
          <w:sz w:val="28"/>
          <w:szCs w:val="28"/>
          <w:lang w:val="uk-UA"/>
        </w:rPr>
        <w:t xml:space="preserve">Документи на ШО: </w:t>
      </w:r>
      <w:r w:rsidRPr="00EE5753">
        <w:rPr>
          <w:sz w:val="28"/>
          <w:szCs w:val="28"/>
          <w:lang w:val="uk-UA"/>
        </w:rPr>
        <w:t xml:space="preserve">витяг із розпорядження голови райдержадміністрації щодо створення штабу оповіщення; наказ керівника підприємства про створенняштабу оповіщення; іменний список особового складу ШО; схема організації роботи ШО; відомість контролю за ходом розгортання ШО; розрахунок виділення автотранспорту для відправки військовозобов’язаних; відомість контролю за ходом оповіщення військовозобов’язаних; відомість контролю за ходом відправки призначеної </w:t>
      </w:r>
      <w:r w:rsidRPr="00EE5753">
        <w:rPr>
          <w:sz w:val="28"/>
          <w:szCs w:val="28"/>
          <w:lang w:val="uk-UA"/>
        </w:rPr>
        <w:lastRenderedPageBreak/>
        <w:t>техніки;</w:t>
      </w:r>
      <w:r>
        <w:rPr>
          <w:sz w:val="28"/>
          <w:szCs w:val="28"/>
          <w:lang w:val="uk-UA"/>
        </w:rPr>
        <w:t xml:space="preserve"> </w:t>
      </w:r>
      <w:r w:rsidRPr="00EE5753">
        <w:rPr>
          <w:sz w:val="28"/>
          <w:szCs w:val="28"/>
          <w:lang w:val="uk-UA"/>
        </w:rPr>
        <w:t>інструкції посадовим особам управління ШО; список службо</w:t>
      </w:r>
      <w:r>
        <w:rPr>
          <w:sz w:val="28"/>
          <w:szCs w:val="28"/>
          <w:lang w:val="uk-UA"/>
        </w:rPr>
        <w:t>вих телефонів посадових осіб ШО.</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Відділення оповіщення</w:t>
      </w:r>
    </w:p>
    <w:p w:rsidR="001965B3" w:rsidRDefault="001965B3" w:rsidP="001965B3">
      <w:pPr>
        <w:ind w:firstLine="709"/>
        <w:jc w:val="both"/>
        <w:rPr>
          <w:b/>
          <w:sz w:val="28"/>
          <w:szCs w:val="28"/>
          <w:lang w:val="uk-UA"/>
        </w:rPr>
      </w:pPr>
      <w:r>
        <w:rPr>
          <w:b/>
          <w:sz w:val="28"/>
          <w:szCs w:val="28"/>
          <w:lang w:val="uk-UA"/>
        </w:rPr>
        <w:t>Склад:</w:t>
      </w:r>
    </w:p>
    <w:p w:rsidR="001965B3" w:rsidRPr="00A75B06" w:rsidRDefault="001965B3" w:rsidP="001965B3">
      <w:pPr>
        <w:rPr>
          <w:sz w:val="28"/>
          <w:szCs w:val="28"/>
        </w:rPr>
      </w:pPr>
      <w:r w:rsidRPr="00A75B06">
        <w:rPr>
          <w:sz w:val="28"/>
          <w:szCs w:val="28"/>
        </w:rPr>
        <w:t>Начальник відділення</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EE5753" w:rsidRDefault="001965B3" w:rsidP="001965B3">
      <w:pPr>
        <w:rPr>
          <w:sz w:val="28"/>
          <w:szCs w:val="28"/>
          <w:lang w:val="uk-UA"/>
        </w:rPr>
      </w:pPr>
      <w:r>
        <w:rPr>
          <w:sz w:val="28"/>
          <w:szCs w:val="28"/>
        </w:rPr>
        <w:t>Технічний працівник</w:t>
      </w:r>
      <w:r>
        <w:rPr>
          <w:sz w:val="28"/>
          <w:szCs w:val="28"/>
        </w:rPr>
        <w:tab/>
      </w:r>
      <w:r>
        <w:rPr>
          <w:sz w:val="28"/>
          <w:szCs w:val="28"/>
        </w:rPr>
        <w:tab/>
      </w:r>
      <w:r>
        <w:rPr>
          <w:sz w:val="28"/>
          <w:szCs w:val="28"/>
        </w:rPr>
        <w:tab/>
      </w:r>
      <w:r>
        <w:rPr>
          <w:sz w:val="28"/>
          <w:szCs w:val="28"/>
        </w:rPr>
        <w:tab/>
      </w:r>
      <w:r>
        <w:rPr>
          <w:sz w:val="28"/>
          <w:szCs w:val="28"/>
        </w:rPr>
        <w:tab/>
        <w:t>-</w:t>
      </w:r>
      <w:r>
        <w:rPr>
          <w:sz w:val="28"/>
          <w:szCs w:val="28"/>
          <w:lang w:val="uk-UA"/>
        </w:rPr>
        <w:t>2</w:t>
      </w:r>
    </w:p>
    <w:p w:rsidR="001965B3" w:rsidRPr="00EE5753" w:rsidRDefault="001965B3" w:rsidP="001965B3">
      <w:pPr>
        <w:rPr>
          <w:sz w:val="28"/>
          <w:szCs w:val="28"/>
          <w:lang w:val="uk-UA"/>
        </w:rPr>
      </w:pPr>
      <w:r>
        <w:rPr>
          <w:sz w:val="28"/>
          <w:szCs w:val="28"/>
        </w:rPr>
        <w:t>Посильний</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w:t>
      </w:r>
      <w:r w:rsidRPr="00EE5753">
        <w:rPr>
          <w:sz w:val="28"/>
          <w:szCs w:val="28"/>
        </w:rPr>
        <w:t xml:space="preserve"> </w:t>
      </w:r>
      <w:r w:rsidRPr="00A75B06">
        <w:rPr>
          <w:sz w:val="28"/>
          <w:szCs w:val="28"/>
        </w:rPr>
        <w:t>один на 12-15 повісток</w:t>
      </w:r>
    </w:p>
    <w:p w:rsidR="001965B3" w:rsidRDefault="001965B3" w:rsidP="001965B3">
      <w:pPr>
        <w:rPr>
          <w:b/>
          <w:sz w:val="28"/>
          <w:szCs w:val="28"/>
          <w:lang w:val="uk-UA"/>
        </w:rPr>
      </w:pPr>
      <w:r w:rsidRPr="001965B3">
        <w:rPr>
          <w:b/>
          <w:sz w:val="28"/>
          <w:szCs w:val="28"/>
          <w:lang w:val="uk-UA"/>
        </w:rPr>
        <w:t>Разом</w:t>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t>-</w:t>
      </w:r>
      <w:r>
        <w:rPr>
          <w:b/>
          <w:sz w:val="28"/>
          <w:szCs w:val="28"/>
          <w:lang w:val="uk-UA"/>
        </w:rPr>
        <w:t>3</w:t>
      </w:r>
    </w:p>
    <w:p w:rsidR="001965B3" w:rsidRDefault="001965B3" w:rsidP="001965B3">
      <w:pPr>
        <w:rPr>
          <w:b/>
          <w:sz w:val="28"/>
          <w:szCs w:val="28"/>
          <w:lang w:val="uk-UA"/>
        </w:rPr>
      </w:pPr>
    </w:p>
    <w:p w:rsidR="001965B3" w:rsidRDefault="001965B3" w:rsidP="001965B3">
      <w:pPr>
        <w:ind w:firstLine="709"/>
        <w:jc w:val="both"/>
        <w:rPr>
          <w:sz w:val="28"/>
          <w:szCs w:val="28"/>
          <w:lang w:val="uk-UA"/>
        </w:rPr>
      </w:pPr>
      <w:r>
        <w:rPr>
          <w:b/>
          <w:sz w:val="28"/>
          <w:szCs w:val="28"/>
          <w:lang w:val="uk-UA"/>
        </w:rPr>
        <w:t xml:space="preserve">Завдання, які покладаються на відділення оповіщення: </w:t>
      </w:r>
      <w:r w:rsidRPr="00EE5753">
        <w:rPr>
          <w:sz w:val="28"/>
          <w:szCs w:val="28"/>
          <w:lang w:val="uk-UA"/>
        </w:rPr>
        <w:t xml:space="preserve">організація і контроль за ходом оповіщення військовозобов’язаних; підготовка повісток для оповіщення, розкладання їх за маршрутами; інструктаж і відправка посильних на маршрути; оповіщення військовозобов’язаних; виявлення відсутніх на роботі військовозобов’язаних, їх розшук; ведення обліку результатів оповіщення; своєчасна доповідь в управління ШО результатів оповіщення. </w:t>
      </w:r>
    </w:p>
    <w:p w:rsidR="001965B3" w:rsidRDefault="001965B3" w:rsidP="001965B3">
      <w:pPr>
        <w:ind w:firstLine="709"/>
        <w:jc w:val="both"/>
        <w:rPr>
          <w:sz w:val="28"/>
          <w:szCs w:val="28"/>
          <w:lang w:val="uk-UA"/>
        </w:rPr>
      </w:pPr>
      <w:r>
        <w:rPr>
          <w:b/>
          <w:sz w:val="28"/>
          <w:szCs w:val="28"/>
          <w:lang w:val="uk-UA"/>
        </w:rPr>
        <w:t xml:space="preserve">Документи відділення оповіщення: </w:t>
      </w:r>
      <w:r w:rsidRPr="00EE5753">
        <w:rPr>
          <w:sz w:val="28"/>
          <w:szCs w:val="28"/>
          <w:lang w:val="uk-UA"/>
        </w:rPr>
        <w:t>іменний список особового складу відділення; відомість видачі повісток посильним;</w:t>
      </w:r>
      <w:r>
        <w:rPr>
          <w:sz w:val="28"/>
          <w:szCs w:val="28"/>
          <w:lang w:val="uk-UA"/>
        </w:rPr>
        <w:t xml:space="preserve"> </w:t>
      </w:r>
      <w:r w:rsidRPr="00EE5753">
        <w:rPr>
          <w:sz w:val="28"/>
          <w:szCs w:val="28"/>
          <w:lang w:val="uk-UA"/>
        </w:rPr>
        <w:t>відомості про завершення оповіщення; бланки іменних списків не оповіщених військовозобов’язаних; інструкції посадов</w:t>
      </w:r>
      <w:r>
        <w:rPr>
          <w:sz w:val="28"/>
          <w:szCs w:val="28"/>
          <w:lang w:val="uk-UA"/>
        </w:rPr>
        <w:t>им особам відділення оповіщення.</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Відділення збору та відправки призначеної техніки</w:t>
      </w:r>
    </w:p>
    <w:p w:rsidR="001965B3" w:rsidRDefault="001965B3" w:rsidP="001965B3">
      <w:pPr>
        <w:ind w:firstLine="709"/>
        <w:jc w:val="both"/>
        <w:rPr>
          <w:b/>
          <w:sz w:val="28"/>
          <w:szCs w:val="28"/>
          <w:lang w:val="uk-UA"/>
        </w:rPr>
      </w:pPr>
      <w:r>
        <w:rPr>
          <w:b/>
          <w:sz w:val="28"/>
          <w:szCs w:val="28"/>
          <w:lang w:val="uk-UA"/>
        </w:rPr>
        <w:t>Склад:</w:t>
      </w:r>
    </w:p>
    <w:p w:rsidR="001965B3" w:rsidRPr="00A75B06" w:rsidRDefault="001965B3" w:rsidP="001965B3">
      <w:pPr>
        <w:rPr>
          <w:sz w:val="28"/>
          <w:szCs w:val="28"/>
        </w:rPr>
      </w:pPr>
      <w:r w:rsidRPr="00A75B06">
        <w:rPr>
          <w:sz w:val="28"/>
          <w:szCs w:val="28"/>
        </w:rPr>
        <w:t>Начальник відділення</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t>-1</w:t>
      </w:r>
    </w:p>
    <w:p w:rsidR="001965B3" w:rsidRPr="00EE5753" w:rsidRDefault="001965B3" w:rsidP="001965B3">
      <w:pPr>
        <w:rPr>
          <w:sz w:val="28"/>
          <w:szCs w:val="28"/>
          <w:lang w:val="uk-UA"/>
        </w:rPr>
      </w:pPr>
      <w:r>
        <w:rPr>
          <w:sz w:val="28"/>
          <w:szCs w:val="28"/>
        </w:rPr>
        <w:t>Технічний працівник</w:t>
      </w:r>
      <w:r>
        <w:rPr>
          <w:sz w:val="28"/>
          <w:szCs w:val="28"/>
        </w:rPr>
        <w:tab/>
      </w:r>
      <w:r>
        <w:rPr>
          <w:sz w:val="28"/>
          <w:szCs w:val="28"/>
        </w:rPr>
        <w:tab/>
      </w:r>
      <w:r>
        <w:rPr>
          <w:sz w:val="28"/>
          <w:szCs w:val="28"/>
        </w:rPr>
        <w:tab/>
      </w:r>
      <w:r>
        <w:rPr>
          <w:sz w:val="28"/>
          <w:szCs w:val="28"/>
        </w:rPr>
        <w:tab/>
      </w:r>
      <w:r>
        <w:rPr>
          <w:sz w:val="28"/>
          <w:szCs w:val="28"/>
        </w:rPr>
        <w:tab/>
        <w:t>-</w:t>
      </w:r>
      <w:r>
        <w:rPr>
          <w:sz w:val="28"/>
          <w:szCs w:val="28"/>
          <w:lang w:val="uk-UA"/>
        </w:rPr>
        <w:t>2</w:t>
      </w:r>
    </w:p>
    <w:p w:rsidR="001965B3" w:rsidRPr="001965B3" w:rsidRDefault="001965B3" w:rsidP="001965B3">
      <w:pPr>
        <w:rPr>
          <w:sz w:val="28"/>
          <w:szCs w:val="28"/>
          <w:lang w:val="uk-UA"/>
        </w:rPr>
      </w:pPr>
      <w:r w:rsidRPr="001965B3">
        <w:rPr>
          <w:sz w:val="28"/>
          <w:szCs w:val="28"/>
          <w:lang w:val="uk-UA"/>
        </w:rPr>
        <w:t>Автомеханік</w:t>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r>
      <w:r w:rsidRPr="001965B3">
        <w:rPr>
          <w:sz w:val="28"/>
          <w:szCs w:val="28"/>
          <w:lang w:val="uk-UA"/>
        </w:rPr>
        <w:tab/>
        <w:t>-1</w:t>
      </w:r>
    </w:p>
    <w:p w:rsidR="001965B3" w:rsidRPr="001965B3" w:rsidRDefault="001965B3" w:rsidP="001965B3">
      <w:pPr>
        <w:rPr>
          <w:sz w:val="28"/>
          <w:szCs w:val="28"/>
          <w:lang w:val="uk-UA"/>
        </w:rPr>
      </w:pPr>
      <w:r w:rsidRPr="001965B3">
        <w:rPr>
          <w:sz w:val="28"/>
          <w:szCs w:val="28"/>
          <w:lang w:val="uk-UA"/>
        </w:rPr>
        <w:t xml:space="preserve">Начальник партії                                                    </w:t>
      </w:r>
      <w:r>
        <w:rPr>
          <w:sz w:val="28"/>
          <w:szCs w:val="28"/>
          <w:lang w:val="uk-UA"/>
        </w:rPr>
        <w:t>-2</w:t>
      </w:r>
    </w:p>
    <w:p w:rsidR="001965B3" w:rsidRDefault="001965B3" w:rsidP="001965B3">
      <w:pPr>
        <w:rPr>
          <w:b/>
          <w:sz w:val="28"/>
          <w:szCs w:val="28"/>
          <w:lang w:val="uk-UA"/>
        </w:rPr>
      </w:pPr>
      <w:r w:rsidRPr="001965B3">
        <w:rPr>
          <w:b/>
          <w:sz w:val="28"/>
          <w:szCs w:val="28"/>
          <w:lang w:val="uk-UA"/>
        </w:rPr>
        <w:t>Разом</w:t>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r>
      <w:r w:rsidRPr="001965B3">
        <w:rPr>
          <w:b/>
          <w:sz w:val="28"/>
          <w:szCs w:val="28"/>
          <w:lang w:val="uk-UA"/>
        </w:rPr>
        <w:tab/>
        <w:t>-</w:t>
      </w:r>
      <w:r>
        <w:rPr>
          <w:b/>
          <w:sz w:val="28"/>
          <w:szCs w:val="28"/>
          <w:lang w:val="uk-UA"/>
        </w:rPr>
        <w:t>6</w:t>
      </w:r>
    </w:p>
    <w:p w:rsidR="001965B3" w:rsidRDefault="001965B3" w:rsidP="001965B3">
      <w:pPr>
        <w:rPr>
          <w:b/>
          <w:sz w:val="28"/>
          <w:szCs w:val="28"/>
          <w:lang w:val="uk-UA"/>
        </w:rPr>
      </w:pPr>
    </w:p>
    <w:p w:rsidR="001965B3" w:rsidRPr="00EE5753" w:rsidRDefault="001965B3" w:rsidP="001965B3">
      <w:pPr>
        <w:ind w:firstLine="709"/>
        <w:jc w:val="both"/>
        <w:rPr>
          <w:b/>
          <w:sz w:val="28"/>
          <w:szCs w:val="28"/>
          <w:lang w:val="uk-UA"/>
        </w:rPr>
      </w:pPr>
      <w:r>
        <w:rPr>
          <w:b/>
          <w:sz w:val="28"/>
          <w:szCs w:val="28"/>
          <w:lang w:val="uk-UA"/>
        </w:rPr>
        <w:t xml:space="preserve">Завдання, які покладаються на відділення збору та відправки призначеної техніки: </w:t>
      </w:r>
      <w:r w:rsidRPr="00EE5753">
        <w:rPr>
          <w:sz w:val="28"/>
          <w:szCs w:val="28"/>
          <w:lang w:val="uk-UA"/>
        </w:rPr>
        <w:t>збір призначеної техніки та оповіщення водіїв, призначених з цією технікою; контрольний огляд, перевірка технічного стану призначеної техніки і визначення її готовності до відправки за призначенням; відправка призначеної техніки; ведення обліку відправленої техніки; супроводження партій призначеної техніки і передача її за призначенням; своєчасна доповідь в управління ШО результатів відправки техніки.</w:t>
      </w:r>
    </w:p>
    <w:p w:rsidR="001965B3" w:rsidRDefault="001965B3" w:rsidP="001965B3">
      <w:pPr>
        <w:rPr>
          <w:b/>
          <w:sz w:val="28"/>
          <w:szCs w:val="28"/>
          <w:lang w:val="uk-UA"/>
        </w:rPr>
      </w:pPr>
    </w:p>
    <w:p w:rsidR="001965B3" w:rsidRPr="00EE5753" w:rsidRDefault="001965B3" w:rsidP="001965B3">
      <w:pPr>
        <w:ind w:firstLine="709"/>
        <w:jc w:val="both"/>
        <w:rPr>
          <w:spacing w:val="-4"/>
          <w:sz w:val="28"/>
          <w:szCs w:val="28"/>
          <w:lang w:val="uk-UA"/>
        </w:rPr>
      </w:pPr>
      <w:r>
        <w:rPr>
          <w:b/>
          <w:sz w:val="28"/>
          <w:szCs w:val="28"/>
          <w:lang w:val="uk-UA"/>
        </w:rPr>
        <w:t xml:space="preserve">Документи відділення збору та відправки призначеної техніки: </w:t>
      </w:r>
      <w:r w:rsidRPr="00EE5753">
        <w:rPr>
          <w:spacing w:val="-4"/>
          <w:sz w:val="28"/>
          <w:szCs w:val="28"/>
          <w:lang w:val="uk-UA"/>
        </w:rPr>
        <w:t>іменний список особового складу відділення; відомість контролю за ходом відправки призначеної техніки; розрахунок закріплення водіїв за призначеною технікою; інструкції посадовим особам відділення призначеної техніки.</w:t>
      </w:r>
    </w:p>
    <w:p w:rsidR="001965B3" w:rsidRDefault="001965B3" w:rsidP="001965B3">
      <w:pPr>
        <w:rPr>
          <w:b/>
          <w:sz w:val="28"/>
          <w:szCs w:val="28"/>
          <w:lang w:val="uk-UA"/>
        </w:rPr>
      </w:pPr>
    </w:p>
    <w:p w:rsidR="001965B3" w:rsidRDefault="001965B3" w:rsidP="001965B3">
      <w:pPr>
        <w:rPr>
          <w:b/>
          <w:sz w:val="28"/>
          <w:szCs w:val="28"/>
          <w:lang w:val="uk-UA"/>
        </w:rPr>
      </w:pPr>
      <w:r>
        <w:rPr>
          <w:b/>
          <w:sz w:val="28"/>
          <w:szCs w:val="28"/>
          <w:lang w:val="uk-UA"/>
        </w:rPr>
        <w:tab/>
        <w:t>Порядок роботи ШО</w:t>
      </w:r>
    </w:p>
    <w:p w:rsidR="001965B3" w:rsidRPr="00EE5753" w:rsidRDefault="001965B3" w:rsidP="001965B3">
      <w:pPr>
        <w:ind w:firstLine="709"/>
        <w:jc w:val="both"/>
        <w:rPr>
          <w:sz w:val="28"/>
          <w:szCs w:val="28"/>
          <w:lang w:val="uk-UA"/>
        </w:rPr>
      </w:pPr>
      <w:r>
        <w:rPr>
          <w:b/>
          <w:sz w:val="28"/>
          <w:szCs w:val="28"/>
          <w:lang w:val="uk-UA"/>
        </w:rPr>
        <w:lastRenderedPageBreak/>
        <w:tab/>
      </w:r>
      <w:r w:rsidRPr="00EE5753">
        <w:rPr>
          <w:sz w:val="28"/>
          <w:szCs w:val="28"/>
          <w:lang w:val="uk-UA"/>
        </w:rPr>
        <w:t>З отриманням завдання на оповіщення військовозобов'язаних підприємства, які приписані до військових частин, начальник ШО організує розгортання штабу оповіщення та оповіщення військовозобов'язаних.</w:t>
      </w:r>
    </w:p>
    <w:p w:rsidR="001965B3" w:rsidRPr="00A75B06" w:rsidRDefault="001965B3" w:rsidP="001965B3">
      <w:pPr>
        <w:ind w:firstLine="709"/>
        <w:jc w:val="both"/>
        <w:rPr>
          <w:sz w:val="28"/>
          <w:szCs w:val="28"/>
        </w:rPr>
      </w:pPr>
      <w:r w:rsidRPr="00A75B06">
        <w:rPr>
          <w:sz w:val="28"/>
          <w:szCs w:val="28"/>
        </w:rPr>
        <w:t>Про готовність ШО до роботи начальник штабу доповідає в ГК РВК (але не пізніше ніж через "Ч"+</w:t>
      </w:r>
      <w:r>
        <w:rPr>
          <w:sz w:val="28"/>
          <w:szCs w:val="28"/>
          <w:lang w:val="uk-UA"/>
        </w:rPr>
        <w:t>14</w:t>
      </w:r>
      <w:r w:rsidRPr="00A75B06">
        <w:rPr>
          <w:sz w:val="28"/>
          <w:szCs w:val="28"/>
        </w:rPr>
        <w:t>.00)</w:t>
      </w:r>
    </w:p>
    <w:p w:rsidR="001965B3" w:rsidRPr="00A75B06" w:rsidRDefault="001965B3" w:rsidP="001965B3">
      <w:pPr>
        <w:ind w:firstLine="709"/>
        <w:jc w:val="both"/>
        <w:rPr>
          <w:sz w:val="28"/>
          <w:szCs w:val="28"/>
        </w:rPr>
      </w:pPr>
      <w:r w:rsidRPr="00A75B06">
        <w:rPr>
          <w:sz w:val="28"/>
          <w:szCs w:val="28"/>
        </w:rPr>
        <w:t>Особовий склад відділення оповіщення розкладає повістки по маршрутах оповіщення.</w:t>
      </w:r>
    </w:p>
    <w:p w:rsidR="001965B3" w:rsidRPr="00A75B06" w:rsidRDefault="001965B3" w:rsidP="001965B3">
      <w:pPr>
        <w:ind w:firstLine="709"/>
        <w:jc w:val="both"/>
        <w:rPr>
          <w:sz w:val="28"/>
          <w:szCs w:val="28"/>
        </w:rPr>
      </w:pPr>
      <w:r w:rsidRPr="00A75B06">
        <w:rPr>
          <w:sz w:val="28"/>
          <w:szCs w:val="28"/>
        </w:rPr>
        <w:t>Після прибуття посильних, їх інструктує начальник ШО.</w:t>
      </w:r>
    </w:p>
    <w:p w:rsidR="001965B3" w:rsidRPr="00A75B06" w:rsidRDefault="001965B3" w:rsidP="001965B3">
      <w:pPr>
        <w:ind w:firstLine="709"/>
        <w:jc w:val="both"/>
        <w:rPr>
          <w:sz w:val="28"/>
          <w:szCs w:val="28"/>
        </w:rPr>
      </w:pPr>
      <w:r w:rsidRPr="00A75B06">
        <w:rPr>
          <w:sz w:val="28"/>
          <w:szCs w:val="28"/>
        </w:rPr>
        <w:t>Технічні працівники відділення оповіщення видають посильним повістки під розпис і вони відбувають на маршрути оповіщення.</w:t>
      </w:r>
    </w:p>
    <w:p w:rsidR="001965B3" w:rsidRPr="00A75B06" w:rsidRDefault="001965B3" w:rsidP="001965B3">
      <w:pPr>
        <w:ind w:firstLine="709"/>
        <w:jc w:val="both"/>
        <w:rPr>
          <w:spacing w:val="-6"/>
          <w:sz w:val="28"/>
          <w:szCs w:val="28"/>
        </w:rPr>
      </w:pPr>
      <w:r w:rsidRPr="00A75B06">
        <w:rPr>
          <w:spacing w:val="-6"/>
          <w:sz w:val="28"/>
          <w:szCs w:val="28"/>
        </w:rPr>
        <w:t>Після закінчення оповіщення посильні прибувають на ШО і здають корінці повісток, а також повістки не оповіщених військовозобов'язаних (з поясненням причини не оповіщення).</w:t>
      </w:r>
    </w:p>
    <w:p w:rsidR="001965B3" w:rsidRPr="00A75B06" w:rsidRDefault="001965B3" w:rsidP="001965B3">
      <w:pPr>
        <w:ind w:firstLine="709"/>
        <w:jc w:val="both"/>
        <w:rPr>
          <w:sz w:val="28"/>
          <w:szCs w:val="28"/>
        </w:rPr>
      </w:pPr>
      <w:r w:rsidRPr="00A75B06">
        <w:rPr>
          <w:sz w:val="28"/>
          <w:szCs w:val="28"/>
        </w:rPr>
        <w:t>Для оповіщення військовозобов'язаних, які не були оповіщені перший раз, організується додаткове оповіщення.</w:t>
      </w:r>
    </w:p>
    <w:p w:rsidR="001965B3" w:rsidRPr="00A75B06" w:rsidRDefault="001965B3" w:rsidP="001965B3">
      <w:pPr>
        <w:ind w:firstLine="709"/>
        <w:jc w:val="both"/>
        <w:rPr>
          <w:sz w:val="28"/>
          <w:szCs w:val="28"/>
        </w:rPr>
      </w:pPr>
      <w:r w:rsidRPr="00A75B06">
        <w:rPr>
          <w:sz w:val="28"/>
          <w:szCs w:val="28"/>
        </w:rPr>
        <w:t>Про закінчення оповіщення начальник штабу доповідає в ГК РВК.</w:t>
      </w:r>
    </w:p>
    <w:p w:rsidR="001965B3" w:rsidRDefault="001965B3" w:rsidP="001965B3">
      <w:pPr>
        <w:ind w:firstLine="709"/>
        <w:jc w:val="both"/>
        <w:rPr>
          <w:sz w:val="28"/>
          <w:szCs w:val="28"/>
          <w:lang w:val="uk-UA"/>
        </w:rPr>
      </w:pPr>
      <w:r w:rsidRPr="00A75B06">
        <w:rPr>
          <w:sz w:val="28"/>
          <w:szCs w:val="28"/>
        </w:rPr>
        <w:t xml:space="preserve">Корінці повісток та повістки не оповіщених військовозобов'язаних передаються </w:t>
      </w:r>
      <w:r>
        <w:rPr>
          <w:sz w:val="28"/>
          <w:szCs w:val="28"/>
          <w:lang w:val="uk-UA"/>
        </w:rPr>
        <w:t>до районного військового комісаріату</w:t>
      </w:r>
      <w:r w:rsidRPr="00A75B06">
        <w:rPr>
          <w:sz w:val="28"/>
          <w:szCs w:val="28"/>
        </w:rPr>
        <w:t>.</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sidRPr="006541ED">
        <w:rPr>
          <w:b/>
          <w:sz w:val="28"/>
          <w:szCs w:val="28"/>
          <w:lang w:val="uk-UA"/>
        </w:rPr>
        <w:t>Пункт прийому мобілізаційних ресурсів (ППМР)</w:t>
      </w:r>
    </w:p>
    <w:p w:rsidR="001965B3" w:rsidRDefault="001965B3" w:rsidP="00736EAF">
      <w:pPr>
        <w:pStyle w:val="a3"/>
        <w:ind w:right="-1" w:firstLine="720"/>
        <w:jc w:val="both"/>
        <w:rPr>
          <w:szCs w:val="28"/>
        </w:rPr>
      </w:pPr>
      <w:r w:rsidRPr="002934C6">
        <w:rPr>
          <w:szCs w:val="28"/>
        </w:rPr>
        <w:t>Призначається для організаційного і своєчасного прийому військовозобов’язаних, які прибувають на доукомплектування військової організаційної структури до штатів воєнного часу, розподілу їх по підрозділах та екіпірування.</w:t>
      </w:r>
    </w:p>
    <w:p w:rsidR="001965B3" w:rsidRDefault="001965B3" w:rsidP="001965B3">
      <w:pPr>
        <w:pStyle w:val="a3"/>
        <w:ind w:firstLine="720"/>
        <w:rPr>
          <w:szCs w:val="28"/>
        </w:rPr>
      </w:pPr>
    </w:p>
    <w:p w:rsidR="001965B3" w:rsidRDefault="001965B3" w:rsidP="001965B3">
      <w:pPr>
        <w:pStyle w:val="a3"/>
        <w:ind w:firstLine="720"/>
        <w:rPr>
          <w:b/>
          <w:szCs w:val="28"/>
        </w:rPr>
      </w:pPr>
      <w:r>
        <w:rPr>
          <w:b/>
          <w:szCs w:val="28"/>
        </w:rPr>
        <w:t>Пункт прийому зустрічі поповнення</w:t>
      </w:r>
    </w:p>
    <w:p w:rsidR="001965B3" w:rsidRDefault="001965B3" w:rsidP="001965B3">
      <w:pPr>
        <w:pStyle w:val="a3"/>
        <w:ind w:firstLine="720"/>
        <w:rPr>
          <w:b/>
          <w:szCs w:val="28"/>
        </w:rPr>
      </w:pPr>
      <w:r>
        <w:rPr>
          <w:b/>
          <w:szCs w:val="28"/>
        </w:rPr>
        <w:t>Склад:</w:t>
      </w:r>
    </w:p>
    <w:p w:rsidR="001965B3" w:rsidRDefault="001965B3" w:rsidP="001965B3">
      <w:pPr>
        <w:pStyle w:val="a3"/>
        <w:ind w:firstLine="720"/>
        <w:rPr>
          <w:szCs w:val="28"/>
        </w:rPr>
      </w:pPr>
      <w:r>
        <w:rPr>
          <w:szCs w:val="28"/>
        </w:rPr>
        <w:t>Начальник пункту</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720"/>
        <w:rPr>
          <w:szCs w:val="28"/>
        </w:rPr>
      </w:pPr>
      <w:r>
        <w:rPr>
          <w:szCs w:val="28"/>
        </w:rPr>
        <w:t>Регулювальник</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720"/>
        <w:rPr>
          <w:szCs w:val="28"/>
        </w:rPr>
      </w:pPr>
      <w:r>
        <w:rPr>
          <w:szCs w:val="28"/>
        </w:rPr>
        <w:t xml:space="preserve">Зв’язківець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720"/>
        <w:rPr>
          <w:szCs w:val="28"/>
        </w:rPr>
      </w:pPr>
      <w:r>
        <w:rPr>
          <w:szCs w:val="28"/>
        </w:rPr>
        <w:t xml:space="preserve">Супровідник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720"/>
        <w:rPr>
          <w:szCs w:val="28"/>
        </w:rPr>
      </w:pPr>
    </w:p>
    <w:p w:rsidR="001965B3" w:rsidRDefault="001965B3" w:rsidP="00736EAF">
      <w:pPr>
        <w:pStyle w:val="a3"/>
        <w:ind w:right="141" w:firstLine="426"/>
        <w:jc w:val="both"/>
        <w:rPr>
          <w:szCs w:val="28"/>
        </w:rPr>
      </w:pPr>
      <w:r>
        <w:rPr>
          <w:b/>
          <w:szCs w:val="28"/>
        </w:rPr>
        <w:t xml:space="preserve">Завдання, які покладаються на пункт прийому зустрічі поповнення: </w:t>
      </w:r>
      <w:r>
        <w:rPr>
          <w:szCs w:val="28"/>
        </w:rPr>
        <w:t>у</w:t>
      </w:r>
      <w:r w:rsidRPr="002934C6">
        <w:rPr>
          <w:szCs w:val="28"/>
        </w:rPr>
        <w:t>точнення належності команди (партії), яка прибула на доукомплектування відповідальної військової організаційної структури;</w:t>
      </w:r>
      <w:r>
        <w:rPr>
          <w:szCs w:val="28"/>
        </w:rPr>
        <w:t xml:space="preserve"> н</w:t>
      </w:r>
      <w:r w:rsidRPr="002934C6">
        <w:rPr>
          <w:szCs w:val="28"/>
        </w:rPr>
        <w:t>аправлення (супроводження) команди (партії, яка прибула на доукомплектування військової організаційної структури;</w:t>
      </w:r>
      <w:r>
        <w:rPr>
          <w:szCs w:val="28"/>
        </w:rPr>
        <w:t xml:space="preserve"> п</w:t>
      </w:r>
      <w:r w:rsidRPr="002934C6">
        <w:rPr>
          <w:szCs w:val="28"/>
        </w:rPr>
        <w:t xml:space="preserve">ідтримання безперервного зв’язку з </w:t>
      </w:r>
      <w:r w:rsidRPr="002934C6">
        <w:rPr>
          <w:szCs w:val="28"/>
        </w:rPr>
        <w:lastRenderedPageBreak/>
        <w:t>групою контролю та пунктами прийому мобілізаційних ресурсів військової організаційної структури.</w:t>
      </w:r>
    </w:p>
    <w:p w:rsidR="001965B3" w:rsidRDefault="001965B3" w:rsidP="001965B3">
      <w:pPr>
        <w:pStyle w:val="a3"/>
        <w:ind w:firstLine="426"/>
        <w:rPr>
          <w:szCs w:val="28"/>
        </w:rPr>
      </w:pPr>
    </w:p>
    <w:p w:rsidR="001965B3" w:rsidRDefault="001965B3" w:rsidP="001965B3">
      <w:pPr>
        <w:pStyle w:val="a3"/>
        <w:ind w:firstLine="426"/>
        <w:rPr>
          <w:b/>
          <w:szCs w:val="28"/>
        </w:rPr>
      </w:pPr>
      <w:r>
        <w:rPr>
          <w:b/>
          <w:szCs w:val="28"/>
        </w:rPr>
        <w:t>Пункт прийому особового складу</w:t>
      </w:r>
    </w:p>
    <w:p w:rsidR="001965B3" w:rsidRDefault="001965B3" w:rsidP="001965B3">
      <w:pPr>
        <w:pStyle w:val="a3"/>
        <w:ind w:firstLine="426"/>
        <w:rPr>
          <w:b/>
          <w:szCs w:val="28"/>
        </w:rPr>
      </w:pPr>
      <w:r>
        <w:rPr>
          <w:b/>
          <w:szCs w:val="28"/>
        </w:rPr>
        <w:t>Управління пункту</w:t>
      </w:r>
    </w:p>
    <w:p w:rsidR="001965B3" w:rsidRDefault="001965B3" w:rsidP="001965B3">
      <w:pPr>
        <w:pStyle w:val="a3"/>
        <w:ind w:firstLine="426"/>
        <w:rPr>
          <w:b/>
          <w:szCs w:val="28"/>
        </w:rPr>
      </w:pPr>
      <w:r>
        <w:rPr>
          <w:b/>
          <w:szCs w:val="28"/>
        </w:rPr>
        <w:t>Склад:</w:t>
      </w:r>
    </w:p>
    <w:p w:rsidR="001965B3" w:rsidRDefault="001965B3" w:rsidP="001965B3">
      <w:pPr>
        <w:pStyle w:val="a3"/>
        <w:ind w:firstLine="426"/>
        <w:rPr>
          <w:szCs w:val="28"/>
        </w:rPr>
      </w:pPr>
      <w:r>
        <w:rPr>
          <w:szCs w:val="28"/>
        </w:rPr>
        <w:t xml:space="preserve">Начальник пункту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426"/>
        <w:rPr>
          <w:szCs w:val="28"/>
        </w:rPr>
      </w:pPr>
      <w:r>
        <w:rPr>
          <w:szCs w:val="28"/>
        </w:rPr>
        <w:t xml:space="preserve">Комендант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426"/>
        <w:rPr>
          <w:szCs w:val="28"/>
        </w:rPr>
      </w:pPr>
      <w:r>
        <w:rPr>
          <w:szCs w:val="28"/>
        </w:rPr>
        <w:t xml:space="preserve">Технічний працівник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426"/>
        <w:rPr>
          <w:szCs w:val="28"/>
        </w:rPr>
      </w:pPr>
      <w:r>
        <w:rPr>
          <w:szCs w:val="28"/>
        </w:rPr>
        <w:t xml:space="preserve">Зв’язківець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426"/>
        <w:rPr>
          <w:szCs w:val="28"/>
        </w:rPr>
      </w:pPr>
    </w:p>
    <w:p w:rsidR="001965B3" w:rsidRDefault="001965B3" w:rsidP="00736EAF">
      <w:pPr>
        <w:pStyle w:val="a3"/>
        <w:ind w:right="141" w:firstLine="360"/>
        <w:jc w:val="both"/>
        <w:rPr>
          <w:szCs w:val="28"/>
        </w:rPr>
      </w:pPr>
      <w:r w:rsidRPr="00A7689E">
        <w:rPr>
          <w:b/>
          <w:szCs w:val="28"/>
        </w:rPr>
        <w:t xml:space="preserve">Завдання, які покладаються на управління пункту: </w:t>
      </w:r>
      <w:r w:rsidRPr="00A7689E">
        <w:rPr>
          <w:szCs w:val="28"/>
        </w:rPr>
        <w:t>Загальне керівництво роботою відділення пункту;</w:t>
      </w:r>
      <w:r>
        <w:rPr>
          <w:szCs w:val="28"/>
        </w:rPr>
        <w:t xml:space="preserve"> п</w:t>
      </w:r>
      <w:r w:rsidRPr="00A7689E">
        <w:rPr>
          <w:szCs w:val="28"/>
        </w:rPr>
        <w:t>ідтримання порядку в районі розміщення ППОС, організація його охорони та оборони;</w:t>
      </w:r>
      <w:r>
        <w:rPr>
          <w:szCs w:val="28"/>
        </w:rPr>
        <w:t xml:space="preserve"> п</w:t>
      </w:r>
      <w:r w:rsidRPr="00A7689E">
        <w:rPr>
          <w:szCs w:val="28"/>
        </w:rPr>
        <w:t>роведення роз’яснювальної роботи з військовозобов’язаними;</w:t>
      </w:r>
      <w:r>
        <w:rPr>
          <w:szCs w:val="28"/>
        </w:rPr>
        <w:t xml:space="preserve"> п</w:t>
      </w:r>
      <w:r w:rsidRPr="00A7689E">
        <w:rPr>
          <w:szCs w:val="28"/>
        </w:rPr>
        <w:t>ідтримання взаємодії з військовим комісаріатом з питань надходження та прийому ресурсів;</w:t>
      </w:r>
      <w:r>
        <w:rPr>
          <w:szCs w:val="28"/>
          <w:u w:val="single"/>
        </w:rPr>
        <w:t xml:space="preserve"> </w:t>
      </w:r>
      <w:r>
        <w:rPr>
          <w:szCs w:val="28"/>
        </w:rPr>
        <w:t>н</w:t>
      </w:r>
      <w:r w:rsidRPr="00A7689E">
        <w:rPr>
          <w:szCs w:val="28"/>
        </w:rPr>
        <w:t>адання щогодини до військового комісаріату про хід прийому військовозобов’язаних, їх екіпірування та комплектування підрозділів особовим складом.</w:t>
      </w:r>
    </w:p>
    <w:p w:rsidR="001965B3" w:rsidRDefault="001965B3" w:rsidP="001965B3">
      <w:pPr>
        <w:pStyle w:val="a3"/>
        <w:ind w:firstLine="360"/>
        <w:rPr>
          <w:szCs w:val="28"/>
        </w:rPr>
      </w:pPr>
    </w:p>
    <w:p w:rsidR="001965B3" w:rsidRDefault="001965B3" w:rsidP="001965B3">
      <w:pPr>
        <w:pStyle w:val="a3"/>
        <w:ind w:firstLine="360"/>
        <w:rPr>
          <w:b/>
          <w:szCs w:val="28"/>
        </w:rPr>
      </w:pPr>
      <w:r>
        <w:rPr>
          <w:b/>
          <w:szCs w:val="28"/>
        </w:rPr>
        <w:t>Відділення явки та прийому команд</w:t>
      </w:r>
    </w:p>
    <w:p w:rsidR="001965B3" w:rsidRDefault="001965B3" w:rsidP="001965B3">
      <w:pPr>
        <w:pStyle w:val="a3"/>
        <w:ind w:firstLine="360"/>
        <w:rPr>
          <w:b/>
          <w:szCs w:val="28"/>
        </w:rPr>
      </w:pPr>
      <w:r>
        <w:rPr>
          <w:b/>
          <w:szCs w:val="28"/>
        </w:rPr>
        <w:t>Склад:</w:t>
      </w:r>
    </w:p>
    <w:p w:rsidR="001965B3" w:rsidRDefault="001965B3" w:rsidP="00736EAF">
      <w:pPr>
        <w:pStyle w:val="a3"/>
        <w:ind w:right="1417" w:firstLine="360"/>
        <w:rPr>
          <w:szCs w:val="28"/>
        </w:rPr>
      </w:pPr>
      <w:r>
        <w:rPr>
          <w:szCs w:val="28"/>
        </w:rPr>
        <w:t xml:space="preserve">Начальник відділення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417" w:firstLine="360"/>
        <w:rPr>
          <w:szCs w:val="28"/>
        </w:rPr>
      </w:pPr>
      <w:r>
        <w:rPr>
          <w:szCs w:val="28"/>
        </w:rPr>
        <w:t xml:space="preserve">Помічник начальника по району очікування </w:t>
      </w:r>
      <w:r>
        <w:rPr>
          <w:szCs w:val="28"/>
        </w:rPr>
        <w:tab/>
      </w:r>
      <w:r>
        <w:rPr>
          <w:szCs w:val="28"/>
        </w:rPr>
        <w:tab/>
      </w:r>
      <w:r>
        <w:rPr>
          <w:szCs w:val="28"/>
        </w:rPr>
        <w:tab/>
      </w:r>
      <w:r>
        <w:rPr>
          <w:szCs w:val="28"/>
        </w:rPr>
        <w:tab/>
        <w:t>-1</w:t>
      </w:r>
    </w:p>
    <w:p w:rsidR="001965B3" w:rsidRDefault="001965B3" w:rsidP="00736EAF">
      <w:pPr>
        <w:pStyle w:val="a3"/>
        <w:ind w:right="1417" w:firstLine="360"/>
        <w:rPr>
          <w:szCs w:val="28"/>
        </w:rPr>
      </w:pPr>
      <w:r>
        <w:rPr>
          <w:szCs w:val="28"/>
        </w:rPr>
        <w:t xml:space="preserve">Помічник начальника по резерву </w:t>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417" w:firstLine="360"/>
        <w:rPr>
          <w:szCs w:val="28"/>
        </w:rPr>
      </w:pPr>
      <w:r>
        <w:rPr>
          <w:szCs w:val="28"/>
        </w:rPr>
        <w:t xml:space="preserve">Технічний працівник по району очікування </w:t>
      </w:r>
      <w:r>
        <w:rPr>
          <w:szCs w:val="28"/>
        </w:rPr>
        <w:tab/>
      </w:r>
      <w:r>
        <w:rPr>
          <w:szCs w:val="28"/>
        </w:rPr>
        <w:tab/>
      </w:r>
      <w:r>
        <w:rPr>
          <w:szCs w:val="28"/>
        </w:rPr>
        <w:tab/>
      </w:r>
      <w:r>
        <w:rPr>
          <w:szCs w:val="28"/>
        </w:rPr>
        <w:tab/>
      </w:r>
      <w:r>
        <w:rPr>
          <w:szCs w:val="28"/>
        </w:rPr>
        <w:tab/>
        <w:t>-1</w:t>
      </w:r>
    </w:p>
    <w:p w:rsidR="001965B3" w:rsidRDefault="001965B3" w:rsidP="00736EAF">
      <w:pPr>
        <w:pStyle w:val="a3"/>
        <w:ind w:right="1417" w:firstLine="360"/>
        <w:rPr>
          <w:szCs w:val="28"/>
        </w:rPr>
      </w:pPr>
      <w:r>
        <w:rPr>
          <w:szCs w:val="28"/>
        </w:rPr>
        <w:t xml:space="preserve">Технічний працівник по резерву </w:t>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417" w:firstLine="360"/>
        <w:rPr>
          <w:szCs w:val="28"/>
        </w:rPr>
      </w:pPr>
      <w:r>
        <w:rPr>
          <w:szCs w:val="28"/>
        </w:rPr>
        <w:t xml:space="preserve">Зв’язківець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417" w:firstLine="360"/>
        <w:rPr>
          <w:szCs w:val="28"/>
        </w:rPr>
      </w:pPr>
      <w:r>
        <w:rPr>
          <w:szCs w:val="28"/>
        </w:rPr>
        <w:t xml:space="preserve">Лікар (фельдшер)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417" w:firstLine="360"/>
        <w:rPr>
          <w:szCs w:val="28"/>
        </w:rPr>
      </w:pPr>
      <w:r>
        <w:rPr>
          <w:szCs w:val="28"/>
        </w:rPr>
        <w:lastRenderedPageBreak/>
        <w:t xml:space="preserve">Інструктор з видачі протигазів </w:t>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417" w:firstLine="360"/>
        <w:rPr>
          <w:szCs w:val="28"/>
        </w:rPr>
      </w:pPr>
      <w:r>
        <w:rPr>
          <w:szCs w:val="28"/>
        </w:rPr>
        <w:t xml:space="preserve">Комірник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p>
    <w:p w:rsidR="001965B3" w:rsidRDefault="001965B3" w:rsidP="00736EAF">
      <w:pPr>
        <w:pStyle w:val="a3"/>
        <w:ind w:right="141" w:firstLine="360"/>
        <w:jc w:val="both"/>
        <w:rPr>
          <w:szCs w:val="28"/>
        </w:rPr>
      </w:pPr>
      <w:r w:rsidRPr="00A7689E">
        <w:rPr>
          <w:b/>
          <w:szCs w:val="28"/>
        </w:rPr>
        <w:t xml:space="preserve">Завдання, які покладаються на відділення явки та прийому команд: </w:t>
      </w:r>
      <w:r>
        <w:rPr>
          <w:szCs w:val="28"/>
        </w:rPr>
        <w:t>п</w:t>
      </w:r>
      <w:r w:rsidRPr="00A7689E">
        <w:rPr>
          <w:szCs w:val="28"/>
        </w:rPr>
        <w:t>еревірка наявності особистих документів військовозобов’язаних;</w:t>
      </w:r>
      <w:r>
        <w:rPr>
          <w:szCs w:val="28"/>
          <w:u w:val="single"/>
        </w:rPr>
        <w:t xml:space="preserve"> </w:t>
      </w:r>
      <w:r>
        <w:rPr>
          <w:szCs w:val="28"/>
        </w:rPr>
        <w:t>р</w:t>
      </w:r>
      <w:r w:rsidRPr="00A7689E">
        <w:rPr>
          <w:szCs w:val="28"/>
        </w:rPr>
        <w:t>оз’яснення військовозобов’язаним порядок роботи ППОС</w:t>
      </w:r>
      <w:r>
        <w:rPr>
          <w:szCs w:val="28"/>
        </w:rPr>
        <w:t>; м</w:t>
      </w:r>
      <w:r w:rsidRPr="00A7689E">
        <w:rPr>
          <w:szCs w:val="28"/>
        </w:rPr>
        <w:t>едичний огляд військовозобов’язаних, які заявили скарги на стан здоров`я, а також фахівців продовольчої служби;</w:t>
      </w:r>
      <w:r>
        <w:rPr>
          <w:szCs w:val="28"/>
        </w:rPr>
        <w:t xml:space="preserve"> в</w:t>
      </w:r>
      <w:r w:rsidRPr="00A7689E">
        <w:rPr>
          <w:szCs w:val="28"/>
        </w:rPr>
        <w:t>идача військовозобов’язаним протигазів та перевірка їх справності;</w:t>
      </w:r>
      <w:r>
        <w:rPr>
          <w:szCs w:val="28"/>
        </w:rPr>
        <w:t xml:space="preserve"> в</w:t>
      </w:r>
      <w:r w:rsidRPr="00A7689E">
        <w:rPr>
          <w:szCs w:val="28"/>
        </w:rPr>
        <w:t>едення обліку прибуття військовозобов’язаним;</w:t>
      </w:r>
      <w:r>
        <w:rPr>
          <w:szCs w:val="28"/>
        </w:rPr>
        <w:t xml:space="preserve"> о</w:t>
      </w:r>
      <w:r w:rsidRPr="00A7689E">
        <w:rPr>
          <w:szCs w:val="28"/>
        </w:rPr>
        <w:t>формлення прийому військовозобов’язаних, розподіл їх за потоками;</w:t>
      </w:r>
      <w:r>
        <w:rPr>
          <w:szCs w:val="28"/>
        </w:rPr>
        <w:t xml:space="preserve"> н</w:t>
      </w:r>
      <w:r w:rsidRPr="00A7689E">
        <w:rPr>
          <w:szCs w:val="28"/>
        </w:rPr>
        <w:t>адання доповідей в управління ППОС про хід прийому військовозобов’язаних.</w:t>
      </w:r>
    </w:p>
    <w:p w:rsidR="001965B3" w:rsidRDefault="001965B3" w:rsidP="001965B3">
      <w:pPr>
        <w:pStyle w:val="a3"/>
        <w:ind w:firstLine="360"/>
        <w:rPr>
          <w:szCs w:val="28"/>
        </w:rPr>
      </w:pPr>
    </w:p>
    <w:p w:rsidR="001965B3" w:rsidRDefault="001965B3" w:rsidP="001965B3">
      <w:pPr>
        <w:pStyle w:val="a3"/>
        <w:ind w:firstLine="360"/>
        <w:rPr>
          <w:b/>
          <w:szCs w:val="28"/>
        </w:rPr>
      </w:pPr>
      <w:r>
        <w:rPr>
          <w:b/>
          <w:szCs w:val="28"/>
        </w:rPr>
        <w:t>Відділення розподілу офіцерів запасу</w:t>
      </w:r>
    </w:p>
    <w:p w:rsidR="001965B3" w:rsidRDefault="001965B3" w:rsidP="001965B3">
      <w:pPr>
        <w:pStyle w:val="a3"/>
        <w:ind w:firstLine="360"/>
        <w:rPr>
          <w:b/>
          <w:szCs w:val="28"/>
        </w:rPr>
      </w:pPr>
      <w:r>
        <w:rPr>
          <w:b/>
          <w:szCs w:val="28"/>
        </w:rPr>
        <w:t>Склад:</w:t>
      </w:r>
    </w:p>
    <w:p w:rsidR="001965B3" w:rsidRDefault="001965B3" w:rsidP="001965B3">
      <w:pPr>
        <w:pStyle w:val="a3"/>
        <w:ind w:firstLine="360"/>
        <w:rPr>
          <w:szCs w:val="28"/>
        </w:rPr>
      </w:pPr>
      <w:r>
        <w:rPr>
          <w:szCs w:val="28"/>
        </w:rPr>
        <w:t xml:space="preserve">Начальник відділення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r>
        <w:rPr>
          <w:szCs w:val="28"/>
        </w:rPr>
        <w:t xml:space="preserve">Технічний працівник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p>
    <w:p w:rsidR="001965B3" w:rsidRDefault="001965B3" w:rsidP="00736EAF">
      <w:pPr>
        <w:pStyle w:val="a3"/>
        <w:ind w:right="141" w:firstLine="360"/>
        <w:jc w:val="both"/>
        <w:rPr>
          <w:szCs w:val="28"/>
        </w:rPr>
      </w:pPr>
      <w:r w:rsidRPr="00A7689E">
        <w:rPr>
          <w:b/>
          <w:szCs w:val="28"/>
        </w:rPr>
        <w:t>Завдання, які покладаються на відділення розподілу офіцерів</w:t>
      </w:r>
      <w:r>
        <w:rPr>
          <w:b/>
          <w:szCs w:val="28"/>
        </w:rPr>
        <w:t xml:space="preserve"> запасу</w:t>
      </w:r>
      <w:r w:rsidRPr="00A7689E">
        <w:rPr>
          <w:b/>
          <w:szCs w:val="28"/>
        </w:rPr>
        <w:t xml:space="preserve">: </w:t>
      </w:r>
      <w:r>
        <w:rPr>
          <w:szCs w:val="28"/>
        </w:rPr>
        <w:t>в</w:t>
      </w:r>
      <w:r w:rsidRPr="00A7689E">
        <w:rPr>
          <w:szCs w:val="28"/>
        </w:rPr>
        <w:t>илучення у офіцерів запасу мобілізаційних розпоряджень;</w:t>
      </w:r>
      <w:r>
        <w:rPr>
          <w:szCs w:val="28"/>
        </w:rPr>
        <w:t xml:space="preserve"> р</w:t>
      </w:r>
      <w:r w:rsidRPr="00A7689E">
        <w:rPr>
          <w:szCs w:val="28"/>
        </w:rPr>
        <w:t>озподіл офіцерів запасу за підрозділами та посадами;</w:t>
      </w:r>
      <w:r>
        <w:rPr>
          <w:szCs w:val="28"/>
        </w:rPr>
        <w:t xml:space="preserve"> в</w:t>
      </w:r>
      <w:r w:rsidRPr="00A7689E">
        <w:rPr>
          <w:szCs w:val="28"/>
        </w:rPr>
        <w:t>идача ордерів на отримання речового майна та направлення прийнятих офіцерів у відділення екіпірування;</w:t>
      </w:r>
      <w:r>
        <w:rPr>
          <w:szCs w:val="28"/>
        </w:rPr>
        <w:t xml:space="preserve"> в</w:t>
      </w:r>
      <w:r w:rsidRPr="00A7689E">
        <w:rPr>
          <w:szCs w:val="28"/>
        </w:rPr>
        <w:t>едення кількісного та персонального обліку офіцерів запасу, що прибули;</w:t>
      </w:r>
      <w:r>
        <w:rPr>
          <w:szCs w:val="28"/>
        </w:rPr>
        <w:t xml:space="preserve"> н</w:t>
      </w:r>
      <w:r w:rsidRPr="00A7689E">
        <w:rPr>
          <w:szCs w:val="28"/>
        </w:rPr>
        <w:t>адання доповідей в управління ППОС про хід укомплектування офіцерами запасу;</w:t>
      </w:r>
      <w:r>
        <w:rPr>
          <w:szCs w:val="28"/>
        </w:rPr>
        <w:t xml:space="preserve"> п</w:t>
      </w:r>
      <w:r w:rsidRPr="00A7689E">
        <w:rPr>
          <w:szCs w:val="28"/>
        </w:rPr>
        <w:t>ередача до управління ППОС списків, послужних карток та мобілізаційних розпоряджень офіцерів запасу після закінчення їх прийому.</w:t>
      </w:r>
    </w:p>
    <w:p w:rsidR="001965B3" w:rsidRDefault="001965B3" w:rsidP="001965B3">
      <w:pPr>
        <w:pStyle w:val="a3"/>
        <w:ind w:firstLine="360"/>
        <w:rPr>
          <w:szCs w:val="28"/>
        </w:rPr>
      </w:pPr>
    </w:p>
    <w:p w:rsidR="001965B3" w:rsidRDefault="001965B3" w:rsidP="001965B3">
      <w:pPr>
        <w:pStyle w:val="a3"/>
        <w:ind w:firstLine="360"/>
        <w:rPr>
          <w:b/>
          <w:szCs w:val="28"/>
        </w:rPr>
      </w:pPr>
      <w:r>
        <w:rPr>
          <w:b/>
          <w:szCs w:val="28"/>
        </w:rPr>
        <w:t>Відділення розподілу сержантів та солдат запасу</w:t>
      </w:r>
    </w:p>
    <w:p w:rsidR="001965B3" w:rsidRDefault="001965B3" w:rsidP="001965B3">
      <w:pPr>
        <w:pStyle w:val="a3"/>
        <w:ind w:firstLine="360"/>
        <w:rPr>
          <w:b/>
          <w:szCs w:val="28"/>
        </w:rPr>
      </w:pPr>
      <w:r>
        <w:rPr>
          <w:b/>
          <w:szCs w:val="28"/>
        </w:rPr>
        <w:t>Склад:</w:t>
      </w:r>
    </w:p>
    <w:p w:rsidR="001965B3" w:rsidRDefault="001965B3" w:rsidP="001965B3">
      <w:pPr>
        <w:pStyle w:val="a3"/>
        <w:ind w:firstLine="360"/>
        <w:rPr>
          <w:szCs w:val="28"/>
        </w:rPr>
      </w:pPr>
      <w:r>
        <w:rPr>
          <w:szCs w:val="28"/>
        </w:rPr>
        <w:t xml:space="preserve">Начальник відділення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r>
        <w:rPr>
          <w:szCs w:val="28"/>
        </w:rPr>
        <w:t xml:space="preserve">Помічник начальника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r>
        <w:rPr>
          <w:szCs w:val="28"/>
        </w:rPr>
        <w:t xml:space="preserve">Технічний працівник </w:t>
      </w:r>
      <w:r>
        <w:rPr>
          <w:szCs w:val="28"/>
        </w:rPr>
        <w:tab/>
      </w:r>
      <w:r>
        <w:rPr>
          <w:szCs w:val="28"/>
        </w:rPr>
        <w:tab/>
      </w:r>
      <w:r>
        <w:rPr>
          <w:szCs w:val="28"/>
        </w:rPr>
        <w:tab/>
      </w:r>
      <w:r>
        <w:rPr>
          <w:szCs w:val="28"/>
        </w:rPr>
        <w:tab/>
      </w:r>
      <w:r>
        <w:rPr>
          <w:szCs w:val="28"/>
        </w:rPr>
        <w:tab/>
      </w:r>
      <w:r>
        <w:rPr>
          <w:szCs w:val="28"/>
        </w:rPr>
        <w:tab/>
      </w:r>
      <w:r>
        <w:rPr>
          <w:szCs w:val="28"/>
        </w:rPr>
        <w:tab/>
      </w:r>
      <w:r>
        <w:rPr>
          <w:szCs w:val="28"/>
        </w:rPr>
        <w:tab/>
        <w:t>-2</w:t>
      </w:r>
    </w:p>
    <w:p w:rsidR="001965B3" w:rsidRDefault="001965B3" w:rsidP="001965B3">
      <w:pPr>
        <w:pStyle w:val="a3"/>
        <w:ind w:firstLine="360"/>
        <w:rPr>
          <w:szCs w:val="28"/>
        </w:rPr>
      </w:pPr>
    </w:p>
    <w:p w:rsidR="001965B3" w:rsidRDefault="001965B3" w:rsidP="00736EAF">
      <w:pPr>
        <w:pStyle w:val="a3"/>
        <w:ind w:right="-1" w:firstLine="360"/>
        <w:jc w:val="both"/>
        <w:rPr>
          <w:szCs w:val="28"/>
        </w:rPr>
      </w:pPr>
      <w:r w:rsidRPr="00A7689E">
        <w:rPr>
          <w:b/>
          <w:szCs w:val="28"/>
        </w:rPr>
        <w:lastRenderedPageBreak/>
        <w:t xml:space="preserve">Завдання, які покладаються на відділення розподілу сержантів та солдат запасу: </w:t>
      </w:r>
      <w:r>
        <w:rPr>
          <w:szCs w:val="28"/>
        </w:rPr>
        <w:t>в</w:t>
      </w:r>
      <w:r w:rsidRPr="00A7689E">
        <w:rPr>
          <w:szCs w:val="28"/>
        </w:rPr>
        <w:t>илучення у старшин, сержантів та солдат  запасу мобілізаційних розпоряджень;</w:t>
      </w:r>
      <w:r>
        <w:rPr>
          <w:szCs w:val="28"/>
        </w:rPr>
        <w:t xml:space="preserve"> р</w:t>
      </w:r>
      <w:r w:rsidRPr="00A7689E">
        <w:rPr>
          <w:szCs w:val="28"/>
        </w:rPr>
        <w:t>озподіл старшин, сержантів і солдат запасу у підрозділи по посадам;</w:t>
      </w:r>
      <w:r>
        <w:rPr>
          <w:szCs w:val="28"/>
        </w:rPr>
        <w:t xml:space="preserve"> в</w:t>
      </w:r>
      <w:r w:rsidRPr="00A7689E">
        <w:rPr>
          <w:szCs w:val="28"/>
        </w:rPr>
        <w:t>идача ордерів на отримання речового майна та направлення прийнятих старшин, сержантів та солдат запасу у відділення екіпірування;</w:t>
      </w:r>
      <w:r>
        <w:rPr>
          <w:szCs w:val="28"/>
        </w:rPr>
        <w:t xml:space="preserve"> в</w:t>
      </w:r>
      <w:r w:rsidRPr="00A7689E">
        <w:rPr>
          <w:szCs w:val="28"/>
        </w:rPr>
        <w:t>едення кількісного та персонального  обліку старшин, сержантів та солдат запасу, що прибули;</w:t>
      </w:r>
      <w:r>
        <w:rPr>
          <w:szCs w:val="28"/>
        </w:rPr>
        <w:t xml:space="preserve"> н</w:t>
      </w:r>
      <w:r w:rsidRPr="00A7689E">
        <w:rPr>
          <w:szCs w:val="28"/>
        </w:rPr>
        <w:t>адання доповідей в управління ППОС про хід укомплектування старшинами, сержантами та солдатами запасу;</w:t>
      </w:r>
      <w:r>
        <w:rPr>
          <w:szCs w:val="28"/>
        </w:rPr>
        <w:t xml:space="preserve"> п</w:t>
      </w:r>
      <w:r w:rsidRPr="00A7689E">
        <w:rPr>
          <w:szCs w:val="28"/>
        </w:rPr>
        <w:t>ередача до управління ППОС списків, послужних карток  та мобілізаційних розпоряджень старшин, сержантів та солдат запасу після закінчення їх прийому.</w:t>
      </w:r>
    </w:p>
    <w:p w:rsidR="001965B3" w:rsidRDefault="001965B3" w:rsidP="001965B3">
      <w:pPr>
        <w:pStyle w:val="a3"/>
        <w:ind w:firstLine="360"/>
        <w:rPr>
          <w:szCs w:val="28"/>
        </w:rPr>
      </w:pPr>
    </w:p>
    <w:p w:rsidR="001965B3" w:rsidRDefault="001965B3" w:rsidP="001965B3">
      <w:pPr>
        <w:pStyle w:val="a3"/>
        <w:ind w:firstLine="360"/>
        <w:rPr>
          <w:b/>
          <w:szCs w:val="28"/>
        </w:rPr>
      </w:pPr>
    </w:p>
    <w:p w:rsidR="001965B3" w:rsidRDefault="001965B3" w:rsidP="001965B3">
      <w:pPr>
        <w:pStyle w:val="a3"/>
        <w:ind w:firstLine="360"/>
        <w:rPr>
          <w:b/>
          <w:szCs w:val="28"/>
        </w:rPr>
      </w:pPr>
      <w:r>
        <w:rPr>
          <w:b/>
          <w:szCs w:val="28"/>
        </w:rPr>
        <w:t>Відділення екіпірування</w:t>
      </w:r>
    </w:p>
    <w:p w:rsidR="001965B3" w:rsidRDefault="001965B3" w:rsidP="001965B3">
      <w:pPr>
        <w:pStyle w:val="a3"/>
        <w:ind w:firstLine="360"/>
        <w:rPr>
          <w:b/>
          <w:szCs w:val="28"/>
        </w:rPr>
      </w:pPr>
      <w:r>
        <w:rPr>
          <w:b/>
          <w:szCs w:val="28"/>
        </w:rPr>
        <w:t>Склад:</w:t>
      </w:r>
    </w:p>
    <w:p w:rsidR="001965B3" w:rsidRDefault="001965B3" w:rsidP="00736EAF">
      <w:pPr>
        <w:pStyle w:val="a3"/>
        <w:ind w:right="1700" w:firstLine="360"/>
        <w:rPr>
          <w:szCs w:val="28"/>
        </w:rPr>
      </w:pPr>
      <w:r>
        <w:rPr>
          <w:szCs w:val="28"/>
        </w:rPr>
        <w:t xml:space="preserve">Начальник відділення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700" w:firstLine="360"/>
        <w:rPr>
          <w:szCs w:val="28"/>
        </w:rPr>
      </w:pPr>
      <w:r>
        <w:rPr>
          <w:szCs w:val="28"/>
        </w:rPr>
        <w:t xml:space="preserve">Помічник начальника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700" w:firstLine="360"/>
        <w:rPr>
          <w:szCs w:val="28"/>
        </w:rPr>
      </w:pPr>
      <w:r>
        <w:rPr>
          <w:szCs w:val="28"/>
        </w:rPr>
        <w:t xml:space="preserve">Начальник складу речового майна </w:t>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700" w:firstLine="360"/>
        <w:rPr>
          <w:szCs w:val="28"/>
        </w:rPr>
      </w:pPr>
      <w:r>
        <w:rPr>
          <w:szCs w:val="28"/>
        </w:rPr>
        <w:t xml:space="preserve">Комірник з видачі протигазів </w:t>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700" w:firstLine="360"/>
        <w:rPr>
          <w:szCs w:val="28"/>
        </w:rPr>
      </w:pPr>
      <w:r>
        <w:rPr>
          <w:szCs w:val="28"/>
        </w:rPr>
        <w:t xml:space="preserve">Комірник з прийому речей </w:t>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736EAF">
      <w:pPr>
        <w:pStyle w:val="a3"/>
        <w:ind w:right="1700" w:firstLine="360"/>
        <w:rPr>
          <w:szCs w:val="28"/>
        </w:rPr>
      </w:pPr>
      <w:r>
        <w:rPr>
          <w:szCs w:val="28"/>
        </w:rPr>
        <w:t xml:space="preserve">Комірник з видачі обмундирування </w:t>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p>
    <w:p w:rsidR="001965B3" w:rsidRPr="0036107C" w:rsidRDefault="001965B3" w:rsidP="00736EAF">
      <w:pPr>
        <w:pStyle w:val="a3"/>
        <w:ind w:right="-1" w:firstLine="360"/>
        <w:jc w:val="both"/>
        <w:rPr>
          <w:szCs w:val="28"/>
        </w:rPr>
      </w:pPr>
      <w:r w:rsidRPr="0036107C">
        <w:rPr>
          <w:b/>
          <w:szCs w:val="28"/>
        </w:rPr>
        <w:t xml:space="preserve">Завдання, які покладаються на відділення екіпірування: </w:t>
      </w:r>
      <w:r>
        <w:rPr>
          <w:b/>
          <w:szCs w:val="28"/>
        </w:rPr>
        <w:t>е</w:t>
      </w:r>
      <w:r w:rsidRPr="0036107C">
        <w:rPr>
          <w:szCs w:val="28"/>
        </w:rPr>
        <w:t>кіпірування військовозобов’язаних речовим майном;</w:t>
      </w:r>
      <w:r>
        <w:rPr>
          <w:szCs w:val="28"/>
        </w:rPr>
        <w:t xml:space="preserve"> п</w:t>
      </w:r>
      <w:r w:rsidRPr="0036107C">
        <w:rPr>
          <w:szCs w:val="28"/>
        </w:rPr>
        <w:t>рийом особистих речей військовозобов’язаних;</w:t>
      </w:r>
      <w:r>
        <w:rPr>
          <w:szCs w:val="28"/>
        </w:rPr>
        <w:t xml:space="preserve"> з</w:t>
      </w:r>
      <w:r w:rsidRPr="0036107C">
        <w:rPr>
          <w:szCs w:val="28"/>
        </w:rPr>
        <w:t>абезпечення збереження мішків з особистими речами військовозобов’язаних під час роботи ППОС.</w:t>
      </w:r>
    </w:p>
    <w:p w:rsidR="001965B3" w:rsidRDefault="001965B3" w:rsidP="001965B3">
      <w:pPr>
        <w:pStyle w:val="a3"/>
        <w:ind w:firstLine="360"/>
        <w:rPr>
          <w:szCs w:val="28"/>
        </w:rPr>
      </w:pPr>
    </w:p>
    <w:p w:rsidR="001965B3" w:rsidRDefault="001965B3" w:rsidP="001965B3">
      <w:pPr>
        <w:pStyle w:val="a3"/>
        <w:ind w:firstLine="360"/>
        <w:rPr>
          <w:b/>
          <w:szCs w:val="28"/>
        </w:rPr>
      </w:pPr>
      <w:r>
        <w:rPr>
          <w:b/>
          <w:szCs w:val="28"/>
        </w:rPr>
        <w:t>Пункт прийому техніки</w:t>
      </w:r>
    </w:p>
    <w:p w:rsidR="001965B3" w:rsidRDefault="001965B3" w:rsidP="001965B3">
      <w:pPr>
        <w:pStyle w:val="a3"/>
        <w:ind w:firstLine="360"/>
        <w:rPr>
          <w:b/>
          <w:szCs w:val="28"/>
        </w:rPr>
      </w:pPr>
      <w:r>
        <w:rPr>
          <w:b/>
          <w:szCs w:val="28"/>
        </w:rPr>
        <w:t>Укроавління пункту</w:t>
      </w:r>
    </w:p>
    <w:p w:rsidR="001965B3" w:rsidRDefault="001965B3" w:rsidP="001965B3">
      <w:pPr>
        <w:pStyle w:val="a3"/>
        <w:ind w:firstLine="360"/>
        <w:rPr>
          <w:b/>
          <w:szCs w:val="28"/>
        </w:rPr>
      </w:pPr>
      <w:r>
        <w:rPr>
          <w:b/>
          <w:szCs w:val="28"/>
        </w:rPr>
        <w:t>Склад:</w:t>
      </w:r>
    </w:p>
    <w:p w:rsidR="001965B3" w:rsidRDefault="001965B3" w:rsidP="001965B3">
      <w:pPr>
        <w:pStyle w:val="a3"/>
        <w:ind w:firstLine="360"/>
        <w:rPr>
          <w:szCs w:val="28"/>
        </w:rPr>
      </w:pPr>
      <w:r>
        <w:rPr>
          <w:szCs w:val="28"/>
        </w:rPr>
        <w:t xml:space="preserve">Начальник пункту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p>
    <w:p w:rsidR="001965B3" w:rsidRDefault="001965B3" w:rsidP="00736EAF">
      <w:pPr>
        <w:pStyle w:val="a3"/>
        <w:ind w:right="-1" w:firstLine="360"/>
        <w:jc w:val="both"/>
        <w:rPr>
          <w:szCs w:val="28"/>
        </w:rPr>
      </w:pPr>
      <w:r w:rsidRPr="0036107C">
        <w:rPr>
          <w:b/>
          <w:szCs w:val="28"/>
        </w:rPr>
        <w:t xml:space="preserve">Завдання, які покладаються на управління пункту: </w:t>
      </w:r>
      <w:r>
        <w:rPr>
          <w:szCs w:val="28"/>
        </w:rPr>
        <w:t>з</w:t>
      </w:r>
      <w:r w:rsidRPr="0036107C">
        <w:rPr>
          <w:szCs w:val="28"/>
        </w:rPr>
        <w:t>агальне керівництво роботою відділення пункту;</w:t>
      </w:r>
      <w:r>
        <w:rPr>
          <w:szCs w:val="28"/>
        </w:rPr>
        <w:t xml:space="preserve"> п</w:t>
      </w:r>
      <w:r w:rsidRPr="0036107C">
        <w:rPr>
          <w:szCs w:val="28"/>
        </w:rPr>
        <w:t>ідтримання порядку в районі розміщення ППТ, організація його охорони та оборони;</w:t>
      </w:r>
      <w:r>
        <w:rPr>
          <w:szCs w:val="28"/>
        </w:rPr>
        <w:t xml:space="preserve"> п</w:t>
      </w:r>
      <w:r w:rsidRPr="0036107C">
        <w:rPr>
          <w:szCs w:val="28"/>
        </w:rPr>
        <w:t>роведення роз’яснювальної роботи з військовослужбовцями-водіями;</w:t>
      </w:r>
      <w:r>
        <w:rPr>
          <w:szCs w:val="28"/>
        </w:rPr>
        <w:t xml:space="preserve"> п</w:t>
      </w:r>
      <w:r w:rsidRPr="0036107C">
        <w:rPr>
          <w:szCs w:val="28"/>
        </w:rPr>
        <w:t>ідтримання взаємодії з військовим комісаріатом з питань надходження та прийому ресурсів;</w:t>
      </w:r>
      <w:r>
        <w:rPr>
          <w:szCs w:val="28"/>
        </w:rPr>
        <w:t xml:space="preserve"> о</w:t>
      </w:r>
      <w:r w:rsidRPr="0036107C">
        <w:rPr>
          <w:szCs w:val="28"/>
        </w:rPr>
        <w:t xml:space="preserve">формлення документів про прийом техніки національної </w:t>
      </w:r>
      <w:r w:rsidRPr="0036107C">
        <w:rPr>
          <w:szCs w:val="28"/>
        </w:rPr>
        <w:lastRenderedPageBreak/>
        <w:t>економіки;</w:t>
      </w:r>
      <w:r>
        <w:rPr>
          <w:szCs w:val="28"/>
        </w:rPr>
        <w:t xml:space="preserve"> п</w:t>
      </w:r>
      <w:r w:rsidRPr="0036107C">
        <w:rPr>
          <w:szCs w:val="28"/>
        </w:rPr>
        <w:t>ередача технічних паспортів та інших документів на техніку до військового комісаріату;</w:t>
      </w:r>
      <w:r>
        <w:rPr>
          <w:szCs w:val="28"/>
        </w:rPr>
        <w:t xml:space="preserve"> н</w:t>
      </w:r>
      <w:r w:rsidRPr="0036107C">
        <w:rPr>
          <w:szCs w:val="28"/>
        </w:rPr>
        <w:t>адання у визначені терміни даних до військового комісаріату про хід прийому техніки національної економіки та укомплектованість підрозділів.</w:t>
      </w:r>
    </w:p>
    <w:p w:rsidR="001965B3" w:rsidRDefault="001965B3" w:rsidP="001965B3">
      <w:pPr>
        <w:pStyle w:val="a3"/>
        <w:ind w:firstLine="360"/>
        <w:rPr>
          <w:szCs w:val="28"/>
        </w:rPr>
      </w:pPr>
    </w:p>
    <w:p w:rsidR="001965B3" w:rsidRDefault="001965B3" w:rsidP="001965B3">
      <w:pPr>
        <w:pStyle w:val="a3"/>
        <w:ind w:firstLine="360"/>
        <w:rPr>
          <w:b/>
          <w:szCs w:val="28"/>
        </w:rPr>
      </w:pPr>
      <w:r>
        <w:rPr>
          <w:b/>
          <w:szCs w:val="28"/>
        </w:rPr>
        <w:t>Відділення збору техніки</w:t>
      </w:r>
    </w:p>
    <w:p w:rsidR="001965B3" w:rsidRDefault="001965B3" w:rsidP="001965B3">
      <w:pPr>
        <w:pStyle w:val="a3"/>
        <w:ind w:firstLine="360"/>
        <w:rPr>
          <w:b/>
          <w:szCs w:val="28"/>
        </w:rPr>
      </w:pPr>
      <w:r>
        <w:rPr>
          <w:b/>
          <w:szCs w:val="28"/>
        </w:rPr>
        <w:t>Склад:</w:t>
      </w:r>
    </w:p>
    <w:p w:rsidR="001965B3" w:rsidRDefault="001965B3" w:rsidP="001965B3">
      <w:pPr>
        <w:pStyle w:val="a3"/>
        <w:ind w:firstLine="360"/>
        <w:rPr>
          <w:szCs w:val="28"/>
        </w:rPr>
      </w:pPr>
      <w:r w:rsidRPr="0036107C">
        <w:rPr>
          <w:szCs w:val="28"/>
        </w:rPr>
        <w:t>Начальник</w:t>
      </w:r>
      <w:r>
        <w:rPr>
          <w:b/>
          <w:szCs w:val="28"/>
        </w:rPr>
        <w:t xml:space="preserve"> </w:t>
      </w:r>
      <w:r>
        <w:rPr>
          <w:szCs w:val="28"/>
        </w:rPr>
        <w:t xml:space="preserve">відділення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r>
        <w:rPr>
          <w:szCs w:val="28"/>
        </w:rPr>
        <w:t xml:space="preserve">Автомеханік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p>
    <w:p w:rsidR="001965B3" w:rsidRDefault="001965B3" w:rsidP="00736EAF">
      <w:pPr>
        <w:pStyle w:val="a3"/>
        <w:ind w:right="-1" w:firstLine="360"/>
        <w:jc w:val="both"/>
        <w:rPr>
          <w:szCs w:val="28"/>
        </w:rPr>
      </w:pPr>
      <w:r w:rsidRPr="0036107C">
        <w:rPr>
          <w:b/>
          <w:szCs w:val="28"/>
        </w:rPr>
        <w:t xml:space="preserve">Завдання, які покладаються на відділення збору техніки: </w:t>
      </w:r>
      <w:r>
        <w:rPr>
          <w:szCs w:val="28"/>
        </w:rPr>
        <w:t>з</w:t>
      </w:r>
      <w:r w:rsidRPr="0036107C">
        <w:rPr>
          <w:szCs w:val="28"/>
        </w:rPr>
        <w:t>устріч та облік техніки національної економіки, що прибуває до ППТ;</w:t>
      </w:r>
      <w:r>
        <w:rPr>
          <w:szCs w:val="28"/>
        </w:rPr>
        <w:t xml:space="preserve"> п</w:t>
      </w:r>
      <w:r w:rsidRPr="0036107C">
        <w:rPr>
          <w:szCs w:val="28"/>
        </w:rPr>
        <w:t>еревірка наявності документів у водіїв (військовий квиток з мобілізаційним розпорядженням, паспорт транспортного засобу, свідоцтво про реєстрацію транспортного засобу, посвідчення на право керування автомобілем);</w:t>
      </w:r>
      <w:r>
        <w:rPr>
          <w:szCs w:val="28"/>
        </w:rPr>
        <w:t xml:space="preserve"> п</w:t>
      </w:r>
      <w:r w:rsidRPr="0036107C">
        <w:rPr>
          <w:szCs w:val="28"/>
        </w:rPr>
        <w:t>роведення роз`яснювальної роботи серед водіїв щодо порядку роботи пункту прийому, заходів маскування, протипожежної безпеки, військової дисципліни. Доведення сигналів оповіщення та порядку дій по них;</w:t>
      </w:r>
      <w:r>
        <w:rPr>
          <w:szCs w:val="28"/>
        </w:rPr>
        <w:t xml:space="preserve"> п</w:t>
      </w:r>
      <w:r w:rsidRPr="0036107C">
        <w:rPr>
          <w:szCs w:val="28"/>
        </w:rPr>
        <w:t>роведення радіаційного контролю водіїв та визначення оповіщення та порядку дій по них;</w:t>
      </w:r>
      <w:r>
        <w:rPr>
          <w:szCs w:val="28"/>
        </w:rPr>
        <w:t xml:space="preserve"> н</w:t>
      </w:r>
      <w:r w:rsidRPr="0036107C">
        <w:rPr>
          <w:szCs w:val="28"/>
        </w:rPr>
        <w:t>аправлення техніки до відділення прийому;</w:t>
      </w:r>
      <w:r>
        <w:rPr>
          <w:szCs w:val="28"/>
        </w:rPr>
        <w:t xml:space="preserve"> д</w:t>
      </w:r>
      <w:r w:rsidRPr="0036107C">
        <w:rPr>
          <w:szCs w:val="28"/>
        </w:rPr>
        <w:t>оповідь начальнику пункту про хід прийому техніки.</w:t>
      </w:r>
    </w:p>
    <w:p w:rsidR="001965B3" w:rsidRDefault="001965B3" w:rsidP="001965B3">
      <w:pPr>
        <w:pStyle w:val="a3"/>
        <w:ind w:firstLine="360"/>
        <w:rPr>
          <w:szCs w:val="28"/>
        </w:rPr>
      </w:pPr>
    </w:p>
    <w:p w:rsidR="001965B3" w:rsidRDefault="001965B3" w:rsidP="001965B3">
      <w:pPr>
        <w:pStyle w:val="a3"/>
        <w:ind w:firstLine="360"/>
        <w:rPr>
          <w:b/>
          <w:szCs w:val="28"/>
        </w:rPr>
      </w:pPr>
      <w:r>
        <w:rPr>
          <w:b/>
          <w:szCs w:val="28"/>
        </w:rPr>
        <w:t>Відділення розподілу і передачі техніки</w:t>
      </w:r>
    </w:p>
    <w:p w:rsidR="001965B3" w:rsidRDefault="001965B3" w:rsidP="001965B3">
      <w:pPr>
        <w:pStyle w:val="a3"/>
        <w:ind w:firstLine="360"/>
        <w:rPr>
          <w:b/>
          <w:szCs w:val="28"/>
        </w:rPr>
      </w:pPr>
      <w:r>
        <w:rPr>
          <w:b/>
          <w:szCs w:val="28"/>
        </w:rPr>
        <w:t>Склад:</w:t>
      </w:r>
    </w:p>
    <w:p w:rsidR="001965B3" w:rsidRDefault="001965B3" w:rsidP="001965B3">
      <w:pPr>
        <w:pStyle w:val="a3"/>
        <w:ind w:firstLine="360"/>
        <w:rPr>
          <w:szCs w:val="28"/>
        </w:rPr>
      </w:pPr>
      <w:r>
        <w:rPr>
          <w:szCs w:val="28"/>
        </w:rPr>
        <w:t xml:space="preserve">Начальник відділення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r>
        <w:rPr>
          <w:szCs w:val="28"/>
        </w:rPr>
        <w:t xml:space="preserve">Технічний працівник </w:t>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r>
        <w:rPr>
          <w:szCs w:val="28"/>
        </w:rPr>
        <w:t xml:space="preserve">Заправник </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p>
    <w:p w:rsidR="001965B3" w:rsidRDefault="001965B3" w:rsidP="001965B3">
      <w:pPr>
        <w:pStyle w:val="a3"/>
        <w:ind w:firstLine="360"/>
        <w:rPr>
          <w:szCs w:val="28"/>
        </w:rPr>
      </w:pPr>
    </w:p>
    <w:p w:rsidR="001965B3" w:rsidRDefault="001965B3" w:rsidP="00736EAF">
      <w:pPr>
        <w:pStyle w:val="a3"/>
        <w:ind w:right="-1" w:firstLine="360"/>
        <w:jc w:val="both"/>
        <w:rPr>
          <w:szCs w:val="28"/>
        </w:rPr>
      </w:pPr>
      <w:r w:rsidRPr="0036107C">
        <w:rPr>
          <w:b/>
          <w:szCs w:val="28"/>
        </w:rPr>
        <w:t xml:space="preserve">Завдання, які покладаються на відділення розподілу і передачі техніки: </w:t>
      </w:r>
      <w:r>
        <w:rPr>
          <w:szCs w:val="28"/>
        </w:rPr>
        <w:t>р</w:t>
      </w:r>
      <w:r w:rsidRPr="0036107C">
        <w:rPr>
          <w:szCs w:val="28"/>
        </w:rPr>
        <w:t>озподіл прийнятої техніки за підрозділами, видача військових номерних знаків;</w:t>
      </w:r>
      <w:r>
        <w:rPr>
          <w:szCs w:val="28"/>
        </w:rPr>
        <w:t xml:space="preserve"> д</w:t>
      </w:r>
      <w:r w:rsidRPr="0036107C">
        <w:rPr>
          <w:szCs w:val="28"/>
        </w:rPr>
        <w:t>озаправка прийнятої техніки пальним;</w:t>
      </w:r>
      <w:r>
        <w:rPr>
          <w:szCs w:val="28"/>
        </w:rPr>
        <w:t xml:space="preserve"> д</w:t>
      </w:r>
      <w:r w:rsidRPr="0036107C">
        <w:rPr>
          <w:szCs w:val="28"/>
        </w:rPr>
        <w:t>ообладнання техніки;</w:t>
      </w:r>
      <w:r>
        <w:rPr>
          <w:szCs w:val="28"/>
        </w:rPr>
        <w:t xml:space="preserve"> о</w:t>
      </w:r>
      <w:r w:rsidRPr="0036107C">
        <w:rPr>
          <w:szCs w:val="28"/>
        </w:rPr>
        <w:t>рганізація видачі водіям протигазів та перевірки їх технічного стану;</w:t>
      </w:r>
      <w:r>
        <w:rPr>
          <w:szCs w:val="28"/>
        </w:rPr>
        <w:t xml:space="preserve"> п</w:t>
      </w:r>
      <w:r w:rsidRPr="0036107C">
        <w:rPr>
          <w:szCs w:val="28"/>
        </w:rPr>
        <w:t>ередача техніки і технічних паспортів у підрозділи;</w:t>
      </w:r>
      <w:r>
        <w:rPr>
          <w:szCs w:val="28"/>
        </w:rPr>
        <w:t xml:space="preserve"> д</w:t>
      </w:r>
      <w:r w:rsidRPr="0036107C">
        <w:rPr>
          <w:szCs w:val="28"/>
        </w:rPr>
        <w:t>оповідь начальнику пункту про хід укомплектованості підрозділів технікою.</w:t>
      </w:r>
    </w:p>
    <w:p w:rsidR="001965B3" w:rsidRDefault="001965B3" w:rsidP="001965B3">
      <w:pPr>
        <w:pStyle w:val="a3"/>
        <w:ind w:firstLine="360"/>
        <w:rPr>
          <w:szCs w:val="28"/>
        </w:rPr>
      </w:pPr>
    </w:p>
    <w:p w:rsidR="001965B3" w:rsidRDefault="001965B3" w:rsidP="001965B3">
      <w:pPr>
        <w:jc w:val="both"/>
        <w:rPr>
          <w:b/>
          <w:sz w:val="28"/>
          <w:szCs w:val="28"/>
          <w:lang w:val="uk-UA"/>
        </w:rPr>
      </w:pPr>
      <w:r>
        <w:rPr>
          <w:b/>
          <w:sz w:val="28"/>
          <w:szCs w:val="28"/>
          <w:lang w:val="uk-UA"/>
        </w:rPr>
        <w:lastRenderedPageBreak/>
        <w:tab/>
        <w:t>1.3. Організація управління призовом і подачею мобілізаційних ресурсів РВК.</w:t>
      </w:r>
    </w:p>
    <w:p w:rsidR="001965B3" w:rsidRDefault="001965B3" w:rsidP="001965B3">
      <w:pPr>
        <w:jc w:val="both"/>
        <w:rPr>
          <w:b/>
          <w:sz w:val="28"/>
          <w:szCs w:val="28"/>
          <w:lang w:val="uk-UA"/>
        </w:rPr>
      </w:pPr>
    </w:p>
    <w:p w:rsidR="001965B3" w:rsidRDefault="001965B3" w:rsidP="001965B3">
      <w:pPr>
        <w:jc w:val="both"/>
        <w:rPr>
          <w:sz w:val="28"/>
          <w:szCs w:val="28"/>
          <w:lang w:val="uk-UA"/>
        </w:rPr>
      </w:pPr>
      <w:r>
        <w:rPr>
          <w:b/>
          <w:sz w:val="28"/>
          <w:szCs w:val="28"/>
          <w:lang w:val="uk-UA"/>
        </w:rPr>
        <w:tab/>
        <w:t xml:space="preserve">Пункт управління районного військового комісаріату – </w:t>
      </w:r>
      <w:r>
        <w:rPr>
          <w:sz w:val="28"/>
          <w:szCs w:val="28"/>
          <w:lang w:val="uk-UA"/>
        </w:rPr>
        <w:t>розгортається в приміщенні РВК.</w:t>
      </w:r>
    </w:p>
    <w:p w:rsidR="001965B3" w:rsidRPr="007118E3" w:rsidRDefault="001965B3" w:rsidP="001965B3">
      <w:pPr>
        <w:ind w:firstLine="709"/>
        <w:jc w:val="both"/>
        <w:rPr>
          <w:sz w:val="28"/>
          <w:szCs w:val="28"/>
          <w:lang w:val="uk-UA"/>
        </w:rPr>
      </w:pPr>
      <w:r>
        <w:rPr>
          <w:sz w:val="28"/>
          <w:szCs w:val="28"/>
          <w:lang w:val="uk-UA"/>
        </w:rPr>
        <w:tab/>
      </w:r>
      <w:r w:rsidRPr="007118E3">
        <w:rPr>
          <w:sz w:val="28"/>
          <w:szCs w:val="28"/>
          <w:lang w:val="uk-UA"/>
        </w:rPr>
        <w:t>Пункт управління розгортається для керівництва мобілізаційними заходами в районі, організації взаємодії з військовими частинами,  які комплектуються, МВС, СБУ, відділом НС ЦЗН району, знання мобілізаційної обстановки в районі, своєчасного прийняття рішень з організації і ведення територіальної оборони, розгортання комендантської служби на території району при проведенні мобілізації, евакуації населення при перепуску військ.</w:t>
      </w:r>
    </w:p>
    <w:p w:rsidR="001965B3" w:rsidRDefault="001965B3" w:rsidP="001965B3">
      <w:pPr>
        <w:jc w:val="both"/>
        <w:rPr>
          <w:sz w:val="28"/>
          <w:szCs w:val="28"/>
          <w:lang w:val="uk-UA"/>
        </w:rPr>
      </w:pPr>
    </w:p>
    <w:p w:rsidR="001965B3" w:rsidRPr="00A75B06" w:rsidRDefault="001965B3" w:rsidP="001965B3">
      <w:pPr>
        <w:ind w:firstLine="709"/>
        <w:rPr>
          <w:b/>
          <w:sz w:val="28"/>
          <w:szCs w:val="28"/>
        </w:rPr>
      </w:pPr>
      <w:r w:rsidRPr="00A75B06">
        <w:rPr>
          <w:b/>
          <w:sz w:val="28"/>
          <w:szCs w:val="28"/>
        </w:rPr>
        <w:t>До складу пункту управління входять:</w:t>
      </w:r>
    </w:p>
    <w:p w:rsidR="001965B3" w:rsidRPr="00A75B06" w:rsidRDefault="001965B3" w:rsidP="001965B3">
      <w:pPr>
        <w:rPr>
          <w:sz w:val="28"/>
          <w:szCs w:val="28"/>
        </w:rPr>
      </w:pPr>
      <w:r w:rsidRPr="00A75B06">
        <w:rPr>
          <w:sz w:val="28"/>
          <w:szCs w:val="28"/>
        </w:rPr>
        <w:t>Група управління.</w:t>
      </w:r>
    </w:p>
    <w:p w:rsidR="001965B3" w:rsidRPr="00A75B06" w:rsidRDefault="001965B3" w:rsidP="001965B3">
      <w:pPr>
        <w:rPr>
          <w:sz w:val="28"/>
          <w:szCs w:val="28"/>
        </w:rPr>
      </w:pPr>
      <w:r w:rsidRPr="00A75B06">
        <w:rPr>
          <w:sz w:val="28"/>
          <w:szCs w:val="28"/>
        </w:rPr>
        <w:t>Група контролю та узагальнення.</w:t>
      </w:r>
    </w:p>
    <w:p w:rsidR="001965B3" w:rsidRPr="00A75B06" w:rsidRDefault="001965B3" w:rsidP="001965B3">
      <w:pPr>
        <w:ind w:firstLine="709"/>
        <w:rPr>
          <w:sz w:val="28"/>
          <w:szCs w:val="28"/>
        </w:rPr>
      </w:pPr>
    </w:p>
    <w:p w:rsidR="001965B3" w:rsidRPr="00A75B06" w:rsidRDefault="001965B3" w:rsidP="001965B3">
      <w:pPr>
        <w:ind w:firstLine="709"/>
        <w:rPr>
          <w:b/>
          <w:sz w:val="28"/>
          <w:szCs w:val="28"/>
        </w:rPr>
      </w:pPr>
      <w:r w:rsidRPr="00A75B06">
        <w:rPr>
          <w:b/>
          <w:sz w:val="28"/>
          <w:szCs w:val="28"/>
        </w:rPr>
        <w:t>Група управління РВК</w:t>
      </w:r>
    </w:p>
    <w:p w:rsidR="001965B3" w:rsidRPr="007118E3" w:rsidRDefault="001965B3" w:rsidP="001965B3">
      <w:pPr>
        <w:ind w:firstLine="709"/>
        <w:rPr>
          <w:b/>
          <w:sz w:val="28"/>
          <w:szCs w:val="28"/>
          <w:lang w:val="uk-UA"/>
        </w:rPr>
      </w:pPr>
      <w:r w:rsidRPr="00A75B06">
        <w:rPr>
          <w:b/>
          <w:sz w:val="28"/>
          <w:szCs w:val="28"/>
        </w:rPr>
        <w:t>Склад:</w:t>
      </w:r>
    </w:p>
    <w:p w:rsidR="001965B3" w:rsidRPr="00A75B06" w:rsidRDefault="001965B3" w:rsidP="001965B3">
      <w:pPr>
        <w:rPr>
          <w:sz w:val="28"/>
          <w:szCs w:val="28"/>
        </w:rPr>
      </w:pPr>
      <w:r w:rsidRPr="00A75B06">
        <w:rPr>
          <w:sz w:val="28"/>
          <w:szCs w:val="28"/>
        </w:rPr>
        <w:t>Обухівський районний військовий комісар</w:t>
      </w:r>
      <w:r w:rsidRPr="00A75B06">
        <w:rPr>
          <w:sz w:val="28"/>
          <w:szCs w:val="28"/>
        </w:rPr>
        <w:tab/>
      </w:r>
      <w:r w:rsidRPr="00A75B06">
        <w:rPr>
          <w:sz w:val="28"/>
          <w:szCs w:val="28"/>
        </w:rPr>
        <w:tab/>
      </w:r>
      <w:r>
        <w:rPr>
          <w:sz w:val="28"/>
          <w:szCs w:val="28"/>
          <w:lang w:val="uk-UA"/>
        </w:rPr>
        <w:tab/>
      </w:r>
      <w:r>
        <w:rPr>
          <w:sz w:val="28"/>
          <w:szCs w:val="28"/>
          <w:lang w:val="uk-UA"/>
        </w:rPr>
        <w:tab/>
      </w:r>
      <w:r>
        <w:rPr>
          <w:sz w:val="28"/>
          <w:szCs w:val="28"/>
          <w:lang w:val="uk-UA"/>
        </w:rPr>
        <w:tab/>
      </w:r>
      <w:r w:rsidRPr="00A75B06">
        <w:rPr>
          <w:sz w:val="28"/>
          <w:szCs w:val="28"/>
        </w:rPr>
        <w:t>-1</w:t>
      </w:r>
    </w:p>
    <w:p w:rsidR="001965B3" w:rsidRPr="00A75B06" w:rsidRDefault="001965B3" w:rsidP="001965B3">
      <w:pPr>
        <w:rPr>
          <w:sz w:val="28"/>
          <w:szCs w:val="28"/>
        </w:rPr>
      </w:pPr>
      <w:r w:rsidRPr="00A75B06">
        <w:rPr>
          <w:sz w:val="28"/>
          <w:szCs w:val="28"/>
        </w:rPr>
        <w:t>Заступник Голови РДА</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Pr>
          <w:sz w:val="28"/>
          <w:szCs w:val="28"/>
          <w:lang w:val="uk-UA"/>
        </w:rPr>
        <w:tab/>
      </w:r>
      <w:r>
        <w:rPr>
          <w:sz w:val="28"/>
          <w:szCs w:val="28"/>
          <w:lang w:val="uk-UA"/>
        </w:rPr>
        <w:tab/>
      </w:r>
      <w:r>
        <w:rPr>
          <w:sz w:val="28"/>
          <w:szCs w:val="28"/>
          <w:lang w:val="uk-UA"/>
        </w:rPr>
        <w:tab/>
      </w:r>
      <w:r w:rsidRPr="00A75B06">
        <w:rPr>
          <w:sz w:val="28"/>
          <w:szCs w:val="28"/>
        </w:rPr>
        <w:t>-1</w:t>
      </w:r>
    </w:p>
    <w:p w:rsidR="001965B3" w:rsidRDefault="001965B3" w:rsidP="001965B3">
      <w:pPr>
        <w:rPr>
          <w:sz w:val="28"/>
          <w:lang w:val="uk-UA"/>
        </w:rPr>
      </w:pPr>
      <w:r w:rsidRPr="007118E3">
        <w:rPr>
          <w:sz w:val="28"/>
        </w:rPr>
        <w:t xml:space="preserve">Начальник Обухівського районного сектору </w:t>
      </w:r>
    </w:p>
    <w:p w:rsidR="001965B3" w:rsidRPr="00A75B06" w:rsidRDefault="001965B3" w:rsidP="001965B3">
      <w:pPr>
        <w:rPr>
          <w:sz w:val="28"/>
          <w:szCs w:val="28"/>
        </w:rPr>
      </w:pPr>
      <w:r w:rsidRPr="007118E3">
        <w:rPr>
          <w:sz w:val="28"/>
        </w:rPr>
        <w:t>ГУ ДСНС України в Київській області</w:t>
      </w:r>
      <w:r>
        <w:rPr>
          <w:sz w:val="28"/>
          <w:szCs w:val="28"/>
        </w:rPr>
        <w:tab/>
      </w:r>
      <w:r>
        <w:rPr>
          <w:sz w:val="28"/>
          <w:szCs w:val="28"/>
        </w:rPr>
        <w:tab/>
      </w:r>
      <w:r>
        <w:rPr>
          <w:sz w:val="28"/>
          <w:szCs w:val="28"/>
        </w:rPr>
        <w:tab/>
      </w:r>
      <w:r>
        <w:rPr>
          <w:sz w:val="28"/>
          <w:szCs w:val="28"/>
          <w:lang w:val="uk-UA"/>
        </w:rPr>
        <w:tab/>
      </w:r>
      <w:r>
        <w:rPr>
          <w:sz w:val="28"/>
          <w:szCs w:val="28"/>
          <w:lang w:val="uk-UA"/>
        </w:rPr>
        <w:tab/>
      </w:r>
      <w:r>
        <w:rPr>
          <w:sz w:val="28"/>
          <w:szCs w:val="28"/>
          <w:lang w:val="uk-UA"/>
        </w:rPr>
        <w:tab/>
      </w:r>
      <w:r w:rsidRPr="00A75B06">
        <w:rPr>
          <w:sz w:val="28"/>
          <w:szCs w:val="28"/>
        </w:rPr>
        <w:t>-1</w:t>
      </w:r>
    </w:p>
    <w:p w:rsidR="001965B3" w:rsidRDefault="001965B3" w:rsidP="001965B3">
      <w:pPr>
        <w:rPr>
          <w:sz w:val="28"/>
          <w:lang w:val="uk-UA"/>
        </w:rPr>
      </w:pPr>
      <w:r w:rsidRPr="007118E3">
        <w:rPr>
          <w:sz w:val="28"/>
        </w:rPr>
        <w:t xml:space="preserve">Заступник начальника Обухівського відділу поліції </w:t>
      </w:r>
    </w:p>
    <w:p w:rsidR="001965B3" w:rsidRPr="00A75B06" w:rsidRDefault="001965B3" w:rsidP="001965B3">
      <w:pPr>
        <w:rPr>
          <w:sz w:val="28"/>
          <w:szCs w:val="28"/>
        </w:rPr>
      </w:pPr>
      <w:r w:rsidRPr="007118E3">
        <w:rPr>
          <w:sz w:val="28"/>
        </w:rPr>
        <w:t>ГУ Нац. поліції в Київській області</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Pr>
          <w:sz w:val="28"/>
          <w:szCs w:val="28"/>
          <w:lang w:val="uk-UA"/>
        </w:rPr>
        <w:tab/>
      </w:r>
      <w:r w:rsidRPr="00A75B06">
        <w:rPr>
          <w:sz w:val="28"/>
          <w:szCs w:val="28"/>
        </w:rPr>
        <w:t>-1</w:t>
      </w:r>
    </w:p>
    <w:p w:rsidR="001965B3" w:rsidRPr="00A75B06" w:rsidRDefault="001965B3" w:rsidP="001965B3">
      <w:pPr>
        <w:rPr>
          <w:b/>
          <w:sz w:val="28"/>
          <w:szCs w:val="28"/>
        </w:rPr>
      </w:pPr>
      <w:r w:rsidRPr="00A75B06">
        <w:rPr>
          <w:b/>
          <w:sz w:val="28"/>
          <w:szCs w:val="28"/>
        </w:rPr>
        <w:t>Разом</w:t>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Pr>
          <w:b/>
          <w:sz w:val="28"/>
          <w:szCs w:val="28"/>
          <w:lang w:val="uk-UA"/>
        </w:rPr>
        <w:tab/>
      </w:r>
      <w:r>
        <w:rPr>
          <w:b/>
          <w:sz w:val="28"/>
          <w:szCs w:val="28"/>
          <w:lang w:val="uk-UA"/>
        </w:rPr>
        <w:tab/>
      </w:r>
      <w:r>
        <w:rPr>
          <w:b/>
          <w:sz w:val="28"/>
          <w:szCs w:val="28"/>
          <w:lang w:val="uk-UA"/>
        </w:rPr>
        <w:tab/>
      </w:r>
      <w:r w:rsidRPr="00A75B06">
        <w:rPr>
          <w:b/>
          <w:sz w:val="28"/>
          <w:szCs w:val="28"/>
        </w:rPr>
        <w:t>-4</w:t>
      </w:r>
    </w:p>
    <w:p w:rsidR="001965B3" w:rsidRPr="00A75B06" w:rsidRDefault="001965B3" w:rsidP="001965B3">
      <w:pPr>
        <w:rPr>
          <w:b/>
          <w:sz w:val="28"/>
          <w:szCs w:val="28"/>
        </w:rPr>
      </w:pPr>
    </w:p>
    <w:p w:rsidR="001965B3" w:rsidRPr="00A75B06" w:rsidRDefault="001965B3" w:rsidP="001965B3">
      <w:pPr>
        <w:ind w:firstLine="709"/>
        <w:jc w:val="both"/>
        <w:rPr>
          <w:b/>
          <w:sz w:val="28"/>
          <w:szCs w:val="28"/>
        </w:rPr>
      </w:pPr>
      <w:r>
        <w:rPr>
          <w:b/>
          <w:sz w:val="28"/>
          <w:szCs w:val="28"/>
        </w:rPr>
        <w:t>Завдання</w:t>
      </w:r>
      <w:r>
        <w:rPr>
          <w:b/>
          <w:sz w:val="28"/>
          <w:szCs w:val="28"/>
          <w:lang w:val="uk-UA"/>
        </w:rPr>
        <w:t xml:space="preserve">, які покладаються на пункт управління: </w:t>
      </w:r>
      <w:r w:rsidRPr="00A75B06">
        <w:rPr>
          <w:sz w:val="28"/>
          <w:szCs w:val="28"/>
        </w:rPr>
        <w:t>постійне керівництво мобілізаційними заходами в районі</w:t>
      </w:r>
      <w:r w:rsidRPr="00A75B06">
        <w:rPr>
          <w:b/>
          <w:sz w:val="28"/>
          <w:szCs w:val="28"/>
        </w:rPr>
        <w:t xml:space="preserve">; </w:t>
      </w:r>
      <w:r w:rsidRPr="00A75B06">
        <w:rPr>
          <w:sz w:val="28"/>
          <w:szCs w:val="28"/>
        </w:rPr>
        <w:t>організація взаємодії з військовими частинами, які комплектуються, органами МВС, СБУ, відділом НС та ЦЗН; знання мобілізаційної обстановки, що склалася в районі; своєчасне прийняття рішень з організації і ведення територіальної оборони; розгортання комендантської служби на території району при проведенні мобілізації, евакуації населення при перепустку військ.</w:t>
      </w:r>
    </w:p>
    <w:p w:rsidR="001965B3" w:rsidRPr="00A75B06" w:rsidRDefault="001965B3" w:rsidP="001965B3">
      <w:pPr>
        <w:ind w:firstLine="709"/>
        <w:rPr>
          <w:sz w:val="28"/>
          <w:szCs w:val="28"/>
        </w:rPr>
      </w:pPr>
    </w:p>
    <w:p w:rsidR="001965B3" w:rsidRPr="007118E3" w:rsidRDefault="001965B3" w:rsidP="001965B3">
      <w:pPr>
        <w:ind w:firstLine="709"/>
        <w:jc w:val="both"/>
        <w:rPr>
          <w:sz w:val="28"/>
          <w:szCs w:val="28"/>
        </w:rPr>
      </w:pPr>
      <w:r w:rsidRPr="007118E3">
        <w:rPr>
          <w:b/>
          <w:sz w:val="28"/>
          <w:szCs w:val="28"/>
        </w:rPr>
        <w:t>Документи</w:t>
      </w:r>
      <w:r w:rsidRPr="007118E3">
        <w:rPr>
          <w:b/>
          <w:sz w:val="28"/>
          <w:szCs w:val="28"/>
          <w:lang w:val="uk-UA"/>
        </w:rPr>
        <w:t xml:space="preserve"> на пункті управління: </w:t>
      </w:r>
      <w:r w:rsidRPr="007118E3">
        <w:rPr>
          <w:sz w:val="28"/>
          <w:szCs w:val="28"/>
        </w:rPr>
        <w:t>рішення і план районного військового комісара на проведення мобілізації; пояснювальна записка до плану проведення мобілізації; план взаємодії з військовими частинами; документи ПУВ; бланки кодограм і телеграм ЗАЗ; робочі і довідкові зошити посадових осіб; таблиці позивних посадових осіб.</w:t>
      </w:r>
    </w:p>
    <w:p w:rsidR="001965B3" w:rsidRPr="00A75B06" w:rsidRDefault="001965B3" w:rsidP="001965B3">
      <w:pPr>
        <w:ind w:firstLine="709"/>
        <w:rPr>
          <w:sz w:val="28"/>
          <w:szCs w:val="28"/>
        </w:rPr>
      </w:pPr>
    </w:p>
    <w:p w:rsidR="001965B3" w:rsidRPr="007118E3" w:rsidRDefault="001965B3" w:rsidP="001965B3">
      <w:pPr>
        <w:ind w:firstLine="709"/>
        <w:rPr>
          <w:b/>
          <w:sz w:val="28"/>
          <w:szCs w:val="28"/>
          <w:lang w:val="uk-UA"/>
        </w:rPr>
      </w:pPr>
      <w:r w:rsidRPr="00A75B06">
        <w:rPr>
          <w:b/>
          <w:sz w:val="28"/>
          <w:szCs w:val="28"/>
        </w:rPr>
        <w:t xml:space="preserve">Група </w:t>
      </w:r>
      <w:r>
        <w:rPr>
          <w:b/>
          <w:sz w:val="28"/>
          <w:szCs w:val="28"/>
          <w:lang w:val="uk-UA"/>
        </w:rPr>
        <w:t>збору</w:t>
      </w:r>
      <w:r w:rsidRPr="00A75B06">
        <w:rPr>
          <w:b/>
          <w:sz w:val="28"/>
          <w:szCs w:val="28"/>
        </w:rPr>
        <w:t xml:space="preserve"> і узагальнення</w:t>
      </w:r>
      <w:r>
        <w:rPr>
          <w:b/>
          <w:sz w:val="28"/>
          <w:szCs w:val="28"/>
          <w:lang w:val="uk-UA"/>
        </w:rPr>
        <w:t xml:space="preserve"> інфомації</w:t>
      </w:r>
    </w:p>
    <w:p w:rsidR="001965B3" w:rsidRPr="00A75B06" w:rsidRDefault="001965B3" w:rsidP="001965B3">
      <w:pPr>
        <w:ind w:firstLine="709"/>
        <w:rPr>
          <w:b/>
          <w:sz w:val="28"/>
          <w:szCs w:val="28"/>
        </w:rPr>
      </w:pPr>
      <w:r w:rsidRPr="00A75B06">
        <w:rPr>
          <w:b/>
          <w:sz w:val="28"/>
          <w:szCs w:val="28"/>
        </w:rPr>
        <w:t>Склад:</w:t>
      </w:r>
    </w:p>
    <w:p w:rsidR="001965B3" w:rsidRPr="00A75B06" w:rsidRDefault="001965B3" w:rsidP="001965B3">
      <w:pPr>
        <w:rPr>
          <w:sz w:val="28"/>
          <w:szCs w:val="28"/>
        </w:rPr>
      </w:pPr>
      <w:r w:rsidRPr="00A75B06">
        <w:rPr>
          <w:sz w:val="28"/>
          <w:szCs w:val="28"/>
        </w:rPr>
        <w:t>Начальник групи</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Pr>
          <w:sz w:val="28"/>
          <w:szCs w:val="28"/>
          <w:lang w:val="uk-UA"/>
        </w:rPr>
        <w:tab/>
      </w:r>
      <w:r w:rsidRPr="00A75B06">
        <w:rPr>
          <w:sz w:val="28"/>
          <w:szCs w:val="28"/>
        </w:rPr>
        <w:t>-1</w:t>
      </w:r>
    </w:p>
    <w:p w:rsidR="001965B3" w:rsidRPr="00A75B06" w:rsidRDefault="001965B3" w:rsidP="001965B3">
      <w:pPr>
        <w:rPr>
          <w:sz w:val="28"/>
          <w:szCs w:val="28"/>
        </w:rPr>
      </w:pPr>
      <w:r w:rsidRPr="00A75B06">
        <w:rPr>
          <w:sz w:val="28"/>
          <w:szCs w:val="28"/>
        </w:rPr>
        <w:t xml:space="preserve">Помічник начальника групи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Pr="00A75B06">
        <w:rPr>
          <w:sz w:val="28"/>
          <w:szCs w:val="28"/>
        </w:rPr>
        <w:t>-1</w:t>
      </w:r>
    </w:p>
    <w:p w:rsidR="001965B3" w:rsidRPr="007118E3" w:rsidRDefault="001965B3" w:rsidP="001965B3">
      <w:pPr>
        <w:rPr>
          <w:sz w:val="28"/>
          <w:szCs w:val="28"/>
          <w:lang w:val="uk-UA"/>
        </w:rPr>
      </w:pPr>
      <w:r>
        <w:rPr>
          <w:sz w:val="28"/>
          <w:szCs w:val="28"/>
          <w:lang w:val="uk-UA"/>
        </w:rPr>
        <w:t>Оператори</w:t>
      </w:r>
      <w:r>
        <w:rPr>
          <w:sz w:val="28"/>
          <w:szCs w:val="28"/>
        </w:rPr>
        <w:tab/>
      </w:r>
      <w:r>
        <w:rPr>
          <w:sz w:val="28"/>
          <w:szCs w:val="28"/>
        </w:rPr>
        <w:tab/>
      </w:r>
      <w:r>
        <w:rPr>
          <w:sz w:val="28"/>
          <w:szCs w:val="28"/>
        </w:rPr>
        <w:tab/>
      </w:r>
      <w:r>
        <w:rPr>
          <w:sz w:val="28"/>
          <w:szCs w:val="28"/>
        </w:rPr>
        <w:tab/>
      </w:r>
      <w:r>
        <w:rPr>
          <w:sz w:val="28"/>
          <w:szCs w:val="28"/>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rPr>
        <w:t>-</w:t>
      </w:r>
      <w:r>
        <w:rPr>
          <w:sz w:val="28"/>
          <w:szCs w:val="28"/>
          <w:lang w:val="uk-UA"/>
        </w:rPr>
        <w:t>3</w:t>
      </w:r>
    </w:p>
    <w:p w:rsidR="001965B3" w:rsidRPr="00A75B06" w:rsidRDefault="001965B3" w:rsidP="001965B3">
      <w:pPr>
        <w:rPr>
          <w:b/>
          <w:sz w:val="28"/>
          <w:szCs w:val="28"/>
        </w:rPr>
      </w:pPr>
      <w:r w:rsidRPr="00A75B06">
        <w:rPr>
          <w:b/>
          <w:sz w:val="28"/>
          <w:szCs w:val="28"/>
        </w:rPr>
        <w:t>Разом</w:t>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sidRPr="00A75B06">
        <w:rPr>
          <w:b/>
          <w:sz w:val="28"/>
          <w:szCs w:val="28"/>
        </w:rPr>
        <w:tab/>
      </w:r>
      <w:r>
        <w:rPr>
          <w:b/>
          <w:sz w:val="28"/>
          <w:szCs w:val="28"/>
          <w:lang w:val="uk-UA"/>
        </w:rPr>
        <w:tab/>
      </w:r>
      <w:r w:rsidRPr="00A75B06">
        <w:rPr>
          <w:b/>
          <w:sz w:val="28"/>
          <w:szCs w:val="28"/>
        </w:rPr>
        <w:t>-</w:t>
      </w:r>
      <w:r>
        <w:rPr>
          <w:b/>
          <w:sz w:val="28"/>
          <w:szCs w:val="28"/>
          <w:lang w:val="uk-UA"/>
        </w:rPr>
        <w:t>4</w:t>
      </w:r>
    </w:p>
    <w:p w:rsidR="001965B3" w:rsidRPr="00A75B06" w:rsidRDefault="001965B3" w:rsidP="001965B3">
      <w:pPr>
        <w:ind w:firstLine="709"/>
        <w:rPr>
          <w:b/>
          <w:sz w:val="28"/>
          <w:szCs w:val="28"/>
        </w:rPr>
      </w:pPr>
    </w:p>
    <w:p w:rsidR="001965B3" w:rsidRPr="00A75B06" w:rsidRDefault="001965B3" w:rsidP="001965B3">
      <w:pPr>
        <w:ind w:firstLine="709"/>
        <w:jc w:val="both"/>
        <w:rPr>
          <w:sz w:val="28"/>
          <w:szCs w:val="28"/>
        </w:rPr>
      </w:pPr>
      <w:r>
        <w:rPr>
          <w:b/>
          <w:sz w:val="28"/>
          <w:szCs w:val="28"/>
        </w:rPr>
        <w:t>Завдання</w:t>
      </w:r>
      <w:r>
        <w:rPr>
          <w:b/>
          <w:sz w:val="28"/>
          <w:szCs w:val="28"/>
          <w:lang w:val="uk-UA"/>
        </w:rPr>
        <w:t xml:space="preserve">, які покладаються на групу збору і узагальнення інформації: </w:t>
      </w:r>
      <w:r w:rsidRPr="00A75B06">
        <w:rPr>
          <w:sz w:val="28"/>
          <w:szCs w:val="28"/>
        </w:rPr>
        <w:t>узагальнення і аналіз відомостей про хід призову і поставки мобресурсів, мобілізаційної і оперативної обстановки в районі; підготовка пропозицій для прийняття рішення районним військовим комісаром; підготовка і доведення наказів (розпоряджень) військового комісара через групи контролю по напрямкам і контроль за їх виконанням; організація взаємодії з військовими частинами, що комплектуються по питанням призову і поставки ресурсів; підготовка і подання в ОВК донесень про виконання мобілізаційних заходів по захисту мобресурсів від зброї масового ураження.</w:t>
      </w:r>
    </w:p>
    <w:p w:rsidR="001965B3" w:rsidRPr="00A75B06" w:rsidRDefault="001965B3" w:rsidP="001965B3">
      <w:pPr>
        <w:ind w:firstLine="709"/>
        <w:rPr>
          <w:sz w:val="28"/>
          <w:szCs w:val="28"/>
        </w:rPr>
      </w:pPr>
    </w:p>
    <w:p w:rsidR="001965B3" w:rsidRPr="008717D2" w:rsidRDefault="001965B3" w:rsidP="001965B3">
      <w:pPr>
        <w:ind w:firstLine="709"/>
        <w:jc w:val="both"/>
        <w:rPr>
          <w:b/>
          <w:spacing w:val="-8"/>
          <w:sz w:val="28"/>
          <w:szCs w:val="28"/>
        </w:rPr>
      </w:pPr>
      <w:r>
        <w:rPr>
          <w:b/>
          <w:sz w:val="28"/>
          <w:szCs w:val="28"/>
        </w:rPr>
        <w:t>Документи</w:t>
      </w:r>
      <w:r>
        <w:rPr>
          <w:b/>
          <w:sz w:val="28"/>
          <w:szCs w:val="28"/>
          <w:lang w:val="uk-UA"/>
        </w:rPr>
        <w:t xml:space="preserve"> групи збору і узагальнення інформації: і</w:t>
      </w:r>
      <w:r w:rsidRPr="008717D2">
        <w:rPr>
          <w:spacing w:val="-8"/>
          <w:sz w:val="28"/>
          <w:szCs w:val="28"/>
        </w:rPr>
        <w:t>нструкція особовому складу групи; витяг з табеля термінових донесень; відомість контролю за ходом виконання основних мобілізаційних заходів; відомість контролю за ходом призову і поставки ресурсів; схема організації зв'язку; бланки (формалізованих) документів; журнал отриманих і відданих розпоряджень; робочі зошити; необхідні розрахунки; довідкові матеріали і документи.</w:t>
      </w:r>
    </w:p>
    <w:p w:rsidR="001965B3" w:rsidRPr="00A75B06" w:rsidRDefault="001965B3" w:rsidP="001965B3">
      <w:pPr>
        <w:ind w:firstLine="709"/>
        <w:jc w:val="both"/>
        <w:rPr>
          <w:sz w:val="28"/>
          <w:szCs w:val="28"/>
        </w:rPr>
      </w:pPr>
      <w:r w:rsidRPr="00A75B06">
        <w:rPr>
          <w:sz w:val="28"/>
          <w:szCs w:val="28"/>
        </w:rPr>
        <w:t>Під управлінням розуміється цілеспрямована діяльність військового комісара, заступника, начальників відділень щодо підтримання високої бойової готовності управління, відділень РВК в підготовці до проведення мобілізації людських і транспортних ресурсів та в керівництві ними при практичному виконанні поставлених завдань у особливий період.</w:t>
      </w:r>
    </w:p>
    <w:p w:rsidR="001965B3" w:rsidRPr="00A75B06" w:rsidRDefault="001965B3" w:rsidP="001965B3">
      <w:pPr>
        <w:ind w:firstLine="709"/>
        <w:jc w:val="both"/>
        <w:rPr>
          <w:spacing w:val="-4"/>
          <w:sz w:val="28"/>
          <w:szCs w:val="28"/>
        </w:rPr>
      </w:pPr>
      <w:r w:rsidRPr="00A75B06">
        <w:rPr>
          <w:spacing w:val="-4"/>
          <w:sz w:val="28"/>
          <w:szCs w:val="28"/>
        </w:rPr>
        <w:t>Стосовно до питання, що розглядаються в дипломній роботі можливо відмітити, що основним завданням управління під час мобілізації є своєчасне виконання запланованих заходів.</w:t>
      </w:r>
    </w:p>
    <w:p w:rsidR="001965B3" w:rsidRPr="00A75B06" w:rsidRDefault="001965B3" w:rsidP="001965B3">
      <w:pPr>
        <w:ind w:firstLine="709"/>
        <w:jc w:val="both"/>
        <w:rPr>
          <w:sz w:val="28"/>
          <w:szCs w:val="28"/>
        </w:rPr>
      </w:pPr>
      <w:r w:rsidRPr="00A75B06">
        <w:rPr>
          <w:sz w:val="28"/>
          <w:szCs w:val="28"/>
        </w:rPr>
        <w:t>Управління в цей період будується на принципах основними з яких є:</w:t>
      </w:r>
    </w:p>
    <w:p w:rsidR="001965B3" w:rsidRPr="00A75B06" w:rsidRDefault="001965B3" w:rsidP="001965B3">
      <w:pPr>
        <w:ind w:firstLine="709"/>
        <w:jc w:val="both"/>
        <w:rPr>
          <w:sz w:val="28"/>
          <w:szCs w:val="28"/>
        </w:rPr>
      </w:pPr>
      <w:r w:rsidRPr="00A75B06">
        <w:rPr>
          <w:sz w:val="28"/>
          <w:szCs w:val="28"/>
        </w:rPr>
        <w:t>централізація управління із представленням військовому комісару, начальникам відділів ініціативи у визначенні способів виконання завдань, які поставленні;</w:t>
      </w:r>
    </w:p>
    <w:p w:rsidR="001965B3" w:rsidRPr="00A75B06" w:rsidRDefault="001965B3" w:rsidP="001965B3">
      <w:pPr>
        <w:ind w:firstLine="709"/>
        <w:jc w:val="both"/>
        <w:rPr>
          <w:sz w:val="28"/>
          <w:szCs w:val="28"/>
        </w:rPr>
      </w:pPr>
      <w:r w:rsidRPr="00A75B06">
        <w:rPr>
          <w:sz w:val="28"/>
          <w:szCs w:val="28"/>
        </w:rPr>
        <w:t>особиста відповідальність військового комісара за прийняте рішення та результати виконання поставлених завдань.</w:t>
      </w:r>
    </w:p>
    <w:p w:rsidR="001965B3" w:rsidRPr="00A75B06" w:rsidRDefault="001965B3" w:rsidP="001965B3">
      <w:pPr>
        <w:ind w:firstLine="709"/>
        <w:jc w:val="both"/>
        <w:rPr>
          <w:sz w:val="28"/>
          <w:szCs w:val="28"/>
        </w:rPr>
      </w:pPr>
      <w:r w:rsidRPr="00A75B06">
        <w:rPr>
          <w:sz w:val="28"/>
          <w:szCs w:val="28"/>
        </w:rPr>
        <w:t>У той же час, з урахуванням викладених принципів управління призову та подачі мобілізаційних ресурсів у війська (сили) РВК притаманні наступні особливості, які витікають із завдань, які вирішуються при приведенні у бойову готовність.</w:t>
      </w:r>
    </w:p>
    <w:p w:rsidR="001965B3" w:rsidRPr="00A75B06" w:rsidRDefault="001965B3" w:rsidP="001965B3">
      <w:pPr>
        <w:ind w:firstLine="709"/>
        <w:jc w:val="both"/>
        <w:rPr>
          <w:sz w:val="28"/>
          <w:szCs w:val="28"/>
        </w:rPr>
      </w:pPr>
      <w:r w:rsidRPr="00A75B06">
        <w:rPr>
          <w:sz w:val="28"/>
          <w:szCs w:val="28"/>
        </w:rPr>
        <w:t xml:space="preserve">При бойовій готовності ПОСТІЙНА: </w:t>
      </w:r>
    </w:p>
    <w:p w:rsidR="001965B3" w:rsidRPr="00A75B06" w:rsidRDefault="001965B3" w:rsidP="001965B3">
      <w:pPr>
        <w:ind w:firstLine="709"/>
        <w:jc w:val="both"/>
        <w:rPr>
          <w:sz w:val="28"/>
          <w:szCs w:val="28"/>
        </w:rPr>
      </w:pPr>
      <w:r w:rsidRPr="00A75B06">
        <w:rPr>
          <w:sz w:val="28"/>
          <w:szCs w:val="28"/>
        </w:rPr>
        <w:t>своєчасне уточнення плану відмобілізування і приведення РВК у бойову готовність;</w:t>
      </w:r>
    </w:p>
    <w:p w:rsidR="001965B3" w:rsidRPr="00A75B06" w:rsidRDefault="001965B3" w:rsidP="001965B3">
      <w:pPr>
        <w:ind w:firstLine="709"/>
        <w:jc w:val="both"/>
        <w:rPr>
          <w:sz w:val="28"/>
          <w:szCs w:val="28"/>
        </w:rPr>
      </w:pPr>
      <w:r w:rsidRPr="00A75B06">
        <w:rPr>
          <w:sz w:val="28"/>
          <w:szCs w:val="28"/>
        </w:rPr>
        <w:t>керівництво вибором, обладнанням і підтримання у робочому стані попередніх пунктів збору та техніки військовозобов'язаних і т. д.</w:t>
      </w:r>
    </w:p>
    <w:p w:rsidR="001965B3" w:rsidRPr="00A75B06" w:rsidRDefault="001965B3" w:rsidP="001965B3">
      <w:pPr>
        <w:ind w:firstLine="709"/>
        <w:jc w:val="both"/>
        <w:rPr>
          <w:sz w:val="28"/>
          <w:szCs w:val="28"/>
        </w:rPr>
      </w:pPr>
      <w:r w:rsidRPr="00A75B06">
        <w:rPr>
          <w:sz w:val="28"/>
          <w:szCs w:val="28"/>
        </w:rPr>
        <w:t>При бойовій готовності ПІДВИЩЕНА:</w:t>
      </w:r>
    </w:p>
    <w:p w:rsidR="001965B3" w:rsidRPr="00A75B06" w:rsidRDefault="001965B3" w:rsidP="001965B3">
      <w:pPr>
        <w:ind w:firstLine="709"/>
        <w:jc w:val="both"/>
        <w:rPr>
          <w:sz w:val="28"/>
          <w:szCs w:val="28"/>
        </w:rPr>
      </w:pPr>
      <w:r w:rsidRPr="00A75B06">
        <w:rPr>
          <w:sz w:val="28"/>
          <w:szCs w:val="28"/>
        </w:rPr>
        <w:t>контроль та надання допомоги в організації взаємодії із комплектуючими частинами, з'єднаннями;</w:t>
      </w:r>
    </w:p>
    <w:p w:rsidR="001965B3" w:rsidRPr="00A75B06" w:rsidRDefault="001965B3" w:rsidP="001965B3">
      <w:pPr>
        <w:ind w:firstLine="709"/>
        <w:jc w:val="both"/>
        <w:rPr>
          <w:sz w:val="28"/>
          <w:szCs w:val="28"/>
        </w:rPr>
      </w:pPr>
      <w:r w:rsidRPr="00A75B06">
        <w:rPr>
          <w:sz w:val="28"/>
          <w:szCs w:val="28"/>
        </w:rPr>
        <w:t>контроль та надання допомоги в питаннях призову та подачі військовозобов'язаних до комплектуючих з'єднань, частин та інші.</w:t>
      </w:r>
    </w:p>
    <w:p w:rsidR="001965B3" w:rsidRPr="00A75B06" w:rsidRDefault="001965B3" w:rsidP="001965B3">
      <w:pPr>
        <w:ind w:firstLine="709"/>
        <w:jc w:val="both"/>
        <w:rPr>
          <w:sz w:val="28"/>
          <w:szCs w:val="28"/>
        </w:rPr>
      </w:pPr>
      <w:r w:rsidRPr="00A75B06">
        <w:rPr>
          <w:sz w:val="28"/>
          <w:szCs w:val="28"/>
        </w:rPr>
        <w:lastRenderedPageBreak/>
        <w:t>Управління РВК буде вирішувати значний об'єм завдань, основними із яких є:</w:t>
      </w:r>
    </w:p>
    <w:p w:rsidR="001965B3" w:rsidRPr="00A75B06" w:rsidRDefault="001965B3" w:rsidP="001965B3">
      <w:pPr>
        <w:ind w:firstLine="709"/>
        <w:jc w:val="both"/>
        <w:rPr>
          <w:sz w:val="28"/>
          <w:szCs w:val="28"/>
        </w:rPr>
      </w:pPr>
      <w:r w:rsidRPr="00A75B06">
        <w:rPr>
          <w:sz w:val="28"/>
          <w:szCs w:val="28"/>
        </w:rPr>
        <w:t>підготовка відділень до проведення мобілізації;</w:t>
      </w:r>
    </w:p>
    <w:p w:rsidR="001965B3" w:rsidRPr="00A75B06" w:rsidRDefault="001965B3" w:rsidP="001965B3">
      <w:pPr>
        <w:ind w:firstLine="709"/>
        <w:jc w:val="both"/>
        <w:rPr>
          <w:sz w:val="28"/>
          <w:szCs w:val="28"/>
        </w:rPr>
      </w:pPr>
      <w:r w:rsidRPr="00A75B06">
        <w:rPr>
          <w:sz w:val="28"/>
          <w:szCs w:val="28"/>
        </w:rPr>
        <w:t>організація оповіщення офіцерів, прапорщиків по сигналу (розпорядженню), дільниць штабів оповіщення, господарства, які постачають техніку національної економіки України;</w:t>
      </w:r>
    </w:p>
    <w:p w:rsidR="001965B3" w:rsidRPr="00A75B06" w:rsidRDefault="001965B3" w:rsidP="001965B3">
      <w:pPr>
        <w:ind w:firstLine="709"/>
        <w:jc w:val="both"/>
        <w:rPr>
          <w:spacing w:val="-4"/>
          <w:sz w:val="28"/>
          <w:szCs w:val="28"/>
        </w:rPr>
      </w:pPr>
      <w:r w:rsidRPr="00A75B06">
        <w:rPr>
          <w:spacing w:val="-4"/>
          <w:sz w:val="28"/>
          <w:szCs w:val="28"/>
        </w:rPr>
        <w:t>уточнення раніш прийнятого рішення, розробленого плану проведення мобілізації людських і транспортних ресурсів на території району з урахуванням обстановки, яка склалася;</w:t>
      </w:r>
    </w:p>
    <w:p w:rsidR="001965B3" w:rsidRPr="00A75B06" w:rsidRDefault="001965B3" w:rsidP="001965B3">
      <w:pPr>
        <w:ind w:firstLine="709"/>
        <w:jc w:val="both"/>
        <w:rPr>
          <w:sz w:val="28"/>
          <w:szCs w:val="28"/>
        </w:rPr>
      </w:pPr>
      <w:r w:rsidRPr="00A75B06">
        <w:rPr>
          <w:sz w:val="28"/>
          <w:szCs w:val="28"/>
        </w:rPr>
        <w:t>керівництво підлеглими в ході проведення мобілізації;</w:t>
      </w:r>
    </w:p>
    <w:p w:rsidR="001965B3" w:rsidRPr="00A75B06" w:rsidRDefault="001965B3" w:rsidP="001965B3">
      <w:pPr>
        <w:ind w:firstLine="709"/>
        <w:jc w:val="both"/>
        <w:rPr>
          <w:sz w:val="28"/>
          <w:szCs w:val="28"/>
        </w:rPr>
      </w:pPr>
      <w:r w:rsidRPr="00A75B06">
        <w:rPr>
          <w:sz w:val="28"/>
          <w:szCs w:val="28"/>
        </w:rPr>
        <w:t>здійснення контролю організації робіт та надання допомоги підлеглим у процесі виконання спланованих заходів.</w:t>
      </w:r>
    </w:p>
    <w:p w:rsidR="001965B3" w:rsidRDefault="001965B3" w:rsidP="001965B3">
      <w:pPr>
        <w:ind w:firstLine="709"/>
        <w:jc w:val="both"/>
        <w:rPr>
          <w:sz w:val="28"/>
          <w:szCs w:val="28"/>
          <w:lang w:val="uk-UA"/>
        </w:rPr>
      </w:pPr>
      <w:r w:rsidRPr="00A75B06">
        <w:rPr>
          <w:sz w:val="28"/>
          <w:szCs w:val="28"/>
        </w:rPr>
        <w:t>З метою підвищення ефективності управління, його надійності в період мобілізації утворюється група контролю.</w:t>
      </w:r>
    </w:p>
    <w:p w:rsidR="001965B3" w:rsidRPr="00A75B06" w:rsidRDefault="001965B3" w:rsidP="001965B3">
      <w:pPr>
        <w:ind w:firstLine="709"/>
        <w:jc w:val="both"/>
        <w:rPr>
          <w:sz w:val="28"/>
          <w:szCs w:val="28"/>
        </w:rPr>
      </w:pPr>
      <w:r w:rsidRPr="00A75B06">
        <w:rPr>
          <w:sz w:val="28"/>
          <w:szCs w:val="28"/>
        </w:rPr>
        <w:t xml:space="preserve">Ефективність виконання функціональних обов’язків групою контролю залежить від складу та завантаженості виконавців. </w:t>
      </w:r>
    </w:p>
    <w:p w:rsidR="001965B3" w:rsidRPr="00A75B06" w:rsidRDefault="001965B3" w:rsidP="001965B3">
      <w:pPr>
        <w:ind w:firstLine="709"/>
        <w:jc w:val="both"/>
        <w:rPr>
          <w:sz w:val="28"/>
          <w:szCs w:val="28"/>
        </w:rPr>
      </w:pPr>
      <w:r w:rsidRPr="00A75B06">
        <w:rPr>
          <w:sz w:val="28"/>
          <w:szCs w:val="28"/>
        </w:rPr>
        <w:t>Досвід РВК показує, що якість управління у значній мірі залежить від обладнання ПУ то готовності його до роботи.</w:t>
      </w:r>
    </w:p>
    <w:p w:rsidR="001965B3" w:rsidRPr="00A75B06" w:rsidRDefault="001965B3" w:rsidP="001965B3">
      <w:pPr>
        <w:ind w:firstLine="709"/>
        <w:jc w:val="both"/>
        <w:rPr>
          <w:sz w:val="28"/>
          <w:szCs w:val="28"/>
        </w:rPr>
      </w:pPr>
      <w:r w:rsidRPr="00A75B06">
        <w:rPr>
          <w:sz w:val="28"/>
          <w:szCs w:val="28"/>
        </w:rPr>
        <w:t>Вивчення досвіду організації управління у ряді РВК показує, що в ППД на ПУ готуються робочі місця групи контролю.</w:t>
      </w:r>
    </w:p>
    <w:p w:rsidR="001965B3" w:rsidRPr="00A75B06" w:rsidRDefault="001965B3" w:rsidP="001965B3">
      <w:pPr>
        <w:ind w:firstLine="709"/>
        <w:jc w:val="both"/>
        <w:rPr>
          <w:sz w:val="28"/>
          <w:szCs w:val="28"/>
        </w:rPr>
      </w:pPr>
      <w:r w:rsidRPr="00A75B06">
        <w:rPr>
          <w:sz w:val="28"/>
          <w:szCs w:val="28"/>
        </w:rPr>
        <w:t>На ПУ обладнуються засоби об’єктивного контролю, тобто, схеми, графіки, які значно поменшують роботу офіцерів групи контролю.</w:t>
      </w:r>
    </w:p>
    <w:p w:rsidR="001965B3" w:rsidRPr="00A75B06" w:rsidRDefault="001965B3" w:rsidP="001965B3">
      <w:pPr>
        <w:ind w:firstLine="709"/>
        <w:jc w:val="both"/>
        <w:rPr>
          <w:sz w:val="28"/>
          <w:szCs w:val="28"/>
        </w:rPr>
      </w:pPr>
      <w:r w:rsidRPr="00A75B06">
        <w:rPr>
          <w:sz w:val="28"/>
          <w:szCs w:val="28"/>
        </w:rPr>
        <w:t>Разом з тим збір, накопичення і обробка інформації, підтримання взаємодії із з’єднаннями, частинами, що комплектуються здійснюються однією групою контролю і не дублюється, звідси, виведення із ладу ПУ в умовах застосування високоточної зброї евентуальним противником або диверсійно-розвідувальних груп може призвести до зриву управління та невиконання поставленого завдання.</w:t>
      </w:r>
    </w:p>
    <w:p w:rsidR="001965B3" w:rsidRPr="00A75B06" w:rsidRDefault="001965B3" w:rsidP="001965B3">
      <w:pPr>
        <w:ind w:firstLine="709"/>
        <w:jc w:val="both"/>
        <w:rPr>
          <w:sz w:val="28"/>
          <w:szCs w:val="28"/>
        </w:rPr>
      </w:pPr>
      <w:r w:rsidRPr="00A75B06">
        <w:rPr>
          <w:sz w:val="28"/>
          <w:szCs w:val="28"/>
        </w:rPr>
        <w:t>Проведений аналіз дає основу зробити слідкуючі висновки:</w:t>
      </w:r>
    </w:p>
    <w:p w:rsidR="001965B3" w:rsidRPr="003B3667" w:rsidRDefault="001965B3" w:rsidP="001965B3">
      <w:pPr>
        <w:ind w:firstLine="709"/>
        <w:jc w:val="both"/>
        <w:rPr>
          <w:sz w:val="28"/>
          <w:szCs w:val="28"/>
          <w:lang w:val="uk-UA"/>
        </w:rPr>
      </w:pPr>
      <w:r w:rsidRPr="00A75B06">
        <w:rPr>
          <w:sz w:val="28"/>
          <w:szCs w:val="28"/>
        </w:rPr>
        <w:t>система управління в цілому забезпечує виконання завдань щодо керівництва мобілізацією людських і транспортних ресурсів із недостатньою надійністю в умовах впливу засобів ур</w:t>
      </w:r>
      <w:r>
        <w:rPr>
          <w:sz w:val="28"/>
          <w:szCs w:val="28"/>
        </w:rPr>
        <w:t>аження евентуальним противником</w:t>
      </w:r>
      <w:r>
        <w:rPr>
          <w:sz w:val="28"/>
          <w:szCs w:val="28"/>
          <w:lang w:val="uk-UA"/>
        </w:rPr>
        <w:t>;</w:t>
      </w:r>
    </w:p>
    <w:p w:rsidR="001965B3" w:rsidRDefault="001965B3" w:rsidP="001965B3">
      <w:pPr>
        <w:ind w:firstLine="709"/>
        <w:jc w:val="both"/>
        <w:rPr>
          <w:sz w:val="28"/>
          <w:szCs w:val="28"/>
          <w:lang w:val="uk-UA"/>
        </w:rPr>
      </w:pPr>
      <w:r w:rsidRPr="00A75B06">
        <w:rPr>
          <w:sz w:val="28"/>
          <w:szCs w:val="28"/>
        </w:rPr>
        <w:t>склад групи контролю, яка розпочинає роботу в період проведення мобілізації людських і транспортних ресурсів суттєво вплине на процес управління.</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1.4. Уточнення вимог доо мобілізаційної готовності РВК.</w:t>
      </w:r>
    </w:p>
    <w:p w:rsidR="001965B3" w:rsidRPr="003B3667" w:rsidRDefault="001965B3" w:rsidP="001965B3">
      <w:pPr>
        <w:ind w:firstLine="709"/>
        <w:jc w:val="both"/>
        <w:rPr>
          <w:spacing w:val="-4"/>
          <w:sz w:val="28"/>
          <w:szCs w:val="28"/>
          <w:lang w:val="uk-UA"/>
        </w:rPr>
      </w:pPr>
      <w:r w:rsidRPr="003B3667">
        <w:rPr>
          <w:spacing w:val="-4"/>
          <w:sz w:val="28"/>
          <w:szCs w:val="28"/>
          <w:lang w:val="uk-UA"/>
        </w:rPr>
        <w:t>Здійснення воєнних програм щодо розвитку та застосування високоточної зброї, зміна поглядів та концепцій евентуального противника на її застосування, поява нових положень у воєнних доктринах викликають необхідність уточнення вимог до мобілізаційної готовності РВК.</w:t>
      </w:r>
    </w:p>
    <w:p w:rsidR="001965B3" w:rsidRPr="00A75B06" w:rsidRDefault="001965B3" w:rsidP="001965B3">
      <w:pPr>
        <w:ind w:firstLine="709"/>
        <w:jc w:val="both"/>
        <w:rPr>
          <w:sz w:val="28"/>
          <w:szCs w:val="28"/>
        </w:rPr>
      </w:pPr>
      <w:r w:rsidRPr="00A75B06">
        <w:rPr>
          <w:sz w:val="28"/>
          <w:szCs w:val="28"/>
        </w:rPr>
        <w:t>Однією із основних вимог є завчасність.</w:t>
      </w:r>
    </w:p>
    <w:p w:rsidR="001965B3" w:rsidRPr="00A75B06" w:rsidRDefault="001965B3" w:rsidP="001965B3">
      <w:pPr>
        <w:ind w:firstLine="709"/>
        <w:jc w:val="both"/>
        <w:rPr>
          <w:sz w:val="28"/>
          <w:szCs w:val="28"/>
        </w:rPr>
      </w:pPr>
      <w:r w:rsidRPr="00A75B06">
        <w:rPr>
          <w:sz w:val="28"/>
          <w:szCs w:val="28"/>
        </w:rPr>
        <w:t>Завчасність полягає у точному та регламентованому по часу виконанні заходів відповідної ступені бойової готовності.</w:t>
      </w:r>
    </w:p>
    <w:p w:rsidR="001965B3" w:rsidRPr="00A75B06" w:rsidRDefault="001965B3" w:rsidP="001965B3">
      <w:pPr>
        <w:ind w:firstLine="709"/>
        <w:jc w:val="both"/>
        <w:rPr>
          <w:sz w:val="28"/>
          <w:szCs w:val="28"/>
        </w:rPr>
      </w:pPr>
      <w:r w:rsidRPr="00A75B06">
        <w:rPr>
          <w:spacing w:val="-4"/>
          <w:sz w:val="28"/>
          <w:szCs w:val="28"/>
        </w:rPr>
        <w:t xml:space="preserve">Наступною вимогою може бути забезпечення максимальної реалізації потенційних можливостей РВК. Воно буде виконуватись уже при приведенні </w:t>
      </w:r>
      <w:r w:rsidRPr="00A75B06">
        <w:rPr>
          <w:spacing w:val="-4"/>
          <w:sz w:val="28"/>
          <w:szCs w:val="28"/>
        </w:rPr>
        <w:lastRenderedPageBreak/>
        <w:t>РВК в бойову готовність ПІДВИЩЕНА. Разом з тим дана вимога повинна забезпечуватись ще у мирний час, т.я. реалізація можливостей буде залежати від максимально можливої готовності особового складу, засобів зв’язку і оповіщення</w:t>
      </w:r>
      <w:r w:rsidRPr="00A75B06">
        <w:rPr>
          <w:sz w:val="28"/>
          <w:szCs w:val="28"/>
        </w:rPr>
        <w:t>.</w:t>
      </w:r>
    </w:p>
    <w:p w:rsidR="001965B3" w:rsidRPr="00A75B06" w:rsidRDefault="001965B3" w:rsidP="001965B3">
      <w:pPr>
        <w:ind w:firstLine="709"/>
        <w:jc w:val="both"/>
        <w:rPr>
          <w:spacing w:val="-4"/>
          <w:sz w:val="28"/>
          <w:szCs w:val="28"/>
        </w:rPr>
      </w:pPr>
      <w:r w:rsidRPr="00A75B06">
        <w:rPr>
          <w:spacing w:val="-4"/>
          <w:sz w:val="28"/>
          <w:szCs w:val="28"/>
        </w:rPr>
        <w:t>Звідси слідує зробити висновки, що в умовах мирного часу рівень мобілізаційної готовності РВК повинен бути таким, який би дозволив виконати цю вимогу в установлені строки. Тоді є очевидним, що високий рівень підготовки особового складу РВК, їх високі моральні та психологічні якості – важлива вимога до бойової та мобілізаційної готовності РВК.</w:t>
      </w:r>
    </w:p>
    <w:p w:rsidR="001965B3" w:rsidRPr="00A75B06" w:rsidRDefault="001965B3" w:rsidP="001965B3">
      <w:pPr>
        <w:ind w:firstLine="709"/>
        <w:jc w:val="both"/>
        <w:rPr>
          <w:sz w:val="28"/>
          <w:szCs w:val="28"/>
        </w:rPr>
      </w:pPr>
      <w:r w:rsidRPr="00A75B06">
        <w:rPr>
          <w:sz w:val="28"/>
          <w:szCs w:val="28"/>
        </w:rPr>
        <w:t>Важливим показником мобілізаційної готовності виступає досягнутий рівень мобілізаційної підготовки офіцерів. Високий рівень організації і проведення мобілізаційної підготовки органу управління РВК – одне із вимог успішного вирішення завдань приведення РВК в бойову готовність.</w:t>
      </w:r>
    </w:p>
    <w:p w:rsidR="001965B3" w:rsidRPr="00A75B06" w:rsidRDefault="001965B3" w:rsidP="001965B3">
      <w:pPr>
        <w:ind w:firstLine="709"/>
        <w:jc w:val="both"/>
        <w:rPr>
          <w:sz w:val="28"/>
          <w:szCs w:val="28"/>
        </w:rPr>
      </w:pPr>
      <w:r w:rsidRPr="00A75B06">
        <w:rPr>
          <w:sz w:val="28"/>
          <w:szCs w:val="28"/>
        </w:rPr>
        <w:t>Мобілізаційна готовність РВК повинна відповідати таким вимогам як: стійкість, автономність, скритність та живучість процесу мобілізації.</w:t>
      </w:r>
    </w:p>
    <w:p w:rsidR="001965B3" w:rsidRPr="00A75B06" w:rsidRDefault="001965B3" w:rsidP="001965B3">
      <w:pPr>
        <w:ind w:firstLine="709"/>
        <w:jc w:val="both"/>
        <w:rPr>
          <w:sz w:val="28"/>
          <w:szCs w:val="28"/>
        </w:rPr>
      </w:pPr>
      <w:r w:rsidRPr="00A75B06">
        <w:rPr>
          <w:sz w:val="28"/>
          <w:szCs w:val="28"/>
        </w:rPr>
        <w:t>Коротко розглянемо ці вимоги.</w:t>
      </w:r>
    </w:p>
    <w:p w:rsidR="001965B3" w:rsidRPr="00A75B06" w:rsidRDefault="001965B3" w:rsidP="001965B3">
      <w:pPr>
        <w:ind w:firstLine="709"/>
        <w:jc w:val="both"/>
        <w:rPr>
          <w:spacing w:val="-4"/>
          <w:sz w:val="28"/>
          <w:szCs w:val="28"/>
        </w:rPr>
      </w:pPr>
      <w:r w:rsidRPr="00A75B06">
        <w:rPr>
          <w:spacing w:val="-4"/>
          <w:sz w:val="28"/>
          <w:szCs w:val="28"/>
        </w:rPr>
        <w:t>Під стійкістю процесу мобілізації людських і транспортних ресурсів розуміється гарантоване виконання заходів та поставлених завдань в любих умовах обстановки. Стійкість буде визначатись наступними чинниками: рівнем професійної підготовки військового комісара, офіцерів, працівників та їх практичною підготовкою щодо управління призовом і подачею мобілізаційних ресурсів у війська (сили), повним і якісним укомплектуванням органу управління; наявністю сучасної матеріально-технічної бази призову та подачі мобілізаційних ресурсів; тісною взаємодією з з’єднаннями, частинами, які комплектуються.</w:t>
      </w:r>
    </w:p>
    <w:p w:rsidR="001965B3" w:rsidRPr="00A75B06" w:rsidRDefault="001965B3" w:rsidP="001965B3">
      <w:pPr>
        <w:ind w:firstLine="709"/>
        <w:jc w:val="both"/>
        <w:rPr>
          <w:spacing w:val="-4"/>
          <w:sz w:val="28"/>
          <w:szCs w:val="28"/>
        </w:rPr>
      </w:pPr>
      <w:r w:rsidRPr="00A75B06">
        <w:rPr>
          <w:spacing w:val="-4"/>
          <w:sz w:val="28"/>
          <w:szCs w:val="28"/>
        </w:rPr>
        <w:t>Автономність процесу призову і подачі мобілізаційних ресурсів полягає у здатності РВК виконати поставлені завдання у повному обсязі за умови відсутності управління з боку ОВК.</w:t>
      </w:r>
    </w:p>
    <w:p w:rsidR="001965B3" w:rsidRDefault="001965B3" w:rsidP="001965B3">
      <w:pPr>
        <w:ind w:firstLine="709"/>
        <w:jc w:val="both"/>
        <w:rPr>
          <w:sz w:val="28"/>
          <w:szCs w:val="28"/>
          <w:lang w:val="uk-UA"/>
        </w:rPr>
      </w:pPr>
      <w:r w:rsidRPr="00A75B06">
        <w:rPr>
          <w:sz w:val="28"/>
          <w:szCs w:val="28"/>
        </w:rPr>
        <w:t>Скритність – здатність РВК виконати практичне приведення в бойову готовність та здійснити призов і подачу мобілізаційних ресурсів у війська (сили) без розголошення дійсної мети заходів які проводяться. Скритність досягається виконанням ряду заходів: у першу чергу тих, які можливо повністю захистити від усіх видів іноземної розвідки потім таких, які можливо провести під виглядом будь – яких заходів і на кінець тих, які не можливо захистить, але завчасна підготовка за яких дозволяє провести їх у самі короткі сторони.</w:t>
      </w:r>
    </w:p>
    <w:p w:rsidR="001965B3" w:rsidRDefault="001965B3" w:rsidP="001965B3">
      <w:pPr>
        <w:ind w:firstLine="709"/>
        <w:jc w:val="both"/>
        <w:rPr>
          <w:sz w:val="28"/>
          <w:szCs w:val="28"/>
          <w:lang w:val="uk-UA"/>
        </w:rPr>
      </w:pPr>
    </w:p>
    <w:p w:rsidR="001965B3" w:rsidRDefault="001965B3" w:rsidP="001965B3">
      <w:pPr>
        <w:ind w:firstLine="709"/>
        <w:jc w:val="both"/>
        <w:rPr>
          <w:b/>
          <w:sz w:val="28"/>
          <w:szCs w:val="28"/>
          <w:lang w:val="uk-UA"/>
        </w:rPr>
      </w:pPr>
      <w:r>
        <w:rPr>
          <w:b/>
          <w:sz w:val="28"/>
          <w:szCs w:val="28"/>
          <w:lang w:val="uk-UA"/>
        </w:rPr>
        <w:t>ІІ. Рекомендації щодо удосконалення процесу управління призовом і подачею мобресурсів у війська.</w:t>
      </w:r>
    </w:p>
    <w:p w:rsidR="001965B3" w:rsidRDefault="001965B3" w:rsidP="001965B3">
      <w:pPr>
        <w:ind w:firstLine="709"/>
        <w:jc w:val="both"/>
        <w:rPr>
          <w:b/>
          <w:sz w:val="28"/>
          <w:szCs w:val="28"/>
          <w:lang w:val="uk-UA"/>
        </w:rPr>
      </w:pPr>
    </w:p>
    <w:p w:rsidR="001965B3" w:rsidRDefault="001965B3" w:rsidP="001965B3">
      <w:pPr>
        <w:ind w:firstLine="709"/>
        <w:jc w:val="both"/>
        <w:rPr>
          <w:b/>
          <w:sz w:val="28"/>
          <w:szCs w:val="28"/>
          <w:lang w:val="uk-UA"/>
        </w:rPr>
      </w:pPr>
      <w:r>
        <w:rPr>
          <w:b/>
          <w:sz w:val="28"/>
          <w:szCs w:val="28"/>
          <w:lang w:val="uk-UA"/>
        </w:rPr>
        <w:t>2.1. Рекомендації щодо удосконалення оповіщення особового складу районного військового комісаріату, апарату посилення та мобресурсів.</w:t>
      </w:r>
    </w:p>
    <w:p w:rsidR="001965B3" w:rsidRPr="003B3667" w:rsidRDefault="001965B3" w:rsidP="001965B3">
      <w:pPr>
        <w:ind w:firstLine="709"/>
        <w:jc w:val="both"/>
        <w:rPr>
          <w:sz w:val="28"/>
          <w:szCs w:val="28"/>
          <w:lang w:val="uk-UA"/>
        </w:rPr>
      </w:pPr>
      <w:r w:rsidRPr="003B3667">
        <w:rPr>
          <w:sz w:val="28"/>
          <w:szCs w:val="28"/>
          <w:lang w:val="uk-UA"/>
        </w:rPr>
        <w:t xml:space="preserve">Зі всього комплексу заходів, які виконуються військовими комісаріатами при відмобілізуванні та приведенні військ у бойову готовність, найбільш важливою по своєму значенню і складністю по практичному </w:t>
      </w:r>
      <w:r w:rsidRPr="003B3667">
        <w:rPr>
          <w:sz w:val="28"/>
          <w:szCs w:val="28"/>
          <w:lang w:val="uk-UA"/>
        </w:rPr>
        <w:lastRenderedPageBreak/>
        <w:t>здійсненню є робота по своєчасному оповіщенню, збору, призову і відправці мобресурсів в з'єднання, частини що комплектуються та заклади.</w:t>
      </w:r>
    </w:p>
    <w:p w:rsidR="001965B3" w:rsidRPr="003B3667" w:rsidRDefault="001965B3" w:rsidP="001965B3">
      <w:pPr>
        <w:ind w:firstLine="709"/>
        <w:jc w:val="both"/>
        <w:rPr>
          <w:spacing w:val="-4"/>
          <w:sz w:val="28"/>
          <w:szCs w:val="28"/>
          <w:lang w:val="uk-UA"/>
        </w:rPr>
      </w:pPr>
      <w:r w:rsidRPr="003B3667">
        <w:rPr>
          <w:spacing w:val="-4"/>
          <w:sz w:val="28"/>
          <w:szCs w:val="28"/>
          <w:lang w:val="uk-UA"/>
        </w:rPr>
        <w:t>Враховуючи масштабність заходів щодо оповіщення і в той же час їх короткочасність, необхідно постійно удосконалювати систему оповіщення, здійснювати пошук шляхів скорочення термінів оповіщення і на цій основі добиватись більш організованого проведення збору та поставки ресурсів у війська.</w:t>
      </w:r>
    </w:p>
    <w:p w:rsidR="001965B3" w:rsidRPr="003B3667" w:rsidRDefault="001965B3" w:rsidP="001965B3">
      <w:pPr>
        <w:ind w:firstLine="709"/>
        <w:jc w:val="both"/>
        <w:rPr>
          <w:sz w:val="28"/>
          <w:szCs w:val="28"/>
          <w:lang w:val="uk-UA"/>
        </w:rPr>
      </w:pPr>
      <w:r w:rsidRPr="003B3667">
        <w:rPr>
          <w:sz w:val="28"/>
          <w:szCs w:val="28"/>
          <w:lang w:val="uk-UA"/>
        </w:rPr>
        <w:t>Надійність та своєчасність оповіщення особового складу РВК, апарату підсилення, мобресурсів забезпечує своєчасне розгортання військових комісаріатів, їх елементів мобпорядку і гарантує поставку в війська в встановлені терміни.</w:t>
      </w:r>
    </w:p>
    <w:p w:rsidR="001965B3" w:rsidRPr="003B3667" w:rsidRDefault="001965B3" w:rsidP="001965B3">
      <w:pPr>
        <w:ind w:firstLine="709"/>
        <w:jc w:val="both"/>
        <w:rPr>
          <w:spacing w:val="-4"/>
          <w:sz w:val="28"/>
          <w:szCs w:val="28"/>
          <w:lang w:val="uk-UA"/>
        </w:rPr>
      </w:pPr>
      <w:r w:rsidRPr="003B3667">
        <w:rPr>
          <w:spacing w:val="-4"/>
          <w:sz w:val="28"/>
          <w:szCs w:val="28"/>
          <w:lang w:val="uk-UA"/>
        </w:rPr>
        <w:t>Можливими шляхами подальшого удосконалення оперативності роботи органів управління щодо оповіщення можуть бути: розробка найбільш раціональних схем оповіщення, основою яких повинні стати розподіленні та локально обчислювальні мережі, які об'єднують усі органи котрі приймають участь в оповіщенні особового складу військових комісаріатів та військовозобов'язаних; удосконалення інформаційного забезпечення роботи системи оповіщення побудованій з використанням сучасної електронно-обчислювальної техніки (ЕОТ).</w:t>
      </w:r>
    </w:p>
    <w:p w:rsidR="001965B3" w:rsidRPr="00A71F46" w:rsidRDefault="001965B3" w:rsidP="001965B3">
      <w:pPr>
        <w:ind w:firstLine="709"/>
        <w:jc w:val="both"/>
        <w:rPr>
          <w:sz w:val="28"/>
          <w:szCs w:val="28"/>
          <w:lang w:val="uk-UA"/>
        </w:rPr>
      </w:pPr>
      <w:r w:rsidRPr="00A71F46">
        <w:rPr>
          <w:sz w:val="28"/>
          <w:szCs w:val="28"/>
          <w:lang w:val="uk-UA"/>
        </w:rPr>
        <w:t>Пристрої системи оповіщення можуть бути підключені до телефонної мережі, як самостійні абонентські закінчення, так і паралельно  з телефонними апаратами з відбором телефонних ліній на час оповіщення.</w:t>
      </w:r>
    </w:p>
    <w:p w:rsidR="001965B3" w:rsidRPr="00A71F46" w:rsidRDefault="001965B3" w:rsidP="001965B3">
      <w:pPr>
        <w:ind w:firstLine="709"/>
        <w:jc w:val="both"/>
        <w:rPr>
          <w:sz w:val="28"/>
          <w:szCs w:val="28"/>
          <w:lang w:val="uk-UA"/>
        </w:rPr>
      </w:pPr>
      <w:r w:rsidRPr="00A71F46">
        <w:rPr>
          <w:sz w:val="28"/>
          <w:szCs w:val="28"/>
          <w:lang w:val="uk-UA"/>
        </w:rPr>
        <w:t>Оповіщення здійснюється одночасно по всім телефонним лініям, відібраним для оповіщення з автоматичним виключенням з роботи несправних ліній і кожний абонент оповіщається згідно зі своїм пріоритетом</w:t>
      </w:r>
      <w:r>
        <w:rPr>
          <w:sz w:val="28"/>
          <w:szCs w:val="28"/>
          <w:lang w:val="uk-UA"/>
        </w:rPr>
        <w:t>.</w:t>
      </w:r>
    </w:p>
    <w:p w:rsidR="001965B3" w:rsidRPr="00A75B06" w:rsidRDefault="001965B3" w:rsidP="001965B3">
      <w:pPr>
        <w:ind w:firstLine="709"/>
        <w:jc w:val="both"/>
        <w:rPr>
          <w:sz w:val="28"/>
          <w:szCs w:val="28"/>
        </w:rPr>
      </w:pPr>
      <w:r w:rsidRPr="00A75B06">
        <w:rPr>
          <w:sz w:val="28"/>
          <w:szCs w:val="28"/>
        </w:rPr>
        <w:t xml:space="preserve">Ще одним не менш важливим питанням проведення якісного оповіщення є раціональне планування навантажень на маршрути і вибір оптимальної кількості посильних. </w:t>
      </w:r>
    </w:p>
    <w:p w:rsidR="001965B3" w:rsidRPr="00A75B06" w:rsidRDefault="001965B3" w:rsidP="001965B3">
      <w:pPr>
        <w:ind w:firstLine="709"/>
        <w:jc w:val="both"/>
        <w:rPr>
          <w:sz w:val="28"/>
          <w:szCs w:val="28"/>
        </w:rPr>
      </w:pPr>
      <w:r w:rsidRPr="00A75B06">
        <w:rPr>
          <w:sz w:val="28"/>
          <w:szCs w:val="28"/>
        </w:rPr>
        <w:t xml:space="preserve">За наявності   повної бази даних ресурсів РВК і допомогою програмного комплексу " Ресурс РВК" можливе оперативне отримання розрахунків оповіщення за місцем роботи, місцем проживання та за командами. </w:t>
      </w:r>
    </w:p>
    <w:p w:rsidR="001965B3" w:rsidRPr="00A75B06" w:rsidRDefault="001965B3" w:rsidP="001965B3">
      <w:pPr>
        <w:ind w:firstLine="709"/>
        <w:jc w:val="both"/>
        <w:rPr>
          <w:sz w:val="28"/>
          <w:szCs w:val="28"/>
        </w:rPr>
      </w:pPr>
      <w:r w:rsidRPr="00A75B06">
        <w:rPr>
          <w:sz w:val="28"/>
          <w:szCs w:val="28"/>
        </w:rPr>
        <w:t>Використовуючи ці дані, райвійськком може прийняти рішення по якісному складу апарату підсилення, який залучається, що в значній ступені оптимізує роботу РВК по проведенню оповіщення.</w:t>
      </w:r>
    </w:p>
    <w:p w:rsidR="001965B3" w:rsidRPr="00A75B06" w:rsidRDefault="001965B3" w:rsidP="001965B3">
      <w:pPr>
        <w:ind w:firstLine="709"/>
        <w:jc w:val="both"/>
        <w:rPr>
          <w:sz w:val="28"/>
          <w:szCs w:val="28"/>
        </w:rPr>
      </w:pPr>
      <w:r w:rsidRPr="00A75B06">
        <w:rPr>
          <w:sz w:val="28"/>
          <w:szCs w:val="28"/>
        </w:rPr>
        <w:t>Результати проведених досліджень показали, що впровадження засобів ЕОТ на дільницях оповіщення, штабах оповіщення, пунктах збору сільських рад дозволяє в 2 рази скоротити штатну чисельність їх апарату з одночасним отриманням точної інформації про результати оповіщення.</w:t>
      </w:r>
    </w:p>
    <w:p w:rsidR="001965B3" w:rsidRPr="00A75B06" w:rsidRDefault="001965B3" w:rsidP="001965B3">
      <w:pPr>
        <w:ind w:firstLine="709"/>
        <w:jc w:val="both"/>
        <w:rPr>
          <w:sz w:val="28"/>
          <w:szCs w:val="28"/>
        </w:rPr>
      </w:pPr>
      <w:r w:rsidRPr="00A75B06">
        <w:rPr>
          <w:sz w:val="28"/>
          <w:szCs w:val="28"/>
        </w:rPr>
        <w:t>За наявності бази даних ресурсів конкретного ЕМП, що легко відбирається із загального банку даних військового  комісаріату, можлива автоматизація наступних функцій, які виконуються особовим складом:</w:t>
      </w:r>
    </w:p>
    <w:p w:rsidR="001965B3" w:rsidRPr="00A75B06" w:rsidRDefault="001965B3" w:rsidP="001965B3">
      <w:pPr>
        <w:ind w:firstLine="709"/>
        <w:jc w:val="both"/>
        <w:rPr>
          <w:sz w:val="28"/>
          <w:szCs w:val="28"/>
        </w:rPr>
      </w:pPr>
      <w:r w:rsidRPr="00A75B06">
        <w:rPr>
          <w:sz w:val="28"/>
          <w:szCs w:val="28"/>
        </w:rPr>
        <w:t>контроль за результатами оповіщення шляхом фіксації часу оповіщення, друкування списку не оповіщених та передача його по модему до ГК РВК;</w:t>
      </w:r>
    </w:p>
    <w:p w:rsidR="001965B3" w:rsidRPr="00A75B06" w:rsidRDefault="001965B3" w:rsidP="001965B3">
      <w:pPr>
        <w:ind w:firstLine="709"/>
        <w:jc w:val="both"/>
        <w:rPr>
          <w:sz w:val="28"/>
          <w:szCs w:val="28"/>
        </w:rPr>
      </w:pPr>
      <w:r w:rsidRPr="00A75B06">
        <w:rPr>
          <w:sz w:val="28"/>
          <w:szCs w:val="28"/>
        </w:rPr>
        <w:t>підготовка списків військовозобов'язаних, які оповіщаються та обсягу завдання на оповіщення по маршрутам;</w:t>
      </w:r>
    </w:p>
    <w:p w:rsidR="001965B3" w:rsidRPr="00A75B06" w:rsidRDefault="001965B3" w:rsidP="001965B3">
      <w:pPr>
        <w:ind w:firstLine="709"/>
        <w:jc w:val="both"/>
        <w:rPr>
          <w:sz w:val="28"/>
          <w:szCs w:val="28"/>
        </w:rPr>
      </w:pPr>
      <w:r w:rsidRPr="00A75B06">
        <w:rPr>
          <w:sz w:val="28"/>
          <w:szCs w:val="28"/>
        </w:rPr>
        <w:lastRenderedPageBreak/>
        <w:t>контроль за прибуттям оповіщених ресурсів з зазначенням часу прибуття;</w:t>
      </w:r>
    </w:p>
    <w:p w:rsidR="001965B3" w:rsidRPr="00A75B06" w:rsidRDefault="001965B3" w:rsidP="001965B3">
      <w:pPr>
        <w:ind w:firstLine="709"/>
        <w:jc w:val="both"/>
        <w:rPr>
          <w:spacing w:val="-8"/>
          <w:sz w:val="28"/>
          <w:szCs w:val="28"/>
        </w:rPr>
      </w:pPr>
      <w:r w:rsidRPr="00A75B06">
        <w:rPr>
          <w:spacing w:val="-8"/>
          <w:sz w:val="28"/>
          <w:szCs w:val="28"/>
        </w:rPr>
        <w:t>формування команд та партій, друкування іменних списків по кожній команді для відправки.</w:t>
      </w:r>
    </w:p>
    <w:p w:rsidR="001965B3" w:rsidRPr="00A75B06" w:rsidRDefault="001965B3" w:rsidP="001965B3">
      <w:pPr>
        <w:ind w:firstLine="709"/>
        <w:jc w:val="both"/>
        <w:rPr>
          <w:sz w:val="28"/>
          <w:szCs w:val="28"/>
        </w:rPr>
      </w:pPr>
      <w:r w:rsidRPr="00A75B06">
        <w:rPr>
          <w:sz w:val="28"/>
          <w:szCs w:val="28"/>
        </w:rPr>
        <w:t>Значне скорочення оповіщення апарату підсилення дозволяє скоротити і час готовності до роботи дільниць оповіщення, штабів оповіщення, пунктів попереднього збору військовозобов'язаних, пунктів попереднього збору техніки, пунктів збору сільських рад.</w:t>
      </w:r>
    </w:p>
    <w:p w:rsidR="001965B3" w:rsidRPr="00A75B06" w:rsidRDefault="001965B3" w:rsidP="001965B3">
      <w:pPr>
        <w:ind w:firstLine="709"/>
        <w:jc w:val="both"/>
        <w:rPr>
          <w:spacing w:val="-4"/>
          <w:sz w:val="28"/>
          <w:szCs w:val="28"/>
        </w:rPr>
      </w:pPr>
      <w:r w:rsidRPr="00A75B06">
        <w:rPr>
          <w:spacing w:val="-4"/>
          <w:sz w:val="28"/>
          <w:szCs w:val="28"/>
        </w:rPr>
        <w:t>Раціональне планування навантажень на маршрути та оперативна підготовка списків тих, хто оповіщається дає можливість скотити час оповіщення і тим самим час збору ресурсів.</w:t>
      </w:r>
    </w:p>
    <w:p w:rsidR="001965B3" w:rsidRPr="00A75B06" w:rsidRDefault="001965B3" w:rsidP="001965B3">
      <w:pPr>
        <w:ind w:firstLine="709"/>
        <w:jc w:val="both"/>
        <w:rPr>
          <w:sz w:val="28"/>
          <w:szCs w:val="28"/>
        </w:rPr>
      </w:pPr>
      <w:r w:rsidRPr="00A75B06">
        <w:rPr>
          <w:sz w:val="28"/>
          <w:szCs w:val="28"/>
        </w:rPr>
        <w:t>Якісне і швидке формування команд і партій за допомогою ЕОМ дозволяє скоротити час на доставку ресурсів у військові частини, що в кінцевому рахунку скорочує час відмобілізування частин та з'єднань.</w:t>
      </w:r>
    </w:p>
    <w:p w:rsidR="001965B3" w:rsidRDefault="001965B3" w:rsidP="001965B3">
      <w:pPr>
        <w:ind w:firstLine="709"/>
        <w:jc w:val="both"/>
        <w:rPr>
          <w:b/>
          <w:sz w:val="28"/>
          <w:szCs w:val="28"/>
          <w:lang w:val="uk-UA"/>
        </w:rPr>
      </w:pPr>
    </w:p>
    <w:p w:rsidR="001965B3" w:rsidRDefault="001965B3" w:rsidP="001965B3">
      <w:pPr>
        <w:ind w:firstLine="709"/>
        <w:jc w:val="both"/>
        <w:rPr>
          <w:b/>
          <w:sz w:val="28"/>
          <w:szCs w:val="28"/>
          <w:lang w:val="uk-UA"/>
        </w:rPr>
      </w:pPr>
      <w:r>
        <w:rPr>
          <w:b/>
          <w:sz w:val="28"/>
          <w:szCs w:val="28"/>
          <w:lang w:val="uk-UA"/>
        </w:rPr>
        <w:t>2.2. Рекомендації щодо організації управління під час мобілізації</w:t>
      </w:r>
    </w:p>
    <w:p w:rsidR="001965B3" w:rsidRPr="00A75B06" w:rsidRDefault="001965B3" w:rsidP="001965B3">
      <w:pPr>
        <w:ind w:firstLine="709"/>
        <w:jc w:val="both"/>
        <w:rPr>
          <w:sz w:val="28"/>
          <w:szCs w:val="28"/>
        </w:rPr>
      </w:pPr>
      <w:r w:rsidRPr="00A75B06">
        <w:rPr>
          <w:sz w:val="28"/>
          <w:szCs w:val="28"/>
        </w:rPr>
        <w:t>До основних шляхів удосконалення системи управління відноситься вибір раціонального складу групи контролю та дублювання цих органів в системі управління. Вони у найбільшій ступені впливають на процес управління.</w:t>
      </w:r>
    </w:p>
    <w:p w:rsidR="001965B3" w:rsidRPr="00A75B06" w:rsidRDefault="001965B3" w:rsidP="001965B3">
      <w:pPr>
        <w:ind w:firstLine="709"/>
        <w:jc w:val="both"/>
        <w:rPr>
          <w:sz w:val="28"/>
          <w:szCs w:val="28"/>
        </w:rPr>
      </w:pPr>
      <w:r w:rsidRPr="00A75B06">
        <w:rPr>
          <w:sz w:val="28"/>
          <w:szCs w:val="28"/>
        </w:rPr>
        <w:t>Вибір оптимального варіанту кількості виконавців по показнику Fp  здійснюється з допомогою методу сітьового планування. В роботі для різних варіантів складу групи контролю визначені показники Fp, і Мзв, які дозволяють із різних сторін оцінити її роботу щодо управління.</w:t>
      </w:r>
    </w:p>
    <w:p w:rsidR="001965B3" w:rsidRPr="00A75B06" w:rsidRDefault="001965B3" w:rsidP="001965B3">
      <w:pPr>
        <w:ind w:firstLine="709"/>
        <w:jc w:val="both"/>
        <w:rPr>
          <w:spacing w:val="-2"/>
          <w:sz w:val="28"/>
          <w:szCs w:val="28"/>
        </w:rPr>
      </w:pPr>
      <w:r w:rsidRPr="00A75B06">
        <w:rPr>
          <w:spacing w:val="-2"/>
          <w:sz w:val="28"/>
          <w:szCs w:val="28"/>
        </w:rPr>
        <w:t>Із графіка видно, що найбільш доцільний склад групи контролю складає 3 чоловіки. Збільшення складу групи контролю більше трьох чоловік приводить до зменшення показника ефективності організації робіт (Fp) на 20...25% при цьому (Ткр) зостається без змін.</w:t>
      </w:r>
    </w:p>
    <w:p w:rsidR="001965B3" w:rsidRPr="00A75B06" w:rsidRDefault="001965B3" w:rsidP="001965B3">
      <w:pPr>
        <w:ind w:firstLine="709"/>
        <w:jc w:val="both"/>
        <w:rPr>
          <w:sz w:val="28"/>
          <w:szCs w:val="28"/>
        </w:rPr>
      </w:pPr>
      <w:r w:rsidRPr="00A75B06">
        <w:rPr>
          <w:sz w:val="28"/>
          <w:szCs w:val="28"/>
        </w:rPr>
        <w:t>Розглянемо умови від яких безпосередньо залежать надійність функціонування системи управління. ЇЇ можливо представити як вірогідність такого стану при якому в любий вибраний момент часу вона забезпечить своєчасне проведення призову і подачі мобілізаційних ресурсів.</w:t>
      </w:r>
    </w:p>
    <w:p w:rsidR="001965B3" w:rsidRDefault="001965B3" w:rsidP="001965B3">
      <w:pPr>
        <w:ind w:firstLine="709"/>
        <w:jc w:val="both"/>
        <w:rPr>
          <w:b/>
          <w:sz w:val="28"/>
          <w:szCs w:val="28"/>
          <w:lang w:val="uk-UA"/>
        </w:rPr>
      </w:pPr>
    </w:p>
    <w:p w:rsidR="001965B3" w:rsidRDefault="001965B3" w:rsidP="001965B3">
      <w:pPr>
        <w:ind w:firstLine="709"/>
        <w:jc w:val="both"/>
        <w:rPr>
          <w:b/>
          <w:sz w:val="28"/>
          <w:szCs w:val="28"/>
          <w:lang w:val="uk-UA"/>
        </w:rPr>
      </w:pPr>
      <w:r>
        <w:rPr>
          <w:b/>
          <w:sz w:val="28"/>
          <w:szCs w:val="28"/>
          <w:lang w:val="uk-UA"/>
        </w:rPr>
        <w:t>2.3. Рекомендації щодо удосконалення управління мобілізацією на території району за допомогою засобів обчислювальної техніки.</w:t>
      </w:r>
    </w:p>
    <w:p w:rsidR="001965B3" w:rsidRPr="003B3667" w:rsidRDefault="001965B3" w:rsidP="001965B3">
      <w:pPr>
        <w:ind w:firstLine="709"/>
        <w:jc w:val="both"/>
        <w:rPr>
          <w:sz w:val="28"/>
          <w:szCs w:val="28"/>
          <w:lang w:val="uk-UA"/>
        </w:rPr>
      </w:pPr>
      <w:r w:rsidRPr="003B3667">
        <w:rPr>
          <w:sz w:val="28"/>
          <w:szCs w:val="28"/>
          <w:lang w:val="uk-UA"/>
        </w:rPr>
        <w:t>Управління РВК в ході мобілізації організовується за принципом централізації керівництва з сторони старших начальників та виявлення ініціативи командирами і начальниками усіх рангів під час виконання поставленнях завдань.</w:t>
      </w:r>
    </w:p>
    <w:p w:rsidR="001965B3" w:rsidRPr="003B3667" w:rsidRDefault="001965B3" w:rsidP="001965B3">
      <w:pPr>
        <w:ind w:firstLine="709"/>
        <w:jc w:val="both"/>
        <w:rPr>
          <w:spacing w:val="-6"/>
          <w:sz w:val="28"/>
          <w:szCs w:val="28"/>
          <w:lang w:val="uk-UA"/>
        </w:rPr>
      </w:pPr>
      <w:r w:rsidRPr="003B3667">
        <w:rPr>
          <w:spacing w:val="-6"/>
          <w:sz w:val="28"/>
          <w:szCs w:val="28"/>
          <w:lang w:val="uk-UA"/>
        </w:rPr>
        <w:t xml:space="preserve">Управління мобілізацією в районі організовується на підставі наказів та директив Міністра Оборони України, начальника Генерального штабу Збройних Сил України, вказівок командувача ОК, ОВК та здійснюються у загальній системі бойового управління військами, яка включає: органи управління, ПУ, засоби зв’язку, АСУ. На ці чотири складові частини у повсякденній діяльності системи керівництва мобілізаційною роботою і впливають військові комісари. </w:t>
      </w:r>
    </w:p>
    <w:p w:rsidR="001965B3" w:rsidRPr="003B3667" w:rsidRDefault="001965B3" w:rsidP="001965B3">
      <w:pPr>
        <w:ind w:firstLine="709"/>
        <w:jc w:val="both"/>
        <w:rPr>
          <w:sz w:val="28"/>
          <w:szCs w:val="28"/>
          <w:lang w:val="uk-UA"/>
        </w:rPr>
      </w:pPr>
      <w:r w:rsidRPr="003B3667">
        <w:rPr>
          <w:sz w:val="28"/>
          <w:szCs w:val="28"/>
          <w:lang w:val="uk-UA"/>
        </w:rPr>
        <w:lastRenderedPageBreak/>
        <w:t xml:space="preserve">Якісне управління мобілізацією з сторони РВК залежить від оперативності та точності інформації, яка надходить від пунктів попереднього збору військовозобов'язаних, пунктів попереднього збору техніки, пунктів збору сільських рад, дільниць оповіщення, штабів оповіщення. Динаміка мобзаходів, що виконуються потребує швидкої обробки узагальнення і надання інформації РВК для прийняття необхідних рішень та ефективного впливу на процесі відмобілізування. </w:t>
      </w:r>
    </w:p>
    <w:p w:rsidR="001965B3" w:rsidRPr="00A75B06" w:rsidRDefault="001965B3" w:rsidP="001965B3">
      <w:pPr>
        <w:ind w:firstLine="709"/>
        <w:jc w:val="both"/>
        <w:rPr>
          <w:sz w:val="28"/>
          <w:szCs w:val="28"/>
        </w:rPr>
      </w:pPr>
      <w:r w:rsidRPr="00A75B06">
        <w:rPr>
          <w:sz w:val="28"/>
          <w:szCs w:val="28"/>
        </w:rPr>
        <w:t>На кожному проміжному стані проходження інформації від РВК до ОВК можуть відбуватися втрати та збої інформацій за об’єктивними підставами (неуважність оператора ПЕОМ, збої в роботі телефонного каналу зв’язку).</w:t>
      </w:r>
    </w:p>
    <w:p w:rsidR="001965B3" w:rsidRPr="00A75B06" w:rsidRDefault="001965B3" w:rsidP="001965B3">
      <w:pPr>
        <w:ind w:firstLine="709"/>
        <w:jc w:val="both"/>
        <w:rPr>
          <w:sz w:val="28"/>
          <w:szCs w:val="28"/>
        </w:rPr>
      </w:pPr>
      <w:r w:rsidRPr="00A75B06">
        <w:rPr>
          <w:sz w:val="28"/>
          <w:szCs w:val="28"/>
        </w:rPr>
        <w:t>Ці проблеми успішно вирішуються за допомогою автоматизованого каналу збору і узагальнення інформації.</w:t>
      </w:r>
    </w:p>
    <w:p w:rsidR="001965B3" w:rsidRPr="00A75B06" w:rsidRDefault="001965B3" w:rsidP="001965B3">
      <w:pPr>
        <w:ind w:firstLine="709"/>
        <w:jc w:val="both"/>
        <w:rPr>
          <w:sz w:val="28"/>
          <w:szCs w:val="28"/>
        </w:rPr>
      </w:pPr>
      <w:r w:rsidRPr="00A75B06">
        <w:rPr>
          <w:sz w:val="28"/>
          <w:szCs w:val="28"/>
        </w:rPr>
        <w:t>Комплекс складається з апаратної та програмної частини. Апаратна частина представляє собою систему зв’язку по телеграфним каналам автонабору “Електроний телетайп” (ПЕОМ РВК-ОВК).</w:t>
      </w:r>
    </w:p>
    <w:p w:rsidR="001965B3" w:rsidRPr="00A75B06" w:rsidRDefault="001965B3" w:rsidP="001965B3">
      <w:pPr>
        <w:ind w:firstLine="709"/>
        <w:jc w:val="both"/>
        <w:rPr>
          <w:sz w:val="28"/>
          <w:szCs w:val="28"/>
        </w:rPr>
      </w:pPr>
      <w:r w:rsidRPr="00A75B06">
        <w:rPr>
          <w:sz w:val="28"/>
          <w:szCs w:val="28"/>
        </w:rPr>
        <w:t>Робоче місце РВК обладнане ПЕОМ, на якій відображається інформація про хід виконання заходів бойової готовності, яка поступає з групи узагальнення.</w:t>
      </w:r>
    </w:p>
    <w:p w:rsidR="001965B3" w:rsidRPr="00A75B06" w:rsidRDefault="001965B3" w:rsidP="001965B3">
      <w:pPr>
        <w:ind w:firstLine="709"/>
        <w:jc w:val="both"/>
        <w:rPr>
          <w:sz w:val="28"/>
          <w:szCs w:val="28"/>
        </w:rPr>
      </w:pPr>
      <w:r w:rsidRPr="00A75B06">
        <w:rPr>
          <w:sz w:val="28"/>
          <w:szCs w:val="28"/>
        </w:rPr>
        <w:t xml:space="preserve">Порядок роботи комплексом РВК встановленим порядком готують дані по вище визначеним відомостям у залежності від ступеня бойової готовності і передають їх на номери телеграфного автонабору ПЕОМ операторів електронних телетайпів. Ця інформація оброблюється на ПЕОМ ОВК, де відображається у зручній для сприйняття формі. </w:t>
      </w:r>
    </w:p>
    <w:p w:rsidR="001965B3" w:rsidRPr="00A75B06" w:rsidRDefault="001965B3" w:rsidP="001965B3">
      <w:pPr>
        <w:ind w:firstLine="709"/>
        <w:jc w:val="both"/>
        <w:rPr>
          <w:sz w:val="28"/>
          <w:szCs w:val="28"/>
        </w:rPr>
      </w:pPr>
      <w:r w:rsidRPr="00A75B06">
        <w:rPr>
          <w:sz w:val="28"/>
          <w:szCs w:val="28"/>
        </w:rPr>
        <w:t>При проведенні дослідницьких робіт у період навчань та мобтринувань аналізів термінів збору та узагальнення даних з використанням ПЕОМ у порівнянні зі звичайними методами збору інформації по телефонному зв’язку через операторів груп контролю показує, що терміни на збір та обробку отриманої інформації знижується на два чотири порядки, що дозволяє оперативно отримувати та обробляти інформацію, а час, який вивільняється більш ефективно використовується на рішення важливих питань мобзаходів.</w:t>
      </w:r>
    </w:p>
    <w:p w:rsidR="001965B3" w:rsidRPr="00A75B06" w:rsidRDefault="001965B3" w:rsidP="001965B3">
      <w:pPr>
        <w:ind w:firstLine="709"/>
        <w:jc w:val="both"/>
        <w:rPr>
          <w:b/>
          <w:sz w:val="16"/>
          <w:szCs w:val="16"/>
        </w:rPr>
      </w:pPr>
    </w:p>
    <w:p w:rsidR="001965B3" w:rsidRPr="00A75B06" w:rsidRDefault="001965B3" w:rsidP="001965B3">
      <w:pPr>
        <w:ind w:firstLine="709"/>
        <w:jc w:val="both"/>
        <w:rPr>
          <w:b/>
          <w:sz w:val="28"/>
          <w:szCs w:val="28"/>
        </w:rPr>
      </w:pPr>
      <w:r>
        <w:rPr>
          <w:b/>
          <w:sz w:val="28"/>
          <w:szCs w:val="28"/>
          <w:lang w:val="uk-UA"/>
        </w:rPr>
        <w:t xml:space="preserve">2.4. </w:t>
      </w:r>
      <w:r w:rsidRPr="00A75B06">
        <w:rPr>
          <w:b/>
          <w:sz w:val="28"/>
          <w:szCs w:val="28"/>
        </w:rPr>
        <w:t>Рекомендації щодо обладнання робочих місць посадових осіб органів управління</w:t>
      </w:r>
    </w:p>
    <w:p w:rsidR="001965B3" w:rsidRPr="00A75B06" w:rsidRDefault="001965B3" w:rsidP="001965B3">
      <w:pPr>
        <w:ind w:firstLine="709"/>
        <w:jc w:val="center"/>
        <w:rPr>
          <w:b/>
          <w:sz w:val="16"/>
          <w:szCs w:val="16"/>
        </w:rPr>
      </w:pPr>
    </w:p>
    <w:p w:rsidR="001965B3" w:rsidRPr="00A75B06" w:rsidRDefault="001965B3" w:rsidP="001965B3">
      <w:pPr>
        <w:ind w:firstLine="709"/>
        <w:jc w:val="both"/>
        <w:rPr>
          <w:sz w:val="28"/>
          <w:szCs w:val="28"/>
        </w:rPr>
      </w:pPr>
      <w:r w:rsidRPr="00A75B06">
        <w:rPr>
          <w:sz w:val="28"/>
          <w:szCs w:val="28"/>
        </w:rPr>
        <w:t>Використання програмного комплексу автоматизованої обробки мобілізаційної інформації у повсякденній діяльності органів управління передбачає постійну та систематичну роботу з обчислювальною технікою. Дослідна експлуатація дозволила визначити обладнання АРМ відділення, яке повинно передбачити:</w:t>
      </w:r>
    </w:p>
    <w:p w:rsidR="001965B3" w:rsidRPr="00A75B06" w:rsidRDefault="001965B3" w:rsidP="001965B3">
      <w:pPr>
        <w:ind w:firstLine="709"/>
        <w:jc w:val="both"/>
        <w:rPr>
          <w:sz w:val="28"/>
          <w:szCs w:val="28"/>
        </w:rPr>
      </w:pPr>
      <w:r w:rsidRPr="00A75B06">
        <w:rPr>
          <w:sz w:val="28"/>
          <w:szCs w:val="28"/>
        </w:rPr>
        <w:t>інструкцію з техніки безпеки роботи з апаратурою;</w:t>
      </w:r>
    </w:p>
    <w:p w:rsidR="001965B3" w:rsidRPr="00A75B06" w:rsidRDefault="001965B3" w:rsidP="001965B3">
      <w:pPr>
        <w:ind w:firstLine="709"/>
        <w:jc w:val="both"/>
        <w:rPr>
          <w:sz w:val="28"/>
          <w:szCs w:val="28"/>
        </w:rPr>
      </w:pPr>
      <w:r w:rsidRPr="00A75B06">
        <w:rPr>
          <w:sz w:val="28"/>
          <w:szCs w:val="28"/>
        </w:rPr>
        <w:t>стислу інструкцію щодо використання програмного забезпечення;</w:t>
      </w:r>
    </w:p>
    <w:p w:rsidR="001965B3" w:rsidRPr="00A75B06" w:rsidRDefault="001965B3" w:rsidP="001965B3">
      <w:pPr>
        <w:ind w:firstLine="709"/>
        <w:jc w:val="both"/>
        <w:rPr>
          <w:sz w:val="28"/>
          <w:szCs w:val="28"/>
        </w:rPr>
      </w:pPr>
      <w:r w:rsidRPr="00A75B06">
        <w:rPr>
          <w:sz w:val="28"/>
          <w:szCs w:val="28"/>
        </w:rPr>
        <w:t>інструкцію забезпечення режиму секретності та обладнання згідно вимог режиму секретності;</w:t>
      </w:r>
    </w:p>
    <w:p w:rsidR="001965B3" w:rsidRPr="00A75B06" w:rsidRDefault="001965B3" w:rsidP="001965B3">
      <w:pPr>
        <w:ind w:firstLine="709"/>
        <w:jc w:val="both"/>
        <w:rPr>
          <w:sz w:val="28"/>
          <w:szCs w:val="28"/>
        </w:rPr>
      </w:pPr>
      <w:r w:rsidRPr="00A75B06">
        <w:rPr>
          <w:sz w:val="28"/>
          <w:szCs w:val="28"/>
        </w:rPr>
        <w:t>дотримання санітарних норм згідно інструкції СН-245-71.</w:t>
      </w:r>
    </w:p>
    <w:p w:rsidR="001965B3" w:rsidRPr="00A75B06" w:rsidRDefault="001965B3" w:rsidP="001965B3">
      <w:pPr>
        <w:ind w:firstLine="709"/>
        <w:jc w:val="both"/>
        <w:rPr>
          <w:sz w:val="28"/>
          <w:szCs w:val="28"/>
        </w:rPr>
      </w:pPr>
      <w:r w:rsidRPr="00A75B06">
        <w:rPr>
          <w:sz w:val="28"/>
          <w:szCs w:val="28"/>
        </w:rPr>
        <w:t>Розглянемо ці пункти докладніше.</w:t>
      </w:r>
    </w:p>
    <w:p w:rsidR="001965B3" w:rsidRPr="00A75B06" w:rsidRDefault="001965B3" w:rsidP="001965B3">
      <w:pPr>
        <w:ind w:firstLine="709"/>
        <w:jc w:val="both"/>
        <w:rPr>
          <w:sz w:val="28"/>
          <w:szCs w:val="28"/>
        </w:rPr>
      </w:pPr>
      <w:r w:rsidRPr="00A75B06">
        <w:rPr>
          <w:sz w:val="28"/>
          <w:szCs w:val="28"/>
        </w:rPr>
        <w:lastRenderedPageBreak/>
        <w:t>Необхідність інструкції з техніки безпеки обумовлена тим, що 30 тисяч вольт, підключені до мережі енергопостачання приладів, які знаходяться під високою напругою, тому дана інструкція повинна містити:</w:t>
      </w:r>
    </w:p>
    <w:p w:rsidR="001965B3" w:rsidRPr="00A75B06" w:rsidRDefault="001965B3" w:rsidP="001965B3">
      <w:pPr>
        <w:ind w:firstLine="709"/>
        <w:jc w:val="both"/>
        <w:rPr>
          <w:sz w:val="28"/>
          <w:szCs w:val="28"/>
        </w:rPr>
      </w:pPr>
      <w:r w:rsidRPr="00A75B06">
        <w:rPr>
          <w:sz w:val="28"/>
          <w:szCs w:val="28"/>
        </w:rPr>
        <w:t>перелік засобів ЕОТ, підключених до напруги 220 В;</w:t>
      </w:r>
    </w:p>
    <w:p w:rsidR="001965B3" w:rsidRPr="00A75B06" w:rsidRDefault="001965B3" w:rsidP="001965B3">
      <w:pPr>
        <w:ind w:firstLine="709"/>
        <w:jc w:val="both"/>
        <w:rPr>
          <w:sz w:val="28"/>
          <w:szCs w:val="28"/>
        </w:rPr>
      </w:pPr>
      <w:r w:rsidRPr="00A75B06">
        <w:rPr>
          <w:sz w:val="28"/>
          <w:szCs w:val="28"/>
        </w:rPr>
        <w:t>вимоги з техніки безпеки;</w:t>
      </w:r>
    </w:p>
    <w:p w:rsidR="001965B3" w:rsidRPr="00A75B06" w:rsidRDefault="001965B3" w:rsidP="001965B3">
      <w:pPr>
        <w:ind w:firstLine="709"/>
        <w:jc w:val="both"/>
        <w:rPr>
          <w:sz w:val="28"/>
          <w:szCs w:val="28"/>
        </w:rPr>
      </w:pPr>
      <w:r w:rsidRPr="00A75B06">
        <w:rPr>
          <w:sz w:val="28"/>
          <w:szCs w:val="28"/>
        </w:rPr>
        <w:t>список осіб, яких допущено наказом райвійськкома до роботи;</w:t>
      </w:r>
    </w:p>
    <w:p w:rsidR="001965B3" w:rsidRPr="00A75B06" w:rsidRDefault="001965B3" w:rsidP="001965B3">
      <w:pPr>
        <w:ind w:firstLine="709"/>
        <w:jc w:val="both"/>
        <w:rPr>
          <w:sz w:val="28"/>
          <w:szCs w:val="28"/>
        </w:rPr>
      </w:pPr>
      <w:r w:rsidRPr="00A75B06">
        <w:rPr>
          <w:sz w:val="28"/>
          <w:szCs w:val="28"/>
        </w:rPr>
        <w:t>вказівку на посадову особу, яка відповідальна за експлуатацію ЕОТ.</w:t>
      </w:r>
    </w:p>
    <w:p w:rsidR="001965B3" w:rsidRPr="00A75B06" w:rsidRDefault="001965B3" w:rsidP="001965B3">
      <w:pPr>
        <w:ind w:firstLine="709"/>
        <w:jc w:val="both"/>
        <w:rPr>
          <w:spacing w:val="-6"/>
          <w:sz w:val="28"/>
          <w:szCs w:val="28"/>
        </w:rPr>
      </w:pPr>
      <w:r w:rsidRPr="00A75B06">
        <w:rPr>
          <w:spacing w:val="-6"/>
          <w:sz w:val="28"/>
          <w:szCs w:val="28"/>
        </w:rPr>
        <w:t>Інструкція по роботі з програмним забезпеченням містить стислий перелік основних робіт, які виконуються за допомогою ПЕОМ та спосіб їх відпрацювання за напрямками підпрограм.</w:t>
      </w:r>
    </w:p>
    <w:p w:rsidR="001965B3" w:rsidRPr="00A75B06" w:rsidRDefault="001965B3" w:rsidP="001965B3">
      <w:pPr>
        <w:ind w:firstLine="709"/>
        <w:jc w:val="both"/>
        <w:rPr>
          <w:sz w:val="28"/>
          <w:szCs w:val="28"/>
        </w:rPr>
      </w:pPr>
      <w:r w:rsidRPr="00A75B06">
        <w:rPr>
          <w:sz w:val="28"/>
          <w:szCs w:val="28"/>
        </w:rPr>
        <w:t>Дані питання повинні бути узагальнені на стенді, який розташований у доступному для користувачам місті ( Додаток № 3).</w:t>
      </w:r>
    </w:p>
    <w:p w:rsidR="001965B3" w:rsidRPr="00A75B06" w:rsidRDefault="001965B3" w:rsidP="001965B3">
      <w:pPr>
        <w:ind w:firstLine="709"/>
        <w:jc w:val="both"/>
        <w:rPr>
          <w:spacing w:val="-4"/>
          <w:sz w:val="28"/>
          <w:szCs w:val="28"/>
        </w:rPr>
      </w:pPr>
      <w:r w:rsidRPr="00A75B06">
        <w:rPr>
          <w:spacing w:val="-4"/>
          <w:sz w:val="28"/>
          <w:szCs w:val="28"/>
        </w:rPr>
        <w:t>Для дотримання санітарних вимог рекомендується наступних заходів з обладнання АРМ ( автоматизованого робочого місця ), так як тривала робота за екраном монітора ПЕОМ чинить несприятливий вплив на користувача. Робочі місця слід розташовувати в приміщеннях з природним освітленням та вентиляцією. Для роботи з дисплеями більш підходять приміщення з північною, північно-східною або північно-західною орієнтацією світлоотворів. Площа приміщення повинна складати не менше як 4.5м</w:t>
      </w:r>
      <w:r w:rsidRPr="00A75B06">
        <w:rPr>
          <w:spacing w:val="-4"/>
          <w:sz w:val="28"/>
          <w:szCs w:val="28"/>
          <w:vertAlign w:val="superscript"/>
        </w:rPr>
        <w:t xml:space="preserve">2 </w:t>
      </w:r>
      <w:r w:rsidRPr="00A75B06">
        <w:rPr>
          <w:spacing w:val="-4"/>
          <w:sz w:val="28"/>
          <w:szCs w:val="28"/>
        </w:rPr>
        <w:t>на одного користувача.</w:t>
      </w:r>
    </w:p>
    <w:p w:rsidR="001965B3" w:rsidRPr="00A75B06" w:rsidRDefault="001965B3" w:rsidP="001965B3">
      <w:pPr>
        <w:ind w:firstLine="709"/>
        <w:jc w:val="both"/>
        <w:rPr>
          <w:sz w:val="28"/>
          <w:szCs w:val="28"/>
        </w:rPr>
      </w:pPr>
      <w:r w:rsidRPr="00A75B06">
        <w:rPr>
          <w:sz w:val="28"/>
          <w:szCs w:val="28"/>
        </w:rPr>
        <w:t>Робоче місце повинно складатись зі столу з розміщеним на ньому ПЕОМ, вільною плоскістю для документів. Розміри столу залежать від розмірів екрану. Орієнтовані дані: довжина 160 см., ширина 90 см., загальна площа 1, 44м</w:t>
      </w:r>
      <w:r w:rsidRPr="00A75B06">
        <w:rPr>
          <w:sz w:val="28"/>
          <w:szCs w:val="28"/>
          <w:vertAlign w:val="superscript"/>
        </w:rPr>
        <w:t>2</w:t>
      </w:r>
      <w:r w:rsidRPr="00A75B06">
        <w:rPr>
          <w:sz w:val="28"/>
          <w:szCs w:val="28"/>
        </w:rPr>
        <w:t xml:space="preserve"> . Бажано, щоб висота столу регулювалась згідно з антропометричними даними в межах 68 - 84 см.</w:t>
      </w:r>
    </w:p>
    <w:p w:rsidR="001965B3" w:rsidRPr="00A75B06" w:rsidRDefault="001965B3" w:rsidP="001965B3">
      <w:pPr>
        <w:ind w:firstLine="709"/>
        <w:jc w:val="both"/>
        <w:rPr>
          <w:spacing w:val="-6"/>
          <w:sz w:val="28"/>
          <w:szCs w:val="28"/>
        </w:rPr>
      </w:pPr>
      <w:r w:rsidRPr="00A75B06">
        <w:rPr>
          <w:spacing w:val="-6"/>
          <w:sz w:val="28"/>
          <w:szCs w:val="28"/>
        </w:rPr>
        <w:t>Екран монітора рекомендується розташовувати нижче рівня очей прямо або з нахилом по відношенню до горизонту 88 - 105</w:t>
      </w:r>
      <w:r w:rsidRPr="00A75B06">
        <w:rPr>
          <w:spacing w:val="-6"/>
          <w:sz w:val="28"/>
          <w:szCs w:val="28"/>
          <w:vertAlign w:val="superscript"/>
        </w:rPr>
        <w:t xml:space="preserve">0 </w:t>
      </w:r>
      <w:r w:rsidRPr="00A75B06">
        <w:rPr>
          <w:spacing w:val="-6"/>
          <w:sz w:val="28"/>
          <w:szCs w:val="28"/>
        </w:rPr>
        <w:t>. Рухомість екрану навколо осі по вертикалі повинна складати 10</w:t>
      </w:r>
      <w:r w:rsidRPr="00A75B06">
        <w:rPr>
          <w:spacing w:val="-6"/>
          <w:sz w:val="28"/>
          <w:szCs w:val="28"/>
          <w:vertAlign w:val="superscript"/>
        </w:rPr>
        <w:t xml:space="preserve">0 </w:t>
      </w:r>
      <w:r w:rsidRPr="00A75B06">
        <w:rPr>
          <w:spacing w:val="-6"/>
          <w:sz w:val="28"/>
          <w:szCs w:val="28"/>
        </w:rPr>
        <w:t>. Кут зору, при якому забезпечується оптимальна різниця символів на екрані, знаходиться в межах 20-30хв. Екран повинен знаходитись від очей працюючого на відстані 40-90 см.</w:t>
      </w:r>
    </w:p>
    <w:p w:rsidR="001965B3" w:rsidRPr="00A75B06" w:rsidRDefault="001965B3" w:rsidP="001965B3">
      <w:pPr>
        <w:ind w:firstLine="709"/>
        <w:jc w:val="both"/>
        <w:rPr>
          <w:sz w:val="28"/>
          <w:szCs w:val="28"/>
        </w:rPr>
      </w:pPr>
      <w:r w:rsidRPr="00A75B06">
        <w:rPr>
          <w:sz w:val="28"/>
          <w:szCs w:val="28"/>
        </w:rPr>
        <w:t>Бажано мати рухоме робоче крісло для можливості зміни положення. Короткі підлокітники крісла повинні забезпечити положення рук трохи вище рівня столу.</w:t>
      </w:r>
    </w:p>
    <w:p w:rsidR="001965B3" w:rsidRPr="00A75B06" w:rsidRDefault="001965B3" w:rsidP="001965B3">
      <w:pPr>
        <w:ind w:firstLine="709"/>
        <w:jc w:val="both"/>
        <w:rPr>
          <w:spacing w:val="-4"/>
          <w:sz w:val="28"/>
          <w:szCs w:val="28"/>
        </w:rPr>
      </w:pPr>
      <w:r w:rsidRPr="00A75B06">
        <w:rPr>
          <w:spacing w:val="-4"/>
          <w:sz w:val="28"/>
          <w:szCs w:val="28"/>
        </w:rPr>
        <w:t>Для штучного освітлення приміщення на робочих місць може застосовуватись система загального освітлення з використанням люмінесцентних ламп нейтрального білого кольору з індексом світлопередач не менше 70. Освітлення робочих місць ( в горизонтальній площині у зоні розміщення клавіатури та робочих документів) повинно бути в межах від 300 до 500 лк.</w:t>
      </w:r>
    </w:p>
    <w:p w:rsidR="001965B3" w:rsidRPr="00A75B06" w:rsidRDefault="001965B3" w:rsidP="001965B3">
      <w:pPr>
        <w:ind w:firstLine="709"/>
        <w:jc w:val="both"/>
        <w:rPr>
          <w:sz w:val="28"/>
          <w:szCs w:val="28"/>
        </w:rPr>
      </w:pPr>
      <w:r w:rsidRPr="00A75B06">
        <w:rPr>
          <w:sz w:val="28"/>
          <w:szCs w:val="28"/>
        </w:rPr>
        <w:t>При використанні світильників з люмінесцентними лампами необхідно приймати заходи щодо обмеження пульсацій освітлення в межах до 10%.</w:t>
      </w:r>
    </w:p>
    <w:p w:rsidR="001965B3" w:rsidRPr="00A75B06" w:rsidRDefault="001965B3" w:rsidP="001965B3">
      <w:pPr>
        <w:ind w:firstLine="709"/>
        <w:jc w:val="both"/>
        <w:rPr>
          <w:sz w:val="28"/>
          <w:szCs w:val="28"/>
        </w:rPr>
      </w:pPr>
      <w:r w:rsidRPr="00A75B06">
        <w:rPr>
          <w:sz w:val="28"/>
          <w:szCs w:val="28"/>
        </w:rPr>
        <w:t>Колір внутрішніх панелей повинен мати матову фактуру.</w:t>
      </w:r>
    </w:p>
    <w:p w:rsidR="001965B3" w:rsidRPr="00A75B06" w:rsidRDefault="001965B3" w:rsidP="001965B3">
      <w:pPr>
        <w:ind w:firstLine="709"/>
        <w:jc w:val="both"/>
        <w:rPr>
          <w:sz w:val="28"/>
          <w:szCs w:val="28"/>
        </w:rPr>
      </w:pPr>
      <w:r w:rsidRPr="00A75B06">
        <w:rPr>
          <w:sz w:val="28"/>
          <w:szCs w:val="28"/>
        </w:rPr>
        <w:t>При рядовому розміщені обладнання неможливо припустити, щоб монітори були повернуті екранами один до одного та їх задні панелі повинні бути повернутими до стіни (в задній панелі монітору розташоване максимальне електромагнітне випромінювання).</w:t>
      </w:r>
    </w:p>
    <w:p w:rsidR="001965B3" w:rsidRPr="00A75B06" w:rsidRDefault="001965B3" w:rsidP="001965B3">
      <w:pPr>
        <w:ind w:firstLine="709"/>
        <w:jc w:val="both"/>
        <w:rPr>
          <w:spacing w:val="-4"/>
          <w:sz w:val="28"/>
          <w:szCs w:val="28"/>
        </w:rPr>
      </w:pPr>
      <w:r w:rsidRPr="00A75B06">
        <w:rPr>
          <w:spacing w:val="-4"/>
          <w:sz w:val="28"/>
          <w:szCs w:val="28"/>
        </w:rPr>
        <w:lastRenderedPageBreak/>
        <w:t>Щоб уникнути засвітлення екрану та зниження перепадів яскравості у полі зору при природному освітленні робочі столи треба розташовувати далі від вікон і таким чином, щоб віконні отвори знаходились з боку від працюючих, а природне світло падало з лівого боку. Вікна повинні бути обладнані шторами, які розсіюють світлові промені або матовими шибками.</w:t>
      </w:r>
    </w:p>
    <w:p w:rsidR="001965B3" w:rsidRDefault="001965B3" w:rsidP="001965B3">
      <w:pPr>
        <w:ind w:firstLine="709"/>
        <w:jc w:val="both"/>
        <w:rPr>
          <w:sz w:val="28"/>
          <w:szCs w:val="28"/>
          <w:lang w:val="uk-UA"/>
        </w:rPr>
      </w:pPr>
    </w:p>
    <w:p w:rsidR="001965B3" w:rsidRDefault="001965B3" w:rsidP="001965B3">
      <w:pPr>
        <w:ind w:left="707" w:firstLine="709"/>
        <w:jc w:val="both"/>
        <w:rPr>
          <w:b/>
          <w:sz w:val="28"/>
          <w:szCs w:val="28"/>
          <w:lang w:val="uk-UA"/>
        </w:rPr>
      </w:pPr>
      <w:r>
        <w:rPr>
          <w:b/>
          <w:sz w:val="28"/>
          <w:szCs w:val="28"/>
          <w:lang w:val="uk-UA"/>
        </w:rPr>
        <w:t>ЗАКЛЮЧЕННЯ:</w:t>
      </w:r>
    </w:p>
    <w:p w:rsidR="001965B3" w:rsidRPr="003B3667" w:rsidRDefault="001965B3" w:rsidP="001965B3">
      <w:pPr>
        <w:ind w:firstLine="709"/>
        <w:jc w:val="both"/>
        <w:rPr>
          <w:sz w:val="28"/>
          <w:szCs w:val="28"/>
          <w:lang w:val="uk-UA"/>
        </w:rPr>
      </w:pPr>
      <w:r w:rsidRPr="003B3667">
        <w:rPr>
          <w:sz w:val="28"/>
          <w:szCs w:val="28"/>
          <w:lang w:val="uk-UA"/>
        </w:rPr>
        <w:t>В дипломній роботі проведений аналіз основних чинників, які впливають на призов і подачу мобілізаційних ресурсів у війська ( сили ) РВК та вироблені практичні рекомендації щодо їх удосконалення.</w:t>
      </w:r>
    </w:p>
    <w:p w:rsidR="001965B3" w:rsidRPr="00A75B06" w:rsidRDefault="001965B3" w:rsidP="001965B3">
      <w:pPr>
        <w:ind w:firstLine="709"/>
        <w:jc w:val="both"/>
        <w:rPr>
          <w:sz w:val="28"/>
          <w:szCs w:val="28"/>
        </w:rPr>
      </w:pPr>
      <w:r w:rsidRPr="00A75B06">
        <w:rPr>
          <w:sz w:val="28"/>
          <w:szCs w:val="28"/>
        </w:rPr>
        <w:t>До основних напрямків удосконалення си</w:t>
      </w:r>
      <w:r>
        <w:rPr>
          <w:sz w:val="28"/>
          <w:szCs w:val="28"/>
        </w:rPr>
        <w:t>с</w:t>
      </w:r>
      <w:r w:rsidRPr="00A75B06">
        <w:rPr>
          <w:sz w:val="28"/>
          <w:szCs w:val="28"/>
        </w:rPr>
        <w:t>теми управління щодо призову та подачі мобресурсів можна віднести: підвищення оперативності; визначення раціонального складу групи контролю; дублювання органів управління; використання в процесі управління ПЕОМ; удосконалення обладнання ПУ РВК.</w:t>
      </w:r>
    </w:p>
    <w:p w:rsidR="001965B3" w:rsidRPr="00A75B06" w:rsidRDefault="001965B3" w:rsidP="001965B3">
      <w:pPr>
        <w:ind w:firstLine="709"/>
        <w:jc w:val="both"/>
        <w:rPr>
          <w:sz w:val="28"/>
          <w:szCs w:val="28"/>
        </w:rPr>
      </w:pPr>
      <w:r w:rsidRPr="00A75B06">
        <w:rPr>
          <w:sz w:val="28"/>
          <w:szCs w:val="28"/>
        </w:rPr>
        <w:t>Як свідчить проведений аналіз найбільш доцільним є склад групи контролю у кількості трьох чоловік. Подальше збільшення кількості офіцерів призводить до зменшення показника ефективності організації робіт на 20…25%, при цьому протяжність критичного шляху не міняється.</w:t>
      </w:r>
    </w:p>
    <w:p w:rsidR="001965B3" w:rsidRPr="00A75B06" w:rsidRDefault="001965B3" w:rsidP="001965B3">
      <w:pPr>
        <w:ind w:firstLine="709"/>
        <w:jc w:val="both"/>
        <w:rPr>
          <w:spacing w:val="-6"/>
          <w:sz w:val="28"/>
          <w:szCs w:val="28"/>
        </w:rPr>
      </w:pPr>
      <w:r w:rsidRPr="00A75B06">
        <w:rPr>
          <w:spacing w:val="-6"/>
          <w:sz w:val="28"/>
          <w:szCs w:val="28"/>
        </w:rPr>
        <w:t>Надійність системи управління в період мобілізації людських і транспортних ресурсів буде забезпечена при умові наявності не менше двох різних ПУ із розміщеними на них груп контролю.</w:t>
      </w:r>
    </w:p>
    <w:p w:rsidR="001965B3" w:rsidRDefault="001965B3" w:rsidP="001965B3">
      <w:pPr>
        <w:ind w:firstLine="709"/>
        <w:jc w:val="both"/>
        <w:rPr>
          <w:b/>
          <w:sz w:val="28"/>
          <w:szCs w:val="28"/>
          <w:lang w:val="uk-UA"/>
        </w:rPr>
      </w:pPr>
    </w:p>
    <w:p w:rsidR="001965B3" w:rsidRDefault="001965B3" w:rsidP="001965B3">
      <w:pPr>
        <w:jc w:val="center"/>
        <w:rPr>
          <w:b/>
          <w:sz w:val="28"/>
          <w:szCs w:val="28"/>
          <w:lang w:val="uk-UA"/>
        </w:rPr>
      </w:pPr>
      <w:r>
        <w:rPr>
          <w:b/>
          <w:sz w:val="28"/>
          <w:szCs w:val="28"/>
          <w:lang w:val="uk-UA"/>
        </w:rPr>
        <w:t>ЛІТЕРАТУРА</w:t>
      </w:r>
    </w:p>
    <w:p w:rsidR="001965B3" w:rsidRPr="00A75B06" w:rsidRDefault="001965B3" w:rsidP="001965B3">
      <w:pPr>
        <w:ind w:left="567"/>
        <w:jc w:val="both"/>
        <w:rPr>
          <w:sz w:val="16"/>
          <w:szCs w:val="16"/>
        </w:rPr>
      </w:pPr>
      <w:r w:rsidRPr="00A75B06">
        <w:rPr>
          <w:sz w:val="28"/>
          <w:szCs w:val="28"/>
        </w:rPr>
        <w:t>1. Закон України "Про загальний військовий обов'язок і військову службу".</w:t>
      </w:r>
    </w:p>
    <w:p w:rsidR="001965B3" w:rsidRPr="00A75B06" w:rsidRDefault="001965B3" w:rsidP="001965B3">
      <w:pPr>
        <w:ind w:left="567"/>
        <w:jc w:val="both"/>
        <w:rPr>
          <w:sz w:val="28"/>
          <w:szCs w:val="28"/>
        </w:rPr>
      </w:pPr>
      <w:r w:rsidRPr="00A75B06">
        <w:rPr>
          <w:sz w:val="28"/>
          <w:szCs w:val="28"/>
        </w:rPr>
        <w:t>2. Закон України "Про мобіл</w:t>
      </w:r>
      <w:r>
        <w:rPr>
          <w:sz w:val="28"/>
          <w:szCs w:val="28"/>
        </w:rPr>
        <w:t>і</w:t>
      </w:r>
      <w:r w:rsidRPr="00A75B06">
        <w:rPr>
          <w:sz w:val="28"/>
          <w:szCs w:val="28"/>
        </w:rPr>
        <w:t>заційну підготовку та мобілізацію "</w:t>
      </w:r>
    </w:p>
    <w:p w:rsidR="001965B3" w:rsidRPr="00A75B06" w:rsidRDefault="001965B3" w:rsidP="001965B3">
      <w:pPr>
        <w:ind w:left="567"/>
        <w:jc w:val="both"/>
        <w:rPr>
          <w:sz w:val="28"/>
          <w:szCs w:val="28"/>
        </w:rPr>
      </w:pPr>
      <w:r w:rsidRPr="00A75B06">
        <w:rPr>
          <w:sz w:val="28"/>
          <w:szCs w:val="28"/>
        </w:rPr>
        <w:t xml:space="preserve">3. Тимчасова Настанова </w:t>
      </w:r>
      <w:r>
        <w:rPr>
          <w:sz w:val="28"/>
          <w:szCs w:val="28"/>
        </w:rPr>
        <w:t>з</w:t>
      </w:r>
      <w:r w:rsidRPr="00A75B06">
        <w:rPr>
          <w:sz w:val="28"/>
          <w:szCs w:val="28"/>
        </w:rPr>
        <w:t xml:space="preserve"> мобілізації Збройних Сил України</w:t>
      </w:r>
    </w:p>
    <w:p w:rsidR="001965B3" w:rsidRPr="00A75B06" w:rsidRDefault="001965B3" w:rsidP="001965B3">
      <w:pPr>
        <w:ind w:left="567"/>
        <w:jc w:val="both"/>
        <w:rPr>
          <w:sz w:val="28"/>
          <w:szCs w:val="28"/>
        </w:rPr>
      </w:pPr>
      <w:r w:rsidRPr="00A75B06">
        <w:rPr>
          <w:sz w:val="28"/>
          <w:szCs w:val="28"/>
        </w:rPr>
        <w:t>4. Накази Міністра оборони України та начальника Генерального штабу ЗС України.</w:t>
      </w:r>
    </w:p>
    <w:p w:rsidR="001965B3" w:rsidRPr="00A75B06" w:rsidRDefault="001965B3" w:rsidP="001965B3">
      <w:pPr>
        <w:ind w:firstLine="567"/>
        <w:jc w:val="both"/>
        <w:rPr>
          <w:sz w:val="28"/>
          <w:szCs w:val="28"/>
        </w:rPr>
      </w:pPr>
      <w:r w:rsidRPr="00A75B06">
        <w:rPr>
          <w:sz w:val="28"/>
          <w:szCs w:val="28"/>
        </w:rPr>
        <w:t>5. Методичні рекомендації Головного організаційно-мобілізаційного управління Генерального штабу Збройних Сил України.</w:t>
      </w:r>
    </w:p>
    <w:p w:rsidR="001965B3" w:rsidRPr="00A75B06" w:rsidRDefault="001965B3" w:rsidP="001965B3">
      <w:pPr>
        <w:ind w:firstLine="709"/>
        <w:jc w:val="both"/>
        <w:rPr>
          <w:sz w:val="28"/>
          <w:szCs w:val="28"/>
        </w:rPr>
      </w:pPr>
      <w:r w:rsidRPr="00A75B06">
        <w:rPr>
          <w:sz w:val="28"/>
          <w:szCs w:val="28"/>
        </w:rPr>
        <w:t>6. Наказ Командувача військами ОК “Північ”.</w:t>
      </w:r>
    </w:p>
    <w:p w:rsidR="001965B3" w:rsidRPr="00A75B06" w:rsidRDefault="001965B3" w:rsidP="001965B3">
      <w:pPr>
        <w:ind w:firstLine="709"/>
        <w:jc w:val="both"/>
        <w:rPr>
          <w:sz w:val="28"/>
          <w:szCs w:val="28"/>
        </w:rPr>
      </w:pPr>
      <w:r w:rsidRPr="00A75B06">
        <w:rPr>
          <w:sz w:val="28"/>
          <w:szCs w:val="28"/>
        </w:rPr>
        <w:t>7. Організаційно-методичні вказівки штабу ОК “Північ” з мобілізаційної підготовки.</w:t>
      </w:r>
    </w:p>
    <w:p w:rsidR="001965B3" w:rsidRPr="00A75B06" w:rsidRDefault="001965B3" w:rsidP="001965B3">
      <w:pPr>
        <w:ind w:firstLine="567"/>
        <w:jc w:val="both"/>
        <w:rPr>
          <w:sz w:val="28"/>
          <w:szCs w:val="28"/>
        </w:rPr>
      </w:pPr>
    </w:p>
    <w:p w:rsidR="001965B3" w:rsidRDefault="001965B3" w:rsidP="001965B3">
      <w:pPr>
        <w:ind w:firstLine="567"/>
        <w:rPr>
          <w:sz w:val="28"/>
          <w:szCs w:val="28"/>
          <w:lang w:val="uk-UA"/>
        </w:rPr>
      </w:pPr>
    </w:p>
    <w:p w:rsidR="001965B3" w:rsidRPr="003B3667" w:rsidRDefault="001965B3" w:rsidP="001965B3">
      <w:pPr>
        <w:ind w:firstLine="567"/>
        <w:rPr>
          <w:sz w:val="28"/>
          <w:szCs w:val="28"/>
          <w:lang w:val="uk-UA"/>
        </w:rPr>
      </w:pPr>
    </w:p>
    <w:p w:rsidR="001965B3" w:rsidRPr="00A75B06" w:rsidRDefault="001965B3" w:rsidP="001965B3">
      <w:pPr>
        <w:tabs>
          <w:tab w:val="left" w:pos="3015"/>
        </w:tabs>
        <w:rPr>
          <w:sz w:val="28"/>
          <w:szCs w:val="28"/>
        </w:rPr>
      </w:pPr>
      <w:r w:rsidRPr="00A75B06">
        <w:rPr>
          <w:sz w:val="28"/>
          <w:szCs w:val="28"/>
        </w:rPr>
        <w:t>Заступник міського голови, керуючий</w:t>
      </w:r>
    </w:p>
    <w:p w:rsidR="001965B3" w:rsidRPr="00A75B06" w:rsidRDefault="001965B3" w:rsidP="001965B3">
      <w:pPr>
        <w:tabs>
          <w:tab w:val="left" w:pos="3015"/>
        </w:tabs>
        <w:rPr>
          <w:sz w:val="28"/>
          <w:szCs w:val="28"/>
        </w:rPr>
      </w:pPr>
      <w:r w:rsidRPr="00A75B06">
        <w:rPr>
          <w:sz w:val="28"/>
          <w:szCs w:val="28"/>
        </w:rPr>
        <w:t>спра</w:t>
      </w:r>
      <w:r>
        <w:rPr>
          <w:sz w:val="28"/>
          <w:szCs w:val="28"/>
        </w:rPr>
        <w:t xml:space="preserve">вами виконавчого комітету </w:t>
      </w:r>
      <w:r>
        <w:rPr>
          <w:sz w:val="28"/>
          <w:szCs w:val="28"/>
        </w:rPr>
        <w:tab/>
      </w:r>
      <w:r>
        <w:rPr>
          <w:sz w:val="28"/>
          <w:szCs w:val="28"/>
        </w:rPr>
        <w:tab/>
      </w:r>
      <w:r>
        <w:rPr>
          <w:sz w:val="28"/>
          <w:szCs w:val="28"/>
        </w:rPr>
        <w:tab/>
      </w:r>
      <w:r>
        <w:rPr>
          <w:sz w:val="28"/>
          <w:szCs w:val="28"/>
        </w:rPr>
        <w:tab/>
      </w:r>
      <w:r>
        <w:rPr>
          <w:sz w:val="28"/>
          <w:szCs w:val="28"/>
          <w:lang w:val="uk-UA"/>
        </w:rPr>
        <w:t xml:space="preserve">               </w:t>
      </w:r>
      <w:r w:rsidRPr="00A75B06">
        <w:rPr>
          <w:sz w:val="28"/>
          <w:szCs w:val="28"/>
        </w:rPr>
        <w:t>В.І.Рогоза</w:t>
      </w:r>
    </w:p>
    <w:p w:rsidR="001965B3" w:rsidRPr="00A75B06" w:rsidRDefault="001965B3" w:rsidP="001965B3">
      <w:pPr>
        <w:tabs>
          <w:tab w:val="left" w:pos="3015"/>
        </w:tabs>
        <w:rPr>
          <w:sz w:val="28"/>
          <w:szCs w:val="28"/>
        </w:rPr>
      </w:pPr>
    </w:p>
    <w:p w:rsidR="001965B3" w:rsidRDefault="001965B3" w:rsidP="001965B3">
      <w:pPr>
        <w:tabs>
          <w:tab w:val="left" w:pos="3015"/>
        </w:tabs>
        <w:rPr>
          <w:sz w:val="28"/>
          <w:szCs w:val="28"/>
          <w:lang w:val="uk-UA"/>
        </w:rPr>
      </w:pPr>
      <w:r w:rsidRPr="00A75B06">
        <w:rPr>
          <w:sz w:val="28"/>
          <w:szCs w:val="28"/>
        </w:rPr>
        <w:t xml:space="preserve">Військовий комісар </w:t>
      </w:r>
    </w:p>
    <w:p w:rsidR="001965B3" w:rsidRPr="003B3667" w:rsidRDefault="001965B3" w:rsidP="001965B3">
      <w:pPr>
        <w:tabs>
          <w:tab w:val="left" w:pos="3015"/>
        </w:tabs>
        <w:rPr>
          <w:sz w:val="28"/>
          <w:szCs w:val="28"/>
          <w:lang w:val="uk-UA"/>
        </w:rPr>
      </w:pPr>
      <w:r w:rsidRPr="00A75B06">
        <w:rPr>
          <w:sz w:val="28"/>
          <w:szCs w:val="28"/>
        </w:rPr>
        <w:t>Обухівського районного</w:t>
      </w:r>
      <w:r>
        <w:rPr>
          <w:sz w:val="28"/>
          <w:szCs w:val="28"/>
          <w:lang w:val="uk-UA"/>
        </w:rPr>
        <w:t xml:space="preserve"> військового комісаріату</w:t>
      </w:r>
    </w:p>
    <w:p w:rsidR="001965B3" w:rsidRPr="00A75B06" w:rsidRDefault="001965B3" w:rsidP="001965B3">
      <w:pPr>
        <w:tabs>
          <w:tab w:val="left" w:pos="3015"/>
        </w:tabs>
        <w:rPr>
          <w:sz w:val="28"/>
          <w:szCs w:val="28"/>
        </w:rPr>
      </w:pPr>
      <w:r w:rsidRPr="00A75B06">
        <w:rPr>
          <w:sz w:val="28"/>
          <w:szCs w:val="28"/>
        </w:rPr>
        <w:t xml:space="preserve">підполковник </w:t>
      </w:r>
      <w:r>
        <w:rPr>
          <w:sz w:val="28"/>
          <w:szCs w:val="28"/>
          <w:lang w:val="uk-UA"/>
        </w:rPr>
        <w:t xml:space="preserve"> </w:t>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sidRPr="00A75B06">
        <w:rPr>
          <w:sz w:val="28"/>
          <w:szCs w:val="28"/>
        </w:rPr>
        <w:tab/>
      </w:r>
      <w:r>
        <w:rPr>
          <w:sz w:val="28"/>
          <w:szCs w:val="28"/>
          <w:lang w:val="uk-UA"/>
        </w:rPr>
        <w:t xml:space="preserve">     </w:t>
      </w:r>
      <w:r w:rsidRPr="00A75B06">
        <w:rPr>
          <w:sz w:val="28"/>
          <w:szCs w:val="28"/>
        </w:rPr>
        <w:t>Д.О.Клабуков</w:t>
      </w:r>
    </w:p>
    <w:p w:rsidR="001965B3" w:rsidRPr="003B3667" w:rsidRDefault="001965B3" w:rsidP="001965B3">
      <w:pPr>
        <w:jc w:val="both"/>
        <w:rPr>
          <w:b/>
          <w:sz w:val="28"/>
          <w:szCs w:val="28"/>
          <w:lang w:val="uk-UA"/>
        </w:rPr>
      </w:pPr>
    </w:p>
    <w:p w:rsidR="001965B3" w:rsidRPr="00A75B06" w:rsidRDefault="001965B3" w:rsidP="001965B3">
      <w:pPr>
        <w:ind w:firstLine="709"/>
        <w:jc w:val="both"/>
        <w:rPr>
          <w:sz w:val="16"/>
          <w:szCs w:val="16"/>
        </w:rPr>
      </w:pPr>
    </w:p>
    <w:p w:rsidR="00337F83" w:rsidRPr="00337F83" w:rsidRDefault="00337F83" w:rsidP="00337F83">
      <w:pPr>
        <w:jc w:val="right"/>
        <w:rPr>
          <w:lang w:val="uk-UA"/>
        </w:rPr>
      </w:pPr>
      <w:r>
        <w:rPr>
          <w:noProof/>
          <w:lang w:val="uk-UA" w:eastAsia="uk-UA"/>
        </w:rPr>
        <w:lastRenderedPageBreak/>
        <w:object w:dxaOrig="1440" w:dyaOrig="1440">
          <v:shape id="_x0000_s1040" type="#_x0000_t75" style="position:absolute;left:0;text-align:left;margin-left:227.7pt;margin-top:-41.2pt;width:29.1pt;height:41.5pt;flip:x;z-index:251687936">
            <v:imagedata r:id="rId6" o:title=""/>
            <w10:wrap type="topAndBottom" anchorx="page"/>
          </v:shape>
          <o:OLEObject Type="Embed" ProgID="MS_ClipArt_Gallery" ShapeID="_x0000_s1040" DrawAspect="Content" ObjectID="_1606137383" r:id="rId62"/>
        </w:object>
      </w:r>
      <w:r>
        <w:rPr>
          <w:lang w:val="uk-UA"/>
        </w:rPr>
        <w:t>проект</w:t>
      </w:r>
    </w:p>
    <w:p w:rsidR="00337F83" w:rsidRPr="00337F83" w:rsidRDefault="00337F83" w:rsidP="00337F83">
      <w:pPr>
        <w:pStyle w:val="a7"/>
        <w:ind w:right="-144"/>
        <w:rPr>
          <w:rFonts w:ascii="Times New Roman" w:hAnsi="Times New Roman" w:cs="Times New Roman"/>
          <w:szCs w:val="28"/>
          <w:lang w:val="uk-UA"/>
        </w:rPr>
      </w:pPr>
      <w:r w:rsidRPr="00337F83">
        <w:rPr>
          <w:rFonts w:ascii="Times New Roman" w:hAnsi="Times New Roman" w:cs="Times New Roman"/>
          <w:szCs w:val="28"/>
        </w:rPr>
        <w:t>ОБУХІВСЬКА МІСЬКА РАДА</w:t>
      </w:r>
    </w:p>
    <w:p w:rsidR="00337F83" w:rsidRPr="00337F83" w:rsidRDefault="00337F83" w:rsidP="00337F83">
      <w:pPr>
        <w:pStyle w:val="a7"/>
        <w:rPr>
          <w:rFonts w:ascii="Times New Roman" w:hAnsi="Times New Roman" w:cs="Times New Roman"/>
          <w:szCs w:val="28"/>
          <w:lang w:val="uk-UA"/>
        </w:rPr>
      </w:pPr>
      <w:r w:rsidRPr="00337F83">
        <w:rPr>
          <w:rFonts w:ascii="Times New Roman" w:hAnsi="Times New Roman" w:cs="Times New Roman"/>
          <w:szCs w:val="28"/>
          <w:lang w:val="uk-UA"/>
        </w:rPr>
        <w:t>КИЇВСЬКОЇ ОБЛАСТІ</w:t>
      </w:r>
    </w:p>
    <w:p w:rsidR="00337F83" w:rsidRDefault="00337F83" w:rsidP="00337F83">
      <w:pPr>
        <w:jc w:val="center"/>
        <w:rPr>
          <w:b/>
          <w:sz w:val="28"/>
        </w:rPr>
      </w:pPr>
      <w:r>
        <w:rPr>
          <w:b/>
          <w:sz w:val="28"/>
        </w:rPr>
        <w:t>ВИКОНАВЧИЙ КОМІТЕТ</w:t>
      </w:r>
    </w:p>
    <w:p w:rsidR="00337F83" w:rsidRDefault="00337F83" w:rsidP="00337F83">
      <w:pPr>
        <w:jc w:val="center"/>
        <w:rPr>
          <w:b/>
          <w:sz w:val="16"/>
          <w:szCs w:val="16"/>
        </w:rPr>
      </w:pPr>
    </w:p>
    <w:p w:rsidR="00337F83" w:rsidRDefault="00337F83" w:rsidP="00337F83">
      <w:pPr>
        <w:pStyle w:val="a5"/>
        <w:rPr>
          <w:sz w:val="28"/>
          <w:szCs w:val="28"/>
        </w:rPr>
      </w:pPr>
      <w:r>
        <w:rPr>
          <w:sz w:val="28"/>
          <w:szCs w:val="28"/>
        </w:rPr>
        <w:t>РІШЕННЯ №</w:t>
      </w:r>
    </w:p>
    <w:p w:rsidR="00337F83" w:rsidRDefault="00337F83" w:rsidP="00337F83">
      <w:pPr>
        <w:jc w:val="center"/>
        <w:rPr>
          <w:sz w:val="16"/>
          <w:szCs w:val="16"/>
          <w:lang w:val="uk-UA"/>
        </w:rPr>
      </w:pPr>
    </w:p>
    <w:p w:rsidR="00337F83" w:rsidRDefault="00337F83" w:rsidP="00337F83">
      <w:pPr>
        <w:rPr>
          <w:sz w:val="28"/>
          <w:szCs w:val="28"/>
          <w:lang w:val="uk-UA"/>
        </w:rPr>
      </w:pPr>
      <w:r>
        <w:rPr>
          <w:sz w:val="28"/>
          <w:szCs w:val="28"/>
          <w:lang w:val="uk-UA"/>
        </w:rPr>
        <w:t>від 13 грудня  2018 року                                                                        м. Обухів</w:t>
      </w:r>
    </w:p>
    <w:p w:rsidR="00337F83" w:rsidRDefault="00337F83" w:rsidP="00337F83">
      <w:pPr>
        <w:jc w:val="both"/>
        <w:rPr>
          <w:bCs/>
          <w:sz w:val="28"/>
          <w:lang w:val="uk-UA"/>
        </w:rPr>
      </w:pPr>
    </w:p>
    <w:p w:rsidR="00337F83" w:rsidRDefault="00337F83" w:rsidP="00337F83">
      <w:pPr>
        <w:jc w:val="both"/>
        <w:rPr>
          <w:bCs/>
          <w:sz w:val="28"/>
          <w:lang w:val="uk-UA"/>
        </w:rPr>
      </w:pPr>
      <w:r>
        <w:rPr>
          <w:bCs/>
          <w:sz w:val="28"/>
          <w:lang w:val="uk-UA"/>
        </w:rPr>
        <w:t xml:space="preserve">Про розгляд заяви товариства з обмеженою </w:t>
      </w:r>
    </w:p>
    <w:p w:rsidR="00337F83" w:rsidRDefault="00337F83" w:rsidP="00337F83">
      <w:pPr>
        <w:jc w:val="both"/>
        <w:rPr>
          <w:bCs/>
          <w:sz w:val="28"/>
          <w:lang w:val="uk-UA"/>
        </w:rPr>
      </w:pPr>
      <w:r>
        <w:rPr>
          <w:bCs/>
          <w:sz w:val="28"/>
          <w:lang w:val="uk-UA"/>
        </w:rPr>
        <w:t xml:space="preserve">відповідальністю «Невагомість» щодо </w:t>
      </w:r>
    </w:p>
    <w:p w:rsidR="00337F83" w:rsidRDefault="00337F83" w:rsidP="00337F83">
      <w:pPr>
        <w:jc w:val="both"/>
        <w:rPr>
          <w:bCs/>
          <w:sz w:val="28"/>
          <w:lang w:val="uk-UA"/>
        </w:rPr>
      </w:pPr>
      <w:r>
        <w:rPr>
          <w:bCs/>
          <w:sz w:val="28"/>
          <w:lang w:val="uk-UA"/>
        </w:rPr>
        <w:t xml:space="preserve">погодження режиму роботи ресторану </w:t>
      </w:r>
    </w:p>
    <w:p w:rsidR="00337F83" w:rsidRDefault="00337F83" w:rsidP="00337F83">
      <w:pPr>
        <w:jc w:val="both"/>
        <w:rPr>
          <w:bCs/>
          <w:sz w:val="28"/>
          <w:lang w:val="uk-UA"/>
        </w:rPr>
      </w:pPr>
      <w:r>
        <w:rPr>
          <w:bCs/>
          <w:sz w:val="28"/>
          <w:lang w:val="uk-UA"/>
        </w:rPr>
        <w:t xml:space="preserve">«Невагомість», що знаходиться  за адресою: </w:t>
      </w:r>
    </w:p>
    <w:p w:rsidR="00337F83" w:rsidRDefault="00337F83" w:rsidP="00337F83">
      <w:pPr>
        <w:jc w:val="both"/>
        <w:rPr>
          <w:bCs/>
          <w:sz w:val="28"/>
          <w:lang w:val="uk-UA"/>
        </w:rPr>
      </w:pPr>
      <w:r>
        <w:rPr>
          <w:bCs/>
          <w:sz w:val="28"/>
          <w:lang w:val="uk-UA"/>
        </w:rPr>
        <w:t>місто Обухів, вулиця Піщана, 101-б</w:t>
      </w:r>
      <w:r>
        <w:rPr>
          <w:bCs/>
          <w:sz w:val="28"/>
          <w:lang w:val="uk-UA"/>
        </w:rPr>
        <w:tab/>
      </w:r>
    </w:p>
    <w:p w:rsidR="00337F83" w:rsidRDefault="00337F83" w:rsidP="00337F83">
      <w:pPr>
        <w:ind w:firstLine="709"/>
        <w:jc w:val="both"/>
        <w:rPr>
          <w:sz w:val="28"/>
          <w:szCs w:val="28"/>
          <w:lang w:val="uk-UA"/>
        </w:rPr>
      </w:pPr>
      <w:r>
        <w:rPr>
          <w:sz w:val="28"/>
          <w:szCs w:val="28"/>
          <w:lang w:val="uk-UA"/>
        </w:rPr>
        <w:t xml:space="preserve">  </w:t>
      </w:r>
    </w:p>
    <w:p w:rsidR="00337F83" w:rsidRPr="00E9119B" w:rsidRDefault="00337F83" w:rsidP="00337F83">
      <w:pPr>
        <w:ind w:firstLine="708"/>
        <w:jc w:val="both"/>
        <w:rPr>
          <w:bCs/>
          <w:sz w:val="28"/>
          <w:lang w:val="uk-UA"/>
        </w:rPr>
      </w:pPr>
      <w:r>
        <w:rPr>
          <w:sz w:val="28"/>
          <w:szCs w:val="28"/>
          <w:lang w:val="uk-UA"/>
        </w:rPr>
        <w:t xml:space="preserve">Розглянувши заяву від 05.12.2018 товариства з </w:t>
      </w:r>
      <w:r>
        <w:rPr>
          <w:bCs/>
          <w:sz w:val="28"/>
          <w:lang w:val="uk-UA"/>
        </w:rPr>
        <w:t>обмеженою відповідальністю «Невагомість» щодо погодження режиму роботи ресторану «Невагомість», що знаходиться в орендованому приміщенні за адресою: місто Обухів, вулиця</w:t>
      </w:r>
      <w:r w:rsidRPr="00514935">
        <w:rPr>
          <w:bCs/>
          <w:sz w:val="28"/>
          <w:lang w:val="uk-UA"/>
        </w:rPr>
        <w:t xml:space="preserve"> </w:t>
      </w:r>
      <w:r>
        <w:rPr>
          <w:bCs/>
          <w:sz w:val="28"/>
          <w:lang w:val="uk-UA"/>
        </w:rPr>
        <w:t>Піщана, 101-б, керуючись підпунктом 4 пункту б</w:t>
      </w:r>
      <w:r w:rsidRPr="00E9119B">
        <w:rPr>
          <w:sz w:val="28"/>
          <w:szCs w:val="28"/>
          <w:lang w:val="uk-UA"/>
        </w:rPr>
        <w:t xml:space="preserve"> статті  </w:t>
      </w:r>
      <w:r>
        <w:rPr>
          <w:sz w:val="28"/>
          <w:szCs w:val="28"/>
          <w:lang w:val="uk-UA"/>
        </w:rPr>
        <w:t>30</w:t>
      </w:r>
      <w:r w:rsidRPr="00E9119B">
        <w:rPr>
          <w:sz w:val="28"/>
          <w:szCs w:val="28"/>
          <w:lang w:val="uk-UA"/>
        </w:rPr>
        <w:t xml:space="preserve"> Закону України «Про мі</w:t>
      </w:r>
      <w:r>
        <w:rPr>
          <w:sz w:val="28"/>
          <w:szCs w:val="28"/>
          <w:lang w:val="uk-UA"/>
        </w:rPr>
        <w:t>сцеве самоврядування в Україні»</w:t>
      </w:r>
    </w:p>
    <w:p w:rsidR="00337F83" w:rsidRDefault="00337F83" w:rsidP="00337F83">
      <w:pPr>
        <w:jc w:val="center"/>
        <w:rPr>
          <w:sz w:val="16"/>
          <w:szCs w:val="16"/>
          <w:lang w:val="uk-UA"/>
        </w:rPr>
      </w:pPr>
    </w:p>
    <w:p w:rsidR="00337F83" w:rsidRDefault="00337F83" w:rsidP="00337F83">
      <w:pPr>
        <w:ind w:firstLine="709"/>
        <w:jc w:val="center"/>
        <w:rPr>
          <w:b/>
          <w:sz w:val="28"/>
          <w:szCs w:val="28"/>
          <w:lang w:val="uk-UA"/>
        </w:rPr>
      </w:pPr>
      <w:r>
        <w:rPr>
          <w:b/>
          <w:sz w:val="28"/>
          <w:szCs w:val="28"/>
          <w:lang w:val="uk-UA"/>
        </w:rPr>
        <w:t>ВИКОНАВЧИЙ КОМІТЕТ ОБУХІВСЬКОЇ МІСЬКОЇ РАДИ</w:t>
      </w:r>
    </w:p>
    <w:p w:rsidR="00337F83" w:rsidRDefault="00337F83" w:rsidP="00337F83">
      <w:pPr>
        <w:ind w:firstLine="709"/>
        <w:jc w:val="center"/>
        <w:rPr>
          <w:b/>
          <w:sz w:val="28"/>
          <w:szCs w:val="28"/>
          <w:lang w:val="uk-UA"/>
        </w:rPr>
      </w:pPr>
      <w:r>
        <w:rPr>
          <w:b/>
          <w:sz w:val="28"/>
          <w:szCs w:val="28"/>
          <w:lang w:val="uk-UA"/>
        </w:rPr>
        <w:t>ВИРІШИВ:</w:t>
      </w:r>
    </w:p>
    <w:p w:rsidR="00337F83" w:rsidRDefault="00337F83" w:rsidP="00337F83">
      <w:pPr>
        <w:ind w:firstLine="708"/>
        <w:jc w:val="both"/>
        <w:rPr>
          <w:bCs/>
          <w:sz w:val="28"/>
          <w:lang w:val="uk-UA"/>
        </w:rPr>
      </w:pPr>
      <w:r>
        <w:rPr>
          <w:sz w:val="28"/>
          <w:szCs w:val="28"/>
          <w:lang w:val="uk-UA"/>
        </w:rPr>
        <w:t xml:space="preserve">1. </w:t>
      </w:r>
      <w:r w:rsidRPr="008D5E01">
        <w:rPr>
          <w:sz w:val="28"/>
          <w:szCs w:val="28"/>
          <w:lang w:val="uk-UA"/>
        </w:rPr>
        <w:t xml:space="preserve">Погодити товариству з </w:t>
      </w:r>
      <w:r w:rsidRPr="008D5E01">
        <w:rPr>
          <w:bCs/>
          <w:sz w:val="28"/>
          <w:lang w:val="uk-UA"/>
        </w:rPr>
        <w:t>обмеженою відповідальністю «Невагомість» режим роботи ресторану «Невагомість», що знаходиться за адресою: м. Обухів, вулиця Піщана, 101-б</w:t>
      </w:r>
      <w:r>
        <w:rPr>
          <w:bCs/>
          <w:sz w:val="28"/>
          <w:lang w:val="uk-UA"/>
        </w:rPr>
        <w:t>, з 11-00 до 23-00 щоденно без перерви на обід.</w:t>
      </w:r>
    </w:p>
    <w:p w:rsidR="00337F83" w:rsidRPr="00070A88" w:rsidRDefault="00337F83" w:rsidP="00337F83">
      <w:pPr>
        <w:ind w:firstLine="708"/>
        <w:jc w:val="both"/>
        <w:rPr>
          <w:bCs/>
          <w:sz w:val="28"/>
          <w:lang w:val="uk-UA"/>
        </w:rPr>
      </w:pPr>
      <w:r>
        <w:rPr>
          <w:bCs/>
          <w:sz w:val="28"/>
          <w:lang w:val="uk-UA"/>
        </w:rPr>
        <w:t xml:space="preserve">2. </w:t>
      </w:r>
      <w:r w:rsidRPr="00070A88">
        <w:rPr>
          <w:bCs/>
          <w:sz w:val="28"/>
          <w:lang w:val="uk-UA"/>
        </w:rPr>
        <w:t xml:space="preserve">Товариству </w:t>
      </w:r>
      <w:r w:rsidRPr="00070A88">
        <w:rPr>
          <w:sz w:val="28"/>
          <w:szCs w:val="28"/>
          <w:lang w:val="uk-UA"/>
        </w:rPr>
        <w:t xml:space="preserve">з </w:t>
      </w:r>
      <w:r w:rsidRPr="00070A88">
        <w:rPr>
          <w:bCs/>
          <w:sz w:val="28"/>
          <w:lang w:val="uk-UA"/>
        </w:rPr>
        <w:t xml:space="preserve">обмеженою відповідальністю «Невагомість»  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дотримання вимог </w:t>
      </w:r>
      <w:r w:rsidRPr="00070A88">
        <w:rPr>
          <w:bCs/>
          <w:color w:val="000000"/>
          <w:sz w:val="28"/>
          <w:szCs w:val="28"/>
          <w:bdr w:val="none" w:sz="0" w:space="0" w:color="auto" w:frame="1"/>
          <w:lang w:val="uk-UA"/>
        </w:rPr>
        <w:t xml:space="preserve">Порядку провадження торговельної діяльності та правил торговельного обслуговування на ринку споживчих товарів, затвердженого постановою Кабінету Міністрів України від 15 червня 2006 року № 833 </w:t>
      </w:r>
      <w:r w:rsidRPr="00070A88">
        <w:rPr>
          <w:bCs/>
          <w:sz w:val="28"/>
          <w:lang w:val="uk-UA"/>
        </w:rPr>
        <w:t xml:space="preserve">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 </w:t>
      </w:r>
    </w:p>
    <w:p w:rsidR="00337F83" w:rsidRDefault="00337F83" w:rsidP="00337F83">
      <w:pPr>
        <w:ind w:firstLine="708"/>
        <w:jc w:val="both"/>
        <w:rPr>
          <w:bCs/>
          <w:sz w:val="28"/>
          <w:szCs w:val="28"/>
          <w:lang w:val="uk-UA"/>
        </w:rPr>
      </w:pPr>
      <w:r>
        <w:rPr>
          <w:sz w:val="28"/>
          <w:szCs w:val="28"/>
          <w:lang w:val="uk-UA"/>
        </w:rPr>
        <w:t xml:space="preserve">3. </w:t>
      </w:r>
      <w:r>
        <w:rPr>
          <w:bCs/>
          <w:sz w:val="28"/>
          <w:lang w:val="uk-UA"/>
        </w:rPr>
        <w:t xml:space="preserve">Відділу з питань благоустрою виконавчого комітету Обухівської міської ради </w:t>
      </w:r>
      <w:r>
        <w:rPr>
          <w:bCs/>
          <w:sz w:val="28"/>
          <w:szCs w:val="28"/>
          <w:lang w:val="uk-UA"/>
        </w:rPr>
        <w:t>з</w:t>
      </w:r>
      <w:r w:rsidRPr="004A12EC">
        <w:rPr>
          <w:bCs/>
          <w:sz w:val="28"/>
          <w:szCs w:val="28"/>
          <w:lang w:val="uk-UA"/>
        </w:rPr>
        <w:t xml:space="preserve">атвердити </w:t>
      </w:r>
      <w:r>
        <w:rPr>
          <w:bCs/>
          <w:sz w:val="28"/>
          <w:lang w:val="uk-UA"/>
        </w:rPr>
        <w:t>т</w:t>
      </w:r>
      <w:r w:rsidRPr="00070A88">
        <w:rPr>
          <w:bCs/>
          <w:sz w:val="28"/>
          <w:lang w:val="uk-UA"/>
        </w:rPr>
        <w:t xml:space="preserve">овариству </w:t>
      </w:r>
      <w:r w:rsidRPr="00070A88">
        <w:rPr>
          <w:sz w:val="28"/>
          <w:szCs w:val="28"/>
          <w:lang w:val="uk-UA"/>
        </w:rPr>
        <w:t xml:space="preserve">з </w:t>
      </w:r>
      <w:r w:rsidRPr="00070A88">
        <w:rPr>
          <w:bCs/>
          <w:sz w:val="28"/>
          <w:lang w:val="uk-UA"/>
        </w:rPr>
        <w:t xml:space="preserve">обмеженою відповідальністю «Невагомість» </w:t>
      </w:r>
      <w:r>
        <w:rPr>
          <w:bCs/>
          <w:sz w:val="28"/>
          <w:lang w:val="uk-UA"/>
        </w:rPr>
        <w:t xml:space="preserve"> </w:t>
      </w:r>
      <w:r w:rsidRPr="004A12EC">
        <w:rPr>
          <w:bCs/>
          <w:sz w:val="28"/>
          <w:szCs w:val="28"/>
          <w:lang w:val="uk-UA"/>
        </w:rPr>
        <w:t>схему прибирання закріпленої прилеглої території.</w:t>
      </w:r>
    </w:p>
    <w:p w:rsidR="00337F83" w:rsidRDefault="00337F83" w:rsidP="00337F83">
      <w:pPr>
        <w:tabs>
          <w:tab w:val="left" w:pos="720"/>
        </w:tabs>
        <w:ind w:right="-1" w:firstLine="709"/>
        <w:jc w:val="both"/>
        <w:rPr>
          <w:sz w:val="28"/>
          <w:szCs w:val="28"/>
          <w:lang w:val="uk-UA"/>
        </w:rPr>
      </w:pPr>
      <w:r>
        <w:rPr>
          <w:sz w:val="28"/>
          <w:szCs w:val="28"/>
          <w:lang w:val="uk-UA"/>
        </w:rPr>
        <w:t xml:space="preserve">4. </w:t>
      </w:r>
      <w:r w:rsidRPr="00070A88">
        <w:rPr>
          <w:bCs/>
          <w:sz w:val="28"/>
          <w:lang w:val="uk-UA"/>
        </w:rPr>
        <w:t xml:space="preserve">Товариству </w:t>
      </w:r>
      <w:r w:rsidRPr="00070A88">
        <w:rPr>
          <w:sz w:val="28"/>
          <w:szCs w:val="28"/>
          <w:lang w:val="uk-UA"/>
        </w:rPr>
        <w:t xml:space="preserve">з </w:t>
      </w:r>
      <w:r w:rsidRPr="00070A88">
        <w:rPr>
          <w:bCs/>
          <w:sz w:val="28"/>
          <w:lang w:val="uk-UA"/>
        </w:rPr>
        <w:t>обмеженою відповідальністю «Невагомість»</w:t>
      </w:r>
      <w:r>
        <w:rPr>
          <w:bCs/>
          <w:sz w:val="28"/>
          <w:lang w:val="uk-UA"/>
        </w:rPr>
        <w:t xml:space="preserve"> укласти з приватним підприємством «Обухівміськвторресурси» договір про надання послуг на вивезення твердих побутових відходів.</w:t>
      </w:r>
    </w:p>
    <w:p w:rsidR="00337F83" w:rsidRDefault="00337F83" w:rsidP="00337F83">
      <w:pPr>
        <w:ind w:firstLine="708"/>
        <w:jc w:val="both"/>
        <w:rPr>
          <w:bCs/>
          <w:sz w:val="28"/>
          <w:lang w:val="uk-UA"/>
        </w:rPr>
      </w:pPr>
    </w:p>
    <w:p w:rsidR="00337F83" w:rsidRDefault="00337F83" w:rsidP="00337F83">
      <w:pPr>
        <w:ind w:right="-1"/>
        <w:jc w:val="both"/>
        <w:rPr>
          <w:rFonts w:eastAsia="Batang"/>
          <w:sz w:val="28"/>
          <w:szCs w:val="28"/>
          <w:lang w:val="uk-UA"/>
        </w:rPr>
      </w:pPr>
    </w:p>
    <w:p w:rsidR="00337F83" w:rsidRPr="00B1277D" w:rsidRDefault="00337F83" w:rsidP="00337F83">
      <w:pPr>
        <w:ind w:right="-1"/>
        <w:jc w:val="both"/>
        <w:rPr>
          <w:rFonts w:eastAsia="Batang"/>
          <w:sz w:val="28"/>
          <w:szCs w:val="28"/>
          <w:lang w:val="uk-UA"/>
        </w:rPr>
      </w:pPr>
      <w:r>
        <w:rPr>
          <w:rFonts w:eastAsia="Batang"/>
          <w:sz w:val="28"/>
          <w:szCs w:val="28"/>
          <w:lang w:val="uk-UA"/>
        </w:rPr>
        <w:t>Обухівський міський голова                                                             О.М. Левченко</w:t>
      </w:r>
    </w:p>
    <w:p w:rsidR="00337F83" w:rsidRDefault="00337F83" w:rsidP="00337F83">
      <w:pPr>
        <w:jc w:val="both"/>
        <w:rPr>
          <w:rFonts w:eastAsia="Batang"/>
          <w:sz w:val="22"/>
          <w:szCs w:val="22"/>
          <w:lang w:val="uk-UA"/>
        </w:rPr>
      </w:pPr>
    </w:p>
    <w:p w:rsidR="00337F83" w:rsidRDefault="00337F83" w:rsidP="00337F83">
      <w:pPr>
        <w:jc w:val="both"/>
        <w:rPr>
          <w:rFonts w:eastAsia="Batang"/>
          <w:sz w:val="22"/>
          <w:szCs w:val="22"/>
          <w:lang w:val="uk-UA"/>
        </w:rPr>
      </w:pPr>
    </w:p>
    <w:p w:rsidR="00337F83" w:rsidRPr="00D667A0" w:rsidRDefault="00337F83" w:rsidP="00337F83">
      <w:pPr>
        <w:jc w:val="both"/>
        <w:rPr>
          <w:rFonts w:eastAsia="Batang"/>
          <w:sz w:val="22"/>
          <w:szCs w:val="22"/>
          <w:lang w:val="uk-UA"/>
        </w:rPr>
      </w:pPr>
      <w:r>
        <w:rPr>
          <w:rFonts w:eastAsia="Batang"/>
          <w:sz w:val="22"/>
          <w:szCs w:val="22"/>
        </w:rPr>
        <w:t xml:space="preserve">Вик. </w:t>
      </w:r>
      <w:r>
        <w:rPr>
          <w:rFonts w:eastAsia="Batang"/>
          <w:sz w:val="22"/>
          <w:szCs w:val="22"/>
          <w:lang w:val="uk-UA"/>
        </w:rPr>
        <w:t>Кондратюк А.М</w:t>
      </w:r>
    </w:p>
    <w:p w:rsidR="00337F83" w:rsidRPr="00337F83" w:rsidRDefault="00337F83" w:rsidP="00337F83">
      <w:pPr>
        <w:jc w:val="right"/>
        <w:rPr>
          <w:lang w:val="uk-UA"/>
        </w:rPr>
      </w:pPr>
      <w:r w:rsidRPr="00337F83">
        <w:rPr>
          <w:noProof/>
        </w:rPr>
        <w:object w:dxaOrig="1440" w:dyaOrig="1440">
          <v:shape id="_x0000_s1041" type="#_x0000_t75" style="position:absolute;left:0;text-align:left;margin-left:221.05pt;margin-top:-39.7pt;width:32.9pt;height:46.75pt;flip:x;z-index:251689984">
            <v:imagedata r:id="rId6" o:title=""/>
            <w10:wrap type="topAndBottom" anchorx="page"/>
          </v:shape>
          <o:OLEObject Type="Embed" ProgID="MS_ClipArt_Gallery" ShapeID="_x0000_s1041" DrawAspect="Content" ObjectID="_1606137384" r:id="rId63"/>
        </w:object>
      </w:r>
      <w:r>
        <w:rPr>
          <w:lang w:val="uk-UA"/>
        </w:rPr>
        <w:t>проект</w:t>
      </w:r>
    </w:p>
    <w:p w:rsidR="00337F83" w:rsidRPr="00337F83" w:rsidRDefault="00337F83" w:rsidP="00337F83">
      <w:pPr>
        <w:pStyle w:val="a7"/>
        <w:ind w:right="-144"/>
        <w:rPr>
          <w:rFonts w:ascii="Times New Roman" w:hAnsi="Times New Roman" w:cs="Times New Roman"/>
          <w:szCs w:val="28"/>
          <w:lang w:val="uk-UA"/>
        </w:rPr>
      </w:pPr>
      <w:r w:rsidRPr="00337F83">
        <w:rPr>
          <w:rFonts w:ascii="Times New Roman" w:hAnsi="Times New Roman" w:cs="Times New Roman"/>
          <w:szCs w:val="28"/>
        </w:rPr>
        <w:t>ОБУХІВСЬКА МІСЬКА РАДА</w:t>
      </w:r>
    </w:p>
    <w:p w:rsidR="00337F83" w:rsidRPr="00337F83" w:rsidRDefault="00337F83" w:rsidP="00337F83">
      <w:pPr>
        <w:pStyle w:val="a7"/>
        <w:rPr>
          <w:rFonts w:ascii="Times New Roman" w:hAnsi="Times New Roman" w:cs="Times New Roman"/>
          <w:szCs w:val="28"/>
          <w:lang w:val="uk-UA"/>
        </w:rPr>
      </w:pPr>
      <w:r w:rsidRPr="00337F83">
        <w:rPr>
          <w:rFonts w:ascii="Times New Roman" w:hAnsi="Times New Roman" w:cs="Times New Roman"/>
          <w:szCs w:val="28"/>
          <w:lang w:val="uk-UA"/>
        </w:rPr>
        <w:t>КИЇВСЬКОЇ ОБЛАСТІ</w:t>
      </w:r>
    </w:p>
    <w:p w:rsidR="00337F83" w:rsidRPr="001965B3" w:rsidRDefault="00337F83" w:rsidP="00337F83">
      <w:pPr>
        <w:jc w:val="center"/>
        <w:rPr>
          <w:b/>
          <w:sz w:val="28"/>
          <w:lang w:val="uk-UA"/>
        </w:rPr>
      </w:pPr>
      <w:r w:rsidRPr="001965B3">
        <w:rPr>
          <w:b/>
          <w:sz w:val="28"/>
          <w:lang w:val="uk-UA"/>
        </w:rPr>
        <w:t>ВИКОНАВЧИЙ КОМІТЕТ</w:t>
      </w:r>
    </w:p>
    <w:p w:rsidR="00337F83" w:rsidRPr="001965B3" w:rsidRDefault="00337F83" w:rsidP="00337F83">
      <w:pPr>
        <w:jc w:val="center"/>
        <w:rPr>
          <w:b/>
          <w:sz w:val="16"/>
          <w:szCs w:val="16"/>
          <w:lang w:val="uk-UA"/>
        </w:rPr>
      </w:pPr>
    </w:p>
    <w:p w:rsidR="00337F83" w:rsidRDefault="00337F83" w:rsidP="00337F83">
      <w:pPr>
        <w:pStyle w:val="a5"/>
        <w:rPr>
          <w:sz w:val="28"/>
          <w:szCs w:val="28"/>
        </w:rPr>
      </w:pPr>
      <w:r>
        <w:rPr>
          <w:sz w:val="28"/>
          <w:szCs w:val="28"/>
        </w:rPr>
        <w:t>РІШЕННЯ №</w:t>
      </w:r>
    </w:p>
    <w:p w:rsidR="00337F83" w:rsidRDefault="00337F83" w:rsidP="00337F83">
      <w:pPr>
        <w:jc w:val="center"/>
        <w:rPr>
          <w:sz w:val="16"/>
          <w:szCs w:val="16"/>
          <w:lang w:val="uk-UA"/>
        </w:rPr>
      </w:pPr>
    </w:p>
    <w:p w:rsidR="00337F83" w:rsidRDefault="00337F83" w:rsidP="00337F83">
      <w:pPr>
        <w:rPr>
          <w:sz w:val="28"/>
          <w:szCs w:val="28"/>
          <w:lang w:val="uk-UA"/>
        </w:rPr>
      </w:pPr>
      <w:r>
        <w:rPr>
          <w:sz w:val="28"/>
          <w:szCs w:val="28"/>
          <w:lang w:val="uk-UA"/>
        </w:rPr>
        <w:t>від 13 грудня 2018 року                                                                         м. Обухів</w:t>
      </w:r>
    </w:p>
    <w:p w:rsidR="00337F83" w:rsidRDefault="00337F83" w:rsidP="00337F83">
      <w:pPr>
        <w:jc w:val="both"/>
        <w:rPr>
          <w:bCs/>
          <w:sz w:val="28"/>
          <w:lang w:val="uk-UA"/>
        </w:rPr>
      </w:pPr>
    </w:p>
    <w:p w:rsidR="00337F83" w:rsidRDefault="00337F83" w:rsidP="00337F83">
      <w:pPr>
        <w:jc w:val="both"/>
        <w:rPr>
          <w:bCs/>
          <w:sz w:val="28"/>
          <w:lang w:val="uk-UA"/>
        </w:rPr>
      </w:pPr>
      <w:r>
        <w:rPr>
          <w:bCs/>
          <w:sz w:val="28"/>
          <w:lang w:val="uk-UA"/>
        </w:rPr>
        <w:t>Про розгляд заяви фізичної особи – підприємця</w:t>
      </w:r>
    </w:p>
    <w:p w:rsidR="00337F83" w:rsidRDefault="00337F83" w:rsidP="00337F83">
      <w:pPr>
        <w:jc w:val="both"/>
        <w:rPr>
          <w:bCs/>
          <w:sz w:val="28"/>
          <w:lang w:val="uk-UA"/>
        </w:rPr>
      </w:pPr>
      <w:r>
        <w:rPr>
          <w:bCs/>
          <w:sz w:val="28"/>
          <w:lang w:val="uk-UA"/>
        </w:rPr>
        <w:t xml:space="preserve">Павленко Тамари Володимирівни щодо погодження </w:t>
      </w:r>
    </w:p>
    <w:p w:rsidR="00337F83" w:rsidRDefault="00337F83" w:rsidP="00337F83">
      <w:pPr>
        <w:jc w:val="both"/>
        <w:rPr>
          <w:bCs/>
          <w:sz w:val="28"/>
          <w:lang w:val="uk-UA"/>
        </w:rPr>
      </w:pPr>
      <w:r>
        <w:rPr>
          <w:bCs/>
          <w:sz w:val="28"/>
          <w:lang w:val="uk-UA"/>
        </w:rPr>
        <w:t xml:space="preserve">режиму роботи салону «Мрія», що знаходиться  </w:t>
      </w:r>
    </w:p>
    <w:p w:rsidR="00337F83" w:rsidRDefault="00337F83" w:rsidP="00337F83">
      <w:pPr>
        <w:jc w:val="both"/>
        <w:rPr>
          <w:bCs/>
          <w:sz w:val="28"/>
          <w:lang w:val="uk-UA"/>
        </w:rPr>
      </w:pPr>
      <w:r>
        <w:rPr>
          <w:bCs/>
          <w:sz w:val="28"/>
          <w:lang w:val="uk-UA"/>
        </w:rPr>
        <w:t xml:space="preserve">за адресою: місто Обухів, вулиця Київська, 123, </w:t>
      </w:r>
    </w:p>
    <w:p w:rsidR="00337F83" w:rsidRPr="00B15A9F" w:rsidRDefault="00337F83" w:rsidP="00337F83">
      <w:pPr>
        <w:jc w:val="both"/>
        <w:rPr>
          <w:bCs/>
          <w:sz w:val="28"/>
          <w:lang w:val="uk-UA"/>
        </w:rPr>
      </w:pPr>
      <w:r>
        <w:rPr>
          <w:bCs/>
          <w:sz w:val="28"/>
          <w:lang w:val="uk-UA"/>
        </w:rPr>
        <w:t>приміщення 41</w:t>
      </w:r>
    </w:p>
    <w:p w:rsidR="00337F83" w:rsidRDefault="00337F83" w:rsidP="00337F83">
      <w:pPr>
        <w:jc w:val="both"/>
        <w:rPr>
          <w:bCs/>
          <w:sz w:val="28"/>
          <w:lang w:val="uk-UA"/>
        </w:rPr>
      </w:pPr>
      <w:r>
        <w:rPr>
          <w:bCs/>
          <w:sz w:val="28"/>
          <w:lang w:val="uk-UA"/>
        </w:rPr>
        <w:tab/>
      </w:r>
    </w:p>
    <w:p w:rsidR="00337F83" w:rsidRPr="00E9119B" w:rsidRDefault="00337F83" w:rsidP="00337F83">
      <w:pPr>
        <w:ind w:firstLine="709"/>
        <w:jc w:val="both"/>
        <w:rPr>
          <w:bCs/>
          <w:sz w:val="28"/>
          <w:lang w:val="uk-UA"/>
        </w:rPr>
      </w:pPr>
      <w:r>
        <w:rPr>
          <w:sz w:val="28"/>
          <w:szCs w:val="28"/>
          <w:lang w:val="uk-UA"/>
        </w:rPr>
        <w:t xml:space="preserve">      Розглянувши заяву</w:t>
      </w:r>
      <w:r w:rsidRPr="00DB2E3A">
        <w:rPr>
          <w:bCs/>
          <w:sz w:val="28"/>
          <w:lang w:val="uk-UA"/>
        </w:rPr>
        <w:t xml:space="preserve"> </w:t>
      </w:r>
      <w:r>
        <w:rPr>
          <w:bCs/>
          <w:sz w:val="28"/>
          <w:lang w:val="uk-UA"/>
        </w:rPr>
        <w:t xml:space="preserve">фізичної особи – підприємця Павленко Тамари Володимирівни </w:t>
      </w:r>
      <w:r>
        <w:rPr>
          <w:sz w:val="28"/>
          <w:szCs w:val="28"/>
          <w:lang w:val="uk-UA"/>
        </w:rPr>
        <w:t xml:space="preserve">від 04.12.2018 </w:t>
      </w:r>
      <w:r>
        <w:rPr>
          <w:bCs/>
          <w:sz w:val="28"/>
          <w:lang w:val="uk-UA"/>
        </w:rPr>
        <w:t>щодо погодження режиму роботи</w:t>
      </w:r>
      <w:r w:rsidRPr="00B15A9F">
        <w:rPr>
          <w:bCs/>
          <w:sz w:val="28"/>
          <w:lang w:val="uk-UA"/>
        </w:rPr>
        <w:t xml:space="preserve"> </w:t>
      </w:r>
      <w:r>
        <w:rPr>
          <w:bCs/>
          <w:sz w:val="28"/>
          <w:lang w:val="uk-UA"/>
        </w:rPr>
        <w:t>салону «Мрія», що знаходиться за адресою: місто Обухів, вулиця Київська, 123, приміщення 41, керуючись підпунктом 4 пункту б</w:t>
      </w:r>
      <w:r w:rsidRPr="00E9119B">
        <w:rPr>
          <w:sz w:val="28"/>
          <w:szCs w:val="28"/>
          <w:lang w:val="uk-UA"/>
        </w:rPr>
        <w:t xml:space="preserve"> статті  </w:t>
      </w:r>
      <w:r>
        <w:rPr>
          <w:sz w:val="28"/>
          <w:szCs w:val="28"/>
          <w:lang w:val="uk-UA"/>
        </w:rPr>
        <w:t>30</w:t>
      </w:r>
      <w:r w:rsidRPr="00E9119B">
        <w:rPr>
          <w:sz w:val="28"/>
          <w:szCs w:val="28"/>
          <w:lang w:val="uk-UA"/>
        </w:rPr>
        <w:t xml:space="preserve"> Закону України «Про мі</w:t>
      </w:r>
      <w:r>
        <w:rPr>
          <w:sz w:val="28"/>
          <w:szCs w:val="28"/>
          <w:lang w:val="uk-UA"/>
        </w:rPr>
        <w:t>сцеве самоврядування в Україні»</w:t>
      </w:r>
    </w:p>
    <w:p w:rsidR="00337F83" w:rsidRDefault="00337F83" w:rsidP="00337F83">
      <w:pPr>
        <w:ind w:firstLine="709"/>
        <w:jc w:val="both"/>
        <w:rPr>
          <w:bCs/>
          <w:sz w:val="16"/>
          <w:szCs w:val="16"/>
          <w:lang w:val="uk-UA"/>
        </w:rPr>
      </w:pPr>
    </w:p>
    <w:p w:rsidR="00337F83" w:rsidRDefault="00337F83" w:rsidP="00337F83">
      <w:pPr>
        <w:jc w:val="center"/>
        <w:rPr>
          <w:sz w:val="16"/>
          <w:szCs w:val="16"/>
          <w:lang w:val="uk-UA"/>
        </w:rPr>
      </w:pPr>
    </w:p>
    <w:p w:rsidR="00337F83" w:rsidRDefault="00337F83" w:rsidP="00337F83">
      <w:pPr>
        <w:ind w:firstLine="709"/>
        <w:jc w:val="center"/>
        <w:rPr>
          <w:b/>
          <w:sz w:val="28"/>
          <w:szCs w:val="28"/>
          <w:lang w:val="uk-UA"/>
        </w:rPr>
      </w:pPr>
      <w:r>
        <w:rPr>
          <w:b/>
          <w:sz w:val="28"/>
          <w:szCs w:val="28"/>
          <w:lang w:val="uk-UA"/>
        </w:rPr>
        <w:t>ВИКОНАВЧИЙ КОМІТЕТ ОБУХІВСЬКОЇ МІСЬКОЇ РАДИ</w:t>
      </w:r>
    </w:p>
    <w:p w:rsidR="00337F83" w:rsidRDefault="00337F83" w:rsidP="00337F83">
      <w:pPr>
        <w:ind w:firstLine="709"/>
        <w:jc w:val="center"/>
        <w:rPr>
          <w:b/>
          <w:sz w:val="28"/>
          <w:szCs w:val="28"/>
          <w:lang w:val="uk-UA"/>
        </w:rPr>
      </w:pPr>
      <w:r>
        <w:rPr>
          <w:b/>
          <w:sz w:val="28"/>
          <w:szCs w:val="28"/>
          <w:lang w:val="uk-UA"/>
        </w:rPr>
        <w:t>ВИРІШИВ:</w:t>
      </w:r>
    </w:p>
    <w:p w:rsidR="00337F83" w:rsidRDefault="00337F83" w:rsidP="00337F83">
      <w:pPr>
        <w:ind w:firstLine="709"/>
        <w:jc w:val="center"/>
        <w:rPr>
          <w:b/>
          <w:sz w:val="28"/>
          <w:szCs w:val="28"/>
          <w:lang w:val="uk-UA"/>
        </w:rPr>
      </w:pPr>
    </w:p>
    <w:p w:rsidR="00337F83" w:rsidRDefault="00337F83" w:rsidP="00337F83">
      <w:pPr>
        <w:ind w:firstLine="708"/>
        <w:jc w:val="both"/>
        <w:rPr>
          <w:bCs/>
          <w:sz w:val="28"/>
          <w:lang w:val="uk-UA"/>
        </w:rPr>
      </w:pPr>
      <w:r>
        <w:rPr>
          <w:sz w:val="28"/>
          <w:szCs w:val="28"/>
          <w:lang w:val="uk-UA"/>
        </w:rPr>
        <w:t xml:space="preserve">1. Погодити </w:t>
      </w:r>
      <w:r>
        <w:rPr>
          <w:bCs/>
          <w:sz w:val="28"/>
          <w:lang w:val="uk-UA"/>
        </w:rPr>
        <w:t>фізичн</w:t>
      </w:r>
      <w:r w:rsidRPr="00FE7DDA">
        <w:rPr>
          <w:bCs/>
          <w:sz w:val="28"/>
          <w:lang w:val="uk-UA"/>
        </w:rPr>
        <w:t>ій</w:t>
      </w:r>
      <w:r>
        <w:rPr>
          <w:bCs/>
          <w:sz w:val="28"/>
          <w:lang w:val="uk-UA"/>
        </w:rPr>
        <w:t xml:space="preserve"> особі – підприємцю Павленко Тамарі Володимирівні режим роботи салону «Мрія», що знаходиться за адресою: місто Обухів, вулиця Київська, 123, приміщення 41, з 09-00 до 20-00 години щоденно, з перервою на обід з 13-00 до 14-00 години. </w:t>
      </w:r>
    </w:p>
    <w:p w:rsidR="00337F83" w:rsidRDefault="00337F83" w:rsidP="00337F83">
      <w:pPr>
        <w:ind w:firstLine="708"/>
        <w:jc w:val="both"/>
        <w:rPr>
          <w:bCs/>
          <w:sz w:val="28"/>
          <w:lang w:val="uk-UA"/>
        </w:rPr>
      </w:pPr>
      <w:r>
        <w:rPr>
          <w:bCs/>
          <w:sz w:val="28"/>
          <w:lang w:val="uk-UA"/>
        </w:rPr>
        <w:t>2. Фізичн</w:t>
      </w:r>
      <w:r w:rsidRPr="00FE7DDA">
        <w:rPr>
          <w:bCs/>
          <w:sz w:val="28"/>
          <w:lang w:val="uk-UA"/>
        </w:rPr>
        <w:t>ій</w:t>
      </w:r>
      <w:r>
        <w:rPr>
          <w:bCs/>
          <w:sz w:val="28"/>
          <w:lang w:val="uk-UA"/>
        </w:rPr>
        <w:t xml:space="preserve"> особі – підприємцю Павленко Тамарі Володимирівні  дотримуватись нормативно-правових актів щодо забезпечення санітарного і епідемічного благополуччя населення, пожежної безпеки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337F83" w:rsidRDefault="00337F83" w:rsidP="00337F83">
      <w:pPr>
        <w:ind w:firstLine="708"/>
        <w:jc w:val="both"/>
        <w:rPr>
          <w:bCs/>
          <w:sz w:val="28"/>
          <w:lang w:val="uk-UA"/>
        </w:rPr>
      </w:pPr>
      <w:r>
        <w:rPr>
          <w:bCs/>
          <w:sz w:val="28"/>
          <w:lang w:val="uk-UA"/>
        </w:rPr>
        <w:t>3. Відділу з питань благоустрою виконавчого комітету Обухівської міської ради затвердити фізичн</w:t>
      </w:r>
      <w:r w:rsidRPr="00FE7DDA">
        <w:rPr>
          <w:bCs/>
          <w:sz w:val="28"/>
          <w:lang w:val="uk-UA"/>
        </w:rPr>
        <w:t>ій</w:t>
      </w:r>
      <w:r>
        <w:rPr>
          <w:bCs/>
          <w:sz w:val="28"/>
          <w:lang w:val="uk-UA"/>
        </w:rPr>
        <w:t xml:space="preserve"> особі – підприємцю Павленко Тамарі Володимирівні  схему прибирання закріпленої прилеглої території.</w:t>
      </w:r>
    </w:p>
    <w:p w:rsidR="00337F83" w:rsidRPr="00B23C2D" w:rsidRDefault="00337F83" w:rsidP="00337F83">
      <w:pPr>
        <w:ind w:firstLine="708"/>
        <w:jc w:val="both"/>
        <w:rPr>
          <w:bCs/>
          <w:sz w:val="28"/>
          <w:lang w:val="uk-UA"/>
        </w:rPr>
      </w:pPr>
      <w:r>
        <w:rPr>
          <w:bCs/>
          <w:sz w:val="28"/>
          <w:lang w:val="uk-UA"/>
        </w:rPr>
        <w:t>4. Фізичн</w:t>
      </w:r>
      <w:r w:rsidRPr="00FE7DDA">
        <w:rPr>
          <w:bCs/>
          <w:sz w:val="28"/>
          <w:lang w:val="uk-UA"/>
        </w:rPr>
        <w:t>ій</w:t>
      </w:r>
      <w:r>
        <w:rPr>
          <w:bCs/>
          <w:sz w:val="28"/>
          <w:lang w:val="uk-UA"/>
        </w:rPr>
        <w:t xml:space="preserve"> особі – підприємцю Павленко Тамарі Володимирівні  укласти з приватним підприємством «Обухівміськвторресурси» договір про надання послуг на вивезення твердих побутових відходів.</w:t>
      </w:r>
    </w:p>
    <w:p w:rsidR="00337F83" w:rsidRDefault="00337F83" w:rsidP="00337F83">
      <w:pPr>
        <w:ind w:firstLine="708"/>
        <w:jc w:val="both"/>
        <w:rPr>
          <w:bCs/>
          <w:sz w:val="28"/>
          <w:lang w:val="uk-UA"/>
        </w:rPr>
      </w:pPr>
    </w:p>
    <w:p w:rsidR="00337F83" w:rsidRDefault="00337F83" w:rsidP="00337F83">
      <w:pPr>
        <w:ind w:firstLine="708"/>
        <w:jc w:val="both"/>
        <w:rPr>
          <w:bCs/>
          <w:sz w:val="28"/>
          <w:lang w:val="uk-UA"/>
        </w:rPr>
      </w:pPr>
    </w:p>
    <w:p w:rsidR="00337F83" w:rsidRPr="00B1277D" w:rsidRDefault="00337F83" w:rsidP="00337F83">
      <w:pPr>
        <w:ind w:right="-1"/>
        <w:jc w:val="both"/>
        <w:rPr>
          <w:rFonts w:eastAsia="Batang"/>
          <w:sz w:val="28"/>
          <w:szCs w:val="28"/>
          <w:lang w:val="uk-UA"/>
        </w:rPr>
      </w:pPr>
      <w:r>
        <w:rPr>
          <w:rFonts w:eastAsia="Batang"/>
          <w:sz w:val="28"/>
          <w:szCs w:val="28"/>
          <w:lang w:val="uk-UA"/>
        </w:rPr>
        <w:t>Обухівський міський голова                                                             О.М. Левченко</w:t>
      </w:r>
    </w:p>
    <w:p w:rsidR="00337F83" w:rsidRDefault="00337F83" w:rsidP="00337F83">
      <w:pPr>
        <w:jc w:val="both"/>
        <w:rPr>
          <w:rFonts w:eastAsia="Batang"/>
          <w:sz w:val="22"/>
          <w:szCs w:val="22"/>
          <w:lang w:val="uk-UA"/>
        </w:rPr>
      </w:pPr>
    </w:p>
    <w:p w:rsidR="00337F83" w:rsidRDefault="00337F83" w:rsidP="00337F83">
      <w:pPr>
        <w:jc w:val="both"/>
        <w:rPr>
          <w:rFonts w:eastAsia="Batang"/>
          <w:sz w:val="22"/>
          <w:szCs w:val="22"/>
          <w:lang w:val="uk-UA"/>
        </w:rPr>
      </w:pPr>
    </w:p>
    <w:p w:rsidR="00337F83" w:rsidRPr="00C271C9" w:rsidRDefault="00337F83" w:rsidP="00337F83">
      <w:pPr>
        <w:jc w:val="both"/>
        <w:rPr>
          <w:rFonts w:eastAsia="Batang"/>
          <w:sz w:val="22"/>
          <w:szCs w:val="22"/>
          <w:lang w:val="uk-UA"/>
        </w:rPr>
      </w:pPr>
      <w:r>
        <w:rPr>
          <w:rFonts w:eastAsia="Batang"/>
          <w:sz w:val="22"/>
          <w:szCs w:val="22"/>
          <w:lang w:val="uk-UA"/>
        </w:rPr>
        <w:t xml:space="preserve">Вик. Кондратюк А.М. </w:t>
      </w:r>
    </w:p>
    <w:p w:rsidR="00D80D24" w:rsidRPr="009937C2" w:rsidRDefault="00D80D24">
      <w:pPr>
        <w:rPr>
          <w:lang w:val="uk-UA"/>
        </w:rPr>
      </w:pPr>
    </w:p>
    <w:sectPr w:rsidR="00D80D24" w:rsidRPr="009937C2" w:rsidSect="00167AA4">
      <w:pgSz w:w="11906" w:h="16838"/>
      <w:pgMar w:top="567"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Noto Sans Symbols">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Times New Roman"/>
    <w:panose1 w:val="00000000000000000000"/>
    <w:charset w:val="00"/>
    <w:family w:val="swiss"/>
    <w:notTrueType/>
    <w:pitch w:val="variable"/>
    <w:sig w:usb0="00000003" w:usb1="00000000" w:usb2="00000000" w:usb3="00000000" w:csb0="00000001" w:csb1="00000000"/>
  </w:font>
  <w:font w:name="OpenSymbol">
    <w:altName w:val="Arial Unicode MS"/>
    <w:charset w:val="02"/>
    <w:family w:val="auto"/>
    <w:pitch w:val="default"/>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Liberation Serif">
    <w:altName w:val="Times New Roman"/>
    <w:charset w:val="01"/>
    <w:family w:val="roman"/>
    <w:pitch w:val="variable"/>
  </w:font>
  <w:font w:name="Droid Sans">
    <w:altName w:val="Times New Roman"/>
    <w:charset w:val="01"/>
    <w:family w:val="auto"/>
    <w:pitch w:val="variable"/>
  </w:font>
  <w:font w:name="Cambria">
    <w:panose1 w:val="02040503050406030204"/>
    <w:charset w:val="CC"/>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DejaVu Sans">
    <w:altName w:val="MS Mincho"/>
    <w:charset w:val="80"/>
    <w:family w:val="auto"/>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Batang">
    <w:altName w:val="바탕"/>
    <w:panose1 w:val="02030600000101010101"/>
    <w:charset w:val="81"/>
    <w:family w:val="auto"/>
    <w:notTrueType/>
    <w:pitch w:val="fixed"/>
    <w:sig w:usb0="00000001" w:usb1="09060000" w:usb2="00000010" w:usb3="00000000" w:csb0="00080000" w:csb1="00000000"/>
  </w:font>
  <w:font w:name="BatangChe">
    <w:charset w:val="81"/>
    <w:family w:val="modern"/>
    <w:pitch w:val="fixed"/>
    <w:sig w:usb0="B00002AF" w:usb1="69D77CFB" w:usb2="00000030" w:usb3="00000000" w:csb0="0008009F" w:csb1="00000000"/>
  </w:font>
  <w:font w:name="Cambria Math">
    <w:panose1 w:val="02040503050406030204"/>
    <w:charset w:val="CC"/>
    <w:family w:val="roman"/>
    <w:pitch w:val="variable"/>
    <w:sig w:usb0="E00006FF" w:usb1="420024FF" w:usb2="02000000" w:usb3="00000000" w:csb0="0000019F" w:csb1="00000000"/>
  </w:font>
  <w:font w:name="Helvetica">
    <w:panose1 w:val="020B0604020202020204"/>
    <w:charset w:val="CC"/>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EAF" w:rsidRDefault="00736EAF" w:rsidP="00736EAF">
    <w:pPr>
      <w:pStyle w:val="afc"/>
      <w:jc w:val="right"/>
    </w:pPr>
    <w:r>
      <w:fldChar w:fldCharType="begin"/>
    </w:r>
    <w:r>
      <w:instrText xml:space="preserve"> PAGE   \* MERGEFORMAT </w:instrText>
    </w:r>
    <w:r>
      <w:fldChar w:fldCharType="separate"/>
    </w:r>
    <w:r w:rsidR="00D82A20">
      <w:rPr>
        <w:noProof/>
      </w:rPr>
      <w:t>331</w:t>
    </w:r>
    <w:r>
      <w:fldChar w:fldCharType="end"/>
    </w:r>
  </w:p>
  <w:p w:rsidR="00736EAF" w:rsidRDefault="00736EAF" w:rsidP="00736EAF">
    <w:pPr>
      <w:pStyle w:val="afc"/>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bullet"/>
      <w:lvlText w:val="-"/>
      <w:lvlJc w:val="left"/>
      <w:pPr>
        <w:tabs>
          <w:tab w:val="num" w:pos="360"/>
        </w:tabs>
        <w:ind w:left="360" w:hanging="360"/>
      </w:pPr>
      <w:rPr>
        <w:rFonts w:ascii="Times New Roman" w:hAnsi="Times New Roman" w:cs="Times New Roman"/>
      </w:rPr>
    </w:lvl>
    <w:lvl w:ilvl="1">
      <w:start w:val="1"/>
      <w:numFmt w:val="bullet"/>
      <w:lvlText w:val="-"/>
      <w:lvlJc w:val="left"/>
      <w:pPr>
        <w:tabs>
          <w:tab w:val="num" w:pos="2083"/>
        </w:tabs>
        <w:ind w:left="1573" w:firstLine="227"/>
      </w:pPr>
      <w:rPr>
        <w:rFonts w:ascii="Courier New" w:hAnsi="Courier New" w:cs="Courier New"/>
      </w:rPr>
    </w:lvl>
    <w:lvl w:ilvl="2">
      <w:start w:val="1"/>
      <w:numFmt w:val="bullet"/>
      <w:lvlText w:val=""/>
      <w:lvlJc w:val="left"/>
      <w:pPr>
        <w:tabs>
          <w:tab w:val="num" w:pos="2880"/>
        </w:tabs>
        <w:ind w:left="2880" w:hanging="360"/>
      </w:pPr>
      <w:rPr>
        <w:rFonts w:ascii="Wingdings" w:hAnsi="Wingdings" w:cs="Wingdings"/>
      </w:rPr>
    </w:lvl>
    <w:lvl w:ilvl="3">
      <w:start w:val="1"/>
      <w:numFmt w:val="bullet"/>
      <w:lvlText w:val=""/>
      <w:lvlJc w:val="left"/>
      <w:pPr>
        <w:tabs>
          <w:tab w:val="num" w:pos="3600"/>
        </w:tabs>
        <w:ind w:left="3600" w:hanging="360"/>
      </w:pPr>
      <w:rPr>
        <w:rFonts w:ascii="Symbol" w:hAnsi="Symbol" w:cs="Symbol"/>
      </w:rPr>
    </w:lvl>
    <w:lvl w:ilvl="4">
      <w:start w:val="1"/>
      <w:numFmt w:val="bullet"/>
      <w:lvlText w:val="o"/>
      <w:lvlJc w:val="left"/>
      <w:pPr>
        <w:tabs>
          <w:tab w:val="num" w:pos="4320"/>
        </w:tabs>
        <w:ind w:left="4320" w:hanging="360"/>
      </w:pPr>
      <w:rPr>
        <w:rFonts w:ascii="Courier New" w:hAnsi="Courier New" w:cs="Verdana"/>
      </w:rPr>
    </w:lvl>
    <w:lvl w:ilvl="5">
      <w:start w:val="1"/>
      <w:numFmt w:val="bullet"/>
      <w:lvlText w:val=""/>
      <w:lvlJc w:val="left"/>
      <w:pPr>
        <w:tabs>
          <w:tab w:val="num" w:pos="5040"/>
        </w:tabs>
        <w:ind w:left="5040" w:hanging="360"/>
      </w:pPr>
      <w:rPr>
        <w:rFonts w:ascii="Wingdings" w:hAnsi="Wingdings" w:cs="Wingdings"/>
      </w:rPr>
    </w:lvl>
    <w:lvl w:ilvl="6">
      <w:start w:val="1"/>
      <w:numFmt w:val="bullet"/>
      <w:lvlText w:val=""/>
      <w:lvlJc w:val="left"/>
      <w:pPr>
        <w:tabs>
          <w:tab w:val="num" w:pos="5760"/>
        </w:tabs>
        <w:ind w:left="5760" w:hanging="360"/>
      </w:pPr>
      <w:rPr>
        <w:rFonts w:ascii="Symbol" w:hAnsi="Symbol" w:cs="Symbol"/>
      </w:rPr>
    </w:lvl>
    <w:lvl w:ilvl="7">
      <w:start w:val="1"/>
      <w:numFmt w:val="bullet"/>
      <w:lvlText w:val="o"/>
      <w:lvlJc w:val="left"/>
      <w:pPr>
        <w:tabs>
          <w:tab w:val="num" w:pos="6480"/>
        </w:tabs>
        <w:ind w:left="6480" w:hanging="360"/>
      </w:pPr>
      <w:rPr>
        <w:rFonts w:ascii="Courier New" w:hAnsi="Courier New" w:cs="Verdana"/>
      </w:rPr>
    </w:lvl>
    <w:lvl w:ilvl="8">
      <w:start w:val="1"/>
      <w:numFmt w:val="bullet"/>
      <w:lvlText w:val=""/>
      <w:lvlJc w:val="left"/>
      <w:pPr>
        <w:tabs>
          <w:tab w:val="num" w:pos="7200"/>
        </w:tabs>
        <w:ind w:left="7200" w:hanging="360"/>
      </w:pPr>
      <w:rPr>
        <w:rFonts w:ascii="Wingdings" w:hAnsi="Wingdings" w:cs="Wingdings"/>
      </w:rPr>
    </w:lvl>
  </w:abstractNum>
  <w:abstractNum w:abstractNumId="1" w15:restartNumberingAfterBreak="0">
    <w:nsid w:val="00000003"/>
    <w:multiLevelType w:val="singleLevel"/>
    <w:tmpl w:val="00000003"/>
    <w:name w:val="WW8Num3"/>
    <w:lvl w:ilvl="0">
      <w:start w:val="2"/>
      <w:numFmt w:val="bullet"/>
      <w:lvlText w:val="-"/>
      <w:lvlJc w:val="left"/>
      <w:pPr>
        <w:tabs>
          <w:tab w:val="num" w:pos="720"/>
        </w:tabs>
        <w:ind w:left="720" w:hanging="360"/>
      </w:pPr>
      <w:rPr>
        <w:rFonts w:ascii="Times New Roman" w:hAnsi="Times New Roman" w:cs="Times New Roman" w:hint="default"/>
      </w:rPr>
    </w:lvl>
  </w:abstractNum>
  <w:abstractNum w:abstractNumId="2" w15:restartNumberingAfterBreak="0">
    <w:nsid w:val="00000009"/>
    <w:multiLevelType w:val="singleLevel"/>
    <w:tmpl w:val="00000009"/>
    <w:name w:val="WW8Num9"/>
    <w:lvl w:ilvl="0">
      <w:start w:val="1"/>
      <w:numFmt w:val="bullet"/>
      <w:lvlText w:val="-"/>
      <w:lvlJc w:val="left"/>
      <w:pPr>
        <w:tabs>
          <w:tab w:val="num" w:pos="708"/>
        </w:tabs>
        <w:ind w:firstLine="567"/>
      </w:pPr>
      <w:rPr>
        <w:rFonts w:ascii="Times New Roman" w:hAnsi="Times New Roman"/>
        <w:sz w:val="28"/>
      </w:rPr>
    </w:lvl>
  </w:abstractNum>
  <w:abstractNum w:abstractNumId="3" w15:restartNumberingAfterBreak="0">
    <w:nsid w:val="0000000A"/>
    <w:multiLevelType w:val="singleLevel"/>
    <w:tmpl w:val="0000000A"/>
    <w:name w:val="WW8Num10"/>
    <w:lvl w:ilvl="0">
      <w:numFmt w:val="bullet"/>
      <w:lvlText w:val="-"/>
      <w:lvlJc w:val="left"/>
      <w:pPr>
        <w:tabs>
          <w:tab w:val="num" w:pos="1901"/>
        </w:tabs>
        <w:ind w:left="1901" w:hanging="1050"/>
      </w:pPr>
      <w:rPr>
        <w:rFonts w:ascii="Times New Roman" w:hAnsi="Times New Roman"/>
        <w:sz w:val="28"/>
      </w:rPr>
    </w:lvl>
  </w:abstractNum>
  <w:abstractNum w:abstractNumId="4" w15:restartNumberingAfterBreak="0">
    <w:nsid w:val="003B17B2"/>
    <w:multiLevelType w:val="hybridMultilevel"/>
    <w:tmpl w:val="0D4C8F46"/>
    <w:lvl w:ilvl="0" w:tplc="D0FE2B9A">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0921A8C"/>
    <w:multiLevelType w:val="hybridMultilevel"/>
    <w:tmpl w:val="4F90C7B4"/>
    <w:lvl w:ilvl="0" w:tplc="04220001">
      <w:start w:val="1"/>
      <w:numFmt w:val="bullet"/>
      <w:lvlText w:val=""/>
      <w:lvlJc w:val="left"/>
      <w:pPr>
        <w:ind w:left="1778" w:hanging="360"/>
      </w:pPr>
      <w:rPr>
        <w:rFonts w:ascii="Symbol" w:hAnsi="Symbol" w:hint="default"/>
      </w:rPr>
    </w:lvl>
    <w:lvl w:ilvl="1" w:tplc="04220003" w:tentative="1">
      <w:start w:val="1"/>
      <w:numFmt w:val="bullet"/>
      <w:lvlText w:val="o"/>
      <w:lvlJc w:val="left"/>
      <w:pPr>
        <w:ind w:left="2498" w:hanging="360"/>
      </w:pPr>
      <w:rPr>
        <w:rFonts w:ascii="Courier New" w:hAnsi="Courier New" w:hint="default"/>
      </w:rPr>
    </w:lvl>
    <w:lvl w:ilvl="2" w:tplc="04220005" w:tentative="1">
      <w:start w:val="1"/>
      <w:numFmt w:val="bullet"/>
      <w:lvlText w:val=""/>
      <w:lvlJc w:val="left"/>
      <w:pPr>
        <w:ind w:left="3218" w:hanging="360"/>
      </w:pPr>
      <w:rPr>
        <w:rFonts w:ascii="Wingdings" w:hAnsi="Wingdings" w:hint="default"/>
      </w:rPr>
    </w:lvl>
    <w:lvl w:ilvl="3" w:tplc="04220001" w:tentative="1">
      <w:start w:val="1"/>
      <w:numFmt w:val="bullet"/>
      <w:lvlText w:val=""/>
      <w:lvlJc w:val="left"/>
      <w:pPr>
        <w:ind w:left="3938" w:hanging="360"/>
      </w:pPr>
      <w:rPr>
        <w:rFonts w:ascii="Symbol" w:hAnsi="Symbol" w:hint="default"/>
      </w:rPr>
    </w:lvl>
    <w:lvl w:ilvl="4" w:tplc="04220003" w:tentative="1">
      <w:start w:val="1"/>
      <w:numFmt w:val="bullet"/>
      <w:lvlText w:val="o"/>
      <w:lvlJc w:val="left"/>
      <w:pPr>
        <w:ind w:left="4658" w:hanging="360"/>
      </w:pPr>
      <w:rPr>
        <w:rFonts w:ascii="Courier New" w:hAnsi="Courier New" w:hint="default"/>
      </w:rPr>
    </w:lvl>
    <w:lvl w:ilvl="5" w:tplc="04220005" w:tentative="1">
      <w:start w:val="1"/>
      <w:numFmt w:val="bullet"/>
      <w:lvlText w:val=""/>
      <w:lvlJc w:val="left"/>
      <w:pPr>
        <w:ind w:left="5378" w:hanging="360"/>
      </w:pPr>
      <w:rPr>
        <w:rFonts w:ascii="Wingdings" w:hAnsi="Wingdings" w:hint="default"/>
      </w:rPr>
    </w:lvl>
    <w:lvl w:ilvl="6" w:tplc="04220001" w:tentative="1">
      <w:start w:val="1"/>
      <w:numFmt w:val="bullet"/>
      <w:lvlText w:val=""/>
      <w:lvlJc w:val="left"/>
      <w:pPr>
        <w:ind w:left="6098" w:hanging="360"/>
      </w:pPr>
      <w:rPr>
        <w:rFonts w:ascii="Symbol" w:hAnsi="Symbol" w:hint="default"/>
      </w:rPr>
    </w:lvl>
    <w:lvl w:ilvl="7" w:tplc="04220003" w:tentative="1">
      <w:start w:val="1"/>
      <w:numFmt w:val="bullet"/>
      <w:lvlText w:val="o"/>
      <w:lvlJc w:val="left"/>
      <w:pPr>
        <w:ind w:left="6818" w:hanging="360"/>
      </w:pPr>
      <w:rPr>
        <w:rFonts w:ascii="Courier New" w:hAnsi="Courier New" w:hint="default"/>
      </w:rPr>
    </w:lvl>
    <w:lvl w:ilvl="8" w:tplc="04220005" w:tentative="1">
      <w:start w:val="1"/>
      <w:numFmt w:val="bullet"/>
      <w:lvlText w:val=""/>
      <w:lvlJc w:val="left"/>
      <w:pPr>
        <w:ind w:left="7538" w:hanging="360"/>
      </w:pPr>
      <w:rPr>
        <w:rFonts w:ascii="Wingdings" w:hAnsi="Wingdings" w:hint="default"/>
      </w:rPr>
    </w:lvl>
  </w:abstractNum>
  <w:abstractNum w:abstractNumId="6" w15:restartNumberingAfterBreak="0">
    <w:nsid w:val="02DD127C"/>
    <w:multiLevelType w:val="hybridMultilevel"/>
    <w:tmpl w:val="D178A4E8"/>
    <w:lvl w:ilvl="0" w:tplc="22461B76">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4392606"/>
    <w:multiLevelType w:val="hybridMultilevel"/>
    <w:tmpl w:val="808637F8"/>
    <w:lvl w:ilvl="0" w:tplc="C5B4192E">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05DA1A22"/>
    <w:multiLevelType w:val="hybridMultilevel"/>
    <w:tmpl w:val="3FECC6F2"/>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06E22C2B"/>
    <w:multiLevelType w:val="hybridMultilevel"/>
    <w:tmpl w:val="FBDCEE10"/>
    <w:lvl w:ilvl="0" w:tplc="5B5EB038">
      <w:start w:val="1"/>
      <w:numFmt w:val="bullet"/>
      <w:lvlText w:val=""/>
      <w:lvlJc w:val="left"/>
      <w:pPr>
        <w:tabs>
          <w:tab w:val="num" w:pos="1080"/>
        </w:tabs>
        <w:ind w:left="1080" w:hanging="360"/>
      </w:pPr>
      <w:rPr>
        <w:rFonts w:ascii="Wingdings" w:hAnsi="Wingdings" w:hint="default"/>
        <w:color w:val="auto"/>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 w15:restartNumberingAfterBreak="0">
    <w:nsid w:val="08F127A8"/>
    <w:multiLevelType w:val="hybridMultilevel"/>
    <w:tmpl w:val="00A2B33C"/>
    <w:lvl w:ilvl="0" w:tplc="EACC55AC">
      <w:numFmt w:val="bullet"/>
      <w:lvlText w:val="-"/>
      <w:lvlJc w:val="left"/>
      <w:pPr>
        <w:ind w:left="720" w:hanging="360"/>
      </w:pPr>
      <w:rPr>
        <w:rFonts w:ascii="Times New Roman" w:eastAsiaTheme="minorEastAsia"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0A075C10"/>
    <w:multiLevelType w:val="hybridMultilevel"/>
    <w:tmpl w:val="9460C762"/>
    <w:lvl w:ilvl="0" w:tplc="A3EC4724">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start w:val="1"/>
      <w:numFmt w:val="bullet"/>
      <w:lvlText w:val=""/>
      <w:lvlJc w:val="left"/>
      <w:pPr>
        <w:tabs>
          <w:tab w:val="num" w:pos="2160"/>
        </w:tabs>
        <w:ind w:left="2160" w:hanging="360"/>
      </w:pPr>
      <w:rPr>
        <w:rFonts w:ascii="Wingdings" w:hAnsi="Wingdings" w:hint="default"/>
      </w:rPr>
    </w:lvl>
    <w:lvl w:ilvl="3" w:tplc="04220001">
      <w:start w:val="1"/>
      <w:numFmt w:val="bullet"/>
      <w:lvlText w:val=""/>
      <w:lvlJc w:val="left"/>
      <w:pPr>
        <w:tabs>
          <w:tab w:val="num" w:pos="2880"/>
        </w:tabs>
        <w:ind w:left="2880" w:hanging="360"/>
      </w:pPr>
      <w:rPr>
        <w:rFonts w:ascii="Symbol" w:hAnsi="Symbol" w:hint="default"/>
      </w:rPr>
    </w:lvl>
    <w:lvl w:ilvl="4" w:tplc="04220003">
      <w:start w:val="1"/>
      <w:numFmt w:val="bullet"/>
      <w:lvlText w:val="o"/>
      <w:lvlJc w:val="left"/>
      <w:pPr>
        <w:tabs>
          <w:tab w:val="num" w:pos="3600"/>
        </w:tabs>
        <w:ind w:left="3600" w:hanging="360"/>
      </w:pPr>
      <w:rPr>
        <w:rFonts w:ascii="Courier New" w:hAnsi="Courier New" w:cs="Courier New" w:hint="default"/>
      </w:rPr>
    </w:lvl>
    <w:lvl w:ilvl="5" w:tplc="04220005">
      <w:start w:val="1"/>
      <w:numFmt w:val="bullet"/>
      <w:lvlText w:val=""/>
      <w:lvlJc w:val="left"/>
      <w:pPr>
        <w:tabs>
          <w:tab w:val="num" w:pos="4320"/>
        </w:tabs>
        <w:ind w:left="4320" w:hanging="360"/>
      </w:pPr>
      <w:rPr>
        <w:rFonts w:ascii="Wingdings" w:hAnsi="Wingdings" w:hint="default"/>
      </w:rPr>
    </w:lvl>
    <w:lvl w:ilvl="6" w:tplc="04220001">
      <w:start w:val="1"/>
      <w:numFmt w:val="bullet"/>
      <w:lvlText w:val=""/>
      <w:lvlJc w:val="left"/>
      <w:pPr>
        <w:tabs>
          <w:tab w:val="num" w:pos="5040"/>
        </w:tabs>
        <w:ind w:left="5040" w:hanging="360"/>
      </w:pPr>
      <w:rPr>
        <w:rFonts w:ascii="Symbol" w:hAnsi="Symbol" w:hint="default"/>
      </w:rPr>
    </w:lvl>
    <w:lvl w:ilvl="7" w:tplc="04220003">
      <w:start w:val="1"/>
      <w:numFmt w:val="bullet"/>
      <w:lvlText w:val="o"/>
      <w:lvlJc w:val="left"/>
      <w:pPr>
        <w:tabs>
          <w:tab w:val="num" w:pos="5760"/>
        </w:tabs>
        <w:ind w:left="5760" w:hanging="360"/>
      </w:pPr>
      <w:rPr>
        <w:rFonts w:ascii="Courier New" w:hAnsi="Courier New" w:cs="Courier New" w:hint="default"/>
      </w:rPr>
    </w:lvl>
    <w:lvl w:ilvl="8" w:tplc="0422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AAE7580"/>
    <w:multiLevelType w:val="hybridMultilevel"/>
    <w:tmpl w:val="E89406A0"/>
    <w:lvl w:ilvl="0" w:tplc="80CA4DD2">
      <w:start w:val="1"/>
      <w:numFmt w:val="decimal"/>
      <w:lvlText w:val="%1."/>
      <w:lvlJc w:val="left"/>
      <w:pPr>
        <w:tabs>
          <w:tab w:val="num" w:pos="900"/>
        </w:tabs>
        <w:ind w:left="900" w:hanging="360"/>
      </w:pPr>
    </w:lvl>
    <w:lvl w:ilvl="1" w:tplc="F0D4975C">
      <w:numFmt w:val="none"/>
      <w:lvlText w:val=""/>
      <w:lvlJc w:val="left"/>
      <w:pPr>
        <w:tabs>
          <w:tab w:val="num" w:pos="-30"/>
        </w:tabs>
        <w:ind w:left="-390" w:firstLine="0"/>
      </w:pPr>
    </w:lvl>
    <w:lvl w:ilvl="2" w:tplc="3658216A">
      <w:numFmt w:val="none"/>
      <w:lvlText w:val=""/>
      <w:lvlJc w:val="left"/>
      <w:pPr>
        <w:tabs>
          <w:tab w:val="num" w:pos="-30"/>
        </w:tabs>
        <w:ind w:left="-390" w:firstLine="0"/>
      </w:pPr>
    </w:lvl>
    <w:lvl w:ilvl="3" w:tplc="2EE8F014">
      <w:numFmt w:val="none"/>
      <w:lvlText w:val=""/>
      <w:lvlJc w:val="left"/>
      <w:pPr>
        <w:tabs>
          <w:tab w:val="num" w:pos="-30"/>
        </w:tabs>
        <w:ind w:left="-390" w:firstLine="0"/>
      </w:pPr>
    </w:lvl>
    <w:lvl w:ilvl="4" w:tplc="BE229D6C">
      <w:numFmt w:val="none"/>
      <w:lvlText w:val=""/>
      <w:lvlJc w:val="left"/>
      <w:pPr>
        <w:tabs>
          <w:tab w:val="num" w:pos="-30"/>
        </w:tabs>
        <w:ind w:left="-390" w:firstLine="0"/>
      </w:pPr>
    </w:lvl>
    <w:lvl w:ilvl="5" w:tplc="A5043A44">
      <w:numFmt w:val="none"/>
      <w:lvlText w:val=""/>
      <w:lvlJc w:val="left"/>
      <w:pPr>
        <w:tabs>
          <w:tab w:val="num" w:pos="-30"/>
        </w:tabs>
        <w:ind w:left="-390" w:firstLine="0"/>
      </w:pPr>
    </w:lvl>
    <w:lvl w:ilvl="6" w:tplc="8CA62326">
      <w:numFmt w:val="none"/>
      <w:lvlText w:val=""/>
      <w:lvlJc w:val="left"/>
      <w:pPr>
        <w:tabs>
          <w:tab w:val="num" w:pos="-30"/>
        </w:tabs>
        <w:ind w:left="-390" w:firstLine="0"/>
      </w:pPr>
    </w:lvl>
    <w:lvl w:ilvl="7" w:tplc="E1201610">
      <w:numFmt w:val="none"/>
      <w:lvlText w:val=""/>
      <w:lvlJc w:val="left"/>
      <w:pPr>
        <w:tabs>
          <w:tab w:val="num" w:pos="-30"/>
        </w:tabs>
        <w:ind w:left="-390" w:firstLine="0"/>
      </w:pPr>
    </w:lvl>
    <w:lvl w:ilvl="8" w:tplc="AC14287E">
      <w:numFmt w:val="none"/>
      <w:lvlText w:val=""/>
      <w:lvlJc w:val="left"/>
      <w:pPr>
        <w:tabs>
          <w:tab w:val="num" w:pos="-30"/>
        </w:tabs>
        <w:ind w:left="-390" w:firstLine="0"/>
      </w:pPr>
    </w:lvl>
  </w:abstractNum>
  <w:abstractNum w:abstractNumId="14" w15:restartNumberingAfterBreak="0">
    <w:nsid w:val="0B156865"/>
    <w:multiLevelType w:val="hybridMultilevel"/>
    <w:tmpl w:val="BF14F3E2"/>
    <w:lvl w:ilvl="0" w:tplc="04190005">
      <w:start w:val="1"/>
      <w:numFmt w:val="bullet"/>
      <w:lvlText w:val=""/>
      <w:lvlJc w:val="left"/>
      <w:pPr>
        <w:tabs>
          <w:tab w:val="num" w:pos="500"/>
        </w:tabs>
        <w:ind w:left="500" w:hanging="358"/>
      </w:pPr>
      <w:rPr>
        <w:rFonts w:ascii="Wingdings" w:hAnsi="Wingdings" w:hint="default"/>
      </w:rPr>
    </w:lvl>
    <w:lvl w:ilvl="1" w:tplc="04190003" w:tentative="1">
      <w:start w:val="1"/>
      <w:numFmt w:val="bullet"/>
      <w:lvlText w:val="o"/>
      <w:lvlJc w:val="left"/>
      <w:pPr>
        <w:tabs>
          <w:tab w:val="num" w:pos="1401"/>
        </w:tabs>
        <w:ind w:left="1401" w:hanging="360"/>
      </w:pPr>
      <w:rPr>
        <w:rFonts w:ascii="Courier New" w:hAnsi="Courier New" w:hint="default"/>
      </w:rPr>
    </w:lvl>
    <w:lvl w:ilvl="2" w:tplc="04190005">
      <w:start w:val="1"/>
      <w:numFmt w:val="bullet"/>
      <w:lvlText w:val=""/>
      <w:lvlJc w:val="left"/>
      <w:pPr>
        <w:tabs>
          <w:tab w:val="num" w:pos="2121"/>
        </w:tabs>
        <w:ind w:left="2121" w:hanging="360"/>
      </w:pPr>
      <w:rPr>
        <w:rFonts w:ascii="Wingdings" w:hAnsi="Wingdings" w:hint="default"/>
      </w:rPr>
    </w:lvl>
    <w:lvl w:ilvl="3" w:tplc="04190001" w:tentative="1">
      <w:start w:val="1"/>
      <w:numFmt w:val="bullet"/>
      <w:lvlText w:val=""/>
      <w:lvlJc w:val="left"/>
      <w:pPr>
        <w:tabs>
          <w:tab w:val="num" w:pos="2841"/>
        </w:tabs>
        <w:ind w:left="2841" w:hanging="360"/>
      </w:pPr>
      <w:rPr>
        <w:rFonts w:ascii="Symbol" w:hAnsi="Symbol" w:hint="default"/>
      </w:rPr>
    </w:lvl>
    <w:lvl w:ilvl="4" w:tplc="04190003" w:tentative="1">
      <w:start w:val="1"/>
      <w:numFmt w:val="bullet"/>
      <w:lvlText w:val="o"/>
      <w:lvlJc w:val="left"/>
      <w:pPr>
        <w:tabs>
          <w:tab w:val="num" w:pos="3561"/>
        </w:tabs>
        <w:ind w:left="3561" w:hanging="360"/>
      </w:pPr>
      <w:rPr>
        <w:rFonts w:ascii="Courier New" w:hAnsi="Courier New" w:hint="default"/>
      </w:rPr>
    </w:lvl>
    <w:lvl w:ilvl="5" w:tplc="04190005" w:tentative="1">
      <w:start w:val="1"/>
      <w:numFmt w:val="bullet"/>
      <w:lvlText w:val=""/>
      <w:lvlJc w:val="left"/>
      <w:pPr>
        <w:tabs>
          <w:tab w:val="num" w:pos="4281"/>
        </w:tabs>
        <w:ind w:left="4281" w:hanging="360"/>
      </w:pPr>
      <w:rPr>
        <w:rFonts w:ascii="Wingdings" w:hAnsi="Wingdings" w:hint="default"/>
      </w:rPr>
    </w:lvl>
    <w:lvl w:ilvl="6" w:tplc="04190001" w:tentative="1">
      <w:start w:val="1"/>
      <w:numFmt w:val="bullet"/>
      <w:lvlText w:val=""/>
      <w:lvlJc w:val="left"/>
      <w:pPr>
        <w:tabs>
          <w:tab w:val="num" w:pos="5001"/>
        </w:tabs>
        <w:ind w:left="5001" w:hanging="360"/>
      </w:pPr>
      <w:rPr>
        <w:rFonts w:ascii="Symbol" w:hAnsi="Symbol" w:hint="default"/>
      </w:rPr>
    </w:lvl>
    <w:lvl w:ilvl="7" w:tplc="04190003" w:tentative="1">
      <w:start w:val="1"/>
      <w:numFmt w:val="bullet"/>
      <w:lvlText w:val="o"/>
      <w:lvlJc w:val="left"/>
      <w:pPr>
        <w:tabs>
          <w:tab w:val="num" w:pos="5721"/>
        </w:tabs>
        <w:ind w:left="5721" w:hanging="360"/>
      </w:pPr>
      <w:rPr>
        <w:rFonts w:ascii="Courier New" w:hAnsi="Courier New" w:hint="default"/>
      </w:rPr>
    </w:lvl>
    <w:lvl w:ilvl="8" w:tplc="04190005" w:tentative="1">
      <w:start w:val="1"/>
      <w:numFmt w:val="bullet"/>
      <w:lvlText w:val=""/>
      <w:lvlJc w:val="left"/>
      <w:pPr>
        <w:tabs>
          <w:tab w:val="num" w:pos="6441"/>
        </w:tabs>
        <w:ind w:left="6441" w:hanging="360"/>
      </w:pPr>
      <w:rPr>
        <w:rFonts w:ascii="Wingdings" w:hAnsi="Wingdings" w:hint="default"/>
      </w:rPr>
    </w:lvl>
  </w:abstractNum>
  <w:abstractNum w:abstractNumId="15" w15:restartNumberingAfterBreak="0">
    <w:nsid w:val="0DD83C2C"/>
    <w:multiLevelType w:val="hybridMultilevel"/>
    <w:tmpl w:val="694266C0"/>
    <w:lvl w:ilvl="0" w:tplc="70968506">
      <w:numFmt w:val="bullet"/>
      <w:lvlText w:val="-"/>
      <w:lvlJc w:val="left"/>
      <w:pPr>
        <w:tabs>
          <w:tab w:val="num" w:pos="1351"/>
        </w:tabs>
        <w:ind w:left="1351" w:hanging="358"/>
      </w:pPr>
      <w:rPr>
        <w:rFonts w:ascii="Times New Roman" w:eastAsia="Times New Roman" w:hAnsi="Times New Roman"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6" w15:restartNumberingAfterBreak="0">
    <w:nsid w:val="0F1D0346"/>
    <w:multiLevelType w:val="hybridMultilevel"/>
    <w:tmpl w:val="D1786D14"/>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7" w15:restartNumberingAfterBreak="0">
    <w:nsid w:val="108C6FCC"/>
    <w:multiLevelType w:val="hybridMultilevel"/>
    <w:tmpl w:val="5AC6DD9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08C731E"/>
    <w:multiLevelType w:val="multilevel"/>
    <w:tmpl w:val="497ECA30"/>
    <w:lvl w:ilvl="0">
      <w:start w:val="1"/>
      <w:numFmt w:val="decimal"/>
      <w:lvlText w:val="%1."/>
      <w:lvlJc w:val="left"/>
      <w:pPr>
        <w:tabs>
          <w:tab w:val="num" w:pos="0"/>
        </w:tabs>
        <w:ind w:left="360" w:hanging="360"/>
      </w:pPr>
      <w:rPr>
        <w:rFonts w:ascii="Times New Roman" w:hAnsi="Times New Roman" w:cs="Times New Roman" w:hint="default"/>
        <w:b w:val="0"/>
      </w:rPr>
    </w:lvl>
    <w:lvl w:ilvl="1">
      <w:start w:val="1"/>
      <w:numFmt w:val="decimal"/>
      <w:lvlText w:val="%1.%2."/>
      <w:lvlJc w:val="left"/>
      <w:pPr>
        <w:tabs>
          <w:tab w:val="num" w:pos="-360"/>
        </w:tabs>
        <w:ind w:left="432" w:hanging="432"/>
      </w:pPr>
      <w:rPr>
        <w:rFonts w:ascii="Times New Roman" w:hAnsi="Times New Roman" w:cs="Times New Roman"/>
        <w:b w:val="0"/>
      </w:rPr>
    </w:lvl>
    <w:lvl w:ilvl="2">
      <w:start w:val="1"/>
      <w:numFmt w:val="decimal"/>
      <w:lvlText w:val="%1.%2.%3."/>
      <w:lvlJc w:val="left"/>
      <w:pPr>
        <w:tabs>
          <w:tab w:val="num" w:pos="0"/>
        </w:tabs>
        <w:ind w:left="1224" w:hanging="504"/>
      </w:pPr>
      <w:rPr>
        <w:rFonts w:ascii="Times New Roman" w:hAnsi="Times New Roman" w:cs="Times New Roman"/>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9" w15:restartNumberingAfterBreak="0">
    <w:nsid w:val="11E64D7B"/>
    <w:multiLevelType w:val="hybridMultilevel"/>
    <w:tmpl w:val="61EC2402"/>
    <w:lvl w:ilvl="0" w:tplc="D0BEA7C0">
      <w:start w:val="1"/>
      <w:numFmt w:val="decimal"/>
      <w:lvlText w:val="%1."/>
      <w:lvlJc w:val="left"/>
      <w:pPr>
        <w:tabs>
          <w:tab w:val="num" w:pos="1287"/>
        </w:tabs>
        <w:ind w:left="1287" w:hanging="360"/>
      </w:pPr>
      <w:rPr>
        <w:rFonts w:cs="Times New Roman"/>
      </w:rPr>
    </w:lvl>
    <w:lvl w:ilvl="1" w:tplc="F9C4A14C">
      <w:numFmt w:val="none"/>
      <w:lvlText w:val=""/>
      <w:lvlJc w:val="left"/>
      <w:pPr>
        <w:tabs>
          <w:tab w:val="num" w:pos="360"/>
        </w:tabs>
        <w:ind w:left="0" w:firstLine="0"/>
      </w:pPr>
      <w:rPr>
        <w:rFonts w:cs="Times New Roman"/>
      </w:rPr>
    </w:lvl>
    <w:lvl w:ilvl="2" w:tplc="91ACF906">
      <w:numFmt w:val="none"/>
      <w:lvlText w:val=""/>
      <w:lvlJc w:val="left"/>
      <w:pPr>
        <w:tabs>
          <w:tab w:val="num" w:pos="360"/>
        </w:tabs>
        <w:ind w:left="0" w:firstLine="0"/>
      </w:pPr>
      <w:rPr>
        <w:rFonts w:cs="Times New Roman"/>
      </w:rPr>
    </w:lvl>
    <w:lvl w:ilvl="3" w:tplc="FB908D36">
      <w:numFmt w:val="none"/>
      <w:lvlText w:val=""/>
      <w:lvlJc w:val="left"/>
      <w:pPr>
        <w:tabs>
          <w:tab w:val="num" w:pos="360"/>
        </w:tabs>
        <w:ind w:left="0" w:firstLine="0"/>
      </w:pPr>
      <w:rPr>
        <w:rFonts w:cs="Times New Roman"/>
      </w:rPr>
    </w:lvl>
    <w:lvl w:ilvl="4" w:tplc="B498D0AE">
      <w:numFmt w:val="none"/>
      <w:lvlText w:val=""/>
      <w:lvlJc w:val="left"/>
      <w:pPr>
        <w:tabs>
          <w:tab w:val="num" w:pos="360"/>
        </w:tabs>
        <w:ind w:left="0" w:firstLine="0"/>
      </w:pPr>
      <w:rPr>
        <w:rFonts w:cs="Times New Roman"/>
      </w:rPr>
    </w:lvl>
    <w:lvl w:ilvl="5" w:tplc="646A949C">
      <w:numFmt w:val="none"/>
      <w:lvlText w:val=""/>
      <w:lvlJc w:val="left"/>
      <w:pPr>
        <w:tabs>
          <w:tab w:val="num" w:pos="360"/>
        </w:tabs>
        <w:ind w:left="0" w:firstLine="0"/>
      </w:pPr>
      <w:rPr>
        <w:rFonts w:cs="Times New Roman"/>
      </w:rPr>
    </w:lvl>
    <w:lvl w:ilvl="6" w:tplc="9D3C94DE">
      <w:numFmt w:val="none"/>
      <w:lvlText w:val=""/>
      <w:lvlJc w:val="left"/>
      <w:pPr>
        <w:tabs>
          <w:tab w:val="num" w:pos="360"/>
        </w:tabs>
        <w:ind w:left="0" w:firstLine="0"/>
      </w:pPr>
      <w:rPr>
        <w:rFonts w:cs="Times New Roman"/>
      </w:rPr>
    </w:lvl>
    <w:lvl w:ilvl="7" w:tplc="7F5208C4">
      <w:numFmt w:val="none"/>
      <w:lvlText w:val=""/>
      <w:lvlJc w:val="left"/>
      <w:pPr>
        <w:tabs>
          <w:tab w:val="num" w:pos="360"/>
        </w:tabs>
        <w:ind w:left="0" w:firstLine="0"/>
      </w:pPr>
      <w:rPr>
        <w:rFonts w:cs="Times New Roman"/>
      </w:rPr>
    </w:lvl>
    <w:lvl w:ilvl="8" w:tplc="C7B2A764">
      <w:numFmt w:val="none"/>
      <w:lvlText w:val=""/>
      <w:lvlJc w:val="left"/>
      <w:pPr>
        <w:tabs>
          <w:tab w:val="num" w:pos="360"/>
        </w:tabs>
        <w:ind w:left="0" w:firstLine="0"/>
      </w:pPr>
      <w:rPr>
        <w:rFonts w:cs="Times New Roman"/>
      </w:rPr>
    </w:lvl>
  </w:abstractNum>
  <w:abstractNum w:abstractNumId="20" w15:restartNumberingAfterBreak="0">
    <w:nsid w:val="15DC3A97"/>
    <w:multiLevelType w:val="hybridMultilevel"/>
    <w:tmpl w:val="C1742C88"/>
    <w:lvl w:ilvl="0" w:tplc="04220009">
      <w:start w:val="1"/>
      <w:numFmt w:val="bullet"/>
      <w:lvlText w:val=""/>
      <w:lvlJc w:val="left"/>
      <w:pPr>
        <w:ind w:left="960"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1" w15:restartNumberingAfterBreak="0">
    <w:nsid w:val="17263B16"/>
    <w:multiLevelType w:val="hybridMultilevel"/>
    <w:tmpl w:val="4C3AD494"/>
    <w:lvl w:ilvl="0" w:tplc="CEE49A96">
      <w:start w:val="1"/>
      <w:numFmt w:val="bullet"/>
      <w:lvlText w:val="-"/>
      <w:lvlJc w:val="left"/>
      <w:pPr>
        <w:ind w:left="480" w:hanging="360"/>
      </w:pPr>
      <w:rPr>
        <w:rFonts w:ascii="Times New Roman" w:eastAsia="Times New Roman" w:hAnsi="Times New Roman" w:hint="default"/>
        <w:i w:val="0"/>
        <w:color w:val="auto"/>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181E687D"/>
    <w:multiLevelType w:val="hybridMultilevel"/>
    <w:tmpl w:val="889A16B4"/>
    <w:lvl w:ilvl="0" w:tplc="2B967F0C">
      <w:start w:val="2010"/>
      <w:numFmt w:val="bullet"/>
      <w:lvlText w:val="-"/>
      <w:lvlJc w:val="left"/>
      <w:pPr>
        <w:tabs>
          <w:tab w:val="num" w:pos="720"/>
        </w:tabs>
        <w:ind w:left="720" w:hanging="360"/>
      </w:pPr>
      <w:rPr>
        <w:rFonts w:ascii="Times New Roman" w:eastAsia="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AC10C4F"/>
    <w:multiLevelType w:val="hybridMultilevel"/>
    <w:tmpl w:val="C49E744E"/>
    <w:lvl w:ilvl="0" w:tplc="D0FE2B9A">
      <w:start w:val="5"/>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1B7C2480"/>
    <w:multiLevelType w:val="multilevel"/>
    <w:tmpl w:val="9A183AC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1CD00ACD"/>
    <w:multiLevelType w:val="hybridMultilevel"/>
    <w:tmpl w:val="0EA0795E"/>
    <w:lvl w:ilvl="0" w:tplc="FD7AD18E">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1D71345E"/>
    <w:multiLevelType w:val="hybridMultilevel"/>
    <w:tmpl w:val="7F9E52CE"/>
    <w:lvl w:ilvl="0" w:tplc="ED2E9DFE">
      <w:start w:val="2"/>
      <w:numFmt w:val="bullet"/>
      <w:lvlText w:val="-"/>
      <w:lvlJc w:val="left"/>
      <w:pPr>
        <w:ind w:left="1068" w:hanging="360"/>
      </w:pPr>
      <w:rPr>
        <w:rFonts w:ascii="Times New Roman" w:eastAsia="Times New Roman" w:hAnsi="Times New Roman" w:hint="default"/>
      </w:rPr>
    </w:lvl>
    <w:lvl w:ilvl="1" w:tplc="04220003" w:tentative="1">
      <w:start w:val="1"/>
      <w:numFmt w:val="bullet"/>
      <w:lvlText w:val="o"/>
      <w:lvlJc w:val="left"/>
      <w:pPr>
        <w:ind w:left="1581" w:hanging="360"/>
      </w:pPr>
      <w:rPr>
        <w:rFonts w:ascii="Courier New" w:hAnsi="Courier New" w:hint="default"/>
      </w:rPr>
    </w:lvl>
    <w:lvl w:ilvl="2" w:tplc="04220005" w:tentative="1">
      <w:start w:val="1"/>
      <w:numFmt w:val="bullet"/>
      <w:lvlText w:val=""/>
      <w:lvlJc w:val="left"/>
      <w:pPr>
        <w:ind w:left="2301" w:hanging="360"/>
      </w:pPr>
      <w:rPr>
        <w:rFonts w:ascii="Wingdings" w:hAnsi="Wingdings" w:hint="default"/>
      </w:rPr>
    </w:lvl>
    <w:lvl w:ilvl="3" w:tplc="04220001" w:tentative="1">
      <w:start w:val="1"/>
      <w:numFmt w:val="bullet"/>
      <w:lvlText w:val=""/>
      <w:lvlJc w:val="left"/>
      <w:pPr>
        <w:ind w:left="3021" w:hanging="360"/>
      </w:pPr>
      <w:rPr>
        <w:rFonts w:ascii="Symbol" w:hAnsi="Symbol" w:hint="default"/>
      </w:rPr>
    </w:lvl>
    <w:lvl w:ilvl="4" w:tplc="04220003" w:tentative="1">
      <w:start w:val="1"/>
      <w:numFmt w:val="bullet"/>
      <w:lvlText w:val="o"/>
      <w:lvlJc w:val="left"/>
      <w:pPr>
        <w:ind w:left="3741" w:hanging="360"/>
      </w:pPr>
      <w:rPr>
        <w:rFonts w:ascii="Courier New" w:hAnsi="Courier New" w:hint="default"/>
      </w:rPr>
    </w:lvl>
    <w:lvl w:ilvl="5" w:tplc="04220005" w:tentative="1">
      <w:start w:val="1"/>
      <w:numFmt w:val="bullet"/>
      <w:lvlText w:val=""/>
      <w:lvlJc w:val="left"/>
      <w:pPr>
        <w:ind w:left="4461" w:hanging="360"/>
      </w:pPr>
      <w:rPr>
        <w:rFonts w:ascii="Wingdings" w:hAnsi="Wingdings" w:hint="default"/>
      </w:rPr>
    </w:lvl>
    <w:lvl w:ilvl="6" w:tplc="04220001" w:tentative="1">
      <w:start w:val="1"/>
      <w:numFmt w:val="bullet"/>
      <w:lvlText w:val=""/>
      <w:lvlJc w:val="left"/>
      <w:pPr>
        <w:ind w:left="5181" w:hanging="360"/>
      </w:pPr>
      <w:rPr>
        <w:rFonts w:ascii="Symbol" w:hAnsi="Symbol" w:hint="default"/>
      </w:rPr>
    </w:lvl>
    <w:lvl w:ilvl="7" w:tplc="04220003" w:tentative="1">
      <w:start w:val="1"/>
      <w:numFmt w:val="bullet"/>
      <w:lvlText w:val="o"/>
      <w:lvlJc w:val="left"/>
      <w:pPr>
        <w:ind w:left="5901" w:hanging="360"/>
      </w:pPr>
      <w:rPr>
        <w:rFonts w:ascii="Courier New" w:hAnsi="Courier New" w:hint="default"/>
      </w:rPr>
    </w:lvl>
    <w:lvl w:ilvl="8" w:tplc="04220005" w:tentative="1">
      <w:start w:val="1"/>
      <w:numFmt w:val="bullet"/>
      <w:lvlText w:val=""/>
      <w:lvlJc w:val="left"/>
      <w:pPr>
        <w:ind w:left="6621" w:hanging="360"/>
      </w:pPr>
      <w:rPr>
        <w:rFonts w:ascii="Wingdings" w:hAnsi="Wingdings" w:hint="default"/>
      </w:rPr>
    </w:lvl>
  </w:abstractNum>
  <w:abstractNum w:abstractNumId="27" w15:restartNumberingAfterBreak="0">
    <w:nsid w:val="206E5FC1"/>
    <w:multiLevelType w:val="hybridMultilevel"/>
    <w:tmpl w:val="7F823B2A"/>
    <w:lvl w:ilvl="0" w:tplc="EE68B8D0">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28" w15:restartNumberingAfterBreak="0">
    <w:nsid w:val="233A1F2C"/>
    <w:multiLevelType w:val="hybridMultilevel"/>
    <w:tmpl w:val="47CA9734"/>
    <w:lvl w:ilvl="0" w:tplc="04220005">
      <w:start w:val="1"/>
      <w:numFmt w:val="bullet"/>
      <w:lvlText w:val=""/>
      <w:lvlJc w:val="left"/>
      <w:pPr>
        <w:ind w:left="1069" w:hanging="360"/>
      </w:pPr>
      <w:rPr>
        <w:rFonts w:ascii="Wingdings" w:hAnsi="Wingdings"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29" w15:restartNumberingAfterBreak="0">
    <w:nsid w:val="246C01E3"/>
    <w:multiLevelType w:val="hybridMultilevel"/>
    <w:tmpl w:val="0322A200"/>
    <w:lvl w:ilvl="0" w:tplc="F6166E6E">
      <w:start w:val="1"/>
      <w:numFmt w:val="bullet"/>
      <w:lvlText w:val="-"/>
      <w:lvlJc w:val="left"/>
      <w:pPr>
        <w:ind w:left="1429" w:hanging="360"/>
      </w:pPr>
      <w:rPr>
        <w:rFonts w:ascii="Times New Roman" w:eastAsia="Times New Roman" w:hAnsi="Times New Roman"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0" w15:restartNumberingAfterBreak="0">
    <w:nsid w:val="24E87EDE"/>
    <w:multiLevelType w:val="hybridMultilevel"/>
    <w:tmpl w:val="C834F12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270F1CD5"/>
    <w:multiLevelType w:val="hybridMultilevel"/>
    <w:tmpl w:val="8E76B8DE"/>
    <w:lvl w:ilvl="0" w:tplc="04220005">
      <w:start w:val="1"/>
      <w:numFmt w:val="bullet"/>
      <w:lvlText w:val=""/>
      <w:lvlJc w:val="left"/>
      <w:pPr>
        <w:ind w:left="720" w:hanging="360"/>
      </w:pPr>
      <w:rPr>
        <w:rFonts w:ascii="Wingdings" w:hAnsi="Wingdings"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28A56C34"/>
    <w:multiLevelType w:val="hybridMultilevel"/>
    <w:tmpl w:val="9D66E7E2"/>
    <w:lvl w:ilvl="0" w:tplc="0C16197C">
      <w:start w:val="3"/>
      <w:numFmt w:val="bullet"/>
      <w:lvlText w:val="-"/>
      <w:lvlJc w:val="left"/>
      <w:pPr>
        <w:tabs>
          <w:tab w:val="num" w:pos="1440"/>
        </w:tabs>
        <w:ind w:left="1440" w:hanging="360"/>
      </w:pPr>
      <w:rPr>
        <w:rFonts w:ascii="Times New Roman" w:eastAsia="Times New Roman" w:hAnsi="Times New Roman" w:hint="default"/>
      </w:rPr>
    </w:lvl>
    <w:lvl w:ilvl="1" w:tplc="04190003">
      <w:start w:val="1"/>
      <w:numFmt w:val="bullet"/>
      <w:lvlText w:val="o"/>
      <w:lvlJc w:val="left"/>
      <w:pPr>
        <w:tabs>
          <w:tab w:val="num" w:pos="3229"/>
        </w:tabs>
        <w:ind w:left="3229" w:hanging="360"/>
      </w:pPr>
      <w:rPr>
        <w:rFonts w:ascii="Courier New" w:hAnsi="Courier New" w:hint="default"/>
      </w:rPr>
    </w:lvl>
    <w:lvl w:ilvl="2" w:tplc="04190005">
      <w:start w:val="1"/>
      <w:numFmt w:val="bullet"/>
      <w:lvlText w:val=""/>
      <w:lvlJc w:val="left"/>
      <w:pPr>
        <w:tabs>
          <w:tab w:val="num" w:pos="3949"/>
        </w:tabs>
        <w:ind w:left="3949" w:hanging="360"/>
      </w:pPr>
      <w:rPr>
        <w:rFonts w:ascii="Wingdings" w:hAnsi="Wingdings" w:hint="default"/>
      </w:rPr>
    </w:lvl>
    <w:lvl w:ilvl="3" w:tplc="04190001">
      <w:start w:val="1"/>
      <w:numFmt w:val="bullet"/>
      <w:lvlText w:val=""/>
      <w:lvlJc w:val="left"/>
      <w:pPr>
        <w:tabs>
          <w:tab w:val="num" w:pos="4669"/>
        </w:tabs>
        <w:ind w:left="4669" w:hanging="360"/>
      </w:pPr>
      <w:rPr>
        <w:rFonts w:ascii="Symbol" w:hAnsi="Symbol" w:hint="default"/>
      </w:rPr>
    </w:lvl>
    <w:lvl w:ilvl="4" w:tplc="04190003" w:tentative="1">
      <w:start w:val="1"/>
      <w:numFmt w:val="bullet"/>
      <w:lvlText w:val="o"/>
      <w:lvlJc w:val="left"/>
      <w:pPr>
        <w:tabs>
          <w:tab w:val="num" w:pos="5389"/>
        </w:tabs>
        <w:ind w:left="5389" w:hanging="360"/>
      </w:pPr>
      <w:rPr>
        <w:rFonts w:ascii="Courier New" w:hAnsi="Courier New" w:hint="default"/>
      </w:rPr>
    </w:lvl>
    <w:lvl w:ilvl="5" w:tplc="04190005" w:tentative="1">
      <w:start w:val="1"/>
      <w:numFmt w:val="bullet"/>
      <w:lvlText w:val=""/>
      <w:lvlJc w:val="left"/>
      <w:pPr>
        <w:tabs>
          <w:tab w:val="num" w:pos="6109"/>
        </w:tabs>
        <w:ind w:left="6109" w:hanging="360"/>
      </w:pPr>
      <w:rPr>
        <w:rFonts w:ascii="Wingdings" w:hAnsi="Wingdings" w:hint="default"/>
      </w:rPr>
    </w:lvl>
    <w:lvl w:ilvl="6" w:tplc="04190001" w:tentative="1">
      <w:start w:val="1"/>
      <w:numFmt w:val="bullet"/>
      <w:lvlText w:val=""/>
      <w:lvlJc w:val="left"/>
      <w:pPr>
        <w:tabs>
          <w:tab w:val="num" w:pos="6829"/>
        </w:tabs>
        <w:ind w:left="6829" w:hanging="360"/>
      </w:pPr>
      <w:rPr>
        <w:rFonts w:ascii="Symbol" w:hAnsi="Symbol" w:hint="default"/>
      </w:rPr>
    </w:lvl>
    <w:lvl w:ilvl="7" w:tplc="04190003" w:tentative="1">
      <w:start w:val="1"/>
      <w:numFmt w:val="bullet"/>
      <w:lvlText w:val="o"/>
      <w:lvlJc w:val="left"/>
      <w:pPr>
        <w:tabs>
          <w:tab w:val="num" w:pos="7549"/>
        </w:tabs>
        <w:ind w:left="7549" w:hanging="360"/>
      </w:pPr>
      <w:rPr>
        <w:rFonts w:ascii="Courier New" w:hAnsi="Courier New" w:hint="default"/>
      </w:rPr>
    </w:lvl>
    <w:lvl w:ilvl="8" w:tplc="04190005" w:tentative="1">
      <w:start w:val="1"/>
      <w:numFmt w:val="bullet"/>
      <w:lvlText w:val=""/>
      <w:lvlJc w:val="left"/>
      <w:pPr>
        <w:tabs>
          <w:tab w:val="num" w:pos="8269"/>
        </w:tabs>
        <w:ind w:left="8269" w:hanging="360"/>
      </w:pPr>
      <w:rPr>
        <w:rFonts w:ascii="Wingdings" w:hAnsi="Wingdings" w:hint="default"/>
      </w:rPr>
    </w:lvl>
  </w:abstractNum>
  <w:abstractNum w:abstractNumId="33" w15:restartNumberingAfterBreak="0">
    <w:nsid w:val="2C8E7736"/>
    <w:multiLevelType w:val="hybridMultilevel"/>
    <w:tmpl w:val="FAA4139A"/>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15:restartNumberingAfterBreak="0">
    <w:nsid w:val="304A4075"/>
    <w:multiLevelType w:val="hybridMultilevel"/>
    <w:tmpl w:val="3956E0D0"/>
    <w:lvl w:ilvl="0" w:tplc="F6166E6E">
      <w:start w:val="1"/>
      <w:numFmt w:val="bullet"/>
      <w:lvlText w:val="-"/>
      <w:lvlJc w:val="left"/>
      <w:pPr>
        <w:ind w:left="720" w:hanging="360"/>
      </w:pPr>
      <w:rPr>
        <w:rFonts w:ascii="Times New Roman" w:eastAsia="Times New Roman" w:hAnsi="Times New Roman"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15:restartNumberingAfterBreak="0">
    <w:nsid w:val="30B709E3"/>
    <w:multiLevelType w:val="multilevel"/>
    <w:tmpl w:val="F80445D4"/>
    <w:lvl w:ilvl="0">
      <w:start w:val="1"/>
      <w:numFmt w:val="decimal"/>
      <w:lvlText w:val="%1."/>
      <w:lvlJc w:val="left"/>
      <w:pPr>
        <w:ind w:left="525" w:hanging="525"/>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36" w15:restartNumberingAfterBreak="0">
    <w:nsid w:val="30DA6719"/>
    <w:multiLevelType w:val="hybridMultilevel"/>
    <w:tmpl w:val="D61C84F4"/>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7" w15:restartNumberingAfterBreak="0">
    <w:nsid w:val="310A77D4"/>
    <w:multiLevelType w:val="hybridMultilevel"/>
    <w:tmpl w:val="66B00D66"/>
    <w:lvl w:ilvl="0" w:tplc="71228FDE">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313F7DA8"/>
    <w:multiLevelType w:val="hybridMultilevel"/>
    <w:tmpl w:val="B456C30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1E96500"/>
    <w:multiLevelType w:val="hybridMultilevel"/>
    <w:tmpl w:val="0F826A58"/>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47F301C"/>
    <w:multiLevelType w:val="multilevel"/>
    <w:tmpl w:val="FFFFFFFF"/>
    <w:lvl w:ilvl="0">
      <w:start w:val="7"/>
      <w:numFmt w:val="bullet"/>
      <w:lvlText w:val="-"/>
      <w:lvlJc w:val="left"/>
      <w:pPr>
        <w:ind w:left="720" w:hanging="360"/>
      </w:pPr>
      <w:rPr>
        <w:rFonts w:ascii="Times New Roman" w:eastAsia="Times New Roman" w:hAnsi="Times New Roman"/>
        <w:vertAlign w:val="baseline"/>
      </w:rPr>
    </w:lvl>
    <w:lvl w:ilvl="1">
      <w:start w:val="1"/>
      <w:numFmt w:val="bullet"/>
      <w:lvlText w:val="o"/>
      <w:lvlJc w:val="left"/>
      <w:pPr>
        <w:ind w:left="1440" w:hanging="360"/>
      </w:pPr>
      <w:rPr>
        <w:rFonts w:ascii="Courier New" w:eastAsia="Times New Roman" w:hAnsi="Courier New"/>
        <w:vertAlign w:val="baseline"/>
      </w:rPr>
    </w:lvl>
    <w:lvl w:ilvl="2">
      <w:start w:val="1"/>
      <w:numFmt w:val="bullet"/>
      <w:lvlText w:val="▪"/>
      <w:lvlJc w:val="left"/>
      <w:pPr>
        <w:ind w:left="2160" w:hanging="360"/>
      </w:pPr>
      <w:rPr>
        <w:rFonts w:ascii="Noto Sans Symbols" w:eastAsia="Times New Roman" w:hAnsi="Noto Sans Symbols"/>
        <w:vertAlign w:val="baseline"/>
      </w:rPr>
    </w:lvl>
    <w:lvl w:ilvl="3">
      <w:start w:val="1"/>
      <w:numFmt w:val="bullet"/>
      <w:lvlText w:val="●"/>
      <w:lvlJc w:val="left"/>
      <w:pPr>
        <w:ind w:left="2880" w:hanging="360"/>
      </w:pPr>
      <w:rPr>
        <w:rFonts w:ascii="Noto Sans Symbols" w:eastAsia="Times New Roman" w:hAnsi="Noto Sans Symbols"/>
        <w:vertAlign w:val="baseline"/>
      </w:rPr>
    </w:lvl>
    <w:lvl w:ilvl="4">
      <w:start w:val="1"/>
      <w:numFmt w:val="bullet"/>
      <w:lvlText w:val="o"/>
      <w:lvlJc w:val="left"/>
      <w:pPr>
        <w:ind w:left="3600" w:hanging="360"/>
      </w:pPr>
      <w:rPr>
        <w:rFonts w:ascii="Courier New" w:eastAsia="Times New Roman" w:hAnsi="Courier New"/>
        <w:vertAlign w:val="baseline"/>
      </w:rPr>
    </w:lvl>
    <w:lvl w:ilvl="5">
      <w:start w:val="1"/>
      <w:numFmt w:val="bullet"/>
      <w:lvlText w:val="▪"/>
      <w:lvlJc w:val="left"/>
      <w:pPr>
        <w:ind w:left="4320" w:hanging="360"/>
      </w:pPr>
      <w:rPr>
        <w:rFonts w:ascii="Noto Sans Symbols" w:eastAsia="Times New Roman" w:hAnsi="Noto Sans Symbols"/>
        <w:vertAlign w:val="baseline"/>
      </w:rPr>
    </w:lvl>
    <w:lvl w:ilvl="6">
      <w:start w:val="1"/>
      <w:numFmt w:val="bullet"/>
      <w:lvlText w:val="●"/>
      <w:lvlJc w:val="left"/>
      <w:pPr>
        <w:ind w:left="5040" w:hanging="360"/>
      </w:pPr>
      <w:rPr>
        <w:rFonts w:ascii="Noto Sans Symbols" w:eastAsia="Times New Roman" w:hAnsi="Noto Sans Symbols"/>
        <w:vertAlign w:val="baseline"/>
      </w:rPr>
    </w:lvl>
    <w:lvl w:ilvl="7">
      <w:start w:val="1"/>
      <w:numFmt w:val="bullet"/>
      <w:lvlText w:val="o"/>
      <w:lvlJc w:val="left"/>
      <w:pPr>
        <w:ind w:left="5760" w:hanging="360"/>
      </w:pPr>
      <w:rPr>
        <w:rFonts w:ascii="Courier New" w:eastAsia="Times New Roman" w:hAnsi="Courier New"/>
        <w:vertAlign w:val="baseline"/>
      </w:rPr>
    </w:lvl>
    <w:lvl w:ilvl="8">
      <w:start w:val="1"/>
      <w:numFmt w:val="bullet"/>
      <w:lvlText w:val="▪"/>
      <w:lvlJc w:val="left"/>
      <w:pPr>
        <w:ind w:left="6480" w:hanging="360"/>
      </w:pPr>
      <w:rPr>
        <w:rFonts w:ascii="Noto Sans Symbols" w:eastAsia="Times New Roman" w:hAnsi="Noto Sans Symbols"/>
        <w:vertAlign w:val="baseline"/>
      </w:rPr>
    </w:lvl>
  </w:abstractNum>
  <w:abstractNum w:abstractNumId="41" w15:restartNumberingAfterBreak="0">
    <w:nsid w:val="379C1AC3"/>
    <w:multiLevelType w:val="hybridMultilevel"/>
    <w:tmpl w:val="C73601AC"/>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88E55BA"/>
    <w:multiLevelType w:val="hybridMultilevel"/>
    <w:tmpl w:val="3616415E"/>
    <w:lvl w:ilvl="0" w:tplc="A00A3E88">
      <w:start w:val="1"/>
      <w:numFmt w:val="decimal"/>
      <w:lvlText w:val="%1."/>
      <w:lvlJc w:val="left"/>
      <w:pPr>
        <w:tabs>
          <w:tab w:val="num" w:pos="3420"/>
        </w:tabs>
        <w:ind w:left="3420" w:hanging="360"/>
      </w:pPr>
      <w:rPr>
        <w:rFonts w:hint="default"/>
      </w:rPr>
    </w:lvl>
    <w:lvl w:ilvl="1" w:tplc="04190019" w:tentative="1">
      <w:start w:val="1"/>
      <w:numFmt w:val="lowerLetter"/>
      <w:lvlText w:val="%2."/>
      <w:lvlJc w:val="left"/>
      <w:pPr>
        <w:tabs>
          <w:tab w:val="num" w:pos="4140"/>
        </w:tabs>
        <w:ind w:left="4140" w:hanging="360"/>
      </w:pPr>
    </w:lvl>
    <w:lvl w:ilvl="2" w:tplc="0419001B" w:tentative="1">
      <w:start w:val="1"/>
      <w:numFmt w:val="lowerRoman"/>
      <w:lvlText w:val="%3."/>
      <w:lvlJc w:val="right"/>
      <w:pPr>
        <w:tabs>
          <w:tab w:val="num" w:pos="4860"/>
        </w:tabs>
        <w:ind w:left="4860" w:hanging="180"/>
      </w:pPr>
    </w:lvl>
    <w:lvl w:ilvl="3" w:tplc="0419000F" w:tentative="1">
      <w:start w:val="1"/>
      <w:numFmt w:val="decimal"/>
      <w:lvlText w:val="%4."/>
      <w:lvlJc w:val="left"/>
      <w:pPr>
        <w:tabs>
          <w:tab w:val="num" w:pos="5580"/>
        </w:tabs>
        <w:ind w:left="5580" w:hanging="360"/>
      </w:pPr>
    </w:lvl>
    <w:lvl w:ilvl="4" w:tplc="04190019" w:tentative="1">
      <w:start w:val="1"/>
      <w:numFmt w:val="lowerLetter"/>
      <w:lvlText w:val="%5."/>
      <w:lvlJc w:val="left"/>
      <w:pPr>
        <w:tabs>
          <w:tab w:val="num" w:pos="6300"/>
        </w:tabs>
        <w:ind w:left="6300" w:hanging="360"/>
      </w:pPr>
    </w:lvl>
    <w:lvl w:ilvl="5" w:tplc="0419001B" w:tentative="1">
      <w:start w:val="1"/>
      <w:numFmt w:val="lowerRoman"/>
      <w:lvlText w:val="%6."/>
      <w:lvlJc w:val="right"/>
      <w:pPr>
        <w:tabs>
          <w:tab w:val="num" w:pos="7020"/>
        </w:tabs>
        <w:ind w:left="7020" w:hanging="180"/>
      </w:pPr>
    </w:lvl>
    <w:lvl w:ilvl="6" w:tplc="0419000F" w:tentative="1">
      <w:start w:val="1"/>
      <w:numFmt w:val="decimal"/>
      <w:lvlText w:val="%7."/>
      <w:lvlJc w:val="left"/>
      <w:pPr>
        <w:tabs>
          <w:tab w:val="num" w:pos="7740"/>
        </w:tabs>
        <w:ind w:left="7740" w:hanging="360"/>
      </w:pPr>
    </w:lvl>
    <w:lvl w:ilvl="7" w:tplc="04190019" w:tentative="1">
      <w:start w:val="1"/>
      <w:numFmt w:val="lowerLetter"/>
      <w:lvlText w:val="%8."/>
      <w:lvlJc w:val="left"/>
      <w:pPr>
        <w:tabs>
          <w:tab w:val="num" w:pos="8460"/>
        </w:tabs>
        <w:ind w:left="8460" w:hanging="360"/>
      </w:pPr>
    </w:lvl>
    <w:lvl w:ilvl="8" w:tplc="0419001B" w:tentative="1">
      <w:start w:val="1"/>
      <w:numFmt w:val="lowerRoman"/>
      <w:lvlText w:val="%9."/>
      <w:lvlJc w:val="right"/>
      <w:pPr>
        <w:tabs>
          <w:tab w:val="num" w:pos="9180"/>
        </w:tabs>
        <w:ind w:left="9180" w:hanging="180"/>
      </w:pPr>
    </w:lvl>
  </w:abstractNum>
  <w:abstractNum w:abstractNumId="43" w15:restartNumberingAfterBreak="0">
    <w:nsid w:val="3A2A23CD"/>
    <w:multiLevelType w:val="hybridMultilevel"/>
    <w:tmpl w:val="3A66B10C"/>
    <w:lvl w:ilvl="0" w:tplc="2B967F0C">
      <w:start w:val="20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4" w15:restartNumberingAfterBreak="0">
    <w:nsid w:val="3A5E6579"/>
    <w:multiLevelType w:val="hybridMultilevel"/>
    <w:tmpl w:val="31388910"/>
    <w:lvl w:ilvl="0" w:tplc="AF782DDE">
      <w:start w:val="1"/>
      <w:numFmt w:val="decimal"/>
      <w:lvlText w:val="%1."/>
      <w:lvlJc w:val="left"/>
      <w:pPr>
        <w:ind w:left="10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5" w15:restartNumberingAfterBreak="0">
    <w:nsid w:val="3B3F152E"/>
    <w:multiLevelType w:val="multilevel"/>
    <w:tmpl w:val="658660C4"/>
    <w:lvl w:ilvl="0">
      <w:start w:val="1"/>
      <w:numFmt w:val="decimal"/>
      <w:lvlText w:val="%1."/>
      <w:lvlJc w:val="left"/>
      <w:pPr>
        <w:ind w:left="360" w:hanging="360"/>
      </w:pPr>
      <w:rPr>
        <w:rFonts w:hint="default"/>
        <w:b/>
        <w:sz w:val="24"/>
      </w:rPr>
    </w:lvl>
    <w:lvl w:ilvl="1">
      <w:start w:val="1"/>
      <w:numFmt w:val="decimal"/>
      <w:lvlText w:val="%1.%2."/>
      <w:lvlJc w:val="left"/>
      <w:pPr>
        <w:ind w:left="720" w:hanging="72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1800" w:hanging="1800"/>
      </w:pPr>
      <w:rPr>
        <w:rFonts w:hint="default"/>
        <w:b/>
        <w:sz w:val="24"/>
      </w:rPr>
    </w:lvl>
  </w:abstractNum>
  <w:abstractNum w:abstractNumId="46" w15:restartNumberingAfterBreak="0">
    <w:nsid w:val="3D1B6C44"/>
    <w:multiLevelType w:val="hybridMultilevel"/>
    <w:tmpl w:val="72BC27E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44EC5987"/>
    <w:multiLevelType w:val="hybridMultilevel"/>
    <w:tmpl w:val="C38C82E2"/>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8" w15:restartNumberingAfterBreak="0">
    <w:nsid w:val="47280DF0"/>
    <w:multiLevelType w:val="hybridMultilevel"/>
    <w:tmpl w:val="5F9A3412"/>
    <w:lvl w:ilvl="0" w:tplc="04220009">
      <w:start w:val="1"/>
      <w:numFmt w:val="bullet"/>
      <w:lvlText w:val=""/>
      <w:lvlJc w:val="left"/>
      <w:pPr>
        <w:ind w:left="1080" w:hanging="360"/>
      </w:pPr>
      <w:rPr>
        <w:rFonts w:ascii="Wingdings" w:hAnsi="Wingdings" w:hint="default"/>
      </w:rPr>
    </w:lvl>
    <w:lvl w:ilvl="1" w:tplc="04220003" w:tentative="1">
      <w:start w:val="1"/>
      <w:numFmt w:val="bullet"/>
      <w:lvlText w:val="o"/>
      <w:lvlJc w:val="left"/>
      <w:pPr>
        <w:ind w:left="1800" w:hanging="360"/>
      </w:pPr>
      <w:rPr>
        <w:rFonts w:ascii="Courier New" w:hAnsi="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49" w15:restartNumberingAfterBreak="0">
    <w:nsid w:val="48CC01FD"/>
    <w:multiLevelType w:val="hybridMultilevel"/>
    <w:tmpl w:val="DD28F25A"/>
    <w:lvl w:ilvl="0" w:tplc="67D83E20">
      <w:numFmt w:val="bullet"/>
      <w:lvlText w:val="-"/>
      <w:lvlJc w:val="left"/>
      <w:pPr>
        <w:tabs>
          <w:tab w:val="num" w:pos="1068"/>
        </w:tabs>
        <w:ind w:left="1068"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0" w15:restartNumberingAfterBreak="0">
    <w:nsid w:val="4F2A3F9D"/>
    <w:multiLevelType w:val="hybridMultilevel"/>
    <w:tmpl w:val="568EEF5E"/>
    <w:lvl w:ilvl="0" w:tplc="E99C82C2">
      <w:numFmt w:val="bullet"/>
      <w:lvlText w:val="-"/>
      <w:lvlJc w:val="left"/>
      <w:pPr>
        <w:ind w:left="720" w:hanging="360"/>
      </w:pPr>
      <w:rPr>
        <w:rFonts w:ascii="Times New Roman" w:eastAsia="Calibri" w:hAnsi="Times New Roman" w:cs="Times New Roman" w:hint="default"/>
        <w:color w:val="auto"/>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1" w15:restartNumberingAfterBreak="0">
    <w:nsid w:val="5091182F"/>
    <w:multiLevelType w:val="hybridMultilevel"/>
    <w:tmpl w:val="DBF28CD4"/>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5484210F"/>
    <w:multiLevelType w:val="hybridMultilevel"/>
    <w:tmpl w:val="9222908A"/>
    <w:lvl w:ilvl="0" w:tplc="C512CE94">
      <w:start w:val="15"/>
      <w:numFmt w:val="bullet"/>
      <w:lvlText w:val="-"/>
      <w:lvlJc w:val="left"/>
      <w:pPr>
        <w:ind w:left="2345" w:hanging="360"/>
      </w:pPr>
      <w:rPr>
        <w:rFonts w:ascii="Times New Roman" w:eastAsia="Times New Roman" w:hAnsi="Times New Roman" w:cs="Times New Roman" w:hint="default"/>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53" w15:restartNumberingAfterBreak="0">
    <w:nsid w:val="5549113E"/>
    <w:multiLevelType w:val="hybridMultilevel"/>
    <w:tmpl w:val="486497E0"/>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57D7089E"/>
    <w:multiLevelType w:val="hybridMultilevel"/>
    <w:tmpl w:val="84260FE4"/>
    <w:lvl w:ilvl="0" w:tplc="0422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5" w15:restartNumberingAfterBreak="0">
    <w:nsid w:val="59AB3651"/>
    <w:multiLevelType w:val="hybridMultilevel"/>
    <w:tmpl w:val="ABBA7BEE"/>
    <w:lvl w:ilvl="0" w:tplc="4DA41310">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6" w15:restartNumberingAfterBreak="0">
    <w:nsid w:val="5AD7436C"/>
    <w:multiLevelType w:val="hybridMultilevel"/>
    <w:tmpl w:val="095451FA"/>
    <w:lvl w:ilvl="0" w:tplc="326CC8D4">
      <w:start w:val="1"/>
      <w:numFmt w:val="decimal"/>
      <w:lvlText w:val="%1."/>
      <w:lvlJc w:val="left"/>
      <w:pPr>
        <w:ind w:left="4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7" w15:restartNumberingAfterBreak="0">
    <w:nsid w:val="5B7322F8"/>
    <w:multiLevelType w:val="hybridMultilevel"/>
    <w:tmpl w:val="81CA970E"/>
    <w:lvl w:ilvl="0" w:tplc="4C9C5E58">
      <w:numFmt w:val="bullet"/>
      <w:lvlText w:val="-"/>
      <w:lvlJc w:val="left"/>
      <w:pPr>
        <w:ind w:left="720" w:hanging="360"/>
      </w:pPr>
      <w:rPr>
        <w:rFonts w:ascii="Times New Roman" w:eastAsia="Times New Roman" w:hAnsi="Times New Roman"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8" w15:restartNumberingAfterBreak="0">
    <w:nsid w:val="638D6DE6"/>
    <w:multiLevelType w:val="hybridMultilevel"/>
    <w:tmpl w:val="8E5CE618"/>
    <w:lvl w:ilvl="0" w:tplc="E542D226">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9" w15:restartNumberingAfterBreak="0">
    <w:nsid w:val="63E81086"/>
    <w:multiLevelType w:val="hybridMultilevel"/>
    <w:tmpl w:val="C2889014"/>
    <w:lvl w:ilvl="0" w:tplc="5CA001D6">
      <w:numFmt w:val="bullet"/>
      <w:lvlText w:val="-"/>
      <w:lvlJc w:val="left"/>
      <w:pPr>
        <w:ind w:left="1155" w:hanging="360"/>
      </w:pPr>
      <w:rPr>
        <w:rFonts w:ascii="Times New Roman" w:eastAsia="Times New Roman" w:hAnsi="Times New Roman" w:cs="Times New Roman" w:hint="default"/>
      </w:rPr>
    </w:lvl>
    <w:lvl w:ilvl="1" w:tplc="04220003" w:tentative="1">
      <w:start w:val="1"/>
      <w:numFmt w:val="bullet"/>
      <w:lvlText w:val="o"/>
      <w:lvlJc w:val="left"/>
      <w:pPr>
        <w:ind w:left="1875" w:hanging="360"/>
      </w:pPr>
      <w:rPr>
        <w:rFonts w:ascii="Courier New" w:hAnsi="Courier New" w:cs="Courier New" w:hint="default"/>
      </w:rPr>
    </w:lvl>
    <w:lvl w:ilvl="2" w:tplc="04220005" w:tentative="1">
      <w:start w:val="1"/>
      <w:numFmt w:val="bullet"/>
      <w:lvlText w:val=""/>
      <w:lvlJc w:val="left"/>
      <w:pPr>
        <w:ind w:left="2595" w:hanging="360"/>
      </w:pPr>
      <w:rPr>
        <w:rFonts w:ascii="Wingdings" w:hAnsi="Wingdings" w:hint="default"/>
      </w:rPr>
    </w:lvl>
    <w:lvl w:ilvl="3" w:tplc="04220001" w:tentative="1">
      <w:start w:val="1"/>
      <w:numFmt w:val="bullet"/>
      <w:lvlText w:val=""/>
      <w:lvlJc w:val="left"/>
      <w:pPr>
        <w:ind w:left="3315" w:hanging="360"/>
      </w:pPr>
      <w:rPr>
        <w:rFonts w:ascii="Symbol" w:hAnsi="Symbol" w:hint="default"/>
      </w:rPr>
    </w:lvl>
    <w:lvl w:ilvl="4" w:tplc="04220003" w:tentative="1">
      <w:start w:val="1"/>
      <w:numFmt w:val="bullet"/>
      <w:lvlText w:val="o"/>
      <w:lvlJc w:val="left"/>
      <w:pPr>
        <w:ind w:left="4035" w:hanging="360"/>
      </w:pPr>
      <w:rPr>
        <w:rFonts w:ascii="Courier New" w:hAnsi="Courier New" w:cs="Courier New" w:hint="default"/>
      </w:rPr>
    </w:lvl>
    <w:lvl w:ilvl="5" w:tplc="04220005" w:tentative="1">
      <w:start w:val="1"/>
      <w:numFmt w:val="bullet"/>
      <w:lvlText w:val=""/>
      <w:lvlJc w:val="left"/>
      <w:pPr>
        <w:ind w:left="4755" w:hanging="360"/>
      </w:pPr>
      <w:rPr>
        <w:rFonts w:ascii="Wingdings" w:hAnsi="Wingdings" w:hint="default"/>
      </w:rPr>
    </w:lvl>
    <w:lvl w:ilvl="6" w:tplc="04220001" w:tentative="1">
      <w:start w:val="1"/>
      <w:numFmt w:val="bullet"/>
      <w:lvlText w:val=""/>
      <w:lvlJc w:val="left"/>
      <w:pPr>
        <w:ind w:left="5475" w:hanging="360"/>
      </w:pPr>
      <w:rPr>
        <w:rFonts w:ascii="Symbol" w:hAnsi="Symbol" w:hint="default"/>
      </w:rPr>
    </w:lvl>
    <w:lvl w:ilvl="7" w:tplc="04220003" w:tentative="1">
      <w:start w:val="1"/>
      <w:numFmt w:val="bullet"/>
      <w:lvlText w:val="o"/>
      <w:lvlJc w:val="left"/>
      <w:pPr>
        <w:ind w:left="6195" w:hanging="360"/>
      </w:pPr>
      <w:rPr>
        <w:rFonts w:ascii="Courier New" w:hAnsi="Courier New" w:cs="Courier New" w:hint="default"/>
      </w:rPr>
    </w:lvl>
    <w:lvl w:ilvl="8" w:tplc="04220005" w:tentative="1">
      <w:start w:val="1"/>
      <w:numFmt w:val="bullet"/>
      <w:lvlText w:val=""/>
      <w:lvlJc w:val="left"/>
      <w:pPr>
        <w:ind w:left="6915" w:hanging="360"/>
      </w:pPr>
      <w:rPr>
        <w:rFonts w:ascii="Wingdings" w:hAnsi="Wingdings" w:hint="default"/>
      </w:rPr>
    </w:lvl>
  </w:abstractNum>
  <w:abstractNum w:abstractNumId="60" w15:restartNumberingAfterBreak="0">
    <w:nsid w:val="66DB2ADD"/>
    <w:multiLevelType w:val="hybridMultilevel"/>
    <w:tmpl w:val="954AA966"/>
    <w:lvl w:ilvl="0" w:tplc="D0CCA9F4">
      <w:numFmt w:val="bullet"/>
      <w:lvlText w:val="-"/>
      <w:lvlJc w:val="left"/>
      <w:pPr>
        <w:tabs>
          <w:tab w:val="num" w:pos="927"/>
        </w:tabs>
        <w:ind w:left="927" w:hanging="360"/>
      </w:pPr>
      <w:rPr>
        <w:rFonts w:ascii="Times New Roman" w:eastAsia="Times New Roman" w:hAnsi="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61" w15:restartNumberingAfterBreak="0">
    <w:nsid w:val="681664D7"/>
    <w:multiLevelType w:val="hybridMultilevel"/>
    <w:tmpl w:val="8EEEB9D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2" w15:restartNumberingAfterBreak="0">
    <w:nsid w:val="69800F56"/>
    <w:multiLevelType w:val="hybridMultilevel"/>
    <w:tmpl w:val="F16658F0"/>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EEB7A6B"/>
    <w:multiLevelType w:val="hybridMultilevel"/>
    <w:tmpl w:val="82F8E154"/>
    <w:lvl w:ilvl="0" w:tplc="5CC20F5C">
      <w:start w:val="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4" w15:restartNumberingAfterBreak="0">
    <w:nsid w:val="6F7D6D78"/>
    <w:multiLevelType w:val="hybridMultilevel"/>
    <w:tmpl w:val="2EFE47A6"/>
    <w:lvl w:ilvl="0" w:tplc="EF9E29BA">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5" w15:restartNumberingAfterBreak="0">
    <w:nsid w:val="6F931B41"/>
    <w:multiLevelType w:val="hybridMultilevel"/>
    <w:tmpl w:val="4F08716A"/>
    <w:lvl w:ilvl="0" w:tplc="C3DC421A">
      <w:start w:val="2"/>
      <w:numFmt w:val="bullet"/>
      <w:lvlText w:val="-"/>
      <w:lvlJc w:val="left"/>
      <w:pPr>
        <w:tabs>
          <w:tab w:val="num" w:pos="900"/>
        </w:tabs>
        <w:ind w:left="90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6" w15:restartNumberingAfterBreak="0">
    <w:nsid w:val="7277003D"/>
    <w:multiLevelType w:val="hybridMultilevel"/>
    <w:tmpl w:val="612E8226"/>
    <w:lvl w:ilvl="0" w:tplc="1C8A270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72E872E7"/>
    <w:multiLevelType w:val="hybridMultilevel"/>
    <w:tmpl w:val="A48277FC"/>
    <w:lvl w:ilvl="0" w:tplc="137A8C94">
      <w:start w:val="1"/>
      <w:numFmt w:val="bullet"/>
      <w:lvlText w:val="-"/>
      <w:lvlJc w:val="left"/>
      <w:pPr>
        <w:ind w:left="405" w:hanging="360"/>
      </w:pPr>
      <w:rPr>
        <w:rFonts w:ascii="Times New Roman" w:eastAsia="Times New Roman"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68" w15:restartNumberingAfterBreak="0">
    <w:nsid w:val="735E2D23"/>
    <w:multiLevelType w:val="hybridMultilevel"/>
    <w:tmpl w:val="9A72AF6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69" w15:restartNumberingAfterBreak="0">
    <w:nsid w:val="74471EF0"/>
    <w:multiLevelType w:val="hybridMultilevel"/>
    <w:tmpl w:val="16FC20B0"/>
    <w:lvl w:ilvl="0" w:tplc="E798743E">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0" w15:restartNumberingAfterBreak="0">
    <w:nsid w:val="783D16C3"/>
    <w:multiLevelType w:val="hybridMultilevel"/>
    <w:tmpl w:val="C436C384"/>
    <w:lvl w:ilvl="0" w:tplc="3EB89DD4">
      <w:start w:val="1"/>
      <w:numFmt w:val="decimal"/>
      <w:lvlText w:val="%1."/>
      <w:lvlJc w:val="left"/>
      <w:pPr>
        <w:tabs>
          <w:tab w:val="num" w:pos="360"/>
        </w:tabs>
        <w:ind w:left="360" w:hanging="360"/>
      </w:pPr>
      <w:rPr>
        <w:i w:val="0"/>
      </w:r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71" w15:restartNumberingAfterBreak="0">
    <w:nsid w:val="7AE45E78"/>
    <w:multiLevelType w:val="hybridMultilevel"/>
    <w:tmpl w:val="92EA9224"/>
    <w:lvl w:ilvl="0" w:tplc="190E8122">
      <w:start w:val="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2" w15:restartNumberingAfterBreak="0">
    <w:nsid w:val="7B9E2C39"/>
    <w:multiLevelType w:val="hybridMultilevel"/>
    <w:tmpl w:val="7302A03A"/>
    <w:lvl w:ilvl="0" w:tplc="526426A8">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num w:numId="1">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lvlOverride w:ilvl="1"/>
    <w:lvlOverride w:ilvl="2"/>
    <w:lvlOverride w:ilvl="3"/>
    <w:lvlOverride w:ilvl="4"/>
    <w:lvlOverride w:ilvl="5"/>
    <w:lvlOverride w:ilvl="6"/>
    <w:lvlOverride w:ilvl="7"/>
    <w:lvlOverride w:ilvl="8"/>
  </w:num>
  <w:num w:numId="4">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2"/>
  </w:num>
  <w:num w:numId="9">
    <w:abstractNumId w:val="1"/>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4"/>
  </w:num>
  <w:num w:numId="12">
    <w:abstractNumId w:val="52"/>
  </w:num>
  <w:num w:numId="13">
    <w:abstractNumId w:val="45"/>
  </w:num>
  <w:num w:numId="14">
    <w:abstractNumId w:val="37"/>
  </w:num>
  <w:num w:numId="15">
    <w:abstractNumId w:val="24"/>
  </w:num>
  <w:num w:numId="16">
    <w:abstractNumId w:val="66"/>
  </w:num>
  <w:num w:numId="17">
    <w:abstractNumId w:val="1"/>
    <w:lvlOverride w:ilvl="0">
      <w:startOverride w:val="1"/>
    </w:lvlOverride>
  </w:num>
  <w:num w:numId="1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lvlOverride w:ilvl="0">
      <w:startOverride w:val="1"/>
    </w:lvlOverride>
    <w:lvlOverride w:ilvl="1"/>
    <w:lvlOverride w:ilvl="2"/>
    <w:lvlOverride w:ilvl="3"/>
    <w:lvlOverride w:ilvl="4"/>
    <w:lvlOverride w:ilvl="5"/>
    <w:lvlOverride w:ilvl="6"/>
    <w:lvlOverride w:ilvl="7"/>
    <w:lvlOverride w:ilvl="8"/>
  </w:num>
  <w:num w:numId="21">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 w:numId="23">
    <w:abstractNumId w:val="60"/>
  </w:num>
  <w:num w:numId="24">
    <w:abstractNumId w:val="27"/>
  </w:num>
  <w:num w:numId="25">
    <w:abstractNumId w:val="36"/>
  </w:num>
  <w:num w:numId="26">
    <w:abstractNumId w:val="4"/>
  </w:num>
  <w:num w:numId="27">
    <w:abstractNumId w:val="53"/>
  </w:num>
  <w:num w:numId="28">
    <w:abstractNumId w:val="41"/>
  </w:num>
  <w:num w:numId="29">
    <w:abstractNumId w:val="51"/>
  </w:num>
  <w:num w:numId="30">
    <w:abstractNumId w:val="17"/>
  </w:num>
  <w:num w:numId="31">
    <w:abstractNumId w:val="39"/>
  </w:num>
  <w:num w:numId="32">
    <w:abstractNumId w:val="62"/>
  </w:num>
  <w:num w:numId="33">
    <w:abstractNumId w:val="38"/>
  </w:num>
  <w:num w:numId="34">
    <w:abstractNumId w:val="46"/>
  </w:num>
  <w:num w:numId="35">
    <w:abstractNumId w:val="23"/>
  </w:num>
  <w:num w:numId="36">
    <w:abstractNumId w:val="50"/>
  </w:num>
  <w:num w:numId="37">
    <w:abstractNumId w:val="0"/>
  </w:num>
  <w:num w:numId="38">
    <w:abstractNumId w:val="72"/>
  </w:num>
  <w:num w:numId="39">
    <w:abstractNumId w:val="35"/>
  </w:num>
  <w:num w:numId="40">
    <w:abstractNumId w:val="13"/>
    <w:lvlOverride w:ilvl="0">
      <w:startOverride w:val="1"/>
    </w:lvlOverride>
    <w:lvlOverride w:ilvl="1"/>
    <w:lvlOverride w:ilvl="2"/>
    <w:lvlOverride w:ilvl="3"/>
    <w:lvlOverride w:ilvl="4"/>
    <w:lvlOverride w:ilvl="5"/>
    <w:lvlOverride w:ilvl="6"/>
    <w:lvlOverride w:ilvl="7"/>
    <w:lvlOverride w:ilvl="8"/>
  </w:num>
  <w:num w:numId="41">
    <w:abstractNumId w:val="9"/>
  </w:num>
  <w:num w:numId="42">
    <w:abstractNumId w:val="20"/>
  </w:num>
  <w:num w:numId="43">
    <w:abstractNumId w:val="21"/>
  </w:num>
  <w:num w:numId="44">
    <w:abstractNumId w:val="48"/>
  </w:num>
  <w:num w:numId="45">
    <w:abstractNumId w:val="33"/>
  </w:num>
  <w:num w:numId="46">
    <w:abstractNumId w:val="22"/>
  </w:num>
  <w:num w:numId="47">
    <w:abstractNumId w:val="31"/>
  </w:num>
  <w:num w:numId="48">
    <w:abstractNumId w:val="28"/>
  </w:num>
  <w:num w:numId="49">
    <w:abstractNumId w:val="68"/>
  </w:num>
  <w:num w:numId="50">
    <w:abstractNumId w:val="58"/>
  </w:num>
  <w:num w:numId="51">
    <w:abstractNumId w:val="15"/>
  </w:num>
  <w:num w:numId="52">
    <w:abstractNumId w:val="14"/>
  </w:num>
  <w:num w:numId="53">
    <w:abstractNumId w:val="43"/>
  </w:num>
  <w:num w:numId="54">
    <w:abstractNumId w:val="40"/>
  </w:num>
  <w:num w:numId="55">
    <w:abstractNumId w:val="57"/>
  </w:num>
  <w:num w:numId="56">
    <w:abstractNumId w:val="59"/>
  </w:num>
  <w:num w:numId="57">
    <w:abstractNumId w:val="30"/>
  </w:num>
  <w:num w:numId="58">
    <w:abstractNumId w:val="25"/>
  </w:num>
  <w:num w:numId="59">
    <w:abstractNumId w:val="32"/>
  </w:num>
  <w:num w:numId="60">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6"/>
  </w:num>
  <w:num w:numId="62">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4"/>
  </w:num>
  <w:num w:numId="64">
    <w:abstractNumId w:val="8"/>
  </w:num>
  <w:num w:numId="65">
    <w:abstractNumId w:val="26"/>
  </w:num>
  <w:num w:numId="66">
    <w:abstractNumId w:val="47"/>
  </w:num>
  <w:num w:numId="67">
    <w:abstractNumId w:val="29"/>
  </w:num>
  <w:num w:numId="68">
    <w:abstractNumId w:val="5"/>
  </w:num>
  <w:num w:numId="69">
    <w:abstractNumId w:val="54"/>
  </w:num>
  <w:num w:numId="70">
    <w:abstractNumId w:val="71"/>
  </w:num>
  <w:num w:numId="71">
    <w:abstractNumId w:val="7"/>
  </w:num>
  <w:num w:numId="72">
    <w:abstractNumId w:val="55"/>
  </w:num>
  <w:num w:numId="73">
    <w:abstractNumId w:val="64"/>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oNotDisplayPageBoundaries/>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0B6"/>
    <w:rsid w:val="000461BA"/>
    <w:rsid w:val="00091648"/>
    <w:rsid w:val="001650E7"/>
    <w:rsid w:val="00167AA4"/>
    <w:rsid w:val="00182ED9"/>
    <w:rsid w:val="001965B3"/>
    <w:rsid w:val="0029798D"/>
    <w:rsid w:val="00337F83"/>
    <w:rsid w:val="00371D3F"/>
    <w:rsid w:val="003F6EC3"/>
    <w:rsid w:val="004D085B"/>
    <w:rsid w:val="005F0063"/>
    <w:rsid w:val="006B3DF4"/>
    <w:rsid w:val="006B5A5D"/>
    <w:rsid w:val="006E60B6"/>
    <w:rsid w:val="006F1B07"/>
    <w:rsid w:val="00736EAF"/>
    <w:rsid w:val="007F2EE0"/>
    <w:rsid w:val="008236E6"/>
    <w:rsid w:val="008D4221"/>
    <w:rsid w:val="00954FAA"/>
    <w:rsid w:val="00975038"/>
    <w:rsid w:val="009937C2"/>
    <w:rsid w:val="009A4731"/>
    <w:rsid w:val="00B23DAB"/>
    <w:rsid w:val="00B716F5"/>
    <w:rsid w:val="00BD50D9"/>
    <w:rsid w:val="00CC330E"/>
    <w:rsid w:val="00D80D24"/>
    <w:rsid w:val="00D82A20"/>
    <w:rsid w:val="00E17101"/>
    <w:rsid w:val="00E17BB7"/>
    <w:rsid w:val="00E61139"/>
    <w:rsid w:val="00F067B1"/>
    <w:rsid w:val="00F33984"/>
    <w:rsid w:val="00F56885"/>
    <w:rsid w:val="00FC5E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15"/>
    <o:shapelayout v:ext="edit">
      <o:idmap v:ext="edit" data="1"/>
    </o:shapelayout>
  </w:shapeDefaults>
  <w:decimalSymbol w:val=","/>
  <w:listSeparator w:val=";"/>
  <w15:chartTrackingRefBased/>
  <w15:docId w15:val="{7CBF823F-9176-4217-9641-27C8FE795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60B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17BB7"/>
    <w:pPr>
      <w:keepNext/>
      <w:overflowPunct w:val="0"/>
      <w:autoSpaceDE w:val="0"/>
      <w:autoSpaceDN w:val="0"/>
      <w:adjustRightInd w:val="0"/>
      <w:spacing w:before="240" w:after="60"/>
      <w:outlineLvl w:val="0"/>
    </w:pPr>
    <w:rPr>
      <w:rFonts w:ascii="Arial" w:hAnsi="Arial"/>
      <w:b/>
      <w:bCs/>
      <w:kern w:val="32"/>
      <w:sz w:val="32"/>
      <w:szCs w:val="32"/>
      <w:lang w:val="hr-HR"/>
    </w:rPr>
  </w:style>
  <w:style w:type="paragraph" w:styleId="2">
    <w:name w:val="heading 2"/>
    <w:basedOn w:val="a"/>
    <w:next w:val="a"/>
    <w:link w:val="20"/>
    <w:unhideWhenUsed/>
    <w:qFormat/>
    <w:rsid w:val="00E17BB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qFormat/>
    <w:rsid w:val="00E17BB7"/>
    <w:pPr>
      <w:keepNext/>
      <w:overflowPunct w:val="0"/>
      <w:autoSpaceDE w:val="0"/>
      <w:autoSpaceDN w:val="0"/>
      <w:adjustRightInd w:val="0"/>
      <w:spacing w:line="340" w:lineRule="exact"/>
      <w:ind w:hanging="907"/>
      <w:jc w:val="center"/>
      <w:outlineLvl w:val="2"/>
    </w:pPr>
    <w:rPr>
      <w:b/>
      <w:sz w:val="20"/>
      <w:szCs w:val="20"/>
      <w:lang w:val="hr-HR"/>
    </w:rPr>
  </w:style>
  <w:style w:type="paragraph" w:styleId="4">
    <w:name w:val="heading 4"/>
    <w:basedOn w:val="a"/>
    <w:next w:val="a"/>
    <w:link w:val="40"/>
    <w:qFormat/>
    <w:rsid w:val="006E60B6"/>
    <w:pPr>
      <w:keepNext/>
      <w:ind w:left="360"/>
      <w:jc w:val="center"/>
      <w:outlineLvl w:val="3"/>
    </w:pPr>
    <w:rPr>
      <w:b/>
      <w:bCs/>
      <w:lang w:val="uk-UA"/>
    </w:rPr>
  </w:style>
  <w:style w:type="paragraph" w:styleId="5">
    <w:name w:val="heading 5"/>
    <w:basedOn w:val="a"/>
    <w:next w:val="a"/>
    <w:link w:val="50"/>
    <w:unhideWhenUsed/>
    <w:qFormat/>
    <w:rsid w:val="00E17BB7"/>
    <w:pPr>
      <w:keepNext/>
      <w:keepLines/>
      <w:spacing w:before="4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qFormat/>
    <w:rsid w:val="00E17BB7"/>
    <w:pPr>
      <w:spacing w:before="240" w:after="60"/>
      <w:outlineLvl w:val="5"/>
    </w:pPr>
    <w:rPr>
      <w:b/>
      <w:bCs/>
      <w:sz w:val="20"/>
      <w:szCs w:val="20"/>
    </w:rPr>
  </w:style>
  <w:style w:type="paragraph" w:styleId="7">
    <w:name w:val="heading 7"/>
    <w:basedOn w:val="a"/>
    <w:next w:val="a"/>
    <w:link w:val="70"/>
    <w:qFormat/>
    <w:rsid w:val="00E17BB7"/>
    <w:pPr>
      <w:spacing w:before="240" w:after="60"/>
      <w:outlineLvl w:val="6"/>
    </w:pPr>
    <w:rPr>
      <w:rFonts w:ascii="Calibri" w:hAnsi="Calibri"/>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40">
    <w:name w:val="Заголовок 4 Знак"/>
    <w:basedOn w:val="a0"/>
    <w:link w:val="4"/>
    <w:rsid w:val="006E60B6"/>
    <w:rPr>
      <w:rFonts w:ascii="Times New Roman" w:eastAsia="Times New Roman" w:hAnsi="Times New Roman" w:cs="Times New Roman"/>
      <w:b/>
      <w:bCs/>
      <w:sz w:val="24"/>
      <w:szCs w:val="24"/>
      <w:lang w:val="uk-UA" w:eastAsia="ru-RU"/>
    </w:rPr>
  </w:style>
  <w:style w:type="paragraph" w:styleId="a3">
    <w:name w:val="Body Text"/>
    <w:basedOn w:val="a"/>
    <w:link w:val="a4"/>
    <w:unhideWhenUsed/>
    <w:rsid w:val="006E60B6"/>
    <w:pPr>
      <w:ind w:right="5729"/>
    </w:pPr>
    <w:rPr>
      <w:sz w:val="28"/>
      <w:lang w:val="uk-UA"/>
    </w:rPr>
  </w:style>
  <w:style w:type="character" w:customStyle="1" w:styleId="a4">
    <w:name w:val="Основной текст Знак"/>
    <w:basedOn w:val="a0"/>
    <w:link w:val="a3"/>
    <w:rsid w:val="006E60B6"/>
    <w:rPr>
      <w:rFonts w:ascii="Times New Roman" w:eastAsia="Times New Roman" w:hAnsi="Times New Roman" w:cs="Times New Roman"/>
      <w:sz w:val="28"/>
      <w:szCs w:val="24"/>
      <w:lang w:val="uk-UA" w:eastAsia="ru-RU"/>
    </w:rPr>
  </w:style>
  <w:style w:type="paragraph" w:styleId="a5">
    <w:name w:val="caption"/>
    <w:basedOn w:val="a"/>
    <w:qFormat/>
    <w:rsid w:val="006E60B6"/>
    <w:pPr>
      <w:jc w:val="center"/>
    </w:pPr>
    <w:rPr>
      <w:b/>
      <w:sz w:val="32"/>
      <w:szCs w:val="20"/>
      <w:lang w:val="uk-UA"/>
    </w:rPr>
  </w:style>
  <w:style w:type="character" w:customStyle="1" w:styleId="a6">
    <w:name w:val="Подзаголовок Знак"/>
    <w:basedOn w:val="a0"/>
    <w:link w:val="a7"/>
    <w:locked/>
    <w:rsid w:val="006E60B6"/>
    <w:rPr>
      <w:b/>
      <w:sz w:val="28"/>
      <w:lang w:eastAsia="ru-RU"/>
    </w:rPr>
  </w:style>
  <w:style w:type="paragraph" w:styleId="a7">
    <w:name w:val="Subtitle"/>
    <w:basedOn w:val="a"/>
    <w:link w:val="a6"/>
    <w:qFormat/>
    <w:rsid w:val="006E60B6"/>
    <w:pPr>
      <w:jc w:val="center"/>
    </w:pPr>
    <w:rPr>
      <w:rFonts w:asciiTheme="minorHAnsi" w:eastAsiaTheme="minorHAnsi" w:hAnsiTheme="minorHAnsi" w:cstheme="minorBidi"/>
      <w:b/>
      <w:sz w:val="28"/>
      <w:szCs w:val="22"/>
    </w:rPr>
  </w:style>
  <w:style w:type="character" w:customStyle="1" w:styleId="11">
    <w:name w:val="Подзаголовок Знак1"/>
    <w:basedOn w:val="a0"/>
    <w:uiPriority w:val="11"/>
    <w:rsid w:val="006E60B6"/>
    <w:rPr>
      <w:rFonts w:eastAsiaTheme="minorEastAsia"/>
      <w:color w:val="5A5A5A" w:themeColor="text1" w:themeTint="A5"/>
      <w:spacing w:val="15"/>
      <w:lang w:eastAsia="ru-RU"/>
    </w:rPr>
  </w:style>
  <w:style w:type="paragraph" w:styleId="a8">
    <w:name w:val="Body Text Indent"/>
    <w:aliases w:val="Подпись к рис.,Подпись к рис. Знак,Ïîäïèñü ê ðèñ.,Ïîäïèñü ê ðèñ. Знак"/>
    <w:basedOn w:val="a"/>
    <w:link w:val="a9"/>
    <w:unhideWhenUsed/>
    <w:rsid w:val="006E60B6"/>
    <w:pPr>
      <w:spacing w:after="120"/>
      <w:ind w:left="283"/>
    </w:pPr>
    <w:rPr>
      <w:lang w:val="uk-UA"/>
    </w:rPr>
  </w:style>
  <w:style w:type="character" w:customStyle="1" w:styleId="a9">
    <w:name w:val="Основной текст с отступом Знак"/>
    <w:aliases w:val="Подпись к рис. Знак1,Подпись к рис. Знак Знак,Ïîäïèñü ê ðèñ. Знак1,Ïîäïèñü ê ðèñ. Знак Знак"/>
    <w:basedOn w:val="a0"/>
    <w:link w:val="a8"/>
    <w:rsid w:val="006E60B6"/>
    <w:rPr>
      <w:rFonts w:ascii="Times New Roman" w:eastAsia="Times New Roman" w:hAnsi="Times New Roman" w:cs="Times New Roman"/>
      <w:sz w:val="24"/>
      <w:szCs w:val="24"/>
      <w:lang w:val="uk-UA" w:eastAsia="ru-RU"/>
    </w:rPr>
  </w:style>
  <w:style w:type="paragraph" w:styleId="31">
    <w:name w:val="Body Text 3"/>
    <w:basedOn w:val="a"/>
    <w:link w:val="32"/>
    <w:unhideWhenUsed/>
    <w:rsid w:val="006E60B6"/>
    <w:pPr>
      <w:spacing w:after="120"/>
    </w:pPr>
    <w:rPr>
      <w:sz w:val="16"/>
      <w:szCs w:val="16"/>
      <w:lang w:val="uk-UA"/>
    </w:rPr>
  </w:style>
  <w:style w:type="character" w:customStyle="1" w:styleId="32">
    <w:name w:val="Основной текст 3 Знак"/>
    <w:basedOn w:val="a0"/>
    <w:link w:val="31"/>
    <w:rsid w:val="006E60B6"/>
    <w:rPr>
      <w:rFonts w:ascii="Times New Roman" w:eastAsia="Times New Roman" w:hAnsi="Times New Roman" w:cs="Times New Roman"/>
      <w:sz w:val="16"/>
      <w:szCs w:val="16"/>
      <w:lang w:val="uk-UA" w:eastAsia="ru-RU"/>
    </w:rPr>
  </w:style>
  <w:style w:type="character" w:customStyle="1" w:styleId="spelle">
    <w:name w:val="spelle"/>
    <w:basedOn w:val="a0"/>
    <w:rsid w:val="006E60B6"/>
  </w:style>
  <w:style w:type="paragraph" w:styleId="aa">
    <w:name w:val="List Paragraph"/>
    <w:basedOn w:val="a"/>
    <w:link w:val="ab"/>
    <w:uiPriority w:val="34"/>
    <w:qFormat/>
    <w:rsid w:val="006E60B6"/>
    <w:pPr>
      <w:ind w:left="720"/>
      <w:contextualSpacing/>
    </w:pPr>
    <w:rPr>
      <w:sz w:val="20"/>
      <w:szCs w:val="20"/>
      <w:lang w:val="uk-UA"/>
    </w:rPr>
  </w:style>
  <w:style w:type="character" w:customStyle="1" w:styleId="20">
    <w:name w:val="Заголовок 2 Знак"/>
    <w:basedOn w:val="a0"/>
    <w:link w:val="2"/>
    <w:rsid w:val="00E17BB7"/>
    <w:rPr>
      <w:rFonts w:asciiTheme="majorHAnsi" w:eastAsiaTheme="majorEastAsia" w:hAnsiTheme="majorHAnsi" w:cstheme="majorBidi"/>
      <w:color w:val="2E74B5" w:themeColor="accent1" w:themeShade="BF"/>
      <w:sz w:val="26"/>
      <w:szCs w:val="26"/>
      <w:lang w:eastAsia="ru-RU"/>
    </w:rPr>
  </w:style>
  <w:style w:type="character" w:customStyle="1" w:styleId="50">
    <w:name w:val="Заголовок 5 Знак"/>
    <w:basedOn w:val="a0"/>
    <w:link w:val="5"/>
    <w:rsid w:val="00E17BB7"/>
    <w:rPr>
      <w:rFonts w:asciiTheme="majorHAnsi" w:eastAsiaTheme="majorEastAsia" w:hAnsiTheme="majorHAnsi" w:cstheme="majorBidi"/>
      <w:color w:val="2E74B5" w:themeColor="accent1" w:themeShade="BF"/>
      <w:sz w:val="24"/>
      <w:szCs w:val="24"/>
      <w:lang w:eastAsia="ru-RU"/>
    </w:rPr>
  </w:style>
  <w:style w:type="character" w:customStyle="1" w:styleId="10">
    <w:name w:val="Заголовок 1 Знак"/>
    <w:basedOn w:val="a0"/>
    <w:link w:val="1"/>
    <w:rsid w:val="00E17BB7"/>
    <w:rPr>
      <w:rFonts w:ascii="Arial" w:eastAsia="Times New Roman" w:hAnsi="Arial" w:cs="Times New Roman"/>
      <w:b/>
      <w:bCs/>
      <w:kern w:val="32"/>
      <w:sz w:val="32"/>
      <w:szCs w:val="32"/>
      <w:lang w:val="hr-HR" w:eastAsia="ru-RU"/>
    </w:rPr>
  </w:style>
  <w:style w:type="character" w:customStyle="1" w:styleId="30">
    <w:name w:val="Заголовок 3 Знак"/>
    <w:basedOn w:val="a0"/>
    <w:link w:val="3"/>
    <w:rsid w:val="00E17BB7"/>
    <w:rPr>
      <w:rFonts w:ascii="Times New Roman" w:eastAsia="Times New Roman" w:hAnsi="Times New Roman" w:cs="Times New Roman"/>
      <w:b/>
      <w:sz w:val="20"/>
      <w:szCs w:val="20"/>
      <w:lang w:val="hr-HR" w:eastAsia="ru-RU"/>
    </w:rPr>
  </w:style>
  <w:style w:type="character" w:customStyle="1" w:styleId="60">
    <w:name w:val="Заголовок 6 Знак"/>
    <w:basedOn w:val="a0"/>
    <w:link w:val="6"/>
    <w:rsid w:val="00E17BB7"/>
    <w:rPr>
      <w:rFonts w:ascii="Times New Roman" w:eastAsia="Times New Roman" w:hAnsi="Times New Roman" w:cs="Times New Roman"/>
      <w:b/>
      <w:bCs/>
      <w:sz w:val="20"/>
      <w:szCs w:val="20"/>
      <w:lang w:eastAsia="ru-RU"/>
    </w:rPr>
  </w:style>
  <w:style w:type="character" w:customStyle="1" w:styleId="70">
    <w:name w:val="Заголовок 7 Знак"/>
    <w:basedOn w:val="a0"/>
    <w:link w:val="7"/>
    <w:rsid w:val="00E17BB7"/>
    <w:rPr>
      <w:rFonts w:ascii="Calibri" w:eastAsia="Times New Roman" w:hAnsi="Calibri" w:cs="Times New Roman"/>
      <w:sz w:val="24"/>
      <w:szCs w:val="24"/>
      <w:lang w:val="x-none" w:eastAsia="ru-RU"/>
    </w:rPr>
  </w:style>
  <w:style w:type="paragraph" w:styleId="ac">
    <w:name w:val="Balloon Text"/>
    <w:basedOn w:val="a"/>
    <w:link w:val="ad"/>
    <w:unhideWhenUsed/>
    <w:rsid w:val="00E17BB7"/>
    <w:pPr>
      <w:overflowPunct w:val="0"/>
      <w:autoSpaceDE w:val="0"/>
      <w:autoSpaceDN w:val="0"/>
      <w:adjustRightInd w:val="0"/>
    </w:pPr>
    <w:rPr>
      <w:rFonts w:ascii="Tahoma" w:hAnsi="Tahoma"/>
      <w:sz w:val="16"/>
      <w:szCs w:val="16"/>
      <w:lang w:val="hr-HR"/>
    </w:rPr>
  </w:style>
  <w:style w:type="character" w:customStyle="1" w:styleId="ad">
    <w:name w:val="Текст выноски Знак"/>
    <w:basedOn w:val="a0"/>
    <w:link w:val="ac"/>
    <w:rsid w:val="00E17BB7"/>
    <w:rPr>
      <w:rFonts w:ascii="Tahoma" w:eastAsia="Times New Roman" w:hAnsi="Tahoma" w:cs="Times New Roman"/>
      <w:sz w:val="16"/>
      <w:szCs w:val="16"/>
      <w:lang w:val="hr-HR" w:eastAsia="ru-RU"/>
    </w:rPr>
  </w:style>
  <w:style w:type="table" w:styleId="ae">
    <w:name w:val="Table Grid"/>
    <w:basedOn w:val="a1"/>
    <w:rsid w:val="00E17BB7"/>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E17BB7"/>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2">
    <w:name w:val="Основной текст с отступом 2 Знак"/>
    <w:basedOn w:val="a0"/>
    <w:link w:val="21"/>
    <w:rsid w:val="00E17BB7"/>
    <w:rPr>
      <w:rFonts w:ascii="Antiqua" w:eastAsia="Times New Roman" w:hAnsi="Antiqua" w:cs="Times New Roman"/>
      <w:sz w:val="28"/>
      <w:szCs w:val="20"/>
      <w:lang w:val="hr-HR" w:eastAsia="ru-RU"/>
    </w:rPr>
  </w:style>
  <w:style w:type="paragraph" w:styleId="HTML">
    <w:name w:val="HTML Preformatted"/>
    <w:basedOn w:val="a"/>
    <w:link w:val="HTML0"/>
    <w:rsid w:val="00E17B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rsid w:val="00E17BB7"/>
    <w:rPr>
      <w:rFonts w:ascii="Courier New" w:eastAsia="Times New Roman" w:hAnsi="Courier New" w:cs="Times New Roman"/>
      <w:sz w:val="20"/>
      <w:szCs w:val="20"/>
      <w:lang w:eastAsia="ru-RU"/>
    </w:rPr>
  </w:style>
  <w:style w:type="paragraph" w:styleId="af">
    <w:name w:val="Normal (Web)"/>
    <w:aliases w:val="Обычный (Web)"/>
    <w:basedOn w:val="a"/>
    <w:link w:val="af0"/>
    <w:qFormat/>
    <w:rsid w:val="00E17BB7"/>
    <w:pPr>
      <w:spacing w:before="100" w:beforeAutospacing="1" w:after="100" w:afterAutospacing="1"/>
    </w:pPr>
  </w:style>
  <w:style w:type="character" w:styleId="af1">
    <w:name w:val="page number"/>
    <w:basedOn w:val="a0"/>
    <w:rsid w:val="00E17BB7"/>
  </w:style>
  <w:style w:type="paragraph" w:styleId="af2">
    <w:name w:val="Title"/>
    <w:aliases w:val="Номер таблиці, Знак2,Знак2"/>
    <w:basedOn w:val="a"/>
    <w:link w:val="af3"/>
    <w:qFormat/>
    <w:rsid w:val="00E17BB7"/>
    <w:pPr>
      <w:ind w:left="5103"/>
      <w:jc w:val="center"/>
    </w:pPr>
    <w:rPr>
      <w:sz w:val="28"/>
      <w:szCs w:val="20"/>
    </w:rPr>
  </w:style>
  <w:style w:type="character" w:customStyle="1" w:styleId="af3">
    <w:name w:val="Название Знак"/>
    <w:aliases w:val="Номер таблиці Знак, Знак2 Знак,Знак2 Знак"/>
    <w:basedOn w:val="a0"/>
    <w:link w:val="af2"/>
    <w:rsid w:val="00E17BB7"/>
    <w:rPr>
      <w:rFonts w:ascii="Times New Roman" w:eastAsia="Times New Roman" w:hAnsi="Times New Roman" w:cs="Times New Roman"/>
      <w:sz w:val="28"/>
      <w:szCs w:val="20"/>
      <w:lang w:eastAsia="ru-RU"/>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rsid w:val="00E17BB7"/>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E17BB7"/>
    <w:rPr>
      <w:rFonts w:ascii="Verdana" w:hAnsi="Verdana"/>
      <w:sz w:val="20"/>
      <w:szCs w:val="20"/>
      <w:lang w:val="en-US" w:eastAsia="en-US"/>
    </w:rPr>
  </w:style>
  <w:style w:type="paragraph" w:customStyle="1" w:styleId="210">
    <w:name w:val="Основной текст с отступом 21"/>
    <w:basedOn w:val="a"/>
    <w:rsid w:val="00E17BB7"/>
    <w:pPr>
      <w:suppressAutoHyphens/>
      <w:ind w:firstLine="435"/>
      <w:jc w:val="both"/>
    </w:pPr>
    <w:rPr>
      <w:spacing w:val="-4"/>
      <w:sz w:val="28"/>
      <w:szCs w:val="20"/>
      <w:lang w:val="uk-UA" w:eastAsia="zh-CN"/>
    </w:rPr>
  </w:style>
  <w:style w:type="character" w:customStyle="1" w:styleId="FontStyle12">
    <w:name w:val="Font Style12"/>
    <w:rsid w:val="00E17BB7"/>
    <w:rPr>
      <w:rFonts w:ascii="Times New Roman" w:hAnsi="Times New Roman" w:cs="Times New Roman"/>
      <w:sz w:val="24"/>
      <w:szCs w:val="24"/>
    </w:rPr>
  </w:style>
  <w:style w:type="character" w:customStyle="1" w:styleId="FontStyle13">
    <w:name w:val="Font Style13"/>
    <w:rsid w:val="00E17BB7"/>
    <w:rPr>
      <w:rFonts w:ascii="Times New Roman" w:hAnsi="Times New Roman" w:cs="Times New Roman"/>
      <w:b/>
      <w:bCs/>
      <w:sz w:val="24"/>
      <w:szCs w:val="24"/>
    </w:rPr>
  </w:style>
  <w:style w:type="paragraph" w:customStyle="1" w:styleId="Style1">
    <w:name w:val="Style1"/>
    <w:basedOn w:val="a"/>
    <w:rsid w:val="00E17BB7"/>
    <w:pPr>
      <w:widowControl w:val="0"/>
      <w:suppressAutoHyphens/>
      <w:autoSpaceDE w:val="0"/>
      <w:spacing w:line="322" w:lineRule="exact"/>
      <w:ind w:firstLine="2496"/>
    </w:pPr>
    <w:rPr>
      <w:lang w:val="uk-UA" w:eastAsia="zh-CN"/>
    </w:rPr>
  </w:style>
  <w:style w:type="paragraph" w:customStyle="1" w:styleId="Style3">
    <w:name w:val="Style3"/>
    <w:basedOn w:val="a"/>
    <w:rsid w:val="00E17BB7"/>
    <w:pPr>
      <w:widowControl w:val="0"/>
      <w:suppressAutoHyphens/>
      <w:autoSpaceDE w:val="0"/>
      <w:spacing w:line="346" w:lineRule="exact"/>
      <w:ind w:firstLine="706"/>
    </w:pPr>
    <w:rPr>
      <w:lang w:val="uk-UA" w:eastAsia="zh-CN"/>
    </w:rPr>
  </w:style>
  <w:style w:type="paragraph" w:customStyle="1" w:styleId="Style4">
    <w:name w:val="Style4"/>
    <w:basedOn w:val="a"/>
    <w:rsid w:val="00E17BB7"/>
    <w:pPr>
      <w:widowControl w:val="0"/>
      <w:suppressAutoHyphens/>
      <w:autoSpaceDE w:val="0"/>
      <w:spacing w:line="325" w:lineRule="exact"/>
      <w:ind w:firstLine="898"/>
      <w:jc w:val="both"/>
    </w:pPr>
    <w:rPr>
      <w:lang w:val="uk-UA" w:eastAsia="zh-CN"/>
    </w:rPr>
  </w:style>
  <w:style w:type="character" w:customStyle="1" w:styleId="WW8Num1z0">
    <w:name w:val="WW8Num1z0"/>
    <w:rsid w:val="00E17BB7"/>
  </w:style>
  <w:style w:type="character" w:customStyle="1" w:styleId="WW8Num1z1">
    <w:name w:val="WW8Num1z1"/>
    <w:rsid w:val="00E17BB7"/>
  </w:style>
  <w:style w:type="character" w:customStyle="1" w:styleId="WW8Num1z2">
    <w:name w:val="WW8Num1z2"/>
    <w:rsid w:val="00E17BB7"/>
  </w:style>
  <w:style w:type="character" w:customStyle="1" w:styleId="WW8Num1z3">
    <w:name w:val="WW8Num1z3"/>
    <w:rsid w:val="00E17BB7"/>
  </w:style>
  <w:style w:type="character" w:customStyle="1" w:styleId="WW8Num1z4">
    <w:name w:val="WW8Num1z4"/>
    <w:rsid w:val="00E17BB7"/>
  </w:style>
  <w:style w:type="character" w:customStyle="1" w:styleId="WW8Num1z5">
    <w:name w:val="WW8Num1z5"/>
    <w:rsid w:val="00E17BB7"/>
  </w:style>
  <w:style w:type="character" w:customStyle="1" w:styleId="WW8Num1z6">
    <w:name w:val="WW8Num1z6"/>
    <w:rsid w:val="00E17BB7"/>
  </w:style>
  <w:style w:type="character" w:customStyle="1" w:styleId="WW8Num1z7">
    <w:name w:val="WW8Num1z7"/>
    <w:rsid w:val="00E17BB7"/>
  </w:style>
  <w:style w:type="character" w:customStyle="1" w:styleId="WW8Num1z8">
    <w:name w:val="WW8Num1z8"/>
    <w:rsid w:val="00E17BB7"/>
  </w:style>
  <w:style w:type="character" w:customStyle="1" w:styleId="WW8Num2z0">
    <w:name w:val="WW8Num2z0"/>
    <w:rsid w:val="00E17BB7"/>
  </w:style>
  <w:style w:type="character" w:customStyle="1" w:styleId="WW8Num2z1">
    <w:name w:val="WW8Num2z1"/>
    <w:rsid w:val="00E17BB7"/>
  </w:style>
  <w:style w:type="character" w:customStyle="1" w:styleId="WW8Num2z2">
    <w:name w:val="WW8Num2z2"/>
    <w:rsid w:val="00E17BB7"/>
  </w:style>
  <w:style w:type="character" w:customStyle="1" w:styleId="WW8Num2z3">
    <w:name w:val="WW8Num2z3"/>
    <w:rsid w:val="00E17BB7"/>
  </w:style>
  <w:style w:type="character" w:customStyle="1" w:styleId="WW8Num2z4">
    <w:name w:val="WW8Num2z4"/>
    <w:rsid w:val="00E17BB7"/>
  </w:style>
  <w:style w:type="character" w:customStyle="1" w:styleId="WW8Num2z5">
    <w:name w:val="WW8Num2z5"/>
    <w:rsid w:val="00E17BB7"/>
  </w:style>
  <w:style w:type="character" w:customStyle="1" w:styleId="WW8Num2z6">
    <w:name w:val="WW8Num2z6"/>
    <w:rsid w:val="00E17BB7"/>
  </w:style>
  <w:style w:type="character" w:customStyle="1" w:styleId="WW8Num2z7">
    <w:name w:val="WW8Num2z7"/>
    <w:rsid w:val="00E17BB7"/>
  </w:style>
  <w:style w:type="character" w:customStyle="1" w:styleId="WW8Num2z8">
    <w:name w:val="WW8Num2z8"/>
    <w:rsid w:val="00E17BB7"/>
  </w:style>
  <w:style w:type="character" w:customStyle="1" w:styleId="WW8Num3z0">
    <w:name w:val="WW8Num3z0"/>
    <w:rsid w:val="00E17BB7"/>
    <w:rPr>
      <w:rFonts w:ascii="Symbol" w:hAnsi="Symbol" w:cs="OpenSymbol"/>
      <w:sz w:val="28"/>
      <w:szCs w:val="28"/>
      <w:lang w:val="uk-UA"/>
    </w:rPr>
  </w:style>
  <w:style w:type="character" w:customStyle="1" w:styleId="WW8Num3z1">
    <w:name w:val="WW8Num3z1"/>
    <w:rsid w:val="00E17BB7"/>
    <w:rPr>
      <w:rFonts w:ascii="OpenSymbol" w:hAnsi="OpenSymbol" w:cs="OpenSymbol"/>
    </w:rPr>
  </w:style>
  <w:style w:type="character" w:customStyle="1" w:styleId="51">
    <w:name w:val="Основной шрифт абзаца5"/>
    <w:rsid w:val="00E17BB7"/>
  </w:style>
  <w:style w:type="character" w:customStyle="1" w:styleId="WW8Num4z0">
    <w:name w:val="WW8Num4z0"/>
    <w:rsid w:val="00E17BB7"/>
    <w:rPr>
      <w:rFonts w:ascii="Symbol" w:hAnsi="Symbol" w:cs="OpenSymbol"/>
      <w:sz w:val="28"/>
      <w:szCs w:val="28"/>
      <w:lang w:val="uk-UA"/>
    </w:rPr>
  </w:style>
  <w:style w:type="character" w:customStyle="1" w:styleId="WW8Num4z1">
    <w:name w:val="WW8Num4z1"/>
    <w:rsid w:val="00E17BB7"/>
    <w:rPr>
      <w:rFonts w:ascii="OpenSymbol" w:hAnsi="OpenSymbol" w:cs="OpenSymbol"/>
    </w:rPr>
  </w:style>
  <w:style w:type="character" w:customStyle="1" w:styleId="WW8Num5z0">
    <w:name w:val="WW8Num5z0"/>
    <w:rsid w:val="00E17BB7"/>
    <w:rPr>
      <w:rFonts w:ascii="Symbol" w:hAnsi="Symbol" w:cs="OpenSymbol"/>
      <w:sz w:val="22"/>
      <w:szCs w:val="22"/>
      <w:shd w:val="clear" w:color="auto" w:fill="auto"/>
      <w:lang w:val="uk-UA" w:eastAsia="zh-CN" w:bidi="hi-IN"/>
    </w:rPr>
  </w:style>
  <w:style w:type="character" w:customStyle="1" w:styleId="WW8Num5z1">
    <w:name w:val="WW8Num5z1"/>
    <w:rsid w:val="00E17BB7"/>
    <w:rPr>
      <w:rFonts w:ascii="OpenSymbol" w:hAnsi="OpenSymbol" w:cs="OpenSymbol"/>
    </w:rPr>
  </w:style>
  <w:style w:type="character" w:customStyle="1" w:styleId="WW8Num6z0">
    <w:name w:val="WW8Num6z0"/>
    <w:rsid w:val="00E17BB7"/>
    <w:rPr>
      <w:rFonts w:ascii="Symbol" w:hAnsi="Symbol" w:cs="OpenSymbol"/>
      <w:sz w:val="28"/>
      <w:szCs w:val="28"/>
      <w:lang w:val="uk-UA"/>
    </w:rPr>
  </w:style>
  <w:style w:type="character" w:customStyle="1" w:styleId="WW8Num6z1">
    <w:name w:val="WW8Num6z1"/>
    <w:rsid w:val="00E17BB7"/>
    <w:rPr>
      <w:rFonts w:ascii="OpenSymbol" w:hAnsi="OpenSymbol" w:cs="OpenSymbol"/>
    </w:rPr>
  </w:style>
  <w:style w:type="character" w:customStyle="1" w:styleId="WW8Num7z0">
    <w:name w:val="WW8Num7z0"/>
    <w:rsid w:val="00E17BB7"/>
    <w:rPr>
      <w:rFonts w:ascii="Symbol" w:hAnsi="Symbol" w:cs="Symbol"/>
    </w:rPr>
  </w:style>
  <w:style w:type="character" w:customStyle="1" w:styleId="WW8Num7z1">
    <w:name w:val="WW8Num7z1"/>
    <w:rsid w:val="00E17BB7"/>
    <w:rPr>
      <w:rFonts w:ascii="Courier New" w:hAnsi="Courier New" w:cs="Courier New"/>
    </w:rPr>
  </w:style>
  <w:style w:type="character" w:customStyle="1" w:styleId="WW8Num7z2">
    <w:name w:val="WW8Num7z2"/>
    <w:rsid w:val="00E17BB7"/>
    <w:rPr>
      <w:rFonts w:ascii="Wingdings" w:hAnsi="Wingdings" w:cs="Wingdings"/>
    </w:rPr>
  </w:style>
  <w:style w:type="character" w:customStyle="1" w:styleId="WW8Num8z0">
    <w:name w:val="WW8Num8z0"/>
    <w:rsid w:val="00E17BB7"/>
    <w:rPr>
      <w:rFonts w:ascii="Symbol" w:hAnsi="Symbol" w:cs="Symbol"/>
      <w:sz w:val="28"/>
      <w:szCs w:val="28"/>
      <w:lang w:val="uk-UA"/>
    </w:rPr>
  </w:style>
  <w:style w:type="character" w:customStyle="1" w:styleId="WW8Num8z1">
    <w:name w:val="WW8Num8z1"/>
    <w:rsid w:val="00E17BB7"/>
    <w:rPr>
      <w:rFonts w:ascii="Courier New" w:hAnsi="Courier New" w:cs="Courier New"/>
    </w:rPr>
  </w:style>
  <w:style w:type="character" w:customStyle="1" w:styleId="WW8Num8z2">
    <w:name w:val="WW8Num8z2"/>
    <w:rsid w:val="00E17BB7"/>
    <w:rPr>
      <w:rFonts w:ascii="Wingdings" w:hAnsi="Wingdings" w:cs="Wingdings"/>
    </w:rPr>
  </w:style>
  <w:style w:type="character" w:customStyle="1" w:styleId="WW8Num9z0">
    <w:name w:val="WW8Num9z0"/>
    <w:rsid w:val="00E17BB7"/>
    <w:rPr>
      <w:rFonts w:ascii="Symbol" w:hAnsi="Symbol" w:cs="Symbol"/>
      <w:sz w:val="28"/>
      <w:szCs w:val="28"/>
      <w:lang w:val="uk-UA"/>
    </w:rPr>
  </w:style>
  <w:style w:type="character" w:customStyle="1" w:styleId="WW8Num9z1">
    <w:name w:val="WW8Num9z1"/>
    <w:rsid w:val="00E17BB7"/>
    <w:rPr>
      <w:rFonts w:ascii="Courier New" w:hAnsi="Courier New" w:cs="Courier New"/>
    </w:rPr>
  </w:style>
  <w:style w:type="character" w:customStyle="1" w:styleId="WW8Num9z2">
    <w:name w:val="WW8Num9z2"/>
    <w:rsid w:val="00E17BB7"/>
    <w:rPr>
      <w:rFonts w:ascii="Wingdings" w:hAnsi="Wingdings" w:cs="Wingdings"/>
    </w:rPr>
  </w:style>
  <w:style w:type="character" w:customStyle="1" w:styleId="41">
    <w:name w:val="Основной шрифт абзаца4"/>
    <w:rsid w:val="00E17BB7"/>
  </w:style>
  <w:style w:type="character" w:customStyle="1" w:styleId="33">
    <w:name w:val="Основной шрифт абзаца3"/>
    <w:rsid w:val="00E17BB7"/>
  </w:style>
  <w:style w:type="character" w:customStyle="1" w:styleId="WW8Num5z2">
    <w:name w:val="WW8Num5z2"/>
    <w:rsid w:val="00E17BB7"/>
  </w:style>
  <w:style w:type="character" w:customStyle="1" w:styleId="WW8Num5z3">
    <w:name w:val="WW8Num5z3"/>
    <w:rsid w:val="00E17BB7"/>
  </w:style>
  <w:style w:type="character" w:customStyle="1" w:styleId="WW8Num5z4">
    <w:name w:val="WW8Num5z4"/>
    <w:rsid w:val="00E17BB7"/>
  </w:style>
  <w:style w:type="character" w:customStyle="1" w:styleId="WW8Num5z5">
    <w:name w:val="WW8Num5z5"/>
    <w:rsid w:val="00E17BB7"/>
  </w:style>
  <w:style w:type="character" w:customStyle="1" w:styleId="WW8Num5z6">
    <w:name w:val="WW8Num5z6"/>
    <w:rsid w:val="00E17BB7"/>
  </w:style>
  <w:style w:type="character" w:customStyle="1" w:styleId="WW8Num5z7">
    <w:name w:val="WW8Num5z7"/>
    <w:rsid w:val="00E17BB7"/>
  </w:style>
  <w:style w:type="character" w:customStyle="1" w:styleId="WW8Num5z8">
    <w:name w:val="WW8Num5z8"/>
    <w:rsid w:val="00E17BB7"/>
  </w:style>
  <w:style w:type="character" w:customStyle="1" w:styleId="23">
    <w:name w:val="Основной шрифт абзаца2"/>
    <w:rsid w:val="00E17BB7"/>
  </w:style>
  <w:style w:type="character" w:customStyle="1" w:styleId="WW8Num6z2">
    <w:name w:val="WW8Num6z2"/>
    <w:rsid w:val="00E17BB7"/>
  </w:style>
  <w:style w:type="character" w:customStyle="1" w:styleId="WW8Num6z3">
    <w:name w:val="WW8Num6z3"/>
    <w:rsid w:val="00E17BB7"/>
  </w:style>
  <w:style w:type="character" w:customStyle="1" w:styleId="WW8Num6z4">
    <w:name w:val="WW8Num6z4"/>
    <w:rsid w:val="00E17BB7"/>
  </w:style>
  <w:style w:type="character" w:customStyle="1" w:styleId="WW8Num6z5">
    <w:name w:val="WW8Num6z5"/>
    <w:rsid w:val="00E17BB7"/>
  </w:style>
  <w:style w:type="character" w:customStyle="1" w:styleId="WW8Num6z6">
    <w:name w:val="WW8Num6z6"/>
    <w:rsid w:val="00E17BB7"/>
  </w:style>
  <w:style w:type="character" w:customStyle="1" w:styleId="WW8Num6z7">
    <w:name w:val="WW8Num6z7"/>
    <w:rsid w:val="00E17BB7"/>
  </w:style>
  <w:style w:type="character" w:customStyle="1" w:styleId="WW8Num6z8">
    <w:name w:val="WW8Num6z8"/>
    <w:rsid w:val="00E17BB7"/>
  </w:style>
  <w:style w:type="character" w:customStyle="1" w:styleId="13">
    <w:name w:val="Основной шрифт абзаца1"/>
    <w:rsid w:val="00E17BB7"/>
  </w:style>
  <w:style w:type="character" w:customStyle="1" w:styleId="WW8Num8z3">
    <w:name w:val="WW8Num8z3"/>
    <w:rsid w:val="00E17BB7"/>
  </w:style>
  <w:style w:type="character" w:customStyle="1" w:styleId="WW8Num8z4">
    <w:name w:val="WW8Num8z4"/>
    <w:rsid w:val="00E17BB7"/>
  </w:style>
  <w:style w:type="character" w:customStyle="1" w:styleId="WW8Num8z5">
    <w:name w:val="WW8Num8z5"/>
    <w:rsid w:val="00E17BB7"/>
  </w:style>
  <w:style w:type="character" w:customStyle="1" w:styleId="WW8Num8z6">
    <w:name w:val="WW8Num8z6"/>
    <w:rsid w:val="00E17BB7"/>
  </w:style>
  <w:style w:type="character" w:customStyle="1" w:styleId="WW8Num8z7">
    <w:name w:val="WW8Num8z7"/>
    <w:rsid w:val="00E17BB7"/>
  </w:style>
  <w:style w:type="character" w:customStyle="1" w:styleId="WW8Num8z8">
    <w:name w:val="WW8Num8z8"/>
    <w:rsid w:val="00E17BB7"/>
  </w:style>
  <w:style w:type="character" w:customStyle="1" w:styleId="WW8Num7z3">
    <w:name w:val="WW8Num7z3"/>
    <w:rsid w:val="00E17BB7"/>
  </w:style>
  <w:style w:type="character" w:customStyle="1" w:styleId="WW8Num7z4">
    <w:name w:val="WW8Num7z4"/>
    <w:rsid w:val="00E17BB7"/>
  </w:style>
  <w:style w:type="character" w:customStyle="1" w:styleId="WW8Num7z5">
    <w:name w:val="WW8Num7z5"/>
    <w:rsid w:val="00E17BB7"/>
  </w:style>
  <w:style w:type="character" w:customStyle="1" w:styleId="WW8Num7z6">
    <w:name w:val="WW8Num7z6"/>
    <w:rsid w:val="00E17BB7"/>
  </w:style>
  <w:style w:type="character" w:customStyle="1" w:styleId="WW8Num7z7">
    <w:name w:val="WW8Num7z7"/>
    <w:rsid w:val="00E17BB7"/>
  </w:style>
  <w:style w:type="character" w:customStyle="1" w:styleId="WW8Num7z8">
    <w:name w:val="WW8Num7z8"/>
    <w:rsid w:val="00E17BB7"/>
  </w:style>
  <w:style w:type="character" w:customStyle="1" w:styleId="WW8Num4z2">
    <w:name w:val="WW8Num4z2"/>
    <w:rsid w:val="00E17BB7"/>
  </w:style>
  <w:style w:type="character" w:customStyle="1" w:styleId="WW8Num4z3">
    <w:name w:val="WW8Num4z3"/>
    <w:rsid w:val="00E17BB7"/>
  </w:style>
  <w:style w:type="character" w:customStyle="1" w:styleId="WW8Num4z4">
    <w:name w:val="WW8Num4z4"/>
    <w:rsid w:val="00E17BB7"/>
  </w:style>
  <w:style w:type="character" w:customStyle="1" w:styleId="WW8Num4z5">
    <w:name w:val="WW8Num4z5"/>
    <w:rsid w:val="00E17BB7"/>
  </w:style>
  <w:style w:type="character" w:customStyle="1" w:styleId="WW8Num4z6">
    <w:name w:val="WW8Num4z6"/>
    <w:rsid w:val="00E17BB7"/>
  </w:style>
  <w:style w:type="character" w:customStyle="1" w:styleId="WW8Num4z7">
    <w:name w:val="WW8Num4z7"/>
    <w:rsid w:val="00E17BB7"/>
  </w:style>
  <w:style w:type="character" w:customStyle="1" w:styleId="WW8Num4z8">
    <w:name w:val="WW8Num4z8"/>
    <w:rsid w:val="00E17BB7"/>
  </w:style>
  <w:style w:type="character" w:customStyle="1" w:styleId="Bullets">
    <w:name w:val="Bullets"/>
    <w:rsid w:val="00E17BB7"/>
    <w:rPr>
      <w:rFonts w:ascii="OpenSymbol" w:eastAsia="OpenSymbol" w:hAnsi="OpenSymbol" w:cs="OpenSymbol"/>
    </w:rPr>
  </w:style>
  <w:style w:type="character" w:customStyle="1" w:styleId="NumberingSymbols">
    <w:name w:val="Numbering Symbols"/>
    <w:rsid w:val="00E17BB7"/>
  </w:style>
  <w:style w:type="character" w:customStyle="1" w:styleId="af4">
    <w:name w:val="Маркеры списка"/>
    <w:rsid w:val="00E17BB7"/>
    <w:rPr>
      <w:rFonts w:ascii="OpenSymbol" w:eastAsia="OpenSymbol" w:hAnsi="OpenSymbol" w:cs="OpenSymbol"/>
    </w:rPr>
  </w:style>
  <w:style w:type="paragraph" w:customStyle="1" w:styleId="af5">
    <w:name w:val="Заголовок"/>
    <w:basedOn w:val="a"/>
    <w:next w:val="a3"/>
    <w:rsid w:val="00E17BB7"/>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6">
    <w:name w:val="List"/>
    <w:basedOn w:val="a3"/>
    <w:rsid w:val="00E17BB7"/>
    <w:pPr>
      <w:widowControl w:val="0"/>
      <w:snapToGrid w:val="0"/>
      <w:spacing w:after="140" w:line="288" w:lineRule="auto"/>
      <w:ind w:right="0"/>
    </w:pPr>
    <w:rPr>
      <w:rFonts w:ascii="Liberation Serif" w:eastAsia="Droid Sans" w:hAnsi="Liberation Serif" w:cs="FreeSans"/>
      <w:kern w:val="1"/>
      <w:sz w:val="24"/>
      <w:lang w:val="en-US" w:eastAsia="zh-CN" w:bidi="hi-IN"/>
    </w:rPr>
  </w:style>
  <w:style w:type="paragraph" w:customStyle="1" w:styleId="42">
    <w:name w:val="Указатель4"/>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E17BB7"/>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4">
    <w:name w:val="Указатель3"/>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5"/>
    <w:next w:val="a3"/>
    <w:rsid w:val="00E17BB7"/>
    <w:pPr>
      <w:jc w:val="center"/>
    </w:pPr>
    <w:rPr>
      <w:b/>
      <w:bCs/>
      <w:sz w:val="56"/>
      <w:szCs w:val="56"/>
    </w:rPr>
  </w:style>
  <w:style w:type="paragraph" w:customStyle="1" w:styleId="24">
    <w:name w:val="Указатель2"/>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35">
    <w:name w:val="Название объекта3"/>
    <w:basedOn w:val="a"/>
    <w:rsid w:val="00E17BB7"/>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4">
    <w:name w:val="Указатель1"/>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3"/>
    <w:rsid w:val="00E17BB7"/>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E17BB7"/>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15">
    <w:name w:val="Название объекта1"/>
    <w:basedOn w:val="a"/>
    <w:rsid w:val="00E17BB7"/>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Название1"/>
    <w:basedOn w:val="Heading"/>
    <w:next w:val="a3"/>
    <w:rsid w:val="00E17BB7"/>
    <w:pPr>
      <w:jc w:val="center"/>
    </w:pPr>
    <w:rPr>
      <w:b/>
      <w:bCs/>
      <w:sz w:val="56"/>
      <w:szCs w:val="56"/>
    </w:rPr>
  </w:style>
  <w:style w:type="paragraph" w:customStyle="1" w:styleId="TableContents">
    <w:name w:val="Table Contents"/>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E17BB7"/>
    <w:pPr>
      <w:jc w:val="center"/>
    </w:pPr>
    <w:rPr>
      <w:b/>
      <w:bCs/>
    </w:rPr>
  </w:style>
  <w:style w:type="paragraph" w:customStyle="1" w:styleId="xfmc1">
    <w:name w:val="xfmc1"/>
    <w:basedOn w:val="a"/>
    <w:rsid w:val="00E17BB7"/>
    <w:pPr>
      <w:snapToGrid w:val="0"/>
      <w:spacing w:before="100" w:after="100"/>
    </w:pPr>
    <w:rPr>
      <w:rFonts w:eastAsia="Droid Sans"/>
      <w:kern w:val="1"/>
      <w:lang w:val="en-US" w:eastAsia="zh-CN" w:bidi="hi-IN"/>
    </w:rPr>
  </w:style>
  <w:style w:type="paragraph" w:customStyle="1" w:styleId="af7">
    <w:name w:val="Содержимое таблицы"/>
    <w:basedOn w:val="a"/>
    <w:rsid w:val="00E17BB7"/>
    <w:pPr>
      <w:widowControl w:val="0"/>
      <w:suppressLineNumbers/>
      <w:snapToGrid w:val="0"/>
    </w:pPr>
    <w:rPr>
      <w:rFonts w:ascii="Liberation Serif" w:eastAsia="Droid Sans" w:hAnsi="Liberation Serif" w:cs="FreeSans"/>
      <w:kern w:val="1"/>
      <w:lang w:val="en-US" w:eastAsia="zh-CN" w:bidi="hi-IN"/>
    </w:rPr>
  </w:style>
  <w:style w:type="paragraph" w:customStyle="1" w:styleId="af8">
    <w:name w:val="Заголовок таблицы"/>
    <w:basedOn w:val="af7"/>
    <w:rsid w:val="00E17BB7"/>
    <w:pPr>
      <w:jc w:val="center"/>
    </w:pPr>
    <w:rPr>
      <w:b/>
      <w:bCs/>
    </w:rPr>
  </w:style>
  <w:style w:type="paragraph" w:customStyle="1" w:styleId="17">
    <w:name w:val="Цитата1"/>
    <w:basedOn w:val="a"/>
    <w:rsid w:val="00E17BB7"/>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pple-converted-space">
    <w:name w:val="apple-converted-space"/>
    <w:basedOn w:val="a0"/>
    <w:rsid w:val="00E17BB7"/>
  </w:style>
  <w:style w:type="character" w:customStyle="1" w:styleId="af9">
    <w:name w:val="Верхний колонтитул Знак"/>
    <w:link w:val="afa"/>
    <w:locked/>
    <w:rsid w:val="00E17BB7"/>
    <w:rPr>
      <w:rFonts w:ascii="Calibri" w:hAnsi="Calibri" w:cs="Calibri"/>
    </w:rPr>
  </w:style>
  <w:style w:type="paragraph" w:styleId="afa">
    <w:name w:val="header"/>
    <w:basedOn w:val="a"/>
    <w:link w:val="af9"/>
    <w:rsid w:val="00E17BB7"/>
    <w:pPr>
      <w:tabs>
        <w:tab w:val="center" w:pos="4819"/>
        <w:tab w:val="right" w:pos="9639"/>
      </w:tabs>
    </w:pPr>
    <w:rPr>
      <w:rFonts w:ascii="Calibri" w:eastAsiaTheme="minorHAnsi" w:hAnsi="Calibri" w:cs="Calibri"/>
      <w:sz w:val="22"/>
      <w:szCs w:val="22"/>
      <w:lang w:eastAsia="en-US"/>
    </w:rPr>
  </w:style>
  <w:style w:type="character" w:customStyle="1" w:styleId="18">
    <w:name w:val="Верхний колонтитул Знак1"/>
    <w:basedOn w:val="a0"/>
    <w:uiPriority w:val="99"/>
    <w:semiHidden/>
    <w:rsid w:val="00E17BB7"/>
    <w:rPr>
      <w:rFonts w:ascii="Times New Roman" w:eastAsia="Times New Roman" w:hAnsi="Times New Roman" w:cs="Times New Roman"/>
      <w:sz w:val="24"/>
      <w:szCs w:val="24"/>
      <w:lang w:eastAsia="ru-RU"/>
    </w:rPr>
  </w:style>
  <w:style w:type="character" w:customStyle="1" w:styleId="afb">
    <w:name w:val="Нижний колонтитул Знак"/>
    <w:link w:val="afc"/>
    <w:uiPriority w:val="99"/>
    <w:locked/>
    <w:rsid w:val="00E17BB7"/>
    <w:rPr>
      <w:rFonts w:ascii="Calibri" w:hAnsi="Calibri" w:cs="Calibri"/>
    </w:rPr>
  </w:style>
  <w:style w:type="paragraph" w:styleId="afc">
    <w:name w:val="footer"/>
    <w:basedOn w:val="a"/>
    <w:link w:val="afb"/>
    <w:uiPriority w:val="99"/>
    <w:rsid w:val="00E17BB7"/>
    <w:pPr>
      <w:tabs>
        <w:tab w:val="center" w:pos="4819"/>
        <w:tab w:val="right" w:pos="9639"/>
      </w:tabs>
    </w:pPr>
    <w:rPr>
      <w:rFonts w:ascii="Calibri" w:eastAsiaTheme="minorHAnsi" w:hAnsi="Calibri" w:cs="Calibri"/>
      <w:sz w:val="22"/>
      <w:szCs w:val="22"/>
      <w:lang w:eastAsia="en-US"/>
    </w:rPr>
  </w:style>
  <w:style w:type="character" w:customStyle="1" w:styleId="19">
    <w:name w:val="Нижний колонтитул Знак1"/>
    <w:basedOn w:val="a0"/>
    <w:uiPriority w:val="99"/>
    <w:semiHidden/>
    <w:rsid w:val="00E17BB7"/>
    <w:rPr>
      <w:rFonts w:ascii="Times New Roman" w:eastAsia="Times New Roman" w:hAnsi="Times New Roman" w:cs="Times New Roman"/>
      <w:sz w:val="24"/>
      <w:szCs w:val="24"/>
      <w:lang w:eastAsia="ru-RU"/>
    </w:rPr>
  </w:style>
  <w:style w:type="character" w:customStyle="1" w:styleId="afd">
    <w:name w:val="Знак Знак"/>
    <w:uiPriority w:val="99"/>
    <w:rsid w:val="00E17BB7"/>
    <w:rPr>
      <w:rFonts w:ascii="Calibri" w:hAnsi="Calibri" w:hint="default"/>
      <w:sz w:val="22"/>
      <w:lang w:eastAsia="en-US"/>
    </w:rPr>
  </w:style>
  <w:style w:type="character" w:styleId="afe">
    <w:name w:val="Emphasis"/>
    <w:qFormat/>
    <w:rsid w:val="00E17BB7"/>
    <w:rPr>
      <w:rFonts w:ascii="Times New Roman" w:hAnsi="Times New Roman" w:cs="Times New Roman" w:hint="default"/>
      <w:i/>
      <w:iCs/>
    </w:rPr>
  </w:style>
  <w:style w:type="character" w:styleId="aff">
    <w:name w:val="Strong"/>
    <w:qFormat/>
    <w:rsid w:val="00E17BB7"/>
    <w:rPr>
      <w:b/>
      <w:bCs/>
    </w:rPr>
  </w:style>
  <w:style w:type="paragraph" w:styleId="26">
    <w:name w:val="Body Text 2"/>
    <w:basedOn w:val="a"/>
    <w:link w:val="27"/>
    <w:unhideWhenUsed/>
    <w:rsid w:val="00E17BB7"/>
    <w:pPr>
      <w:overflowPunct w:val="0"/>
      <w:autoSpaceDE w:val="0"/>
      <w:autoSpaceDN w:val="0"/>
      <w:adjustRightInd w:val="0"/>
      <w:spacing w:after="120" w:line="480" w:lineRule="auto"/>
    </w:pPr>
    <w:rPr>
      <w:rFonts w:ascii="Antiqua" w:hAnsi="Antiqua"/>
      <w:sz w:val="28"/>
      <w:szCs w:val="20"/>
      <w:lang w:val="hr-HR"/>
    </w:rPr>
  </w:style>
  <w:style w:type="character" w:customStyle="1" w:styleId="27">
    <w:name w:val="Основной текст 2 Знак"/>
    <w:basedOn w:val="a0"/>
    <w:link w:val="26"/>
    <w:rsid w:val="00E17BB7"/>
    <w:rPr>
      <w:rFonts w:ascii="Antiqua" w:eastAsia="Times New Roman" w:hAnsi="Antiqua" w:cs="Times New Roman"/>
      <w:sz w:val="28"/>
      <w:szCs w:val="20"/>
      <w:lang w:val="hr-HR" w:eastAsia="ru-RU"/>
    </w:rPr>
  </w:style>
  <w:style w:type="paragraph" w:styleId="36">
    <w:name w:val="Body Text Indent 3"/>
    <w:basedOn w:val="a"/>
    <w:link w:val="37"/>
    <w:unhideWhenUsed/>
    <w:rsid w:val="00E17BB7"/>
    <w:pPr>
      <w:overflowPunct w:val="0"/>
      <w:autoSpaceDE w:val="0"/>
      <w:autoSpaceDN w:val="0"/>
      <w:adjustRightInd w:val="0"/>
      <w:spacing w:after="120"/>
      <w:ind w:left="283"/>
    </w:pPr>
    <w:rPr>
      <w:rFonts w:ascii="Antiqua" w:hAnsi="Antiqua"/>
      <w:sz w:val="16"/>
      <w:szCs w:val="16"/>
      <w:lang w:val="hr-HR"/>
    </w:rPr>
  </w:style>
  <w:style w:type="character" w:customStyle="1" w:styleId="37">
    <w:name w:val="Основной текст с отступом 3 Знак"/>
    <w:basedOn w:val="a0"/>
    <w:link w:val="36"/>
    <w:rsid w:val="00E17BB7"/>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rsid w:val="00E17BB7"/>
    <w:rPr>
      <w:rFonts w:ascii="Cambria" w:eastAsia="Times New Roman" w:hAnsi="Cambria" w:cs="Times New Roman"/>
      <w:color w:val="17365D"/>
      <w:spacing w:val="5"/>
      <w:kern w:val="28"/>
      <w:sz w:val="52"/>
      <w:szCs w:val="52"/>
      <w:lang w:val="hr-HR" w:eastAsia="ru-RU"/>
    </w:rPr>
  </w:style>
  <w:style w:type="paragraph" w:styleId="28">
    <w:name w:val="List 2"/>
    <w:basedOn w:val="a"/>
    <w:link w:val="29"/>
    <w:unhideWhenUsed/>
    <w:rsid w:val="00E17BB7"/>
    <w:pPr>
      <w:overflowPunct w:val="0"/>
      <w:autoSpaceDE w:val="0"/>
      <w:autoSpaceDN w:val="0"/>
      <w:adjustRightInd w:val="0"/>
      <w:ind w:left="566" w:hanging="283"/>
      <w:contextualSpacing/>
    </w:pPr>
    <w:rPr>
      <w:rFonts w:ascii="Antiqua" w:hAnsi="Antiqua"/>
      <w:sz w:val="28"/>
      <w:szCs w:val="20"/>
      <w:lang w:val="hr-HR"/>
    </w:rPr>
  </w:style>
  <w:style w:type="character" w:customStyle="1" w:styleId="29">
    <w:name w:val="Список 2 Знак"/>
    <w:link w:val="28"/>
    <w:locked/>
    <w:rsid w:val="00E17BB7"/>
    <w:rPr>
      <w:rFonts w:ascii="Antiqua" w:eastAsia="Times New Roman" w:hAnsi="Antiqua" w:cs="Times New Roman"/>
      <w:sz w:val="28"/>
      <w:szCs w:val="20"/>
      <w:lang w:val="hr-HR" w:eastAsia="ru-RU"/>
    </w:rPr>
  </w:style>
  <w:style w:type="paragraph" w:styleId="2a">
    <w:name w:val="List Bullet 2"/>
    <w:basedOn w:val="a"/>
    <w:autoRedefine/>
    <w:rsid w:val="00E17BB7"/>
    <w:pPr>
      <w:tabs>
        <w:tab w:val="num" w:pos="643"/>
      </w:tabs>
      <w:ind w:left="643" w:hanging="360"/>
    </w:pPr>
  </w:style>
  <w:style w:type="paragraph" w:customStyle="1" w:styleId="1b">
    <w:name w:val="Обычный1"/>
    <w:rsid w:val="00E17BB7"/>
    <w:pPr>
      <w:spacing w:after="0" w:line="240" w:lineRule="auto"/>
    </w:pPr>
    <w:rPr>
      <w:rFonts w:ascii="Times New Roman" w:eastAsia="Times New Roman" w:hAnsi="Times New Roman" w:cs="Times New Roman"/>
      <w:b/>
      <w:sz w:val="20"/>
      <w:szCs w:val="20"/>
      <w:lang w:eastAsia="ru-RU"/>
    </w:rPr>
  </w:style>
  <w:style w:type="paragraph" w:styleId="1c">
    <w:name w:val="toc 1"/>
    <w:basedOn w:val="a"/>
    <w:next w:val="a"/>
    <w:autoRedefine/>
    <w:semiHidden/>
    <w:rsid w:val="00E17BB7"/>
    <w:pPr>
      <w:ind w:firstLine="709"/>
      <w:jc w:val="center"/>
    </w:pPr>
    <w:rPr>
      <w:sz w:val="28"/>
      <w:szCs w:val="28"/>
      <w:lang w:val="en-US"/>
    </w:rPr>
  </w:style>
  <w:style w:type="paragraph" w:customStyle="1" w:styleId="aff0">
    <w:name w:val="Знак"/>
    <w:basedOn w:val="a"/>
    <w:rsid w:val="00E17BB7"/>
    <w:rPr>
      <w:rFonts w:ascii="Verdana" w:hAnsi="Verdana"/>
      <w:sz w:val="20"/>
      <w:szCs w:val="20"/>
      <w:lang w:val="en-US" w:eastAsia="en-US"/>
    </w:rPr>
  </w:style>
  <w:style w:type="paragraph" w:customStyle="1" w:styleId="310">
    <w:name w:val="Основной текст с отступом 31"/>
    <w:basedOn w:val="a"/>
    <w:rsid w:val="00E17BB7"/>
    <w:pPr>
      <w:ind w:firstLine="709"/>
      <w:jc w:val="both"/>
    </w:pPr>
    <w:rPr>
      <w:sz w:val="28"/>
      <w:szCs w:val="20"/>
      <w:lang w:val="uk-UA"/>
    </w:rPr>
  </w:style>
  <w:style w:type="paragraph" w:styleId="2b">
    <w:name w:val="Body Text First Indent 2"/>
    <w:basedOn w:val="a8"/>
    <w:link w:val="2c"/>
    <w:rsid w:val="00E17BB7"/>
    <w:pPr>
      <w:ind w:firstLine="210"/>
    </w:pPr>
    <w:rPr>
      <w:lang w:val="ru-RU"/>
    </w:rPr>
  </w:style>
  <w:style w:type="character" w:customStyle="1" w:styleId="2c">
    <w:name w:val="Красная строка 2 Знак"/>
    <w:basedOn w:val="a9"/>
    <w:link w:val="2b"/>
    <w:rsid w:val="00E17BB7"/>
    <w:rPr>
      <w:rFonts w:ascii="Times New Roman" w:eastAsia="Times New Roman" w:hAnsi="Times New Roman" w:cs="Times New Roman"/>
      <w:sz w:val="24"/>
      <w:szCs w:val="24"/>
      <w:lang w:val="uk-UA" w:eastAsia="ru-RU"/>
    </w:rPr>
  </w:style>
  <w:style w:type="paragraph" w:customStyle="1" w:styleId="Default">
    <w:name w:val="Default"/>
    <w:rsid w:val="00E17BB7"/>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ff1">
    <w:name w:val="footnote text"/>
    <w:basedOn w:val="a"/>
    <w:link w:val="aff2"/>
    <w:rsid w:val="00E17BB7"/>
    <w:rPr>
      <w:rFonts w:ascii="Courier New" w:hAnsi="Courier New"/>
      <w:sz w:val="20"/>
      <w:szCs w:val="20"/>
    </w:rPr>
  </w:style>
  <w:style w:type="character" w:customStyle="1" w:styleId="aff2">
    <w:name w:val="Текст сноски Знак"/>
    <w:basedOn w:val="a0"/>
    <w:link w:val="aff1"/>
    <w:rsid w:val="00E17BB7"/>
    <w:rPr>
      <w:rFonts w:ascii="Courier New" w:eastAsia="Times New Roman" w:hAnsi="Courier New" w:cs="Times New Roman"/>
      <w:sz w:val="20"/>
      <w:szCs w:val="20"/>
      <w:lang w:eastAsia="ru-RU"/>
    </w:rPr>
  </w:style>
  <w:style w:type="paragraph" w:customStyle="1" w:styleId="aff3">
    <w:name w:val="Знак Знак Знак Знак"/>
    <w:basedOn w:val="a"/>
    <w:autoRedefine/>
    <w:rsid w:val="00E17BB7"/>
    <w:pPr>
      <w:spacing w:after="160" w:line="240" w:lineRule="exact"/>
    </w:pPr>
    <w:rPr>
      <w:rFonts w:ascii="Verdana" w:eastAsia="MS Mincho" w:hAnsi="Verdana"/>
      <w:sz w:val="20"/>
      <w:szCs w:val="20"/>
      <w:lang w:val="en-US" w:eastAsia="en-US"/>
    </w:rPr>
  </w:style>
  <w:style w:type="paragraph" w:styleId="aff4">
    <w:name w:val="Plain Text"/>
    <w:basedOn w:val="a"/>
    <w:link w:val="aff5"/>
    <w:rsid w:val="00E17BB7"/>
    <w:rPr>
      <w:rFonts w:ascii="Courier New" w:hAnsi="Courier New"/>
      <w:sz w:val="20"/>
      <w:szCs w:val="20"/>
      <w:lang w:val="x-none"/>
    </w:rPr>
  </w:style>
  <w:style w:type="character" w:customStyle="1" w:styleId="aff5">
    <w:name w:val="Текст Знак"/>
    <w:basedOn w:val="a0"/>
    <w:link w:val="aff4"/>
    <w:rsid w:val="00E17BB7"/>
    <w:rPr>
      <w:rFonts w:ascii="Courier New" w:eastAsia="Times New Roman" w:hAnsi="Courier New" w:cs="Times New Roman"/>
      <w:sz w:val="20"/>
      <w:szCs w:val="20"/>
      <w:lang w:val="x-none" w:eastAsia="ru-RU"/>
    </w:rPr>
  </w:style>
  <w:style w:type="paragraph" w:customStyle="1" w:styleId="1d">
    <w:name w:val="Абзац списка1"/>
    <w:basedOn w:val="a"/>
    <w:rsid w:val="00E17BB7"/>
    <w:pPr>
      <w:spacing w:after="200" w:line="276" w:lineRule="auto"/>
      <w:ind w:left="720"/>
      <w:contextualSpacing/>
    </w:pPr>
    <w:rPr>
      <w:rFonts w:ascii="Calibri" w:hAnsi="Calibri"/>
      <w:sz w:val="22"/>
      <w:szCs w:val="22"/>
      <w:lang w:eastAsia="en-US"/>
    </w:rPr>
  </w:style>
  <w:style w:type="character" w:customStyle="1" w:styleId="Typewriter">
    <w:name w:val="Typewriter"/>
    <w:rsid w:val="00E17BB7"/>
    <w:rPr>
      <w:rFonts w:ascii="Courier New" w:hAnsi="Courier New"/>
      <w:sz w:val="20"/>
    </w:rPr>
  </w:style>
  <w:style w:type="character" w:styleId="aff6">
    <w:name w:val="Hyperlink"/>
    <w:rsid w:val="00E17BB7"/>
    <w:rPr>
      <w:rFonts w:cs="Times New Roman"/>
      <w:color w:val="0000FF"/>
      <w:u w:val="single"/>
    </w:rPr>
  </w:style>
  <w:style w:type="paragraph" w:customStyle="1" w:styleId="2d">
    <w:name w:val="Абзац списка2"/>
    <w:basedOn w:val="a"/>
    <w:qFormat/>
    <w:rsid w:val="00E17BB7"/>
    <w:pPr>
      <w:ind w:left="720"/>
      <w:contextualSpacing/>
    </w:pPr>
    <w:rPr>
      <w:lang w:val="uk-UA"/>
    </w:rPr>
  </w:style>
  <w:style w:type="paragraph" w:customStyle="1" w:styleId="320">
    <w:name w:val="Основной текст с отступом 32"/>
    <w:basedOn w:val="a"/>
    <w:rsid w:val="00E17BB7"/>
    <w:pPr>
      <w:ind w:firstLine="709"/>
      <w:jc w:val="both"/>
    </w:pPr>
    <w:rPr>
      <w:sz w:val="28"/>
      <w:szCs w:val="20"/>
      <w:lang w:val="uk-UA"/>
    </w:rPr>
  </w:style>
  <w:style w:type="paragraph" w:customStyle="1" w:styleId="1e">
    <w:name w:val="Без интервала1"/>
    <w:link w:val="NoSpacingChar"/>
    <w:rsid w:val="00E17BB7"/>
    <w:pPr>
      <w:spacing w:after="0" w:line="240" w:lineRule="auto"/>
    </w:pPr>
    <w:rPr>
      <w:rFonts w:ascii="Times New Roman" w:eastAsia="Times New Roman" w:hAnsi="Times New Roman" w:cs="Times New Roman"/>
      <w:sz w:val="24"/>
      <w:szCs w:val="24"/>
      <w:lang w:eastAsia="ru-RU"/>
    </w:rPr>
  </w:style>
  <w:style w:type="character" w:customStyle="1" w:styleId="FontStyle18">
    <w:name w:val="Font Style18"/>
    <w:rsid w:val="00E17BB7"/>
    <w:rPr>
      <w:rFonts w:ascii="Times New Roman" w:hAnsi="Times New Roman" w:cs="Times New Roman"/>
      <w:sz w:val="18"/>
      <w:szCs w:val="18"/>
    </w:rPr>
  </w:style>
  <w:style w:type="character" w:customStyle="1" w:styleId="Bodytext">
    <w:name w:val="Body text_"/>
    <w:link w:val="Bodytext1"/>
    <w:locked/>
    <w:rsid w:val="00E17BB7"/>
    <w:rPr>
      <w:rFonts w:cs="Times New Roman"/>
      <w:sz w:val="27"/>
      <w:szCs w:val="27"/>
      <w:shd w:val="clear" w:color="auto" w:fill="FFFFFF"/>
    </w:rPr>
  </w:style>
  <w:style w:type="paragraph" w:customStyle="1" w:styleId="Bodytext1">
    <w:name w:val="Body text1"/>
    <w:basedOn w:val="a"/>
    <w:link w:val="Bodytext"/>
    <w:rsid w:val="00E17BB7"/>
    <w:pPr>
      <w:widowControl w:val="0"/>
      <w:shd w:val="clear" w:color="auto" w:fill="FFFFFF"/>
      <w:spacing w:line="240" w:lineRule="atLeast"/>
      <w:jc w:val="right"/>
    </w:pPr>
    <w:rPr>
      <w:rFonts w:asciiTheme="minorHAnsi" w:eastAsiaTheme="minorHAnsi" w:hAnsiTheme="minorHAnsi"/>
      <w:sz w:val="27"/>
      <w:szCs w:val="27"/>
      <w:lang w:eastAsia="en-US"/>
    </w:rPr>
  </w:style>
  <w:style w:type="paragraph" w:customStyle="1" w:styleId="2e">
    <w:name w:val="Без интервала2"/>
    <w:qFormat/>
    <w:rsid w:val="00E17BB7"/>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locked/>
    <w:rsid w:val="00E17BB7"/>
    <w:rPr>
      <w:rFonts w:ascii="Times New Roman" w:hAnsi="Times New Roman"/>
      <w:sz w:val="24"/>
    </w:rPr>
  </w:style>
  <w:style w:type="paragraph" w:customStyle="1" w:styleId="38">
    <w:name w:val="Абзац списка3"/>
    <w:basedOn w:val="a"/>
    <w:qFormat/>
    <w:rsid w:val="00E17BB7"/>
    <w:pPr>
      <w:ind w:left="720"/>
      <w:contextualSpacing/>
    </w:pPr>
    <w:rPr>
      <w:lang w:val="uk-UA"/>
    </w:rPr>
  </w:style>
  <w:style w:type="paragraph" w:customStyle="1" w:styleId="39">
    <w:name w:val="Без интервала3"/>
    <w:qFormat/>
    <w:rsid w:val="00E17BB7"/>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rsid w:val="00E17BB7"/>
    <w:rPr>
      <w:rFonts w:ascii="Times New Roman" w:hAnsi="Times New Roman" w:cs="Times New Roman" w:hint="default"/>
    </w:rPr>
  </w:style>
  <w:style w:type="paragraph" w:styleId="aff7">
    <w:name w:val="No Spacing"/>
    <w:link w:val="aff8"/>
    <w:uiPriority w:val="1"/>
    <w:qFormat/>
    <w:rsid w:val="00E17BB7"/>
    <w:pPr>
      <w:spacing w:after="0" w:line="240" w:lineRule="auto"/>
    </w:pPr>
    <w:rPr>
      <w:rFonts w:ascii="Times New Roman" w:eastAsia="Times New Roman" w:hAnsi="Times New Roman" w:cs="Times New Roman"/>
      <w:sz w:val="24"/>
      <w:szCs w:val="24"/>
      <w:lang w:eastAsia="ru-RU"/>
    </w:rPr>
  </w:style>
  <w:style w:type="character" w:customStyle="1" w:styleId="hps">
    <w:name w:val="hps"/>
    <w:basedOn w:val="a0"/>
    <w:rsid w:val="00E17BB7"/>
  </w:style>
  <w:style w:type="paragraph" w:customStyle="1" w:styleId="Style8">
    <w:name w:val="Style8"/>
    <w:basedOn w:val="a"/>
    <w:rsid w:val="00E17BB7"/>
    <w:pPr>
      <w:widowControl w:val="0"/>
      <w:autoSpaceDE w:val="0"/>
      <w:autoSpaceDN w:val="0"/>
      <w:adjustRightInd w:val="0"/>
      <w:spacing w:line="322" w:lineRule="exact"/>
      <w:ind w:firstLine="528"/>
      <w:jc w:val="both"/>
    </w:pPr>
  </w:style>
  <w:style w:type="character" w:customStyle="1" w:styleId="rvts15">
    <w:name w:val="rvts15"/>
    <w:basedOn w:val="a0"/>
    <w:rsid w:val="00E17BB7"/>
  </w:style>
  <w:style w:type="paragraph" w:customStyle="1" w:styleId="Just">
    <w:name w:val="Just"/>
    <w:rsid w:val="00E17BB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E17BB7"/>
  </w:style>
  <w:style w:type="paragraph" w:customStyle="1" w:styleId="rvps2">
    <w:name w:val="rvps2"/>
    <w:basedOn w:val="a"/>
    <w:rsid w:val="00E17BB7"/>
    <w:pPr>
      <w:spacing w:before="100" w:beforeAutospacing="1" w:after="100" w:afterAutospacing="1"/>
    </w:pPr>
  </w:style>
  <w:style w:type="paragraph" w:customStyle="1" w:styleId="xfmc2">
    <w:name w:val="xfmc2"/>
    <w:basedOn w:val="a"/>
    <w:rsid w:val="00E17BB7"/>
    <w:pPr>
      <w:spacing w:before="100" w:beforeAutospacing="1" w:after="100" w:afterAutospacing="1"/>
    </w:pPr>
    <w:rPr>
      <w:lang w:val="uk-UA" w:eastAsia="uk-UA"/>
    </w:rPr>
  </w:style>
  <w:style w:type="paragraph" w:customStyle="1" w:styleId="53">
    <w:name w:val="заголовок 5"/>
    <w:basedOn w:val="a"/>
    <w:next w:val="a"/>
    <w:rsid w:val="00E17BB7"/>
    <w:pPr>
      <w:keepNext/>
      <w:autoSpaceDE w:val="0"/>
      <w:autoSpaceDN w:val="0"/>
      <w:jc w:val="right"/>
    </w:pPr>
    <w:rPr>
      <w:rFonts w:ascii="Arial" w:hAnsi="Arial" w:cs="Arial"/>
      <w:b/>
      <w:bCs/>
      <w:i/>
      <w:iCs/>
    </w:rPr>
  </w:style>
  <w:style w:type="character" w:styleId="aff9">
    <w:name w:val="FollowedHyperlink"/>
    <w:uiPriority w:val="99"/>
    <w:semiHidden/>
    <w:unhideWhenUsed/>
    <w:rsid w:val="00E17BB7"/>
    <w:rPr>
      <w:color w:val="800080"/>
      <w:u w:val="single"/>
    </w:rPr>
  </w:style>
  <w:style w:type="paragraph" w:customStyle="1" w:styleId="font5">
    <w:name w:val="font5"/>
    <w:basedOn w:val="a"/>
    <w:rsid w:val="00E17BB7"/>
    <w:pPr>
      <w:spacing w:before="100" w:beforeAutospacing="1" w:after="100" w:afterAutospacing="1"/>
    </w:pPr>
    <w:rPr>
      <w:b/>
      <w:bCs/>
      <w:i/>
      <w:iCs/>
      <w:sz w:val="16"/>
      <w:szCs w:val="16"/>
      <w:lang w:val="uk-UA" w:eastAsia="uk-UA"/>
    </w:rPr>
  </w:style>
  <w:style w:type="paragraph" w:customStyle="1" w:styleId="font6">
    <w:name w:val="font6"/>
    <w:basedOn w:val="a"/>
    <w:rsid w:val="00E17BB7"/>
    <w:pPr>
      <w:spacing w:before="100" w:beforeAutospacing="1" w:after="100" w:afterAutospacing="1"/>
    </w:pPr>
    <w:rPr>
      <w:b/>
      <w:bCs/>
      <w:i/>
      <w:iCs/>
      <w:color w:val="000000"/>
      <w:sz w:val="16"/>
      <w:szCs w:val="16"/>
      <w:lang w:val="uk-UA" w:eastAsia="uk-UA"/>
    </w:rPr>
  </w:style>
  <w:style w:type="paragraph" w:customStyle="1" w:styleId="xl65">
    <w:name w:val="xl65"/>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66">
    <w:name w:val="xl66"/>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67">
    <w:name w:val="xl67"/>
    <w:basedOn w:val="a"/>
    <w:rsid w:val="00E17BB7"/>
    <w:pPr>
      <w:pBdr>
        <w:bottom w:val="single" w:sz="8"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68">
    <w:name w:val="xl68"/>
    <w:basedOn w:val="a"/>
    <w:rsid w:val="00E17BB7"/>
    <w:pPr>
      <w:shd w:val="clear" w:color="000000" w:fill="FFFFFF"/>
      <w:spacing w:before="100" w:beforeAutospacing="1" w:after="100" w:afterAutospacing="1"/>
      <w:jc w:val="right"/>
    </w:pPr>
    <w:rPr>
      <w:i/>
      <w:iCs/>
      <w:color w:val="000000"/>
      <w:sz w:val="16"/>
      <w:szCs w:val="16"/>
      <w:lang w:val="uk-UA" w:eastAsia="uk-UA"/>
    </w:rPr>
  </w:style>
  <w:style w:type="paragraph" w:customStyle="1" w:styleId="xl69">
    <w:name w:val="xl69"/>
    <w:basedOn w:val="a"/>
    <w:rsid w:val="00E17BB7"/>
    <w:pPr>
      <w:shd w:val="clear" w:color="000000" w:fill="FFFFFF"/>
      <w:spacing w:before="100" w:beforeAutospacing="1" w:after="100" w:afterAutospacing="1"/>
    </w:pPr>
    <w:rPr>
      <w:i/>
      <w:iCs/>
      <w:color w:val="000000"/>
      <w:sz w:val="16"/>
      <w:szCs w:val="16"/>
      <w:lang w:val="uk-UA" w:eastAsia="uk-UA"/>
    </w:rPr>
  </w:style>
  <w:style w:type="paragraph" w:customStyle="1" w:styleId="xl70">
    <w:name w:val="xl70"/>
    <w:basedOn w:val="a"/>
    <w:rsid w:val="00E17BB7"/>
    <w:pPr>
      <w:shd w:val="clear" w:color="000000" w:fill="FFFFFF"/>
      <w:spacing w:before="100" w:beforeAutospacing="1" w:after="100" w:afterAutospacing="1"/>
    </w:pPr>
    <w:rPr>
      <w:i/>
      <w:iCs/>
      <w:color w:val="000000"/>
      <w:lang w:val="uk-UA" w:eastAsia="uk-UA"/>
    </w:rPr>
  </w:style>
  <w:style w:type="paragraph" w:customStyle="1" w:styleId="xl71">
    <w:name w:val="xl71"/>
    <w:basedOn w:val="a"/>
    <w:rsid w:val="00E17BB7"/>
    <w:pPr>
      <w:shd w:val="clear" w:color="000000" w:fill="FFFFFF"/>
      <w:spacing w:before="100" w:beforeAutospacing="1" w:after="100" w:afterAutospacing="1"/>
      <w:jc w:val="right"/>
    </w:pPr>
    <w:rPr>
      <w:i/>
      <w:iCs/>
      <w:color w:val="000000"/>
      <w:lang w:val="uk-UA" w:eastAsia="uk-UA"/>
    </w:rPr>
  </w:style>
  <w:style w:type="paragraph" w:customStyle="1" w:styleId="xl72">
    <w:name w:val="xl72"/>
    <w:basedOn w:val="a"/>
    <w:rsid w:val="00E17BB7"/>
    <w:pPr>
      <w:pBdr>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73">
    <w:name w:val="xl73"/>
    <w:basedOn w:val="a"/>
    <w:rsid w:val="00E17BB7"/>
    <w:pPr>
      <w:shd w:val="clear" w:color="000000" w:fill="FFFFFF"/>
      <w:spacing w:before="100" w:beforeAutospacing="1" w:after="100" w:afterAutospacing="1"/>
      <w:jc w:val="center"/>
    </w:pPr>
    <w:rPr>
      <w:color w:val="000000"/>
      <w:sz w:val="16"/>
      <w:szCs w:val="16"/>
      <w:lang w:val="uk-UA" w:eastAsia="uk-UA"/>
    </w:rPr>
  </w:style>
  <w:style w:type="paragraph" w:customStyle="1" w:styleId="xl74">
    <w:name w:val="xl74"/>
    <w:basedOn w:val="a"/>
    <w:rsid w:val="00E17BB7"/>
    <w:pPr>
      <w:shd w:val="clear" w:color="000000" w:fill="FFFFFF"/>
      <w:spacing w:before="100" w:beforeAutospacing="1" w:after="100" w:afterAutospacing="1"/>
      <w:jc w:val="center"/>
    </w:pPr>
    <w:rPr>
      <w:color w:val="000000"/>
      <w:sz w:val="16"/>
      <w:szCs w:val="16"/>
      <w:lang w:val="uk-UA" w:eastAsia="uk-UA"/>
    </w:rPr>
  </w:style>
  <w:style w:type="paragraph" w:customStyle="1" w:styleId="xl75">
    <w:name w:val="xl75"/>
    <w:basedOn w:val="a"/>
    <w:rsid w:val="00E17BB7"/>
    <w:pPr>
      <w:shd w:val="clear" w:color="000000" w:fill="FFFFFF"/>
      <w:spacing w:before="100" w:beforeAutospacing="1" w:after="100" w:afterAutospacing="1"/>
      <w:jc w:val="center"/>
    </w:pPr>
    <w:rPr>
      <w:color w:val="000000"/>
      <w:lang w:val="uk-UA" w:eastAsia="uk-UA"/>
    </w:rPr>
  </w:style>
  <w:style w:type="paragraph" w:customStyle="1" w:styleId="xl76">
    <w:name w:val="xl76"/>
    <w:basedOn w:val="a"/>
    <w:rsid w:val="00E17BB7"/>
    <w:pPr>
      <w:shd w:val="clear" w:color="000000" w:fill="FFFFFF"/>
      <w:spacing w:before="100" w:beforeAutospacing="1" w:after="100" w:afterAutospacing="1"/>
      <w:jc w:val="center"/>
    </w:pPr>
    <w:rPr>
      <w:color w:val="000000"/>
      <w:lang w:val="uk-UA" w:eastAsia="uk-UA"/>
    </w:rPr>
  </w:style>
  <w:style w:type="paragraph" w:customStyle="1" w:styleId="xl77">
    <w:name w:val="xl77"/>
    <w:basedOn w:val="a"/>
    <w:rsid w:val="00E17BB7"/>
    <w:pPr>
      <w:spacing w:before="100" w:beforeAutospacing="1" w:after="100" w:afterAutospacing="1"/>
      <w:jc w:val="center"/>
    </w:pPr>
    <w:rPr>
      <w:lang w:val="uk-UA" w:eastAsia="uk-UA"/>
    </w:rPr>
  </w:style>
  <w:style w:type="paragraph" w:customStyle="1" w:styleId="xl78">
    <w:name w:val="xl78"/>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79">
    <w:name w:val="xl79"/>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0">
    <w:name w:val="xl8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1">
    <w:name w:val="xl81"/>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2">
    <w:name w:val="xl82"/>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3">
    <w:name w:val="xl8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4">
    <w:name w:val="xl8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5">
    <w:name w:val="xl85"/>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6">
    <w:name w:val="xl86"/>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7">
    <w:name w:val="xl87"/>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8">
    <w:name w:val="xl88"/>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9">
    <w:name w:val="xl8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90">
    <w:name w:val="xl9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91">
    <w:name w:val="xl91"/>
    <w:basedOn w:val="a"/>
    <w:rsid w:val="00E17BB7"/>
    <w:pPr>
      <w:pBdr>
        <w:top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2">
    <w:name w:val="xl92"/>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3">
    <w:name w:val="xl9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94">
    <w:name w:val="xl9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5">
    <w:name w:val="xl95"/>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6">
    <w:name w:val="xl96"/>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lang w:val="uk-UA" w:eastAsia="uk-UA"/>
    </w:rPr>
  </w:style>
  <w:style w:type="paragraph" w:customStyle="1" w:styleId="xl97">
    <w:name w:val="xl97"/>
    <w:basedOn w:val="a"/>
    <w:rsid w:val="00E17BB7"/>
    <w:pPr>
      <w:pBdr>
        <w:top w:val="single" w:sz="4" w:space="0" w:color="auto"/>
        <w:bottom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8">
    <w:name w:val="xl98"/>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9">
    <w:name w:val="xl9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lang w:val="uk-UA" w:eastAsia="uk-UA"/>
    </w:rPr>
  </w:style>
  <w:style w:type="paragraph" w:customStyle="1" w:styleId="xl100">
    <w:name w:val="xl100"/>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1">
    <w:name w:val="xl101"/>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2">
    <w:name w:val="xl102"/>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3">
    <w:name w:val="xl10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4">
    <w:name w:val="xl104"/>
    <w:basedOn w:val="a"/>
    <w:rsid w:val="00E17BB7"/>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5">
    <w:name w:val="xl105"/>
    <w:basedOn w:val="a"/>
    <w:rsid w:val="00E17BB7"/>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6">
    <w:name w:val="xl106"/>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7">
    <w:name w:val="xl107"/>
    <w:basedOn w:val="a"/>
    <w:rsid w:val="00E17BB7"/>
    <w:pPr>
      <w:pBdr>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08">
    <w:name w:val="xl108"/>
    <w:basedOn w:val="a"/>
    <w:rsid w:val="00E17BB7"/>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9">
    <w:name w:val="xl10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0">
    <w:name w:val="xl110"/>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1">
    <w:name w:val="xl111"/>
    <w:basedOn w:val="a"/>
    <w:rsid w:val="00E17BB7"/>
    <w:pPr>
      <w:pBdr>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12">
    <w:name w:val="xl112"/>
    <w:basedOn w:val="a"/>
    <w:rsid w:val="00E17BB7"/>
    <w:pPr>
      <w:shd w:val="clear" w:color="000000" w:fill="FFFFFF"/>
      <w:spacing w:before="100" w:beforeAutospacing="1" w:after="100" w:afterAutospacing="1"/>
    </w:pPr>
    <w:rPr>
      <w:sz w:val="16"/>
      <w:szCs w:val="16"/>
      <w:lang w:val="uk-UA" w:eastAsia="uk-UA"/>
    </w:rPr>
  </w:style>
  <w:style w:type="paragraph" w:customStyle="1" w:styleId="xl113">
    <w:name w:val="xl113"/>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4">
    <w:name w:val="xl114"/>
    <w:basedOn w:val="a"/>
    <w:rsid w:val="00E17BB7"/>
    <w:pPr>
      <w:pBdr>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5">
    <w:name w:val="xl115"/>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6">
    <w:name w:val="xl116"/>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val="uk-UA" w:eastAsia="uk-UA"/>
    </w:rPr>
  </w:style>
  <w:style w:type="paragraph" w:customStyle="1" w:styleId="xl117">
    <w:name w:val="xl117"/>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8">
    <w:name w:val="xl118"/>
    <w:basedOn w:val="a"/>
    <w:rsid w:val="00E17BB7"/>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9">
    <w:name w:val="xl119"/>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0">
    <w:name w:val="xl12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1">
    <w:name w:val="xl121"/>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22">
    <w:name w:val="xl122"/>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3">
    <w:name w:val="xl12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24">
    <w:name w:val="xl12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5">
    <w:name w:val="xl125"/>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6">
    <w:name w:val="xl126"/>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7">
    <w:name w:val="xl127"/>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8">
    <w:name w:val="xl128"/>
    <w:basedOn w:val="a"/>
    <w:rsid w:val="00E17BB7"/>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9">
    <w:name w:val="xl129"/>
    <w:basedOn w:val="a"/>
    <w:rsid w:val="00E17BB7"/>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0">
    <w:name w:val="xl13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1">
    <w:name w:val="xl131"/>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2">
    <w:name w:val="xl132"/>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3">
    <w:name w:val="xl13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4">
    <w:name w:val="xl13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5">
    <w:name w:val="xl135"/>
    <w:basedOn w:val="a"/>
    <w:rsid w:val="00E17BB7"/>
    <w:pPr>
      <w:pBdr>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36">
    <w:name w:val="xl136"/>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7">
    <w:name w:val="xl137"/>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138">
    <w:name w:val="xl138"/>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9">
    <w:name w:val="xl139"/>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0">
    <w:name w:val="xl140"/>
    <w:basedOn w:val="a"/>
    <w:rsid w:val="00E17BB7"/>
    <w:pPr>
      <w:pBdr>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1">
    <w:name w:val="xl141"/>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42">
    <w:name w:val="xl142"/>
    <w:basedOn w:val="a"/>
    <w:rsid w:val="00E17BB7"/>
    <w:pPr>
      <w:pBdr>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3">
    <w:name w:val="xl143"/>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44">
    <w:name w:val="xl144"/>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145">
    <w:name w:val="xl145"/>
    <w:basedOn w:val="a"/>
    <w:rsid w:val="00E17BB7"/>
    <w:pPr>
      <w:pBdr>
        <w:lef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6">
    <w:name w:val="xl146"/>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7">
    <w:name w:val="xl147"/>
    <w:basedOn w:val="a"/>
    <w:rsid w:val="00E17BB7"/>
    <w:pPr>
      <w:pBdr>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8">
    <w:name w:val="xl148"/>
    <w:basedOn w:val="a"/>
    <w:rsid w:val="00E17BB7"/>
    <w:pPr>
      <w:shd w:val="clear" w:color="000000" w:fill="FFFFFF"/>
      <w:spacing w:before="100" w:beforeAutospacing="1" w:after="100" w:afterAutospacing="1"/>
    </w:pPr>
    <w:rPr>
      <w:color w:val="000000"/>
      <w:sz w:val="16"/>
      <w:szCs w:val="16"/>
      <w:lang w:val="uk-UA" w:eastAsia="uk-UA"/>
    </w:rPr>
  </w:style>
  <w:style w:type="paragraph" w:customStyle="1" w:styleId="xl149">
    <w:name w:val="xl14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50">
    <w:name w:val="xl15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1">
    <w:name w:val="xl151"/>
    <w:basedOn w:val="a"/>
    <w:rsid w:val="00E17BB7"/>
    <w:pPr>
      <w:shd w:val="clear" w:color="000000" w:fill="FFFFFF"/>
      <w:spacing w:before="100" w:beforeAutospacing="1" w:after="100" w:afterAutospacing="1"/>
      <w:jc w:val="center"/>
    </w:pPr>
    <w:rPr>
      <w:lang w:val="uk-UA" w:eastAsia="uk-UA"/>
    </w:rPr>
  </w:style>
  <w:style w:type="paragraph" w:customStyle="1" w:styleId="xl152">
    <w:name w:val="xl152"/>
    <w:basedOn w:val="a"/>
    <w:rsid w:val="00E17BB7"/>
    <w:pPr>
      <w:shd w:val="clear" w:color="000000" w:fill="FFFFFF"/>
      <w:spacing w:before="100" w:beforeAutospacing="1" w:after="100" w:afterAutospacing="1"/>
      <w:jc w:val="center"/>
    </w:pPr>
    <w:rPr>
      <w:b/>
      <w:bCs/>
      <w:i/>
      <w:iCs/>
      <w:color w:val="FF0000"/>
      <w:sz w:val="36"/>
      <w:szCs w:val="36"/>
      <w:lang w:val="uk-UA" w:eastAsia="uk-UA"/>
    </w:rPr>
  </w:style>
  <w:style w:type="paragraph" w:customStyle="1" w:styleId="xl153">
    <w:name w:val="xl153"/>
    <w:basedOn w:val="a"/>
    <w:rsid w:val="00E17BB7"/>
    <w:pPr>
      <w:shd w:val="clear" w:color="000000" w:fill="FFFFFF"/>
      <w:spacing w:before="100" w:beforeAutospacing="1" w:after="100" w:afterAutospacing="1"/>
      <w:jc w:val="center"/>
    </w:pPr>
    <w:rPr>
      <w:b/>
      <w:bCs/>
      <w:i/>
      <w:iCs/>
      <w:sz w:val="16"/>
      <w:szCs w:val="16"/>
      <w:lang w:val="uk-UA" w:eastAsia="uk-UA"/>
    </w:rPr>
  </w:style>
  <w:style w:type="paragraph" w:customStyle="1" w:styleId="xl154">
    <w:name w:val="xl154"/>
    <w:basedOn w:val="a"/>
    <w:rsid w:val="00E17BB7"/>
    <w:pPr>
      <w:shd w:val="clear" w:color="000000" w:fill="FFFFFF"/>
      <w:spacing w:before="100" w:beforeAutospacing="1" w:after="100" w:afterAutospacing="1"/>
    </w:pPr>
    <w:rPr>
      <w:b/>
      <w:bCs/>
      <w:i/>
      <w:iCs/>
      <w:sz w:val="16"/>
      <w:szCs w:val="16"/>
      <w:lang w:val="uk-UA" w:eastAsia="uk-UA"/>
    </w:rPr>
  </w:style>
  <w:style w:type="paragraph" w:customStyle="1" w:styleId="xl155">
    <w:name w:val="xl155"/>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6">
    <w:name w:val="xl156"/>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7">
    <w:name w:val="xl157"/>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8">
    <w:name w:val="xl158"/>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59">
    <w:name w:val="xl15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0">
    <w:name w:val="xl160"/>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1">
    <w:name w:val="xl161"/>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2">
    <w:name w:val="xl162"/>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163">
    <w:name w:val="xl163"/>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4">
    <w:name w:val="xl164"/>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5">
    <w:name w:val="xl165"/>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6">
    <w:name w:val="xl166"/>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167">
    <w:name w:val="xl167"/>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68">
    <w:name w:val="xl168"/>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uk-UA" w:eastAsia="uk-UA"/>
    </w:rPr>
  </w:style>
  <w:style w:type="paragraph" w:customStyle="1" w:styleId="xl169">
    <w:name w:val="xl169"/>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0">
    <w:name w:val="xl170"/>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1">
    <w:name w:val="xl171"/>
    <w:basedOn w:val="a"/>
    <w:rsid w:val="00E17BB7"/>
    <w:pPr>
      <w:pBdr>
        <w:lef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2">
    <w:name w:val="xl172"/>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73">
    <w:name w:val="xl173"/>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74">
    <w:name w:val="xl174"/>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5">
    <w:name w:val="xl175"/>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6">
    <w:name w:val="xl176"/>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7">
    <w:name w:val="xl177"/>
    <w:basedOn w:val="a"/>
    <w:rsid w:val="00E17BB7"/>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8">
    <w:name w:val="xl178"/>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9">
    <w:name w:val="xl179"/>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val="uk-UA" w:eastAsia="uk-UA"/>
    </w:rPr>
  </w:style>
  <w:style w:type="paragraph" w:customStyle="1" w:styleId="xl180">
    <w:name w:val="xl18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1">
    <w:name w:val="xl181"/>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2">
    <w:name w:val="xl182"/>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83">
    <w:name w:val="xl183"/>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84">
    <w:name w:val="xl184"/>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85">
    <w:name w:val="xl185"/>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6">
    <w:name w:val="xl186"/>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7">
    <w:name w:val="xl187"/>
    <w:basedOn w:val="a"/>
    <w:rsid w:val="00E17BB7"/>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8">
    <w:name w:val="xl188"/>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9">
    <w:name w:val="xl189"/>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190">
    <w:name w:val="xl190"/>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91">
    <w:name w:val="xl191"/>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uk-UA" w:eastAsia="uk-UA"/>
    </w:rPr>
  </w:style>
  <w:style w:type="paragraph" w:customStyle="1" w:styleId="xl192">
    <w:name w:val="xl192"/>
    <w:basedOn w:val="a"/>
    <w:rsid w:val="00E17BB7"/>
    <w:pPr>
      <w:pBdr>
        <w:top w:val="single" w:sz="8" w:space="0" w:color="auto"/>
        <w:left w:val="single" w:sz="8" w:space="0" w:color="auto"/>
        <w:right w:val="single" w:sz="8" w:space="0" w:color="auto"/>
      </w:pBdr>
      <w:spacing w:before="100" w:beforeAutospacing="1" w:after="100" w:afterAutospacing="1"/>
      <w:jc w:val="both"/>
    </w:pPr>
    <w:rPr>
      <w:b/>
      <w:bCs/>
      <w:sz w:val="16"/>
      <w:szCs w:val="16"/>
      <w:lang w:val="uk-UA" w:eastAsia="uk-UA"/>
    </w:rPr>
  </w:style>
  <w:style w:type="paragraph" w:customStyle="1" w:styleId="xl193">
    <w:name w:val="xl193"/>
    <w:basedOn w:val="a"/>
    <w:rsid w:val="00E17BB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val="uk-UA" w:eastAsia="uk-UA"/>
    </w:rPr>
  </w:style>
  <w:style w:type="paragraph" w:customStyle="1" w:styleId="xl194">
    <w:name w:val="xl194"/>
    <w:basedOn w:val="a"/>
    <w:rsid w:val="00E17BB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val="uk-UA" w:eastAsia="uk-UA"/>
    </w:rPr>
  </w:style>
  <w:style w:type="paragraph" w:customStyle="1" w:styleId="xl195">
    <w:name w:val="xl195"/>
    <w:basedOn w:val="a"/>
    <w:rsid w:val="00E17BB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6">
    <w:name w:val="xl196"/>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97">
    <w:name w:val="xl197"/>
    <w:basedOn w:val="a"/>
    <w:rsid w:val="00E17BB7"/>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98">
    <w:name w:val="xl198"/>
    <w:basedOn w:val="a"/>
    <w:rsid w:val="00E17BB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9">
    <w:name w:val="xl199"/>
    <w:basedOn w:val="a"/>
    <w:rsid w:val="00E17BB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val="uk-UA" w:eastAsia="uk-UA"/>
    </w:rPr>
  </w:style>
  <w:style w:type="paragraph" w:customStyle="1" w:styleId="xl200">
    <w:name w:val="xl200"/>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01">
    <w:name w:val="xl201"/>
    <w:basedOn w:val="a"/>
    <w:rsid w:val="00E17BB7"/>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2">
    <w:name w:val="xl202"/>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3">
    <w:name w:val="xl203"/>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4">
    <w:name w:val="xl204"/>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val="uk-UA" w:eastAsia="uk-UA"/>
    </w:rPr>
  </w:style>
  <w:style w:type="paragraph" w:customStyle="1" w:styleId="xl205">
    <w:name w:val="xl205"/>
    <w:basedOn w:val="a"/>
    <w:rsid w:val="00E17BB7"/>
    <w:pPr>
      <w:pBdr>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6">
    <w:name w:val="xl206"/>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7">
    <w:name w:val="xl207"/>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8">
    <w:name w:val="xl208"/>
    <w:basedOn w:val="a"/>
    <w:rsid w:val="00E17BB7"/>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9">
    <w:name w:val="xl209"/>
    <w:basedOn w:val="a"/>
    <w:rsid w:val="00E17BB7"/>
    <w:pP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0">
    <w:name w:val="xl210"/>
    <w:basedOn w:val="a"/>
    <w:rsid w:val="00E17BB7"/>
    <w:pPr>
      <w:pBdr>
        <w:bottom w:val="single" w:sz="4" w:space="0" w:color="auto"/>
      </w:pBd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1">
    <w:name w:val="xl211"/>
    <w:basedOn w:val="a"/>
    <w:rsid w:val="00E17BB7"/>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2">
    <w:name w:val="xl212"/>
    <w:basedOn w:val="a"/>
    <w:rsid w:val="00E17BB7"/>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3">
    <w:name w:val="xl213"/>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4">
    <w:name w:val="xl214"/>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5">
    <w:name w:val="xl215"/>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6">
    <w:name w:val="xl216"/>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7">
    <w:name w:val="xl217"/>
    <w:basedOn w:val="a"/>
    <w:rsid w:val="00E17BB7"/>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8">
    <w:name w:val="xl218"/>
    <w:basedOn w:val="a"/>
    <w:rsid w:val="00E17BB7"/>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9">
    <w:name w:val="xl219"/>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0">
    <w:name w:val="xl220"/>
    <w:basedOn w:val="a"/>
    <w:rsid w:val="00E17BB7"/>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1">
    <w:name w:val="xl221"/>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2">
    <w:name w:val="xl222"/>
    <w:basedOn w:val="a"/>
    <w:rsid w:val="00E17BB7"/>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3">
    <w:name w:val="xl223"/>
    <w:basedOn w:val="a"/>
    <w:rsid w:val="00E17BB7"/>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4">
    <w:name w:val="xl224"/>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5">
    <w:name w:val="xl225"/>
    <w:basedOn w:val="a"/>
    <w:rsid w:val="00E17BB7"/>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6">
    <w:name w:val="xl226"/>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7">
    <w:name w:val="xl227"/>
    <w:basedOn w:val="a"/>
    <w:rsid w:val="00E17BB7"/>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8">
    <w:name w:val="xl228"/>
    <w:basedOn w:val="a"/>
    <w:rsid w:val="00E17BB7"/>
    <w:pP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9">
    <w:name w:val="xl229"/>
    <w:basedOn w:val="a"/>
    <w:rsid w:val="00E17BB7"/>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0">
    <w:name w:val="xl230"/>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1">
    <w:name w:val="xl231"/>
    <w:basedOn w:val="a"/>
    <w:rsid w:val="00E17BB7"/>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2">
    <w:name w:val="xl232"/>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3">
    <w:name w:val="xl233"/>
    <w:basedOn w:val="a"/>
    <w:rsid w:val="00E17BB7"/>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4">
    <w:name w:val="xl234"/>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5">
    <w:name w:val="xl235"/>
    <w:basedOn w:val="a"/>
    <w:rsid w:val="00E17BB7"/>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6">
    <w:name w:val="xl236"/>
    <w:basedOn w:val="a"/>
    <w:rsid w:val="00E17BB7"/>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7">
    <w:name w:val="xl237"/>
    <w:basedOn w:val="a"/>
    <w:rsid w:val="00E17BB7"/>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rtejustify">
    <w:name w:val="rtejustify"/>
    <w:basedOn w:val="a"/>
    <w:rsid w:val="00E17BB7"/>
    <w:pPr>
      <w:spacing w:before="100" w:beforeAutospacing="1" w:after="100" w:afterAutospacing="1"/>
    </w:pPr>
    <w:rPr>
      <w:lang w:val="uk-UA" w:eastAsia="uk-UA"/>
    </w:rPr>
  </w:style>
  <w:style w:type="character" w:customStyle="1" w:styleId="caps">
    <w:name w:val="caps"/>
    <w:basedOn w:val="a0"/>
    <w:rsid w:val="00E17BB7"/>
  </w:style>
  <w:style w:type="paragraph" w:customStyle="1" w:styleId="111">
    <w:name w:val="Без интервала11"/>
    <w:uiPriority w:val="99"/>
    <w:rsid w:val="00E17BB7"/>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E17BB7"/>
    <w:pPr>
      <w:widowControl w:val="0"/>
      <w:autoSpaceDE w:val="0"/>
      <w:autoSpaceDN w:val="0"/>
      <w:adjustRightInd w:val="0"/>
      <w:spacing w:line="331" w:lineRule="exact"/>
      <w:ind w:firstLine="715"/>
      <w:jc w:val="both"/>
    </w:pPr>
  </w:style>
  <w:style w:type="character" w:customStyle="1" w:styleId="FontStyle11">
    <w:name w:val="Font Style11"/>
    <w:rsid w:val="00E17BB7"/>
    <w:rPr>
      <w:rFonts w:ascii="Times New Roman" w:hAnsi="Times New Roman" w:cs="Times New Roman"/>
      <w:i/>
      <w:iCs/>
      <w:sz w:val="24"/>
      <w:szCs w:val="24"/>
    </w:rPr>
  </w:style>
  <w:style w:type="paragraph" w:customStyle="1" w:styleId="affa">
    <w:name w:val="Назва документа"/>
    <w:basedOn w:val="a"/>
    <w:next w:val="a"/>
    <w:rsid w:val="00E17BB7"/>
    <w:pPr>
      <w:keepNext/>
      <w:keepLines/>
      <w:spacing w:before="360" w:after="360"/>
      <w:jc w:val="center"/>
    </w:pPr>
    <w:rPr>
      <w:rFonts w:ascii="Antiqua" w:eastAsia="MS Mincho" w:hAnsi="Antiqua"/>
      <w:b/>
      <w:sz w:val="26"/>
      <w:szCs w:val="20"/>
      <w:lang w:val="uk-UA"/>
    </w:rPr>
  </w:style>
  <w:style w:type="paragraph" w:customStyle="1" w:styleId="211">
    <w:name w:val="Основной текст 21"/>
    <w:basedOn w:val="a"/>
    <w:rsid w:val="00E17BB7"/>
    <w:pPr>
      <w:ind w:firstLine="720"/>
      <w:jc w:val="both"/>
    </w:pPr>
    <w:rPr>
      <w:rFonts w:ascii="Times New Roman CYR" w:hAnsi="Times New Roman CYR"/>
      <w:sz w:val="28"/>
      <w:szCs w:val="20"/>
      <w:lang w:val="uk-UA"/>
    </w:rPr>
  </w:style>
  <w:style w:type="character" w:customStyle="1" w:styleId="150">
    <w:name w:val="Основной текст (15)_"/>
    <w:link w:val="151"/>
    <w:rsid w:val="00E17BB7"/>
    <w:rPr>
      <w:i/>
      <w:iCs/>
      <w:spacing w:val="2"/>
      <w:sz w:val="25"/>
      <w:szCs w:val="25"/>
      <w:shd w:val="clear" w:color="auto" w:fill="FFFFFF"/>
    </w:rPr>
  </w:style>
  <w:style w:type="paragraph" w:customStyle="1" w:styleId="151">
    <w:name w:val="Основной текст (15)1"/>
    <w:basedOn w:val="a"/>
    <w:link w:val="150"/>
    <w:rsid w:val="00E17BB7"/>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eastAsia="en-US"/>
    </w:rPr>
  </w:style>
  <w:style w:type="paragraph" w:customStyle="1" w:styleId="affb">
    <w:name w:val="a"/>
    <w:basedOn w:val="a"/>
    <w:rsid w:val="00E17BB7"/>
    <w:pPr>
      <w:spacing w:before="100" w:beforeAutospacing="1" w:after="100" w:afterAutospacing="1"/>
    </w:pPr>
  </w:style>
  <w:style w:type="character" w:customStyle="1" w:styleId="rvts23">
    <w:name w:val="rvts23"/>
    <w:basedOn w:val="a0"/>
    <w:rsid w:val="00E17BB7"/>
  </w:style>
  <w:style w:type="paragraph" w:customStyle="1" w:styleId="rvps6">
    <w:name w:val="rvps6"/>
    <w:basedOn w:val="a"/>
    <w:rsid w:val="00E17BB7"/>
    <w:pPr>
      <w:spacing w:before="100" w:beforeAutospacing="1" w:after="100" w:afterAutospacing="1"/>
    </w:pPr>
  </w:style>
  <w:style w:type="character" w:customStyle="1" w:styleId="af0">
    <w:name w:val="Обычный (веб) Знак"/>
    <w:aliases w:val="Обычный (Web) Знак"/>
    <w:link w:val="af"/>
    <w:locked/>
    <w:rsid w:val="00E17BB7"/>
    <w:rPr>
      <w:rFonts w:ascii="Times New Roman" w:eastAsia="Times New Roman" w:hAnsi="Times New Roman" w:cs="Times New Roman"/>
      <w:sz w:val="24"/>
      <w:szCs w:val="24"/>
      <w:lang w:eastAsia="ru-RU"/>
    </w:rPr>
  </w:style>
  <w:style w:type="paragraph" w:customStyle="1" w:styleId="44">
    <w:name w:val="Абзац списка4"/>
    <w:basedOn w:val="a"/>
    <w:rsid w:val="00E17BB7"/>
    <w:pPr>
      <w:spacing w:after="200" w:line="276" w:lineRule="auto"/>
      <w:ind w:left="720"/>
      <w:contextualSpacing/>
    </w:pPr>
    <w:rPr>
      <w:rFonts w:ascii="Calibri" w:hAnsi="Calibri"/>
      <w:sz w:val="22"/>
      <w:szCs w:val="22"/>
    </w:rPr>
  </w:style>
  <w:style w:type="paragraph" w:customStyle="1" w:styleId="tj">
    <w:name w:val="tj"/>
    <w:basedOn w:val="a"/>
    <w:uiPriority w:val="99"/>
    <w:rsid w:val="00E17BB7"/>
    <w:pPr>
      <w:spacing w:before="100" w:beforeAutospacing="1" w:after="100" w:afterAutospacing="1"/>
    </w:pPr>
    <w:rPr>
      <w:lang w:val="uk-UA" w:eastAsia="uk-UA"/>
    </w:rPr>
  </w:style>
  <w:style w:type="paragraph" w:customStyle="1" w:styleId="xfmc3">
    <w:name w:val="xfmc3"/>
    <w:basedOn w:val="a"/>
    <w:rsid w:val="00E17BB7"/>
    <w:pPr>
      <w:spacing w:before="100" w:beforeAutospacing="1" w:after="100" w:afterAutospacing="1"/>
    </w:pPr>
    <w:rPr>
      <w:lang w:val="uk-UA" w:eastAsia="uk-UA"/>
    </w:rPr>
  </w:style>
  <w:style w:type="paragraph" w:customStyle="1" w:styleId="xfmc4">
    <w:name w:val="xfmc4"/>
    <w:basedOn w:val="a"/>
    <w:rsid w:val="00E17BB7"/>
    <w:pPr>
      <w:spacing w:before="100" w:beforeAutospacing="1" w:after="100" w:afterAutospacing="1"/>
    </w:pPr>
    <w:rPr>
      <w:lang w:val="uk-UA" w:eastAsia="uk-UA"/>
    </w:rPr>
  </w:style>
  <w:style w:type="paragraph" w:customStyle="1" w:styleId="xfmc5">
    <w:name w:val="xfmc5"/>
    <w:basedOn w:val="a"/>
    <w:rsid w:val="00E17BB7"/>
    <w:pPr>
      <w:spacing w:before="100" w:beforeAutospacing="1" w:after="100" w:afterAutospacing="1"/>
    </w:pPr>
    <w:rPr>
      <w:lang w:val="uk-UA" w:eastAsia="uk-UA"/>
    </w:rPr>
  </w:style>
  <w:style w:type="paragraph" w:customStyle="1" w:styleId="54">
    <w:name w:val="Абзац списка5"/>
    <w:basedOn w:val="a"/>
    <w:rsid w:val="00E17BB7"/>
    <w:pPr>
      <w:spacing w:after="200" w:line="276" w:lineRule="auto"/>
      <w:ind w:left="720"/>
      <w:contextualSpacing/>
    </w:pPr>
    <w:rPr>
      <w:rFonts w:ascii="Calibri" w:hAnsi="Calibri"/>
      <w:sz w:val="22"/>
      <w:szCs w:val="22"/>
      <w:lang w:eastAsia="en-US"/>
    </w:rPr>
  </w:style>
  <w:style w:type="character" w:customStyle="1" w:styleId="ab">
    <w:name w:val="Абзац списка Знак"/>
    <w:link w:val="aa"/>
    <w:uiPriority w:val="34"/>
    <w:locked/>
    <w:rsid w:val="00E17BB7"/>
    <w:rPr>
      <w:rFonts w:ascii="Times New Roman" w:eastAsia="Times New Roman" w:hAnsi="Times New Roman" w:cs="Times New Roman"/>
      <w:sz w:val="20"/>
      <w:szCs w:val="20"/>
      <w:lang w:val="uk-UA" w:eastAsia="ru-RU"/>
    </w:rPr>
  </w:style>
  <w:style w:type="character" w:customStyle="1" w:styleId="rvts37">
    <w:name w:val="rvts37"/>
    <w:basedOn w:val="a0"/>
    <w:rsid w:val="00E17BB7"/>
  </w:style>
  <w:style w:type="character" w:customStyle="1" w:styleId="aff8">
    <w:name w:val="Без интервала Знак"/>
    <w:link w:val="aff7"/>
    <w:uiPriority w:val="1"/>
    <w:locked/>
    <w:rsid w:val="00E17BB7"/>
    <w:rPr>
      <w:rFonts w:ascii="Times New Roman" w:eastAsia="Times New Roman" w:hAnsi="Times New Roman" w:cs="Times New Roman"/>
      <w:sz w:val="24"/>
      <w:szCs w:val="24"/>
      <w:lang w:eastAsia="ru-RU"/>
    </w:rPr>
  </w:style>
  <w:style w:type="character" w:customStyle="1" w:styleId="rvts46">
    <w:name w:val="rvts46"/>
    <w:basedOn w:val="a0"/>
    <w:rsid w:val="00E17BB7"/>
  </w:style>
  <w:style w:type="character" w:customStyle="1" w:styleId="HTML1">
    <w:name w:val="Стандартный HTML Знак1"/>
    <w:uiPriority w:val="99"/>
    <w:semiHidden/>
    <w:rsid w:val="00E17BB7"/>
    <w:rPr>
      <w:rFonts w:ascii="Consolas" w:eastAsia="Calibri" w:hAnsi="Consolas" w:cs="Consolas"/>
      <w:sz w:val="20"/>
      <w:szCs w:val="20"/>
      <w:lang w:eastAsia="ru-RU"/>
    </w:rPr>
  </w:style>
  <w:style w:type="paragraph" w:customStyle="1" w:styleId="newsp">
    <w:name w:val="news_p"/>
    <w:basedOn w:val="a"/>
    <w:rsid w:val="00E17BB7"/>
    <w:pPr>
      <w:spacing w:before="100" w:beforeAutospacing="1" w:after="100" w:afterAutospacing="1"/>
    </w:pPr>
  </w:style>
  <w:style w:type="character" w:customStyle="1" w:styleId="st">
    <w:name w:val="st"/>
    <w:basedOn w:val="a0"/>
    <w:rsid w:val="00E17BB7"/>
  </w:style>
  <w:style w:type="character" w:customStyle="1" w:styleId="grame">
    <w:name w:val="grame"/>
    <w:basedOn w:val="a0"/>
    <w:rsid w:val="00E17BB7"/>
  </w:style>
  <w:style w:type="paragraph" w:customStyle="1" w:styleId="StyleZakonu">
    <w:name w:val="StyleZakonu"/>
    <w:basedOn w:val="a"/>
    <w:rsid w:val="00E17BB7"/>
    <w:pPr>
      <w:spacing w:after="60" w:line="220" w:lineRule="exact"/>
      <w:ind w:firstLine="284"/>
      <w:jc w:val="both"/>
    </w:pPr>
    <w:rPr>
      <w:sz w:val="20"/>
      <w:szCs w:val="20"/>
      <w:lang w:val="uk-UA"/>
    </w:rPr>
  </w:style>
  <w:style w:type="paragraph" w:customStyle="1" w:styleId="Normalny1">
    <w:name w:val="Normalny1"/>
    <w:rsid w:val="00E17BB7"/>
    <w:pPr>
      <w:spacing w:after="0" w:line="276" w:lineRule="auto"/>
    </w:pPr>
    <w:rPr>
      <w:rFonts w:ascii="Arial" w:eastAsia="Times New Roman" w:hAnsi="Arial" w:cs="Arial"/>
      <w:color w:val="000000"/>
      <w:lang w:val="pl-PL" w:eastAsia="pl-PL"/>
    </w:rPr>
  </w:style>
  <w:style w:type="paragraph" w:customStyle="1" w:styleId="1f">
    <w:name w:val="Знак Знак1 Знак"/>
    <w:basedOn w:val="a"/>
    <w:rsid w:val="00E17BB7"/>
    <w:rPr>
      <w:rFonts w:ascii="Verdana" w:hAnsi="Verdana"/>
      <w:sz w:val="20"/>
      <w:szCs w:val="20"/>
      <w:lang w:val="en-US" w:eastAsia="en-US"/>
    </w:rPr>
  </w:style>
  <w:style w:type="paragraph" w:customStyle="1" w:styleId="rvps21">
    <w:name w:val="rvps21"/>
    <w:basedOn w:val="a"/>
    <w:semiHidden/>
    <w:rsid w:val="00E17BB7"/>
    <w:pPr>
      <w:suppressAutoHyphens/>
      <w:spacing w:after="131"/>
      <w:ind w:firstLine="393"/>
      <w:jc w:val="both"/>
    </w:pPr>
    <w:rPr>
      <w:lang w:eastAsia="zh-CN"/>
    </w:rPr>
  </w:style>
  <w:style w:type="character" w:customStyle="1" w:styleId="120">
    <w:name w:val="Заголовок №1 (2)_"/>
    <w:link w:val="121"/>
    <w:uiPriority w:val="99"/>
    <w:locked/>
    <w:rsid w:val="00E17BB7"/>
    <w:rPr>
      <w:b/>
      <w:sz w:val="27"/>
      <w:shd w:val="clear" w:color="auto" w:fill="FFFFFF"/>
    </w:rPr>
  </w:style>
  <w:style w:type="paragraph" w:customStyle="1" w:styleId="121">
    <w:name w:val="Заголовок №1 (2)1"/>
    <w:basedOn w:val="a"/>
    <w:link w:val="120"/>
    <w:uiPriority w:val="99"/>
    <w:rsid w:val="00E17BB7"/>
    <w:pPr>
      <w:shd w:val="clear" w:color="auto" w:fill="FFFFFF"/>
      <w:spacing w:after="300" w:line="331" w:lineRule="exact"/>
      <w:jc w:val="center"/>
      <w:outlineLvl w:val="0"/>
    </w:pPr>
    <w:rPr>
      <w:rFonts w:asciiTheme="minorHAnsi" w:eastAsiaTheme="minorHAnsi" w:hAnsiTheme="minorHAnsi" w:cstheme="minorBidi"/>
      <w:b/>
      <w:sz w:val="27"/>
      <w:szCs w:val="22"/>
      <w:lang w:eastAsia="en-US"/>
    </w:rPr>
  </w:style>
  <w:style w:type="paragraph" w:customStyle="1" w:styleId="msonormalcxspmiddle">
    <w:name w:val="msonormalcxspmiddle"/>
    <w:basedOn w:val="a"/>
    <w:rsid w:val="00E17BB7"/>
    <w:pPr>
      <w:spacing w:before="100" w:beforeAutospacing="1" w:after="100" w:afterAutospacing="1"/>
    </w:pPr>
  </w:style>
  <w:style w:type="paragraph" w:customStyle="1" w:styleId="tj1">
    <w:name w:val="tj1"/>
    <w:basedOn w:val="a"/>
    <w:rsid w:val="00E17BB7"/>
    <w:pPr>
      <w:jc w:val="both"/>
    </w:pPr>
  </w:style>
  <w:style w:type="character" w:customStyle="1" w:styleId="kwrd">
    <w:name w:val="kwrd"/>
    <w:basedOn w:val="a0"/>
    <w:rsid w:val="00E17BB7"/>
  </w:style>
  <w:style w:type="character" w:customStyle="1" w:styleId="notranslate">
    <w:name w:val="notranslate"/>
    <w:uiPriority w:val="99"/>
    <w:rsid w:val="00E17BB7"/>
    <w:rPr>
      <w:rFonts w:ascii="Times New Roman" w:hAnsi="Times New Roman"/>
    </w:rPr>
  </w:style>
  <w:style w:type="character" w:customStyle="1" w:styleId="apple-tab-span">
    <w:name w:val="apple-tab-span"/>
    <w:basedOn w:val="a0"/>
    <w:rsid w:val="00E17BB7"/>
  </w:style>
  <w:style w:type="numbering" w:customStyle="1" w:styleId="1f0">
    <w:name w:val="Нет списка1"/>
    <w:next w:val="a2"/>
    <w:uiPriority w:val="99"/>
    <w:semiHidden/>
    <w:unhideWhenUsed/>
    <w:rsid w:val="00E17BB7"/>
  </w:style>
  <w:style w:type="paragraph" w:customStyle="1" w:styleId="-11">
    <w:name w:val="Цветной список - Акцент 11"/>
    <w:basedOn w:val="a"/>
    <w:link w:val="-1"/>
    <w:uiPriority w:val="34"/>
    <w:qFormat/>
    <w:rsid w:val="00E17BB7"/>
    <w:pPr>
      <w:ind w:left="720"/>
      <w:contextualSpacing/>
    </w:pPr>
    <w:rPr>
      <w:szCs w:val="20"/>
      <w:lang w:val="x-none" w:eastAsia="x-none"/>
    </w:rPr>
  </w:style>
  <w:style w:type="numbering" w:customStyle="1" w:styleId="112">
    <w:name w:val="Нет списка11"/>
    <w:next w:val="a2"/>
    <w:uiPriority w:val="99"/>
    <w:semiHidden/>
    <w:unhideWhenUsed/>
    <w:rsid w:val="00E17BB7"/>
  </w:style>
  <w:style w:type="table" w:customStyle="1" w:styleId="1f1">
    <w:name w:val="Сетка таблицы1"/>
    <w:basedOn w:val="a1"/>
    <w:next w:val="ae"/>
    <w:rsid w:val="00E17BB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Цветной список - Акцент 1 Знак"/>
    <w:link w:val="-11"/>
    <w:uiPriority w:val="34"/>
    <w:locked/>
    <w:rsid w:val="00E17BB7"/>
    <w:rPr>
      <w:rFonts w:ascii="Times New Roman" w:eastAsia="Times New Roman" w:hAnsi="Times New Roman" w:cs="Times New Roman"/>
      <w:sz w:val="24"/>
      <w:szCs w:val="20"/>
      <w:lang w:val="x-none" w:eastAsia="x-none"/>
    </w:rPr>
  </w:style>
  <w:style w:type="paragraph" w:customStyle="1" w:styleId="affc">
    <w:name w:val="Нормальний текст"/>
    <w:basedOn w:val="a"/>
    <w:rsid w:val="00D80D24"/>
    <w:pPr>
      <w:spacing w:before="120"/>
      <w:ind w:firstLine="567"/>
    </w:pPr>
    <w:rPr>
      <w:rFonts w:ascii="Antiqua" w:hAnsi="Antiqua"/>
      <w:sz w:val="26"/>
      <w:szCs w:val="20"/>
      <w:lang w:val="uk-UA"/>
    </w:rPr>
  </w:style>
  <w:style w:type="paragraph" w:customStyle="1" w:styleId="affd">
    <w:name w:val="кому"/>
    <w:basedOn w:val="a"/>
    <w:rsid w:val="00D80D24"/>
    <w:rPr>
      <w:b/>
      <w:sz w:val="28"/>
      <w:lang w:val="uk-UA"/>
    </w:rPr>
  </w:style>
  <w:style w:type="character" w:customStyle="1" w:styleId="NoSpacingChar">
    <w:name w:val="No Spacing Char"/>
    <w:link w:val="1e"/>
    <w:locked/>
    <w:rsid w:val="0029798D"/>
    <w:rPr>
      <w:rFonts w:ascii="Times New Roman" w:eastAsia="Times New Roman" w:hAnsi="Times New Roman" w:cs="Times New Roman"/>
      <w:sz w:val="24"/>
      <w:szCs w:val="24"/>
      <w:lang w:eastAsia="ru-RU"/>
    </w:rPr>
  </w:style>
  <w:style w:type="paragraph" w:customStyle="1" w:styleId="affe">
    <w:name w:val="Вміст таблиці"/>
    <w:basedOn w:val="a"/>
    <w:uiPriority w:val="99"/>
    <w:qFormat/>
    <w:rsid w:val="006F1B07"/>
    <w:pPr>
      <w:widowControl w:val="0"/>
      <w:suppressLineNumbers/>
      <w:suppressAutoHyphens/>
    </w:pPr>
    <w:rPr>
      <w:rFonts w:ascii="Liberation Serif" w:eastAsia="DejaVu Sans" w:hAnsi="Liberation Serif" w:cs="DejaVu Sans"/>
      <w:kern w:val="2"/>
      <w:lang w:val="uk-UA" w:eastAsia="zh-CN" w:bidi="hi-IN"/>
    </w:rPr>
  </w:style>
  <w:style w:type="character" w:customStyle="1" w:styleId="xfm61236550">
    <w:name w:val="xfm_61236550"/>
    <w:basedOn w:val="a0"/>
    <w:rsid w:val="00F067B1"/>
  </w:style>
  <w:style w:type="paragraph" w:customStyle="1" w:styleId="afff">
    <w:name w:val="Стиль"/>
    <w:rsid w:val="00F067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NoSpacing">
    <w:name w:val="No Spacing"/>
    <w:qFormat/>
    <w:rsid w:val="00F067B1"/>
    <w:pPr>
      <w:spacing w:after="0" w:line="240" w:lineRule="auto"/>
    </w:pPr>
    <w:rPr>
      <w:rFonts w:ascii="Times New Roman" w:eastAsia="Calibri" w:hAnsi="Times New Roman" w:cs="Times New Roman"/>
      <w:sz w:val="24"/>
      <w:szCs w:val="24"/>
      <w:lang w:eastAsia="ru-RU"/>
    </w:rPr>
  </w:style>
  <w:style w:type="paragraph" w:customStyle="1" w:styleId="afff0">
    <w:name w:val="Без інтервалів"/>
    <w:uiPriority w:val="1"/>
    <w:qFormat/>
    <w:rsid w:val="000461BA"/>
    <w:pPr>
      <w:overflowPunct w:val="0"/>
      <w:autoSpaceDE w:val="0"/>
      <w:autoSpaceDN w:val="0"/>
      <w:adjustRightInd w:val="0"/>
      <w:spacing w:after="0" w:line="240" w:lineRule="auto"/>
    </w:pPr>
    <w:rPr>
      <w:rFonts w:ascii="Antiqua" w:eastAsia="Calibri" w:hAnsi="Antiqua" w:cs="Times New Roman"/>
      <w:sz w:val="28"/>
      <w:szCs w:val="20"/>
      <w:lang w:val="hr-HR" w:eastAsia="ru-RU"/>
    </w:rPr>
  </w:style>
  <w:style w:type="paragraph" w:customStyle="1" w:styleId="ListParagraph">
    <w:name w:val="List Paragraph"/>
    <w:basedOn w:val="a"/>
    <w:link w:val="ListParagraphChar"/>
    <w:qFormat/>
    <w:rsid w:val="00736EAF"/>
    <w:pPr>
      <w:ind w:left="720"/>
      <w:contextualSpacing/>
    </w:pPr>
    <w:rPr>
      <w:rFonts w:ascii="Calibri" w:hAnsi="Calibri"/>
      <w:lang w:val="uk-UA"/>
    </w:rPr>
  </w:style>
  <w:style w:type="paragraph" w:customStyle="1" w:styleId="afff1">
    <w:name w:val=" Знак Знак Знак Знак Знак Знак"/>
    <w:basedOn w:val="a"/>
    <w:rsid w:val="00736EAF"/>
    <w:rPr>
      <w:rFonts w:ascii="Verdana" w:hAnsi="Verdana" w:cs="Verdana"/>
      <w:sz w:val="20"/>
      <w:szCs w:val="20"/>
      <w:lang w:val="en-US" w:eastAsia="en-US"/>
    </w:rPr>
  </w:style>
  <w:style w:type="character" w:customStyle="1" w:styleId="xfm28195646">
    <w:name w:val="xfm_28195646"/>
    <w:basedOn w:val="a0"/>
    <w:rsid w:val="00736EAF"/>
  </w:style>
  <w:style w:type="paragraph" w:customStyle="1" w:styleId="Standard">
    <w:name w:val="Standard"/>
    <w:rsid w:val="00736EAF"/>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ListParagraph1">
    <w:name w:val="List Paragraph1"/>
    <w:basedOn w:val="a"/>
    <w:rsid w:val="00736EAF"/>
    <w:pPr>
      <w:spacing w:after="200" w:line="276" w:lineRule="auto"/>
      <w:ind w:left="720"/>
      <w:contextualSpacing/>
    </w:pPr>
    <w:rPr>
      <w:rFonts w:ascii="Calibri" w:hAnsi="Calibri"/>
      <w:sz w:val="22"/>
      <w:szCs w:val="22"/>
      <w:lang w:eastAsia="en-US"/>
    </w:rPr>
  </w:style>
  <w:style w:type="paragraph" w:customStyle="1" w:styleId="p3">
    <w:name w:val="p3"/>
    <w:basedOn w:val="a"/>
    <w:rsid w:val="00736EAF"/>
    <w:pPr>
      <w:spacing w:before="100" w:beforeAutospacing="1" w:after="100" w:afterAutospacing="1"/>
    </w:pPr>
  </w:style>
  <w:style w:type="character" w:customStyle="1" w:styleId="FontStyle25">
    <w:name w:val="Font Style25"/>
    <w:basedOn w:val="a0"/>
    <w:rsid w:val="00736EAF"/>
    <w:rPr>
      <w:rFonts w:ascii="Times New Roman" w:hAnsi="Times New Roman" w:cs="Times New Roman" w:hint="default"/>
      <w:b/>
      <w:bCs/>
      <w:sz w:val="26"/>
      <w:szCs w:val="26"/>
    </w:rPr>
  </w:style>
  <w:style w:type="paragraph" w:customStyle="1" w:styleId="NoSpacing1">
    <w:name w:val="No Spacing1"/>
    <w:rsid w:val="00736EAF"/>
    <w:pPr>
      <w:spacing w:after="0" w:line="240" w:lineRule="auto"/>
    </w:pPr>
    <w:rPr>
      <w:rFonts w:ascii="Times New Roman" w:eastAsia="Calibri" w:hAnsi="Times New Roman" w:cs="Times New Roman"/>
      <w:sz w:val="24"/>
      <w:szCs w:val="24"/>
      <w:lang w:eastAsia="ru-RU"/>
    </w:rPr>
  </w:style>
  <w:style w:type="character" w:customStyle="1" w:styleId="Bodytext211pt">
    <w:name w:val="Body text (2) + 11 pt"/>
    <w:basedOn w:val="a0"/>
    <w:rsid w:val="00736EAF"/>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Web">
    <w:name w:val="Обычный (Web) Знак Знак"/>
    <w:rsid w:val="00736EAF"/>
    <w:rPr>
      <w:sz w:val="24"/>
      <w:szCs w:val="24"/>
      <w:lang w:val="ru-RU" w:eastAsia="ru-RU" w:bidi="ar-SA"/>
    </w:rPr>
  </w:style>
  <w:style w:type="character" w:customStyle="1" w:styleId="ListParagraphChar">
    <w:name w:val="List Paragraph Char"/>
    <w:link w:val="ListParagraph"/>
    <w:locked/>
    <w:rsid w:val="00736EAF"/>
    <w:rPr>
      <w:rFonts w:ascii="Calibri" w:eastAsia="Times New Roman" w:hAnsi="Calibri" w:cs="Times New Roman"/>
      <w:sz w:val="24"/>
      <w:szCs w:val="24"/>
      <w:lang w:val="uk-UA" w:eastAsia="ru-RU"/>
    </w:rPr>
  </w:style>
  <w:style w:type="character" w:customStyle="1" w:styleId="hiddenspellerror">
    <w:name w:val="hiddenspellerror"/>
    <w:basedOn w:val="a0"/>
    <w:rsid w:val="00736EAF"/>
  </w:style>
  <w:style w:type="paragraph" w:customStyle="1" w:styleId="normal">
    <w:name w:val="normal"/>
    <w:rsid w:val="00736EAF"/>
    <w:pPr>
      <w:widowControl w:val="0"/>
      <w:spacing w:before="240" w:after="0" w:line="240" w:lineRule="auto"/>
      <w:ind w:firstLine="80"/>
    </w:pPr>
    <w:rPr>
      <w:rFonts w:ascii="Arial" w:eastAsia="Times New Roman" w:hAnsi="Arial" w:cs="Arial"/>
      <w:color w:val="000000"/>
      <w:sz w:val="24"/>
      <w:szCs w:val="24"/>
      <w:lang w:val="uk-UA" w:eastAsia="ru-RU"/>
    </w:rPr>
  </w:style>
  <w:style w:type="paragraph" w:customStyle="1" w:styleId="2f">
    <w:name w:val="Обычный2"/>
    <w:rsid w:val="00736EAF"/>
    <w:pPr>
      <w:spacing w:after="0" w:line="240" w:lineRule="auto"/>
      <w:jc w:val="both"/>
    </w:pPr>
    <w:rPr>
      <w:rFonts w:ascii="Times" w:eastAsia="Times New Roman" w:hAnsi="Times" w:cs="Times New Roman"/>
      <w:sz w:val="18"/>
      <w:szCs w:val="20"/>
      <w:lang w:eastAsia="ru-RU"/>
    </w:rPr>
  </w:style>
  <w:style w:type="paragraph" w:customStyle="1" w:styleId="afff2">
    <w:name w:val=" Знак Знак Знак Знак"/>
    <w:basedOn w:val="a"/>
    <w:rsid w:val="00736EAF"/>
    <w:rPr>
      <w:rFonts w:ascii="Verdana" w:hAnsi="Verdana"/>
      <w:sz w:val="20"/>
      <w:szCs w:val="20"/>
      <w:lang w:val="en-US" w:eastAsia="en-US"/>
    </w:rPr>
  </w:style>
  <w:style w:type="character" w:customStyle="1" w:styleId="rvts44">
    <w:name w:val="rvts44"/>
    <w:basedOn w:val="a0"/>
    <w:rsid w:val="00736EAF"/>
  </w:style>
  <w:style w:type="paragraph" w:styleId="3a">
    <w:name w:val="toc 3"/>
    <w:basedOn w:val="a"/>
    <w:next w:val="a"/>
    <w:autoRedefine/>
    <w:rsid w:val="00736EAF"/>
    <w:pPr>
      <w:ind w:left="480"/>
    </w:pPr>
    <w:rPr>
      <w:lang w:val="uk-UA"/>
    </w:rPr>
  </w:style>
  <w:style w:type="paragraph" w:customStyle="1" w:styleId="212">
    <w:name w:val="Абзац списка21"/>
    <w:basedOn w:val="a"/>
    <w:rsid w:val="00736EAF"/>
    <w:pPr>
      <w:spacing w:after="200" w:line="276" w:lineRule="auto"/>
      <w:ind w:left="720"/>
      <w:contextualSpacing/>
    </w:pPr>
    <w:rPr>
      <w:rFonts w:ascii="Calibri" w:eastAsia="Calibri" w:hAnsi="Calibri"/>
      <w:sz w:val="22"/>
      <w:szCs w:val="22"/>
      <w:lang w:eastAsia="en-US"/>
    </w:rPr>
  </w:style>
  <w:style w:type="paragraph" w:customStyle="1" w:styleId="afff3">
    <w:name w:val="Знак Знак Знак Знак Знак Знак"/>
    <w:basedOn w:val="a"/>
    <w:rsid w:val="00736EAF"/>
    <w:rPr>
      <w:rFonts w:ascii="Verdana" w:eastAsia="Calibri" w:hAnsi="Verdana" w:cs="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3348844">
      <w:bodyDiv w:val="1"/>
      <w:marLeft w:val="0"/>
      <w:marRight w:val="0"/>
      <w:marTop w:val="0"/>
      <w:marBottom w:val="0"/>
      <w:divBdr>
        <w:top w:val="none" w:sz="0" w:space="0" w:color="auto"/>
        <w:left w:val="none" w:sz="0" w:space="0" w:color="auto"/>
        <w:bottom w:val="none" w:sz="0" w:space="0" w:color="auto"/>
        <w:right w:val="none" w:sz="0" w:space="0" w:color="auto"/>
      </w:divBdr>
    </w:div>
    <w:div w:id="1283538245">
      <w:bodyDiv w:val="1"/>
      <w:marLeft w:val="0"/>
      <w:marRight w:val="0"/>
      <w:marTop w:val="0"/>
      <w:marBottom w:val="0"/>
      <w:divBdr>
        <w:top w:val="none" w:sz="0" w:space="0" w:color="auto"/>
        <w:left w:val="none" w:sz="0" w:space="0" w:color="auto"/>
        <w:bottom w:val="none" w:sz="0" w:space="0" w:color="auto"/>
        <w:right w:val="none" w:sz="0" w:space="0" w:color="auto"/>
      </w:divBdr>
    </w:div>
    <w:div w:id="146808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18.xml"/><Relationship Id="rId21" Type="http://schemas.openxmlformats.org/officeDocument/2006/relationships/chart" Target="charts/chart13.xml"/><Relationship Id="rId34" Type="http://schemas.openxmlformats.org/officeDocument/2006/relationships/oleObject" Target="embeddings/oleObject3.bin"/><Relationship Id="rId42" Type="http://schemas.openxmlformats.org/officeDocument/2006/relationships/oleObject" Target="embeddings/oleObject7.bin"/><Relationship Id="rId47" Type="http://schemas.openxmlformats.org/officeDocument/2006/relationships/oleObject" Target="embeddings/oleObject9.bin"/><Relationship Id="rId50" Type="http://schemas.openxmlformats.org/officeDocument/2006/relationships/oleObject" Target="embeddings/oleObject11.bin"/><Relationship Id="rId55" Type="http://schemas.openxmlformats.org/officeDocument/2006/relationships/hyperlink" Target="http://www.mon.gov.ua/images/files/doshkilna-cerednya/serednya/baza/navch_kab.doc" TargetMode="External"/><Relationship Id="rId63" Type="http://schemas.openxmlformats.org/officeDocument/2006/relationships/oleObject" Target="embeddings/oleObject16.bin"/><Relationship Id="rId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chart" Target="charts/chart8.xml"/><Relationship Id="rId29" Type="http://schemas.openxmlformats.org/officeDocument/2006/relationships/chart" Target="charts/chart21.xml"/><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footer" Target="footer1.xml"/><Relationship Id="rId37" Type="http://schemas.openxmlformats.org/officeDocument/2006/relationships/oleObject" Target="embeddings/oleObject4.bin"/><Relationship Id="rId40" Type="http://schemas.openxmlformats.org/officeDocument/2006/relationships/oleObject" Target="embeddings/oleObject6.bin"/><Relationship Id="rId45" Type="http://schemas.openxmlformats.org/officeDocument/2006/relationships/image" Target="media/image7.wmf"/><Relationship Id="rId53" Type="http://schemas.openxmlformats.org/officeDocument/2006/relationships/hyperlink" Target="http://old.iitzo.gov.ua/files/postanova_kmu_06052001_433.doc" TargetMode="External"/><Relationship Id="rId58" Type="http://schemas.openxmlformats.org/officeDocument/2006/relationships/image" Target="media/image11.wmf"/><Relationship Id="rId5" Type="http://schemas.openxmlformats.org/officeDocument/2006/relationships/webSettings" Target="webSettings.xml"/><Relationship Id="rId61" Type="http://schemas.openxmlformats.org/officeDocument/2006/relationships/image" Target="http://zakon.rada.gov.ua/images/gerb.gif" TargetMode="External"/><Relationship Id="rId19" Type="http://schemas.openxmlformats.org/officeDocument/2006/relationships/chart" Target="charts/chart1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chart" Target="charts/chart22.xml"/><Relationship Id="rId35" Type="http://schemas.openxmlformats.org/officeDocument/2006/relationships/hyperlink" Target="https://initiativ.e-dem.in.ua/obukhiv/in/View/28" TargetMode="External"/><Relationship Id="rId43" Type="http://schemas.openxmlformats.org/officeDocument/2006/relationships/image" Target="media/image6.wmf"/><Relationship Id="rId48" Type="http://schemas.openxmlformats.org/officeDocument/2006/relationships/oleObject" Target="embeddings/oleObject10.bin"/><Relationship Id="rId56" Type="http://schemas.openxmlformats.org/officeDocument/2006/relationships/oleObject" Target="embeddings/oleObject12.bin"/><Relationship Id="rId64" Type="http://schemas.openxmlformats.org/officeDocument/2006/relationships/fontTable" Target="fontTable.xml"/><Relationship Id="rId8" Type="http://schemas.openxmlformats.org/officeDocument/2006/relationships/chart" Target="charts/chart1.xml"/><Relationship Id="rId51" Type="http://schemas.openxmlformats.org/officeDocument/2006/relationships/image" Target="media/image10.png"/><Relationship Id="rId3" Type="http://schemas.openxmlformats.org/officeDocument/2006/relationships/styles" Target="styl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oleObject" Target="embeddings/oleObject2.bin"/><Relationship Id="rId38" Type="http://schemas.openxmlformats.org/officeDocument/2006/relationships/hyperlink" Target="http://consultant.parus.ua/?doc=09NMC1B62D&amp;abz=8A3ZG" TargetMode="External"/><Relationship Id="rId46" Type="http://schemas.openxmlformats.org/officeDocument/2006/relationships/image" Target="media/image8.wmf"/><Relationship Id="rId59" Type="http://schemas.openxmlformats.org/officeDocument/2006/relationships/oleObject" Target="embeddings/oleObject14.bin"/><Relationship Id="rId20" Type="http://schemas.openxmlformats.org/officeDocument/2006/relationships/chart" Target="charts/chart12.xml"/><Relationship Id="rId41" Type="http://schemas.openxmlformats.org/officeDocument/2006/relationships/image" Target="media/image5.png"/><Relationship Id="rId54" Type="http://schemas.openxmlformats.org/officeDocument/2006/relationships/hyperlink" Target="http://zakon.rada.gov.ua/go/872-2011-%D0%BF" TargetMode="External"/><Relationship Id="rId62" Type="http://schemas.openxmlformats.org/officeDocument/2006/relationships/oleObject" Target="embeddings/oleObject15.bin"/><Relationship Id="rId1" Type="http://schemas.openxmlformats.org/officeDocument/2006/relationships/customXml" Target="../customXml/item1.xml"/><Relationship Id="rId6" Type="http://schemas.openxmlformats.org/officeDocument/2006/relationships/image" Target="media/image1.wmf"/><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36" Type="http://schemas.openxmlformats.org/officeDocument/2006/relationships/image" Target="media/image4.wmf"/><Relationship Id="rId49" Type="http://schemas.openxmlformats.org/officeDocument/2006/relationships/image" Target="media/image9.png"/><Relationship Id="rId57" Type="http://schemas.openxmlformats.org/officeDocument/2006/relationships/oleObject" Target="embeddings/oleObject13.bin"/><Relationship Id="rId10" Type="http://schemas.openxmlformats.org/officeDocument/2006/relationships/chart" Target="charts/chart2.xml"/><Relationship Id="rId31" Type="http://schemas.openxmlformats.org/officeDocument/2006/relationships/hyperlink" Target="https://www.google.com.ua/url?sa=t&amp;rct=j&amp;q=&amp;esrc=s&amp;source=web&amp;cd=1&amp;cad=rja&amp;uact=8&amp;ved=0ahUKEwiKptPIrvXXAhVQLVAKHV6zCXYQFggmMAA&amp;url=http%3A%2F%2Fwww.dsns.gov.ua%2F&amp;usg=AOvVaw17AeG6uIYdyGRgjIxEIJEA" TargetMode="External"/><Relationship Id="rId44" Type="http://schemas.openxmlformats.org/officeDocument/2006/relationships/oleObject" Target="embeddings/oleObject8.bin"/><Relationship Id="rId52" Type="http://schemas.openxmlformats.org/officeDocument/2006/relationships/hyperlink" Target="http://www.mon.gov.ua/images/files/doshkilna-cerednya/doshkilna/norm-prav/305.doc" TargetMode="External"/><Relationship Id="rId60" Type="http://schemas.openxmlformats.org/officeDocument/2006/relationships/image" Target="media/image12.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uk.wikipedia.org/wiki/%D0%93%D0%BE%D0%BB%D0%BE%D0%B2%D0%BD%D0%B0_%D1%81%D1%82%D0%BE%D1%80%D1%96%D0%BD%D0%BA%D0%B0" TargetMode="External"/><Relationship Id="rId13" Type="http://schemas.openxmlformats.org/officeDocument/2006/relationships/chart" Target="charts/chart5.xml"/><Relationship Id="rId18" Type="http://schemas.openxmlformats.org/officeDocument/2006/relationships/chart" Target="charts/chart10.xml"/><Relationship Id="rId39" Type="http://schemas.openxmlformats.org/officeDocument/2006/relationships/oleObject" Target="embeddings/oleObject5.bin"/></Relationships>
</file>

<file path=word/charts/_rels/chart1.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2.xml.rels><?xml version="1.0" encoding="UTF-8" standalone="yes"?>
<Relationships xmlns="http://schemas.openxmlformats.org/package/2006/relationships"><Relationship Id="rId2" Type="http://schemas.openxmlformats.org/officeDocument/2006/relationships/oleObject" Target="file:///C:\Users\&#1058;&#1072;&#1085;&#1103;\Desktop\&#1057;&#1045;&#1050;&#1056;\&#1055;&#1088;&#1086;&#1075;&#1088;&#1072;&#1084;&#1080;%20&#1057;&#1045;&#1050;&#1056;\2019\&#1075;&#1088;&#1072;&#1092;&#1110;&#1082;&#1080;%20&#1057;&#1045;&#1050;&#1056;%202019.xlsx" TargetMode="External"/><Relationship Id="rId1" Type="http://schemas.openxmlformats.org/officeDocument/2006/relationships/image" Target="../media/image2.jpeg"/></Relationships>
</file>

<file path=word/charts/_rels/chart3.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20.xml.rels><?xml version="1.0" encoding="UTF-8" standalone="yes"?>
<Relationships xmlns="http://schemas.openxmlformats.org/package/2006/relationships"><Relationship Id="rId2" Type="http://schemas.openxmlformats.org/officeDocument/2006/relationships/oleObject" Target="file:///C:\Users\&#1058;&#1072;&#1085;&#1103;\Desktop\&#1057;&#1045;&#1050;&#1056;\&#1055;&#1088;&#1086;&#1075;&#1088;&#1072;&#1084;&#1080;%20&#1057;&#1045;&#1050;&#1056;\2019\&#1075;&#1088;&#1072;&#1092;&#1110;&#1082;&#1080;%20&#1057;&#1045;&#1050;&#1056;%202019.xlsx" TargetMode="External"/><Relationship Id="rId1" Type="http://schemas.openxmlformats.org/officeDocument/2006/relationships/image" Target="../media/image3.jpeg"/></Relationships>
</file>

<file path=word/charts/_rels/chart21.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19\&#1075;&#1088;&#1072;&#1092;&#1110;&#1082;&#1080;%20&#1057;&#1045;&#1050;&#1056;%20201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roundedCorners val="1"/>
  <c:style val="15"/>
  <c:chart>
    <c:title>
      <c:tx>
        <c:rich>
          <a:bodyPr/>
          <a:lstStyle/>
          <a:p>
            <a:pPr>
              <a:defRPr/>
            </a:pPr>
            <a:r>
              <a:rPr lang="uk-UA"/>
              <a:t>Надходження доходів до загального фонду міського бюджету, млн. грн.</a:t>
            </a:r>
          </a:p>
        </c:rich>
      </c:tx>
      <c:overlay val="1"/>
    </c:title>
    <c:autoTitleDeleted val="0"/>
    <c:view3D>
      <c:rotX val="0"/>
      <c:rotY val="0"/>
      <c:rAngAx val="1"/>
    </c:view3D>
    <c:floor>
      <c:thickness val="0"/>
    </c:floor>
    <c:sideWall>
      <c:thickness val="0"/>
    </c:sideWall>
    <c:backWall>
      <c:thickness val="0"/>
    </c:backWall>
    <c:plotArea>
      <c:layout>
        <c:manualLayout>
          <c:layoutTarget val="inner"/>
          <c:xMode val="edge"/>
          <c:yMode val="edge"/>
          <c:x val="0.20928172439983464"/>
          <c:y val="0.2648033126293996"/>
          <c:w val="0.69400882581984968"/>
          <c:h val="0.63146313232585061"/>
        </c:manualLayout>
      </c:layout>
      <c:bar3DChart>
        <c:barDir val="bar"/>
        <c:grouping val="clustered"/>
        <c:varyColors val="1"/>
        <c:ser>
          <c:idx val="0"/>
          <c:order val="0"/>
          <c:spPr>
            <a:solidFill>
              <a:srgbClr val="CC00FF"/>
            </a:solidFill>
          </c:spPr>
          <c:invertIfNegative val="1"/>
          <c:dLbls>
            <c:dLbl>
              <c:idx val="2"/>
              <c:layout>
                <c:manualLayout>
                  <c:x val="8.3333333333334408E-3"/>
                  <c:y val="-8.2815734989648785E-3"/>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0"/>
                  <c:y val="-1.6563146997929608E-2"/>
                </c:manualLayout>
              </c:layout>
              <c:tx>
                <c:rich>
                  <a:bodyPr/>
                  <a:lstStyle/>
                  <a:p>
                    <a:r>
                      <a:rPr lang="ru-RU"/>
                      <a:t>більше 284,0</a:t>
                    </a:r>
                  </a:p>
                </c:rich>
              </c:tx>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Лист1!$U$142:$X$142</c:f>
              <c:strCache>
                <c:ptCount val="4"/>
                <c:pt idx="0">
                  <c:v>2016</c:v>
                </c:pt>
                <c:pt idx="1">
                  <c:v>2017</c:v>
                </c:pt>
                <c:pt idx="2">
                  <c:v>2018 (очікуване)</c:v>
                </c:pt>
                <c:pt idx="3">
                  <c:v>2019 (прогноз)</c:v>
                </c:pt>
              </c:strCache>
            </c:strRef>
          </c:cat>
          <c:val>
            <c:numRef>
              <c:f>Лист1!$U$143:$X$143</c:f>
              <c:numCache>
                <c:formatCode>General</c:formatCode>
                <c:ptCount val="4"/>
                <c:pt idx="0">
                  <c:v>170.2</c:v>
                </c:pt>
                <c:pt idx="1">
                  <c:v>219.1</c:v>
                </c:pt>
                <c:pt idx="2">
                  <c:v>273.99</c:v>
                </c:pt>
                <c:pt idx="3">
                  <c:v>284</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dLbls>
          <c:showLegendKey val="0"/>
          <c:showVal val="0"/>
          <c:showCatName val="0"/>
          <c:showSerName val="0"/>
          <c:showPercent val="0"/>
          <c:showBubbleSize val="0"/>
        </c:dLbls>
        <c:gapWidth val="150"/>
        <c:shape val="box"/>
        <c:axId val="-2025671056"/>
        <c:axId val="-2025669424"/>
        <c:axId val="0"/>
      </c:bar3DChart>
      <c:catAx>
        <c:axId val="-2025671056"/>
        <c:scaling>
          <c:orientation val="minMax"/>
        </c:scaling>
        <c:delete val="1"/>
        <c:axPos val="l"/>
        <c:numFmt formatCode="General" sourceLinked="0"/>
        <c:majorTickMark val="none"/>
        <c:minorTickMark val="cross"/>
        <c:tickLblPos val="nextTo"/>
        <c:crossAx val="-2025669424"/>
        <c:crosses val="autoZero"/>
        <c:auto val="1"/>
        <c:lblAlgn val="ctr"/>
        <c:lblOffset val="100"/>
        <c:noMultiLvlLbl val="1"/>
      </c:catAx>
      <c:valAx>
        <c:axId val="-2025669424"/>
        <c:scaling>
          <c:orientation val="minMax"/>
        </c:scaling>
        <c:delete val="1"/>
        <c:axPos val="b"/>
        <c:majorGridlines/>
        <c:numFmt formatCode="General" sourceLinked="1"/>
        <c:majorTickMark val="none"/>
        <c:minorTickMark val="cross"/>
        <c:tickLblPos val="nextTo"/>
        <c:crossAx val="-2025671056"/>
        <c:crosses val="autoZero"/>
        <c:crossBetween val="between"/>
      </c:valAx>
    </c:plotArea>
    <c:plotVisOnly val="1"/>
    <c:dispBlanksAs val="zero"/>
    <c:showDLblsOverMax val="1"/>
  </c:chart>
  <c:spPr>
    <a:ln>
      <a:noFill/>
    </a:ln>
  </c:spPr>
  <c:externalData r:id="rId1">
    <c:autoUpdate val="1"/>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roundedCorners val="1"/>
  <c:style val="31"/>
  <c:chart>
    <c:title>
      <c:overlay val="1"/>
    </c:title>
    <c:autoTitleDeleted val="0"/>
    <c:view3D>
      <c:rotX val="0"/>
      <c:rotY val="0"/>
      <c:rAngAx val="1"/>
    </c:view3D>
    <c:floor>
      <c:thickness val="0"/>
    </c:floor>
    <c:sideWall>
      <c:thickness val="0"/>
    </c:sideWall>
    <c:backWall>
      <c:thickness val="0"/>
    </c:backWall>
    <c:plotArea>
      <c:layout>
        <c:manualLayout>
          <c:layoutTarget val="inner"/>
          <c:xMode val="edge"/>
          <c:yMode val="edge"/>
          <c:x val="0.10015507436570428"/>
          <c:y val="0.25487277631962713"/>
          <c:w val="0.86928937007874052"/>
          <c:h val="0.57264289880431651"/>
        </c:manualLayout>
      </c:layout>
      <c:bar3DChart>
        <c:barDir val="col"/>
        <c:grouping val="clustered"/>
        <c:varyColors val="1"/>
        <c:ser>
          <c:idx val="0"/>
          <c:order val="0"/>
          <c:tx>
            <c:strRef>
              <c:f>Лист1!$R$82</c:f>
              <c:strCache>
                <c:ptCount val="1"/>
                <c:pt idx="0">
                  <c:v>Обсяг капітальних інвестицій, млн.грн.</c:v>
                </c:pt>
              </c:strCache>
            </c:strRef>
          </c:tx>
          <c:spPr>
            <a:blipFill>
              <a:blip xmlns:r="http://schemas.openxmlformats.org/officeDocument/2006/relationships" r:embed="rId1"/>
              <a:tile tx="0" ty="0" sx="100000" sy="100000" flip="none" algn="tl"/>
            </a:blipFill>
          </c:spPr>
          <c:invertIfNegative val="1"/>
          <c:dLbls>
            <c:dLbl>
              <c:idx val="0"/>
              <c:layout>
                <c:manualLayout>
                  <c:x val="-2.7779965004374498E-3"/>
                  <c:y val="-2.7777777777777814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3.3333333333333354E-2"/>
                  <c:y val="-9.2592592592592709E-3"/>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5.0000000000000017E-2"/>
                  <c:y val="0"/>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Лист1!$Q$83:$Q$86</c:f>
              <c:strCache>
                <c:ptCount val="4"/>
                <c:pt idx="0">
                  <c:v>2016</c:v>
                </c:pt>
                <c:pt idx="1">
                  <c:v>2017</c:v>
                </c:pt>
                <c:pt idx="2">
                  <c:v>2018 (очікуване)</c:v>
                </c:pt>
                <c:pt idx="3">
                  <c:v>2019 (прогноз)</c:v>
                </c:pt>
              </c:strCache>
            </c:strRef>
          </c:cat>
          <c:val>
            <c:numRef>
              <c:f>Лист1!$R$83:$R$86</c:f>
              <c:numCache>
                <c:formatCode>General</c:formatCode>
                <c:ptCount val="4"/>
                <c:pt idx="0">
                  <c:v>473.14</c:v>
                </c:pt>
                <c:pt idx="1">
                  <c:v>500.08</c:v>
                </c:pt>
                <c:pt idx="2">
                  <c:v>784.1</c:v>
                </c:pt>
                <c:pt idx="3">
                  <c:v>1171.5</c:v>
                </c:pt>
              </c:numCache>
            </c:numRef>
          </c:val>
        </c:ser>
        <c:dLbls>
          <c:showLegendKey val="0"/>
          <c:showVal val="0"/>
          <c:showCatName val="0"/>
          <c:showSerName val="0"/>
          <c:showPercent val="0"/>
          <c:showBubbleSize val="0"/>
        </c:dLbls>
        <c:gapWidth val="150"/>
        <c:shape val="box"/>
        <c:axId val="-2025674320"/>
        <c:axId val="-2025673776"/>
        <c:axId val="0"/>
      </c:bar3DChart>
      <c:catAx>
        <c:axId val="-2025674320"/>
        <c:scaling>
          <c:orientation val="minMax"/>
        </c:scaling>
        <c:delete val="1"/>
        <c:axPos val="b"/>
        <c:numFmt formatCode="General" sourceLinked="0"/>
        <c:majorTickMark val="cross"/>
        <c:minorTickMark val="cross"/>
        <c:tickLblPos val="nextTo"/>
        <c:crossAx val="-2025673776"/>
        <c:crosses val="autoZero"/>
        <c:auto val="1"/>
        <c:lblAlgn val="ctr"/>
        <c:lblOffset val="100"/>
        <c:noMultiLvlLbl val="1"/>
      </c:catAx>
      <c:valAx>
        <c:axId val="-2025673776"/>
        <c:scaling>
          <c:orientation val="minMax"/>
        </c:scaling>
        <c:delete val="1"/>
        <c:axPos val="l"/>
        <c:majorGridlines/>
        <c:numFmt formatCode="General" sourceLinked="1"/>
        <c:majorTickMark val="cross"/>
        <c:minorTickMark val="cross"/>
        <c:tickLblPos val="nextTo"/>
        <c:crossAx val="-2025674320"/>
        <c:crosses val="autoZero"/>
        <c:crossBetween val="between"/>
      </c:valAx>
    </c:plotArea>
    <c:plotVisOnly val="1"/>
    <c:dispBlanksAs val="zero"/>
    <c:showDLblsOverMax val="1"/>
  </c:chart>
  <c:spPr>
    <a:ln>
      <a:noFill/>
    </a:ln>
  </c:spPr>
  <c:externalData r:id="rId2">
    <c:autoUpdate val="1"/>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overlay val="1"/>
    </c:title>
    <c:autoTitleDeleted val="0"/>
    <c:view3D>
      <c:rotX val="0"/>
      <c:rotY val="0"/>
      <c:rAngAx val="1"/>
    </c:view3D>
    <c:floor>
      <c:thickness val="0"/>
    </c:floor>
    <c:sideWall>
      <c:thickness val="0"/>
    </c:sideWall>
    <c:backWall>
      <c:thickness val="0"/>
    </c:backWall>
    <c:plotArea>
      <c:layout/>
      <c:bar3DChart>
        <c:barDir val="bar"/>
        <c:grouping val="clustered"/>
        <c:varyColors val="1"/>
        <c:ser>
          <c:idx val="0"/>
          <c:order val="0"/>
          <c:tx>
            <c:strRef>
              <c:f>Лист1!$B$103</c:f>
              <c:strCache>
                <c:ptCount val="1"/>
                <c:pt idx="0">
                  <c:v>Обсяг іноземних інвестицій, млн.грн.</c:v>
                </c:pt>
              </c:strCache>
            </c:strRef>
          </c:tx>
          <c:spPr>
            <a:gradFill flip="none" rotWithShape="1">
              <a:gsLst>
                <a:gs pos="0">
                  <a:srgbClr val="9933FF"/>
                </a:gs>
                <a:gs pos="16000">
                  <a:srgbClr val="1F1F1F"/>
                </a:gs>
                <a:gs pos="17999">
                  <a:srgbClr val="FFFFFF"/>
                </a:gs>
                <a:gs pos="42000">
                  <a:srgbClr val="636363"/>
                </a:gs>
                <a:gs pos="53000">
                  <a:srgbClr val="CFCFCF"/>
                </a:gs>
                <a:gs pos="66000">
                  <a:srgbClr val="CFCFCF"/>
                </a:gs>
                <a:gs pos="75999">
                  <a:srgbClr val="1F1F1F"/>
                </a:gs>
                <a:gs pos="78999">
                  <a:srgbClr val="FFFFFF"/>
                </a:gs>
                <a:gs pos="100000">
                  <a:srgbClr val="7F7F7F"/>
                </a:gs>
              </a:gsLst>
              <a:lin ang="6000000" scaled="0"/>
              <a:tileRect/>
            </a:gradFill>
            <a:scene3d>
              <a:camera prst="orthographicFront"/>
              <a:lightRig rig="threePt" dir="t"/>
            </a:scene3d>
            <a:sp3d>
              <a:bevelT w="152400" h="50800" prst="softRound"/>
            </a:sp3d>
          </c:spPr>
          <c:invertIfNegative val="1"/>
          <c:dLbls>
            <c:dLbl>
              <c:idx val="0"/>
              <c:layout>
                <c:manualLayout>
                  <c:x val="1.4134272996619832E-2"/>
                  <c:y val="-3.6429862045562591E-3"/>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2.5912833827136356E-2"/>
                  <c:y val="-3.2786875841006334E-2"/>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1.8845697328826443E-2"/>
                  <c:y val="-1.0928958613668783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1.4134272996619832E-2"/>
                  <c:y val="-4.3715834454675105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Лист1!$A$104:$A$107</c:f>
              <c:strCache>
                <c:ptCount val="4"/>
                <c:pt idx="0">
                  <c:v>2016</c:v>
                </c:pt>
                <c:pt idx="1">
                  <c:v>2017</c:v>
                </c:pt>
                <c:pt idx="2">
                  <c:v>2018 (очікуване)</c:v>
                </c:pt>
                <c:pt idx="3">
                  <c:v>2019 (прогноз)</c:v>
                </c:pt>
              </c:strCache>
            </c:strRef>
          </c:cat>
          <c:val>
            <c:numRef>
              <c:f>Лист1!$B$104:$B$107</c:f>
              <c:numCache>
                <c:formatCode>General</c:formatCode>
                <c:ptCount val="4"/>
                <c:pt idx="0">
                  <c:v>82.5</c:v>
                </c:pt>
                <c:pt idx="1">
                  <c:v>54.6</c:v>
                </c:pt>
                <c:pt idx="2">
                  <c:v>91.3</c:v>
                </c:pt>
                <c:pt idx="3">
                  <c:v>93.5</c:v>
                </c:pt>
              </c:numCache>
            </c:numRef>
          </c:val>
        </c:ser>
        <c:dLbls>
          <c:showLegendKey val="1"/>
          <c:showVal val="1"/>
          <c:showCatName val="1"/>
          <c:showSerName val="1"/>
          <c:showPercent val="1"/>
          <c:showBubbleSize val="1"/>
        </c:dLbls>
        <c:gapWidth val="150"/>
        <c:shape val="box"/>
        <c:axId val="-391660128"/>
        <c:axId val="-391659584"/>
        <c:axId val="0"/>
      </c:bar3DChart>
      <c:catAx>
        <c:axId val="-391660128"/>
        <c:scaling>
          <c:orientation val="minMax"/>
        </c:scaling>
        <c:delete val="1"/>
        <c:axPos val="l"/>
        <c:numFmt formatCode="General" sourceLinked="0"/>
        <c:majorTickMark val="none"/>
        <c:minorTickMark val="cross"/>
        <c:tickLblPos val="nextTo"/>
        <c:crossAx val="-391659584"/>
        <c:crosses val="autoZero"/>
        <c:auto val="1"/>
        <c:lblAlgn val="ctr"/>
        <c:lblOffset val="100"/>
        <c:noMultiLvlLbl val="1"/>
      </c:catAx>
      <c:valAx>
        <c:axId val="-391659584"/>
        <c:scaling>
          <c:orientation val="minMax"/>
        </c:scaling>
        <c:delete val="1"/>
        <c:axPos val="b"/>
        <c:numFmt formatCode="General" sourceLinked="1"/>
        <c:majorTickMark val="none"/>
        <c:minorTickMark val="cross"/>
        <c:tickLblPos val="none"/>
        <c:crossAx val="-391660128"/>
        <c:crosses val="autoZero"/>
        <c:crossBetween val="between"/>
      </c:valAx>
    </c:plotArea>
    <c:plotVisOnly val="1"/>
    <c:dispBlanksAs val="zero"/>
    <c:showDLblsOverMax val="1"/>
  </c:chart>
  <c:spPr>
    <a:noFill/>
    <a:ln>
      <a:noFill/>
    </a:ln>
    <a:effectLst>
      <a:softEdge rad="63500"/>
    </a:effectLst>
  </c:spPr>
  <c:externalData r:id="rId1">
    <c:autoUpdate val="1"/>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overlay val="1"/>
    </c:title>
    <c:autoTitleDeleted val="0"/>
    <c:view3D>
      <c:rotX val="0"/>
      <c:rotY val="0"/>
      <c:rAngAx val="1"/>
    </c:view3D>
    <c:floor>
      <c:thickness val="0"/>
    </c:floor>
    <c:sideWall>
      <c:thickness val="0"/>
    </c:sideWall>
    <c:backWall>
      <c:thickness val="0"/>
    </c:backWall>
    <c:plotArea>
      <c:layout/>
      <c:bar3DChart>
        <c:barDir val="col"/>
        <c:grouping val="clustered"/>
        <c:varyColors val="1"/>
        <c:ser>
          <c:idx val="0"/>
          <c:order val="0"/>
          <c:tx>
            <c:strRef>
              <c:f>Лист1!$S$105</c:f>
              <c:strCache>
                <c:ptCount val="1"/>
                <c:pt idx="0">
                  <c:v>Обсяг виробленої продукції, млн. грн.</c:v>
                </c:pt>
              </c:strCache>
            </c:strRef>
          </c:tx>
          <c:spPr>
            <a:gradFill flip="none" rotWithShape="1">
              <a:gsLst>
                <a:gs pos="60000">
                  <a:srgbClr val="00CC00"/>
                </a:gs>
                <a:gs pos="13000">
                  <a:srgbClr val="FFA800"/>
                </a:gs>
                <a:gs pos="28000">
                  <a:srgbClr val="825600"/>
                </a:gs>
                <a:gs pos="42999">
                  <a:srgbClr val="FFA800"/>
                </a:gs>
                <a:gs pos="58000">
                  <a:srgbClr val="825600"/>
                </a:gs>
                <a:gs pos="72000">
                  <a:srgbClr val="FFA800"/>
                </a:gs>
                <a:gs pos="87000">
                  <a:srgbClr val="825600"/>
                </a:gs>
                <a:gs pos="100000">
                  <a:srgbClr val="FFA800"/>
                </a:gs>
              </a:gsLst>
              <a:lin ang="3600000" scaled="0"/>
              <a:tileRect/>
            </a:gradFill>
            <a:scene3d>
              <a:camera prst="orthographicFront"/>
              <a:lightRig rig="threePt" dir="t"/>
            </a:scene3d>
            <a:sp3d>
              <a:bevelT w="152400" h="50800" prst="softRound"/>
            </a:sp3d>
          </c:spPr>
          <c:invertIfNegative val="1"/>
          <c:dLbls>
            <c:dLbl>
              <c:idx val="0"/>
              <c:layout>
                <c:manualLayout>
                  <c:x val="4.1666734619323902E-2"/>
                  <c:y val="-3.2407407407407496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1.6666666666666701E-2"/>
                  <c:y val="-1.8518518518518556E-2"/>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2.4433601012440246E-2"/>
                  <c:y val="-1.3888888888888888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2.2599694702302223E-2"/>
                  <c:y val="-2.7777777777777901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Лист1!$T$104:$W$104</c:f>
              <c:strCache>
                <c:ptCount val="4"/>
                <c:pt idx="0">
                  <c:v>2016</c:v>
                </c:pt>
                <c:pt idx="1">
                  <c:v>2017</c:v>
                </c:pt>
                <c:pt idx="2">
                  <c:v>2018 (очікуване)</c:v>
                </c:pt>
                <c:pt idx="3">
                  <c:v>2019 (прогноз)</c:v>
                </c:pt>
              </c:strCache>
            </c:strRef>
          </c:cat>
          <c:val>
            <c:numRef>
              <c:f>Лист1!$T$105:$W$105</c:f>
              <c:numCache>
                <c:formatCode>General</c:formatCode>
                <c:ptCount val="4"/>
                <c:pt idx="0">
                  <c:v>5769.9</c:v>
                </c:pt>
                <c:pt idx="1">
                  <c:v>8258.9</c:v>
                </c:pt>
                <c:pt idx="2">
                  <c:v>7419.3</c:v>
                </c:pt>
                <c:pt idx="3">
                  <c:v>8822.2999999999993</c:v>
                </c:pt>
              </c:numCache>
            </c:numRef>
          </c:val>
        </c:ser>
        <c:dLbls>
          <c:showLegendKey val="0"/>
          <c:showVal val="0"/>
          <c:showCatName val="0"/>
          <c:showSerName val="0"/>
          <c:showPercent val="0"/>
          <c:showBubbleSize val="0"/>
        </c:dLbls>
        <c:gapWidth val="75"/>
        <c:shape val="cylinder"/>
        <c:axId val="-391657952"/>
        <c:axId val="-391657408"/>
        <c:axId val="0"/>
      </c:bar3DChart>
      <c:catAx>
        <c:axId val="-391657952"/>
        <c:scaling>
          <c:orientation val="minMax"/>
        </c:scaling>
        <c:delete val="1"/>
        <c:axPos val="b"/>
        <c:numFmt formatCode="General" sourceLinked="0"/>
        <c:majorTickMark val="none"/>
        <c:minorTickMark val="cross"/>
        <c:tickLblPos val="nextTo"/>
        <c:crossAx val="-391657408"/>
        <c:crosses val="autoZero"/>
        <c:auto val="1"/>
        <c:lblAlgn val="ctr"/>
        <c:lblOffset val="100"/>
        <c:noMultiLvlLbl val="1"/>
      </c:catAx>
      <c:valAx>
        <c:axId val="-391657408"/>
        <c:scaling>
          <c:orientation val="minMax"/>
        </c:scaling>
        <c:delete val="1"/>
        <c:axPos val="l"/>
        <c:majorGridlines/>
        <c:numFmt formatCode="General" sourceLinked="1"/>
        <c:majorTickMark val="none"/>
        <c:minorTickMark val="cross"/>
        <c:tickLblPos val="nextTo"/>
        <c:crossAx val="-391657952"/>
        <c:crosses val="autoZero"/>
        <c:crossBetween val="between"/>
      </c:valAx>
    </c:plotArea>
    <c:plotVisOnly val="1"/>
    <c:dispBlanksAs val="zero"/>
    <c:showDLblsOverMax val="1"/>
  </c:chart>
  <c:spPr>
    <a:noFill/>
    <a:ln>
      <a:noFill/>
    </a:ln>
    <a:effectLst>
      <a:softEdge rad="317500"/>
    </a:effectLst>
  </c:spPr>
  <c:externalData r:id="rId1">
    <c:autoUpdate val="1"/>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Обсяг реалізованої промислової продукції у діючих цінах, млн.грн.</a:t>
            </a:r>
          </a:p>
        </c:rich>
      </c:tx>
      <c:overlay val="1"/>
    </c:title>
    <c:autoTitleDeleted val="0"/>
    <c:view3D>
      <c:rotX val="0"/>
      <c:rotY val="0"/>
      <c:rAngAx val="1"/>
    </c:view3D>
    <c:floor>
      <c:thickness val="0"/>
    </c:floor>
    <c:sideWall>
      <c:thickness val="0"/>
    </c:sideWall>
    <c:backWall>
      <c:thickness val="0"/>
    </c:backWall>
    <c:plotArea>
      <c:layout/>
      <c:bar3DChart>
        <c:barDir val="col"/>
        <c:grouping val="clustered"/>
        <c:varyColors val="1"/>
        <c:ser>
          <c:idx val="0"/>
          <c:order val="0"/>
          <c:spPr>
            <a:gradFill flip="none" rotWithShape="1">
              <a:gsLst>
                <a:gs pos="0">
                  <a:srgbClr val="CCCCFF"/>
                </a:gs>
                <a:gs pos="17999">
                  <a:srgbClr val="99CCFF"/>
                </a:gs>
                <a:gs pos="36000">
                  <a:srgbClr val="9966FF"/>
                </a:gs>
                <a:gs pos="61000">
                  <a:srgbClr val="CC99FF"/>
                </a:gs>
                <a:gs pos="82001">
                  <a:srgbClr val="99CCFF"/>
                </a:gs>
                <a:gs pos="100000">
                  <a:srgbClr val="CCCCFF"/>
                </a:gs>
              </a:gsLst>
              <a:path path="circle">
                <a:fillToRect r="100000" b="100000"/>
              </a:path>
              <a:tileRect l="-100000" t="-100000"/>
            </a:gradFill>
            <a:scene3d>
              <a:camera prst="orthographicFront"/>
              <a:lightRig rig="threePt" dir="t"/>
            </a:scene3d>
            <a:sp3d>
              <a:bevelT w="152400" h="50800" prst="softRound"/>
            </a:sp3d>
          </c:spPr>
          <c:invertIfNegative val="1"/>
          <c:dLbls>
            <c:dLbl>
              <c:idx val="0"/>
              <c:layout>
                <c:manualLayout>
                  <c:x val="2.4314800038140547E-2"/>
                  <c:y val="-4.1666666666666664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2.7092435625279243E-2"/>
                  <c:y val="-1.3888888888888923E-2"/>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2.686419455694234E-2"/>
                  <c:y val="-4.6296296296295903E-3"/>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2.6179069872480091E-2"/>
                  <c:y val="-4.6296296296296406E-3"/>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Лист1!$L$104:$O$104</c:f>
              <c:strCache>
                <c:ptCount val="4"/>
                <c:pt idx="0">
                  <c:v>2016</c:v>
                </c:pt>
                <c:pt idx="1">
                  <c:v>2017</c:v>
                </c:pt>
                <c:pt idx="2">
                  <c:v>2018 (очікуване)</c:v>
                </c:pt>
                <c:pt idx="3">
                  <c:v>2019 (прогноз)</c:v>
                </c:pt>
              </c:strCache>
            </c:strRef>
          </c:cat>
          <c:val>
            <c:numRef>
              <c:f>Лист1!$L$105:$O$105</c:f>
              <c:numCache>
                <c:formatCode>General</c:formatCode>
                <c:ptCount val="4"/>
                <c:pt idx="0">
                  <c:v>5985.4</c:v>
                </c:pt>
                <c:pt idx="1">
                  <c:v>7449.8</c:v>
                </c:pt>
                <c:pt idx="2">
                  <c:v>7640.36</c:v>
                </c:pt>
                <c:pt idx="3">
                  <c:v>7826.9</c:v>
                </c:pt>
              </c:numCache>
            </c:numRef>
          </c:val>
        </c:ser>
        <c:dLbls>
          <c:showLegendKey val="0"/>
          <c:showVal val="0"/>
          <c:showCatName val="0"/>
          <c:showSerName val="0"/>
          <c:showPercent val="0"/>
          <c:showBubbleSize val="0"/>
        </c:dLbls>
        <c:gapWidth val="150"/>
        <c:shape val="box"/>
        <c:axId val="-1292787824"/>
        <c:axId val="-1292785648"/>
        <c:axId val="0"/>
      </c:bar3DChart>
      <c:catAx>
        <c:axId val="-1292787824"/>
        <c:scaling>
          <c:orientation val="minMax"/>
        </c:scaling>
        <c:delete val="1"/>
        <c:axPos val="b"/>
        <c:numFmt formatCode="General" sourceLinked="0"/>
        <c:majorTickMark val="none"/>
        <c:minorTickMark val="cross"/>
        <c:tickLblPos val="nextTo"/>
        <c:crossAx val="-1292785648"/>
        <c:crosses val="autoZero"/>
        <c:auto val="1"/>
        <c:lblAlgn val="ctr"/>
        <c:lblOffset val="100"/>
        <c:noMultiLvlLbl val="1"/>
      </c:catAx>
      <c:valAx>
        <c:axId val="-1292785648"/>
        <c:scaling>
          <c:orientation val="minMax"/>
        </c:scaling>
        <c:delete val="1"/>
        <c:axPos val="l"/>
        <c:majorGridlines/>
        <c:numFmt formatCode="General" sourceLinked="1"/>
        <c:majorTickMark val="none"/>
        <c:minorTickMark val="cross"/>
        <c:tickLblPos val="nextTo"/>
        <c:crossAx val="-1292787824"/>
        <c:crosses val="autoZero"/>
        <c:crossBetween val="between"/>
      </c:valAx>
    </c:plotArea>
    <c:plotVisOnly val="1"/>
    <c:dispBlanksAs val="zero"/>
    <c:showDLblsOverMax val="1"/>
  </c:chart>
  <c:spPr>
    <a:ln>
      <a:noFill/>
    </a:ln>
  </c:spPr>
  <c:externalData r:id="rId1">
    <c:autoUpdate val="1"/>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Обсяг вантажних перевезень, тис.тонн</a:t>
            </a:r>
          </a:p>
        </c:rich>
      </c:tx>
      <c:overlay val="1"/>
    </c:title>
    <c:autoTitleDeleted val="0"/>
    <c:view3D>
      <c:rotX val="0"/>
      <c:rotY val="0"/>
      <c:rAngAx val="1"/>
    </c:view3D>
    <c:floor>
      <c:thickness val="0"/>
    </c:floor>
    <c:sideWall>
      <c:thickness val="0"/>
    </c:sideWall>
    <c:backWall>
      <c:thickness val="0"/>
    </c:backWall>
    <c:plotArea>
      <c:layout/>
      <c:bar3DChart>
        <c:barDir val="bar"/>
        <c:grouping val="clustered"/>
        <c:varyColors val="1"/>
        <c:ser>
          <c:idx val="0"/>
          <c:order val="0"/>
          <c:spPr>
            <a:gradFill>
              <a:gsLst>
                <a:gs pos="0">
                  <a:srgbClr val="FBEAC7"/>
                </a:gs>
                <a:gs pos="17999">
                  <a:srgbClr val="FEE7F2"/>
                </a:gs>
                <a:gs pos="36000">
                  <a:srgbClr val="FAC77D"/>
                </a:gs>
                <a:gs pos="61000">
                  <a:srgbClr val="FBA97D"/>
                </a:gs>
                <a:gs pos="82001">
                  <a:srgbClr val="FBD49C"/>
                </a:gs>
                <a:gs pos="100000">
                  <a:srgbClr val="FEE7F2"/>
                </a:gs>
              </a:gsLst>
              <a:lin ang="3600000" scaled="0"/>
            </a:gradFill>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Лист1!$B$122:$E$122</c:f>
              <c:strCache>
                <c:ptCount val="4"/>
                <c:pt idx="0">
                  <c:v>2016</c:v>
                </c:pt>
                <c:pt idx="1">
                  <c:v>2017</c:v>
                </c:pt>
                <c:pt idx="2">
                  <c:v>2018 (очікуване)</c:v>
                </c:pt>
                <c:pt idx="3">
                  <c:v>2019 (прогноз)</c:v>
                </c:pt>
              </c:strCache>
            </c:strRef>
          </c:cat>
          <c:val>
            <c:numRef>
              <c:f>Лист1!$B$123:$E$123</c:f>
              <c:numCache>
                <c:formatCode>General</c:formatCode>
                <c:ptCount val="4"/>
                <c:pt idx="0">
                  <c:v>645.5</c:v>
                </c:pt>
                <c:pt idx="1">
                  <c:v>804.05</c:v>
                </c:pt>
                <c:pt idx="2">
                  <c:v>840</c:v>
                </c:pt>
                <c:pt idx="3">
                  <c:v>860</c:v>
                </c:pt>
              </c:numCache>
            </c:numRef>
          </c:val>
        </c:ser>
        <c:dLbls>
          <c:showLegendKey val="0"/>
          <c:showVal val="0"/>
          <c:showCatName val="0"/>
          <c:showSerName val="0"/>
          <c:showPercent val="0"/>
          <c:showBubbleSize val="0"/>
        </c:dLbls>
        <c:gapWidth val="34"/>
        <c:gapDepth val="50"/>
        <c:shape val="pyramid"/>
        <c:axId val="-1292783472"/>
        <c:axId val="-252330544"/>
        <c:axId val="0"/>
      </c:bar3DChart>
      <c:catAx>
        <c:axId val="-1292783472"/>
        <c:scaling>
          <c:orientation val="minMax"/>
        </c:scaling>
        <c:delete val="1"/>
        <c:axPos val="l"/>
        <c:numFmt formatCode="General" sourceLinked="0"/>
        <c:majorTickMark val="none"/>
        <c:minorTickMark val="cross"/>
        <c:tickLblPos val="nextTo"/>
        <c:crossAx val="-252330544"/>
        <c:crosses val="autoZero"/>
        <c:auto val="1"/>
        <c:lblAlgn val="ctr"/>
        <c:lblOffset val="100"/>
        <c:noMultiLvlLbl val="1"/>
      </c:catAx>
      <c:valAx>
        <c:axId val="-252330544"/>
        <c:scaling>
          <c:orientation val="minMax"/>
        </c:scaling>
        <c:delete val="1"/>
        <c:axPos val="b"/>
        <c:majorGridlines/>
        <c:numFmt formatCode="General" sourceLinked="1"/>
        <c:majorTickMark val="none"/>
        <c:minorTickMark val="cross"/>
        <c:tickLblPos val="nextTo"/>
        <c:crossAx val="-1292783472"/>
        <c:crosses val="autoZero"/>
        <c:crossBetween val="between"/>
      </c:valAx>
    </c:plotArea>
    <c:plotVisOnly val="1"/>
    <c:dispBlanksAs val="zero"/>
    <c:showDLblsOverMax val="1"/>
  </c:chart>
  <c:spPr>
    <a:ln>
      <a:noFill/>
    </a:ln>
  </c:spPr>
  <c:externalData r:id="rId1">
    <c:autoUpdate val="1"/>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roundedCorners val="1"/>
  <c:style val="31"/>
  <c:chart>
    <c:title>
      <c:tx>
        <c:rich>
          <a:bodyPr/>
          <a:lstStyle/>
          <a:p>
            <a:pPr>
              <a:defRPr/>
            </a:pPr>
            <a:r>
              <a:rPr lang="uk-UA"/>
              <a:t>Капітальний та поточний ремонт доріг, кв.м.</a:t>
            </a:r>
          </a:p>
        </c:rich>
      </c:tx>
      <c:overlay val="1"/>
    </c:title>
    <c:autoTitleDeleted val="0"/>
    <c:plotArea>
      <c:layout/>
      <c:barChart>
        <c:barDir val="bar"/>
        <c:grouping val="clustered"/>
        <c:varyColors val="1"/>
        <c:ser>
          <c:idx val="0"/>
          <c:order val="0"/>
          <c:tx>
            <c:strRef>
              <c:f>Лист1!$J$125</c:f>
              <c:strCache>
                <c:ptCount val="1"/>
                <c:pt idx="0">
                  <c:v>Поточний ремонт</c:v>
                </c:pt>
              </c:strCache>
            </c:strRef>
          </c:tx>
          <c:spPr>
            <a:solidFill>
              <a:srgbClr val="6600CC"/>
            </a:solidFill>
            <a:scene3d>
              <a:camera prst="orthographicFront"/>
              <a:lightRig rig="threePt" dir="t">
                <a:rot lat="0" lon="0" rev="1200000"/>
              </a:lightRig>
            </a:scene3d>
            <a:sp3d>
              <a:bevelT w="63500" h="25400" prst="angle"/>
            </a:sp3d>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Лист1!$K$124:$N$124</c:f>
              <c:strCache>
                <c:ptCount val="4"/>
                <c:pt idx="0">
                  <c:v>2016</c:v>
                </c:pt>
                <c:pt idx="1">
                  <c:v>2017</c:v>
                </c:pt>
                <c:pt idx="2">
                  <c:v>2018 (очікуване)</c:v>
                </c:pt>
                <c:pt idx="3">
                  <c:v>2019 (прогноз)</c:v>
                </c:pt>
              </c:strCache>
            </c:strRef>
          </c:cat>
          <c:val>
            <c:numRef>
              <c:f>Лист1!$K$125:$N$125</c:f>
              <c:numCache>
                <c:formatCode>General</c:formatCode>
                <c:ptCount val="4"/>
                <c:pt idx="0">
                  <c:v>6370</c:v>
                </c:pt>
                <c:pt idx="1">
                  <c:v>8300</c:v>
                </c:pt>
                <c:pt idx="2">
                  <c:v>9700</c:v>
                </c:pt>
                <c:pt idx="3">
                  <c:v>10000</c:v>
                </c:pt>
              </c:numCache>
            </c:numRef>
          </c:val>
          <c:extLst>
            <c:ext xmlns:c14="http://schemas.microsoft.com/office/drawing/2007/8/2/chart" uri="{6F2FDCE9-48DA-4B69-8628-5D25D57E5C99}">
              <c14:invertSolidFillFmt>
                <c14:spPr xmlns:c14="http://schemas.microsoft.com/office/drawing/2007/8/2/chart">
                  <a:solidFill>
                    <a:srgbClr val="FFFFFF"/>
                  </a:solidFill>
                  <a:scene3d>
                    <a:camera prst="orthographicFront"/>
                    <a:lightRig rig="threePt" dir="t">
                      <a:rot lat="0" lon="0" rev="1200000"/>
                    </a:lightRig>
                  </a:scene3d>
                  <a:sp3d>
                    <a:bevelT w="63500" h="25400" prst="angle"/>
                  </a:sp3d>
                </c14:spPr>
              </c14:invertSolidFillFmt>
            </c:ext>
          </c:extLst>
        </c:ser>
        <c:ser>
          <c:idx val="1"/>
          <c:order val="1"/>
          <c:tx>
            <c:strRef>
              <c:f>Лист1!$J$126</c:f>
              <c:strCache>
                <c:ptCount val="1"/>
                <c:pt idx="0">
                  <c:v>Капітальний ремонт</c:v>
                </c:pt>
              </c:strCache>
            </c:strRef>
          </c:tx>
          <c:spPr>
            <a:solidFill>
              <a:srgbClr val="FF0066"/>
            </a:solidFill>
            <a:scene3d>
              <a:camera prst="orthographicFront"/>
              <a:lightRig rig="threePt" dir="t">
                <a:rot lat="0" lon="0" rev="1200000"/>
              </a:lightRig>
            </a:scene3d>
            <a:sp3d>
              <a:bevelT w="63500" h="25400" prst="angle"/>
            </a:sp3d>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Лист1!$K$124:$N$124</c:f>
              <c:strCache>
                <c:ptCount val="4"/>
                <c:pt idx="0">
                  <c:v>2016</c:v>
                </c:pt>
                <c:pt idx="1">
                  <c:v>2017</c:v>
                </c:pt>
                <c:pt idx="2">
                  <c:v>2018 (очікуване)</c:v>
                </c:pt>
                <c:pt idx="3">
                  <c:v>2019 (прогноз)</c:v>
                </c:pt>
              </c:strCache>
            </c:strRef>
          </c:cat>
          <c:val>
            <c:numRef>
              <c:f>Лист1!$K$126:$N$126</c:f>
              <c:numCache>
                <c:formatCode>General</c:formatCode>
                <c:ptCount val="4"/>
                <c:pt idx="0">
                  <c:v>65500</c:v>
                </c:pt>
                <c:pt idx="1">
                  <c:v>13000</c:v>
                </c:pt>
                <c:pt idx="2">
                  <c:v>34000</c:v>
                </c:pt>
                <c:pt idx="3">
                  <c:v>50000</c:v>
                </c:pt>
              </c:numCache>
            </c:numRef>
          </c:val>
          <c:extLst>
            <c:ext xmlns:c14="http://schemas.microsoft.com/office/drawing/2007/8/2/chart" uri="{6F2FDCE9-48DA-4B69-8628-5D25D57E5C99}">
              <c14:invertSolidFillFmt>
                <c14:spPr xmlns:c14="http://schemas.microsoft.com/office/drawing/2007/8/2/chart">
                  <a:solidFill>
                    <a:srgbClr val="FFFFFF"/>
                  </a:solidFill>
                  <a:scene3d>
                    <a:camera prst="orthographicFront"/>
                    <a:lightRig rig="threePt" dir="t">
                      <a:rot lat="0" lon="0" rev="1200000"/>
                    </a:lightRig>
                  </a:scene3d>
                  <a:sp3d>
                    <a:bevelT w="63500" h="25400" prst="angle"/>
                  </a:sp3d>
                </c14:spPr>
              </c14:invertSolidFillFmt>
            </c:ext>
          </c:extLst>
        </c:ser>
        <c:dLbls>
          <c:showLegendKey val="0"/>
          <c:showVal val="0"/>
          <c:showCatName val="0"/>
          <c:showSerName val="0"/>
          <c:showPercent val="0"/>
          <c:showBubbleSize val="0"/>
        </c:dLbls>
        <c:gapWidth val="75"/>
        <c:axId val="-252333264"/>
        <c:axId val="-2083181952"/>
      </c:barChart>
      <c:catAx>
        <c:axId val="-252333264"/>
        <c:scaling>
          <c:orientation val="minMax"/>
        </c:scaling>
        <c:delete val="1"/>
        <c:axPos val="l"/>
        <c:numFmt formatCode="General" sourceLinked="0"/>
        <c:majorTickMark val="none"/>
        <c:minorTickMark val="cross"/>
        <c:tickLblPos val="nextTo"/>
        <c:crossAx val="-2083181952"/>
        <c:crosses val="autoZero"/>
        <c:auto val="1"/>
        <c:lblAlgn val="ctr"/>
        <c:lblOffset val="100"/>
        <c:noMultiLvlLbl val="1"/>
      </c:catAx>
      <c:valAx>
        <c:axId val="-2083181952"/>
        <c:scaling>
          <c:orientation val="minMax"/>
        </c:scaling>
        <c:delete val="1"/>
        <c:axPos val="b"/>
        <c:majorGridlines/>
        <c:numFmt formatCode="General" sourceLinked="1"/>
        <c:majorTickMark val="none"/>
        <c:minorTickMark val="cross"/>
        <c:tickLblPos val="nextTo"/>
        <c:crossAx val="-252333264"/>
        <c:crosses val="autoZero"/>
        <c:crossBetween val="between"/>
      </c:valAx>
    </c:plotArea>
    <c:legend>
      <c:legendPos val="b"/>
      <c:overlay val="1"/>
    </c:legend>
    <c:plotVisOnly val="1"/>
    <c:dispBlanksAs val="zero"/>
    <c:showDLblsOverMax val="1"/>
  </c:chart>
  <c:spPr>
    <a:ln>
      <a:noFill/>
    </a:ln>
  </c:spPr>
  <c:externalData r:id="rId1">
    <c:autoUpdate val="1"/>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Обсяги експорту та імпорту, </a:t>
            </a:r>
          </a:p>
          <a:p>
            <a:pPr>
              <a:defRPr/>
            </a:pPr>
            <a:r>
              <a:rPr lang="uk-UA"/>
              <a:t>млн. дол. США</a:t>
            </a:r>
          </a:p>
        </c:rich>
      </c:tx>
      <c:layout>
        <c:manualLayout>
          <c:xMode val="edge"/>
          <c:yMode val="edge"/>
          <c:x val="0.19728075488539651"/>
          <c:y val="1.3888888888888904E-2"/>
        </c:manualLayout>
      </c:layout>
      <c:overlay val="1"/>
    </c:title>
    <c:autoTitleDeleted val="0"/>
    <c:view3D>
      <c:rotX val="0"/>
      <c:rotY val="0"/>
      <c:rAngAx val="1"/>
    </c:view3D>
    <c:floor>
      <c:thickness val="0"/>
    </c:floor>
    <c:sideWall>
      <c:thickness val="0"/>
    </c:sideWall>
    <c:backWall>
      <c:thickness val="0"/>
    </c:backWall>
    <c:plotArea>
      <c:layout/>
      <c:bar3DChart>
        <c:barDir val="col"/>
        <c:grouping val="standard"/>
        <c:varyColors val="1"/>
        <c:ser>
          <c:idx val="0"/>
          <c:order val="0"/>
          <c:tx>
            <c:strRef>
              <c:f>Лист1!$M$148</c:f>
              <c:strCache>
                <c:ptCount val="1"/>
                <c:pt idx="0">
                  <c:v>Експорт</c:v>
                </c:pt>
              </c:strCache>
            </c:strRef>
          </c:tx>
          <c:spPr>
            <a:solidFill>
              <a:srgbClr val="CC00FF"/>
            </a:solidFill>
            <a:scene3d>
              <a:camera prst="orthographicFront"/>
              <a:lightRig rig="threePt" dir="t"/>
            </a:scene3d>
            <a:sp3d prstMaterial="matte">
              <a:bevelT w="152400" h="50800" prst="softRound"/>
            </a:sp3d>
          </c:spPr>
          <c:invertIfNegative val="1"/>
          <c:dLbls>
            <c:dLbl>
              <c:idx val="0"/>
              <c:layout>
                <c:manualLayout>
                  <c:x val="5.5555555555555558E-3"/>
                  <c:y val="9.2592592592593601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0"/>
                  <c:y val="9.7222222222222224E-2"/>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2.7777777777778178E-3"/>
                  <c:y val="0.10185185185185186"/>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2.7777777777778178E-3"/>
                  <c:y val="0.1111111111111111"/>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Лист1!$N$147:$Q$147</c:f>
              <c:strCache>
                <c:ptCount val="4"/>
                <c:pt idx="0">
                  <c:v>2016</c:v>
                </c:pt>
                <c:pt idx="1">
                  <c:v>2017</c:v>
                </c:pt>
                <c:pt idx="2">
                  <c:v>2018 (очікуване)</c:v>
                </c:pt>
                <c:pt idx="3">
                  <c:v>2019 (прогноз)</c:v>
                </c:pt>
              </c:strCache>
            </c:strRef>
          </c:cat>
          <c:val>
            <c:numRef>
              <c:f>Лист1!$N$148:$Q$148</c:f>
              <c:numCache>
                <c:formatCode>General</c:formatCode>
                <c:ptCount val="4"/>
                <c:pt idx="0">
                  <c:v>40.229999999999997</c:v>
                </c:pt>
                <c:pt idx="1">
                  <c:v>49.27</c:v>
                </c:pt>
                <c:pt idx="2">
                  <c:v>52.2</c:v>
                </c:pt>
                <c:pt idx="3" formatCode="0.0">
                  <c:v>54.23</c:v>
                </c:pt>
              </c:numCache>
            </c:numRef>
          </c:val>
          <c:extLst>
            <c:ext xmlns:c14="http://schemas.microsoft.com/office/drawing/2007/8/2/chart" uri="{6F2FDCE9-48DA-4B69-8628-5D25D57E5C99}">
              <c14:invertSolidFillFmt>
                <c14:spPr xmlns:c14="http://schemas.microsoft.com/office/drawing/2007/8/2/chart">
                  <a:solidFill>
                    <a:srgbClr val="FFFFFF"/>
                  </a:solidFill>
                  <a:scene3d>
                    <a:camera prst="orthographicFront"/>
                    <a:lightRig rig="threePt" dir="t"/>
                  </a:scene3d>
                  <a:sp3d prstMaterial="matte">
                    <a:bevelT w="152400" h="50800" prst="softRound"/>
                  </a:sp3d>
                </c14:spPr>
              </c14:invertSolidFillFmt>
            </c:ext>
          </c:extLst>
        </c:ser>
        <c:ser>
          <c:idx val="1"/>
          <c:order val="1"/>
          <c:tx>
            <c:strRef>
              <c:f>Лист1!$M$149</c:f>
              <c:strCache>
                <c:ptCount val="1"/>
                <c:pt idx="0">
                  <c:v>Імпорт</c:v>
                </c:pt>
              </c:strCache>
            </c:strRef>
          </c:tx>
          <c:spPr>
            <a:solidFill>
              <a:srgbClr val="0066FF"/>
            </a:solidFill>
            <a:scene3d>
              <a:camera prst="orthographicFront"/>
              <a:lightRig rig="threePt" dir="t"/>
            </a:scene3d>
            <a:sp3d prstMaterial="matte">
              <a:bevelT w="152400" h="50800" prst="softRound"/>
            </a:sp3d>
          </c:spPr>
          <c:invertIfNegative val="1"/>
          <c:dLbls>
            <c:dLbl>
              <c:idx val="0"/>
              <c:layout>
                <c:manualLayout>
                  <c:x val="1.6587926509186363E-2"/>
                  <c:y val="0"/>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2.7777529833062371E-2"/>
                  <c:y val="-9.2592592592592692E-3"/>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1.6666666666666701E-2"/>
                  <c:y val="4.6296296296295903E-3"/>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1.388888888888897E-2"/>
                  <c:y val="4.6296296296296545E-3"/>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Лист1!$N$147:$Q$147</c:f>
              <c:strCache>
                <c:ptCount val="4"/>
                <c:pt idx="0">
                  <c:v>2016</c:v>
                </c:pt>
                <c:pt idx="1">
                  <c:v>2017</c:v>
                </c:pt>
                <c:pt idx="2">
                  <c:v>2018 (очікуване)</c:v>
                </c:pt>
                <c:pt idx="3">
                  <c:v>2019 (прогноз)</c:v>
                </c:pt>
              </c:strCache>
            </c:strRef>
          </c:cat>
          <c:val>
            <c:numRef>
              <c:f>Лист1!$N$149:$Q$149</c:f>
              <c:numCache>
                <c:formatCode>General</c:formatCode>
                <c:ptCount val="4"/>
                <c:pt idx="0">
                  <c:v>55.25</c:v>
                </c:pt>
                <c:pt idx="1">
                  <c:v>72.92</c:v>
                </c:pt>
                <c:pt idx="2">
                  <c:v>75.599999999999994</c:v>
                </c:pt>
                <c:pt idx="3">
                  <c:v>77.540000000000006</c:v>
                </c:pt>
              </c:numCache>
            </c:numRef>
          </c:val>
          <c:extLst>
            <c:ext xmlns:c14="http://schemas.microsoft.com/office/drawing/2007/8/2/chart" uri="{6F2FDCE9-48DA-4B69-8628-5D25D57E5C99}">
              <c14:invertSolidFillFmt>
                <c14:spPr xmlns:c14="http://schemas.microsoft.com/office/drawing/2007/8/2/chart">
                  <a:solidFill>
                    <a:srgbClr val="FFFFFF"/>
                  </a:solidFill>
                  <a:scene3d>
                    <a:camera prst="orthographicFront"/>
                    <a:lightRig rig="threePt" dir="t"/>
                  </a:scene3d>
                  <a:sp3d prstMaterial="matte">
                    <a:bevelT w="152400" h="50800" prst="softRound"/>
                  </a:sp3d>
                </c14:spPr>
              </c14:invertSolidFillFmt>
            </c:ext>
          </c:extLst>
        </c:ser>
        <c:dLbls>
          <c:showLegendKey val="0"/>
          <c:showVal val="0"/>
          <c:showCatName val="0"/>
          <c:showSerName val="0"/>
          <c:showPercent val="0"/>
          <c:showBubbleSize val="0"/>
        </c:dLbls>
        <c:gapWidth val="75"/>
        <c:shape val="box"/>
        <c:axId val="-186580848"/>
        <c:axId val="-186579760"/>
        <c:axId val="-1407050144"/>
      </c:bar3DChart>
      <c:catAx>
        <c:axId val="-186580848"/>
        <c:scaling>
          <c:orientation val="minMax"/>
        </c:scaling>
        <c:delete val="1"/>
        <c:axPos val="b"/>
        <c:numFmt formatCode="General" sourceLinked="0"/>
        <c:majorTickMark val="none"/>
        <c:minorTickMark val="cross"/>
        <c:tickLblPos val="nextTo"/>
        <c:crossAx val="-186579760"/>
        <c:crosses val="autoZero"/>
        <c:auto val="1"/>
        <c:lblAlgn val="ctr"/>
        <c:lblOffset val="100"/>
        <c:noMultiLvlLbl val="1"/>
      </c:catAx>
      <c:valAx>
        <c:axId val="-186579760"/>
        <c:scaling>
          <c:orientation val="minMax"/>
        </c:scaling>
        <c:delete val="1"/>
        <c:axPos val="l"/>
        <c:majorGridlines/>
        <c:numFmt formatCode="General" sourceLinked="1"/>
        <c:majorTickMark val="none"/>
        <c:minorTickMark val="cross"/>
        <c:tickLblPos val="nextTo"/>
        <c:crossAx val="-186580848"/>
        <c:crosses val="autoZero"/>
        <c:crossBetween val="between"/>
      </c:valAx>
      <c:serAx>
        <c:axId val="-1407050144"/>
        <c:scaling>
          <c:orientation val="minMax"/>
        </c:scaling>
        <c:delete val="1"/>
        <c:axPos val="b"/>
        <c:majorTickMark val="cross"/>
        <c:minorTickMark val="cross"/>
        <c:tickLblPos val="nextTo"/>
        <c:crossAx val="-186579760"/>
        <c:crosses val="autoZero"/>
      </c:serAx>
      <c:spPr>
        <a:scene3d>
          <a:camera prst="orthographicFront"/>
          <a:lightRig rig="threePt" dir="t"/>
        </a:scene3d>
        <a:sp3d prstMaterial="legacyWireframe"/>
      </c:spPr>
    </c:plotArea>
    <c:legend>
      <c:legendPos val="b"/>
      <c:overlay val="1"/>
    </c:legend>
    <c:plotVisOnly val="1"/>
    <c:dispBlanksAs val="zero"/>
    <c:showDLblsOverMax val="1"/>
  </c:chart>
  <c:spPr>
    <a:ln>
      <a:noFill/>
    </a:ln>
  </c:spPr>
  <c:externalData r:id="rId1">
    <c:autoUpdate val="1"/>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roundedCorners val="1"/>
  <c:style val="7"/>
  <c:chart>
    <c:title>
      <c:tx>
        <c:rich>
          <a:bodyPr/>
          <a:lstStyle/>
          <a:p>
            <a:pPr>
              <a:defRPr/>
            </a:pPr>
            <a:r>
              <a:rPr lang="uk-UA"/>
              <a:t>Середньорічна чисельність постійного населення, осіб</a:t>
            </a:r>
          </a:p>
        </c:rich>
      </c:tx>
      <c:overlay val="1"/>
    </c:title>
    <c:autoTitleDeleted val="0"/>
    <c:plotArea>
      <c:layout/>
      <c:lineChart>
        <c:grouping val="stacked"/>
        <c:varyColors val="1"/>
        <c:ser>
          <c:idx val="0"/>
          <c:order val="0"/>
          <c:spPr>
            <a:ln>
              <a:solidFill>
                <a:srgbClr val="CC00CC"/>
              </a:solidFill>
            </a:ln>
          </c:spPr>
          <c:marker>
            <c:symbol val="circle"/>
            <c:size val="5"/>
            <c:spPr>
              <a:solidFill>
                <a:srgbClr val="FF0066"/>
              </a:solidFill>
              <a:ln cap="rnd">
                <a:solidFill>
                  <a:srgbClr val="FF0066"/>
                </a:solidFill>
                <a:bevel/>
              </a:ln>
            </c:spPr>
          </c:marker>
          <c:dLbls>
            <c:dLbl>
              <c:idx val="0"/>
              <c:layout>
                <c:manualLayout>
                  <c:x val="0"/>
                  <c:y val="-3.4682080924855488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0"/>
                  <c:y val="-3.0828516377649402E-2"/>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0.05"/>
                  <c:y val="-3.4682080924855488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2.2222222222222251E-2"/>
                  <c:y val="-5.3949903660886277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Лист1!$A$1:$D$1</c:f>
              <c:strCache>
                <c:ptCount val="4"/>
                <c:pt idx="0">
                  <c:v>2016</c:v>
                </c:pt>
                <c:pt idx="1">
                  <c:v>2017</c:v>
                </c:pt>
                <c:pt idx="2">
                  <c:v>2018 (очікуване)</c:v>
                </c:pt>
                <c:pt idx="3">
                  <c:v>2019 (прогноз)</c:v>
                </c:pt>
              </c:strCache>
            </c:strRef>
          </c:cat>
          <c:val>
            <c:numRef>
              <c:f>Лист1!$A$2:$D$2</c:f>
              <c:numCache>
                <c:formatCode>General</c:formatCode>
                <c:ptCount val="4"/>
                <c:pt idx="0">
                  <c:v>33661</c:v>
                </c:pt>
                <c:pt idx="1">
                  <c:v>33565</c:v>
                </c:pt>
                <c:pt idx="2">
                  <c:v>33568</c:v>
                </c:pt>
                <c:pt idx="3">
                  <c:v>33736</c:v>
                </c:pt>
              </c:numCache>
            </c:numRef>
          </c:val>
          <c:smooth val="1"/>
        </c:ser>
        <c:dLbls>
          <c:showLegendKey val="0"/>
          <c:showVal val="0"/>
          <c:showCatName val="0"/>
          <c:showSerName val="0"/>
          <c:showPercent val="0"/>
          <c:showBubbleSize val="0"/>
        </c:dLbls>
        <c:marker val="1"/>
        <c:smooth val="0"/>
        <c:axId val="-186583024"/>
        <c:axId val="-186582480"/>
      </c:lineChart>
      <c:catAx>
        <c:axId val="-186583024"/>
        <c:scaling>
          <c:orientation val="minMax"/>
        </c:scaling>
        <c:delete val="1"/>
        <c:axPos val="b"/>
        <c:numFmt formatCode="General" sourceLinked="0"/>
        <c:majorTickMark val="none"/>
        <c:minorTickMark val="cross"/>
        <c:tickLblPos val="nextTo"/>
        <c:crossAx val="-186582480"/>
        <c:crosses val="autoZero"/>
        <c:auto val="1"/>
        <c:lblAlgn val="ctr"/>
        <c:lblOffset val="100"/>
        <c:noMultiLvlLbl val="1"/>
      </c:catAx>
      <c:valAx>
        <c:axId val="-186582480"/>
        <c:scaling>
          <c:orientation val="minMax"/>
        </c:scaling>
        <c:delete val="1"/>
        <c:axPos val="l"/>
        <c:majorGridlines/>
        <c:numFmt formatCode="General" sourceLinked="1"/>
        <c:majorTickMark val="none"/>
        <c:minorTickMark val="cross"/>
        <c:tickLblPos val="none"/>
        <c:crossAx val="-186583024"/>
        <c:crosses val="autoZero"/>
        <c:crossBetween val="between"/>
      </c:valAx>
      <c:spPr>
        <a:ln>
          <a:noFill/>
        </a:ln>
      </c:spPr>
    </c:plotArea>
    <c:plotVisOnly val="1"/>
    <c:dispBlanksAs val="zero"/>
    <c:showDLblsOverMax val="1"/>
  </c:chart>
  <c:spPr>
    <a:ln>
      <a:noFill/>
    </a:ln>
  </c:spPr>
  <c:externalData r:id="rId1">
    <c:autoUpdate val="1"/>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Коефіцієнт міграційного приросту населення (на 1000 жителів), %</a:t>
            </a:r>
          </a:p>
        </c:rich>
      </c:tx>
      <c:overlay val="1"/>
    </c:title>
    <c:autoTitleDeleted val="0"/>
    <c:view3D>
      <c:rotX val="0"/>
      <c:rotY val="0"/>
      <c:rAngAx val="1"/>
    </c:view3D>
    <c:floor>
      <c:thickness val="0"/>
    </c:floor>
    <c:sideWall>
      <c:thickness val="0"/>
    </c:sideWall>
    <c:backWall>
      <c:thickness val="0"/>
    </c:backWall>
    <c:plotArea>
      <c:layout/>
      <c:bar3DChart>
        <c:barDir val="bar"/>
        <c:grouping val="clustered"/>
        <c:varyColors val="1"/>
        <c:ser>
          <c:idx val="0"/>
          <c:order val="0"/>
          <c:spPr>
            <a:solidFill>
              <a:srgbClr val="00FFCC"/>
            </a:solidFill>
            <a:scene3d>
              <a:camera prst="orthographicFront"/>
              <a:lightRig rig="threePt" dir="t"/>
            </a:scene3d>
            <a:sp3d/>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Лист1!$T$209:$W$209</c:f>
              <c:strCache>
                <c:ptCount val="4"/>
                <c:pt idx="0">
                  <c:v>2016</c:v>
                </c:pt>
                <c:pt idx="1">
                  <c:v>2017</c:v>
                </c:pt>
                <c:pt idx="2">
                  <c:v>2018 (очікуване)</c:v>
                </c:pt>
                <c:pt idx="3">
                  <c:v>2019 (прогноз)</c:v>
                </c:pt>
              </c:strCache>
            </c:strRef>
          </c:cat>
          <c:val>
            <c:numRef>
              <c:f>Лист1!$T$210:$W$210</c:f>
              <c:numCache>
                <c:formatCode>General</c:formatCode>
                <c:ptCount val="4"/>
                <c:pt idx="0">
                  <c:v>15.26</c:v>
                </c:pt>
                <c:pt idx="1">
                  <c:v>5.29</c:v>
                </c:pt>
                <c:pt idx="2">
                  <c:v>1.2</c:v>
                </c:pt>
                <c:pt idx="3">
                  <c:v>1.2</c:v>
                </c:pt>
              </c:numCache>
            </c:numRef>
          </c:val>
          <c:extLst>
            <c:ext xmlns:c14="http://schemas.microsoft.com/office/drawing/2007/8/2/chart" uri="{6F2FDCE9-48DA-4B69-8628-5D25D57E5C99}">
              <c14:invertSolidFillFmt>
                <c14:spPr xmlns:c14="http://schemas.microsoft.com/office/drawing/2007/8/2/chart">
                  <a:solidFill>
                    <a:srgbClr val="FFFFFF"/>
                  </a:solidFill>
                  <a:scene3d>
                    <a:camera prst="orthographicFront"/>
                    <a:lightRig rig="threePt" dir="t"/>
                  </a:scene3d>
                  <a:sp3d/>
                </c14:spPr>
              </c14:invertSolidFillFmt>
            </c:ext>
          </c:extLst>
        </c:ser>
        <c:dLbls>
          <c:showLegendKey val="1"/>
          <c:showVal val="1"/>
          <c:showCatName val="1"/>
          <c:showSerName val="1"/>
          <c:showPercent val="1"/>
          <c:showBubbleSize val="1"/>
        </c:dLbls>
        <c:gapWidth val="150"/>
        <c:shape val="cylinder"/>
        <c:axId val="-186575952"/>
        <c:axId val="-186574320"/>
        <c:axId val="0"/>
      </c:bar3DChart>
      <c:catAx>
        <c:axId val="-186575952"/>
        <c:scaling>
          <c:orientation val="minMax"/>
        </c:scaling>
        <c:delete val="1"/>
        <c:axPos val="l"/>
        <c:numFmt formatCode="General" sourceLinked="0"/>
        <c:majorTickMark val="none"/>
        <c:minorTickMark val="cross"/>
        <c:tickLblPos val="nextTo"/>
        <c:crossAx val="-186574320"/>
        <c:crosses val="autoZero"/>
        <c:auto val="1"/>
        <c:lblAlgn val="ctr"/>
        <c:lblOffset val="100"/>
        <c:noMultiLvlLbl val="1"/>
      </c:catAx>
      <c:valAx>
        <c:axId val="-186574320"/>
        <c:scaling>
          <c:orientation val="minMax"/>
        </c:scaling>
        <c:delete val="1"/>
        <c:axPos val="b"/>
        <c:numFmt formatCode="General" sourceLinked="1"/>
        <c:majorTickMark val="none"/>
        <c:minorTickMark val="cross"/>
        <c:tickLblPos val="none"/>
        <c:crossAx val="-186575952"/>
        <c:crosses val="autoZero"/>
        <c:crossBetween val="between"/>
      </c:valAx>
    </c:plotArea>
    <c:plotVisOnly val="1"/>
    <c:dispBlanksAs val="zero"/>
    <c:showDLblsOverMax val="1"/>
  </c:chart>
  <c:spPr>
    <a:ln>
      <a:noFill/>
    </a:ln>
  </c:spPr>
  <c:externalData r:id="rId1">
    <c:autoUpdate val="1"/>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ru-RU"/>
  <c:roundedCorners val="1"/>
  <c:style val="29"/>
  <c:chart>
    <c:title>
      <c:tx>
        <c:rich>
          <a:bodyPr/>
          <a:lstStyle/>
          <a:p>
            <a:pPr>
              <a:defRPr/>
            </a:pPr>
            <a:r>
              <a:rPr lang="uk-UA"/>
              <a:t>Оздоровлення дітей</a:t>
            </a:r>
          </a:p>
        </c:rich>
      </c:tx>
      <c:overlay val="1"/>
    </c:title>
    <c:autoTitleDeleted val="0"/>
    <c:plotArea>
      <c:layout/>
      <c:barChart>
        <c:barDir val="bar"/>
        <c:grouping val="clustered"/>
        <c:varyColors val="1"/>
        <c:ser>
          <c:idx val="0"/>
          <c:order val="0"/>
          <c:invertIfNegative val="1"/>
          <c:dLbls>
            <c:numFmt formatCode="0.0%" sourceLinked="0"/>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Лист1!$A$22:$D$22</c:f>
              <c:strCache>
                <c:ptCount val="4"/>
                <c:pt idx="0">
                  <c:v>2016</c:v>
                </c:pt>
                <c:pt idx="1">
                  <c:v>2017</c:v>
                </c:pt>
                <c:pt idx="2">
                  <c:v>2018 (очікуване)</c:v>
                </c:pt>
                <c:pt idx="3">
                  <c:v>2019 (прогноз)</c:v>
                </c:pt>
              </c:strCache>
            </c:strRef>
          </c:cat>
          <c:val>
            <c:numRef>
              <c:f>Лист1!$A$23:$D$23</c:f>
              <c:numCache>
                <c:formatCode>0.00%</c:formatCode>
                <c:ptCount val="4"/>
                <c:pt idx="0" formatCode="0%">
                  <c:v>0.85</c:v>
                </c:pt>
                <c:pt idx="1">
                  <c:v>0.86599999999999999</c:v>
                </c:pt>
                <c:pt idx="2">
                  <c:v>0.92</c:v>
                </c:pt>
                <c:pt idx="3">
                  <c:v>0.92</c:v>
                </c:pt>
              </c:numCache>
            </c:numRef>
          </c:val>
        </c:ser>
        <c:dLbls>
          <c:showLegendKey val="0"/>
          <c:showVal val="0"/>
          <c:showCatName val="0"/>
          <c:showSerName val="0"/>
          <c:showPercent val="0"/>
          <c:showBubbleSize val="0"/>
        </c:dLbls>
        <c:gapWidth val="150"/>
        <c:axId val="-186579216"/>
        <c:axId val="-186585200"/>
      </c:barChart>
      <c:catAx>
        <c:axId val="-186579216"/>
        <c:scaling>
          <c:orientation val="minMax"/>
        </c:scaling>
        <c:delete val="1"/>
        <c:axPos val="l"/>
        <c:numFmt formatCode="General" sourceLinked="0"/>
        <c:majorTickMark val="none"/>
        <c:minorTickMark val="cross"/>
        <c:tickLblPos val="nextTo"/>
        <c:crossAx val="-186585200"/>
        <c:crosses val="autoZero"/>
        <c:auto val="1"/>
        <c:lblAlgn val="ctr"/>
        <c:lblOffset val="100"/>
        <c:noMultiLvlLbl val="1"/>
      </c:catAx>
      <c:valAx>
        <c:axId val="-186585200"/>
        <c:scaling>
          <c:orientation val="minMax"/>
        </c:scaling>
        <c:delete val="1"/>
        <c:axPos val="b"/>
        <c:majorGridlines/>
        <c:numFmt formatCode="0%" sourceLinked="1"/>
        <c:majorTickMark val="none"/>
        <c:minorTickMark val="cross"/>
        <c:tickLblPos val="nextTo"/>
        <c:crossAx val="-186579216"/>
        <c:crosses val="autoZero"/>
        <c:crossBetween val="between"/>
      </c:valAx>
      <c:spPr>
        <a:ln>
          <a:noFill/>
        </a:ln>
      </c:spPr>
    </c:plotArea>
    <c:plotVisOnly val="1"/>
    <c:dispBlanksAs val="zero"/>
    <c:showDLblsOverMax val="1"/>
  </c:chart>
  <c:spPr>
    <a:ln>
      <a:noFill/>
    </a:ln>
  </c:spPr>
  <c:externalData r:id="rId1">
    <c:autoUpdate val="1"/>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ru-RU"/>
  <c:roundedCorners val="1"/>
  <c:style val="40"/>
  <c:chart>
    <c:title>
      <c:tx>
        <c:rich>
          <a:bodyPr/>
          <a:lstStyle/>
          <a:p>
            <a:pPr>
              <a:defRPr/>
            </a:pPr>
            <a:r>
              <a:rPr lang="uk-UA"/>
              <a:t>Чисельність дитячого населення, осіб</a:t>
            </a:r>
          </a:p>
        </c:rich>
      </c:tx>
      <c:overlay val="1"/>
    </c:title>
    <c:autoTitleDeleted val="0"/>
    <c:view3D>
      <c:rotX val="0"/>
      <c:rotY val="0"/>
      <c:rAngAx val="1"/>
    </c:view3D>
    <c:floor>
      <c:thickness val="0"/>
    </c:floor>
    <c:sideWall>
      <c:thickness val="0"/>
    </c:sideWall>
    <c:backWall>
      <c:thickness val="0"/>
    </c:backWall>
    <c:plotArea>
      <c:layout/>
      <c:bar3DChart>
        <c:barDir val="bar"/>
        <c:grouping val="clustered"/>
        <c:varyColors val="1"/>
        <c:ser>
          <c:idx val="0"/>
          <c:order val="0"/>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Лист1!$J$26:$M$26</c:f>
              <c:strCache>
                <c:ptCount val="4"/>
                <c:pt idx="0">
                  <c:v>2016</c:v>
                </c:pt>
                <c:pt idx="1">
                  <c:v>2017</c:v>
                </c:pt>
                <c:pt idx="2">
                  <c:v>2018 (очікуване)</c:v>
                </c:pt>
                <c:pt idx="3">
                  <c:v>2019 (прогноз)</c:v>
                </c:pt>
              </c:strCache>
            </c:strRef>
          </c:cat>
          <c:val>
            <c:numRef>
              <c:f>Лист1!$J$27:$M$27</c:f>
              <c:numCache>
                <c:formatCode>General</c:formatCode>
                <c:ptCount val="4"/>
                <c:pt idx="0">
                  <c:v>7115</c:v>
                </c:pt>
                <c:pt idx="1">
                  <c:v>7127</c:v>
                </c:pt>
                <c:pt idx="2">
                  <c:v>7180</c:v>
                </c:pt>
                <c:pt idx="3">
                  <c:v>7218</c:v>
                </c:pt>
              </c:numCache>
            </c:numRef>
          </c:val>
        </c:ser>
        <c:dLbls>
          <c:showLegendKey val="0"/>
          <c:showVal val="0"/>
          <c:showCatName val="0"/>
          <c:showSerName val="0"/>
          <c:showPercent val="0"/>
          <c:showBubbleSize val="0"/>
        </c:dLbls>
        <c:gapWidth val="150"/>
        <c:shape val="cylinder"/>
        <c:axId val="-186580304"/>
        <c:axId val="-186574864"/>
        <c:axId val="0"/>
      </c:bar3DChart>
      <c:catAx>
        <c:axId val="-186580304"/>
        <c:scaling>
          <c:orientation val="minMax"/>
        </c:scaling>
        <c:delete val="1"/>
        <c:axPos val="l"/>
        <c:numFmt formatCode="General" sourceLinked="0"/>
        <c:majorTickMark val="none"/>
        <c:minorTickMark val="cross"/>
        <c:tickLblPos val="nextTo"/>
        <c:crossAx val="-186574864"/>
        <c:crosses val="autoZero"/>
        <c:auto val="1"/>
        <c:lblAlgn val="ctr"/>
        <c:lblOffset val="100"/>
        <c:noMultiLvlLbl val="1"/>
      </c:catAx>
      <c:valAx>
        <c:axId val="-186574864"/>
        <c:scaling>
          <c:orientation val="minMax"/>
        </c:scaling>
        <c:delete val="1"/>
        <c:axPos val="b"/>
        <c:majorGridlines/>
        <c:numFmt formatCode="General" sourceLinked="1"/>
        <c:majorTickMark val="none"/>
        <c:minorTickMark val="cross"/>
        <c:tickLblPos val="nextTo"/>
        <c:crossAx val="-186580304"/>
        <c:crosses val="autoZero"/>
        <c:crossBetween val="between"/>
      </c:valAx>
    </c:plotArea>
    <c:plotVisOnly val="1"/>
    <c:dispBlanksAs val="zero"/>
    <c:showDLblsOverMax val="1"/>
  </c:chart>
  <c:spPr>
    <a:ln>
      <a:noFill/>
    </a:ln>
  </c:spPr>
  <c:externalData r:id="rId1">
    <c:autoUpdate val="1"/>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Працевлаштування незайнятих громадян, осіб</a:t>
            </a:r>
          </a:p>
        </c:rich>
      </c:tx>
      <c:layout>
        <c:manualLayout>
          <c:xMode val="edge"/>
          <c:yMode val="edge"/>
          <c:x val="0.1509374453193372"/>
          <c:y val="9.2592592592593819E-3"/>
        </c:manualLayout>
      </c:layout>
      <c:overlay val="1"/>
    </c:title>
    <c:autoTitleDeleted val="0"/>
    <c:view3D>
      <c:rotX val="0"/>
      <c:rotY val="0"/>
      <c:rAngAx val="1"/>
    </c:view3D>
    <c:floor>
      <c:thickness val="0"/>
    </c:floor>
    <c:sideWall>
      <c:thickness val="0"/>
    </c:sideWall>
    <c:backWall>
      <c:thickness val="0"/>
    </c:backWall>
    <c:plotArea>
      <c:layout/>
      <c:bar3DChart>
        <c:barDir val="col"/>
        <c:grouping val="clustered"/>
        <c:varyColors val="1"/>
        <c:ser>
          <c:idx val="0"/>
          <c:order val="0"/>
          <c:spPr>
            <a:solidFill>
              <a:srgbClr val="7030A0"/>
            </a:solidFill>
          </c:spPr>
          <c:invertIfNegative val="1"/>
          <c:dLbls>
            <c:dLbl>
              <c:idx val="0"/>
              <c:layout>
                <c:manualLayout>
                  <c:x val="8.3333333333333228E-3"/>
                  <c:y val="-3.2407407407407718E-2"/>
                </c:manualLayout>
              </c:layout>
              <c:tx>
                <c:rich>
                  <a:bodyPr/>
                  <a:lstStyle/>
                  <a:p>
                    <a:r>
                      <a:rPr lang="en-US"/>
                      <a:t>1019</a:t>
                    </a:r>
                  </a:p>
                </c:rich>
              </c:tx>
              <c:showLegendKey val="1"/>
              <c:showVal val="1"/>
              <c:showCatName val="1"/>
              <c:showSerName val="1"/>
              <c:showPercent val="1"/>
              <c:showBubbleSize val="1"/>
              <c:extLst>
                <c:ext xmlns:c15="http://schemas.microsoft.com/office/drawing/2012/chart" uri="{CE6537A1-D6FC-4f65-9D91-7224C49458BB}"/>
              </c:extLst>
            </c:dLbl>
            <c:dLbl>
              <c:idx val="1"/>
              <c:layout>
                <c:manualLayout>
                  <c:x val="1.3888888888889065E-2"/>
                  <c:y val="-2.3148148148148147E-2"/>
                </c:manualLayout>
              </c:layout>
              <c:tx>
                <c:rich>
                  <a:bodyPr/>
                  <a:lstStyle/>
                  <a:p>
                    <a:r>
                      <a:rPr lang="en-US"/>
                      <a:t>1176</a:t>
                    </a:r>
                  </a:p>
                </c:rich>
              </c:tx>
              <c:showLegendKey val="1"/>
              <c:showVal val="1"/>
              <c:showCatName val="1"/>
              <c:showSerName val="1"/>
              <c:showPercent val="1"/>
              <c:showBubbleSize val="1"/>
              <c:extLst>
                <c:ext xmlns:c15="http://schemas.microsoft.com/office/drawing/2012/chart" uri="{CE6537A1-D6FC-4f65-9D91-7224C49458BB}"/>
              </c:extLst>
            </c:dLbl>
            <c:dLbl>
              <c:idx val="2"/>
              <c:layout>
                <c:manualLayout>
                  <c:x val="1.3888888888889023E-2"/>
                  <c:y val="-2.3148148148148147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1.3888888888889023E-2"/>
                  <c:y val="-2.7777777777778179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Лист1!$R$1:$U$1</c:f>
              <c:strCache>
                <c:ptCount val="4"/>
                <c:pt idx="0">
                  <c:v>2016</c:v>
                </c:pt>
                <c:pt idx="1">
                  <c:v>2017</c:v>
                </c:pt>
                <c:pt idx="2">
                  <c:v>2018 (очікуване)</c:v>
                </c:pt>
                <c:pt idx="3">
                  <c:v>2019 (прогноз)</c:v>
                </c:pt>
              </c:strCache>
            </c:strRef>
          </c:cat>
          <c:val>
            <c:numRef>
              <c:f>Лист1!$R$2:$U$2</c:f>
              <c:numCache>
                <c:formatCode>General</c:formatCode>
                <c:ptCount val="4"/>
                <c:pt idx="0">
                  <c:v>1019</c:v>
                </c:pt>
                <c:pt idx="1">
                  <c:v>1176</c:v>
                </c:pt>
                <c:pt idx="2">
                  <c:v>1200</c:v>
                </c:pt>
                <c:pt idx="3">
                  <c:v>1250</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dLbls>
          <c:showLegendKey val="1"/>
          <c:showVal val="1"/>
          <c:showCatName val="1"/>
          <c:showSerName val="1"/>
          <c:showPercent val="1"/>
          <c:showBubbleSize val="1"/>
        </c:dLbls>
        <c:gapWidth val="150"/>
        <c:shape val="cylinder"/>
        <c:axId val="-186578672"/>
        <c:axId val="-186576496"/>
        <c:axId val="0"/>
      </c:bar3DChart>
      <c:catAx>
        <c:axId val="-186578672"/>
        <c:scaling>
          <c:orientation val="minMax"/>
        </c:scaling>
        <c:delete val="1"/>
        <c:axPos val="b"/>
        <c:numFmt formatCode="General" sourceLinked="0"/>
        <c:majorTickMark val="none"/>
        <c:minorTickMark val="cross"/>
        <c:tickLblPos val="nextTo"/>
        <c:crossAx val="-186576496"/>
        <c:crosses val="autoZero"/>
        <c:auto val="1"/>
        <c:lblAlgn val="ctr"/>
        <c:lblOffset val="100"/>
        <c:noMultiLvlLbl val="1"/>
      </c:catAx>
      <c:valAx>
        <c:axId val="-186576496"/>
        <c:scaling>
          <c:orientation val="minMax"/>
        </c:scaling>
        <c:delete val="1"/>
        <c:axPos val="l"/>
        <c:numFmt formatCode="General" sourceLinked="1"/>
        <c:majorTickMark val="cross"/>
        <c:minorTickMark val="cross"/>
        <c:tickLblPos val="none"/>
        <c:crossAx val="-186578672"/>
        <c:crosses val="autoZero"/>
        <c:crossBetween val="between"/>
      </c:valAx>
    </c:plotArea>
    <c:plotVisOnly val="1"/>
    <c:dispBlanksAs val="zero"/>
    <c:showDLblsOverMax val="1"/>
  </c:chart>
  <c:spPr>
    <a:gradFill flip="none" rotWithShape="1">
      <a:gsLst>
        <a:gs pos="0">
          <a:srgbClr val="FFCCFF"/>
        </a:gs>
        <a:gs pos="50000">
          <a:srgbClr val="4F81BD">
            <a:tint val="44500"/>
            <a:satMod val="160000"/>
          </a:srgbClr>
        </a:gs>
        <a:gs pos="100000">
          <a:srgbClr val="4F81BD">
            <a:tint val="23500"/>
            <a:satMod val="160000"/>
          </a:srgbClr>
        </a:gs>
      </a:gsLst>
      <a:lin ang="16800000" scaled="0"/>
      <a:tileRect/>
    </a:gradFill>
    <a:ln>
      <a:noFill/>
    </a:ln>
    <a:effectLst>
      <a:glow rad="139700">
        <a:schemeClr val="accent4">
          <a:satMod val="175000"/>
          <a:alpha val="40000"/>
        </a:schemeClr>
      </a:glow>
    </a:effectLst>
    <a:scene3d>
      <a:camera prst="orthographicFront"/>
      <a:lightRig rig="threePt" dir="t"/>
    </a:scene3d>
    <a:sp3d>
      <a:bevelT w="165100" prst="coolSlant"/>
    </a:sp3d>
  </c:spPr>
  <c:externalData r:id="rId1">
    <c:autoUpdate val="1"/>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ru-RU"/>
  <c:roundedCorners val="1"/>
  <c:style val="26"/>
  <c:chart>
    <c:title>
      <c:tx>
        <c:rich>
          <a:bodyPr/>
          <a:lstStyle/>
          <a:p>
            <a:pPr>
              <a:defRPr/>
            </a:pPr>
            <a:r>
              <a:rPr lang="uk-UA"/>
              <a:t>Рівень працевлаштування, %</a:t>
            </a:r>
          </a:p>
        </c:rich>
      </c:tx>
      <c:overlay val="1"/>
    </c:title>
    <c:autoTitleDeleted val="0"/>
    <c:plotArea>
      <c:layout>
        <c:manualLayout>
          <c:layoutTarget val="inner"/>
          <c:xMode val="edge"/>
          <c:yMode val="edge"/>
          <c:x val="0.11564129483814523"/>
          <c:y val="0.1901738845144357"/>
          <c:w val="0.85658092738407765"/>
          <c:h val="0.68921660834062359"/>
        </c:manualLayout>
      </c:layout>
      <c:lineChart>
        <c:grouping val="standard"/>
        <c:varyColors val="1"/>
        <c:ser>
          <c:idx val="0"/>
          <c:order val="0"/>
          <c:spPr>
            <a:ln>
              <a:solidFill>
                <a:srgbClr val="6600FF"/>
              </a:solidFill>
            </a:ln>
          </c:spPr>
          <c:marker>
            <c:symbol val="diamond"/>
            <c:size val="9"/>
            <c:spPr>
              <a:ln>
                <a:solidFill>
                  <a:srgbClr val="0000FF"/>
                </a:solidFill>
              </a:ln>
            </c:spPr>
          </c:marker>
          <c:dLbls>
            <c:dLbl>
              <c:idx val="0"/>
              <c:layout>
                <c:manualLayout>
                  <c:x val="0"/>
                  <c:y val="2.7777777777778064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1.1111111111111125E-2"/>
                  <c:y val="3.2407407407407718E-2"/>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1.1111111111111125E-2"/>
                  <c:y val="4.1666666666666664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1.6666666666666583E-2"/>
                  <c:y val="4.6296296296296523E-2"/>
                </c:manualLayout>
              </c:layout>
              <c:showLegendKey val="1"/>
              <c:showVal val="1"/>
              <c:showCatName val="1"/>
              <c:showSerName val="1"/>
              <c:showPercent val="1"/>
              <c:showBubbleSize val="1"/>
              <c:extLst>
                <c:ext xmlns:c15="http://schemas.microsoft.com/office/drawing/2012/chart" uri="{CE6537A1-D6FC-4f65-9D91-7224C49458BB}"/>
              </c:extLst>
            </c:dLbl>
            <c:numFmt formatCode="0.0%" sourceLinked="0"/>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Лист1!$R$21:$U$21</c:f>
              <c:strCache>
                <c:ptCount val="4"/>
                <c:pt idx="0">
                  <c:v>2016</c:v>
                </c:pt>
                <c:pt idx="1">
                  <c:v>2017</c:v>
                </c:pt>
                <c:pt idx="2">
                  <c:v>2018  (очікуване)</c:v>
                </c:pt>
                <c:pt idx="3">
                  <c:v>2019 (прогноз)</c:v>
                </c:pt>
              </c:strCache>
            </c:strRef>
          </c:cat>
          <c:val>
            <c:numRef>
              <c:f>Лист1!$R$22:$U$22</c:f>
              <c:numCache>
                <c:formatCode>0.0%</c:formatCode>
                <c:ptCount val="4"/>
                <c:pt idx="0">
                  <c:v>0.45</c:v>
                </c:pt>
                <c:pt idx="1">
                  <c:v>0.503</c:v>
                </c:pt>
                <c:pt idx="2">
                  <c:v>0.55000000000000004</c:v>
                </c:pt>
                <c:pt idx="3" formatCode="0%">
                  <c:v>0.55000000000000004</c:v>
                </c:pt>
              </c:numCache>
            </c:numRef>
          </c:val>
          <c:smooth val="1"/>
        </c:ser>
        <c:dLbls>
          <c:showLegendKey val="0"/>
          <c:showVal val="0"/>
          <c:showCatName val="0"/>
          <c:showSerName val="0"/>
          <c:showPercent val="0"/>
          <c:showBubbleSize val="0"/>
        </c:dLbls>
        <c:marker val="1"/>
        <c:smooth val="0"/>
        <c:axId val="-186575408"/>
        <c:axId val="-186571600"/>
      </c:lineChart>
      <c:catAx>
        <c:axId val="-186575408"/>
        <c:scaling>
          <c:orientation val="minMax"/>
        </c:scaling>
        <c:delete val="1"/>
        <c:axPos val="b"/>
        <c:numFmt formatCode="General" sourceLinked="0"/>
        <c:majorTickMark val="none"/>
        <c:minorTickMark val="cross"/>
        <c:tickLblPos val="nextTo"/>
        <c:crossAx val="-186571600"/>
        <c:crosses val="autoZero"/>
        <c:auto val="1"/>
        <c:lblAlgn val="ctr"/>
        <c:lblOffset val="100"/>
        <c:noMultiLvlLbl val="1"/>
      </c:catAx>
      <c:valAx>
        <c:axId val="-186571600"/>
        <c:scaling>
          <c:orientation val="minMax"/>
        </c:scaling>
        <c:delete val="1"/>
        <c:axPos val="l"/>
        <c:majorGridlines/>
        <c:numFmt formatCode="0.0%" sourceLinked="0"/>
        <c:majorTickMark val="none"/>
        <c:minorTickMark val="cross"/>
        <c:tickLblPos val="nextTo"/>
        <c:crossAx val="-186575408"/>
        <c:crosses val="autoZero"/>
        <c:crossBetween val="between"/>
      </c:valAx>
    </c:plotArea>
    <c:plotVisOnly val="1"/>
    <c:dispBlanksAs val="zero"/>
    <c:showDLblsOverMax val="1"/>
  </c:chart>
  <c:spPr>
    <a:ln>
      <a:noFill/>
    </a:ln>
  </c:spPr>
  <c:externalData r:id="rId1">
    <c:autoUpdate val="1"/>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Рівень зареєстрованого безробіття, %</a:t>
            </a:r>
          </a:p>
        </c:rich>
      </c:tx>
      <c:overlay val="1"/>
    </c:title>
    <c:autoTitleDeleted val="0"/>
    <c:view3D>
      <c:rotX val="0"/>
      <c:rotY val="0"/>
      <c:rAngAx val="1"/>
    </c:view3D>
    <c:floor>
      <c:thickness val="0"/>
    </c:floor>
    <c:sideWall>
      <c:thickness val="0"/>
    </c:sideWall>
    <c:backWall>
      <c:thickness val="0"/>
    </c:backWall>
    <c:plotArea>
      <c:layout/>
      <c:bar3DChart>
        <c:barDir val="col"/>
        <c:grouping val="clustered"/>
        <c:varyColors val="1"/>
        <c:ser>
          <c:idx val="0"/>
          <c:order val="0"/>
          <c:spPr>
            <a:solidFill>
              <a:srgbClr val="D31DD3"/>
            </a:solidFill>
            <a:scene3d>
              <a:camera prst="orthographicFront"/>
              <a:lightRig rig="threePt" dir="t"/>
            </a:scene3d>
            <a:sp3d>
              <a:bevelT prst="slope"/>
            </a:sp3d>
          </c:spPr>
          <c:invertIfNegative val="1"/>
          <c:dLbls>
            <c:dLbl>
              <c:idx val="0"/>
              <c:layout>
                <c:manualLayout>
                  <c:x val="6.324110671936703E-2"/>
                  <c:y val="-1.8518518518518583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6.324110671936703E-2"/>
                  <c:y val="-4.6296296296296693E-3"/>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6.5876152832674575E-2"/>
                  <c:y val="-2.3148148148148147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9.2226406481798501E-2"/>
                  <c:y val="4.6296296296296523E-2"/>
                </c:manualLayout>
              </c:layout>
              <c:tx>
                <c:rich>
                  <a:bodyPr/>
                  <a:lstStyle/>
                  <a:p>
                    <a:r>
                      <a:rPr lang="en-US"/>
                      <a:t>1,0%</a:t>
                    </a:r>
                  </a:p>
                </c:rich>
              </c:tx>
              <c:showLegendKey val="1"/>
              <c:showVal val="1"/>
              <c:showCatName val="1"/>
              <c:showSerName val="1"/>
              <c:showPercent val="1"/>
              <c:showBubbleSize val="1"/>
              <c:extLst>
                <c:ext xmlns:c15="http://schemas.microsoft.com/office/drawing/2012/chart" uri="{CE6537A1-D6FC-4f65-9D91-7224C49458BB}"/>
              </c:extLst>
            </c:dLbl>
            <c:numFmt formatCode="0.0%" sourceLinked="0"/>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Лист1!$B$43:$E$43</c:f>
              <c:strCache>
                <c:ptCount val="4"/>
                <c:pt idx="0">
                  <c:v>2016</c:v>
                </c:pt>
                <c:pt idx="1">
                  <c:v>2017</c:v>
                </c:pt>
                <c:pt idx="2">
                  <c:v>2018 (очікуване)</c:v>
                </c:pt>
                <c:pt idx="3">
                  <c:v>2019 (прогноз)</c:v>
                </c:pt>
              </c:strCache>
            </c:strRef>
          </c:cat>
          <c:val>
            <c:numRef>
              <c:f>Лист1!$B$44:$E$44</c:f>
              <c:numCache>
                <c:formatCode>0.0%</c:formatCode>
                <c:ptCount val="4"/>
                <c:pt idx="0">
                  <c:v>1.7999999999999999E-2</c:v>
                </c:pt>
                <c:pt idx="1">
                  <c:v>1.4999999999999999E-2</c:v>
                </c:pt>
                <c:pt idx="2">
                  <c:v>1.2E-2</c:v>
                </c:pt>
                <c:pt idx="3">
                  <c:v>0.01</c:v>
                </c:pt>
              </c:numCache>
            </c:numRef>
          </c:val>
          <c:extLst>
            <c:ext xmlns:c14="http://schemas.microsoft.com/office/drawing/2007/8/2/chart" uri="{6F2FDCE9-48DA-4B69-8628-5D25D57E5C99}">
              <c14:invertSolidFillFmt>
                <c14:spPr xmlns:c14="http://schemas.microsoft.com/office/drawing/2007/8/2/chart">
                  <a:solidFill>
                    <a:srgbClr val="FFFFFF"/>
                  </a:solidFill>
                  <a:scene3d>
                    <a:camera prst="orthographicFront"/>
                    <a:lightRig rig="threePt" dir="t"/>
                  </a:scene3d>
                  <a:sp3d>
                    <a:bevelT prst="slope"/>
                  </a:sp3d>
                </c14:spPr>
              </c14:invertSolidFillFmt>
            </c:ext>
          </c:extLst>
        </c:ser>
        <c:dLbls>
          <c:showLegendKey val="0"/>
          <c:showVal val="0"/>
          <c:showCatName val="0"/>
          <c:showSerName val="0"/>
          <c:showPercent val="0"/>
          <c:showBubbleSize val="0"/>
        </c:dLbls>
        <c:gapWidth val="152"/>
        <c:gapDepth val="295"/>
        <c:shape val="box"/>
        <c:axId val="-186578128"/>
        <c:axId val="-186577584"/>
        <c:axId val="0"/>
      </c:bar3DChart>
      <c:catAx>
        <c:axId val="-186578128"/>
        <c:scaling>
          <c:orientation val="minMax"/>
        </c:scaling>
        <c:delete val="1"/>
        <c:axPos val="b"/>
        <c:numFmt formatCode="General" sourceLinked="0"/>
        <c:majorTickMark val="none"/>
        <c:minorTickMark val="cross"/>
        <c:tickLblPos val="nextTo"/>
        <c:crossAx val="-186577584"/>
        <c:crosses val="autoZero"/>
        <c:auto val="1"/>
        <c:lblAlgn val="ctr"/>
        <c:lblOffset val="100"/>
        <c:noMultiLvlLbl val="1"/>
      </c:catAx>
      <c:valAx>
        <c:axId val="-186577584"/>
        <c:scaling>
          <c:orientation val="minMax"/>
        </c:scaling>
        <c:delete val="1"/>
        <c:axPos val="l"/>
        <c:majorGridlines/>
        <c:numFmt formatCode="0.0%" sourceLinked="0"/>
        <c:majorTickMark val="none"/>
        <c:minorTickMark val="cross"/>
        <c:tickLblPos val="nextTo"/>
        <c:crossAx val="-186578128"/>
        <c:crosses val="autoZero"/>
        <c:crossBetween val="between"/>
      </c:valAx>
    </c:plotArea>
    <c:plotVisOnly val="1"/>
    <c:dispBlanksAs val="zero"/>
    <c:showDLblsOverMax val="1"/>
  </c:chart>
  <c:spPr>
    <a:ln>
      <a:noFill/>
    </a:ln>
  </c:spPr>
  <c:externalData r:id="rId1">
    <c:autoUpdate val="1"/>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Розмір середньомісячної номінальної заробітньої плати, грн.</a:t>
            </a:r>
          </a:p>
        </c:rich>
      </c:tx>
      <c:overlay val="1"/>
    </c:title>
    <c:autoTitleDeleted val="0"/>
    <c:view3D>
      <c:rotX val="0"/>
      <c:rotY val="0"/>
      <c:rAngAx val="1"/>
    </c:view3D>
    <c:floor>
      <c:thickness val="0"/>
    </c:floor>
    <c:sideWall>
      <c:thickness val="0"/>
    </c:sideWall>
    <c:backWall>
      <c:thickness val="0"/>
    </c:backWall>
    <c:plotArea>
      <c:layout/>
      <c:bar3DChart>
        <c:barDir val="col"/>
        <c:grouping val="clustered"/>
        <c:varyColors val="1"/>
        <c:ser>
          <c:idx val="0"/>
          <c:order val="0"/>
          <c:spPr>
            <a:solidFill>
              <a:srgbClr val="00FFCC"/>
            </a:solidFill>
            <a:ln>
              <a:solidFill>
                <a:srgbClr val="009900"/>
              </a:solidFill>
            </a:ln>
          </c:spPr>
          <c:invertIfNegative val="1"/>
          <c:dLbls>
            <c:dLbl>
              <c:idx val="2"/>
              <c:layout>
                <c:manualLayout>
                  <c:x val="0"/>
                  <c:y val="-2.3148148148148147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Лист1!$J$44:$M$44</c:f>
              <c:strCache>
                <c:ptCount val="4"/>
                <c:pt idx="0">
                  <c:v>2016</c:v>
                </c:pt>
                <c:pt idx="1">
                  <c:v>2017</c:v>
                </c:pt>
                <c:pt idx="2">
                  <c:v>2018 (очікуване)</c:v>
                </c:pt>
                <c:pt idx="3">
                  <c:v>2019 (прогноз)</c:v>
                </c:pt>
              </c:strCache>
            </c:strRef>
          </c:cat>
          <c:val>
            <c:numRef>
              <c:f>Лист1!$J$45:$M$45</c:f>
              <c:numCache>
                <c:formatCode>General</c:formatCode>
                <c:ptCount val="4"/>
                <c:pt idx="0">
                  <c:v>5398</c:v>
                </c:pt>
                <c:pt idx="1">
                  <c:v>7647.5</c:v>
                </c:pt>
                <c:pt idx="2">
                  <c:v>11200</c:v>
                </c:pt>
                <c:pt idx="3">
                  <c:v>12200</c:v>
                </c:pt>
              </c:numCache>
            </c:numRef>
          </c:val>
          <c:extLst>
            <c:ext xmlns:c14="http://schemas.microsoft.com/office/drawing/2007/8/2/chart" uri="{6F2FDCE9-48DA-4B69-8628-5D25D57E5C99}">
              <c14:invertSolidFillFmt>
                <c14:spPr xmlns:c14="http://schemas.microsoft.com/office/drawing/2007/8/2/chart">
                  <a:solidFill>
                    <a:srgbClr val="FFFFFF"/>
                  </a:solidFill>
                  <a:ln>
                    <a:solidFill>
                      <a:srgbClr val="009900"/>
                    </a:solidFill>
                  </a:ln>
                </c14:spPr>
              </c14:invertSolidFillFmt>
            </c:ext>
          </c:extLst>
        </c:ser>
        <c:dLbls>
          <c:showLegendKey val="0"/>
          <c:showVal val="0"/>
          <c:showCatName val="0"/>
          <c:showSerName val="0"/>
          <c:showPercent val="0"/>
          <c:showBubbleSize val="0"/>
        </c:dLbls>
        <c:gapWidth val="150"/>
        <c:shape val="pyramid"/>
        <c:axId val="-186581936"/>
        <c:axId val="-186573776"/>
        <c:axId val="0"/>
      </c:bar3DChart>
      <c:catAx>
        <c:axId val="-186581936"/>
        <c:scaling>
          <c:orientation val="minMax"/>
        </c:scaling>
        <c:delete val="1"/>
        <c:axPos val="b"/>
        <c:numFmt formatCode="General" sourceLinked="0"/>
        <c:majorTickMark val="none"/>
        <c:minorTickMark val="cross"/>
        <c:tickLblPos val="nextTo"/>
        <c:crossAx val="-186573776"/>
        <c:crosses val="autoZero"/>
        <c:auto val="1"/>
        <c:lblAlgn val="ctr"/>
        <c:lblOffset val="100"/>
        <c:noMultiLvlLbl val="1"/>
      </c:catAx>
      <c:valAx>
        <c:axId val="-186573776"/>
        <c:scaling>
          <c:orientation val="minMax"/>
        </c:scaling>
        <c:delete val="1"/>
        <c:axPos val="l"/>
        <c:majorGridlines/>
        <c:numFmt formatCode="General" sourceLinked="1"/>
        <c:majorTickMark val="none"/>
        <c:minorTickMark val="cross"/>
        <c:tickLblPos val="nextTo"/>
        <c:crossAx val="-186581936"/>
        <c:crosses val="autoZero"/>
        <c:crossBetween val="between"/>
      </c:valAx>
    </c:plotArea>
    <c:plotVisOnly val="1"/>
    <c:dispBlanksAs val="zero"/>
    <c:showDLblsOverMax val="1"/>
  </c:chart>
  <c:spPr>
    <a:gradFill>
      <a:gsLst>
        <a:gs pos="9000">
          <a:srgbClr val="03D4A8"/>
        </a:gs>
        <a:gs pos="25000">
          <a:srgbClr val="21D6E0"/>
        </a:gs>
        <a:gs pos="75000">
          <a:srgbClr val="0087E6"/>
        </a:gs>
        <a:gs pos="100000">
          <a:srgbClr val="005CBF"/>
        </a:gs>
      </a:gsLst>
      <a:lin ang="2400000" scaled="0"/>
    </a:gradFill>
    <a:ln>
      <a:noFill/>
    </a:ln>
    <a:effectLst>
      <a:softEdge rad="127000"/>
    </a:effectLst>
  </c:spPr>
  <c:externalData r:id="rId1">
    <c:autoUpdate val="1"/>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1"/>
  <c:lang val="ru-RU"/>
  <c:roundedCorners val="1"/>
  <c:style val="32"/>
  <c:chart>
    <c:title>
      <c:tx>
        <c:rich>
          <a:bodyPr/>
          <a:lstStyle/>
          <a:p>
            <a:pPr>
              <a:defRPr/>
            </a:pPr>
            <a:r>
              <a:rPr lang="uk-UA"/>
              <a:t>Показники соціальних виплат населенню, тис. осіб</a:t>
            </a:r>
          </a:p>
        </c:rich>
      </c:tx>
      <c:overlay val="1"/>
    </c:title>
    <c:autoTitleDeleted val="0"/>
    <c:view3D>
      <c:rotX val="0"/>
      <c:rotY val="0"/>
      <c:rAngAx val="1"/>
    </c:view3D>
    <c:floor>
      <c:thickness val="0"/>
    </c:floor>
    <c:sideWall>
      <c:thickness val="0"/>
    </c:sideWall>
    <c:backWall>
      <c:thickness val="0"/>
    </c:backWall>
    <c:plotArea>
      <c:layout/>
      <c:bar3DChart>
        <c:barDir val="col"/>
        <c:grouping val="clustered"/>
        <c:varyColors val="1"/>
        <c:ser>
          <c:idx val="0"/>
          <c:order val="0"/>
          <c:tx>
            <c:strRef>
              <c:f>Лист1!$E$164</c:f>
              <c:strCache>
                <c:ptCount val="1"/>
                <c:pt idx="0">
                  <c:v>Державні соціальні допомоги</c:v>
                </c:pt>
              </c:strCache>
            </c:strRef>
          </c:tx>
          <c:spPr>
            <a:solidFill>
              <a:srgbClr val="00FFCC"/>
            </a:solidFill>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Лист1!$F$163:$I$163</c:f>
              <c:strCache>
                <c:ptCount val="4"/>
                <c:pt idx="0">
                  <c:v>2016</c:v>
                </c:pt>
                <c:pt idx="1">
                  <c:v>2017</c:v>
                </c:pt>
                <c:pt idx="2">
                  <c:v>2018 (очікуване)</c:v>
                </c:pt>
                <c:pt idx="3">
                  <c:v>2019 (прогноз)</c:v>
                </c:pt>
              </c:strCache>
            </c:strRef>
          </c:cat>
          <c:val>
            <c:numRef>
              <c:f>Лист1!$F$164:$I$164</c:f>
              <c:numCache>
                <c:formatCode>0.0</c:formatCode>
                <c:ptCount val="4"/>
                <c:pt idx="0">
                  <c:v>2.8</c:v>
                </c:pt>
                <c:pt idx="1">
                  <c:v>2.8</c:v>
                </c:pt>
                <c:pt idx="2">
                  <c:v>2.5</c:v>
                </c:pt>
                <c:pt idx="3">
                  <c:v>2.5</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1"/>
          <c:order val="1"/>
          <c:tx>
            <c:strRef>
              <c:f>Лист1!$E$165</c:f>
              <c:strCache>
                <c:ptCount val="1"/>
                <c:pt idx="0">
                  <c:v>Житлові субсидії</c:v>
                </c:pt>
              </c:strCache>
            </c:strRef>
          </c:tx>
          <c:spPr>
            <a:solidFill>
              <a:srgbClr val="595959"/>
            </a:solidFill>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Лист1!$F$163:$I$163</c:f>
              <c:strCache>
                <c:ptCount val="4"/>
                <c:pt idx="0">
                  <c:v>2016</c:v>
                </c:pt>
                <c:pt idx="1">
                  <c:v>2017</c:v>
                </c:pt>
                <c:pt idx="2">
                  <c:v>2018 (очікуване)</c:v>
                </c:pt>
                <c:pt idx="3">
                  <c:v>2019 (прогноз)</c:v>
                </c:pt>
              </c:strCache>
            </c:strRef>
          </c:cat>
          <c:val>
            <c:numRef>
              <c:f>Лист1!$F$165:$I$165</c:f>
              <c:numCache>
                <c:formatCode>0.0</c:formatCode>
                <c:ptCount val="4"/>
                <c:pt idx="0">
                  <c:v>5.0999999999999996</c:v>
                </c:pt>
                <c:pt idx="1">
                  <c:v>6</c:v>
                </c:pt>
                <c:pt idx="2">
                  <c:v>3.5</c:v>
                </c:pt>
                <c:pt idx="3">
                  <c:v>3</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2"/>
          <c:order val="2"/>
          <c:tx>
            <c:strRef>
              <c:f>Лист1!$E$166</c:f>
              <c:strCache>
                <c:ptCount val="1"/>
                <c:pt idx="0">
                  <c:v>Пільги (відшкодовані)</c:v>
                </c:pt>
              </c:strCache>
            </c:strRef>
          </c:tx>
          <c:spPr>
            <a:solidFill>
              <a:srgbClr val="FF6699"/>
            </a:solidFill>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Лист1!$F$163:$I$163</c:f>
              <c:strCache>
                <c:ptCount val="4"/>
                <c:pt idx="0">
                  <c:v>2016</c:v>
                </c:pt>
                <c:pt idx="1">
                  <c:v>2017</c:v>
                </c:pt>
                <c:pt idx="2">
                  <c:v>2018 (очікуване)</c:v>
                </c:pt>
                <c:pt idx="3">
                  <c:v>2019 (прогноз)</c:v>
                </c:pt>
              </c:strCache>
            </c:strRef>
          </c:cat>
          <c:val>
            <c:numRef>
              <c:f>Лист1!$F$166:$I$166</c:f>
              <c:numCache>
                <c:formatCode>0.0</c:formatCode>
                <c:ptCount val="4"/>
                <c:pt idx="0">
                  <c:v>7.9</c:v>
                </c:pt>
                <c:pt idx="1">
                  <c:v>7.8</c:v>
                </c:pt>
                <c:pt idx="2">
                  <c:v>7.7</c:v>
                </c:pt>
                <c:pt idx="3">
                  <c:v>7.6</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dLbls>
          <c:showLegendKey val="0"/>
          <c:showVal val="0"/>
          <c:showCatName val="0"/>
          <c:showSerName val="0"/>
          <c:showPercent val="0"/>
          <c:showBubbleSize val="0"/>
        </c:dLbls>
        <c:gapWidth val="75"/>
        <c:shape val="cylinder"/>
        <c:axId val="-186583568"/>
        <c:axId val="-186577040"/>
        <c:axId val="0"/>
      </c:bar3DChart>
      <c:catAx>
        <c:axId val="-186583568"/>
        <c:scaling>
          <c:orientation val="minMax"/>
        </c:scaling>
        <c:delete val="1"/>
        <c:axPos val="b"/>
        <c:numFmt formatCode="General" sourceLinked="0"/>
        <c:majorTickMark val="none"/>
        <c:minorTickMark val="cross"/>
        <c:tickLblPos val="nextTo"/>
        <c:crossAx val="-186577040"/>
        <c:crosses val="autoZero"/>
        <c:auto val="1"/>
        <c:lblAlgn val="ctr"/>
        <c:lblOffset val="100"/>
        <c:noMultiLvlLbl val="1"/>
      </c:catAx>
      <c:valAx>
        <c:axId val="-186577040"/>
        <c:scaling>
          <c:orientation val="minMax"/>
        </c:scaling>
        <c:delete val="1"/>
        <c:axPos val="l"/>
        <c:majorGridlines/>
        <c:numFmt formatCode="0.0" sourceLinked="1"/>
        <c:majorTickMark val="none"/>
        <c:minorTickMark val="cross"/>
        <c:tickLblPos val="nextTo"/>
        <c:crossAx val="-186583568"/>
        <c:crosses val="autoZero"/>
        <c:crossBetween val="between"/>
      </c:valAx>
    </c:plotArea>
    <c:legend>
      <c:legendPos val="b"/>
      <c:overlay val="1"/>
    </c:legend>
    <c:plotVisOnly val="1"/>
    <c:dispBlanksAs val="zero"/>
    <c:showDLblsOverMax val="1"/>
  </c:chart>
  <c:spPr>
    <a:ln>
      <a:noFill/>
    </a:ln>
  </c:spPr>
  <c:externalData r:id="rId1">
    <c:autoUpdate val="1"/>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1"/>
  <c:lang val="ru-RU"/>
  <c:roundedCorners val="1"/>
  <c:style val="31"/>
  <c:chart>
    <c:title>
      <c:tx>
        <c:rich>
          <a:bodyPr/>
          <a:lstStyle/>
          <a:p>
            <a:pPr>
              <a:defRPr/>
            </a:pPr>
            <a:r>
              <a:rPr lang="uk-UA"/>
              <a:t>Показники соціальних виплат населенню, млн. грн.</a:t>
            </a:r>
          </a:p>
        </c:rich>
      </c:tx>
      <c:layout>
        <c:manualLayout>
          <c:xMode val="edge"/>
          <c:yMode val="edge"/>
          <c:x val="0.16930555555555538"/>
          <c:y val="1.806684733514002E-2"/>
        </c:manualLayout>
      </c:layout>
      <c:overlay val="1"/>
    </c:title>
    <c:autoTitleDeleted val="0"/>
    <c:view3D>
      <c:rotX val="20"/>
      <c:rotY val="30"/>
      <c:rAngAx val="1"/>
    </c:view3D>
    <c:floor>
      <c:thickness val="0"/>
    </c:floor>
    <c:sideWall>
      <c:thickness val="0"/>
    </c:sideWall>
    <c:backWall>
      <c:thickness val="0"/>
    </c:backWall>
    <c:plotArea>
      <c:layout/>
      <c:bar3DChart>
        <c:barDir val="col"/>
        <c:grouping val="standard"/>
        <c:varyColors val="1"/>
        <c:ser>
          <c:idx val="0"/>
          <c:order val="0"/>
          <c:tx>
            <c:strRef>
              <c:f>Лист1!$M$168</c:f>
              <c:strCache>
                <c:ptCount val="1"/>
                <c:pt idx="0">
                  <c:v>Пільги (відшкодовані)</c:v>
                </c:pt>
              </c:strCache>
            </c:strRef>
          </c:tx>
          <c:spPr>
            <a:solidFill>
              <a:srgbClr val="00CC66"/>
            </a:solidFill>
          </c:spPr>
          <c:invertIfNegative val="1"/>
          <c:dLbls>
            <c:dLbl>
              <c:idx val="0"/>
              <c:layout>
                <c:manualLayout>
                  <c:x val="2.7777777777778193E-2"/>
                  <c:y val="-1.0840108401084103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1.6587926509186363E-2"/>
                  <c:y val="-1.806684733514002E-2"/>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1.6194331983805668E-2"/>
                  <c:y val="-2.1680216802168036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1.3810237283092651E-2"/>
                  <c:y val="-1.4453477868112024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Лист1!$N$167:$Q$167</c:f>
              <c:strCache>
                <c:ptCount val="4"/>
                <c:pt idx="0">
                  <c:v>2016</c:v>
                </c:pt>
                <c:pt idx="1">
                  <c:v>2017</c:v>
                </c:pt>
                <c:pt idx="2">
                  <c:v>2018 (очікуване)</c:v>
                </c:pt>
                <c:pt idx="3">
                  <c:v>2019 (прогноз)</c:v>
                </c:pt>
              </c:strCache>
            </c:strRef>
          </c:cat>
          <c:val>
            <c:numRef>
              <c:f>Лист1!$N$168:$Q$168</c:f>
              <c:numCache>
                <c:formatCode>0.0</c:formatCode>
                <c:ptCount val="4"/>
                <c:pt idx="0">
                  <c:v>6.7</c:v>
                </c:pt>
                <c:pt idx="1">
                  <c:v>12.5</c:v>
                </c:pt>
                <c:pt idx="2">
                  <c:v>15.4</c:v>
                </c:pt>
                <c:pt idx="3">
                  <c:v>16.2</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1"/>
          <c:order val="1"/>
          <c:tx>
            <c:strRef>
              <c:f>Лист1!$M$169</c:f>
              <c:strCache>
                <c:ptCount val="1"/>
                <c:pt idx="0">
                  <c:v>Державні соціальні допомоги</c:v>
                </c:pt>
              </c:strCache>
            </c:strRef>
          </c:tx>
          <c:spPr>
            <a:solidFill>
              <a:srgbClr val="00CCFF"/>
            </a:solidFill>
          </c:spPr>
          <c:invertIfNegative val="1"/>
          <c:dLbls>
            <c:dLbl>
              <c:idx val="0"/>
              <c:layout>
                <c:manualLayout>
                  <c:x val="1.365275696813205E-2"/>
                  <c:y val="-2.1680216802168036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1.9050867629400586E-2"/>
                  <c:y val="-2.1680216802168036E-2"/>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1.3573910548630819E-2"/>
                  <c:y val="-2.1680501319448878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1.3573910548630913E-2"/>
                  <c:y val="-2.1680216802168036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Лист1!$N$167:$Q$167</c:f>
              <c:strCache>
                <c:ptCount val="4"/>
                <c:pt idx="0">
                  <c:v>2016</c:v>
                </c:pt>
                <c:pt idx="1">
                  <c:v>2017</c:v>
                </c:pt>
                <c:pt idx="2">
                  <c:v>2018 (очікуване)</c:v>
                </c:pt>
                <c:pt idx="3">
                  <c:v>2019 (прогноз)</c:v>
                </c:pt>
              </c:strCache>
            </c:strRef>
          </c:cat>
          <c:val>
            <c:numRef>
              <c:f>Лист1!$N$169:$Q$169</c:f>
              <c:numCache>
                <c:formatCode>0.0</c:formatCode>
                <c:ptCount val="4"/>
                <c:pt idx="0">
                  <c:v>42.4</c:v>
                </c:pt>
                <c:pt idx="1">
                  <c:v>46.2</c:v>
                </c:pt>
                <c:pt idx="2">
                  <c:v>42.6</c:v>
                </c:pt>
                <c:pt idx="3">
                  <c:v>43.1</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2"/>
          <c:order val="2"/>
          <c:tx>
            <c:strRef>
              <c:f>Лист1!$M$170</c:f>
              <c:strCache>
                <c:ptCount val="1"/>
                <c:pt idx="0">
                  <c:v>Житлові субсидії</c:v>
                </c:pt>
              </c:strCache>
            </c:strRef>
          </c:tx>
          <c:spPr>
            <a:solidFill>
              <a:srgbClr val="0000FF"/>
            </a:solidFill>
            <a:scene3d>
              <a:camera prst="orthographicFront"/>
              <a:lightRig rig="threePt" dir="t">
                <a:rot lat="0" lon="0" rev="1200000"/>
              </a:lightRig>
            </a:scene3d>
            <a:sp3d>
              <a:bevelT w="63500" h="25400" prst="artDeco"/>
            </a:sp3d>
          </c:spPr>
          <c:invertIfNegative val="1"/>
          <c:dLbls>
            <c:dLbl>
              <c:idx val="0"/>
              <c:layout>
                <c:manualLayout>
                  <c:x val="2.4763938920590391E-2"/>
                  <c:y val="-2.1680216802168036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3.055564410723963E-2"/>
                  <c:y val="-1.806684733514002E-2"/>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3.333333333333334E-2"/>
                  <c:y val="-1.445347786811213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1.1111111111111021E-2"/>
                  <c:y val="-1.0840108401084103E-2"/>
                </c:manualLayout>
              </c:layout>
              <c:showLegendKey val="1"/>
              <c:showVal val="1"/>
              <c:showCatName val="1"/>
              <c:showSerName val="1"/>
              <c:showPercent val="1"/>
              <c:showBubbleSize val="1"/>
              <c:extLst>
                <c:ext xmlns:c15="http://schemas.microsoft.com/office/drawing/2012/chart" uri="{CE6537A1-D6FC-4f65-9D91-7224C49458BB}"/>
              </c:extLst>
            </c:dLbl>
            <c:spPr>
              <a:scene3d>
                <a:camera prst="orthographicFront"/>
                <a:lightRig rig="threePt" dir="t"/>
              </a:scene3d>
              <a:sp3d>
                <a:bevelT w="152400" h="50800" prst="softRound"/>
              </a:sp3d>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Лист1!$N$167:$Q$167</c:f>
              <c:strCache>
                <c:ptCount val="4"/>
                <c:pt idx="0">
                  <c:v>2016</c:v>
                </c:pt>
                <c:pt idx="1">
                  <c:v>2017</c:v>
                </c:pt>
                <c:pt idx="2">
                  <c:v>2018 (очікуване)</c:v>
                </c:pt>
                <c:pt idx="3">
                  <c:v>2019 (прогноз)</c:v>
                </c:pt>
              </c:strCache>
            </c:strRef>
          </c:cat>
          <c:val>
            <c:numRef>
              <c:f>Лист1!$N$170:$Q$170</c:f>
              <c:numCache>
                <c:formatCode>0.0</c:formatCode>
                <c:ptCount val="4"/>
                <c:pt idx="0">
                  <c:v>20.9</c:v>
                </c:pt>
                <c:pt idx="1">
                  <c:v>46.8</c:v>
                </c:pt>
                <c:pt idx="2">
                  <c:v>49.2</c:v>
                </c:pt>
                <c:pt idx="3">
                  <c:v>51.6</c:v>
                </c:pt>
              </c:numCache>
            </c:numRef>
          </c:val>
          <c:extLst>
            <c:ext xmlns:c14="http://schemas.microsoft.com/office/drawing/2007/8/2/chart" uri="{6F2FDCE9-48DA-4B69-8628-5D25D57E5C99}">
              <c14:invertSolidFillFmt>
                <c14:spPr xmlns:c14="http://schemas.microsoft.com/office/drawing/2007/8/2/chart">
                  <a:solidFill>
                    <a:srgbClr val="FFFFFF"/>
                  </a:solidFill>
                  <a:scene3d>
                    <a:camera prst="orthographicFront"/>
                    <a:lightRig rig="threePt" dir="t">
                      <a:rot lat="0" lon="0" rev="1200000"/>
                    </a:lightRig>
                  </a:scene3d>
                  <a:sp3d>
                    <a:bevelT w="63500" h="25400" prst="artDeco"/>
                  </a:sp3d>
                </c14:spPr>
              </c14:invertSolidFillFmt>
            </c:ext>
          </c:extLst>
        </c:ser>
        <c:dLbls>
          <c:showLegendKey val="1"/>
          <c:showVal val="1"/>
          <c:showCatName val="1"/>
          <c:showSerName val="1"/>
          <c:showPercent val="1"/>
          <c:showBubbleSize val="1"/>
        </c:dLbls>
        <c:gapWidth val="150"/>
        <c:shape val="box"/>
        <c:axId val="-186571056"/>
        <c:axId val="-186573232"/>
        <c:axId val="-1407055760"/>
      </c:bar3DChart>
      <c:catAx>
        <c:axId val="-186571056"/>
        <c:scaling>
          <c:orientation val="minMax"/>
        </c:scaling>
        <c:delete val="1"/>
        <c:axPos val="b"/>
        <c:numFmt formatCode="General" sourceLinked="0"/>
        <c:majorTickMark val="none"/>
        <c:minorTickMark val="cross"/>
        <c:tickLblPos val="nextTo"/>
        <c:crossAx val="-186573232"/>
        <c:crosses val="autoZero"/>
        <c:auto val="1"/>
        <c:lblAlgn val="ctr"/>
        <c:lblOffset val="100"/>
        <c:noMultiLvlLbl val="1"/>
      </c:catAx>
      <c:valAx>
        <c:axId val="-186573232"/>
        <c:scaling>
          <c:orientation val="minMax"/>
        </c:scaling>
        <c:delete val="1"/>
        <c:axPos val="l"/>
        <c:numFmt formatCode="0.0" sourceLinked="1"/>
        <c:majorTickMark val="none"/>
        <c:minorTickMark val="cross"/>
        <c:tickLblPos val="none"/>
        <c:crossAx val="-186571056"/>
        <c:crosses val="autoZero"/>
        <c:crossBetween val="between"/>
      </c:valAx>
      <c:serAx>
        <c:axId val="-1407055760"/>
        <c:scaling>
          <c:orientation val="minMax"/>
        </c:scaling>
        <c:delete val="1"/>
        <c:axPos val="b"/>
        <c:majorTickMark val="cross"/>
        <c:minorTickMark val="cross"/>
        <c:tickLblPos val="none"/>
        <c:crossAx val="-186573232"/>
        <c:crosses val="autoZero"/>
      </c:serAx>
    </c:plotArea>
    <c:legend>
      <c:legendPos val="t"/>
      <c:overlay val="1"/>
    </c:legend>
    <c:plotVisOnly val="1"/>
    <c:dispBlanksAs val="zero"/>
    <c:showDLblsOverMax val="1"/>
  </c:chart>
  <c:spPr>
    <a:ln>
      <a:noFill/>
    </a:ln>
  </c:spPr>
  <c:externalData r:id="rId1">
    <c:autoUpdate val="1"/>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1"/>
  <c:lang val="ru-RU"/>
  <c:roundedCorners val="1"/>
  <c:style val="29"/>
  <c:chart>
    <c:title>
      <c:tx>
        <c:rich>
          <a:bodyPr/>
          <a:lstStyle/>
          <a:p>
            <a:pPr>
              <a:defRPr/>
            </a:pPr>
            <a:r>
              <a:rPr lang="uk-UA"/>
              <a:t>Середній розмір пенсій, грн.</a:t>
            </a:r>
          </a:p>
        </c:rich>
      </c:tx>
      <c:overlay val="1"/>
    </c:title>
    <c:autoTitleDeleted val="0"/>
    <c:view3D>
      <c:rotX val="0"/>
      <c:rotY val="0"/>
      <c:rAngAx val="1"/>
    </c:view3D>
    <c:floor>
      <c:thickness val="0"/>
    </c:floor>
    <c:sideWall>
      <c:thickness val="0"/>
    </c:sideWall>
    <c:backWall>
      <c:thickness val="0"/>
    </c:backWall>
    <c:plotArea>
      <c:layout/>
      <c:bar3DChart>
        <c:barDir val="bar"/>
        <c:grouping val="clustered"/>
        <c:varyColors val="1"/>
        <c:ser>
          <c:idx val="0"/>
          <c:order val="0"/>
          <c:spPr>
            <a:solidFill>
              <a:srgbClr val="99FF99"/>
            </a:solidFill>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Лист1!$B$62:$E$62</c:f>
              <c:strCache>
                <c:ptCount val="4"/>
                <c:pt idx="0">
                  <c:v>2016</c:v>
                </c:pt>
                <c:pt idx="1">
                  <c:v>2017</c:v>
                </c:pt>
                <c:pt idx="2">
                  <c:v>2018 (очікуване)</c:v>
                </c:pt>
                <c:pt idx="3">
                  <c:v>2019 (прогноз)</c:v>
                </c:pt>
              </c:strCache>
            </c:strRef>
          </c:cat>
          <c:val>
            <c:numRef>
              <c:f>Лист1!$B$63:$E$63</c:f>
              <c:numCache>
                <c:formatCode>General</c:formatCode>
                <c:ptCount val="4"/>
                <c:pt idx="0">
                  <c:v>1994.63</c:v>
                </c:pt>
                <c:pt idx="1">
                  <c:v>2682.5</c:v>
                </c:pt>
                <c:pt idx="2">
                  <c:v>3020</c:v>
                </c:pt>
                <c:pt idx="3">
                  <c:v>3800</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dLbls>
          <c:showLegendKey val="0"/>
          <c:showVal val="0"/>
          <c:showCatName val="0"/>
          <c:showSerName val="0"/>
          <c:showPercent val="0"/>
          <c:showBubbleSize val="0"/>
        </c:dLbls>
        <c:gapWidth val="75"/>
        <c:shape val="box"/>
        <c:axId val="-186585744"/>
        <c:axId val="-186570512"/>
        <c:axId val="0"/>
      </c:bar3DChart>
      <c:catAx>
        <c:axId val="-186585744"/>
        <c:scaling>
          <c:orientation val="minMax"/>
        </c:scaling>
        <c:delete val="1"/>
        <c:axPos val="l"/>
        <c:numFmt formatCode="General" sourceLinked="0"/>
        <c:majorTickMark val="none"/>
        <c:minorTickMark val="cross"/>
        <c:tickLblPos val="nextTo"/>
        <c:crossAx val="-186570512"/>
        <c:crosses val="autoZero"/>
        <c:auto val="1"/>
        <c:lblAlgn val="ctr"/>
        <c:lblOffset val="100"/>
        <c:noMultiLvlLbl val="1"/>
      </c:catAx>
      <c:valAx>
        <c:axId val="-186570512"/>
        <c:scaling>
          <c:orientation val="minMax"/>
        </c:scaling>
        <c:delete val="1"/>
        <c:axPos val="b"/>
        <c:majorGridlines/>
        <c:numFmt formatCode="General" sourceLinked="1"/>
        <c:majorTickMark val="none"/>
        <c:minorTickMark val="cross"/>
        <c:tickLblPos val="nextTo"/>
        <c:crossAx val="-186585744"/>
        <c:crosses val="autoZero"/>
        <c:crossBetween val="between"/>
      </c:valAx>
    </c:plotArea>
    <c:plotVisOnly val="1"/>
    <c:dispBlanksAs val="zero"/>
    <c:showDLblsOverMax val="1"/>
  </c:chart>
  <c:spPr>
    <a:ln>
      <a:noFill/>
    </a:ln>
  </c:spPr>
  <c:externalData r:id="rId1">
    <c:autoUpdate val="1"/>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1"/>
  <c:lang val="ru-RU"/>
  <c:roundedCorners val="1"/>
  <c:style val="24"/>
  <c:chart>
    <c:title>
      <c:tx>
        <c:rich>
          <a:bodyPr/>
          <a:lstStyle/>
          <a:p>
            <a:pPr>
              <a:defRPr/>
            </a:pPr>
            <a:r>
              <a:rPr lang="uk-UA"/>
              <a:t>Загальна площа введено в експлуатацію житла, кв. м.</a:t>
            </a:r>
          </a:p>
        </c:rich>
      </c:tx>
      <c:overlay val="1"/>
    </c:title>
    <c:autoTitleDeleted val="0"/>
    <c:view3D>
      <c:rotX val="10"/>
      <c:rotY val="40"/>
      <c:rAngAx val="1"/>
    </c:view3D>
    <c:floor>
      <c:thickness val="0"/>
    </c:floor>
    <c:sideWall>
      <c:thickness val="0"/>
    </c:sideWall>
    <c:backWall>
      <c:thickness val="0"/>
    </c:backWall>
    <c:plotArea>
      <c:layout/>
      <c:bar3DChart>
        <c:barDir val="col"/>
        <c:grouping val="standard"/>
        <c:varyColors val="1"/>
        <c:ser>
          <c:idx val="0"/>
          <c:order val="0"/>
          <c:spPr>
            <a:blipFill>
              <a:blip xmlns:r="http://schemas.openxmlformats.org/officeDocument/2006/relationships" r:embed="rId1"/>
              <a:tile tx="0" ty="0" sx="100000" sy="100000" flip="none" algn="tl"/>
            </a:blipFill>
          </c:spPr>
          <c:invertIfNegative val="1"/>
          <c:dLbls>
            <c:dLbl>
              <c:idx val="0"/>
              <c:layout>
                <c:manualLayout>
                  <c:x val="9.1666666666667326E-2"/>
                  <c:y val="6.9444444444444503E-2"/>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4.1666666666666664E-2"/>
                  <c:y val="4.6296296296296589E-3"/>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0"/>
                  <c:y val="2.7777777777778179E-2"/>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5.5555555555555558E-3"/>
                  <c:y val="1.3888888888889003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Лист1!$U$164:$X$164</c:f>
              <c:strCache>
                <c:ptCount val="4"/>
                <c:pt idx="0">
                  <c:v>2016</c:v>
                </c:pt>
                <c:pt idx="1">
                  <c:v>2017</c:v>
                </c:pt>
                <c:pt idx="2">
                  <c:v>2018 (очікуване)</c:v>
                </c:pt>
                <c:pt idx="3">
                  <c:v>2019 (прогноз)</c:v>
                </c:pt>
              </c:strCache>
            </c:strRef>
          </c:cat>
          <c:val>
            <c:numRef>
              <c:f>Лист1!$U$165:$X$165</c:f>
              <c:numCache>
                <c:formatCode>General</c:formatCode>
                <c:ptCount val="4"/>
                <c:pt idx="0">
                  <c:v>12938</c:v>
                </c:pt>
                <c:pt idx="1">
                  <c:v>13687</c:v>
                </c:pt>
                <c:pt idx="2">
                  <c:v>18620</c:v>
                </c:pt>
                <c:pt idx="3">
                  <c:v>19140</c:v>
                </c:pt>
              </c:numCache>
            </c:numRef>
          </c:val>
        </c:ser>
        <c:dLbls>
          <c:showLegendKey val="0"/>
          <c:showVal val="0"/>
          <c:showCatName val="0"/>
          <c:showSerName val="0"/>
          <c:showPercent val="0"/>
          <c:showBubbleSize val="0"/>
        </c:dLbls>
        <c:gapWidth val="150"/>
        <c:shape val="pyramid"/>
        <c:axId val="-186572688"/>
        <c:axId val="-186581392"/>
        <c:axId val="-1407055136"/>
      </c:bar3DChart>
      <c:catAx>
        <c:axId val="-186572688"/>
        <c:scaling>
          <c:orientation val="minMax"/>
        </c:scaling>
        <c:delete val="1"/>
        <c:axPos val="b"/>
        <c:numFmt formatCode="General" sourceLinked="0"/>
        <c:majorTickMark val="none"/>
        <c:minorTickMark val="cross"/>
        <c:tickLblPos val="nextTo"/>
        <c:crossAx val="-186581392"/>
        <c:crosses val="autoZero"/>
        <c:auto val="1"/>
        <c:lblAlgn val="ctr"/>
        <c:lblOffset val="100"/>
        <c:noMultiLvlLbl val="1"/>
      </c:catAx>
      <c:valAx>
        <c:axId val="-186581392"/>
        <c:scaling>
          <c:orientation val="minMax"/>
        </c:scaling>
        <c:delete val="1"/>
        <c:axPos val="l"/>
        <c:majorGridlines/>
        <c:numFmt formatCode="General" sourceLinked="1"/>
        <c:majorTickMark val="none"/>
        <c:minorTickMark val="cross"/>
        <c:tickLblPos val="nextTo"/>
        <c:crossAx val="-186572688"/>
        <c:crosses val="autoZero"/>
        <c:crossBetween val="between"/>
      </c:valAx>
      <c:serAx>
        <c:axId val="-1407055136"/>
        <c:scaling>
          <c:orientation val="minMax"/>
        </c:scaling>
        <c:delete val="1"/>
        <c:axPos val="b"/>
        <c:majorTickMark val="cross"/>
        <c:minorTickMark val="cross"/>
        <c:tickLblPos val="none"/>
        <c:crossAx val="-186581392"/>
        <c:crosses val="autoZero"/>
      </c:serAx>
    </c:plotArea>
    <c:plotVisOnly val="1"/>
    <c:dispBlanksAs val="zero"/>
    <c:showDLblsOverMax val="1"/>
  </c:chart>
  <c:spPr>
    <a:ln>
      <a:noFill/>
    </a:ln>
  </c:spPr>
  <c:externalData r:id="rId2">
    <c:autoUpdate val="1"/>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1"/>
  <c:lang val="ru-RU"/>
  <c:roundedCorners val="1"/>
  <c:style val="30"/>
  <c:chart>
    <c:title>
      <c:tx>
        <c:rich>
          <a:bodyPr/>
          <a:lstStyle/>
          <a:p>
            <a:pPr>
              <a:defRPr/>
            </a:pPr>
            <a:r>
              <a:rPr lang="uk-UA"/>
              <a:t>Чисельність дітей у дошкільних навчальних закладах у розрахунку на 100 місць, осіб </a:t>
            </a:r>
          </a:p>
        </c:rich>
      </c:tx>
      <c:overlay val="1"/>
    </c:title>
    <c:autoTitleDeleted val="0"/>
    <c:view3D>
      <c:rotX val="0"/>
      <c:rotY val="0"/>
      <c:rAngAx val="1"/>
    </c:view3D>
    <c:floor>
      <c:thickness val="0"/>
    </c:floor>
    <c:sideWall>
      <c:thickness val="0"/>
    </c:sideWall>
    <c:backWall>
      <c:thickness val="0"/>
    </c:backWall>
    <c:plotArea>
      <c:layout/>
      <c:bar3DChart>
        <c:barDir val="col"/>
        <c:grouping val="clustered"/>
        <c:varyColors val="1"/>
        <c:ser>
          <c:idx val="0"/>
          <c:order val="0"/>
          <c:spPr>
            <a:gradFill flip="none" rotWithShape="1">
              <a:gsLst>
                <a:gs pos="0">
                  <a:srgbClr val="7030A0">
                    <a:tint val="66000"/>
                    <a:satMod val="160000"/>
                  </a:srgbClr>
                </a:gs>
                <a:gs pos="50000">
                  <a:srgbClr val="7030A0">
                    <a:tint val="44500"/>
                    <a:satMod val="160000"/>
                  </a:srgbClr>
                </a:gs>
                <a:gs pos="100000">
                  <a:srgbClr val="7030A0">
                    <a:tint val="23500"/>
                    <a:satMod val="160000"/>
                  </a:srgbClr>
                </a:gs>
              </a:gsLst>
              <a:path path="circle">
                <a:fillToRect l="100000" b="100000"/>
              </a:path>
              <a:tileRect t="-100000" r="-100000"/>
            </a:gradFill>
          </c:spPr>
          <c:invertIfNegative val="1"/>
          <c:dLbls>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Лист1!$J$64:$M$64</c:f>
              <c:strCache>
                <c:ptCount val="4"/>
                <c:pt idx="0">
                  <c:v>2016</c:v>
                </c:pt>
                <c:pt idx="1">
                  <c:v>2017</c:v>
                </c:pt>
                <c:pt idx="2">
                  <c:v>2018 (очікуване)</c:v>
                </c:pt>
                <c:pt idx="3">
                  <c:v>2019 (прогноз)</c:v>
                </c:pt>
              </c:strCache>
            </c:strRef>
          </c:cat>
          <c:val>
            <c:numRef>
              <c:f>Лист1!$J$65:$M$65</c:f>
              <c:numCache>
                <c:formatCode>General</c:formatCode>
                <c:ptCount val="4"/>
                <c:pt idx="0">
                  <c:v>114</c:v>
                </c:pt>
                <c:pt idx="1">
                  <c:v>119</c:v>
                </c:pt>
                <c:pt idx="2">
                  <c:v>119</c:v>
                </c:pt>
                <c:pt idx="3">
                  <c:v>119</c:v>
                </c:pt>
              </c:numCache>
            </c:numRef>
          </c:val>
        </c:ser>
        <c:dLbls>
          <c:showLegendKey val="0"/>
          <c:showVal val="0"/>
          <c:showCatName val="0"/>
          <c:showSerName val="0"/>
          <c:showPercent val="0"/>
          <c:showBubbleSize val="0"/>
        </c:dLbls>
        <c:gapWidth val="150"/>
        <c:shape val="cylinder"/>
        <c:axId val="-186572144"/>
        <c:axId val="-186584656"/>
        <c:axId val="0"/>
      </c:bar3DChart>
      <c:catAx>
        <c:axId val="-186572144"/>
        <c:scaling>
          <c:orientation val="minMax"/>
        </c:scaling>
        <c:delete val="1"/>
        <c:axPos val="b"/>
        <c:numFmt formatCode="General" sourceLinked="0"/>
        <c:majorTickMark val="none"/>
        <c:minorTickMark val="cross"/>
        <c:tickLblPos val="nextTo"/>
        <c:crossAx val="-186584656"/>
        <c:crosses val="autoZero"/>
        <c:auto val="1"/>
        <c:lblAlgn val="ctr"/>
        <c:lblOffset val="100"/>
        <c:noMultiLvlLbl val="1"/>
      </c:catAx>
      <c:valAx>
        <c:axId val="-186584656"/>
        <c:scaling>
          <c:orientation val="minMax"/>
        </c:scaling>
        <c:delete val="1"/>
        <c:axPos val="l"/>
        <c:majorGridlines/>
        <c:numFmt formatCode="General" sourceLinked="1"/>
        <c:majorTickMark val="none"/>
        <c:minorTickMark val="cross"/>
        <c:tickLblPos val="nextTo"/>
        <c:crossAx val="-186572144"/>
        <c:crosses val="autoZero"/>
        <c:crossBetween val="between"/>
      </c:valAx>
    </c:plotArea>
    <c:plotVisOnly val="1"/>
    <c:dispBlanksAs val="zero"/>
    <c:showDLblsOverMax val="1"/>
  </c:chart>
  <c:spPr>
    <a:ln>
      <a:noFill/>
    </a:ln>
  </c:spPr>
  <c:externalData r:id="rId1">
    <c:autoUpdate val="1"/>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1"/>
  <c:lang val="ru-RU"/>
  <c:roundedCorners val="1"/>
  <c:style val="2"/>
  <c:chart>
    <c:title>
      <c:tx>
        <c:rich>
          <a:bodyPr/>
          <a:lstStyle/>
          <a:p>
            <a:pPr>
              <a:defRPr/>
            </a:pPr>
            <a:r>
              <a:rPr lang="uk-UA"/>
              <a:t>Показник наповнюваності класів, %</a:t>
            </a:r>
          </a:p>
        </c:rich>
      </c:tx>
      <c:overlay val="1"/>
    </c:title>
    <c:autoTitleDeleted val="0"/>
    <c:plotArea>
      <c:layout/>
      <c:barChart>
        <c:barDir val="bar"/>
        <c:grouping val="clustered"/>
        <c:varyColors val="1"/>
        <c:ser>
          <c:idx val="0"/>
          <c:order val="0"/>
          <c:spPr>
            <a:solidFill>
              <a:srgbClr val="009900"/>
            </a:solidFill>
            <a:scene3d>
              <a:camera prst="orthographicFront"/>
              <a:lightRig rig="threePt" dir="t"/>
            </a:scene3d>
            <a:sp3d prstMaterial="metal">
              <a:bevelT w="88900" h="88900"/>
            </a:sp3d>
          </c:spPr>
          <c:invertIfNegative val="1"/>
          <c:dLbls>
            <c:dLbl>
              <c:idx val="3"/>
              <c:layout>
                <c:manualLayout>
                  <c:x val="-1.111111111111112E-2"/>
                  <c:y val="0"/>
                </c:manualLayout>
              </c:layout>
              <c:showLegendKey val="1"/>
              <c:showVal val="1"/>
              <c:showCatName val="1"/>
              <c:showSerName val="1"/>
              <c:showPercent val="1"/>
              <c:showBubbleSize val="1"/>
              <c:extLst>
                <c:ext xmlns:c15="http://schemas.microsoft.com/office/drawing/2012/chart" uri="{CE6537A1-D6FC-4f65-9D91-7224C49458BB}"/>
              </c:extLst>
            </c:dLbl>
            <c:numFmt formatCode="0.0%" sourceLinked="0"/>
            <c:spPr>
              <a:noFill/>
              <a:ln>
                <a:noFill/>
              </a:ln>
              <a:effectLst/>
            </c:sp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Лист1!$R$62:$U$62</c:f>
              <c:strCache>
                <c:ptCount val="4"/>
                <c:pt idx="0">
                  <c:v>2016</c:v>
                </c:pt>
                <c:pt idx="1">
                  <c:v>2017</c:v>
                </c:pt>
                <c:pt idx="2">
                  <c:v>2018 (очікуване)</c:v>
                </c:pt>
                <c:pt idx="3">
                  <c:v>2019 (прогноз)</c:v>
                </c:pt>
              </c:strCache>
            </c:strRef>
          </c:cat>
          <c:val>
            <c:numRef>
              <c:f>Лист1!$R$63:$U$63</c:f>
              <c:numCache>
                <c:formatCode>0.00%</c:formatCode>
                <c:ptCount val="4"/>
                <c:pt idx="0">
                  <c:v>0.26700000000000002</c:v>
                </c:pt>
                <c:pt idx="1">
                  <c:v>0.27</c:v>
                </c:pt>
                <c:pt idx="2">
                  <c:v>0.27600000000000002</c:v>
                </c:pt>
                <c:pt idx="3">
                  <c:v>0.27800000000000002</c:v>
                </c:pt>
              </c:numCache>
            </c:numRef>
          </c:val>
          <c:extLst>
            <c:ext xmlns:c14="http://schemas.microsoft.com/office/drawing/2007/8/2/chart" uri="{6F2FDCE9-48DA-4B69-8628-5D25D57E5C99}">
              <c14:invertSolidFillFmt>
                <c14:spPr xmlns:c14="http://schemas.microsoft.com/office/drawing/2007/8/2/chart">
                  <a:solidFill>
                    <a:srgbClr val="FFFFFF"/>
                  </a:solidFill>
                  <a:scene3d>
                    <a:camera prst="orthographicFront"/>
                    <a:lightRig rig="threePt" dir="t"/>
                  </a:scene3d>
                  <a:sp3d prstMaterial="metal">
                    <a:bevelT w="88900" h="88900"/>
                  </a:sp3d>
                </c14:spPr>
              </c14:invertSolidFillFmt>
            </c:ext>
          </c:extLst>
        </c:ser>
        <c:dLbls>
          <c:showLegendKey val="0"/>
          <c:showVal val="0"/>
          <c:showCatName val="0"/>
          <c:showSerName val="0"/>
          <c:showPercent val="0"/>
          <c:showBubbleSize val="0"/>
        </c:dLbls>
        <c:gapWidth val="150"/>
        <c:axId val="-186584112"/>
        <c:axId val="-187332480"/>
      </c:barChart>
      <c:catAx>
        <c:axId val="-186584112"/>
        <c:scaling>
          <c:orientation val="minMax"/>
        </c:scaling>
        <c:delete val="1"/>
        <c:axPos val="l"/>
        <c:numFmt formatCode="General" sourceLinked="0"/>
        <c:majorTickMark val="none"/>
        <c:minorTickMark val="cross"/>
        <c:tickLblPos val="nextTo"/>
        <c:crossAx val="-187332480"/>
        <c:crosses val="autoZero"/>
        <c:auto val="1"/>
        <c:lblAlgn val="ctr"/>
        <c:lblOffset val="100"/>
        <c:noMultiLvlLbl val="1"/>
      </c:catAx>
      <c:valAx>
        <c:axId val="-187332480"/>
        <c:scaling>
          <c:orientation val="minMax"/>
        </c:scaling>
        <c:delete val="1"/>
        <c:axPos val="b"/>
        <c:majorGridlines/>
        <c:numFmt formatCode="0.0%" sourceLinked="0"/>
        <c:majorTickMark val="none"/>
        <c:minorTickMark val="cross"/>
        <c:tickLblPos val="nextTo"/>
        <c:crossAx val="-186584112"/>
        <c:crosses val="autoZero"/>
        <c:crossBetween val="between"/>
      </c:valAx>
    </c:plotArea>
    <c:plotVisOnly val="1"/>
    <c:dispBlanksAs val="zero"/>
    <c:showDLblsOverMax val="1"/>
  </c:chart>
  <c:spPr>
    <a:ln>
      <a:noFill/>
    </a:ln>
  </c:spPr>
  <c:externalData r:id="rId1">
    <c:autoUpdate val="1"/>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538B0-5619-41C5-8DC4-87E1795A6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1</Pages>
  <Words>82599</Words>
  <Characters>470820</Characters>
  <Application>Microsoft Office Word</Application>
  <DocSecurity>0</DocSecurity>
  <Lines>3923</Lines>
  <Paragraphs>1104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552315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2018-12-12T07:12:00Z</dcterms:created>
  <dcterms:modified xsi:type="dcterms:W3CDTF">2018-12-12T14:21:00Z</dcterms:modified>
</cp:coreProperties>
</file>