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F7F" w:rsidRDefault="002E5588" w:rsidP="00535F7F">
      <w:pPr>
        <w:tabs>
          <w:tab w:val="left" w:pos="4253"/>
          <w:tab w:val="left" w:pos="5103"/>
          <w:tab w:val="left" w:pos="5245"/>
        </w:tabs>
        <w:jc w:val="center"/>
        <w:rPr>
          <w:rFonts w:eastAsia="Calibri"/>
          <w:b/>
          <w:sz w:val="28"/>
          <w:szCs w:val="28"/>
          <w:lang w:val="uk-UA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3.85pt;width:36.75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769510889" r:id="rId5"/>
        </w:object>
      </w:r>
      <w:r w:rsidR="00535F7F">
        <w:rPr>
          <w:rFonts w:eastAsia="Calibri"/>
          <w:b/>
          <w:sz w:val="28"/>
          <w:szCs w:val="28"/>
          <w:lang w:val="uk-UA"/>
        </w:rPr>
        <w:t>ОБУХІВСЬКА МІСЬКА РАДА</w:t>
      </w:r>
    </w:p>
    <w:p w:rsidR="00535F7F" w:rsidRDefault="00535F7F" w:rsidP="00535F7F">
      <w:pPr>
        <w:tabs>
          <w:tab w:val="right" w:pos="3828"/>
        </w:tabs>
        <w:jc w:val="center"/>
        <w:rPr>
          <w:rFonts w:eastAsia="Calibri"/>
          <w:b/>
          <w:sz w:val="28"/>
          <w:szCs w:val="28"/>
          <w:lang w:val="uk-UA"/>
        </w:rPr>
      </w:pPr>
      <w:r>
        <w:rPr>
          <w:rFonts w:eastAsia="Calibri"/>
          <w:b/>
          <w:sz w:val="28"/>
          <w:szCs w:val="28"/>
          <w:lang w:val="uk-UA"/>
        </w:rPr>
        <w:t>КИЇСЬКОЇ ОБЛАСТІ</w:t>
      </w:r>
    </w:p>
    <w:p w:rsidR="00535F7F" w:rsidRDefault="00535F7F" w:rsidP="00535F7F">
      <w:pPr>
        <w:jc w:val="center"/>
        <w:rPr>
          <w:rFonts w:eastAsia="Calibri"/>
          <w:b/>
          <w:sz w:val="28"/>
          <w:szCs w:val="28"/>
          <w:lang w:val="uk-UA"/>
        </w:rPr>
      </w:pPr>
      <w:r>
        <w:rPr>
          <w:rFonts w:eastAsia="Calibri"/>
          <w:b/>
          <w:sz w:val="28"/>
          <w:szCs w:val="28"/>
          <w:lang w:val="uk-UA"/>
        </w:rPr>
        <w:t>ВИКОНАВЧИЙ КОМІТЕТ</w:t>
      </w:r>
    </w:p>
    <w:p w:rsidR="00535F7F" w:rsidRDefault="00535F7F" w:rsidP="00535F7F">
      <w:pPr>
        <w:jc w:val="center"/>
        <w:rPr>
          <w:rFonts w:eastAsia="Calibri"/>
          <w:b/>
          <w:sz w:val="28"/>
          <w:szCs w:val="28"/>
          <w:lang w:val="uk-UA"/>
        </w:rPr>
      </w:pPr>
      <w:r>
        <w:rPr>
          <w:rFonts w:eastAsia="Calibri"/>
          <w:b/>
          <w:sz w:val="28"/>
          <w:szCs w:val="28"/>
          <w:lang w:val="uk-UA"/>
        </w:rPr>
        <w:t>РІШЕННЯ</w:t>
      </w:r>
    </w:p>
    <w:p w:rsidR="00535F7F" w:rsidRDefault="00535F7F" w:rsidP="00535F7F">
      <w:pPr>
        <w:jc w:val="center"/>
        <w:rPr>
          <w:b/>
          <w:sz w:val="28"/>
          <w:szCs w:val="28"/>
          <w:lang w:val="uk-UA"/>
        </w:rPr>
      </w:pPr>
    </w:p>
    <w:p w:rsidR="00535F7F" w:rsidRDefault="002E5588" w:rsidP="00535F7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08</w:t>
      </w:r>
      <w:r w:rsidR="00535F7F">
        <w:rPr>
          <w:sz w:val="28"/>
          <w:szCs w:val="28"/>
          <w:lang w:val="uk-UA"/>
        </w:rPr>
        <w:t xml:space="preserve"> лютого 2024 року             місто Обухів                </w:t>
      </w:r>
      <w:r>
        <w:rPr>
          <w:sz w:val="28"/>
          <w:szCs w:val="28"/>
          <w:lang w:val="uk-UA"/>
        </w:rPr>
        <w:t xml:space="preserve">                           №74</w:t>
      </w:r>
    </w:p>
    <w:p w:rsidR="00535F7F" w:rsidRDefault="00535F7F" w:rsidP="00535F7F">
      <w:pPr>
        <w:rPr>
          <w:lang w:val="uk-UA"/>
        </w:rPr>
      </w:pPr>
    </w:p>
    <w:p w:rsidR="00535F7F" w:rsidRDefault="00535F7F" w:rsidP="00535F7F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продовження строку дії дозволу на розміщення зовнішньої реклами</w:t>
      </w:r>
    </w:p>
    <w:p w:rsidR="00535F7F" w:rsidRDefault="00535F7F" w:rsidP="00535F7F">
      <w:pPr>
        <w:ind w:firstLine="567"/>
        <w:jc w:val="both"/>
        <w:rPr>
          <w:sz w:val="28"/>
          <w:szCs w:val="28"/>
          <w:lang w:val="uk-UA"/>
        </w:rPr>
      </w:pPr>
    </w:p>
    <w:p w:rsidR="00535F7F" w:rsidRDefault="00535F7F" w:rsidP="00535F7F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директора товариства з обмеженою відповідальністю «РОМСТАЛ УКРАЇНА» (далі - ТОВ «РОМСТАЛ УКРАЇНА») </w:t>
      </w:r>
      <w:proofErr w:type="spellStart"/>
      <w:r>
        <w:rPr>
          <w:sz w:val="28"/>
          <w:szCs w:val="28"/>
          <w:lang w:val="uk-UA"/>
        </w:rPr>
        <w:t>Онофрейчука</w:t>
      </w:r>
      <w:proofErr w:type="spellEnd"/>
      <w:r>
        <w:rPr>
          <w:sz w:val="28"/>
          <w:szCs w:val="28"/>
          <w:lang w:val="uk-UA"/>
        </w:rPr>
        <w:t xml:space="preserve"> Василя Дмитровича та подані матеріали щодо продовження строку дії дозволу на розміщення зовнішньої реклами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>: в</w:t>
      </w:r>
      <w:r w:rsidR="002E5588">
        <w:rPr>
          <w:sz w:val="28"/>
          <w:szCs w:val="28"/>
          <w:lang w:val="uk-UA"/>
        </w:rPr>
        <w:t xml:space="preserve">ул. Промислова, </w:t>
      </w:r>
      <w:r>
        <w:rPr>
          <w:sz w:val="28"/>
          <w:szCs w:val="28"/>
          <w:lang w:val="uk-UA"/>
        </w:rPr>
        <w:t>м. Обухів Київської області, керуючись підпунктом 13 пункту «а» статті 30 Закону України «Про місцеве самоврядування в Україні», Законом України «Про рекламу», постановою Кабінету Міністрів України від 29.12.200</w:t>
      </w:r>
      <w:r w:rsidR="002E5588">
        <w:rPr>
          <w:sz w:val="28"/>
          <w:szCs w:val="28"/>
          <w:lang w:val="uk-UA"/>
        </w:rPr>
        <w:t>3 №</w:t>
      </w:r>
      <w:r>
        <w:rPr>
          <w:sz w:val="28"/>
          <w:szCs w:val="28"/>
          <w:lang w:val="uk-UA"/>
        </w:rPr>
        <w:t>2067 «Про затвердження Типових правил розміщення зовнішньої реклами», рішенням Обухівської місько</w:t>
      </w:r>
      <w:r w:rsidR="002E5588">
        <w:rPr>
          <w:sz w:val="28"/>
          <w:szCs w:val="28"/>
          <w:lang w:val="uk-UA"/>
        </w:rPr>
        <w:t>ї ради Київської області №1125-53-</w:t>
      </w:r>
      <w:r w:rsidR="002E5588">
        <w:rPr>
          <w:sz w:val="28"/>
          <w:szCs w:val="28"/>
          <w:lang w:val="en-US"/>
        </w:rPr>
        <w:t>VIII</w:t>
      </w:r>
      <w:r>
        <w:rPr>
          <w:sz w:val="28"/>
          <w:szCs w:val="28"/>
          <w:lang w:val="uk-UA"/>
        </w:rPr>
        <w:t xml:space="preserve"> від 25.01.2024 «Про внесення змін до рішення Обухівської міської ради Київської області від 30.03.2017 № 466-21-VІI «Про затвердження Правил розміщення зовнішньої реклами у населених пунктах Обухівської міської ради»»,</w:t>
      </w:r>
    </w:p>
    <w:p w:rsidR="00535F7F" w:rsidRDefault="00535F7F" w:rsidP="00535F7F">
      <w:pPr>
        <w:ind w:firstLine="567"/>
        <w:jc w:val="both"/>
        <w:rPr>
          <w:sz w:val="12"/>
          <w:szCs w:val="12"/>
          <w:lang w:val="uk-UA"/>
        </w:rPr>
      </w:pPr>
    </w:p>
    <w:p w:rsidR="00535F7F" w:rsidRDefault="00535F7F" w:rsidP="00535F7F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535F7F" w:rsidRDefault="00535F7F" w:rsidP="00535F7F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535F7F" w:rsidRDefault="00535F7F" w:rsidP="00535F7F">
      <w:pPr>
        <w:jc w:val="center"/>
        <w:rPr>
          <w:b/>
          <w:sz w:val="12"/>
          <w:szCs w:val="12"/>
          <w:lang w:val="uk-UA"/>
        </w:rPr>
      </w:pPr>
    </w:p>
    <w:p w:rsidR="00535F7F" w:rsidRDefault="00535F7F" w:rsidP="00535F7F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Продовжити строк дії дозволу на розміщення зовнішньої реклами ТОВ «РОМСТАЛ УКРАЇНА», відповідно до договору № 4 на тимчасове користування місцем розміщення зовнішньої реклами від </w:t>
      </w:r>
      <w:r w:rsidR="002E5588">
        <w:rPr>
          <w:sz w:val="28"/>
          <w:szCs w:val="28"/>
          <w:lang w:val="uk-UA"/>
        </w:rPr>
        <w:t xml:space="preserve">04 березня </w:t>
      </w:r>
      <w:r>
        <w:rPr>
          <w:sz w:val="28"/>
          <w:szCs w:val="28"/>
          <w:lang w:val="uk-UA"/>
        </w:rPr>
        <w:t xml:space="preserve">2019 року на строк 5 (п’ять) років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>: вул. Промислова, м. Обухів Київської області.</w:t>
      </w:r>
    </w:p>
    <w:p w:rsidR="00535F7F" w:rsidRDefault="00535F7F" w:rsidP="00535F7F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ТОВ «РОМСТАЛ УКРАЇНА» дотримуватись вимог Закону України «Про благоустрій населених пунктів» та укласти додаткову угоду до договору № 4 на тимчасове користування місцем розміщення зовнішньої реклами від 04.03.2019.</w:t>
      </w:r>
    </w:p>
    <w:p w:rsidR="00535F7F" w:rsidRDefault="00535F7F" w:rsidP="00535F7F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3. Відповідальність за розміщення та експлуатацію рекламного засобу, дотриманням норм техніки безпеки, пожежної безпеки і санітарних норм покласти на ТОВ «РОМСТАЛ УКРАЇНА».</w:t>
      </w:r>
    </w:p>
    <w:p w:rsidR="00535F7F" w:rsidRDefault="00535F7F" w:rsidP="00535F7F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 Контроль за виконанням цього рішення покладається на заступника міського голови з питань діяльності виконавчих органів Обухівської міської ради відповідно до розподілу обов’язків.</w:t>
      </w:r>
    </w:p>
    <w:p w:rsidR="00535F7F" w:rsidRDefault="00535F7F" w:rsidP="00535F7F">
      <w:pPr>
        <w:spacing w:line="360" w:lineRule="auto"/>
        <w:jc w:val="both"/>
        <w:rPr>
          <w:b/>
          <w:sz w:val="28"/>
          <w:szCs w:val="28"/>
          <w:lang w:val="uk-UA"/>
        </w:rPr>
      </w:pPr>
    </w:p>
    <w:p w:rsidR="00535F7F" w:rsidRDefault="00535F7F" w:rsidP="00535F7F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Секретар Обухівської міської </w:t>
      </w:r>
      <w:r w:rsidR="002E5588">
        <w:rPr>
          <w:b/>
          <w:sz w:val="28"/>
          <w:szCs w:val="28"/>
          <w:lang w:val="uk-UA"/>
        </w:rPr>
        <w:t xml:space="preserve">ради              </w:t>
      </w:r>
      <w:bookmarkStart w:id="0" w:name="_GoBack"/>
      <w:bookmarkEnd w:id="0"/>
      <w:r w:rsidR="002E5588">
        <w:rPr>
          <w:b/>
          <w:sz w:val="28"/>
          <w:szCs w:val="28"/>
          <w:lang w:val="uk-UA"/>
        </w:rPr>
        <w:t xml:space="preserve"> (підпис)</w:t>
      </w:r>
      <w:r>
        <w:rPr>
          <w:b/>
          <w:sz w:val="28"/>
          <w:szCs w:val="28"/>
          <w:lang w:val="uk-UA"/>
        </w:rPr>
        <w:t xml:space="preserve">           Сергій КЛОЧКО</w:t>
      </w:r>
    </w:p>
    <w:p w:rsidR="00535F7F" w:rsidRDefault="00535F7F" w:rsidP="00535F7F">
      <w:pPr>
        <w:rPr>
          <w:lang w:val="uk-UA"/>
        </w:rPr>
      </w:pPr>
      <w:r>
        <w:rPr>
          <w:lang w:val="uk-UA"/>
        </w:rPr>
        <w:t>Анатолій Стрілець</w:t>
      </w:r>
    </w:p>
    <w:p w:rsidR="00633704" w:rsidRDefault="00633704" w:rsidP="00535F7F"/>
    <w:sectPr w:rsidR="0063370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98C"/>
    <w:rsid w:val="002E5588"/>
    <w:rsid w:val="00535F7F"/>
    <w:rsid w:val="00633704"/>
    <w:rsid w:val="00D44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55B46723-B490-4319-A1D3-D0C62C242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5F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1327</Words>
  <Characters>757</Characters>
  <Application>Microsoft Office Word</Application>
  <DocSecurity>0</DocSecurity>
  <Lines>6</Lines>
  <Paragraphs>4</Paragraphs>
  <ScaleCrop>false</ScaleCrop>
  <Company>SPecialiST RePack</Company>
  <LinksUpToDate>false</LinksUpToDate>
  <CharactersWithSpaces>2080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5</cp:revision>
  <dcterms:created xsi:type="dcterms:W3CDTF">2024-01-30T14:49:00Z</dcterms:created>
  <dcterms:modified xsi:type="dcterms:W3CDTF">2024-02-15T12:02:00Z</dcterms:modified>
</cp:coreProperties>
</file>