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3E1" w:rsidRDefault="00001940" w:rsidP="007363E1">
      <w:pPr>
        <w:keepNext/>
        <w:keepLines/>
        <w:tabs>
          <w:tab w:val="left" w:pos="567"/>
        </w:tabs>
        <w:jc w:val="center"/>
        <w:outlineLvl w:val="4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0.5pt;margin-top:.05pt;width:34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840685343" r:id="rId6"/>
        </w:object>
      </w:r>
    </w:p>
    <w:p w:rsidR="007363E1" w:rsidRDefault="007363E1" w:rsidP="007363E1">
      <w:pPr>
        <w:keepNext/>
        <w:keepLines/>
        <w:tabs>
          <w:tab w:val="left" w:pos="567"/>
        </w:tabs>
        <w:jc w:val="center"/>
        <w:outlineLvl w:val="4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ОБУХІВСЬКА МІСЬКА РАДА</w:t>
      </w:r>
    </w:p>
    <w:p w:rsidR="007363E1" w:rsidRDefault="007363E1" w:rsidP="007363E1">
      <w:pPr>
        <w:tabs>
          <w:tab w:val="left" w:pos="567"/>
        </w:tabs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КИЇВСЬКОЇ ОБЛАСТІ</w:t>
      </w:r>
    </w:p>
    <w:p w:rsidR="007363E1" w:rsidRDefault="007363E1" w:rsidP="007363E1">
      <w:pPr>
        <w:tabs>
          <w:tab w:val="left" w:pos="567"/>
        </w:tabs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ВИКОНАВЧИЙ КОМІТЕТ</w:t>
      </w:r>
    </w:p>
    <w:p w:rsidR="007363E1" w:rsidRDefault="00001940" w:rsidP="007363E1">
      <w:pPr>
        <w:tabs>
          <w:tab w:val="left" w:pos="567"/>
        </w:tabs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РІШЕННЯ </w:t>
      </w:r>
    </w:p>
    <w:p w:rsidR="007363E1" w:rsidRDefault="007363E1" w:rsidP="007363E1">
      <w:pPr>
        <w:tabs>
          <w:tab w:val="left" w:pos="567"/>
        </w:tabs>
        <w:ind w:left="-284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363E1" w:rsidRDefault="007363E1" w:rsidP="007363E1">
      <w:pPr>
        <w:tabs>
          <w:tab w:val="left" w:pos="567"/>
        </w:tabs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від 19 травня 2025 року                   м. Обухів               </w:t>
      </w:r>
      <w:r w:rsidR="00001940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№280</w:t>
      </w:r>
    </w:p>
    <w:p w:rsidR="007363E1" w:rsidRDefault="007363E1" w:rsidP="007363E1">
      <w:pPr>
        <w:shd w:val="clear" w:color="auto" w:fill="FFFFFF"/>
        <w:tabs>
          <w:tab w:val="left" w:pos="7469"/>
        </w:tabs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</w:p>
    <w:p w:rsidR="007363E1" w:rsidRDefault="007363E1" w:rsidP="007363E1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Про затвердження потреби у фонді захисних споруд цивільного захисту на території Обухівської міської територіальної громади Обухівського району Київської області</w:t>
      </w:r>
    </w:p>
    <w:p w:rsidR="007363E1" w:rsidRDefault="007363E1" w:rsidP="007363E1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7363E1" w:rsidRDefault="007363E1" w:rsidP="007363E1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На виконання вимог  пунктів 24 та 25 частини 2 статті 19 та частини 4 статті 32 Кодексу цивільного захисту України, пункту 5 «Порядку створення, утримання фонду захисних споруд цивільного захисту, включення об’єктів до складу та виключення таких об’єктів з фонду захисних споруд цивільного захисту та ведення його обліку», затвердженого постановою Кабінету Міністрів України від 10 березня 2017 року № 138, розпорядження Кабінету Міністрів України від 04 березня 2025 року № 183р «Про схвалення Стратегії розвитку фонду захисних споруд цивільного захисту на період до 2034 року та затвердження операційного плану заходів з її реалізації», Методичних рекомендацій щодо визначення потреби у фонді захисних споруд цивільного захисту затверджених наказом ДСНС від 18 березня 2025 року № 318, листа ГУ ДСНС України в Київській області  від 18.03.2026 № 56.01-3003/56-1 </w:t>
      </w:r>
      <w:bookmarkStart w:id="0" w:name="_Hlk229384506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«Про визначення потреби у фонді захисних споруд цивільного захисту»</w:t>
      </w:r>
      <w:bookmarkEnd w:id="0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листа Обухівської районної (військової) адміністрації від 06.05.2026 № 60/07-12/1882 «Про визначення потреби у фонді захисних споруд цивільного захисту»,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ідповідно до під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пункту 10 пункту а частини 1 статті 36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uk-UA"/>
        </w:rPr>
        <w:t xml:space="preserve">1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Закону України «Про місцеве самоврядування в Україні» </w:t>
      </w:r>
    </w:p>
    <w:p w:rsidR="007363E1" w:rsidRDefault="007363E1" w:rsidP="007363E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7363E1" w:rsidRDefault="007363E1" w:rsidP="007363E1">
      <w:pPr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uk-UA"/>
        </w:rPr>
        <w:t>ОБУХІВСЬКА МІСЬКА РАДА ВИРІШИЛА:</w:t>
      </w:r>
    </w:p>
    <w:p w:rsidR="007363E1" w:rsidRDefault="007363E1" w:rsidP="007363E1">
      <w:pPr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:rsidR="007363E1" w:rsidRDefault="007363E1" w:rsidP="007363E1">
      <w:pPr>
        <w:numPr>
          <w:ilvl w:val="0"/>
          <w:numId w:val="1"/>
        </w:numPr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Затвердити потреби у фонді захисних споруд цивільного захисту на території Обухівської міської територіальної громади Обухівського району Київської області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en-US"/>
        </w:rPr>
        <w:t xml:space="preserve"> згідно додатку.</w:t>
      </w:r>
    </w:p>
    <w:p w:rsidR="007363E1" w:rsidRDefault="007363E1" w:rsidP="007363E1">
      <w:pPr>
        <w:numPr>
          <w:ilvl w:val="0"/>
          <w:numId w:val="1"/>
        </w:numPr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обов’язків.</w:t>
      </w:r>
    </w:p>
    <w:p w:rsidR="007363E1" w:rsidRDefault="007363E1" w:rsidP="007363E1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</w:p>
    <w:p w:rsidR="007363E1" w:rsidRDefault="007363E1" w:rsidP="007363E1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</w:p>
    <w:p w:rsidR="007363E1" w:rsidRDefault="007363E1" w:rsidP="007363E1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Секретар Обухі</w:t>
      </w:r>
      <w:r w:rsidR="00001940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 xml:space="preserve">вської міської ради               </w:t>
      </w:r>
      <w:bookmarkStart w:id="1" w:name="_GoBack"/>
      <w:bookmarkEnd w:id="1"/>
      <w:r w:rsidR="00001940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 xml:space="preserve">(підпис)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 xml:space="preserve">         Лариса ІЛЬЄНКО</w:t>
      </w:r>
    </w:p>
    <w:p w:rsidR="007363E1" w:rsidRDefault="007363E1" w:rsidP="007363E1">
      <w:pPr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:rsidR="007363E1" w:rsidRDefault="007363E1" w:rsidP="007363E1">
      <w:pPr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/>
        </w:rPr>
        <w:t>Олександр ЛЕНДА</w:t>
      </w:r>
    </w:p>
    <w:p w:rsidR="00101EA2" w:rsidRDefault="00101EA2"/>
    <w:sectPr w:rsidR="00101EA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AB2CAC"/>
    <w:multiLevelType w:val="hybridMultilevel"/>
    <w:tmpl w:val="C2E082B4"/>
    <w:lvl w:ilvl="0" w:tplc="516052AA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486"/>
    <w:rsid w:val="00001940"/>
    <w:rsid w:val="00101EA2"/>
    <w:rsid w:val="007363E1"/>
    <w:rsid w:val="00A54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E5E7EDC6-ABB7-41B8-B619-5A29097F3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3E1"/>
    <w:pPr>
      <w:spacing w:after="0" w:line="240" w:lineRule="auto"/>
    </w:pPr>
    <w:rPr>
      <w:rFonts w:ascii="Calibri" w:eastAsia="Calibri" w:hAnsi="Calibri" w:cs="Arial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648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1285</Words>
  <Characters>733</Characters>
  <Application>Microsoft Office Word</Application>
  <DocSecurity>0</DocSecurity>
  <Lines>6</Lines>
  <Paragraphs>4</Paragraphs>
  <ScaleCrop>false</ScaleCrop>
  <Company>SPecialiST RePack</Company>
  <LinksUpToDate>false</LinksUpToDate>
  <CharactersWithSpaces>2014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user13</dc:creator>
  <cp:keywords/>
  <dc:description/>
  <cp:lastModifiedBy>user13</cp:lastModifiedBy>
  <cp:revision>5</cp:revision>
  <dcterms:created xsi:type="dcterms:W3CDTF">2026-05-11T09:21:00Z</dcterms:created>
  <dcterms:modified xsi:type="dcterms:W3CDTF">2026-05-19T05:43:00Z</dcterms:modified>
</cp:coreProperties>
</file>