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3CD2" w:rsidRDefault="006F4C4F" w:rsidP="00BE3CD2">
      <w:pPr>
        <w:jc w:val="center"/>
        <w:rPr>
          <w:sz w:val="16"/>
          <w:szCs w:val="16"/>
          <w:lang w:val="uk-UA"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06.7pt;margin-top:-42.45pt;width:34.5pt;height:42.5pt;flip:x;z-index:251658240">
            <v:imagedata r:id="rId6" o:title=""/>
            <w10:wrap type="topAndBottom" anchorx="page"/>
          </v:shape>
          <o:OLEObject Type="Embed" ProgID="MS_ClipArt_Gallery" ShapeID="_x0000_s1027" DrawAspect="Content" ObjectID="_1753859848" r:id="rId7"/>
        </w:object>
      </w:r>
      <w:r w:rsidR="00BE3CD2">
        <w:rPr>
          <w:lang w:val="uk-UA"/>
        </w:rPr>
        <w:t xml:space="preserve">     </w:t>
      </w:r>
    </w:p>
    <w:p w:rsidR="00BE3CD2" w:rsidRDefault="00BE3CD2" w:rsidP="00BE3CD2">
      <w:pPr>
        <w:pStyle w:val="a5"/>
        <w:ind w:right="-144"/>
        <w:jc w:val="left"/>
        <w:rPr>
          <w:szCs w:val="28"/>
          <w:lang w:val="uk-UA"/>
        </w:rPr>
      </w:pPr>
      <w:r>
        <w:rPr>
          <w:szCs w:val="28"/>
          <w:lang w:val="uk-UA"/>
        </w:rPr>
        <w:t xml:space="preserve">                                      </w:t>
      </w:r>
      <w:r>
        <w:rPr>
          <w:szCs w:val="28"/>
        </w:rPr>
        <w:t>ОБУХІВСЬКА МІСЬКА РАДА</w:t>
      </w:r>
    </w:p>
    <w:p w:rsidR="00BE3CD2" w:rsidRDefault="00BE3CD2" w:rsidP="00BE3CD2">
      <w:pPr>
        <w:pStyle w:val="a5"/>
        <w:rPr>
          <w:szCs w:val="28"/>
          <w:lang w:val="uk-UA"/>
        </w:rPr>
      </w:pPr>
      <w:r>
        <w:rPr>
          <w:szCs w:val="28"/>
          <w:lang w:val="uk-UA"/>
        </w:rPr>
        <w:t>КИЇВСЬКОЇ ОБЛАСТІ</w:t>
      </w:r>
    </w:p>
    <w:p w:rsidR="00BE3CD2" w:rsidRDefault="00BE3CD2" w:rsidP="00BE3CD2">
      <w:pPr>
        <w:jc w:val="center"/>
        <w:rPr>
          <w:b/>
          <w:sz w:val="28"/>
          <w:lang w:val="uk-UA"/>
        </w:rPr>
      </w:pPr>
      <w:r>
        <w:rPr>
          <w:b/>
          <w:sz w:val="28"/>
          <w:lang w:val="uk-UA"/>
        </w:rPr>
        <w:t>ВИКОНАВЧИЙ КОМІТЕТ</w:t>
      </w:r>
    </w:p>
    <w:p w:rsidR="00BE3CD2" w:rsidRDefault="00BE3CD2" w:rsidP="00BE3CD2">
      <w:pPr>
        <w:jc w:val="center"/>
        <w:rPr>
          <w:b/>
          <w:sz w:val="28"/>
          <w:szCs w:val="28"/>
          <w:lang w:val="uk-UA"/>
        </w:rPr>
      </w:pPr>
    </w:p>
    <w:p w:rsidR="00BE3CD2" w:rsidRDefault="00BE3CD2" w:rsidP="00BE3CD2">
      <w:pPr>
        <w:pStyle w:val="a4"/>
        <w:rPr>
          <w:sz w:val="28"/>
          <w:szCs w:val="28"/>
        </w:rPr>
      </w:pPr>
      <w:r>
        <w:rPr>
          <w:sz w:val="28"/>
          <w:szCs w:val="28"/>
        </w:rPr>
        <w:t>РІШЕННЯ №</w:t>
      </w:r>
      <w:r w:rsidR="006F4C4F">
        <w:rPr>
          <w:sz w:val="28"/>
          <w:szCs w:val="28"/>
        </w:rPr>
        <w:t>242</w:t>
      </w:r>
    </w:p>
    <w:p w:rsidR="00BE3CD2" w:rsidRDefault="00BE3CD2" w:rsidP="00BE3CD2">
      <w:pPr>
        <w:pStyle w:val="a4"/>
        <w:rPr>
          <w:sz w:val="28"/>
          <w:szCs w:val="28"/>
        </w:rPr>
      </w:pPr>
    </w:p>
    <w:p w:rsidR="00BE3CD2" w:rsidRDefault="00BE3CD2" w:rsidP="00BE3CD2">
      <w:pPr>
        <w:spacing w:after="200" w:line="276" w:lineRule="auto"/>
        <w:rPr>
          <w:rFonts w:eastAsiaTheme="minorHAnsi"/>
          <w:sz w:val="28"/>
          <w:szCs w:val="28"/>
          <w:lang w:val="uk-UA" w:eastAsia="en-US"/>
        </w:rPr>
      </w:pPr>
      <w:r>
        <w:rPr>
          <w:rFonts w:eastAsiaTheme="minorHAnsi"/>
          <w:sz w:val="28"/>
          <w:szCs w:val="28"/>
          <w:lang w:val="uk-UA" w:eastAsia="en-US"/>
        </w:rPr>
        <w:t>від  15 серпня 2023 року                                                                      м. Обухів</w:t>
      </w:r>
    </w:p>
    <w:p w:rsidR="00BE3CD2" w:rsidRDefault="00BE3CD2" w:rsidP="00BE3CD2">
      <w:pPr>
        <w:rPr>
          <w:bCs/>
          <w:sz w:val="28"/>
          <w:szCs w:val="28"/>
          <w:lang w:val="uk-UA" w:eastAsia="uk-UA"/>
        </w:rPr>
      </w:pPr>
      <w:r>
        <w:rPr>
          <w:bCs/>
          <w:sz w:val="28"/>
          <w:szCs w:val="28"/>
          <w:lang w:val="uk-UA"/>
        </w:rPr>
        <w:t xml:space="preserve">Про утворення </w:t>
      </w:r>
      <w:r>
        <w:rPr>
          <w:bCs/>
          <w:sz w:val="28"/>
          <w:szCs w:val="28"/>
          <w:lang w:val="uk-UA" w:eastAsia="uk-UA"/>
        </w:rPr>
        <w:t>конкурсної</w:t>
      </w:r>
      <w:r>
        <w:rPr>
          <w:bCs/>
          <w:sz w:val="28"/>
          <w:szCs w:val="28"/>
          <w:lang w:val="uk-UA"/>
        </w:rPr>
        <w:t xml:space="preserve"> комісії з п</w:t>
      </w:r>
      <w:r>
        <w:rPr>
          <w:bCs/>
          <w:sz w:val="28"/>
          <w:szCs w:val="28"/>
          <w:lang w:val="uk-UA" w:eastAsia="uk-UA"/>
        </w:rPr>
        <w:t>роведення</w:t>
      </w:r>
    </w:p>
    <w:p w:rsidR="00BE3CD2" w:rsidRDefault="00BE3CD2" w:rsidP="00BE3CD2">
      <w:pPr>
        <w:rPr>
          <w:bCs/>
          <w:sz w:val="28"/>
          <w:szCs w:val="28"/>
          <w:lang w:val="uk-UA" w:eastAsia="uk-UA"/>
        </w:rPr>
      </w:pPr>
      <w:r>
        <w:rPr>
          <w:bCs/>
          <w:sz w:val="28"/>
          <w:szCs w:val="28"/>
          <w:lang w:val="uk-UA" w:eastAsia="uk-UA"/>
        </w:rPr>
        <w:t xml:space="preserve">конкурсного відбору суб’єкта оціночної діяльності </w:t>
      </w:r>
    </w:p>
    <w:p w:rsidR="00BE3CD2" w:rsidRDefault="00BE3CD2" w:rsidP="00BE3CD2">
      <w:pPr>
        <w:shd w:val="clear" w:color="auto" w:fill="FFFFFF"/>
        <w:jc w:val="both"/>
        <w:textAlignment w:val="baseline"/>
        <w:rPr>
          <w:rFonts w:eastAsiaTheme="minorHAnsi"/>
          <w:bCs/>
          <w:color w:val="212529"/>
          <w:sz w:val="28"/>
          <w:szCs w:val="28"/>
          <w:lang w:val="uk-UA" w:eastAsia="uk-UA"/>
        </w:rPr>
      </w:pPr>
      <w:r>
        <w:rPr>
          <w:bCs/>
          <w:color w:val="212529"/>
          <w:sz w:val="28"/>
          <w:szCs w:val="28"/>
          <w:lang w:val="uk-UA" w:eastAsia="uk-UA"/>
        </w:rPr>
        <w:t>для проведення незалежної оцінки майна</w:t>
      </w:r>
      <w:r>
        <w:rPr>
          <w:rFonts w:eastAsiaTheme="minorHAnsi"/>
          <w:bCs/>
          <w:color w:val="212529"/>
          <w:sz w:val="28"/>
          <w:szCs w:val="28"/>
          <w:lang w:val="uk-UA" w:eastAsia="uk-UA"/>
        </w:rPr>
        <w:t xml:space="preserve"> комунальної</w:t>
      </w:r>
    </w:p>
    <w:p w:rsidR="00BE3CD2" w:rsidRDefault="00BE3CD2" w:rsidP="00BE3CD2">
      <w:pPr>
        <w:shd w:val="clear" w:color="auto" w:fill="FFFFFF"/>
        <w:jc w:val="both"/>
        <w:textAlignment w:val="baseline"/>
        <w:rPr>
          <w:bCs/>
          <w:color w:val="212529"/>
          <w:sz w:val="28"/>
          <w:szCs w:val="28"/>
          <w:lang w:val="uk-UA" w:eastAsia="uk-UA"/>
        </w:rPr>
      </w:pPr>
      <w:r>
        <w:rPr>
          <w:rFonts w:eastAsiaTheme="minorHAnsi"/>
          <w:bCs/>
          <w:color w:val="212529"/>
          <w:sz w:val="28"/>
          <w:szCs w:val="28"/>
          <w:lang w:val="uk-UA" w:eastAsia="uk-UA"/>
        </w:rPr>
        <w:t xml:space="preserve">власності </w:t>
      </w:r>
      <w:r>
        <w:rPr>
          <w:rFonts w:eastAsiaTheme="minorHAnsi"/>
          <w:sz w:val="28"/>
          <w:szCs w:val="28"/>
          <w:lang w:val="uk-UA" w:eastAsia="uk-UA"/>
        </w:rPr>
        <w:t>Обухівської міської територіальної громади</w:t>
      </w:r>
    </w:p>
    <w:p w:rsidR="00BE3CD2" w:rsidRDefault="00BE3CD2" w:rsidP="00BE3CD2">
      <w:pPr>
        <w:shd w:val="clear" w:color="auto" w:fill="FFFFFF"/>
        <w:jc w:val="both"/>
        <w:textAlignment w:val="baseline"/>
        <w:rPr>
          <w:rFonts w:asciiTheme="minorHAnsi" w:eastAsiaTheme="minorHAnsi" w:hAnsiTheme="minorHAnsi" w:cstheme="minorBidi"/>
          <w:b/>
          <w:sz w:val="28"/>
          <w:szCs w:val="28"/>
          <w:lang w:val="uk-UA" w:eastAsia="uk-UA"/>
        </w:rPr>
      </w:pPr>
      <w:r>
        <w:rPr>
          <w:rFonts w:eastAsiaTheme="minorHAnsi"/>
          <w:sz w:val="28"/>
          <w:szCs w:val="28"/>
          <w:lang w:val="uk-UA" w:eastAsia="uk-UA"/>
        </w:rPr>
        <w:t>Обухівського району Київської області</w:t>
      </w:r>
    </w:p>
    <w:p w:rsidR="00BE3CD2" w:rsidRDefault="00BE3CD2" w:rsidP="00BE3CD2">
      <w:pPr>
        <w:ind w:firstLine="709"/>
        <w:jc w:val="both"/>
        <w:rPr>
          <w:bCs/>
          <w:sz w:val="28"/>
          <w:szCs w:val="28"/>
          <w:shd w:val="clear" w:color="auto" w:fill="FFFFFF"/>
          <w:lang w:val="uk-UA"/>
        </w:rPr>
      </w:pPr>
    </w:p>
    <w:p w:rsidR="00BE3CD2" w:rsidRDefault="00BE3CD2" w:rsidP="00BE3CD2">
      <w:pPr>
        <w:spacing w:after="150"/>
        <w:ind w:firstLine="450"/>
        <w:jc w:val="both"/>
        <w:rPr>
          <w:rFonts w:eastAsiaTheme="minorHAnsi"/>
          <w:sz w:val="28"/>
          <w:szCs w:val="28"/>
          <w:lang w:val="uk-UA" w:eastAsia="en-US"/>
        </w:rPr>
      </w:pPr>
      <w:r>
        <w:rPr>
          <w:rFonts w:eastAsiaTheme="minorHAnsi"/>
          <w:sz w:val="28"/>
          <w:szCs w:val="28"/>
          <w:shd w:val="clear" w:color="auto" w:fill="FFFFFF"/>
          <w:lang w:val="uk-UA" w:eastAsia="en-US"/>
        </w:rPr>
        <w:t xml:space="preserve">З метою </w:t>
      </w:r>
      <w:r>
        <w:rPr>
          <w:rFonts w:eastAsiaTheme="minorHAnsi"/>
          <w:color w:val="000000"/>
          <w:sz w:val="28"/>
          <w:szCs w:val="28"/>
          <w:lang w:val="uk-UA" w:eastAsia="uk-UA"/>
        </w:rPr>
        <w:t xml:space="preserve">регулювання правових, економічних та організаційних основ оренди, приватизації майна, що належить до комунальної власності  Обухівської міської територіальної громади Обухівського району Київської області, </w:t>
      </w:r>
      <w:r>
        <w:rPr>
          <w:sz w:val="28"/>
          <w:szCs w:val="28"/>
          <w:lang w:val="uk-UA" w:eastAsia="uk-UA"/>
        </w:rPr>
        <w:t xml:space="preserve">удосконалення порядку залучення суб’єктів оціночної діяльності – суб’єктів господарювання на конкурсних засадах до проведення оцінки майна, </w:t>
      </w:r>
      <w:r>
        <w:rPr>
          <w:rFonts w:eastAsiaTheme="minorHAnsi"/>
          <w:color w:val="000000"/>
          <w:sz w:val="28"/>
          <w:szCs w:val="28"/>
          <w:lang w:val="uk-UA" w:eastAsia="uk-UA"/>
        </w:rPr>
        <w:t xml:space="preserve">дотримання законності, </w:t>
      </w:r>
      <w:r>
        <w:rPr>
          <w:rFonts w:eastAsiaTheme="minorHAnsi"/>
          <w:sz w:val="28"/>
          <w:szCs w:val="28"/>
          <w:bdr w:val="none" w:sz="0" w:space="0" w:color="auto" w:frame="1"/>
          <w:lang w:val="uk-UA" w:eastAsia="en-US"/>
        </w:rPr>
        <w:t xml:space="preserve">відкритості та прозорості, рівності, забезпечення конкурентних умов оренди, приватизації, </w:t>
      </w:r>
      <w:r>
        <w:rPr>
          <w:rFonts w:eastAsiaTheme="minorHAnsi"/>
          <w:color w:val="000000"/>
          <w:sz w:val="28"/>
          <w:szCs w:val="28"/>
          <w:lang w:val="uk-UA" w:eastAsia="uk-UA"/>
        </w:rPr>
        <w:t>ефективного використання об’єктів комунальної власності Обухівської міської територіальної громади Обухівського району Київської області, поповнення бюджету Обухівської міської територіальної громади</w:t>
      </w:r>
      <w:r>
        <w:rPr>
          <w:rFonts w:eastAsiaTheme="minorHAnsi"/>
          <w:color w:val="000000"/>
          <w:sz w:val="28"/>
          <w:szCs w:val="28"/>
          <w:lang w:val="uk-UA" w:eastAsia="en-US"/>
        </w:rPr>
        <w:t>, відповідно до рішення Обухівської міської ради Київської області від 22.12.2022 №721-36-</w:t>
      </w:r>
      <w:r>
        <w:rPr>
          <w:rFonts w:eastAsiaTheme="minorHAnsi"/>
          <w:color w:val="000000"/>
          <w:sz w:val="28"/>
          <w:szCs w:val="28"/>
          <w:lang w:val="en-US" w:eastAsia="en-US"/>
        </w:rPr>
        <w:t>VIII</w:t>
      </w:r>
      <w:r>
        <w:rPr>
          <w:rFonts w:eastAsiaTheme="minorHAnsi"/>
          <w:color w:val="000000"/>
          <w:sz w:val="28"/>
          <w:szCs w:val="28"/>
          <w:lang w:val="uk-UA" w:eastAsia="en-US"/>
        </w:rPr>
        <w:t xml:space="preserve"> «Про затвердження Положення про конкурсний відбір суб’єктів оціночної діяльності для проведення незалежної оцінки майна комунальної власності Обухівської міської територіальної громади Обухівського району Київської області», </w:t>
      </w:r>
      <w:r>
        <w:rPr>
          <w:rFonts w:eastAsiaTheme="minorHAnsi"/>
          <w:sz w:val="28"/>
          <w:szCs w:val="28"/>
          <w:lang w:val="uk-UA" w:eastAsia="en-US"/>
        </w:rPr>
        <w:t>керуючись підпунктом 2 пункту «б» статті 30 Закону України «Про місцеве самоврядування в Україні»</w:t>
      </w:r>
    </w:p>
    <w:p w:rsidR="00BE3CD2" w:rsidRDefault="00BE3CD2" w:rsidP="00BE3CD2">
      <w:pPr>
        <w:spacing w:after="150"/>
        <w:ind w:firstLine="450"/>
        <w:jc w:val="both"/>
        <w:rPr>
          <w:rFonts w:eastAsiaTheme="minorHAnsi"/>
          <w:sz w:val="16"/>
          <w:szCs w:val="16"/>
          <w:lang w:val="uk-UA" w:eastAsia="en-US"/>
        </w:rPr>
      </w:pPr>
    </w:p>
    <w:p w:rsidR="00BE3CD2" w:rsidRDefault="00BE3CD2" w:rsidP="00BE3CD2">
      <w:pPr>
        <w:ind w:firstLine="450"/>
        <w:jc w:val="both"/>
        <w:rPr>
          <w:rFonts w:eastAsiaTheme="minorHAnsi"/>
          <w:b/>
          <w:sz w:val="28"/>
          <w:szCs w:val="28"/>
          <w:lang w:val="uk-UA" w:eastAsia="en-US"/>
        </w:rPr>
      </w:pPr>
      <w:r>
        <w:rPr>
          <w:rFonts w:eastAsiaTheme="minorHAnsi"/>
          <w:sz w:val="28"/>
          <w:szCs w:val="28"/>
          <w:lang w:val="uk-UA" w:eastAsia="en-US"/>
        </w:rPr>
        <w:t xml:space="preserve"> </w:t>
      </w:r>
      <w:r>
        <w:rPr>
          <w:rFonts w:eastAsiaTheme="minorHAnsi"/>
          <w:b/>
          <w:sz w:val="28"/>
          <w:szCs w:val="28"/>
          <w:lang w:val="uk-UA" w:eastAsia="en-US"/>
        </w:rPr>
        <w:t xml:space="preserve">        ВИКОНАВЧИЙ КОМІТЕТЕ ОБУХІВСЬКОЇ МІСЬКОЇ РАДИ</w:t>
      </w:r>
    </w:p>
    <w:p w:rsidR="00BE3CD2" w:rsidRDefault="00BE3CD2" w:rsidP="00BE3CD2">
      <w:pPr>
        <w:ind w:firstLine="448"/>
        <w:jc w:val="both"/>
        <w:rPr>
          <w:rFonts w:eastAsiaTheme="minorHAnsi"/>
          <w:b/>
          <w:sz w:val="28"/>
          <w:szCs w:val="28"/>
          <w:lang w:val="uk-UA" w:eastAsia="en-US"/>
        </w:rPr>
      </w:pPr>
      <w:r>
        <w:rPr>
          <w:rFonts w:eastAsiaTheme="minorHAnsi"/>
          <w:b/>
          <w:sz w:val="28"/>
          <w:szCs w:val="28"/>
          <w:lang w:val="uk-UA" w:eastAsia="en-US"/>
        </w:rPr>
        <w:t xml:space="preserve">                                                 ВИРІШИВ:</w:t>
      </w:r>
    </w:p>
    <w:p w:rsidR="00BE3CD2" w:rsidRDefault="00BE3CD2" w:rsidP="00BE3CD2">
      <w:pPr>
        <w:shd w:val="clear" w:color="auto" w:fill="FFFFFF"/>
        <w:jc w:val="both"/>
        <w:textAlignment w:val="baseline"/>
        <w:rPr>
          <w:sz w:val="28"/>
          <w:szCs w:val="28"/>
          <w:lang w:val="uk-UA" w:eastAsia="uk-UA"/>
        </w:rPr>
      </w:pPr>
    </w:p>
    <w:p w:rsidR="00BE3CD2" w:rsidRDefault="00BE3CD2" w:rsidP="00BE3CD2">
      <w:pPr>
        <w:shd w:val="clear" w:color="auto" w:fill="FFFFFF"/>
        <w:ind w:firstLine="709"/>
        <w:jc w:val="both"/>
        <w:textAlignment w:val="baseline"/>
        <w:rPr>
          <w:rFonts w:eastAsiaTheme="minorHAnsi"/>
          <w:b/>
          <w:sz w:val="28"/>
          <w:szCs w:val="28"/>
          <w:lang w:val="uk-UA" w:eastAsia="uk-UA"/>
        </w:rPr>
      </w:pPr>
      <w:r>
        <w:rPr>
          <w:rFonts w:eastAsiaTheme="minorHAnsi"/>
          <w:sz w:val="28"/>
          <w:szCs w:val="28"/>
          <w:lang w:val="uk-UA" w:eastAsia="en-US"/>
        </w:rPr>
        <w:t xml:space="preserve">1. Утворити </w:t>
      </w:r>
      <w:r>
        <w:rPr>
          <w:rFonts w:eastAsiaTheme="minorHAnsi"/>
          <w:sz w:val="28"/>
          <w:szCs w:val="28"/>
          <w:lang w:val="uk-UA" w:eastAsia="uk-UA"/>
        </w:rPr>
        <w:t>конкурсну</w:t>
      </w:r>
      <w:r>
        <w:rPr>
          <w:rFonts w:eastAsiaTheme="minorHAnsi"/>
          <w:sz w:val="28"/>
          <w:szCs w:val="28"/>
          <w:lang w:val="uk-UA" w:eastAsia="en-US"/>
        </w:rPr>
        <w:t xml:space="preserve"> комісію з п</w:t>
      </w:r>
      <w:r>
        <w:rPr>
          <w:rFonts w:eastAsiaTheme="minorHAnsi"/>
          <w:sz w:val="28"/>
          <w:szCs w:val="28"/>
          <w:lang w:val="uk-UA" w:eastAsia="uk-UA"/>
        </w:rPr>
        <w:t xml:space="preserve">роведення конкурсного відбору суб’єкта оціночної діяльності </w:t>
      </w:r>
      <w:r>
        <w:rPr>
          <w:bCs/>
          <w:color w:val="212529"/>
          <w:sz w:val="28"/>
          <w:szCs w:val="28"/>
          <w:lang w:val="uk-UA" w:eastAsia="uk-UA"/>
        </w:rPr>
        <w:t>для проведення незалежної оцінки майна комунальної власності</w:t>
      </w:r>
      <w:r>
        <w:rPr>
          <w:rFonts w:eastAsiaTheme="minorHAnsi"/>
          <w:bCs/>
          <w:color w:val="212529"/>
          <w:sz w:val="28"/>
          <w:szCs w:val="28"/>
          <w:lang w:val="uk-UA" w:eastAsia="uk-UA"/>
        </w:rPr>
        <w:t xml:space="preserve"> </w:t>
      </w:r>
      <w:r>
        <w:rPr>
          <w:rFonts w:eastAsiaTheme="minorHAnsi"/>
          <w:sz w:val="28"/>
          <w:szCs w:val="28"/>
          <w:lang w:val="uk-UA" w:eastAsia="uk-UA"/>
        </w:rPr>
        <w:t>Обухівської міської територіальної громади Обухівського району Київської області в</w:t>
      </w:r>
      <w:r>
        <w:rPr>
          <w:rFonts w:eastAsiaTheme="minorHAnsi"/>
          <w:sz w:val="28"/>
          <w:szCs w:val="28"/>
          <w:lang w:val="uk-UA" w:eastAsia="en-US"/>
        </w:rPr>
        <w:t xml:space="preserve"> </w:t>
      </w:r>
      <w:r>
        <w:rPr>
          <w:rFonts w:eastAsiaTheme="minorHAnsi"/>
          <w:sz w:val="28"/>
          <w:szCs w:val="28"/>
          <w:lang w:val="uk-UA" w:eastAsia="uk-UA"/>
        </w:rPr>
        <w:t>складі 7 осіб:</w:t>
      </w:r>
    </w:p>
    <w:p w:rsidR="00BE3CD2" w:rsidRDefault="00BE3CD2" w:rsidP="00BE3CD2">
      <w:pPr>
        <w:ind w:firstLine="709"/>
        <w:jc w:val="both"/>
        <w:rPr>
          <w:bCs/>
          <w:sz w:val="28"/>
          <w:szCs w:val="28"/>
          <w:lang w:val="uk-UA"/>
        </w:rPr>
      </w:pPr>
    </w:p>
    <w:p w:rsidR="00BE3CD2" w:rsidRDefault="00BE3CD2" w:rsidP="00BE3CD2">
      <w:pPr>
        <w:ind w:firstLine="709"/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Голова комісії: </w:t>
      </w:r>
    </w:p>
    <w:p w:rsidR="00BE3CD2" w:rsidRDefault="00BE3CD2" w:rsidP="00BE3CD2">
      <w:pPr>
        <w:ind w:firstLine="709"/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- Максим САВЕНКО,</w:t>
      </w:r>
      <w:r>
        <w:rPr>
          <w:rFonts w:eastAsiaTheme="minorHAnsi"/>
          <w:sz w:val="28"/>
          <w:szCs w:val="28"/>
          <w:lang w:val="uk-UA" w:eastAsia="en-US"/>
        </w:rPr>
        <w:t xml:space="preserve"> </w:t>
      </w:r>
      <w:r>
        <w:rPr>
          <w:bCs/>
          <w:sz w:val="28"/>
          <w:szCs w:val="28"/>
          <w:lang w:val="uk-UA"/>
        </w:rPr>
        <w:t>заступник міського голови з питань діяльності виконавчих органів Обухівської міської ради;</w:t>
      </w:r>
    </w:p>
    <w:p w:rsidR="00BE3CD2" w:rsidRDefault="00BE3CD2" w:rsidP="00BE3CD2">
      <w:pPr>
        <w:ind w:firstLine="709"/>
        <w:jc w:val="both"/>
        <w:rPr>
          <w:bCs/>
          <w:sz w:val="16"/>
          <w:szCs w:val="16"/>
          <w:lang w:val="uk-UA"/>
        </w:rPr>
      </w:pPr>
    </w:p>
    <w:p w:rsidR="00BE3CD2" w:rsidRDefault="00BE3CD2" w:rsidP="00BE3CD2">
      <w:pPr>
        <w:ind w:firstLine="709"/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Секретар комісії:</w:t>
      </w:r>
    </w:p>
    <w:p w:rsidR="00BE3CD2" w:rsidRDefault="00BE3CD2" w:rsidP="00BE3CD2">
      <w:pPr>
        <w:tabs>
          <w:tab w:val="left" w:pos="993"/>
        </w:tabs>
        <w:ind w:firstLine="709"/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lastRenderedPageBreak/>
        <w:t>- Аліна КОНДРАТЮК – начальник управління економіки Виконавчого комітету Обухівської міської ради Київської області;</w:t>
      </w:r>
    </w:p>
    <w:p w:rsidR="00BE3CD2" w:rsidRDefault="00BE3CD2" w:rsidP="00BE3CD2">
      <w:pPr>
        <w:ind w:firstLine="709"/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  </w:t>
      </w:r>
    </w:p>
    <w:p w:rsidR="00BE3CD2" w:rsidRDefault="00BE3CD2" w:rsidP="00BE3CD2">
      <w:pPr>
        <w:ind w:firstLine="709"/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Члени комісії:</w:t>
      </w:r>
    </w:p>
    <w:p w:rsidR="00BE3CD2" w:rsidRDefault="00BE3CD2" w:rsidP="00BE3CD2">
      <w:pPr>
        <w:tabs>
          <w:tab w:val="left" w:pos="993"/>
        </w:tabs>
        <w:ind w:firstLine="709"/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- Олена БОБКОВА – начальник відділу фінансово – господарського забезпечення Виконавчого комітету Обухівської міської ради Київської області;</w:t>
      </w:r>
    </w:p>
    <w:p w:rsidR="00BE3CD2" w:rsidRDefault="00BE3CD2" w:rsidP="00BE3CD2">
      <w:pPr>
        <w:ind w:firstLine="709"/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- Наталія СОКЛАКОВА – начальник юридичного відділу Виконавчого комітету Обухівської міської ради Київської області;</w:t>
      </w:r>
    </w:p>
    <w:p w:rsidR="00BE3CD2" w:rsidRDefault="00BE3CD2" w:rsidP="00BE3CD2">
      <w:pPr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color w:val="000000"/>
          <w:sz w:val="28"/>
          <w:szCs w:val="20"/>
          <w:lang w:val="uk-UA"/>
        </w:rPr>
      </w:pPr>
      <w:r>
        <w:rPr>
          <w:color w:val="000000"/>
          <w:sz w:val="28"/>
          <w:szCs w:val="28"/>
          <w:lang w:val="uk-UA"/>
        </w:rPr>
        <w:t>- Світлана МІХНО – начальник</w:t>
      </w:r>
      <w:r>
        <w:rPr>
          <w:b/>
          <w:color w:val="000000"/>
          <w:sz w:val="28"/>
          <w:szCs w:val="28"/>
          <w:lang w:val="uk-UA"/>
        </w:rPr>
        <w:t xml:space="preserve"> </w:t>
      </w:r>
      <w:r>
        <w:rPr>
          <w:color w:val="000000"/>
          <w:sz w:val="28"/>
          <w:szCs w:val="20"/>
          <w:lang w:val="uk-UA"/>
        </w:rPr>
        <w:t>відділу економічного аналізу, планування, управління майном та приватизації управління економіки Виконавчого комітету Обухівської міської ради Київської області;</w:t>
      </w:r>
    </w:p>
    <w:p w:rsidR="00BE3CD2" w:rsidRDefault="00BE3CD2" w:rsidP="00BE3CD2">
      <w:pPr>
        <w:ind w:firstLine="709"/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- Вікторія ІЩЕНКО – депутат Обухівської міської ради Київської області, за згодою;</w:t>
      </w:r>
    </w:p>
    <w:p w:rsidR="00BE3CD2" w:rsidRDefault="00BE3CD2" w:rsidP="00BE3CD2">
      <w:pPr>
        <w:ind w:firstLine="709"/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- Олександр САТКО - депутат Обухівської міської ради Київської області, за згодою.</w:t>
      </w:r>
    </w:p>
    <w:p w:rsidR="00BE3CD2" w:rsidRDefault="00BE3CD2" w:rsidP="00BE3CD2">
      <w:pPr>
        <w:shd w:val="clear" w:color="auto" w:fill="FFFFFF"/>
        <w:ind w:firstLine="709"/>
        <w:jc w:val="both"/>
        <w:textAlignment w:val="baseline"/>
        <w:rPr>
          <w:rFonts w:eastAsiaTheme="minorHAnsi"/>
          <w:sz w:val="28"/>
          <w:szCs w:val="28"/>
          <w:lang w:val="uk-UA" w:eastAsia="en-US"/>
        </w:rPr>
      </w:pPr>
      <w:r>
        <w:rPr>
          <w:rFonts w:eastAsiaTheme="minorHAnsi"/>
          <w:sz w:val="28"/>
          <w:szCs w:val="28"/>
          <w:lang w:val="uk-UA" w:eastAsia="en-US"/>
        </w:rPr>
        <w:t>2. Визнати таким, що втратило чинність розпорядження міського голови від 15.08.2022 №208 «</w:t>
      </w:r>
      <w:r>
        <w:rPr>
          <w:rFonts w:eastAsiaTheme="minorHAnsi"/>
          <w:bCs/>
          <w:sz w:val="28"/>
          <w:szCs w:val="28"/>
          <w:lang w:val="uk-UA" w:eastAsia="en-US"/>
        </w:rPr>
        <w:t xml:space="preserve">Про утворення конкурсної комісії з проведення конкурсного відбору суб’єкта оціночної діяльності для проведення експертної оцінки комунального майна </w:t>
      </w:r>
      <w:r>
        <w:rPr>
          <w:rFonts w:eastAsiaTheme="minorHAnsi"/>
          <w:sz w:val="28"/>
          <w:szCs w:val="28"/>
          <w:lang w:val="uk-UA" w:eastAsia="en-US"/>
        </w:rPr>
        <w:t>Обухівської міської територіальної громади Обухівського району Київської області».</w:t>
      </w:r>
    </w:p>
    <w:p w:rsidR="00BE3CD2" w:rsidRDefault="00BE3CD2" w:rsidP="00BE3CD2">
      <w:pPr>
        <w:shd w:val="clear" w:color="auto" w:fill="FFFFFF"/>
        <w:ind w:firstLine="709"/>
        <w:jc w:val="both"/>
        <w:rPr>
          <w:rFonts w:eastAsiaTheme="minorHAnsi"/>
          <w:sz w:val="28"/>
          <w:szCs w:val="28"/>
          <w:lang w:val="uk-UA" w:eastAsia="en-US"/>
        </w:rPr>
      </w:pPr>
      <w:r>
        <w:rPr>
          <w:rFonts w:eastAsiaTheme="minorHAnsi"/>
          <w:sz w:val="28"/>
          <w:szCs w:val="28"/>
          <w:lang w:val="uk-UA" w:eastAsia="en-US"/>
        </w:rPr>
        <w:t>3. Контроль за виконанням цього рішення покласти на заступника міського голови з питань діяльності виконавчих органів Обухівської міської ради відповідно до розподілу обов’язків.</w:t>
      </w:r>
    </w:p>
    <w:p w:rsidR="00BE3CD2" w:rsidRDefault="00BE3CD2" w:rsidP="00BE3CD2">
      <w:pPr>
        <w:ind w:firstLine="709"/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   </w:t>
      </w:r>
    </w:p>
    <w:p w:rsidR="00BE3CD2" w:rsidRDefault="00BE3CD2" w:rsidP="00BE3CD2">
      <w:pPr>
        <w:ind w:firstLine="709"/>
        <w:jc w:val="both"/>
        <w:rPr>
          <w:rFonts w:asciiTheme="minorHAnsi" w:eastAsiaTheme="minorHAnsi" w:hAnsiTheme="minorHAnsi" w:cstheme="minorBidi"/>
          <w:sz w:val="28"/>
          <w:szCs w:val="28"/>
          <w:lang w:val="uk-UA" w:eastAsia="en-US"/>
        </w:rPr>
      </w:pPr>
    </w:p>
    <w:p w:rsidR="00BE3CD2" w:rsidRDefault="00BE3CD2" w:rsidP="00BE3CD2">
      <w:pPr>
        <w:jc w:val="both"/>
        <w:rPr>
          <w:rFonts w:eastAsia="Batang"/>
          <w:sz w:val="28"/>
          <w:szCs w:val="28"/>
          <w:lang w:val="uk-UA"/>
        </w:rPr>
      </w:pPr>
      <w:r>
        <w:rPr>
          <w:rFonts w:eastAsia="Batang"/>
          <w:sz w:val="28"/>
          <w:szCs w:val="28"/>
          <w:lang w:val="uk-UA"/>
        </w:rPr>
        <w:t xml:space="preserve">Перший заступник міського </w:t>
      </w:r>
      <w:r w:rsidR="006F4C4F">
        <w:rPr>
          <w:rFonts w:eastAsia="Batang"/>
          <w:sz w:val="28"/>
          <w:szCs w:val="28"/>
          <w:lang w:val="uk-UA"/>
        </w:rPr>
        <w:t>голови            (підпис)</w:t>
      </w:r>
      <w:r>
        <w:rPr>
          <w:rFonts w:eastAsia="Batang"/>
          <w:sz w:val="28"/>
          <w:szCs w:val="28"/>
          <w:lang w:val="uk-UA"/>
        </w:rPr>
        <w:t xml:space="preserve">             Анатолій ВЕРЕЩАК                       </w:t>
      </w:r>
    </w:p>
    <w:p w:rsidR="00BE3CD2" w:rsidRDefault="00BE3CD2" w:rsidP="00BE3CD2">
      <w:pPr>
        <w:spacing w:after="200" w:line="276" w:lineRule="auto"/>
        <w:rPr>
          <w:rFonts w:eastAsiaTheme="minorHAnsi"/>
          <w:sz w:val="28"/>
          <w:szCs w:val="28"/>
          <w:lang w:val="uk-UA" w:eastAsia="en-US"/>
        </w:rPr>
      </w:pPr>
    </w:p>
    <w:p w:rsidR="00BE3CD2" w:rsidRDefault="00BE3CD2" w:rsidP="00BE3CD2">
      <w:pPr>
        <w:spacing w:after="200" w:line="276" w:lineRule="auto"/>
        <w:rPr>
          <w:rFonts w:eastAsiaTheme="minorHAnsi"/>
          <w:sz w:val="28"/>
          <w:szCs w:val="28"/>
          <w:lang w:val="uk-UA" w:eastAsia="en-US"/>
        </w:rPr>
      </w:pPr>
    </w:p>
    <w:p w:rsidR="00BE3CD2" w:rsidRDefault="00BE3CD2" w:rsidP="00BE3CD2">
      <w:pPr>
        <w:spacing w:after="200" w:line="276" w:lineRule="auto"/>
        <w:rPr>
          <w:rFonts w:eastAsiaTheme="minorHAnsi"/>
          <w:sz w:val="28"/>
          <w:szCs w:val="28"/>
          <w:lang w:val="uk-UA" w:eastAsia="en-US"/>
        </w:rPr>
      </w:pPr>
    </w:p>
    <w:p w:rsidR="00BE3CD2" w:rsidRDefault="00BE3CD2" w:rsidP="00BE3CD2">
      <w:pPr>
        <w:spacing w:after="200" w:line="276" w:lineRule="auto"/>
        <w:rPr>
          <w:rFonts w:eastAsiaTheme="minorHAnsi"/>
          <w:sz w:val="28"/>
          <w:szCs w:val="28"/>
          <w:lang w:val="uk-UA" w:eastAsia="en-US"/>
        </w:rPr>
      </w:pPr>
    </w:p>
    <w:p w:rsidR="00BE3CD2" w:rsidRDefault="00BE3CD2" w:rsidP="00BE3CD2">
      <w:pPr>
        <w:spacing w:after="200" w:line="276" w:lineRule="auto"/>
        <w:rPr>
          <w:rFonts w:eastAsiaTheme="minorHAnsi"/>
          <w:sz w:val="28"/>
          <w:szCs w:val="28"/>
          <w:lang w:val="uk-UA" w:eastAsia="en-US"/>
        </w:rPr>
      </w:pPr>
    </w:p>
    <w:p w:rsidR="00BE3CD2" w:rsidRDefault="00BE3CD2" w:rsidP="00BE3CD2">
      <w:pPr>
        <w:spacing w:after="200" w:line="276" w:lineRule="auto"/>
        <w:rPr>
          <w:rFonts w:eastAsiaTheme="minorHAnsi"/>
          <w:sz w:val="28"/>
          <w:szCs w:val="28"/>
          <w:lang w:val="uk-UA" w:eastAsia="en-US"/>
        </w:rPr>
      </w:pPr>
    </w:p>
    <w:p w:rsidR="00BE3CD2" w:rsidRDefault="00BE3CD2" w:rsidP="00BE3CD2">
      <w:pPr>
        <w:spacing w:after="200" w:line="276" w:lineRule="auto"/>
        <w:rPr>
          <w:rFonts w:eastAsiaTheme="minorHAnsi"/>
          <w:sz w:val="22"/>
          <w:szCs w:val="22"/>
          <w:lang w:val="uk-UA" w:eastAsia="en-US"/>
        </w:rPr>
      </w:pPr>
      <w:r>
        <w:rPr>
          <w:rFonts w:eastAsiaTheme="minorHAnsi"/>
          <w:sz w:val="22"/>
          <w:szCs w:val="22"/>
          <w:lang w:val="uk-UA" w:eastAsia="en-US"/>
        </w:rPr>
        <w:t>Кондратюк А.М.</w:t>
      </w:r>
    </w:p>
    <w:p w:rsidR="00BE3CD2" w:rsidRDefault="00BE3CD2" w:rsidP="00BE3CD2">
      <w:pPr>
        <w:spacing w:after="200" w:line="276" w:lineRule="auto"/>
        <w:jc w:val="both"/>
        <w:rPr>
          <w:rFonts w:asciiTheme="minorHAnsi" w:eastAsia="Batang" w:hAnsiTheme="minorHAnsi" w:cstheme="minorBidi"/>
          <w:sz w:val="28"/>
          <w:szCs w:val="28"/>
          <w:lang w:val="uk-UA" w:eastAsia="en-US"/>
        </w:rPr>
      </w:pPr>
    </w:p>
    <w:p w:rsidR="00BE3CD2" w:rsidRDefault="00BE3CD2" w:rsidP="00BE3CD2">
      <w:pPr>
        <w:spacing w:after="200" w:line="276" w:lineRule="auto"/>
        <w:jc w:val="both"/>
        <w:rPr>
          <w:rFonts w:asciiTheme="minorHAnsi" w:eastAsia="Batang" w:hAnsiTheme="minorHAnsi" w:cstheme="minorBidi"/>
          <w:sz w:val="28"/>
          <w:szCs w:val="28"/>
          <w:lang w:val="uk-UA" w:eastAsia="en-US"/>
        </w:rPr>
      </w:pPr>
    </w:p>
    <w:p w:rsidR="00BE3CD2" w:rsidRDefault="00BE3CD2" w:rsidP="00BE3CD2">
      <w:pPr>
        <w:spacing w:after="200" w:line="276" w:lineRule="auto"/>
        <w:jc w:val="both"/>
        <w:rPr>
          <w:rFonts w:asciiTheme="minorHAnsi" w:eastAsia="Batang" w:hAnsiTheme="minorHAnsi" w:cstheme="minorBidi"/>
          <w:sz w:val="28"/>
          <w:szCs w:val="28"/>
          <w:lang w:val="uk-UA" w:eastAsia="en-US"/>
        </w:rPr>
      </w:pPr>
    </w:p>
    <w:p w:rsidR="00E77CD2" w:rsidRPr="009E56EA" w:rsidRDefault="00E77CD2" w:rsidP="009E56EA">
      <w:pPr>
        <w:jc w:val="both"/>
        <w:rPr>
          <w:bCs/>
          <w:sz w:val="28"/>
          <w:szCs w:val="28"/>
          <w:lang w:val="uk-UA"/>
        </w:rPr>
      </w:pPr>
      <w:bookmarkStart w:id="0" w:name="_GoBack"/>
      <w:bookmarkEnd w:id="0"/>
    </w:p>
    <w:sectPr w:rsidR="00E77CD2" w:rsidRPr="009E56EA" w:rsidSect="009F45B0">
      <w:pgSz w:w="11906" w:h="16838"/>
      <w:pgMar w:top="1134" w:right="567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D962FE"/>
    <w:multiLevelType w:val="hybridMultilevel"/>
    <w:tmpl w:val="03AAF010"/>
    <w:lvl w:ilvl="0" w:tplc="15BC11C4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45" w:hanging="360"/>
      </w:pPr>
    </w:lvl>
    <w:lvl w:ilvl="2" w:tplc="0422001B" w:tentative="1">
      <w:start w:val="1"/>
      <w:numFmt w:val="lowerRoman"/>
      <w:lvlText w:val="%3."/>
      <w:lvlJc w:val="right"/>
      <w:pPr>
        <w:ind w:left="2565" w:hanging="180"/>
      </w:pPr>
    </w:lvl>
    <w:lvl w:ilvl="3" w:tplc="0422000F" w:tentative="1">
      <w:start w:val="1"/>
      <w:numFmt w:val="decimal"/>
      <w:lvlText w:val="%4."/>
      <w:lvlJc w:val="left"/>
      <w:pPr>
        <w:ind w:left="3285" w:hanging="360"/>
      </w:pPr>
    </w:lvl>
    <w:lvl w:ilvl="4" w:tplc="04220019" w:tentative="1">
      <w:start w:val="1"/>
      <w:numFmt w:val="lowerLetter"/>
      <w:lvlText w:val="%5."/>
      <w:lvlJc w:val="left"/>
      <w:pPr>
        <w:ind w:left="4005" w:hanging="360"/>
      </w:pPr>
    </w:lvl>
    <w:lvl w:ilvl="5" w:tplc="0422001B" w:tentative="1">
      <w:start w:val="1"/>
      <w:numFmt w:val="lowerRoman"/>
      <w:lvlText w:val="%6."/>
      <w:lvlJc w:val="right"/>
      <w:pPr>
        <w:ind w:left="4725" w:hanging="180"/>
      </w:pPr>
    </w:lvl>
    <w:lvl w:ilvl="6" w:tplc="0422000F" w:tentative="1">
      <w:start w:val="1"/>
      <w:numFmt w:val="decimal"/>
      <w:lvlText w:val="%7."/>
      <w:lvlJc w:val="left"/>
      <w:pPr>
        <w:ind w:left="5445" w:hanging="360"/>
      </w:pPr>
    </w:lvl>
    <w:lvl w:ilvl="7" w:tplc="04220019" w:tentative="1">
      <w:start w:val="1"/>
      <w:numFmt w:val="lowerLetter"/>
      <w:lvlText w:val="%8."/>
      <w:lvlJc w:val="left"/>
      <w:pPr>
        <w:ind w:left="6165" w:hanging="360"/>
      </w:pPr>
    </w:lvl>
    <w:lvl w:ilvl="8" w:tplc="0422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1">
    <w:nsid w:val="42171BCC"/>
    <w:multiLevelType w:val="hybridMultilevel"/>
    <w:tmpl w:val="E648D65C"/>
    <w:lvl w:ilvl="0" w:tplc="D8364C2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9E5C0C"/>
    <w:rsid w:val="00014AB6"/>
    <w:rsid w:val="00032FEF"/>
    <w:rsid w:val="00045CBF"/>
    <w:rsid w:val="00046B45"/>
    <w:rsid w:val="00085171"/>
    <w:rsid w:val="000A6357"/>
    <w:rsid w:val="000B4A15"/>
    <w:rsid w:val="000B4B90"/>
    <w:rsid w:val="000D6BE3"/>
    <w:rsid w:val="000E04FB"/>
    <w:rsid w:val="000E4003"/>
    <w:rsid w:val="000F2094"/>
    <w:rsid w:val="00135A5C"/>
    <w:rsid w:val="001A3DBC"/>
    <w:rsid w:val="001B2380"/>
    <w:rsid w:val="001C11F6"/>
    <w:rsid w:val="001F457D"/>
    <w:rsid w:val="001F67AC"/>
    <w:rsid w:val="00203A4E"/>
    <w:rsid w:val="002F1428"/>
    <w:rsid w:val="00305169"/>
    <w:rsid w:val="00371845"/>
    <w:rsid w:val="00380DBF"/>
    <w:rsid w:val="0039406D"/>
    <w:rsid w:val="00394BE2"/>
    <w:rsid w:val="003A2EBC"/>
    <w:rsid w:val="003A6F95"/>
    <w:rsid w:val="003B18E8"/>
    <w:rsid w:val="003C5444"/>
    <w:rsid w:val="003E67EA"/>
    <w:rsid w:val="003E7966"/>
    <w:rsid w:val="003F53FA"/>
    <w:rsid w:val="00401190"/>
    <w:rsid w:val="004178F0"/>
    <w:rsid w:val="0042047A"/>
    <w:rsid w:val="00464631"/>
    <w:rsid w:val="004D0285"/>
    <w:rsid w:val="004D34E4"/>
    <w:rsid w:val="004E050E"/>
    <w:rsid w:val="00523F71"/>
    <w:rsid w:val="00556A03"/>
    <w:rsid w:val="005A06A8"/>
    <w:rsid w:val="005B4647"/>
    <w:rsid w:val="00626E5B"/>
    <w:rsid w:val="0064004A"/>
    <w:rsid w:val="00685307"/>
    <w:rsid w:val="0068797E"/>
    <w:rsid w:val="00690E9C"/>
    <w:rsid w:val="006B5579"/>
    <w:rsid w:val="006B72C6"/>
    <w:rsid w:val="006C22B8"/>
    <w:rsid w:val="006F4C4F"/>
    <w:rsid w:val="006F663F"/>
    <w:rsid w:val="00711ED2"/>
    <w:rsid w:val="00732D2E"/>
    <w:rsid w:val="007C50F3"/>
    <w:rsid w:val="007C76EA"/>
    <w:rsid w:val="007E7EAA"/>
    <w:rsid w:val="007F2E99"/>
    <w:rsid w:val="00804C74"/>
    <w:rsid w:val="0080655C"/>
    <w:rsid w:val="00851BB8"/>
    <w:rsid w:val="0085586A"/>
    <w:rsid w:val="00870766"/>
    <w:rsid w:val="008854F4"/>
    <w:rsid w:val="008C0D9D"/>
    <w:rsid w:val="008F346C"/>
    <w:rsid w:val="00930DF9"/>
    <w:rsid w:val="0093486E"/>
    <w:rsid w:val="00941285"/>
    <w:rsid w:val="00963943"/>
    <w:rsid w:val="009678B8"/>
    <w:rsid w:val="009843B5"/>
    <w:rsid w:val="009A3D5E"/>
    <w:rsid w:val="009E4CFE"/>
    <w:rsid w:val="009E56EA"/>
    <w:rsid w:val="009E5C0C"/>
    <w:rsid w:val="009F45B0"/>
    <w:rsid w:val="00A06A29"/>
    <w:rsid w:val="00A619CB"/>
    <w:rsid w:val="00A6307C"/>
    <w:rsid w:val="00A75F08"/>
    <w:rsid w:val="00AA2C2C"/>
    <w:rsid w:val="00AE137A"/>
    <w:rsid w:val="00AF7127"/>
    <w:rsid w:val="00B0043B"/>
    <w:rsid w:val="00B03E88"/>
    <w:rsid w:val="00B15529"/>
    <w:rsid w:val="00BB0410"/>
    <w:rsid w:val="00BC2DC3"/>
    <w:rsid w:val="00BC37C6"/>
    <w:rsid w:val="00BE3CD2"/>
    <w:rsid w:val="00C06375"/>
    <w:rsid w:val="00C27A84"/>
    <w:rsid w:val="00C309A7"/>
    <w:rsid w:val="00C3362E"/>
    <w:rsid w:val="00C45A19"/>
    <w:rsid w:val="00C67A35"/>
    <w:rsid w:val="00C75676"/>
    <w:rsid w:val="00C97043"/>
    <w:rsid w:val="00CA7D2E"/>
    <w:rsid w:val="00CE02CA"/>
    <w:rsid w:val="00D30B95"/>
    <w:rsid w:val="00D90B65"/>
    <w:rsid w:val="00DA0BC1"/>
    <w:rsid w:val="00DC7E74"/>
    <w:rsid w:val="00DE3A72"/>
    <w:rsid w:val="00E30EBD"/>
    <w:rsid w:val="00E37F08"/>
    <w:rsid w:val="00E75FB7"/>
    <w:rsid w:val="00E77CD2"/>
    <w:rsid w:val="00E94F08"/>
    <w:rsid w:val="00EE60EB"/>
    <w:rsid w:val="00F10624"/>
    <w:rsid w:val="00F23DF5"/>
    <w:rsid w:val="00F942F3"/>
    <w:rsid w:val="00FD760B"/>
    <w:rsid w:val="00FE1CAE"/>
    <w:rsid w:val="00FF1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5:docId w15:val="{EA4E023B-E37B-43B0-9313-830AB7182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5C0C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9E5C0C"/>
    <w:pPr>
      <w:spacing w:before="100" w:beforeAutospacing="1" w:after="100" w:afterAutospacing="1"/>
    </w:pPr>
  </w:style>
  <w:style w:type="paragraph" w:styleId="a4">
    <w:name w:val="caption"/>
    <w:basedOn w:val="a"/>
    <w:uiPriority w:val="99"/>
    <w:qFormat/>
    <w:rsid w:val="009E5C0C"/>
    <w:pPr>
      <w:jc w:val="center"/>
    </w:pPr>
    <w:rPr>
      <w:b/>
      <w:sz w:val="32"/>
      <w:szCs w:val="20"/>
      <w:lang w:val="uk-UA"/>
    </w:rPr>
  </w:style>
  <w:style w:type="paragraph" w:styleId="a5">
    <w:name w:val="Subtitle"/>
    <w:basedOn w:val="a"/>
    <w:link w:val="a6"/>
    <w:uiPriority w:val="99"/>
    <w:qFormat/>
    <w:rsid w:val="009E5C0C"/>
    <w:pPr>
      <w:jc w:val="center"/>
    </w:pPr>
    <w:rPr>
      <w:b/>
      <w:sz w:val="28"/>
      <w:szCs w:val="20"/>
    </w:rPr>
  </w:style>
  <w:style w:type="character" w:customStyle="1" w:styleId="a6">
    <w:name w:val="Подзаголовок Знак"/>
    <w:basedOn w:val="a0"/>
    <w:link w:val="a5"/>
    <w:uiPriority w:val="99"/>
    <w:rsid w:val="009E5C0C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7">
    <w:name w:val="List Paragraph"/>
    <w:basedOn w:val="a"/>
    <w:uiPriority w:val="34"/>
    <w:qFormat/>
    <w:rsid w:val="00A6307C"/>
    <w:pPr>
      <w:ind w:left="720"/>
      <w:contextualSpacing/>
    </w:pPr>
  </w:style>
  <w:style w:type="table" w:styleId="a8">
    <w:name w:val="Table Grid"/>
    <w:basedOn w:val="a1"/>
    <w:uiPriority w:val="59"/>
    <w:rsid w:val="009843B5"/>
    <w:pPr>
      <w:ind w:firstLine="0"/>
      <w:jc w:val="left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DA0BC1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DA0BC1"/>
    <w:rPr>
      <w:rFonts w:ascii="Segoe UI" w:eastAsia="Times New Roman" w:hAnsi="Segoe UI" w:cs="Segoe UI"/>
      <w:sz w:val="18"/>
      <w:szCs w:val="18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04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5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0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CC3B5DE-9E0E-4EA1-8E34-E490ECA1CC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1059</TotalTime>
  <Pages>1</Pages>
  <Words>2192</Words>
  <Characters>1251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3437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usewr3</dc:creator>
  <cp:lastModifiedBy>Zahalnyy V</cp:lastModifiedBy>
  <cp:revision>63</cp:revision>
  <cp:lastPrinted>2023-08-10T07:01:00Z</cp:lastPrinted>
  <dcterms:created xsi:type="dcterms:W3CDTF">2020-10-28T07:57:00Z</dcterms:created>
  <dcterms:modified xsi:type="dcterms:W3CDTF">2023-08-18T07:31:00Z</dcterms:modified>
</cp:coreProperties>
</file>