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93A" w:rsidRPr="00BC543D" w:rsidRDefault="0037435C" w:rsidP="0072293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435C">
        <w:rPr>
          <w:rFonts w:ascii="Times New Roman" w:eastAsia="Times New Roman" w:hAnsi="Times New Roman" w:cs="Times New Roman"/>
          <w:noProof/>
          <w:sz w:val="24"/>
          <w:szCs w:val="24"/>
          <w:lang w:val="ru-RU"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2.45pt;margin-top:-21.7pt;width:32.9pt;height:46.9pt;flip:x;z-index:251659264">
            <v:imagedata r:id="rId4" o:title=""/>
            <w10:wrap type="topAndBottom" anchorx="page"/>
          </v:shape>
          <o:OLEObject Type="Embed" ProgID="MS_ClipArt_Gallery" ShapeID="_x0000_s1027" DrawAspect="Content" ObjectID="_1750588607" r:id="rId5"/>
        </w:pict>
      </w:r>
      <w:r w:rsidR="0072293A" w:rsidRPr="00BC543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</w:p>
    <w:p w:rsidR="0072293A" w:rsidRPr="00BC543D" w:rsidRDefault="0072293A" w:rsidP="0072293A">
      <w:pPr>
        <w:spacing w:after="0" w:line="240" w:lineRule="auto"/>
        <w:ind w:right="-144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  <w:t>ОБУХІВСЬКА МІСЬКА РАДА</w:t>
      </w:r>
    </w:p>
    <w:p w:rsidR="0072293A" w:rsidRPr="00BC543D" w:rsidRDefault="0072293A" w:rsidP="007229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КИЇВСЬКОЇ ОБЛАСТІ</w:t>
      </w:r>
    </w:p>
    <w:p w:rsidR="0072293A" w:rsidRPr="00BC543D" w:rsidRDefault="0072293A" w:rsidP="007229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4"/>
          <w:lang w:val="ru-RU" w:eastAsia="ru-RU"/>
        </w:rPr>
        <w:t>ВИКОНАВЧИЙ КОМІТЕТ</w:t>
      </w:r>
    </w:p>
    <w:p w:rsidR="0072293A" w:rsidRPr="00BC543D" w:rsidRDefault="0072293A" w:rsidP="007229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val="ru-RU" w:eastAsia="ru-RU"/>
        </w:rPr>
      </w:pPr>
    </w:p>
    <w:p w:rsidR="0072293A" w:rsidRPr="00BC543D" w:rsidRDefault="0072293A" w:rsidP="0072293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ru-RU"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РІШЕННЯ № </w:t>
      </w:r>
      <w:r w:rsidR="00D9700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204</w:t>
      </w:r>
    </w:p>
    <w:p w:rsidR="0072293A" w:rsidRPr="00BC543D" w:rsidRDefault="0072293A" w:rsidP="00722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293A" w:rsidRPr="00BC543D" w:rsidRDefault="0072293A" w:rsidP="0072293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від </w:t>
      </w:r>
      <w:r w:rsidR="00D9700A">
        <w:rPr>
          <w:rFonts w:ascii="Times New Roman" w:eastAsia="Times New Roman" w:hAnsi="Times New Roman" w:cs="Times New Roman"/>
          <w:sz w:val="28"/>
          <w:szCs w:val="28"/>
          <w:lang w:eastAsia="ru-RU"/>
        </w:rPr>
        <w:t>04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липня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</w:t>
      </w:r>
      <w:r>
        <w:rPr>
          <w:rFonts w:ascii="Times New Roman" w:eastAsia="Times New Roman" w:hAnsi="Times New Roman" w:cs="Times New Roman"/>
          <w:sz w:val="28"/>
          <w:szCs w:val="28"/>
          <w:lang w:val="ru-RU" w:eastAsia="ru-RU"/>
        </w:rPr>
        <w:t>3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року                                                                        </w:t>
      </w:r>
      <w:r w:rsidR="00D9700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м. Обухів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 погодження фізичній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особі – підприємцю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 розміщення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об’єкту виїзної торгівлі для здійснення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підприємницької діяльності поруч із земельною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ділянкою з кадастровим номером 3223110100:06:002:0089 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з трасою Київ-Знам’янка і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погодження режиму роботи</w:t>
      </w: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2293A" w:rsidRDefault="0072293A" w:rsidP="007229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2293A" w:rsidRPr="00DE0C49" w:rsidRDefault="0072293A" w:rsidP="007229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>Розглянувши заяву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від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15.06.2023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фізичної особи – підприємця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Проніна Олексія Дмитровича щодо</w:t>
      </w:r>
      <w:r w:rsidRPr="00C57100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розміщення об’єкту виїзної торгівлі для здійснення підприємницької діяльності на земельній ділянці з кадастровим номером 3223110100:06:002:0089 поруч з трасою Київ-Знам’янка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та погодження режиму роботи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, відповідно до рішення Обухівської міської ради Київської області від 22.12.2022 № 725-36-</w:t>
      </w:r>
      <w:r>
        <w:rPr>
          <w:rFonts w:ascii="Times New Roman" w:eastAsia="Times New Roman" w:hAnsi="Times New Roman" w:cs="Times New Roman"/>
          <w:bCs/>
          <w:sz w:val="28"/>
          <w:szCs w:val="24"/>
          <w:lang w:val="en-US" w:eastAsia="ru-RU"/>
        </w:rPr>
        <w:t>VIII</w:t>
      </w:r>
      <w:r w:rsidRPr="00D76F8A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«Про затвердження Порядку </w:t>
      </w:r>
      <w:r>
        <w:rPr>
          <w:rFonts w:ascii="Times New Roman" w:hAnsi="Times New Roman" w:cs="Times New Roman"/>
          <w:sz w:val="28"/>
          <w:szCs w:val="28"/>
        </w:rPr>
        <w:t>передачі окремих об’єктів благоустрою Обухівської міської територіальної громади Обухівського району Київської області в тимчасове використання не за функціональним призначенням для здійснення господарської діяльності у сфері споживчого ринку та послуг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», враховуючи рекомендації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комісії із здійснення контролю за додержанням вимог законодавства у сфері торгівлі, ресторанного господарства, побутового обслуговування населення </w:t>
      </w:r>
      <w:r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uk-UA"/>
        </w:rPr>
        <w:t xml:space="preserve">та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організації сезонної, святкової виїзної торгівлі, надання послуг у сфері розваг та проведення ярмарків на території Обухівської міської територіальної громади Обухівського району  Київської області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від 23.06.2023,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керуючись підпунктом 4 пункту б</w:t>
      </w: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статті  30 Закону України «Про місцеве самоврядування в Україні»</w:t>
      </w: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2293A" w:rsidRPr="00BC543D" w:rsidRDefault="0072293A" w:rsidP="007229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</w:p>
    <w:p w:rsidR="0072293A" w:rsidRPr="00BC543D" w:rsidRDefault="0072293A" w:rsidP="007229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ВИКОНАВЧИЙ КОМІТЕТ ОБУХІВСЬКОЇ МІСЬКОЇ РАДИ</w:t>
      </w:r>
    </w:p>
    <w:p w:rsidR="0072293A" w:rsidRPr="00BC543D" w:rsidRDefault="0072293A" w:rsidP="007229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ВИРІШИВ:</w:t>
      </w:r>
    </w:p>
    <w:p w:rsidR="0072293A" w:rsidRPr="00BC543D" w:rsidRDefault="0072293A" w:rsidP="0072293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2293A" w:rsidRPr="00A53553" w:rsidRDefault="0072293A" w:rsidP="0072293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C543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Погодити </w:t>
      </w:r>
      <w:r w:rsidRPr="00BC543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розміщення об’єкту виїзної торгівлі для здійснення підприємницької діяльності, площею 30 квадратних метрів 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з використанням елементів благоустрою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(ґрунтове покриття) поруч із земельною ділянкою з кадастровим номером 3223110100:06:002:0089 та з трасою Київ-Знам’янка на період з 04.07.2023 по </w:t>
      </w:r>
      <w:r w:rsidRPr="00A5355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31.10.2023 з щоденним режимом роботи з 08-00 до 21-00 години без перерви на обід, при умові </w:t>
      </w:r>
    </w:p>
    <w:p w:rsidR="0072293A" w:rsidRDefault="0072293A" w:rsidP="0072293A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741467">
        <w:rPr>
          <w:rFonts w:ascii="Times New Roman" w:hAnsi="Times New Roman" w:cs="Times New Roman"/>
          <w:bCs/>
          <w:sz w:val="28"/>
        </w:rPr>
        <w:lastRenderedPageBreak/>
        <w:t xml:space="preserve">укладання договору </w:t>
      </w:r>
      <w:r w:rsidRPr="00741467">
        <w:rPr>
          <w:rFonts w:ascii="Times New Roman" w:hAnsi="Times New Roman" w:cs="Times New Roman"/>
          <w:sz w:val="28"/>
          <w:szCs w:val="28"/>
        </w:rPr>
        <w:t>про тимчасове використання окремих об’єктів благоустрою Обухівської міської територіальної громади Обухів</w:t>
      </w:r>
      <w:r>
        <w:rPr>
          <w:rFonts w:ascii="Times New Roman" w:hAnsi="Times New Roman" w:cs="Times New Roman"/>
          <w:sz w:val="28"/>
          <w:szCs w:val="28"/>
        </w:rPr>
        <w:t xml:space="preserve">ського району Київської області та дотримання норм чинного законодавства при розміщенні виїзної торгівлі. </w:t>
      </w:r>
    </w:p>
    <w:p w:rsidR="0072293A" w:rsidRDefault="0072293A" w:rsidP="0072293A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2.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Управлінню економіки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Виконавчого комітету Обухівської міської ради Київської області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укласти з фізичною особою – п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ідприємцем Проніним Олексієм Дмитровичем 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договір </w:t>
      </w:r>
      <w:r w:rsidRPr="00741467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 тимчасове використання окремих об’єктів благоустрою Обухівської міської територіальної громади Обухівського району Київської області не за функціональним призначенням для здійснення господарської діяльності у сфері споживчого ринку та послуг.</w:t>
      </w:r>
      <w:r w:rsidRPr="00741467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</w:p>
    <w:p w:rsidR="0072293A" w:rsidRDefault="0072293A" w:rsidP="0072293A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3. 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Фізичній особі – підприємцю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Проніну Олексію Дмитровичу у разі необхідності мати погодження уповноважених органів щодо розміщення об’єкту виїзної торгівлі на 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елемент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ах</w:t>
      </w:r>
      <w:r w:rsidRPr="00DC4A9D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благоустрою</w:t>
      </w:r>
      <w:r w:rsidRPr="00B05658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(асфальтоване покриття) відповідно до норм чинного законодавства України.</w:t>
      </w:r>
    </w:p>
    <w:p w:rsidR="0072293A" w:rsidRDefault="0072293A" w:rsidP="007229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4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. Фізичній особі – підприємцю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Проніну Олексію Дмитровичу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при здійснені підприємницької діяльності забезпечити дотримання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 правил торгівлі та </w:t>
      </w:r>
      <w:r w:rsidRPr="007B1BCE"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вимог санітарного законодавства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 xml:space="preserve">України. </w:t>
      </w:r>
    </w:p>
    <w:p w:rsidR="0072293A" w:rsidRDefault="0072293A" w:rsidP="007229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  <w:r w:rsidRPr="005E102E">
        <w:rPr>
          <w:rFonts w:ascii="Times New Roman" w:hAnsi="Times New Roman" w:cs="Times New Roman"/>
          <w:bCs/>
          <w:sz w:val="28"/>
          <w:szCs w:val="28"/>
        </w:rPr>
        <w:t>5.</w:t>
      </w:r>
      <w:r>
        <w:rPr>
          <w:bCs/>
          <w:sz w:val="28"/>
          <w:szCs w:val="28"/>
        </w:rPr>
        <w:t xml:space="preserve"> </w:t>
      </w:r>
      <w:r w:rsidRPr="00B56EA2">
        <w:rPr>
          <w:rFonts w:ascii="Times New Roman" w:hAnsi="Times New Roman" w:cs="Times New Roman"/>
          <w:bCs/>
          <w:sz w:val="28"/>
          <w:szCs w:val="28"/>
        </w:rPr>
        <w:t xml:space="preserve">Фізичній особі </w:t>
      </w:r>
      <w:r w:rsidRPr="00B56EA2">
        <w:rPr>
          <w:rFonts w:ascii="Times New Roman" w:hAnsi="Times New Roman" w:cs="Times New Roman"/>
          <w:bCs/>
          <w:sz w:val="28"/>
        </w:rPr>
        <w:t xml:space="preserve">– підприємцю </w:t>
      </w:r>
      <w:r>
        <w:rPr>
          <w:rFonts w:ascii="Times New Roman" w:hAnsi="Times New Roman" w:cs="Times New Roman"/>
          <w:bCs/>
          <w:sz w:val="28"/>
        </w:rPr>
        <w:t>Проніну Олексію Дмитровичу</w:t>
      </w:r>
      <w:r w:rsidRPr="00B56EA2">
        <w:rPr>
          <w:rFonts w:ascii="Times New Roman" w:hAnsi="Times New Roman" w:cs="Times New Roman"/>
          <w:bCs/>
          <w:sz w:val="28"/>
        </w:rPr>
        <w:t xml:space="preserve"> забезпечити дотримання Правил благоустрою населених пунктів Обухівської міської територіальної громади – забезпечення в них чистоти і порядку</w:t>
      </w:r>
      <w:r>
        <w:rPr>
          <w:rFonts w:ascii="Times New Roman" w:hAnsi="Times New Roman" w:cs="Times New Roman"/>
          <w:bCs/>
          <w:sz w:val="28"/>
        </w:rPr>
        <w:t xml:space="preserve">; </w:t>
      </w:r>
      <w:r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  <w:t>утримання торгового місця та прилеглої території в належному санітарному стані.</w:t>
      </w:r>
    </w:p>
    <w:p w:rsidR="0072293A" w:rsidRPr="00BC543D" w:rsidRDefault="0072293A" w:rsidP="007229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6</w:t>
      </w:r>
      <w:r w:rsidRPr="00667966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. </w:t>
      </w:r>
      <w:r w:rsidRPr="00667966">
        <w:rPr>
          <w:rFonts w:ascii="Times New Roman" w:hAnsi="Times New Roman" w:cs="Times New Roman"/>
          <w:bCs/>
          <w:sz w:val="28"/>
        </w:rPr>
        <w:t xml:space="preserve">Контроль за виконанням цього рішення покласти на заступника міського голови </w:t>
      </w:r>
      <w:r w:rsidRPr="0066796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 питань діяльності виконавчих органів Обухівської міської ради відповідно до розподілу обов’язків.</w:t>
      </w:r>
    </w:p>
    <w:p w:rsidR="0072293A" w:rsidRPr="00BC543D" w:rsidRDefault="0072293A" w:rsidP="007229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2293A" w:rsidRPr="00BC543D" w:rsidRDefault="0072293A" w:rsidP="0072293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4"/>
          <w:lang w:eastAsia="ru-RU"/>
        </w:rPr>
      </w:pPr>
    </w:p>
    <w:p w:rsidR="0072293A" w:rsidRPr="00BC543D" w:rsidRDefault="0072293A" w:rsidP="0072293A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p w:rsidR="0072293A" w:rsidRPr="00BC543D" w:rsidRDefault="0072293A" w:rsidP="0072293A">
      <w:pPr>
        <w:spacing w:after="0" w:line="240" w:lineRule="auto"/>
        <w:ind w:right="-1"/>
        <w:jc w:val="both"/>
        <w:rPr>
          <w:rFonts w:ascii="Times New Roman" w:eastAsia="Batang" w:hAnsi="Times New Roman" w:cs="Times New Roman"/>
          <w:sz w:val="28"/>
          <w:szCs w:val="28"/>
          <w:lang w:eastAsia="ru-RU"/>
        </w:rPr>
      </w:pP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Секретар Обухівської міської ради               </w:t>
      </w:r>
      <w:r w:rsidR="00D9700A">
        <w:rPr>
          <w:rFonts w:ascii="Times New Roman" w:eastAsia="Batang" w:hAnsi="Times New Roman" w:cs="Times New Roman"/>
          <w:sz w:val="28"/>
          <w:szCs w:val="28"/>
          <w:lang w:eastAsia="ru-RU"/>
        </w:rPr>
        <w:t>(підпис)</w:t>
      </w:r>
      <w:r>
        <w:rPr>
          <w:rFonts w:ascii="Times New Roman" w:eastAsia="Batang" w:hAnsi="Times New Roman" w:cs="Times New Roman"/>
          <w:sz w:val="28"/>
          <w:szCs w:val="28"/>
          <w:lang w:eastAsia="ru-RU"/>
        </w:rPr>
        <w:t xml:space="preserve">                   Сергій КЛОЧКО </w:t>
      </w: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  <w:r w:rsidRPr="00BC543D">
        <w:rPr>
          <w:rFonts w:ascii="Times New Roman" w:eastAsia="Batang" w:hAnsi="Times New Roman" w:cs="Times New Roman"/>
          <w:lang w:eastAsia="ru-RU"/>
        </w:rPr>
        <w:t xml:space="preserve">Кондратюк А.М. </w:t>
      </w: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Pr="00BC543D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D9700A" w:rsidRDefault="00D9700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D9700A" w:rsidRDefault="00D9700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D9700A" w:rsidRDefault="00D9700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D9700A" w:rsidRDefault="00D9700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p w:rsidR="0072293A" w:rsidRDefault="0072293A" w:rsidP="0072293A">
      <w:pPr>
        <w:spacing w:after="0" w:line="240" w:lineRule="auto"/>
        <w:jc w:val="both"/>
        <w:rPr>
          <w:rFonts w:ascii="Times New Roman" w:eastAsia="Batang" w:hAnsi="Times New Roman" w:cs="Times New Roman"/>
          <w:lang w:eastAsia="ru-RU"/>
        </w:rPr>
      </w:pPr>
    </w:p>
    <w:sectPr w:rsidR="0072293A" w:rsidSect="00FB7807">
      <w:pgSz w:w="11906" w:h="16838"/>
      <w:pgMar w:top="850" w:right="566" w:bottom="993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65C95"/>
    <w:rsid w:val="000027F6"/>
    <w:rsid w:val="00057B89"/>
    <w:rsid w:val="000631D2"/>
    <w:rsid w:val="000713C5"/>
    <w:rsid w:val="00072600"/>
    <w:rsid w:val="00097F31"/>
    <w:rsid w:val="000F017C"/>
    <w:rsid w:val="000F6F1B"/>
    <w:rsid w:val="00154EC1"/>
    <w:rsid w:val="0016191B"/>
    <w:rsid w:val="00163E41"/>
    <w:rsid w:val="001911C6"/>
    <w:rsid w:val="001B4978"/>
    <w:rsid w:val="001D1642"/>
    <w:rsid w:val="001F3698"/>
    <w:rsid w:val="00265AB0"/>
    <w:rsid w:val="00272E8B"/>
    <w:rsid w:val="002B1B55"/>
    <w:rsid w:val="002B5032"/>
    <w:rsid w:val="002B5ACC"/>
    <w:rsid w:val="002F5855"/>
    <w:rsid w:val="003629C9"/>
    <w:rsid w:val="0037435C"/>
    <w:rsid w:val="00375175"/>
    <w:rsid w:val="003C7E9D"/>
    <w:rsid w:val="003D1D2D"/>
    <w:rsid w:val="003F1F0E"/>
    <w:rsid w:val="00411CCC"/>
    <w:rsid w:val="004319C7"/>
    <w:rsid w:val="004767ED"/>
    <w:rsid w:val="00525466"/>
    <w:rsid w:val="00561C1F"/>
    <w:rsid w:val="00582B12"/>
    <w:rsid w:val="005B060C"/>
    <w:rsid w:val="005E102E"/>
    <w:rsid w:val="005E11BB"/>
    <w:rsid w:val="006145D9"/>
    <w:rsid w:val="00637A9D"/>
    <w:rsid w:val="00667966"/>
    <w:rsid w:val="006A3BEE"/>
    <w:rsid w:val="00700BBD"/>
    <w:rsid w:val="0072293A"/>
    <w:rsid w:val="00741467"/>
    <w:rsid w:val="00764C60"/>
    <w:rsid w:val="007B1BCE"/>
    <w:rsid w:val="007D58EA"/>
    <w:rsid w:val="007F5AD5"/>
    <w:rsid w:val="00813679"/>
    <w:rsid w:val="008A63A6"/>
    <w:rsid w:val="008B58E2"/>
    <w:rsid w:val="008C57CB"/>
    <w:rsid w:val="009623A9"/>
    <w:rsid w:val="009C580F"/>
    <w:rsid w:val="00A364F5"/>
    <w:rsid w:val="00A53553"/>
    <w:rsid w:val="00AE4D62"/>
    <w:rsid w:val="00B03F99"/>
    <w:rsid w:val="00B05658"/>
    <w:rsid w:val="00B3320B"/>
    <w:rsid w:val="00B45D77"/>
    <w:rsid w:val="00B56EA2"/>
    <w:rsid w:val="00B64F1D"/>
    <w:rsid w:val="00B92842"/>
    <w:rsid w:val="00BC543D"/>
    <w:rsid w:val="00C57100"/>
    <w:rsid w:val="00D76F8A"/>
    <w:rsid w:val="00D94009"/>
    <w:rsid w:val="00D9700A"/>
    <w:rsid w:val="00DC4A9D"/>
    <w:rsid w:val="00DD01B0"/>
    <w:rsid w:val="00DE0C49"/>
    <w:rsid w:val="00DE292D"/>
    <w:rsid w:val="00DF0514"/>
    <w:rsid w:val="00DF091E"/>
    <w:rsid w:val="00E11840"/>
    <w:rsid w:val="00ED1F9C"/>
    <w:rsid w:val="00F116EE"/>
    <w:rsid w:val="00F166F1"/>
    <w:rsid w:val="00F21CA4"/>
    <w:rsid w:val="00F656A2"/>
    <w:rsid w:val="00F65C95"/>
    <w:rsid w:val="00F907A7"/>
    <w:rsid w:val="00FA3170"/>
    <w:rsid w:val="00FA67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29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2B12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76F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76F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745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79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620</TotalTime>
  <Pages>1</Pages>
  <Words>2430</Words>
  <Characters>1386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Economyka N</dc:creator>
  <cp:keywords/>
  <dc:description/>
  <cp:lastModifiedBy>User</cp:lastModifiedBy>
  <cp:revision>100</cp:revision>
  <cp:lastPrinted>2023-06-28T10:51:00Z</cp:lastPrinted>
  <dcterms:created xsi:type="dcterms:W3CDTF">2023-01-23T07:23:00Z</dcterms:created>
  <dcterms:modified xsi:type="dcterms:W3CDTF">2023-07-11T10:50:00Z</dcterms:modified>
</cp:coreProperties>
</file>