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F20" w:rsidRDefault="00705F20" w:rsidP="00705F20">
      <w:pPr>
        <w:jc w:val="both"/>
        <w:rPr>
          <w:rFonts w:eastAsia="Batang"/>
          <w:sz w:val="28"/>
          <w:szCs w:val="28"/>
          <w:lang w:val="uk-UA"/>
        </w:rPr>
      </w:pPr>
    </w:p>
    <w:p w:rsidR="00705F20" w:rsidRPr="00705F20" w:rsidRDefault="00705F20" w:rsidP="00705F20">
      <w:pPr>
        <w:jc w:val="center"/>
        <w:rPr>
          <w:szCs w:val="28"/>
          <w:lang w:val="uk-UA"/>
        </w:rPr>
      </w:pPr>
      <w:r w:rsidRPr="00705F20">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pt;margin-top:10.05pt;width:38.25pt;height:56pt;flip:x;z-index:251659264">
            <v:imagedata r:id="rId4" o:title=""/>
            <w10:wrap type="topAndBottom" anchorx="page"/>
          </v:shape>
          <o:OLEObject Type="Embed" ProgID="MS_ClipArt_Gallery" ShapeID="_x0000_s1026" DrawAspect="Content" ObjectID="_1742300501" r:id="rId5"/>
        </w:object>
      </w:r>
      <w:r w:rsidRPr="00705F20">
        <w:rPr>
          <w:b/>
          <w:szCs w:val="28"/>
          <w:lang w:val="uk-UA"/>
        </w:rPr>
        <w:t xml:space="preserve">     </w:t>
      </w:r>
      <w:r w:rsidRPr="00705F20">
        <w:rPr>
          <w:b/>
          <w:sz w:val="28"/>
          <w:szCs w:val="28"/>
          <w:lang w:val="uk-UA"/>
        </w:rPr>
        <w:t xml:space="preserve">   </w:t>
      </w:r>
      <w:r w:rsidRPr="00705F20">
        <w:rPr>
          <w:szCs w:val="28"/>
          <w:lang w:val="uk-UA"/>
        </w:rPr>
        <w:t xml:space="preserve">                                 </w:t>
      </w:r>
      <w:r w:rsidRPr="00705F20">
        <w:rPr>
          <w:b/>
          <w:bCs/>
          <w:sz w:val="32"/>
          <w:szCs w:val="32"/>
          <w:lang w:val="uk-UA"/>
        </w:rPr>
        <w:t xml:space="preserve">         </w:t>
      </w:r>
    </w:p>
    <w:p w:rsidR="00705F20" w:rsidRPr="00705F20" w:rsidRDefault="00705F20" w:rsidP="00705F20">
      <w:pPr>
        <w:pStyle w:val="a4"/>
        <w:rPr>
          <w:rFonts w:ascii="Times New Roman" w:hAnsi="Times New Roman"/>
        </w:rPr>
      </w:pPr>
      <w:r w:rsidRPr="00705F20">
        <w:rPr>
          <w:rFonts w:ascii="Times New Roman" w:hAnsi="Times New Roman"/>
        </w:rPr>
        <w:t>ОБУХІВСЬКА МІСЬКА РАДА</w:t>
      </w:r>
    </w:p>
    <w:p w:rsidR="00705F20" w:rsidRPr="00705F20" w:rsidRDefault="00705F20" w:rsidP="00705F20">
      <w:pPr>
        <w:pStyle w:val="a4"/>
        <w:rPr>
          <w:rFonts w:ascii="Times New Roman" w:hAnsi="Times New Roman"/>
        </w:rPr>
      </w:pPr>
      <w:r w:rsidRPr="00705F20">
        <w:rPr>
          <w:rFonts w:ascii="Times New Roman" w:hAnsi="Times New Roman"/>
        </w:rPr>
        <w:t>КИЇВСЬКОЇ ОБЛАСТІ</w:t>
      </w:r>
    </w:p>
    <w:p w:rsidR="00705F20" w:rsidRPr="00705F20" w:rsidRDefault="00705F20" w:rsidP="00705F20">
      <w:pPr>
        <w:jc w:val="center"/>
        <w:rPr>
          <w:b/>
          <w:sz w:val="28"/>
          <w:lang w:val="uk-UA"/>
        </w:rPr>
      </w:pPr>
      <w:r w:rsidRPr="00705F20">
        <w:rPr>
          <w:b/>
          <w:sz w:val="28"/>
          <w:lang w:val="uk-UA"/>
        </w:rPr>
        <w:t>ВИКОНАВЧИЙ КОМІТЕТ</w:t>
      </w:r>
    </w:p>
    <w:p w:rsidR="00705F20" w:rsidRPr="00705F20" w:rsidRDefault="00705F20" w:rsidP="00705F20">
      <w:pPr>
        <w:jc w:val="center"/>
        <w:rPr>
          <w:b/>
          <w:sz w:val="16"/>
          <w:szCs w:val="16"/>
          <w:lang w:val="uk-UA"/>
        </w:rPr>
      </w:pPr>
    </w:p>
    <w:p w:rsidR="00705F20" w:rsidRPr="00705F20" w:rsidRDefault="00705F20" w:rsidP="00705F20">
      <w:pPr>
        <w:pStyle w:val="a4"/>
        <w:rPr>
          <w:rFonts w:ascii="Times New Roman" w:hAnsi="Times New Roman"/>
        </w:rPr>
      </w:pPr>
      <w:r>
        <w:rPr>
          <w:rFonts w:ascii="Times New Roman" w:hAnsi="Times New Roman"/>
        </w:rPr>
        <w:t>РІШЕННЯ  №109</w:t>
      </w:r>
      <w:r w:rsidRPr="00705F20">
        <w:rPr>
          <w:rFonts w:ascii="Times New Roman" w:hAnsi="Times New Roman"/>
        </w:rPr>
        <w:t xml:space="preserve">          </w:t>
      </w:r>
    </w:p>
    <w:p w:rsidR="00705F20" w:rsidRDefault="00705F20" w:rsidP="00705F20">
      <w:pPr>
        <w:jc w:val="center"/>
        <w:rPr>
          <w:sz w:val="16"/>
          <w:szCs w:val="16"/>
          <w:lang w:val="uk-UA"/>
        </w:rPr>
      </w:pPr>
    </w:p>
    <w:p w:rsidR="00705F20" w:rsidRDefault="00705F20" w:rsidP="00705F20">
      <w:pPr>
        <w:rPr>
          <w:sz w:val="28"/>
          <w:szCs w:val="28"/>
          <w:lang w:val="uk-UA"/>
        </w:rPr>
      </w:pPr>
      <w:r>
        <w:rPr>
          <w:sz w:val="28"/>
          <w:szCs w:val="28"/>
          <w:lang w:val="uk-UA"/>
        </w:rPr>
        <w:t>від  04 квітня 2023 року</w:t>
      </w:r>
      <w:r>
        <w:rPr>
          <w:sz w:val="28"/>
          <w:szCs w:val="28"/>
          <w:lang w:val="uk-UA"/>
        </w:rPr>
        <w:tab/>
      </w:r>
      <w:r>
        <w:rPr>
          <w:sz w:val="28"/>
          <w:szCs w:val="28"/>
          <w:lang w:val="uk-UA"/>
        </w:rPr>
        <w:tab/>
      </w:r>
      <w:r>
        <w:rPr>
          <w:sz w:val="28"/>
          <w:szCs w:val="28"/>
          <w:lang w:val="uk-UA"/>
        </w:rPr>
        <w:tab/>
        <w:t xml:space="preserve">      </w:t>
      </w:r>
      <w:r>
        <w:rPr>
          <w:sz w:val="28"/>
          <w:szCs w:val="28"/>
          <w:lang w:val="uk-UA"/>
        </w:rPr>
        <w:tab/>
      </w:r>
      <w:r>
        <w:rPr>
          <w:sz w:val="28"/>
          <w:szCs w:val="28"/>
          <w:lang w:val="uk-UA"/>
        </w:rPr>
        <w:tab/>
      </w:r>
      <w:r>
        <w:rPr>
          <w:sz w:val="28"/>
          <w:szCs w:val="28"/>
          <w:lang w:val="uk-UA"/>
        </w:rPr>
        <w:tab/>
        <w:t xml:space="preserve">    </w:t>
      </w:r>
      <w:r>
        <w:rPr>
          <w:sz w:val="28"/>
          <w:szCs w:val="28"/>
          <w:lang w:val="uk-UA"/>
        </w:rPr>
        <w:tab/>
        <w:t xml:space="preserve">    м. Обухів</w:t>
      </w:r>
    </w:p>
    <w:p w:rsidR="00705F20" w:rsidRDefault="00705F20" w:rsidP="00705F20">
      <w:pPr>
        <w:ind w:firstLine="709"/>
        <w:jc w:val="center"/>
        <w:rPr>
          <w:sz w:val="28"/>
          <w:szCs w:val="28"/>
          <w:lang w:val="uk-UA"/>
        </w:rPr>
      </w:pPr>
    </w:p>
    <w:p w:rsidR="00705F20" w:rsidRDefault="00705F20" w:rsidP="00705F20">
      <w:pPr>
        <w:ind w:firstLine="709"/>
        <w:jc w:val="center"/>
        <w:rPr>
          <w:sz w:val="16"/>
          <w:szCs w:val="16"/>
          <w:lang w:val="uk-UA"/>
        </w:rPr>
      </w:pPr>
    </w:p>
    <w:p w:rsidR="00705F20" w:rsidRDefault="00705F20" w:rsidP="00705F20">
      <w:pPr>
        <w:rPr>
          <w:sz w:val="28"/>
          <w:szCs w:val="28"/>
          <w:lang w:val="uk-UA"/>
        </w:rPr>
      </w:pPr>
      <w:r>
        <w:rPr>
          <w:sz w:val="28"/>
          <w:szCs w:val="28"/>
          <w:lang w:val="uk-UA"/>
        </w:rPr>
        <w:t xml:space="preserve">Про погодження надання в оренду комунального майна, </w:t>
      </w:r>
    </w:p>
    <w:p w:rsidR="00705F20" w:rsidRDefault="00705F20" w:rsidP="00705F20">
      <w:pPr>
        <w:rPr>
          <w:sz w:val="28"/>
          <w:szCs w:val="28"/>
          <w:lang w:val="uk-UA"/>
        </w:rPr>
      </w:pPr>
      <w:r>
        <w:rPr>
          <w:sz w:val="28"/>
          <w:szCs w:val="28"/>
          <w:lang w:val="uk-UA"/>
        </w:rPr>
        <w:t xml:space="preserve">що перебуває в оперативному управлінні та на </w:t>
      </w:r>
    </w:p>
    <w:p w:rsidR="00705F20" w:rsidRDefault="00705F20" w:rsidP="00705F20">
      <w:pPr>
        <w:rPr>
          <w:sz w:val="28"/>
          <w:szCs w:val="28"/>
          <w:lang w:val="uk-UA"/>
        </w:rPr>
      </w:pPr>
      <w:r>
        <w:rPr>
          <w:sz w:val="28"/>
          <w:szCs w:val="28"/>
          <w:lang w:val="uk-UA"/>
        </w:rPr>
        <w:t xml:space="preserve">балансі Обухівського центру культури і дозвілля </w:t>
      </w:r>
    </w:p>
    <w:p w:rsidR="00705F20" w:rsidRDefault="00705F20" w:rsidP="00705F20">
      <w:pPr>
        <w:rPr>
          <w:sz w:val="28"/>
          <w:szCs w:val="28"/>
          <w:lang w:val="uk-UA"/>
        </w:rPr>
      </w:pPr>
      <w:r>
        <w:rPr>
          <w:sz w:val="28"/>
          <w:szCs w:val="28"/>
          <w:lang w:val="uk-UA"/>
        </w:rPr>
        <w:t xml:space="preserve">Обухівської міської ради Київської області та </w:t>
      </w:r>
    </w:p>
    <w:p w:rsidR="00705F20" w:rsidRDefault="00705F20" w:rsidP="00705F20">
      <w:pPr>
        <w:rPr>
          <w:sz w:val="28"/>
          <w:szCs w:val="28"/>
          <w:lang w:val="uk-UA"/>
        </w:rPr>
      </w:pPr>
      <w:r>
        <w:rPr>
          <w:sz w:val="28"/>
          <w:szCs w:val="28"/>
          <w:lang w:val="uk-UA"/>
        </w:rPr>
        <w:t xml:space="preserve">належить до комунальної власності Обухівської </w:t>
      </w:r>
    </w:p>
    <w:p w:rsidR="00705F20" w:rsidRDefault="00705F20" w:rsidP="00705F20">
      <w:pPr>
        <w:rPr>
          <w:sz w:val="28"/>
          <w:szCs w:val="28"/>
          <w:lang w:val="uk-UA"/>
        </w:rPr>
      </w:pPr>
      <w:r>
        <w:rPr>
          <w:sz w:val="28"/>
          <w:szCs w:val="28"/>
          <w:lang w:val="uk-UA"/>
        </w:rPr>
        <w:t>міської територіальної громади і знаходиться</w:t>
      </w:r>
    </w:p>
    <w:p w:rsidR="00705F20" w:rsidRDefault="00705F20" w:rsidP="00705F20">
      <w:pPr>
        <w:rPr>
          <w:sz w:val="28"/>
          <w:szCs w:val="28"/>
          <w:lang w:val="uk-UA"/>
        </w:rPr>
      </w:pPr>
      <w:r>
        <w:rPr>
          <w:sz w:val="28"/>
          <w:szCs w:val="28"/>
          <w:lang w:val="uk-UA"/>
        </w:rPr>
        <w:t xml:space="preserve">за </w:t>
      </w:r>
      <w:proofErr w:type="spellStart"/>
      <w:r>
        <w:rPr>
          <w:sz w:val="28"/>
          <w:szCs w:val="28"/>
          <w:lang w:val="uk-UA"/>
        </w:rPr>
        <w:t>адресою</w:t>
      </w:r>
      <w:proofErr w:type="spellEnd"/>
      <w:r>
        <w:rPr>
          <w:sz w:val="28"/>
          <w:szCs w:val="28"/>
          <w:lang w:val="uk-UA"/>
        </w:rPr>
        <w:t xml:space="preserve">: вулиця Київська будинок 117, </w:t>
      </w:r>
    </w:p>
    <w:p w:rsidR="00705F20" w:rsidRDefault="00705F20" w:rsidP="00705F20">
      <w:pPr>
        <w:rPr>
          <w:sz w:val="28"/>
          <w:szCs w:val="28"/>
          <w:lang w:val="uk-UA"/>
        </w:rPr>
      </w:pPr>
      <w:r>
        <w:rPr>
          <w:sz w:val="28"/>
          <w:szCs w:val="28"/>
          <w:lang w:val="uk-UA"/>
        </w:rPr>
        <w:t>місто Обухів Київської області</w:t>
      </w:r>
    </w:p>
    <w:p w:rsidR="00705F20" w:rsidRDefault="00705F20" w:rsidP="00705F20">
      <w:pPr>
        <w:rPr>
          <w:sz w:val="28"/>
          <w:szCs w:val="28"/>
          <w:lang w:val="uk-UA"/>
        </w:rPr>
      </w:pPr>
    </w:p>
    <w:p w:rsidR="00705F20" w:rsidRPr="00705F20" w:rsidRDefault="00705F20" w:rsidP="00705F20">
      <w:pPr>
        <w:pStyle w:val="a4"/>
        <w:jc w:val="both"/>
        <w:rPr>
          <w:rFonts w:ascii="Times New Roman" w:hAnsi="Times New Roman"/>
          <w:b w:val="0"/>
        </w:rPr>
      </w:pPr>
      <w:r>
        <w:rPr>
          <w:bCs/>
        </w:rPr>
        <w:t xml:space="preserve"> </w:t>
      </w:r>
      <w:r w:rsidRPr="00705F20">
        <w:rPr>
          <w:rFonts w:ascii="Times New Roman" w:hAnsi="Times New Roman"/>
          <w:b w:val="0"/>
          <w:bCs/>
        </w:rPr>
        <w:t xml:space="preserve">Керуючись підпунктом 1 пункту «а» статті </w:t>
      </w:r>
      <w:r w:rsidRPr="00705F20">
        <w:rPr>
          <w:rFonts w:ascii="Times New Roman" w:hAnsi="Times New Roman"/>
          <w:b w:val="0"/>
        </w:rPr>
        <w:t>32, пунктом 5 статті 60 Закону України «Про місцеве самоврядування в Україні», в</w:t>
      </w:r>
      <w:r w:rsidRPr="00705F20">
        <w:rPr>
          <w:rFonts w:ascii="Times New Roman" w:hAnsi="Times New Roman"/>
          <w:b w:val="0"/>
          <w:bCs/>
        </w:rPr>
        <w:t xml:space="preserve">ідповідно </w:t>
      </w:r>
      <w:r w:rsidRPr="00705F20">
        <w:rPr>
          <w:rFonts w:ascii="Times New Roman" w:hAnsi="Times New Roman"/>
          <w:b w:val="0"/>
        </w:rPr>
        <w:t xml:space="preserve">до Законів України «Про правовий режим воєнного стану», «Про оренду державного та комунального майна», </w:t>
      </w:r>
      <w:r w:rsidRPr="00705F20">
        <w:rPr>
          <w:rFonts w:ascii="Times New Roman" w:hAnsi="Times New Roman"/>
          <w:b w:val="0"/>
          <w:bCs/>
        </w:rPr>
        <w:t>Порядку передачі в оренду державного та комунального майна, затвердженого постановою Кабінету Міністрів України від 03.06.2020 № 483 «Деякі питання оренди</w:t>
      </w:r>
      <w:r w:rsidRPr="00705F20">
        <w:rPr>
          <w:rFonts w:ascii="Times New Roman" w:hAnsi="Times New Roman"/>
          <w:b w:val="0"/>
        </w:rPr>
        <w:t xml:space="preserve"> державного та комунального майна», рішення Обухівської міської ради Київської області від 22.12.2022 №724-36-VIII «Про внесення змін до рішення Обухівської міської ради Київської області від 25.02.2021 №135-6-VIII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міської територіальної громади» </w:t>
      </w:r>
    </w:p>
    <w:p w:rsidR="00705F20" w:rsidRPr="00705F20" w:rsidRDefault="00705F20" w:rsidP="00705F20">
      <w:pPr>
        <w:jc w:val="both"/>
        <w:rPr>
          <w:sz w:val="28"/>
          <w:szCs w:val="28"/>
          <w:lang w:val="uk-UA"/>
        </w:rPr>
      </w:pPr>
    </w:p>
    <w:p w:rsidR="00705F20" w:rsidRPr="00705F20" w:rsidRDefault="00705F20" w:rsidP="00705F20">
      <w:pPr>
        <w:ind w:firstLine="709"/>
        <w:jc w:val="center"/>
        <w:rPr>
          <w:b/>
          <w:sz w:val="28"/>
          <w:szCs w:val="28"/>
          <w:lang w:val="uk-UA"/>
        </w:rPr>
      </w:pPr>
      <w:r w:rsidRPr="00705F20">
        <w:rPr>
          <w:b/>
          <w:sz w:val="28"/>
          <w:szCs w:val="28"/>
          <w:lang w:val="uk-UA"/>
        </w:rPr>
        <w:t>ВИКОНАВЧИЙ КОМІТЕТ ОБУХІВСЬКОЇ МІСЬКОЇ РАДИ</w:t>
      </w:r>
    </w:p>
    <w:p w:rsidR="00705F20" w:rsidRPr="00705F20" w:rsidRDefault="00705F20" w:rsidP="00705F20">
      <w:pPr>
        <w:ind w:firstLine="709"/>
        <w:jc w:val="center"/>
        <w:rPr>
          <w:b/>
          <w:sz w:val="28"/>
          <w:szCs w:val="28"/>
          <w:lang w:val="uk-UA"/>
        </w:rPr>
      </w:pPr>
      <w:r w:rsidRPr="00705F20">
        <w:rPr>
          <w:b/>
          <w:sz w:val="28"/>
          <w:szCs w:val="28"/>
          <w:lang w:val="uk-UA"/>
        </w:rPr>
        <w:t>ВИРІШИВ:</w:t>
      </w:r>
    </w:p>
    <w:p w:rsidR="00705F20" w:rsidRPr="00705F20" w:rsidRDefault="00705F20" w:rsidP="00705F20">
      <w:pPr>
        <w:ind w:firstLine="709"/>
        <w:jc w:val="both"/>
        <w:rPr>
          <w:sz w:val="28"/>
          <w:szCs w:val="28"/>
          <w:lang w:val="uk-UA"/>
        </w:rPr>
      </w:pPr>
    </w:p>
    <w:p w:rsidR="00705F20" w:rsidRPr="00705F20" w:rsidRDefault="00705F20" w:rsidP="00705F20">
      <w:pPr>
        <w:pStyle w:val="a4"/>
        <w:jc w:val="both"/>
        <w:rPr>
          <w:rFonts w:ascii="Times New Roman" w:hAnsi="Times New Roman"/>
          <w:b w:val="0"/>
        </w:rPr>
      </w:pPr>
      <w:r w:rsidRPr="00705F20">
        <w:rPr>
          <w:rFonts w:ascii="Times New Roman" w:hAnsi="Times New Roman"/>
          <w:b w:val="0"/>
        </w:rPr>
        <w:t xml:space="preserve">1. Погодити надання в оренду нерухоме майно, що перебуває в оперативному управлінні та на балансі 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 що знаходиться за </w:t>
      </w:r>
      <w:proofErr w:type="spellStart"/>
      <w:r w:rsidRPr="00705F20">
        <w:rPr>
          <w:rFonts w:ascii="Times New Roman" w:hAnsi="Times New Roman"/>
          <w:b w:val="0"/>
        </w:rPr>
        <w:t>адресою</w:t>
      </w:r>
      <w:proofErr w:type="spellEnd"/>
      <w:r w:rsidRPr="00705F20">
        <w:rPr>
          <w:rFonts w:ascii="Times New Roman" w:hAnsi="Times New Roman"/>
          <w:b w:val="0"/>
        </w:rPr>
        <w:t>: вулиця Київська будинок 117, місто Обухів Київської області, а саме:</w:t>
      </w:r>
    </w:p>
    <w:p w:rsidR="00705F20" w:rsidRPr="00705F20" w:rsidRDefault="00705F20" w:rsidP="00705F20">
      <w:pPr>
        <w:pStyle w:val="a4"/>
        <w:jc w:val="both"/>
        <w:rPr>
          <w:rFonts w:ascii="Times New Roman" w:hAnsi="Times New Roman"/>
          <w:b w:val="0"/>
        </w:rPr>
      </w:pPr>
      <w:r w:rsidRPr="00705F20">
        <w:rPr>
          <w:rFonts w:ascii="Times New Roman" w:hAnsi="Times New Roman"/>
          <w:b w:val="0"/>
        </w:rPr>
        <w:t xml:space="preserve">- нежитлове приміщення - спортивну залу площею 532 метрів квадратних на осіннє-зимовий період для погодинного використання, відповідно до розкладу </w:t>
      </w:r>
      <w:r w:rsidRPr="00705F20">
        <w:rPr>
          <w:rFonts w:ascii="Times New Roman" w:hAnsi="Times New Roman"/>
          <w:b w:val="0"/>
        </w:rPr>
        <w:lastRenderedPageBreak/>
        <w:t>тренувань, погодженим з директором Обухівського ЦКД, для проведення спортивних тренувань з великого тенісу;</w:t>
      </w:r>
    </w:p>
    <w:p w:rsidR="00705F20" w:rsidRPr="00705F20" w:rsidRDefault="00705F20" w:rsidP="00705F20">
      <w:pPr>
        <w:pStyle w:val="a4"/>
        <w:jc w:val="both"/>
        <w:rPr>
          <w:rFonts w:ascii="Times New Roman" w:hAnsi="Times New Roman"/>
          <w:b w:val="0"/>
        </w:rPr>
      </w:pPr>
      <w:r w:rsidRPr="00705F20">
        <w:rPr>
          <w:rFonts w:ascii="Times New Roman" w:hAnsi="Times New Roman"/>
          <w:b w:val="0"/>
        </w:rPr>
        <w:t>- нежитлове приміщення - кабінет №225 площею 173 метрів квадратних   для погодинного використання, відповідно до розкладу занять, погодженим з директором Обухівського ЦКД для проведення занять з бальних танців дитячого танцювального колективу;</w:t>
      </w:r>
    </w:p>
    <w:p w:rsidR="00705F20" w:rsidRPr="00705F20" w:rsidRDefault="00705F20" w:rsidP="00705F20">
      <w:pPr>
        <w:pStyle w:val="a4"/>
        <w:jc w:val="both"/>
        <w:rPr>
          <w:rFonts w:ascii="Times New Roman" w:hAnsi="Times New Roman"/>
          <w:b w:val="0"/>
        </w:rPr>
      </w:pPr>
      <w:r w:rsidRPr="00705F20">
        <w:rPr>
          <w:rFonts w:ascii="Times New Roman" w:hAnsi="Times New Roman"/>
          <w:b w:val="0"/>
        </w:rPr>
        <w:t xml:space="preserve">- нежитлове приміщення - кабінет №129 площею 18,7 метрів квадратних для надання фото-послуг, послуг з поліграфії, послуг з естетичного виховання дітей та юнацтва. </w:t>
      </w:r>
    </w:p>
    <w:p w:rsidR="00705F20" w:rsidRPr="00705F20" w:rsidRDefault="00705F20" w:rsidP="00705F20">
      <w:pPr>
        <w:ind w:firstLine="709"/>
        <w:jc w:val="both"/>
        <w:rPr>
          <w:sz w:val="28"/>
          <w:szCs w:val="28"/>
          <w:lang w:val="uk-UA" w:eastAsia="uk-UA"/>
        </w:rPr>
      </w:pPr>
      <w:r w:rsidRPr="00705F20">
        <w:rPr>
          <w:sz w:val="28"/>
          <w:szCs w:val="28"/>
          <w:lang w:val="uk-UA" w:eastAsia="uk-UA"/>
        </w:rPr>
        <w:t xml:space="preserve">2. Включити нерухоме майно, що перебуває в оперативному управлінні та на балансі </w:t>
      </w:r>
      <w:r w:rsidRPr="00705F20">
        <w:rPr>
          <w:sz w:val="28"/>
          <w:szCs w:val="28"/>
          <w:lang w:val="uk-UA"/>
        </w:rPr>
        <w:t>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w:t>
      </w:r>
      <w:r w:rsidRPr="00705F20">
        <w:rPr>
          <w:sz w:val="28"/>
          <w:szCs w:val="28"/>
          <w:lang w:val="uk-UA" w:eastAsia="uk-UA"/>
        </w:rPr>
        <w:t>, зазначене в п.1 цього рішення, до Переліку першого типу.</w:t>
      </w:r>
    </w:p>
    <w:p w:rsidR="00705F20" w:rsidRPr="00705F20" w:rsidRDefault="00705F20" w:rsidP="00705F20">
      <w:pPr>
        <w:ind w:firstLine="709"/>
        <w:jc w:val="both"/>
        <w:rPr>
          <w:sz w:val="28"/>
          <w:szCs w:val="28"/>
          <w:lang w:val="uk-UA" w:eastAsia="uk-UA"/>
        </w:rPr>
      </w:pPr>
      <w:r w:rsidRPr="00705F20">
        <w:rPr>
          <w:sz w:val="28"/>
          <w:szCs w:val="28"/>
          <w:lang w:val="uk-UA" w:eastAsia="uk-UA"/>
        </w:rPr>
        <w:t xml:space="preserve">3. Надати </w:t>
      </w:r>
      <w:r w:rsidRPr="00705F20">
        <w:rPr>
          <w:sz w:val="28"/>
          <w:szCs w:val="28"/>
          <w:lang w:val="uk-UA"/>
        </w:rPr>
        <w:t xml:space="preserve">Обухівському центру культури і дозвілля Обухівської міської ради Київської області </w:t>
      </w:r>
      <w:r w:rsidRPr="00705F20">
        <w:rPr>
          <w:sz w:val="28"/>
          <w:szCs w:val="28"/>
          <w:lang w:val="uk-UA" w:eastAsia="uk-UA"/>
        </w:rPr>
        <w:t xml:space="preserve">дозвіл на оголошення аукціону та оголошення про проведення аукціону на оренду нерухомого майна, що перебуває в оперативному управлінні </w:t>
      </w:r>
      <w:r w:rsidRPr="00705F20">
        <w:rPr>
          <w:sz w:val="28"/>
          <w:szCs w:val="28"/>
          <w:lang w:val="uk-UA"/>
        </w:rPr>
        <w:t>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w:t>
      </w:r>
      <w:r w:rsidRPr="00705F20">
        <w:rPr>
          <w:sz w:val="28"/>
          <w:szCs w:val="28"/>
          <w:lang w:val="uk-UA" w:eastAsia="uk-UA"/>
        </w:rPr>
        <w:t>.</w:t>
      </w:r>
    </w:p>
    <w:p w:rsidR="00705F20" w:rsidRPr="00705F20" w:rsidRDefault="00705F20" w:rsidP="00705F20">
      <w:pPr>
        <w:pStyle w:val="a4"/>
        <w:jc w:val="both"/>
        <w:rPr>
          <w:rFonts w:ascii="Times New Roman" w:hAnsi="Times New Roman"/>
          <w:b w:val="0"/>
          <w:lang w:eastAsia="ru-RU"/>
        </w:rPr>
      </w:pPr>
      <w:r w:rsidRPr="00705F20">
        <w:rPr>
          <w:rFonts w:ascii="Times New Roman" w:hAnsi="Times New Roman"/>
          <w:b w:val="0"/>
        </w:rPr>
        <w:t xml:space="preserve">4. Суборенда на нерухоме майно вказане у п.1 цього рішення, що перебуває в оперативному управлінні та на балансі 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 забороняється. </w:t>
      </w:r>
    </w:p>
    <w:p w:rsidR="00705F20" w:rsidRPr="00705F20" w:rsidRDefault="00705F20" w:rsidP="00705F20">
      <w:pPr>
        <w:jc w:val="both"/>
        <w:rPr>
          <w:sz w:val="28"/>
          <w:szCs w:val="28"/>
          <w:lang w:val="uk-UA"/>
        </w:rPr>
      </w:pPr>
      <w:r w:rsidRPr="00705F20">
        <w:rPr>
          <w:sz w:val="28"/>
          <w:szCs w:val="28"/>
          <w:lang w:val="uk-UA"/>
        </w:rPr>
        <w:tab/>
        <w:t xml:space="preserve">5. 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Антоніну ШЕВЧЕНКО. </w:t>
      </w:r>
    </w:p>
    <w:p w:rsidR="00705F20" w:rsidRPr="00705F20" w:rsidRDefault="00705F20" w:rsidP="00705F20">
      <w:pPr>
        <w:jc w:val="both"/>
        <w:rPr>
          <w:sz w:val="28"/>
          <w:szCs w:val="28"/>
          <w:lang w:val="uk-UA"/>
        </w:rPr>
      </w:pPr>
    </w:p>
    <w:p w:rsidR="00705F20" w:rsidRDefault="00705F20" w:rsidP="00705F20">
      <w:pPr>
        <w:rPr>
          <w:sz w:val="28"/>
          <w:szCs w:val="28"/>
          <w:lang w:val="uk-UA"/>
        </w:rPr>
      </w:pPr>
    </w:p>
    <w:p w:rsidR="00705F20" w:rsidRDefault="00705F20" w:rsidP="00705F20">
      <w:pPr>
        <w:ind w:right="-1"/>
        <w:jc w:val="both"/>
        <w:rPr>
          <w:rFonts w:eastAsia="Batang"/>
          <w:sz w:val="28"/>
          <w:szCs w:val="28"/>
          <w:lang w:val="uk-UA"/>
        </w:rPr>
      </w:pPr>
    </w:p>
    <w:p w:rsidR="00705F20" w:rsidRDefault="00705F20" w:rsidP="00705F20">
      <w:pPr>
        <w:ind w:right="-1"/>
        <w:jc w:val="both"/>
        <w:rPr>
          <w:rFonts w:eastAsia="Batang"/>
          <w:sz w:val="28"/>
          <w:szCs w:val="28"/>
          <w:lang w:val="uk-UA"/>
        </w:rPr>
      </w:pPr>
      <w:r>
        <w:rPr>
          <w:rFonts w:eastAsia="Batang"/>
          <w:sz w:val="28"/>
          <w:szCs w:val="28"/>
          <w:lang w:val="uk-UA"/>
        </w:rPr>
        <w:t xml:space="preserve">Секретар Обухівський міської ради           </w:t>
      </w:r>
      <w:r>
        <w:rPr>
          <w:rFonts w:eastAsia="Batang"/>
          <w:sz w:val="28"/>
          <w:szCs w:val="28"/>
          <w:lang w:val="uk-UA"/>
        </w:rPr>
        <w:t xml:space="preserve">       (підпис)</w:t>
      </w:r>
      <w:bookmarkStart w:id="0" w:name="_GoBack"/>
      <w:bookmarkEnd w:id="0"/>
      <w:r>
        <w:rPr>
          <w:rFonts w:eastAsia="Batang"/>
          <w:sz w:val="28"/>
          <w:szCs w:val="28"/>
          <w:lang w:val="uk-UA"/>
        </w:rPr>
        <w:t xml:space="preserve">                      Сергій КЛОЧКО</w:t>
      </w: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705F20" w:rsidRDefault="00705F20" w:rsidP="00705F20">
      <w:pPr>
        <w:jc w:val="both"/>
        <w:rPr>
          <w:rFonts w:eastAsia="Batang"/>
          <w:sz w:val="22"/>
          <w:szCs w:val="22"/>
          <w:lang w:val="uk-UA"/>
        </w:rPr>
      </w:pPr>
    </w:p>
    <w:p w:rsidR="00BA220B" w:rsidRPr="00705F20" w:rsidRDefault="00BA220B">
      <w:pPr>
        <w:rPr>
          <w:lang w:val="uk-UA"/>
        </w:rPr>
      </w:pPr>
    </w:p>
    <w:sectPr w:rsidR="00BA220B" w:rsidRPr="00705F2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B74"/>
    <w:rsid w:val="00705F20"/>
    <w:rsid w:val="00800B74"/>
    <w:rsid w:val="00BA220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AF6CF85-E405-4D77-9032-BEFC746A5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5F2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locked/>
    <w:rsid w:val="00705F20"/>
    <w:rPr>
      <w:rFonts w:ascii="Tahoma" w:eastAsia="Times New Roman" w:hAnsi="Tahoma" w:cs="Times New Roman"/>
      <w:b/>
      <w:color w:val="000000" w:themeColor="text1"/>
      <w:sz w:val="28"/>
      <w:szCs w:val="28"/>
      <w:lang w:eastAsia="uk-UA"/>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autoRedefine/>
    <w:uiPriority w:val="99"/>
    <w:unhideWhenUsed/>
    <w:qFormat/>
    <w:rsid w:val="00705F20"/>
    <w:pPr>
      <w:contextualSpacing/>
      <w:jc w:val="center"/>
    </w:pPr>
    <w:rPr>
      <w:rFonts w:ascii="Tahoma" w:hAnsi="Tahoma"/>
      <w:b/>
      <w:color w:val="000000" w:themeColor="text1"/>
      <w:sz w:val="28"/>
      <w:szCs w:val="28"/>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2445</Words>
  <Characters>1394</Characters>
  <Application>Microsoft Office Word</Application>
  <DocSecurity>0</DocSecurity>
  <Lines>11</Lines>
  <Paragraphs>7</Paragraphs>
  <ScaleCrop>false</ScaleCrop>
  <Company>SPecialiST RePack</Company>
  <LinksUpToDate>false</LinksUpToDate>
  <CharactersWithSpaces>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2023-04-06T12:34:00Z</dcterms:created>
  <dcterms:modified xsi:type="dcterms:W3CDTF">2023-04-06T12:35:00Z</dcterms:modified>
</cp:coreProperties>
</file>