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0A07" w:rsidRDefault="00901580" w:rsidP="00F863FB">
      <w:pPr>
        <w:rPr>
          <w:b/>
          <w:sz w:val="28"/>
          <w:szCs w:val="28"/>
        </w:rPr>
      </w:pPr>
      <w:r w:rsidRPr="00901580">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16.7pt;margin-top:-17.95pt;width:39.45pt;height:50.4pt;z-index:251660288">
            <v:imagedata r:id="rId5" o:title=""/>
            <w10:wrap type="topAndBottom"/>
          </v:shape>
          <o:OLEObject Type="Embed" ProgID="MS_ClipArt_Gallery" ShapeID="_x0000_s1026" DrawAspect="Content" ObjectID="_1644211890" r:id="rId6"/>
        </w:pict>
      </w:r>
      <w:r w:rsidR="00F863FB">
        <w:rPr>
          <w:b/>
          <w:sz w:val="28"/>
          <w:szCs w:val="28"/>
        </w:rPr>
        <w:t xml:space="preserve">                                      </w:t>
      </w:r>
    </w:p>
    <w:p w:rsidR="00F863FB" w:rsidRDefault="00400A07" w:rsidP="00F863FB">
      <w:pPr>
        <w:rPr>
          <w:b/>
          <w:sz w:val="28"/>
          <w:szCs w:val="28"/>
        </w:rPr>
      </w:pPr>
      <w:r>
        <w:rPr>
          <w:b/>
          <w:sz w:val="28"/>
          <w:szCs w:val="28"/>
        </w:rPr>
        <w:t xml:space="preserve">                                     </w:t>
      </w:r>
      <w:r w:rsidR="00F863FB">
        <w:rPr>
          <w:b/>
          <w:sz w:val="28"/>
          <w:szCs w:val="28"/>
        </w:rPr>
        <w:t xml:space="preserve">   ОБУХІВСЬКА МІСЬКА РАДА</w:t>
      </w:r>
    </w:p>
    <w:p w:rsidR="004A5D39" w:rsidRPr="006E55DC" w:rsidRDefault="00F863FB" w:rsidP="006E55DC">
      <w:pPr>
        <w:pStyle w:val="a6"/>
        <w:outlineLvl w:val="0"/>
      </w:pPr>
      <w:r>
        <w:t>КИЇВСЬКОЇ ОБЛАСТІ</w:t>
      </w:r>
    </w:p>
    <w:p w:rsidR="002B7C3C" w:rsidRDefault="002B7C3C" w:rsidP="00F863FB">
      <w:pPr>
        <w:jc w:val="center"/>
        <w:outlineLvl w:val="0"/>
        <w:rPr>
          <w:b/>
          <w:bCs/>
          <w:sz w:val="28"/>
          <w:szCs w:val="28"/>
        </w:rPr>
      </w:pPr>
      <w:r>
        <w:rPr>
          <w:b/>
          <w:bCs/>
          <w:sz w:val="28"/>
          <w:szCs w:val="28"/>
        </w:rPr>
        <w:t xml:space="preserve">ВИКОНАВЧИЙ КОМІТЕТ </w:t>
      </w:r>
    </w:p>
    <w:p w:rsidR="002B7C3C" w:rsidRPr="006B04B1" w:rsidRDefault="002B7C3C" w:rsidP="00F863FB">
      <w:pPr>
        <w:jc w:val="center"/>
        <w:outlineLvl w:val="0"/>
        <w:rPr>
          <w:b/>
          <w:bCs/>
          <w:sz w:val="28"/>
          <w:szCs w:val="28"/>
        </w:rPr>
      </w:pPr>
    </w:p>
    <w:p w:rsidR="00F863FB" w:rsidRDefault="006E55DC" w:rsidP="00F863FB">
      <w:pPr>
        <w:pStyle w:val="a4"/>
        <w:outlineLvl w:val="0"/>
        <w:rPr>
          <w:sz w:val="28"/>
          <w:szCs w:val="28"/>
        </w:rPr>
      </w:pPr>
      <w:r>
        <w:rPr>
          <w:sz w:val="28"/>
          <w:szCs w:val="28"/>
        </w:rPr>
        <w:t>РОЗПОРЯДЖЕННЯ</w:t>
      </w:r>
      <w:r w:rsidR="00F863FB">
        <w:rPr>
          <w:sz w:val="28"/>
          <w:szCs w:val="28"/>
        </w:rPr>
        <w:t xml:space="preserve"> </w:t>
      </w:r>
      <w:r w:rsidR="004A5D39">
        <w:rPr>
          <w:sz w:val="28"/>
          <w:szCs w:val="28"/>
        </w:rPr>
        <w:t xml:space="preserve"> </w:t>
      </w:r>
      <w:r w:rsidR="002B7C3C">
        <w:rPr>
          <w:sz w:val="28"/>
          <w:szCs w:val="28"/>
        </w:rPr>
        <w:t>№</w:t>
      </w:r>
      <w:r w:rsidR="007A1330">
        <w:rPr>
          <w:sz w:val="28"/>
          <w:szCs w:val="28"/>
        </w:rPr>
        <w:t>57</w:t>
      </w:r>
    </w:p>
    <w:p w:rsidR="002B7C3C" w:rsidRDefault="002B7C3C" w:rsidP="00F863FB">
      <w:pPr>
        <w:pStyle w:val="a4"/>
        <w:outlineLvl w:val="0"/>
        <w:rPr>
          <w:sz w:val="28"/>
          <w:szCs w:val="28"/>
        </w:rPr>
      </w:pPr>
    </w:p>
    <w:p w:rsidR="002B7C3C" w:rsidRPr="00E97D42" w:rsidRDefault="007A1330" w:rsidP="002B7C3C">
      <w:pPr>
        <w:pStyle w:val="a4"/>
        <w:jc w:val="both"/>
        <w:outlineLvl w:val="0"/>
        <w:rPr>
          <w:b w:val="0"/>
          <w:sz w:val="28"/>
          <w:szCs w:val="28"/>
        </w:rPr>
      </w:pPr>
      <w:r>
        <w:rPr>
          <w:b w:val="0"/>
          <w:sz w:val="28"/>
          <w:szCs w:val="28"/>
        </w:rPr>
        <w:t>від 25</w:t>
      </w:r>
      <w:r w:rsidR="006E55DC">
        <w:rPr>
          <w:b w:val="0"/>
          <w:sz w:val="28"/>
          <w:szCs w:val="28"/>
        </w:rPr>
        <w:t xml:space="preserve"> </w:t>
      </w:r>
      <w:r w:rsidR="00712174">
        <w:rPr>
          <w:b w:val="0"/>
          <w:sz w:val="28"/>
          <w:szCs w:val="28"/>
        </w:rPr>
        <w:t xml:space="preserve"> </w:t>
      </w:r>
      <w:r w:rsidR="00EF2D6B">
        <w:rPr>
          <w:b w:val="0"/>
          <w:sz w:val="28"/>
          <w:szCs w:val="28"/>
        </w:rPr>
        <w:t>лютого 2020</w:t>
      </w:r>
      <w:r w:rsidR="002B7C3C" w:rsidRPr="00E97D42">
        <w:rPr>
          <w:b w:val="0"/>
          <w:sz w:val="28"/>
          <w:szCs w:val="28"/>
        </w:rPr>
        <w:t xml:space="preserve"> року                                                           м. Обухів</w:t>
      </w:r>
    </w:p>
    <w:p w:rsidR="00CD4F1A" w:rsidRPr="00E97D42" w:rsidRDefault="00CD4F1A" w:rsidP="00F863FB">
      <w:pPr>
        <w:pStyle w:val="a4"/>
        <w:jc w:val="both"/>
        <w:rPr>
          <w:b w:val="0"/>
          <w:bCs w:val="0"/>
          <w:sz w:val="28"/>
          <w:szCs w:val="28"/>
        </w:rPr>
      </w:pPr>
    </w:p>
    <w:p w:rsidR="003651FD" w:rsidRDefault="00F863FB" w:rsidP="00F863FB">
      <w:pPr>
        <w:pStyle w:val="a8"/>
        <w:rPr>
          <w:rFonts w:ascii="Times New Roman" w:hAnsi="Times New Roman"/>
          <w:sz w:val="28"/>
          <w:szCs w:val="28"/>
        </w:rPr>
      </w:pPr>
      <w:r w:rsidRPr="00EF2D6B">
        <w:rPr>
          <w:rFonts w:ascii="Times New Roman" w:hAnsi="Times New Roman"/>
          <w:sz w:val="28"/>
          <w:szCs w:val="28"/>
        </w:rPr>
        <w:t xml:space="preserve">Про  </w:t>
      </w:r>
      <w:r w:rsidR="005506B2" w:rsidRPr="00EF2D6B">
        <w:rPr>
          <w:rFonts w:ascii="Times New Roman" w:hAnsi="Times New Roman"/>
          <w:sz w:val="28"/>
          <w:szCs w:val="28"/>
        </w:rPr>
        <w:t>внесення змін до</w:t>
      </w:r>
      <w:r w:rsidR="002B7C3C" w:rsidRPr="00EF2D6B">
        <w:rPr>
          <w:rFonts w:ascii="Times New Roman" w:hAnsi="Times New Roman"/>
          <w:sz w:val="28"/>
          <w:szCs w:val="28"/>
        </w:rPr>
        <w:t xml:space="preserve"> </w:t>
      </w:r>
      <w:r w:rsidR="005506B2" w:rsidRPr="00EF2D6B">
        <w:rPr>
          <w:rFonts w:ascii="Times New Roman" w:hAnsi="Times New Roman"/>
          <w:sz w:val="28"/>
          <w:szCs w:val="28"/>
        </w:rPr>
        <w:t>Положення</w:t>
      </w:r>
      <w:r w:rsidR="00712174" w:rsidRPr="00EF2D6B">
        <w:rPr>
          <w:rFonts w:ascii="Times New Roman" w:hAnsi="Times New Roman"/>
          <w:sz w:val="28"/>
          <w:szCs w:val="28"/>
        </w:rPr>
        <w:t xml:space="preserve"> </w:t>
      </w:r>
      <w:r w:rsidR="009F3E3F" w:rsidRPr="00EF2D6B">
        <w:rPr>
          <w:rFonts w:ascii="Times New Roman" w:hAnsi="Times New Roman"/>
          <w:sz w:val="28"/>
          <w:szCs w:val="28"/>
        </w:rPr>
        <w:t xml:space="preserve"> про</w:t>
      </w:r>
      <w:r w:rsidR="003651FD">
        <w:rPr>
          <w:rFonts w:ascii="Times New Roman" w:hAnsi="Times New Roman"/>
          <w:sz w:val="28"/>
          <w:szCs w:val="28"/>
        </w:rPr>
        <w:t xml:space="preserve"> </w:t>
      </w:r>
      <w:r w:rsidR="00712174" w:rsidRPr="00EF2D6B">
        <w:rPr>
          <w:rFonts w:ascii="Times New Roman" w:hAnsi="Times New Roman"/>
          <w:sz w:val="28"/>
          <w:szCs w:val="28"/>
        </w:rPr>
        <w:t>міську</w:t>
      </w:r>
      <w:r w:rsidR="008E1941" w:rsidRPr="00EF2D6B">
        <w:rPr>
          <w:rFonts w:ascii="Times New Roman" w:hAnsi="Times New Roman"/>
          <w:sz w:val="28"/>
          <w:szCs w:val="28"/>
        </w:rPr>
        <w:t xml:space="preserve"> комісію </w:t>
      </w:r>
    </w:p>
    <w:p w:rsidR="003651FD" w:rsidRDefault="00607FC1" w:rsidP="00F863FB">
      <w:pPr>
        <w:pStyle w:val="a8"/>
        <w:rPr>
          <w:rFonts w:ascii="Times New Roman" w:hAnsi="Times New Roman"/>
          <w:sz w:val="28"/>
          <w:szCs w:val="28"/>
        </w:rPr>
      </w:pPr>
      <w:r w:rsidRPr="00EF2D6B">
        <w:rPr>
          <w:rFonts w:ascii="Times New Roman" w:hAnsi="Times New Roman"/>
          <w:sz w:val="28"/>
          <w:szCs w:val="28"/>
        </w:rPr>
        <w:t>з</w:t>
      </w:r>
      <w:r w:rsidR="002B7C3C" w:rsidRPr="00EF2D6B">
        <w:rPr>
          <w:rFonts w:ascii="Times New Roman" w:hAnsi="Times New Roman"/>
          <w:sz w:val="28"/>
          <w:szCs w:val="28"/>
        </w:rPr>
        <w:t xml:space="preserve"> питань призначення усіх видів соціальних допомог </w:t>
      </w:r>
      <w:r w:rsidRPr="00EF2D6B">
        <w:rPr>
          <w:rFonts w:ascii="Times New Roman" w:hAnsi="Times New Roman"/>
          <w:sz w:val="28"/>
          <w:szCs w:val="28"/>
        </w:rPr>
        <w:t>т</w:t>
      </w:r>
      <w:r w:rsidR="002B7C3C" w:rsidRPr="00EF2D6B">
        <w:rPr>
          <w:rFonts w:ascii="Times New Roman" w:hAnsi="Times New Roman"/>
          <w:sz w:val="28"/>
          <w:szCs w:val="28"/>
        </w:rPr>
        <w:t>а</w:t>
      </w:r>
    </w:p>
    <w:p w:rsidR="004A5D39" w:rsidRPr="00EF2D6B" w:rsidRDefault="002B7C3C" w:rsidP="00F863FB">
      <w:pPr>
        <w:pStyle w:val="a8"/>
        <w:rPr>
          <w:rFonts w:ascii="Times New Roman" w:hAnsi="Times New Roman"/>
          <w:sz w:val="28"/>
          <w:szCs w:val="28"/>
        </w:rPr>
      </w:pPr>
      <w:r w:rsidRPr="00EF2D6B">
        <w:rPr>
          <w:rFonts w:ascii="Times New Roman" w:hAnsi="Times New Roman"/>
          <w:sz w:val="28"/>
          <w:szCs w:val="28"/>
        </w:rPr>
        <w:t>пільг населенню</w:t>
      </w:r>
      <w:r w:rsidR="00607FC1" w:rsidRPr="00EF2D6B">
        <w:rPr>
          <w:rFonts w:ascii="Times New Roman" w:hAnsi="Times New Roman"/>
          <w:sz w:val="28"/>
          <w:szCs w:val="28"/>
        </w:rPr>
        <w:t>, що проживають на території</w:t>
      </w:r>
    </w:p>
    <w:p w:rsidR="004A5D39" w:rsidRPr="00EF2D6B" w:rsidRDefault="004A5D39" w:rsidP="00F863FB">
      <w:pPr>
        <w:pStyle w:val="a8"/>
        <w:rPr>
          <w:rFonts w:ascii="Times New Roman" w:hAnsi="Times New Roman"/>
          <w:sz w:val="28"/>
          <w:szCs w:val="28"/>
        </w:rPr>
      </w:pPr>
      <w:r w:rsidRPr="00EF2D6B">
        <w:rPr>
          <w:rFonts w:ascii="Times New Roman" w:hAnsi="Times New Roman"/>
          <w:sz w:val="28"/>
          <w:szCs w:val="28"/>
        </w:rPr>
        <w:t>Обухівськ</w:t>
      </w:r>
      <w:r w:rsidR="00890DF8" w:rsidRPr="00EF2D6B">
        <w:rPr>
          <w:rFonts w:ascii="Times New Roman" w:hAnsi="Times New Roman"/>
          <w:sz w:val="28"/>
          <w:szCs w:val="28"/>
        </w:rPr>
        <w:t>ої міської ради</w:t>
      </w:r>
      <w:r w:rsidR="003651FD">
        <w:rPr>
          <w:rFonts w:ascii="Times New Roman" w:hAnsi="Times New Roman"/>
          <w:sz w:val="28"/>
          <w:szCs w:val="28"/>
        </w:rPr>
        <w:t xml:space="preserve"> і складу комісії</w:t>
      </w:r>
      <w:r w:rsidR="00890DF8" w:rsidRPr="00EF2D6B">
        <w:rPr>
          <w:rFonts w:ascii="Times New Roman" w:hAnsi="Times New Roman"/>
          <w:sz w:val="28"/>
          <w:szCs w:val="28"/>
        </w:rPr>
        <w:t xml:space="preserve"> </w:t>
      </w:r>
    </w:p>
    <w:p w:rsidR="007A0ADC" w:rsidRPr="008746E4" w:rsidRDefault="007A0ADC" w:rsidP="00F863FB">
      <w:pPr>
        <w:pStyle w:val="a8"/>
        <w:rPr>
          <w:rFonts w:ascii="Times New Roman" w:hAnsi="Times New Roman"/>
          <w:b/>
          <w:sz w:val="24"/>
          <w:szCs w:val="24"/>
          <w:shd w:val="clear" w:color="auto" w:fill="FFFFFF"/>
        </w:rPr>
      </w:pPr>
    </w:p>
    <w:p w:rsidR="003E4563" w:rsidRPr="00797BD2" w:rsidRDefault="00F863FB" w:rsidP="00797BD2">
      <w:pPr>
        <w:jc w:val="both"/>
        <w:rPr>
          <w:color w:val="000000" w:themeColor="text1"/>
          <w:sz w:val="28"/>
          <w:szCs w:val="28"/>
          <w:shd w:val="clear" w:color="auto" w:fill="FBFBFB"/>
        </w:rPr>
      </w:pPr>
      <w:r w:rsidRPr="00F863FB">
        <w:rPr>
          <w:sz w:val="28"/>
          <w:szCs w:val="28"/>
          <w:shd w:val="clear" w:color="auto" w:fill="FFFFFF"/>
        </w:rPr>
        <w:t xml:space="preserve">               </w:t>
      </w:r>
      <w:r w:rsidR="00EF2D6B">
        <w:rPr>
          <w:sz w:val="28"/>
          <w:szCs w:val="28"/>
        </w:rPr>
        <w:t>Відповідно до</w:t>
      </w:r>
      <w:r w:rsidR="006A60B1">
        <w:rPr>
          <w:sz w:val="28"/>
          <w:szCs w:val="28"/>
        </w:rPr>
        <w:t xml:space="preserve"> пункту</w:t>
      </w:r>
      <w:r w:rsidR="00EF2D6B">
        <w:rPr>
          <w:sz w:val="28"/>
          <w:szCs w:val="28"/>
        </w:rPr>
        <w:t xml:space="preserve"> 20 частини</w:t>
      </w:r>
      <w:r w:rsidR="0022041D">
        <w:rPr>
          <w:sz w:val="28"/>
          <w:szCs w:val="28"/>
        </w:rPr>
        <w:t xml:space="preserve"> 4 статті 42 Закону України «Про місцеве самоврядування в Україні»</w:t>
      </w:r>
      <w:r w:rsidR="00EF2D6B" w:rsidRPr="00DC2B30">
        <w:rPr>
          <w:color w:val="000000" w:themeColor="text1"/>
          <w:sz w:val="28"/>
          <w:szCs w:val="28"/>
          <w:shd w:val="clear" w:color="auto" w:fill="FBFBFB"/>
        </w:rPr>
        <w:t xml:space="preserve">, </w:t>
      </w:r>
      <w:r w:rsidR="00EF2D6B">
        <w:rPr>
          <w:sz w:val="28"/>
          <w:szCs w:val="28"/>
          <w:shd w:val="clear" w:color="auto" w:fill="FFFFFF"/>
        </w:rPr>
        <w:t>у</w:t>
      </w:r>
      <w:r w:rsidR="006E55DC">
        <w:rPr>
          <w:sz w:val="28"/>
          <w:szCs w:val="28"/>
          <w:shd w:val="clear" w:color="auto" w:fill="FFFFFF"/>
        </w:rPr>
        <w:t xml:space="preserve"> зв’язку з </w:t>
      </w:r>
      <w:proofErr w:type="spellStart"/>
      <w:r w:rsidR="0022041D">
        <w:rPr>
          <w:sz w:val="28"/>
          <w:szCs w:val="28"/>
          <w:shd w:val="clear" w:color="auto" w:fill="FFFFFF"/>
        </w:rPr>
        <w:t>з</w:t>
      </w:r>
      <w:proofErr w:type="spellEnd"/>
      <w:r w:rsidR="0022041D">
        <w:rPr>
          <w:sz w:val="28"/>
          <w:szCs w:val="28"/>
          <w:shd w:val="clear" w:color="auto" w:fill="FFFFFF"/>
        </w:rPr>
        <w:t xml:space="preserve"> внесенням змін до Положення про порядок призначення житлових субсидій, затвердженого постановою Кабінету Міністрів України від 21.10.95 № 848 (зі змінами), </w:t>
      </w:r>
      <w:r w:rsidR="006E55DC">
        <w:rPr>
          <w:sz w:val="28"/>
          <w:szCs w:val="28"/>
          <w:shd w:val="clear" w:color="auto" w:fill="FFFFFF"/>
        </w:rPr>
        <w:t>виникла</w:t>
      </w:r>
      <w:r w:rsidR="004A5D39">
        <w:rPr>
          <w:sz w:val="28"/>
          <w:szCs w:val="28"/>
          <w:shd w:val="clear" w:color="auto" w:fill="FFFFFF"/>
        </w:rPr>
        <w:t xml:space="preserve"> необхідність </w:t>
      </w:r>
      <w:r w:rsidR="00890DF8">
        <w:rPr>
          <w:sz w:val="28"/>
          <w:szCs w:val="28"/>
          <w:shd w:val="clear" w:color="auto" w:fill="FFFFFF"/>
        </w:rPr>
        <w:t xml:space="preserve">внесення змін до </w:t>
      </w:r>
      <w:r w:rsidR="00AE420B">
        <w:rPr>
          <w:sz w:val="28"/>
          <w:szCs w:val="28"/>
          <w:shd w:val="clear" w:color="auto" w:fill="FFFFFF"/>
        </w:rPr>
        <w:t>Положення</w:t>
      </w:r>
      <w:r w:rsidR="006E55DC">
        <w:rPr>
          <w:sz w:val="28"/>
          <w:szCs w:val="28"/>
          <w:shd w:val="clear" w:color="auto" w:fill="FFFFFF"/>
        </w:rPr>
        <w:t xml:space="preserve"> та складу міської</w:t>
      </w:r>
      <w:r w:rsidR="00712174">
        <w:rPr>
          <w:sz w:val="28"/>
          <w:szCs w:val="28"/>
          <w:shd w:val="clear" w:color="auto" w:fill="FFFFFF"/>
        </w:rPr>
        <w:t xml:space="preserve"> </w:t>
      </w:r>
      <w:r w:rsidR="008E1941">
        <w:rPr>
          <w:sz w:val="28"/>
          <w:szCs w:val="28"/>
          <w:shd w:val="clear" w:color="auto" w:fill="FFFFFF"/>
        </w:rPr>
        <w:t xml:space="preserve">комісії </w:t>
      </w:r>
      <w:r w:rsidR="00607FC1" w:rsidRPr="00607FC1">
        <w:rPr>
          <w:sz w:val="28"/>
          <w:szCs w:val="28"/>
        </w:rPr>
        <w:t>з питань призначення усіх видів соціальних допомог</w:t>
      </w:r>
      <w:r w:rsidR="003D00F2">
        <w:rPr>
          <w:sz w:val="28"/>
          <w:szCs w:val="28"/>
        </w:rPr>
        <w:t xml:space="preserve"> та пільг населенню,</w:t>
      </w:r>
      <w:r w:rsidR="00607FC1" w:rsidRPr="00607FC1">
        <w:rPr>
          <w:sz w:val="28"/>
          <w:szCs w:val="28"/>
        </w:rPr>
        <w:t xml:space="preserve"> що проживають на території</w:t>
      </w:r>
      <w:r w:rsidR="00607FC1">
        <w:rPr>
          <w:sz w:val="28"/>
          <w:szCs w:val="28"/>
        </w:rPr>
        <w:t xml:space="preserve"> </w:t>
      </w:r>
      <w:r w:rsidR="00607FC1" w:rsidRPr="00607FC1">
        <w:rPr>
          <w:sz w:val="28"/>
          <w:szCs w:val="28"/>
        </w:rPr>
        <w:t>Обухівської міської ради</w:t>
      </w:r>
      <w:r w:rsidR="00533578">
        <w:rPr>
          <w:color w:val="000000" w:themeColor="text1"/>
          <w:sz w:val="28"/>
          <w:szCs w:val="28"/>
          <w:shd w:val="clear" w:color="auto" w:fill="FBFBFB"/>
        </w:rPr>
        <w:t>,</w:t>
      </w:r>
    </w:p>
    <w:p w:rsidR="00523A7E" w:rsidRPr="00DA43E3" w:rsidRDefault="00523A7E" w:rsidP="00EA4432">
      <w:pPr>
        <w:pStyle w:val="a8"/>
        <w:jc w:val="both"/>
        <w:rPr>
          <w:rFonts w:ascii="Times New Roman" w:hAnsi="Times New Roman"/>
          <w:sz w:val="28"/>
          <w:szCs w:val="28"/>
        </w:rPr>
      </w:pPr>
    </w:p>
    <w:p w:rsidR="00EF2D6B" w:rsidRPr="003651FD" w:rsidRDefault="003651FD" w:rsidP="003651FD">
      <w:pPr>
        <w:pStyle w:val="a8"/>
        <w:numPr>
          <w:ilvl w:val="0"/>
          <w:numId w:val="1"/>
        </w:numPr>
        <w:tabs>
          <w:tab w:val="left" w:pos="993"/>
        </w:tabs>
        <w:ind w:left="0" w:firstLine="567"/>
        <w:jc w:val="both"/>
        <w:rPr>
          <w:rFonts w:ascii="Times New Roman" w:hAnsi="Times New Roman"/>
          <w:sz w:val="28"/>
          <w:szCs w:val="28"/>
        </w:rPr>
      </w:pPr>
      <w:r>
        <w:rPr>
          <w:rFonts w:ascii="Times New Roman" w:hAnsi="Times New Roman"/>
          <w:sz w:val="28"/>
          <w:szCs w:val="28"/>
        </w:rPr>
        <w:t xml:space="preserve">Внести зміни до </w:t>
      </w:r>
      <w:r w:rsidRPr="00990A19">
        <w:rPr>
          <w:rFonts w:ascii="Times New Roman" w:hAnsi="Times New Roman"/>
          <w:sz w:val="28"/>
          <w:szCs w:val="28"/>
        </w:rPr>
        <w:t xml:space="preserve"> Положення </w:t>
      </w:r>
      <w:r>
        <w:rPr>
          <w:rFonts w:ascii="Times New Roman" w:hAnsi="Times New Roman"/>
          <w:sz w:val="28"/>
          <w:szCs w:val="28"/>
        </w:rPr>
        <w:t xml:space="preserve">про міську комісію </w:t>
      </w:r>
      <w:r w:rsidRPr="00607FC1">
        <w:rPr>
          <w:rFonts w:ascii="Times New Roman" w:hAnsi="Times New Roman"/>
          <w:sz w:val="28"/>
          <w:szCs w:val="28"/>
        </w:rPr>
        <w:t>з питань п</w:t>
      </w:r>
      <w:r>
        <w:rPr>
          <w:rFonts w:ascii="Times New Roman" w:hAnsi="Times New Roman"/>
          <w:sz w:val="28"/>
          <w:szCs w:val="28"/>
        </w:rPr>
        <w:t>ризначення усіх видів соціальних</w:t>
      </w:r>
      <w:r w:rsidRPr="00607FC1">
        <w:rPr>
          <w:rFonts w:ascii="Times New Roman" w:hAnsi="Times New Roman"/>
          <w:sz w:val="28"/>
          <w:szCs w:val="28"/>
        </w:rPr>
        <w:t xml:space="preserve"> допомог т</w:t>
      </w:r>
      <w:r>
        <w:rPr>
          <w:rFonts w:ascii="Times New Roman" w:hAnsi="Times New Roman"/>
          <w:sz w:val="28"/>
          <w:szCs w:val="28"/>
        </w:rPr>
        <w:t>а пільг населенню, що проживає</w:t>
      </w:r>
      <w:r w:rsidRPr="00607FC1">
        <w:rPr>
          <w:rFonts w:ascii="Times New Roman" w:hAnsi="Times New Roman"/>
          <w:sz w:val="28"/>
          <w:szCs w:val="28"/>
        </w:rPr>
        <w:t xml:space="preserve"> на території</w:t>
      </w:r>
      <w:r>
        <w:rPr>
          <w:rFonts w:ascii="Times New Roman" w:hAnsi="Times New Roman"/>
          <w:sz w:val="28"/>
          <w:szCs w:val="28"/>
        </w:rPr>
        <w:t xml:space="preserve"> </w:t>
      </w:r>
      <w:r w:rsidRPr="00607FC1">
        <w:rPr>
          <w:rFonts w:ascii="Times New Roman" w:hAnsi="Times New Roman"/>
          <w:sz w:val="28"/>
          <w:szCs w:val="28"/>
        </w:rPr>
        <w:t>Обухівської міської ради</w:t>
      </w:r>
      <w:r>
        <w:rPr>
          <w:rFonts w:ascii="Times New Roman" w:hAnsi="Times New Roman"/>
          <w:sz w:val="28"/>
          <w:szCs w:val="28"/>
        </w:rPr>
        <w:t xml:space="preserve">, виклавши Положення </w:t>
      </w:r>
      <w:r w:rsidRPr="00990A19">
        <w:rPr>
          <w:rFonts w:ascii="Times New Roman" w:hAnsi="Times New Roman"/>
          <w:sz w:val="28"/>
          <w:szCs w:val="28"/>
        </w:rPr>
        <w:t>в новій редакції</w:t>
      </w:r>
      <w:r>
        <w:rPr>
          <w:rFonts w:ascii="Times New Roman" w:hAnsi="Times New Roman"/>
          <w:sz w:val="28"/>
          <w:szCs w:val="28"/>
        </w:rPr>
        <w:t xml:space="preserve"> (додається)</w:t>
      </w:r>
      <w:r w:rsidR="006A60B1" w:rsidRPr="003651FD">
        <w:rPr>
          <w:rFonts w:ascii="Times New Roman" w:hAnsi="Times New Roman"/>
          <w:sz w:val="28"/>
          <w:szCs w:val="28"/>
        </w:rPr>
        <w:t>.</w:t>
      </w:r>
    </w:p>
    <w:p w:rsidR="006A60B1" w:rsidRDefault="006A60B1" w:rsidP="002D6CDB">
      <w:pPr>
        <w:pStyle w:val="a8"/>
        <w:numPr>
          <w:ilvl w:val="0"/>
          <w:numId w:val="1"/>
        </w:numPr>
        <w:tabs>
          <w:tab w:val="left" w:pos="993"/>
        </w:tabs>
        <w:ind w:left="0" w:firstLine="567"/>
        <w:jc w:val="both"/>
        <w:rPr>
          <w:rFonts w:ascii="Times New Roman" w:hAnsi="Times New Roman"/>
          <w:sz w:val="28"/>
          <w:szCs w:val="28"/>
        </w:rPr>
      </w:pPr>
      <w:r>
        <w:rPr>
          <w:rFonts w:ascii="Times New Roman" w:hAnsi="Times New Roman"/>
          <w:sz w:val="28"/>
          <w:szCs w:val="28"/>
        </w:rPr>
        <w:t xml:space="preserve">Внести зміни до </w:t>
      </w:r>
      <w:r w:rsidRPr="00990A19">
        <w:rPr>
          <w:rFonts w:ascii="Times New Roman" w:hAnsi="Times New Roman"/>
          <w:sz w:val="28"/>
          <w:szCs w:val="28"/>
        </w:rPr>
        <w:t xml:space="preserve"> </w:t>
      </w:r>
      <w:r>
        <w:rPr>
          <w:rFonts w:ascii="Times New Roman" w:hAnsi="Times New Roman"/>
          <w:sz w:val="28"/>
          <w:szCs w:val="28"/>
        </w:rPr>
        <w:t xml:space="preserve">складу міської комісії </w:t>
      </w:r>
      <w:r w:rsidRPr="00607FC1">
        <w:rPr>
          <w:rFonts w:ascii="Times New Roman" w:hAnsi="Times New Roman"/>
          <w:sz w:val="28"/>
          <w:szCs w:val="28"/>
        </w:rPr>
        <w:t>з питань п</w:t>
      </w:r>
      <w:r w:rsidR="00A818C1">
        <w:rPr>
          <w:rFonts w:ascii="Times New Roman" w:hAnsi="Times New Roman"/>
          <w:sz w:val="28"/>
          <w:szCs w:val="28"/>
        </w:rPr>
        <w:t>ризначення усіх видів соціальних</w:t>
      </w:r>
      <w:r w:rsidRPr="00607FC1">
        <w:rPr>
          <w:rFonts w:ascii="Times New Roman" w:hAnsi="Times New Roman"/>
          <w:sz w:val="28"/>
          <w:szCs w:val="28"/>
        </w:rPr>
        <w:t xml:space="preserve"> допомог т</w:t>
      </w:r>
      <w:r w:rsidR="00A818C1">
        <w:rPr>
          <w:rFonts w:ascii="Times New Roman" w:hAnsi="Times New Roman"/>
          <w:sz w:val="28"/>
          <w:szCs w:val="28"/>
        </w:rPr>
        <w:t>а пільг населенню, що проживає</w:t>
      </w:r>
      <w:r w:rsidRPr="00607FC1">
        <w:rPr>
          <w:rFonts w:ascii="Times New Roman" w:hAnsi="Times New Roman"/>
          <w:sz w:val="28"/>
          <w:szCs w:val="28"/>
        </w:rPr>
        <w:t xml:space="preserve"> на території</w:t>
      </w:r>
      <w:r>
        <w:rPr>
          <w:rFonts w:ascii="Times New Roman" w:hAnsi="Times New Roman"/>
          <w:sz w:val="28"/>
          <w:szCs w:val="28"/>
        </w:rPr>
        <w:t xml:space="preserve"> </w:t>
      </w:r>
      <w:r w:rsidRPr="00607FC1">
        <w:rPr>
          <w:rFonts w:ascii="Times New Roman" w:hAnsi="Times New Roman"/>
          <w:sz w:val="28"/>
          <w:szCs w:val="28"/>
        </w:rPr>
        <w:t>Обухівської міської ради</w:t>
      </w:r>
      <w:r w:rsidR="00A818C1">
        <w:rPr>
          <w:rFonts w:ascii="Times New Roman" w:hAnsi="Times New Roman"/>
          <w:sz w:val="28"/>
          <w:szCs w:val="28"/>
        </w:rPr>
        <w:t>,</w:t>
      </w:r>
      <w:r>
        <w:rPr>
          <w:rFonts w:ascii="Times New Roman" w:hAnsi="Times New Roman"/>
          <w:sz w:val="28"/>
          <w:szCs w:val="28"/>
        </w:rPr>
        <w:t xml:space="preserve"> виклавши Додаток 1 в новій редакції (додається).</w:t>
      </w:r>
    </w:p>
    <w:p w:rsidR="006A0C36" w:rsidRDefault="00961EEF" w:rsidP="002D6CDB">
      <w:pPr>
        <w:pStyle w:val="a9"/>
        <w:numPr>
          <w:ilvl w:val="0"/>
          <w:numId w:val="1"/>
        </w:numPr>
        <w:tabs>
          <w:tab w:val="left" w:pos="993"/>
        </w:tabs>
        <w:ind w:left="0" w:firstLine="567"/>
        <w:jc w:val="both"/>
        <w:rPr>
          <w:sz w:val="28"/>
          <w:szCs w:val="28"/>
        </w:rPr>
      </w:pPr>
      <w:r w:rsidRPr="006A0C36">
        <w:rPr>
          <w:sz w:val="28"/>
          <w:szCs w:val="28"/>
        </w:rPr>
        <w:t>Визнати таким</w:t>
      </w:r>
      <w:r w:rsidR="006A0C36">
        <w:rPr>
          <w:sz w:val="28"/>
          <w:szCs w:val="28"/>
        </w:rPr>
        <w:t>и</w:t>
      </w:r>
      <w:r w:rsidR="00797BD2">
        <w:rPr>
          <w:sz w:val="28"/>
          <w:szCs w:val="28"/>
        </w:rPr>
        <w:t>, що втратили</w:t>
      </w:r>
      <w:r w:rsidRPr="006A0C36">
        <w:rPr>
          <w:sz w:val="28"/>
          <w:szCs w:val="28"/>
        </w:rPr>
        <w:t xml:space="preserve"> чинність </w:t>
      </w:r>
      <w:r w:rsidR="006A0C36" w:rsidRPr="00961EEF">
        <w:rPr>
          <w:sz w:val="28"/>
          <w:szCs w:val="28"/>
        </w:rPr>
        <w:t>Положення</w:t>
      </w:r>
      <w:r w:rsidR="00A818C1">
        <w:rPr>
          <w:sz w:val="28"/>
          <w:szCs w:val="28"/>
        </w:rPr>
        <w:t xml:space="preserve"> та склад міської комісії</w:t>
      </w:r>
      <w:r w:rsidR="006A0C36">
        <w:rPr>
          <w:sz w:val="28"/>
          <w:szCs w:val="28"/>
        </w:rPr>
        <w:t xml:space="preserve"> </w:t>
      </w:r>
      <w:r w:rsidR="006A0C36" w:rsidRPr="00961EEF">
        <w:rPr>
          <w:sz w:val="28"/>
          <w:szCs w:val="28"/>
        </w:rPr>
        <w:t>з питань п</w:t>
      </w:r>
      <w:r w:rsidR="00A818C1">
        <w:rPr>
          <w:sz w:val="28"/>
          <w:szCs w:val="28"/>
        </w:rPr>
        <w:t>ризначення усіх видів соціальних</w:t>
      </w:r>
      <w:r w:rsidR="006A0C36" w:rsidRPr="00961EEF">
        <w:rPr>
          <w:sz w:val="28"/>
          <w:szCs w:val="28"/>
        </w:rPr>
        <w:t xml:space="preserve"> допомог та пільг населенню, що проживають на території Обухівської міської ради</w:t>
      </w:r>
      <w:r w:rsidR="00A818C1">
        <w:rPr>
          <w:sz w:val="28"/>
          <w:szCs w:val="28"/>
        </w:rPr>
        <w:t>, затверджених</w:t>
      </w:r>
      <w:r w:rsidR="006A0C36">
        <w:rPr>
          <w:sz w:val="28"/>
          <w:szCs w:val="28"/>
        </w:rPr>
        <w:t xml:space="preserve"> </w:t>
      </w:r>
      <w:r w:rsidR="006A60B1">
        <w:rPr>
          <w:sz w:val="28"/>
          <w:szCs w:val="28"/>
        </w:rPr>
        <w:t>розпорядженням Обухівського міського голови</w:t>
      </w:r>
      <w:r w:rsidR="00712174">
        <w:rPr>
          <w:sz w:val="28"/>
          <w:szCs w:val="28"/>
        </w:rPr>
        <w:t xml:space="preserve"> від </w:t>
      </w:r>
      <w:r w:rsidR="006A60B1">
        <w:rPr>
          <w:sz w:val="28"/>
          <w:szCs w:val="28"/>
        </w:rPr>
        <w:t>26.11.2018 № 488</w:t>
      </w:r>
      <w:r w:rsidR="006A0C36">
        <w:rPr>
          <w:sz w:val="28"/>
          <w:szCs w:val="28"/>
        </w:rPr>
        <w:t>.</w:t>
      </w:r>
      <w:r w:rsidRPr="006A0C36">
        <w:rPr>
          <w:sz w:val="28"/>
          <w:szCs w:val="28"/>
        </w:rPr>
        <w:t xml:space="preserve"> </w:t>
      </w:r>
    </w:p>
    <w:p w:rsidR="00CD4F1A" w:rsidRPr="006A0C36" w:rsidRDefault="00F863FB" w:rsidP="002D6CDB">
      <w:pPr>
        <w:pStyle w:val="a9"/>
        <w:numPr>
          <w:ilvl w:val="0"/>
          <w:numId w:val="1"/>
        </w:numPr>
        <w:tabs>
          <w:tab w:val="left" w:pos="993"/>
        </w:tabs>
        <w:ind w:left="0" w:firstLine="567"/>
        <w:jc w:val="both"/>
        <w:rPr>
          <w:sz w:val="28"/>
          <w:szCs w:val="28"/>
        </w:rPr>
      </w:pPr>
      <w:r w:rsidRPr="006A0C36">
        <w:rPr>
          <w:color w:val="000000"/>
          <w:sz w:val="28"/>
          <w:szCs w:val="28"/>
        </w:rPr>
        <w:t xml:space="preserve">Контроль за виконанням даного </w:t>
      </w:r>
      <w:r w:rsidR="006E55DC">
        <w:rPr>
          <w:color w:val="000000"/>
          <w:sz w:val="28"/>
          <w:szCs w:val="28"/>
        </w:rPr>
        <w:t>розпорядження</w:t>
      </w:r>
      <w:r w:rsidRPr="006A0C36">
        <w:rPr>
          <w:color w:val="000000"/>
          <w:sz w:val="28"/>
          <w:szCs w:val="28"/>
        </w:rPr>
        <w:t xml:space="preserve"> покладається на заступника міського голови  Шевченко А.В.</w:t>
      </w:r>
      <w:r w:rsidR="00D15F8C" w:rsidRPr="006A0C36">
        <w:rPr>
          <w:color w:val="000000"/>
          <w:sz w:val="28"/>
          <w:szCs w:val="28"/>
        </w:rPr>
        <w:t xml:space="preserve"> </w:t>
      </w:r>
    </w:p>
    <w:p w:rsidR="006E55DC" w:rsidRDefault="006E55DC" w:rsidP="002D6CDB">
      <w:pPr>
        <w:spacing w:after="100" w:afterAutospacing="1"/>
        <w:jc w:val="both"/>
        <w:rPr>
          <w:rStyle w:val="a3"/>
          <w:b w:val="0"/>
          <w:color w:val="000000"/>
          <w:sz w:val="28"/>
          <w:szCs w:val="28"/>
        </w:rPr>
      </w:pPr>
    </w:p>
    <w:p w:rsidR="00A818C1" w:rsidRDefault="00A818C1" w:rsidP="002D6CDB">
      <w:pPr>
        <w:spacing w:after="100" w:afterAutospacing="1"/>
        <w:jc w:val="both"/>
        <w:rPr>
          <w:rStyle w:val="a3"/>
          <w:b w:val="0"/>
          <w:color w:val="000000"/>
          <w:sz w:val="28"/>
          <w:szCs w:val="28"/>
        </w:rPr>
      </w:pPr>
    </w:p>
    <w:p w:rsidR="005506B2" w:rsidRDefault="00F863FB" w:rsidP="002D6CDB">
      <w:pPr>
        <w:spacing w:after="100" w:afterAutospacing="1"/>
        <w:jc w:val="both"/>
        <w:rPr>
          <w:rStyle w:val="a3"/>
          <w:b w:val="0"/>
          <w:color w:val="000000"/>
          <w:sz w:val="28"/>
          <w:szCs w:val="28"/>
        </w:rPr>
      </w:pPr>
      <w:r w:rsidRPr="00E97D42">
        <w:rPr>
          <w:rStyle w:val="a3"/>
          <w:b w:val="0"/>
          <w:color w:val="000000"/>
          <w:sz w:val="28"/>
          <w:szCs w:val="28"/>
        </w:rPr>
        <w:t xml:space="preserve">Міський голова               </w:t>
      </w:r>
      <w:r w:rsidR="007A1330">
        <w:rPr>
          <w:rStyle w:val="a3"/>
          <w:b w:val="0"/>
          <w:color w:val="000000"/>
          <w:sz w:val="28"/>
          <w:szCs w:val="28"/>
        </w:rPr>
        <w:t xml:space="preserve">                       (підпис)</w:t>
      </w:r>
      <w:r w:rsidRPr="00E97D42">
        <w:rPr>
          <w:rStyle w:val="a3"/>
          <w:b w:val="0"/>
          <w:color w:val="000000"/>
          <w:sz w:val="28"/>
          <w:szCs w:val="28"/>
        </w:rPr>
        <w:t xml:space="preserve">     </w:t>
      </w:r>
      <w:r w:rsidR="00712174">
        <w:rPr>
          <w:rStyle w:val="a3"/>
          <w:b w:val="0"/>
          <w:color w:val="000000"/>
          <w:sz w:val="28"/>
          <w:szCs w:val="28"/>
        </w:rPr>
        <w:t xml:space="preserve">                            О.</w:t>
      </w:r>
      <w:r w:rsidR="00A818C1">
        <w:rPr>
          <w:rStyle w:val="a3"/>
          <w:b w:val="0"/>
          <w:color w:val="000000"/>
          <w:sz w:val="28"/>
          <w:szCs w:val="28"/>
        </w:rPr>
        <w:t>М.</w:t>
      </w:r>
      <w:r w:rsidRPr="00E97D42">
        <w:rPr>
          <w:rStyle w:val="a3"/>
          <w:b w:val="0"/>
          <w:color w:val="000000"/>
          <w:sz w:val="28"/>
          <w:szCs w:val="28"/>
        </w:rPr>
        <w:t>Левченко</w:t>
      </w:r>
    </w:p>
    <w:p w:rsidR="00A818C1" w:rsidRDefault="00A818C1" w:rsidP="002D6CDB">
      <w:pPr>
        <w:spacing w:after="100" w:afterAutospacing="1"/>
        <w:jc w:val="both"/>
        <w:rPr>
          <w:sz w:val="18"/>
          <w:szCs w:val="18"/>
        </w:rPr>
      </w:pPr>
    </w:p>
    <w:p w:rsidR="006E55DC" w:rsidRDefault="009E57FA" w:rsidP="00A818C1">
      <w:pPr>
        <w:spacing w:after="100" w:afterAutospacing="1"/>
        <w:jc w:val="both"/>
        <w:rPr>
          <w:sz w:val="18"/>
          <w:szCs w:val="18"/>
        </w:rPr>
      </w:pPr>
      <w:r>
        <w:rPr>
          <w:sz w:val="18"/>
          <w:szCs w:val="18"/>
        </w:rPr>
        <w:t>Н.А.Циганок</w:t>
      </w:r>
    </w:p>
    <w:p w:rsidR="00A818C1" w:rsidRDefault="00A818C1" w:rsidP="00A818C1">
      <w:pPr>
        <w:spacing w:after="100" w:afterAutospacing="1"/>
        <w:jc w:val="both"/>
        <w:rPr>
          <w:sz w:val="18"/>
          <w:szCs w:val="18"/>
        </w:rPr>
      </w:pPr>
    </w:p>
    <w:p w:rsidR="00533578" w:rsidRDefault="00533578" w:rsidP="00F863FB">
      <w:pPr>
        <w:pStyle w:val="HTML"/>
        <w:jc w:val="both"/>
        <w:rPr>
          <w:rFonts w:ascii="Times New Roman" w:hAnsi="Times New Roman" w:cs="Times New Roman"/>
          <w:sz w:val="28"/>
          <w:szCs w:val="28"/>
        </w:rPr>
      </w:pPr>
    </w:p>
    <w:p w:rsidR="003962FB" w:rsidRDefault="003962FB" w:rsidP="00A818C1">
      <w:pPr>
        <w:ind w:left="6237"/>
        <w:jc w:val="right"/>
        <w:rPr>
          <w:sz w:val="24"/>
          <w:szCs w:val="24"/>
        </w:rPr>
      </w:pPr>
    </w:p>
    <w:p w:rsidR="003962FB" w:rsidRPr="007A1330" w:rsidRDefault="003962FB" w:rsidP="003962FB">
      <w:pPr>
        <w:ind w:firstLine="5387"/>
        <w:jc w:val="right"/>
        <w:rPr>
          <w:sz w:val="24"/>
          <w:szCs w:val="24"/>
        </w:rPr>
      </w:pPr>
      <w:r w:rsidRPr="007A1330">
        <w:rPr>
          <w:sz w:val="24"/>
          <w:szCs w:val="24"/>
        </w:rPr>
        <w:lastRenderedPageBreak/>
        <w:t>Додаток 1</w:t>
      </w:r>
    </w:p>
    <w:p w:rsidR="003962FB" w:rsidRPr="007A1330" w:rsidRDefault="003962FB" w:rsidP="003962FB">
      <w:pPr>
        <w:ind w:firstLine="5387"/>
        <w:jc w:val="right"/>
        <w:rPr>
          <w:sz w:val="24"/>
          <w:szCs w:val="24"/>
        </w:rPr>
      </w:pPr>
      <w:r w:rsidRPr="007A1330">
        <w:rPr>
          <w:sz w:val="24"/>
          <w:szCs w:val="24"/>
        </w:rPr>
        <w:t>до розпорядження</w:t>
      </w:r>
    </w:p>
    <w:p w:rsidR="003962FB" w:rsidRPr="007A1330" w:rsidRDefault="003962FB" w:rsidP="003962FB">
      <w:pPr>
        <w:ind w:firstLine="5387"/>
        <w:jc w:val="right"/>
        <w:rPr>
          <w:sz w:val="24"/>
          <w:szCs w:val="24"/>
        </w:rPr>
      </w:pPr>
      <w:r w:rsidRPr="007A1330">
        <w:rPr>
          <w:sz w:val="24"/>
          <w:szCs w:val="24"/>
        </w:rPr>
        <w:t xml:space="preserve">Обухівського міського голови </w:t>
      </w:r>
    </w:p>
    <w:p w:rsidR="003962FB" w:rsidRPr="007A1330" w:rsidRDefault="007A1330" w:rsidP="003962FB">
      <w:pPr>
        <w:ind w:firstLine="5387"/>
        <w:jc w:val="right"/>
        <w:rPr>
          <w:sz w:val="24"/>
          <w:szCs w:val="24"/>
        </w:rPr>
      </w:pPr>
      <w:r w:rsidRPr="007A1330">
        <w:rPr>
          <w:sz w:val="24"/>
          <w:szCs w:val="24"/>
        </w:rPr>
        <w:t xml:space="preserve">             від   25 .02.2020 № 57</w:t>
      </w:r>
    </w:p>
    <w:p w:rsidR="003962FB" w:rsidRDefault="003962FB" w:rsidP="007A1330">
      <w:pPr>
        <w:jc w:val="center"/>
        <w:rPr>
          <w:b/>
          <w:sz w:val="28"/>
          <w:szCs w:val="28"/>
        </w:rPr>
      </w:pPr>
      <w:r w:rsidRPr="00752F01">
        <w:rPr>
          <w:b/>
          <w:sz w:val="28"/>
          <w:szCs w:val="28"/>
        </w:rPr>
        <w:t xml:space="preserve">С К Л А Д </w:t>
      </w:r>
    </w:p>
    <w:p w:rsidR="003962FB" w:rsidRDefault="003962FB" w:rsidP="003962FB">
      <w:pPr>
        <w:jc w:val="center"/>
        <w:rPr>
          <w:sz w:val="28"/>
          <w:szCs w:val="28"/>
        </w:rPr>
      </w:pPr>
      <w:r>
        <w:rPr>
          <w:sz w:val="28"/>
          <w:szCs w:val="28"/>
        </w:rPr>
        <w:t xml:space="preserve"> комісії з питань призначення усіх видів соціальних допомог та пільг </w:t>
      </w:r>
    </w:p>
    <w:p w:rsidR="003962FB" w:rsidRDefault="003962FB" w:rsidP="003962FB">
      <w:pPr>
        <w:jc w:val="center"/>
        <w:rPr>
          <w:sz w:val="28"/>
          <w:szCs w:val="28"/>
        </w:rPr>
      </w:pPr>
      <w:r>
        <w:rPr>
          <w:sz w:val="28"/>
          <w:szCs w:val="28"/>
        </w:rPr>
        <w:t>населенню, що проживають на території Обухівської міської об’єднаної територіальної громади</w:t>
      </w:r>
    </w:p>
    <w:p w:rsidR="003962FB" w:rsidRDefault="003962FB" w:rsidP="007A1330">
      <w:pPr>
        <w:rPr>
          <w:sz w:val="28"/>
          <w:szCs w:val="28"/>
        </w:rPr>
      </w:pPr>
    </w:p>
    <w:p w:rsidR="003962FB" w:rsidRDefault="003962FB" w:rsidP="003962FB">
      <w:pPr>
        <w:tabs>
          <w:tab w:val="left" w:pos="5745"/>
        </w:tabs>
        <w:ind w:left="5103" w:hanging="5103"/>
        <w:jc w:val="both"/>
        <w:rPr>
          <w:sz w:val="28"/>
          <w:szCs w:val="28"/>
        </w:rPr>
      </w:pPr>
      <w:r>
        <w:rPr>
          <w:sz w:val="28"/>
          <w:szCs w:val="28"/>
        </w:rPr>
        <w:t xml:space="preserve">Рогоза </w:t>
      </w:r>
      <w:r>
        <w:rPr>
          <w:sz w:val="28"/>
          <w:szCs w:val="28"/>
        </w:rPr>
        <w:tab/>
        <w:t>заступник міського голови,</w:t>
      </w:r>
    </w:p>
    <w:p w:rsidR="003962FB" w:rsidRDefault="003962FB" w:rsidP="003962FB">
      <w:pPr>
        <w:tabs>
          <w:tab w:val="left" w:pos="5103"/>
        </w:tabs>
        <w:jc w:val="both"/>
        <w:rPr>
          <w:sz w:val="28"/>
          <w:szCs w:val="28"/>
        </w:rPr>
      </w:pPr>
      <w:r>
        <w:rPr>
          <w:sz w:val="28"/>
          <w:szCs w:val="28"/>
        </w:rPr>
        <w:t xml:space="preserve">Віктор Іванович </w:t>
      </w:r>
      <w:r>
        <w:rPr>
          <w:sz w:val="28"/>
          <w:szCs w:val="28"/>
        </w:rPr>
        <w:tab/>
        <w:t>керуючий справами виконавчого</w:t>
      </w:r>
    </w:p>
    <w:p w:rsidR="003962FB" w:rsidRDefault="003962FB" w:rsidP="003962FB">
      <w:pPr>
        <w:tabs>
          <w:tab w:val="left" w:pos="5103"/>
        </w:tabs>
        <w:jc w:val="both"/>
        <w:rPr>
          <w:sz w:val="28"/>
          <w:szCs w:val="28"/>
        </w:rPr>
      </w:pPr>
      <w:r>
        <w:rPr>
          <w:sz w:val="28"/>
          <w:szCs w:val="28"/>
        </w:rPr>
        <w:tab/>
        <w:t>комітету Обухівської міської ради,</w:t>
      </w:r>
    </w:p>
    <w:p w:rsidR="003962FB" w:rsidRDefault="003962FB" w:rsidP="003962FB">
      <w:pPr>
        <w:tabs>
          <w:tab w:val="left" w:pos="5103"/>
        </w:tabs>
        <w:jc w:val="both"/>
        <w:rPr>
          <w:sz w:val="28"/>
          <w:szCs w:val="28"/>
        </w:rPr>
      </w:pPr>
      <w:r>
        <w:rPr>
          <w:sz w:val="28"/>
          <w:szCs w:val="28"/>
        </w:rPr>
        <w:t xml:space="preserve"> </w:t>
      </w:r>
      <w:r>
        <w:rPr>
          <w:sz w:val="28"/>
          <w:szCs w:val="28"/>
        </w:rPr>
        <w:tab/>
      </w:r>
      <w:r w:rsidRPr="003962FB">
        <w:rPr>
          <w:i/>
          <w:sz w:val="28"/>
          <w:szCs w:val="28"/>
        </w:rPr>
        <w:t>голова комісії</w:t>
      </w:r>
      <w:r>
        <w:rPr>
          <w:sz w:val="28"/>
          <w:szCs w:val="28"/>
        </w:rPr>
        <w:t>;</w:t>
      </w:r>
    </w:p>
    <w:p w:rsidR="003962FB" w:rsidRDefault="003962FB" w:rsidP="003962FB">
      <w:pPr>
        <w:tabs>
          <w:tab w:val="left" w:pos="5387"/>
        </w:tabs>
        <w:jc w:val="both"/>
        <w:rPr>
          <w:sz w:val="28"/>
          <w:szCs w:val="28"/>
        </w:rPr>
      </w:pPr>
    </w:p>
    <w:p w:rsidR="003962FB" w:rsidRDefault="003962FB" w:rsidP="003962FB">
      <w:pPr>
        <w:tabs>
          <w:tab w:val="left" w:pos="5103"/>
        </w:tabs>
        <w:jc w:val="both"/>
        <w:rPr>
          <w:sz w:val="28"/>
          <w:szCs w:val="28"/>
        </w:rPr>
      </w:pPr>
      <w:r>
        <w:rPr>
          <w:sz w:val="28"/>
          <w:szCs w:val="28"/>
        </w:rPr>
        <w:t xml:space="preserve">Циганок </w:t>
      </w:r>
      <w:r>
        <w:rPr>
          <w:sz w:val="28"/>
          <w:szCs w:val="28"/>
        </w:rPr>
        <w:tab/>
        <w:t xml:space="preserve">начальник управління соціального </w:t>
      </w:r>
    </w:p>
    <w:p w:rsidR="003962FB" w:rsidRDefault="003962FB" w:rsidP="003962FB">
      <w:pPr>
        <w:tabs>
          <w:tab w:val="left" w:pos="5103"/>
        </w:tabs>
        <w:jc w:val="both"/>
        <w:rPr>
          <w:sz w:val="28"/>
          <w:szCs w:val="28"/>
        </w:rPr>
      </w:pPr>
      <w:r>
        <w:rPr>
          <w:sz w:val="28"/>
          <w:szCs w:val="28"/>
        </w:rPr>
        <w:t>Ніна Антонівна</w:t>
      </w:r>
      <w:r>
        <w:rPr>
          <w:sz w:val="28"/>
          <w:szCs w:val="28"/>
        </w:rPr>
        <w:tab/>
        <w:t>захисту населення виконавчого</w:t>
      </w:r>
    </w:p>
    <w:p w:rsidR="003962FB" w:rsidRDefault="003962FB" w:rsidP="003962FB">
      <w:pPr>
        <w:tabs>
          <w:tab w:val="left" w:pos="5103"/>
        </w:tabs>
        <w:jc w:val="both"/>
        <w:rPr>
          <w:sz w:val="28"/>
          <w:szCs w:val="28"/>
        </w:rPr>
      </w:pPr>
      <w:r>
        <w:rPr>
          <w:sz w:val="28"/>
          <w:szCs w:val="28"/>
        </w:rPr>
        <w:tab/>
        <w:t>комітету Обухівської міської ради,</w:t>
      </w:r>
    </w:p>
    <w:p w:rsidR="003962FB" w:rsidRDefault="003962FB" w:rsidP="003962FB">
      <w:pPr>
        <w:tabs>
          <w:tab w:val="left" w:pos="5103"/>
        </w:tabs>
        <w:jc w:val="both"/>
        <w:rPr>
          <w:sz w:val="28"/>
          <w:szCs w:val="28"/>
        </w:rPr>
      </w:pPr>
      <w:r>
        <w:rPr>
          <w:sz w:val="28"/>
          <w:szCs w:val="28"/>
        </w:rPr>
        <w:tab/>
      </w:r>
      <w:r w:rsidRPr="003962FB">
        <w:rPr>
          <w:i/>
          <w:sz w:val="28"/>
          <w:szCs w:val="28"/>
        </w:rPr>
        <w:t>заступник голови комісії</w:t>
      </w:r>
      <w:r>
        <w:rPr>
          <w:sz w:val="28"/>
          <w:szCs w:val="28"/>
        </w:rPr>
        <w:t>;</w:t>
      </w:r>
    </w:p>
    <w:p w:rsidR="003962FB" w:rsidRDefault="003962FB" w:rsidP="003962FB">
      <w:pPr>
        <w:tabs>
          <w:tab w:val="left" w:pos="5103"/>
        </w:tabs>
        <w:ind w:right="-376"/>
        <w:jc w:val="both"/>
        <w:rPr>
          <w:sz w:val="28"/>
          <w:szCs w:val="28"/>
        </w:rPr>
      </w:pPr>
    </w:p>
    <w:p w:rsidR="003962FB" w:rsidRDefault="003962FB" w:rsidP="003962FB">
      <w:pPr>
        <w:tabs>
          <w:tab w:val="left" w:pos="5103"/>
        </w:tabs>
        <w:ind w:right="-376"/>
        <w:jc w:val="both"/>
        <w:rPr>
          <w:sz w:val="28"/>
          <w:szCs w:val="28"/>
        </w:rPr>
      </w:pPr>
      <w:r>
        <w:rPr>
          <w:sz w:val="28"/>
          <w:szCs w:val="28"/>
        </w:rPr>
        <w:t xml:space="preserve">Бублик </w:t>
      </w:r>
      <w:r>
        <w:rPr>
          <w:sz w:val="28"/>
          <w:szCs w:val="28"/>
        </w:rPr>
        <w:tab/>
        <w:t xml:space="preserve">завідуюча сектором прийому громадян </w:t>
      </w:r>
    </w:p>
    <w:p w:rsidR="003962FB" w:rsidRDefault="003962FB" w:rsidP="003962FB">
      <w:pPr>
        <w:tabs>
          <w:tab w:val="left" w:pos="2410"/>
        </w:tabs>
        <w:rPr>
          <w:sz w:val="28"/>
          <w:szCs w:val="28"/>
        </w:rPr>
      </w:pPr>
      <w:r>
        <w:rPr>
          <w:sz w:val="28"/>
          <w:szCs w:val="28"/>
        </w:rPr>
        <w:t>Лідія Петрівна                                                управління соціального захисту</w:t>
      </w:r>
    </w:p>
    <w:p w:rsidR="003962FB" w:rsidRDefault="003962FB" w:rsidP="003962FB">
      <w:pPr>
        <w:ind w:left="5103" w:hanging="4677"/>
        <w:rPr>
          <w:sz w:val="28"/>
          <w:szCs w:val="28"/>
        </w:rPr>
      </w:pPr>
      <w:r>
        <w:rPr>
          <w:sz w:val="28"/>
          <w:szCs w:val="28"/>
        </w:rPr>
        <w:t xml:space="preserve">                                                                   населення виконавчого комітету                                                            виконавчого комітету Обухівської      міської ради, </w:t>
      </w:r>
      <w:r w:rsidRPr="003962FB">
        <w:rPr>
          <w:i/>
          <w:sz w:val="28"/>
          <w:szCs w:val="28"/>
        </w:rPr>
        <w:t>секретар комісії</w:t>
      </w:r>
      <w:r>
        <w:rPr>
          <w:sz w:val="28"/>
          <w:szCs w:val="28"/>
        </w:rPr>
        <w:t>;</w:t>
      </w:r>
    </w:p>
    <w:p w:rsidR="003962FB" w:rsidRDefault="003962FB" w:rsidP="003962FB">
      <w:pPr>
        <w:tabs>
          <w:tab w:val="left" w:pos="5387"/>
        </w:tabs>
        <w:jc w:val="both"/>
        <w:rPr>
          <w:sz w:val="28"/>
          <w:szCs w:val="28"/>
        </w:rPr>
      </w:pPr>
    </w:p>
    <w:p w:rsidR="003962FB" w:rsidRDefault="003962FB" w:rsidP="009E208C">
      <w:pPr>
        <w:tabs>
          <w:tab w:val="left" w:pos="5387"/>
        </w:tabs>
        <w:jc w:val="center"/>
        <w:rPr>
          <w:sz w:val="28"/>
          <w:szCs w:val="28"/>
        </w:rPr>
      </w:pPr>
      <w:r>
        <w:rPr>
          <w:sz w:val="28"/>
          <w:szCs w:val="28"/>
        </w:rPr>
        <w:t>Члени комісії:</w:t>
      </w:r>
    </w:p>
    <w:p w:rsidR="003962FB" w:rsidRDefault="003962FB" w:rsidP="003962FB">
      <w:pPr>
        <w:tabs>
          <w:tab w:val="left" w:pos="5387"/>
        </w:tabs>
        <w:ind w:right="-92"/>
        <w:jc w:val="both"/>
        <w:rPr>
          <w:sz w:val="28"/>
          <w:szCs w:val="28"/>
        </w:rPr>
      </w:pPr>
    </w:p>
    <w:p w:rsidR="003962FB" w:rsidRPr="00797F01" w:rsidRDefault="003962FB" w:rsidP="003962FB">
      <w:pPr>
        <w:tabs>
          <w:tab w:val="left" w:pos="5387"/>
        </w:tabs>
        <w:ind w:right="-92"/>
        <w:jc w:val="both"/>
        <w:rPr>
          <w:sz w:val="28"/>
          <w:szCs w:val="28"/>
        </w:rPr>
      </w:pPr>
      <w:r w:rsidRPr="00797F01">
        <w:rPr>
          <w:sz w:val="28"/>
          <w:szCs w:val="28"/>
        </w:rPr>
        <w:t xml:space="preserve">Іщенко </w:t>
      </w:r>
      <w:r w:rsidRPr="00797F01">
        <w:rPr>
          <w:sz w:val="28"/>
          <w:szCs w:val="28"/>
        </w:rPr>
        <w:tab/>
        <w:t>заступник начальника управління</w:t>
      </w:r>
    </w:p>
    <w:p w:rsidR="003962FB" w:rsidRPr="00797F01" w:rsidRDefault="003962FB" w:rsidP="003962FB">
      <w:pPr>
        <w:tabs>
          <w:tab w:val="left" w:pos="5387"/>
        </w:tabs>
        <w:rPr>
          <w:sz w:val="28"/>
          <w:szCs w:val="28"/>
        </w:rPr>
      </w:pPr>
      <w:r w:rsidRPr="00797F01">
        <w:rPr>
          <w:sz w:val="28"/>
          <w:szCs w:val="28"/>
        </w:rPr>
        <w:t>Вікторія Вікторівна</w:t>
      </w:r>
      <w:r w:rsidRPr="00797F01">
        <w:rPr>
          <w:sz w:val="28"/>
          <w:szCs w:val="28"/>
        </w:rPr>
        <w:tab/>
        <w:t>соціального захисту населення</w:t>
      </w:r>
    </w:p>
    <w:p w:rsidR="003962FB" w:rsidRPr="00797F01" w:rsidRDefault="003962FB" w:rsidP="003962FB">
      <w:pPr>
        <w:tabs>
          <w:tab w:val="left" w:pos="5387"/>
        </w:tabs>
        <w:rPr>
          <w:sz w:val="28"/>
          <w:szCs w:val="28"/>
        </w:rPr>
      </w:pPr>
      <w:r w:rsidRPr="00797F01">
        <w:rPr>
          <w:sz w:val="28"/>
          <w:szCs w:val="28"/>
        </w:rPr>
        <w:tab/>
        <w:t xml:space="preserve">виконавчого комітету </w:t>
      </w:r>
    </w:p>
    <w:p w:rsidR="003962FB" w:rsidRDefault="003962FB" w:rsidP="003962FB">
      <w:pPr>
        <w:tabs>
          <w:tab w:val="left" w:pos="5387"/>
        </w:tabs>
        <w:rPr>
          <w:sz w:val="28"/>
          <w:szCs w:val="28"/>
        </w:rPr>
      </w:pPr>
      <w:r w:rsidRPr="00797F01">
        <w:rPr>
          <w:sz w:val="28"/>
          <w:szCs w:val="28"/>
        </w:rPr>
        <w:tab/>
        <w:t>Обухівської міської ради;</w:t>
      </w:r>
    </w:p>
    <w:p w:rsidR="003962FB" w:rsidRDefault="003962FB" w:rsidP="003962FB">
      <w:pPr>
        <w:tabs>
          <w:tab w:val="left" w:pos="5387"/>
        </w:tabs>
        <w:jc w:val="both"/>
        <w:rPr>
          <w:sz w:val="28"/>
          <w:szCs w:val="28"/>
        </w:rPr>
      </w:pPr>
    </w:p>
    <w:p w:rsidR="003962FB" w:rsidRDefault="003962FB" w:rsidP="003962FB">
      <w:pPr>
        <w:tabs>
          <w:tab w:val="left" w:pos="5387"/>
        </w:tabs>
        <w:rPr>
          <w:sz w:val="28"/>
          <w:szCs w:val="28"/>
        </w:rPr>
      </w:pPr>
      <w:r>
        <w:rPr>
          <w:sz w:val="28"/>
          <w:szCs w:val="28"/>
        </w:rPr>
        <w:t xml:space="preserve">Мороз  </w:t>
      </w:r>
      <w:r>
        <w:rPr>
          <w:sz w:val="28"/>
          <w:szCs w:val="28"/>
        </w:rPr>
        <w:tab/>
        <w:t xml:space="preserve">начальник відділу </w:t>
      </w:r>
    </w:p>
    <w:p w:rsidR="003962FB" w:rsidRDefault="003962FB" w:rsidP="003962FB">
      <w:pPr>
        <w:tabs>
          <w:tab w:val="left" w:pos="0"/>
        </w:tabs>
        <w:rPr>
          <w:sz w:val="28"/>
          <w:szCs w:val="28"/>
        </w:rPr>
      </w:pPr>
      <w:r>
        <w:rPr>
          <w:sz w:val="28"/>
          <w:szCs w:val="28"/>
        </w:rPr>
        <w:t xml:space="preserve">Алла Василівна                                                  прийняття рішень про виплати                  </w:t>
      </w:r>
    </w:p>
    <w:p w:rsidR="003962FB" w:rsidRDefault="003962FB" w:rsidP="003962FB">
      <w:pPr>
        <w:tabs>
          <w:tab w:val="left" w:pos="5387"/>
        </w:tabs>
        <w:rPr>
          <w:sz w:val="28"/>
          <w:szCs w:val="28"/>
        </w:rPr>
      </w:pPr>
      <w:r>
        <w:rPr>
          <w:sz w:val="28"/>
          <w:szCs w:val="28"/>
        </w:rPr>
        <w:t xml:space="preserve">                                                                             управління соціального захисту </w:t>
      </w:r>
    </w:p>
    <w:p w:rsidR="003962FB" w:rsidRDefault="003962FB" w:rsidP="003962FB">
      <w:pPr>
        <w:tabs>
          <w:tab w:val="left" w:pos="5387"/>
        </w:tabs>
        <w:rPr>
          <w:sz w:val="28"/>
          <w:szCs w:val="28"/>
        </w:rPr>
      </w:pPr>
      <w:r>
        <w:rPr>
          <w:sz w:val="28"/>
          <w:szCs w:val="28"/>
        </w:rPr>
        <w:tab/>
        <w:t xml:space="preserve">населення виконавчого комітету </w:t>
      </w:r>
    </w:p>
    <w:p w:rsidR="003962FB" w:rsidRDefault="003962FB" w:rsidP="003962FB">
      <w:pPr>
        <w:tabs>
          <w:tab w:val="left" w:pos="5387"/>
        </w:tabs>
        <w:jc w:val="both"/>
        <w:rPr>
          <w:sz w:val="28"/>
          <w:szCs w:val="28"/>
        </w:rPr>
      </w:pPr>
      <w:r>
        <w:rPr>
          <w:sz w:val="28"/>
          <w:szCs w:val="28"/>
        </w:rPr>
        <w:tab/>
        <w:t>Обухівської міської ради;</w:t>
      </w:r>
    </w:p>
    <w:p w:rsidR="003962FB" w:rsidRDefault="003962FB" w:rsidP="003962FB">
      <w:pPr>
        <w:tabs>
          <w:tab w:val="left" w:pos="5387"/>
        </w:tabs>
        <w:jc w:val="both"/>
        <w:rPr>
          <w:sz w:val="28"/>
          <w:szCs w:val="28"/>
        </w:rPr>
      </w:pPr>
    </w:p>
    <w:p w:rsidR="003962FB" w:rsidRDefault="003962FB" w:rsidP="003962FB">
      <w:pPr>
        <w:tabs>
          <w:tab w:val="left" w:pos="5387"/>
        </w:tabs>
        <w:ind w:right="-517"/>
        <w:jc w:val="both"/>
        <w:rPr>
          <w:sz w:val="28"/>
          <w:szCs w:val="28"/>
        </w:rPr>
      </w:pPr>
      <w:r>
        <w:rPr>
          <w:sz w:val="28"/>
          <w:szCs w:val="28"/>
        </w:rPr>
        <w:t xml:space="preserve">Козлова </w:t>
      </w:r>
      <w:r>
        <w:rPr>
          <w:sz w:val="28"/>
          <w:szCs w:val="28"/>
        </w:rPr>
        <w:tab/>
        <w:t>начальник відділу  персоніфікованого</w:t>
      </w:r>
    </w:p>
    <w:p w:rsidR="003962FB" w:rsidRDefault="003962FB" w:rsidP="003962FB">
      <w:pPr>
        <w:tabs>
          <w:tab w:val="left" w:pos="5387"/>
        </w:tabs>
        <w:ind w:right="-376"/>
        <w:jc w:val="both"/>
        <w:rPr>
          <w:sz w:val="28"/>
          <w:szCs w:val="28"/>
        </w:rPr>
      </w:pPr>
      <w:r>
        <w:rPr>
          <w:sz w:val="28"/>
          <w:szCs w:val="28"/>
        </w:rPr>
        <w:t>Тетяна Іванівна</w:t>
      </w:r>
      <w:r>
        <w:rPr>
          <w:sz w:val="28"/>
          <w:szCs w:val="28"/>
        </w:rPr>
        <w:tab/>
        <w:t>обліку пільгової категорії населення</w:t>
      </w:r>
    </w:p>
    <w:p w:rsidR="003962FB" w:rsidRDefault="003962FB" w:rsidP="003962FB">
      <w:pPr>
        <w:tabs>
          <w:tab w:val="left" w:pos="5387"/>
        </w:tabs>
        <w:ind w:left="5387"/>
        <w:jc w:val="both"/>
        <w:rPr>
          <w:sz w:val="28"/>
          <w:szCs w:val="28"/>
        </w:rPr>
      </w:pPr>
      <w:r>
        <w:rPr>
          <w:sz w:val="28"/>
          <w:szCs w:val="28"/>
        </w:rPr>
        <w:t>управління соціального захисту</w:t>
      </w:r>
    </w:p>
    <w:p w:rsidR="003962FB" w:rsidRDefault="003962FB" w:rsidP="003962FB">
      <w:pPr>
        <w:tabs>
          <w:tab w:val="left" w:pos="5387"/>
        </w:tabs>
        <w:ind w:left="5387"/>
        <w:jc w:val="both"/>
        <w:rPr>
          <w:sz w:val="28"/>
          <w:szCs w:val="28"/>
        </w:rPr>
      </w:pPr>
      <w:r>
        <w:rPr>
          <w:sz w:val="28"/>
          <w:szCs w:val="28"/>
        </w:rPr>
        <w:t xml:space="preserve">населення виконавчого комітету </w:t>
      </w:r>
    </w:p>
    <w:p w:rsidR="003962FB" w:rsidRDefault="003962FB" w:rsidP="003962FB">
      <w:pPr>
        <w:tabs>
          <w:tab w:val="left" w:pos="5387"/>
        </w:tabs>
        <w:ind w:left="5387"/>
        <w:jc w:val="both"/>
        <w:rPr>
          <w:sz w:val="28"/>
          <w:szCs w:val="28"/>
        </w:rPr>
      </w:pPr>
      <w:r>
        <w:rPr>
          <w:sz w:val="28"/>
          <w:szCs w:val="28"/>
        </w:rPr>
        <w:t>Обухівської міської ради;</w:t>
      </w:r>
    </w:p>
    <w:p w:rsidR="00533578" w:rsidRDefault="00533578" w:rsidP="003962FB">
      <w:pPr>
        <w:tabs>
          <w:tab w:val="left" w:pos="5387"/>
        </w:tabs>
        <w:rPr>
          <w:sz w:val="28"/>
          <w:szCs w:val="28"/>
        </w:rPr>
      </w:pPr>
    </w:p>
    <w:p w:rsidR="009343E4" w:rsidRDefault="009343E4" w:rsidP="003962FB">
      <w:pPr>
        <w:tabs>
          <w:tab w:val="left" w:pos="5387"/>
        </w:tabs>
        <w:rPr>
          <w:sz w:val="28"/>
          <w:szCs w:val="28"/>
        </w:rPr>
      </w:pPr>
    </w:p>
    <w:p w:rsidR="003962FB" w:rsidRDefault="003962FB" w:rsidP="003962FB">
      <w:pPr>
        <w:tabs>
          <w:tab w:val="left" w:pos="5387"/>
        </w:tabs>
        <w:rPr>
          <w:sz w:val="28"/>
          <w:szCs w:val="28"/>
        </w:rPr>
      </w:pPr>
      <w:proofErr w:type="spellStart"/>
      <w:r>
        <w:rPr>
          <w:sz w:val="28"/>
          <w:szCs w:val="28"/>
        </w:rPr>
        <w:t>Пушенко</w:t>
      </w:r>
      <w:proofErr w:type="spellEnd"/>
      <w:r>
        <w:rPr>
          <w:sz w:val="28"/>
          <w:szCs w:val="28"/>
        </w:rPr>
        <w:t xml:space="preserve">                                                             начальник юридичного відділу</w:t>
      </w:r>
    </w:p>
    <w:p w:rsidR="003962FB" w:rsidRDefault="003962FB" w:rsidP="003962FB">
      <w:pPr>
        <w:tabs>
          <w:tab w:val="left" w:pos="5387"/>
        </w:tabs>
        <w:rPr>
          <w:sz w:val="28"/>
          <w:szCs w:val="28"/>
        </w:rPr>
      </w:pPr>
      <w:r>
        <w:rPr>
          <w:sz w:val="28"/>
          <w:szCs w:val="28"/>
        </w:rPr>
        <w:t>Наталія Володимирівна</w:t>
      </w:r>
      <w:r>
        <w:rPr>
          <w:sz w:val="28"/>
          <w:szCs w:val="28"/>
        </w:rPr>
        <w:tab/>
        <w:t xml:space="preserve">виконавчого комітету </w:t>
      </w:r>
    </w:p>
    <w:p w:rsidR="003962FB" w:rsidRDefault="003962FB" w:rsidP="003962FB">
      <w:pPr>
        <w:tabs>
          <w:tab w:val="left" w:pos="5387"/>
        </w:tabs>
        <w:rPr>
          <w:sz w:val="28"/>
          <w:szCs w:val="28"/>
        </w:rPr>
      </w:pPr>
      <w:r>
        <w:rPr>
          <w:sz w:val="28"/>
          <w:szCs w:val="28"/>
        </w:rPr>
        <w:tab/>
        <w:t>Обухівської міської ради;</w:t>
      </w:r>
    </w:p>
    <w:p w:rsidR="003962FB" w:rsidRDefault="003962FB" w:rsidP="003962FB">
      <w:pPr>
        <w:tabs>
          <w:tab w:val="left" w:pos="5387"/>
        </w:tabs>
        <w:jc w:val="both"/>
        <w:rPr>
          <w:sz w:val="28"/>
          <w:szCs w:val="28"/>
        </w:rPr>
      </w:pPr>
    </w:p>
    <w:p w:rsidR="003962FB" w:rsidRPr="00797F01" w:rsidRDefault="003962FB" w:rsidP="003962FB">
      <w:pPr>
        <w:tabs>
          <w:tab w:val="left" w:pos="5387"/>
        </w:tabs>
        <w:jc w:val="both"/>
        <w:rPr>
          <w:sz w:val="28"/>
          <w:szCs w:val="28"/>
        </w:rPr>
      </w:pPr>
      <w:r w:rsidRPr="00797F01">
        <w:rPr>
          <w:sz w:val="28"/>
          <w:szCs w:val="28"/>
        </w:rPr>
        <w:t xml:space="preserve">Кондратюк </w:t>
      </w:r>
      <w:r w:rsidRPr="00797F01">
        <w:rPr>
          <w:sz w:val="28"/>
          <w:szCs w:val="28"/>
        </w:rPr>
        <w:tab/>
        <w:t>начальник управління економіки</w:t>
      </w:r>
    </w:p>
    <w:p w:rsidR="003962FB" w:rsidRPr="00797F01" w:rsidRDefault="003962FB" w:rsidP="003962FB">
      <w:pPr>
        <w:tabs>
          <w:tab w:val="left" w:pos="5387"/>
        </w:tabs>
        <w:jc w:val="both"/>
        <w:rPr>
          <w:sz w:val="28"/>
          <w:szCs w:val="28"/>
        </w:rPr>
      </w:pPr>
      <w:r w:rsidRPr="00797F01">
        <w:rPr>
          <w:sz w:val="28"/>
          <w:szCs w:val="28"/>
        </w:rPr>
        <w:t xml:space="preserve">Аліна Миколаївна </w:t>
      </w:r>
      <w:r w:rsidRPr="00797F01">
        <w:rPr>
          <w:sz w:val="28"/>
          <w:szCs w:val="28"/>
        </w:rPr>
        <w:tab/>
        <w:t>виконавчого комітету Обухівської</w:t>
      </w:r>
    </w:p>
    <w:p w:rsidR="003962FB" w:rsidRDefault="003962FB" w:rsidP="003962FB">
      <w:pPr>
        <w:tabs>
          <w:tab w:val="left" w:pos="5387"/>
        </w:tabs>
        <w:jc w:val="both"/>
        <w:rPr>
          <w:sz w:val="28"/>
          <w:szCs w:val="28"/>
        </w:rPr>
      </w:pPr>
      <w:r w:rsidRPr="00797F01">
        <w:rPr>
          <w:sz w:val="28"/>
          <w:szCs w:val="28"/>
        </w:rPr>
        <w:tab/>
        <w:t>міської ради;</w:t>
      </w:r>
    </w:p>
    <w:p w:rsidR="003962FB" w:rsidRDefault="003962FB" w:rsidP="003962FB">
      <w:pPr>
        <w:tabs>
          <w:tab w:val="left" w:pos="5387"/>
        </w:tabs>
        <w:jc w:val="both"/>
        <w:rPr>
          <w:sz w:val="28"/>
          <w:szCs w:val="28"/>
        </w:rPr>
      </w:pPr>
    </w:p>
    <w:p w:rsidR="003962FB" w:rsidRPr="00797F01" w:rsidRDefault="003962FB" w:rsidP="003962FB">
      <w:pPr>
        <w:tabs>
          <w:tab w:val="left" w:pos="5387"/>
        </w:tabs>
        <w:jc w:val="both"/>
        <w:rPr>
          <w:sz w:val="28"/>
          <w:szCs w:val="28"/>
        </w:rPr>
      </w:pPr>
      <w:proofErr w:type="spellStart"/>
      <w:r>
        <w:rPr>
          <w:sz w:val="28"/>
          <w:szCs w:val="28"/>
        </w:rPr>
        <w:t>Федоряка</w:t>
      </w:r>
      <w:proofErr w:type="spellEnd"/>
      <w:r>
        <w:rPr>
          <w:sz w:val="28"/>
          <w:szCs w:val="28"/>
        </w:rPr>
        <w:t xml:space="preserve"> </w:t>
      </w:r>
      <w:r>
        <w:rPr>
          <w:sz w:val="28"/>
          <w:szCs w:val="28"/>
        </w:rPr>
        <w:tab/>
        <w:t>начальник бюджетного відділу</w:t>
      </w:r>
    </w:p>
    <w:p w:rsidR="003962FB" w:rsidRDefault="003962FB" w:rsidP="003962FB">
      <w:pPr>
        <w:tabs>
          <w:tab w:val="left" w:pos="5387"/>
        </w:tabs>
        <w:jc w:val="both"/>
        <w:rPr>
          <w:sz w:val="28"/>
          <w:szCs w:val="28"/>
        </w:rPr>
      </w:pPr>
      <w:r>
        <w:rPr>
          <w:sz w:val="28"/>
          <w:szCs w:val="28"/>
        </w:rPr>
        <w:t>Ірина Олексіївна</w:t>
      </w:r>
      <w:r>
        <w:rPr>
          <w:sz w:val="28"/>
          <w:szCs w:val="28"/>
        </w:rPr>
        <w:tab/>
        <w:t>фінансового управління</w:t>
      </w:r>
    </w:p>
    <w:p w:rsidR="003962FB" w:rsidRDefault="003962FB" w:rsidP="003962FB">
      <w:pPr>
        <w:tabs>
          <w:tab w:val="left" w:pos="5387"/>
        </w:tabs>
        <w:rPr>
          <w:sz w:val="28"/>
          <w:szCs w:val="28"/>
        </w:rPr>
      </w:pPr>
      <w:r>
        <w:rPr>
          <w:sz w:val="28"/>
          <w:szCs w:val="28"/>
        </w:rPr>
        <w:tab/>
        <w:t>виконавчого комітету</w:t>
      </w:r>
    </w:p>
    <w:p w:rsidR="003962FB" w:rsidRDefault="003962FB" w:rsidP="003962FB">
      <w:pPr>
        <w:tabs>
          <w:tab w:val="left" w:pos="5387"/>
        </w:tabs>
        <w:ind w:right="-376"/>
        <w:rPr>
          <w:sz w:val="28"/>
          <w:szCs w:val="28"/>
        </w:rPr>
      </w:pPr>
      <w:r>
        <w:rPr>
          <w:sz w:val="28"/>
          <w:szCs w:val="28"/>
        </w:rPr>
        <w:tab/>
        <w:t>Обухівської міської ради;</w:t>
      </w:r>
    </w:p>
    <w:p w:rsidR="003962FB" w:rsidRDefault="003962FB" w:rsidP="003962FB">
      <w:pPr>
        <w:tabs>
          <w:tab w:val="left" w:pos="5387"/>
        </w:tabs>
        <w:ind w:left="5387" w:right="-376" w:hanging="5387"/>
        <w:jc w:val="both"/>
        <w:rPr>
          <w:sz w:val="28"/>
          <w:szCs w:val="28"/>
        </w:rPr>
      </w:pPr>
    </w:p>
    <w:p w:rsidR="003962FB" w:rsidRDefault="003962FB" w:rsidP="003962FB">
      <w:pPr>
        <w:tabs>
          <w:tab w:val="left" w:pos="5387"/>
        </w:tabs>
        <w:ind w:left="5387" w:right="-376" w:hanging="5387"/>
        <w:jc w:val="both"/>
        <w:rPr>
          <w:sz w:val="28"/>
          <w:szCs w:val="28"/>
        </w:rPr>
      </w:pPr>
      <w:r>
        <w:rPr>
          <w:sz w:val="28"/>
          <w:szCs w:val="28"/>
        </w:rPr>
        <w:t xml:space="preserve">Василишина </w:t>
      </w:r>
      <w:r>
        <w:rPr>
          <w:sz w:val="28"/>
          <w:szCs w:val="28"/>
        </w:rPr>
        <w:tab/>
        <w:t>начальник Обухівського відділу</w:t>
      </w:r>
    </w:p>
    <w:p w:rsidR="003962FB" w:rsidRDefault="003962FB" w:rsidP="003962FB">
      <w:pPr>
        <w:tabs>
          <w:tab w:val="left" w:pos="5387"/>
        </w:tabs>
        <w:jc w:val="both"/>
        <w:rPr>
          <w:sz w:val="28"/>
          <w:szCs w:val="28"/>
        </w:rPr>
      </w:pPr>
      <w:r>
        <w:rPr>
          <w:sz w:val="28"/>
          <w:szCs w:val="28"/>
        </w:rPr>
        <w:t xml:space="preserve">Наталія </w:t>
      </w:r>
      <w:proofErr w:type="spellStart"/>
      <w:r>
        <w:rPr>
          <w:sz w:val="28"/>
          <w:szCs w:val="28"/>
        </w:rPr>
        <w:t>Францівна</w:t>
      </w:r>
      <w:proofErr w:type="spellEnd"/>
      <w:r>
        <w:rPr>
          <w:sz w:val="28"/>
          <w:szCs w:val="28"/>
        </w:rPr>
        <w:t xml:space="preserve"> </w:t>
      </w:r>
      <w:r>
        <w:rPr>
          <w:sz w:val="28"/>
          <w:szCs w:val="28"/>
        </w:rPr>
        <w:tab/>
        <w:t>обслуговування громадян</w:t>
      </w:r>
    </w:p>
    <w:p w:rsidR="003962FB" w:rsidRDefault="003962FB" w:rsidP="003962FB">
      <w:pPr>
        <w:tabs>
          <w:tab w:val="left" w:pos="5387"/>
        </w:tabs>
        <w:jc w:val="both"/>
        <w:rPr>
          <w:sz w:val="28"/>
          <w:szCs w:val="28"/>
        </w:rPr>
      </w:pPr>
      <w:r>
        <w:rPr>
          <w:sz w:val="28"/>
          <w:szCs w:val="28"/>
        </w:rPr>
        <w:tab/>
        <w:t>(сервісного центру) ГУ Пенсійного</w:t>
      </w:r>
    </w:p>
    <w:p w:rsidR="003962FB" w:rsidRDefault="003962FB" w:rsidP="003962FB">
      <w:pPr>
        <w:tabs>
          <w:tab w:val="left" w:pos="5387"/>
        </w:tabs>
        <w:jc w:val="both"/>
        <w:rPr>
          <w:sz w:val="28"/>
          <w:szCs w:val="28"/>
        </w:rPr>
      </w:pPr>
      <w:r>
        <w:rPr>
          <w:sz w:val="28"/>
          <w:szCs w:val="28"/>
        </w:rPr>
        <w:tab/>
        <w:t xml:space="preserve">Фонду України в  Київській </w:t>
      </w:r>
    </w:p>
    <w:p w:rsidR="003962FB" w:rsidRDefault="003962FB" w:rsidP="003962FB">
      <w:pPr>
        <w:tabs>
          <w:tab w:val="left" w:pos="5387"/>
        </w:tabs>
        <w:jc w:val="both"/>
        <w:rPr>
          <w:sz w:val="28"/>
          <w:szCs w:val="28"/>
        </w:rPr>
      </w:pPr>
      <w:r>
        <w:rPr>
          <w:sz w:val="28"/>
          <w:szCs w:val="28"/>
        </w:rPr>
        <w:tab/>
        <w:t>Області (за згодою);</w:t>
      </w:r>
    </w:p>
    <w:p w:rsidR="003962FB" w:rsidRDefault="003962FB" w:rsidP="003962FB">
      <w:pPr>
        <w:tabs>
          <w:tab w:val="left" w:pos="5387"/>
        </w:tabs>
        <w:ind w:right="-517"/>
        <w:rPr>
          <w:sz w:val="28"/>
          <w:szCs w:val="28"/>
        </w:rPr>
      </w:pPr>
    </w:p>
    <w:p w:rsidR="003962FB" w:rsidRDefault="003962FB" w:rsidP="003962FB">
      <w:pPr>
        <w:tabs>
          <w:tab w:val="left" w:pos="5387"/>
        </w:tabs>
        <w:ind w:right="-517"/>
        <w:rPr>
          <w:sz w:val="28"/>
          <w:szCs w:val="28"/>
        </w:rPr>
      </w:pPr>
      <w:r>
        <w:rPr>
          <w:sz w:val="28"/>
          <w:szCs w:val="28"/>
        </w:rPr>
        <w:t>Назаренко</w:t>
      </w:r>
      <w:r>
        <w:rPr>
          <w:sz w:val="28"/>
          <w:szCs w:val="28"/>
        </w:rPr>
        <w:tab/>
        <w:t>директор Обухівського міськрайонного</w:t>
      </w:r>
    </w:p>
    <w:p w:rsidR="003962FB" w:rsidRDefault="003962FB" w:rsidP="003962FB">
      <w:pPr>
        <w:tabs>
          <w:tab w:val="left" w:pos="5387"/>
        </w:tabs>
        <w:rPr>
          <w:sz w:val="28"/>
          <w:szCs w:val="28"/>
        </w:rPr>
      </w:pPr>
      <w:r>
        <w:rPr>
          <w:sz w:val="28"/>
          <w:szCs w:val="28"/>
        </w:rPr>
        <w:t>Сніжана Анатоліївна</w:t>
      </w:r>
      <w:r>
        <w:rPr>
          <w:sz w:val="28"/>
          <w:szCs w:val="28"/>
        </w:rPr>
        <w:tab/>
        <w:t>центру зайнятості (за згодою);</w:t>
      </w:r>
    </w:p>
    <w:p w:rsidR="003962FB" w:rsidRDefault="003962FB" w:rsidP="003962FB">
      <w:pPr>
        <w:tabs>
          <w:tab w:val="left" w:pos="5387"/>
        </w:tabs>
        <w:rPr>
          <w:sz w:val="28"/>
          <w:szCs w:val="28"/>
        </w:rPr>
      </w:pPr>
    </w:p>
    <w:p w:rsidR="003962FB" w:rsidRDefault="003962FB" w:rsidP="003962FB">
      <w:pPr>
        <w:tabs>
          <w:tab w:val="left" w:pos="5387"/>
        </w:tabs>
        <w:rPr>
          <w:sz w:val="28"/>
          <w:szCs w:val="28"/>
        </w:rPr>
      </w:pPr>
    </w:p>
    <w:p w:rsidR="003962FB" w:rsidRDefault="003962FB" w:rsidP="003962FB">
      <w:pPr>
        <w:tabs>
          <w:tab w:val="left" w:pos="5387"/>
        </w:tabs>
        <w:ind w:right="-92"/>
        <w:jc w:val="both"/>
        <w:rPr>
          <w:sz w:val="28"/>
          <w:szCs w:val="28"/>
        </w:rPr>
      </w:pPr>
    </w:p>
    <w:p w:rsidR="003962FB" w:rsidRDefault="003962FB" w:rsidP="003962FB">
      <w:pPr>
        <w:tabs>
          <w:tab w:val="left" w:pos="5865"/>
        </w:tabs>
        <w:ind w:right="-92"/>
        <w:jc w:val="both"/>
        <w:rPr>
          <w:sz w:val="28"/>
          <w:szCs w:val="28"/>
        </w:rPr>
      </w:pPr>
      <w:r>
        <w:rPr>
          <w:sz w:val="28"/>
          <w:szCs w:val="28"/>
        </w:rPr>
        <w:t>Заступник міського голови,</w:t>
      </w:r>
      <w:r>
        <w:rPr>
          <w:sz w:val="28"/>
          <w:szCs w:val="28"/>
        </w:rPr>
        <w:tab/>
      </w:r>
    </w:p>
    <w:p w:rsidR="003962FB" w:rsidRDefault="003962FB" w:rsidP="003962FB">
      <w:pPr>
        <w:tabs>
          <w:tab w:val="left" w:pos="5387"/>
        </w:tabs>
        <w:jc w:val="both"/>
        <w:rPr>
          <w:sz w:val="28"/>
          <w:szCs w:val="28"/>
        </w:rPr>
      </w:pPr>
      <w:r>
        <w:rPr>
          <w:sz w:val="28"/>
          <w:szCs w:val="28"/>
        </w:rPr>
        <w:t>керуючий справами виконавчого</w:t>
      </w:r>
    </w:p>
    <w:p w:rsidR="003962FB" w:rsidRDefault="003962FB" w:rsidP="003962FB">
      <w:pPr>
        <w:tabs>
          <w:tab w:val="left" w:pos="5835"/>
        </w:tabs>
        <w:jc w:val="both"/>
        <w:rPr>
          <w:sz w:val="28"/>
          <w:szCs w:val="28"/>
        </w:rPr>
      </w:pPr>
      <w:r>
        <w:rPr>
          <w:sz w:val="28"/>
          <w:szCs w:val="28"/>
        </w:rPr>
        <w:t>ком</w:t>
      </w:r>
      <w:r w:rsidR="007A1330">
        <w:rPr>
          <w:sz w:val="28"/>
          <w:szCs w:val="28"/>
        </w:rPr>
        <w:t>ітету Обухівської міської ради             (підпис)</w:t>
      </w:r>
      <w:r>
        <w:rPr>
          <w:sz w:val="28"/>
          <w:szCs w:val="28"/>
        </w:rPr>
        <w:t xml:space="preserve">  </w:t>
      </w:r>
      <w:r>
        <w:rPr>
          <w:sz w:val="28"/>
          <w:szCs w:val="28"/>
        </w:rPr>
        <w:tab/>
        <w:t xml:space="preserve">                  В.І.Рогоза</w:t>
      </w:r>
    </w:p>
    <w:p w:rsidR="003962FB" w:rsidRDefault="003962FB" w:rsidP="00A818C1">
      <w:pPr>
        <w:ind w:left="6237"/>
        <w:jc w:val="right"/>
        <w:rPr>
          <w:sz w:val="24"/>
          <w:szCs w:val="24"/>
        </w:rPr>
      </w:pPr>
    </w:p>
    <w:p w:rsidR="003962FB" w:rsidRDefault="003962FB" w:rsidP="00A818C1">
      <w:pPr>
        <w:ind w:left="6237"/>
        <w:jc w:val="right"/>
        <w:rPr>
          <w:sz w:val="24"/>
          <w:szCs w:val="24"/>
        </w:rPr>
      </w:pPr>
    </w:p>
    <w:p w:rsidR="003962FB" w:rsidRDefault="003962FB" w:rsidP="00A818C1">
      <w:pPr>
        <w:ind w:left="6237"/>
        <w:jc w:val="right"/>
        <w:rPr>
          <w:sz w:val="24"/>
          <w:szCs w:val="24"/>
        </w:rPr>
      </w:pPr>
    </w:p>
    <w:p w:rsidR="003962FB" w:rsidRDefault="003962FB" w:rsidP="00A818C1">
      <w:pPr>
        <w:ind w:left="6237"/>
        <w:jc w:val="right"/>
        <w:rPr>
          <w:sz w:val="24"/>
          <w:szCs w:val="24"/>
        </w:rPr>
      </w:pPr>
    </w:p>
    <w:p w:rsidR="003962FB" w:rsidRDefault="003962FB" w:rsidP="00A818C1">
      <w:pPr>
        <w:ind w:left="6237"/>
        <w:jc w:val="right"/>
        <w:rPr>
          <w:sz w:val="24"/>
          <w:szCs w:val="24"/>
        </w:rPr>
      </w:pPr>
    </w:p>
    <w:p w:rsidR="003962FB" w:rsidRDefault="003962FB" w:rsidP="00A818C1">
      <w:pPr>
        <w:ind w:left="6237"/>
        <w:jc w:val="right"/>
        <w:rPr>
          <w:sz w:val="24"/>
          <w:szCs w:val="24"/>
        </w:rPr>
      </w:pPr>
    </w:p>
    <w:p w:rsidR="003962FB" w:rsidRDefault="003962FB" w:rsidP="00A818C1">
      <w:pPr>
        <w:ind w:left="6237"/>
        <w:jc w:val="right"/>
        <w:rPr>
          <w:sz w:val="24"/>
          <w:szCs w:val="24"/>
        </w:rPr>
      </w:pPr>
    </w:p>
    <w:p w:rsidR="003962FB" w:rsidRDefault="003962FB" w:rsidP="00A818C1">
      <w:pPr>
        <w:ind w:left="6237"/>
        <w:jc w:val="right"/>
        <w:rPr>
          <w:sz w:val="24"/>
          <w:szCs w:val="24"/>
        </w:rPr>
      </w:pPr>
    </w:p>
    <w:p w:rsidR="003962FB" w:rsidRDefault="003962FB" w:rsidP="00A818C1">
      <w:pPr>
        <w:ind w:left="6237"/>
        <w:jc w:val="right"/>
        <w:rPr>
          <w:sz w:val="24"/>
          <w:szCs w:val="24"/>
        </w:rPr>
      </w:pPr>
    </w:p>
    <w:p w:rsidR="003962FB" w:rsidRDefault="003962FB" w:rsidP="00A818C1">
      <w:pPr>
        <w:ind w:left="6237"/>
        <w:jc w:val="right"/>
        <w:rPr>
          <w:sz w:val="24"/>
          <w:szCs w:val="24"/>
        </w:rPr>
      </w:pPr>
    </w:p>
    <w:p w:rsidR="003962FB" w:rsidRDefault="003962FB" w:rsidP="00A818C1">
      <w:pPr>
        <w:ind w:left="6237"/>
        <w:jc w:val="right"/>
        <w:rPr>
          <w:sz w:val="24"/>
          <w:szCs w:val="24"/>
        </w:rPr>
      </w:pPr>
    </w:p>
    <w:p w:rsidR="003962FB" w:rsidRDefault="003962FB" w:rsidP="00A818C1">
      <w:pPr>
        <w:ind w:left="6237"/>
        <w:jc w:val="right"/>
        <w:rPr>
          <w:sz w:val="24"/>
          <w:szCs w:val="24"/>
        </w:rPr>
      </w:pPr>
    </w:p>
    <w:p w:rsidR="003962FB" w:rsidRDefault="003962FB" w:rsidP="00A818C1">
      <w:pPr>
        <w:ind w:left="6237"/>
        <w:jc w:val="right"/>
        <w:rPr>
          <w:sz w:val="24"/>
          <w:szCs w:val="24"/>
        </w:rPr>
      </w:pPr>
    </w:p>
    <w:p w:rsidR="003962FB" w:rsidRDefault="003962FB" w:rsidP="00A818C1">
      <w:pPr>
        <w:ind w:left="6237"/>
        <w:jc w:val="right"/>
        <w:rPr>
          <w:sz w:val="24"/>
          <w:szCs w:val="24"/>
        </w:rPr>
      </w:pPr>
    </w:p>
    <w:p w:rsidR="003962FB" w:rsidRDefault="003962FB" w:rsidP="00A818C1">
      <w:pPr>
        <w:ind w:left="6237"/>
        <w:jc w:val="right"/>
        <w:rPr>
          <w:sz w:val="24"/>
          <w:szCs w:val="24"/>
        </w:rPr>
      </w:pPr>
    </w:p>
    <w:p w:rsidR="003962FB" w:rsidRDefault="003962FB" w:rsidP="00A818C1">
      <w:pPr>
        <w:ind w:left="6237"/>
        <w:jc w:val="right"/>
        <w:rPr>
          <w:sz w:val="24"/>
          <w:szCs w:val="24"/>
        </w:rPr>
      </w:pPr>
    </w:p>
    <w:p w:rsidR="009E208C" w:rsidRDefault="009E208C" w:rsidP="00A818C1">
      <w:pPr>
        <w:ind w:left="6237"/>
        <w:jc w:val="right"/>
        <w:rPr>
          <w:sz w:val="24"/>
          <w:szCs w:val="24"/>
        </w:rPr>
      </w:pPr>
    </w:p>
    <w:p w:rsidR="009E208C" w:rsidRDefault="009E208C" w:rsidP="00A818C1">
      <w:pPr>
        <w:ind w:left="6237"/>
        <w:jc w:val="right"/>
        <w:rPr>
          <w:sz w:val="24"/>
          <w:szCs w:val="24"/>
        </w:rPr>
      </w:pPr>
    </w:p>
    <w:p w:rsidR="007A1330" w:rsidRDefault="007A1330" w:rsidP="00A818C1">
      <w:pPr>
        <w:ind w:left="6237"/>
        <w:jc w:val="right"/>
        <w:rPr>
          <w:sz w:val="24"/>
          <w:szCs w:val="24"/>
        </w:rPr>
      </w:pPr>
    </w:p>
    <w:p w:rsidR="007A1330" w:rsidRDefault="007A1330" w:rsidP="00A818C1">
      <w:pPr>
        <w:ind w:left="6237"/>
        <w:jc w:val="right"/>
        <w:rPr>
          <w:sz w:val="24"/>
          <w:szCs w:val="24"/>
        </w:rPr>
      </w:pPr>
    </w:p>
    <w:p w:rsidR="007A1330" w:rsidRDefault="007A1330" w:rsidP="00A818C1">
      <w:pPr>
        <w:ind w:left="6237"/>
        <w:jc w:val="right"/>
        <w:rPr>
          <w:sz w:val="24"/>
          <w:szCs w:val="24"/>
        </w:rPr>
      </w:pPr>
    </w:p>
    <w:p w:rsidR="007A1330" w:rsidRDefault="007A1330" w:rsidP="00A818C1">
      <w:pPr>
        <w:ind w:left="6237"/>
        <w:jc w:val="right"/>
        <w:rPr>
          <w:sz w:val="24"/>
          <w:szCs w:val="24"/>
        </w:rPr>
      </w:pPr>
    </w:p>
    <w:p w:rsidR="007A1330" w:rsidRDefault="007A1330" w:rsidP="00A818C1">
      <w:pPr>
        <w:ind w:left="6237"/>
        <w:jc w:val="right"/>
        <w:rPr>
          <w:sz w:val="24"/>
          <w:szCs w:val="24"/>
        </w:rPr>
      </w:pPr>
    </w:p>
    <w:p w:rsidR="007A1330" w:rsidRDefault="007A1330" w:rsidP="00A818C1">
      <w:pPr>
        <w:ind w:left="6237"/>
        <w:jc w:val="right"/>
        <w:rPr>
          <w:sz w:val="24"/>
          <w:szCs w:val="24"/>
        </w:rPr>
      </w:pPr>
    </w:p>
    <w:p w:rsidR="007A1330" w:rsidRDefault="007A1330" w:rsidP="00A818C1">
      <w:pPr>
        <w:ind w:left="6237"/>
        <w:jc w:val="right"/>
        <w:rPr>
          <w:sz w:val="24"/>
          <w:szCs w:val="24"/>
        </w:rPr>
      </w:pPr>
    </w:p>
    <w:p w:rsidR="009343E4" w:rsidRDefault="009343E4" w:rsidP="00A818C1">
      <w:pPr>
        <w:ind w:left="6237"/>
        <w:jc w:val="right"/>
        <w:rPr>
          <w:sz w:val="24"/>
          <w:szCs w:val="24"/>
        </w:rPr>
      </w:pPr>
    </w:p>
    <w:p w:rsidR="003962FB" w:rsidRDefault="003962FB" w:rsidP="00A818C1">
      <w:pPr>
        <w:ind w:left="6237"/>
        <w:jc w:val="right"/>
        <w:rPr>
          <w:sz w:val="24"/>
          <w:szCs w:val="24"/>
        </w:rPr>
      </w:pPr>
    </w:p>
    <w:p w:rsidR="00A818C1" w:rsidRDefault="00A818C1" w:rsidP="00A818C1">
      <w:pPr>
        <w:ind w:left="6237"/>
        <w:jc w:val="right"/>
        <w:rPr>
          <w:sz w:val="24"/>
          <w:szCs w:val="24"/>
        </w:rPr>
      </w:pPr>
      <w:r>
        <w:rPr>
          <w:sz w:val="24"/>
          <w:szCs w:val="24"/>
        </w:rPr>
        <w:lastRenderedPageBreak/>
        <w:t xml:space="preserve">ЗАТВЕРДЖЕНО </w:t>
      </w:r>
    </w:p>
    <w:p w:rsidR="00A818C1" w:rsidRDefault="007A1330" w:rsidP="00A818C1">
      <w:pPr>
        <w:ind w:left="5670"/>
        <w:jc w:val="right"/>
        <w:rPr>
          <w:sz w:val="24"/>
          <w:szCs w:val="24"/>
        </w:rPr>
      </w:pPr>
      <w:r>
        <w:rPr>
          <w:sz w:val="24"/>
          <w:szCs w:val="24"/>
        </w:rPr>
        <w:t xml:space="preserve"> Розпорядження</w:t>
      </w:r>
      <w:r w:rsidR="00A818C1">
        <w:rPr>
          <w:sz w:val="24"/>
          <w:szCs w:val="24"/>
        </w:rPr>
        <w:t xml:space="preserve"> </w:t>
      </w:r>
    </w:p>
    <w:p w:rsidR="00A818C1" w:rsidRDefault="00A818C1" w:rsidP="00A818C1">
      <w:pPr>
        <w:ind w:left="5670"/>
        <w:jc w:val="right"/>
        <w:rPr>
          <w:sz w:val="24"/>
          <w:szCs w:val="24"/>
        </w:rPr>
      </w:pPr>
      <w:r>
        <w:rPr>
          <w:sz w:val="24"/>
          <w:szCs w:val="24"/>
        </w:rPr>
        <w:t>Обухівського міського голови</w:t>
      </w:r>
    </w:p>
    <w:p w:rsidR="00A818C1" w:rsidRDefault="007A1330" w:rsidP="00A818C1">
      <w:pPr>
        <w:ind w:left="6237"/>
        <w:jc w:val="right"/>
        <w:rPr>
          <w:sz w:val="24"/>
          <w:szCs w:val="24"/>
        </w:rPr>
      </w:pPr>
      <w:r>
        <w:rPr>
          <w:sz w:val="24"/>
          <w:szCs w:val="24"/>
        </w:rPr>
        <w:t xml:space="preserve">від  </w:t>
      </w:r>
      <w:r w:rsidR="00A818C1">
        <w:rPr>
          <w:sz w:val="24"/>
          <w:szCs w:val="24"/>
        </w:rPr>
        <w:t xml:space="preserve"> </w:t>
      </w:r>
      <w:r>
        <w:rPr>
          <w:sz w:val="24"/>
          <w:szCs w:val="24"/>
        </w:rPr>
        <w:t>25.02.2020 №57</w:t>
      </w:r>
      <w:r w:rsidR="00A818C1">
        <w:rPr>
          <w:sz w:val="24"/>
          <w:szCs w:val="24"/>
        </w:rPr>
        <w:t xml:space="preserve"> </w:t>
      </w:r>
    </w:p>
    <w:p w:rsidR="00A818C1" w:rsidRDefault="00A818C1" w:rsidP="00A818C1">
      <w:pPr>
        <w:ind w:left="6237"/>
        <w:jc w:val="both"/>
        <w:rPr>
          <w:sz w:val="24"/>
          <w:szCs w:val="24"/>
        </w:rPr>
      </w:pPr>
    </w:p>
    <w:p w:rsidR="00A818C1" w:rsidRPr="00EB3F52" w:rsidRDefault="00A818C1" w:rsidP="00A818C1">
      <w:pPr>
        <w:jc w:val="center"/>
        <w:rPr>
          <w:b/>
          <w:sz w:val="28"/>
          <w:szCs w:val="28"/>
        </w:rPr>
      </w:pPr>
      <w:r w:rsidRPr="00EB3F52">
        <w:rPr>
          <w:b/>
          <w:sz w:val="28"/>
          <w:szCs w:val="28"/>
        </w:rPr>
        <w:t xml:space="preserve">П О Л О Ж Е Н </w:t>
      </w:r>
      <w:proofErr w:type="spellStart"/>
      <w:r w:rsidRPr="00EB3F52">
        <w:rPr>
          <w:b/>
          <w:sz w:val="28"/>
          <w:szCs w:val="28"/>
        </w:rPr>
        <w:t>Н</w:t>
      </w:r>
      <w:proofErr w:type="spellEnd"/>
      <w:r w:rsidRPr="00EB3F52">
        <w:rPr>
          <w:b/>
          <w:sz w:val="28"/>
          <w:szCs w:val="28"/>
        </w:rPr>
        <w:t xml:space="preserve"> Я</w:t>
      </w:r>
    </w:p>
    <w:p w:rsidR="00A818C1" w:rsidRPr="00EB3F52" w:rsidRDefault="00A818C1" w:rsidP="00A818C1">
      <w:pPr>
        <w:jc w:val="center"/>
        <w:rPr>
          <w:b/>
          <w:sz w:val="28"/>
          <w:szCs w:val="28"/>
        </w:rPr>
      </w:pPr>
      <w:r w:rsidRPr="00EB3F52">
        <w:rPr>
          <w:b/>
          <w:sz w:val="28"/>
          <w:szCs w:val="28"/>
        </w:rPr>
        <w:t>про  комісію з питань призначення усіх видів соціальних допомог та</w:t>
      </w:r>
    </w:p>
    <w:p w:rsidR="00A818C1" w:rsidRPr="00EB3F52" w:rsidRDefault="00A818C1" w:rsidP="00A818C1">
      <w:pPr>
        <w:jc w:val="center"/>
        <w:rPr>
          <w:b/>
          <w:sz w:val="28"/>
          <w:szCs w:val="28"/>
        </w:rPr>
      </w:pPr>
      <w:r w:rsidRPr="00EB3F52">
        <w:rPr>
          <w:b/>
          <w:sz w:val="28"/>
          <w:szCs w:val="28"/>
        </w:rPr>
        <w:t>пільг населенню, що проживає на території Обухівської міської об’єднаної територіальної громади</w:t>
      </w:r>
    </w:p>
    <w:p w:rsidR="00A818C1" w:rsidRPr="00EB3F52" w:rsidRDefault="00A818C1" w:rsidP="00A818C1">
      <w:pPr>
        <w:jc w:val="center"/>
        <w:rPr>
          <w:sz w:val="28"/>
          <w:szCs w:val="28"/>
        </w:rPr>
      </w:pPr>
    </w:p>
    <w:p w:rsidR="00A818C1" w:rsidRPr="00EB3F52" w:rsidRDefault="00A818C1" w:rsidP="00A818C1">
      <w:pPr>
        <w:pStyle w:val="a9"/>
        <w:widowControl/>
        <w:numPr>
          <w:ilvl w:val="0"/>
          <w:numId w:val="2"/>
        </w:numPr>
        <w:autoSpaceDE/>
        <w:autoSpaceDN/>
        <w:adjustRightInd/>
        <w:jc w:val="center"/>
        <w:rPr>
          <w:b/>
          <w:sz w:val="28"/>
          <w:szCs w:val="28"/>
        </w:rPr>
      </w:pPr>
      <w:r w:rsidRPr="00EB3F52">
        <w:rPr>
          <w:b/>
          <w:sz w:val="28"/>
          <w:szCs w:val="28"/>
        </w:rPr>
        <w:t xml:space="preserve">Загальні положення </w:t>
      </w:r>
    </w:p>
    <w:p w:rsidR="00A818C1" w:rsidRPr="00EB3F52" w:rsidRDefault="00A818C1" w:rsidP="00A818C1">
      <w:pPr>
        <w:pStyle w:val="a9"/>
        <w:jc w:val="both"/>
        <w:rPr>
          <w:b/>
          <w:sz w:val="28"/>
          <w:szCs w:val="28"/>
        </w:rPr>
      </w:pPr>
    </w:p>
    <w:p w:rsidR="00A818C1" w:rsidRPr="00EB3F52" w:rsidRDefault="00A818C1" w:rsidP="00A818C1">
      <w:pPr>
        <w:pStyle w:val="a9"/>
        <w:ind w:left="0" w:firstLine="360"/>
        <w:jc w:val="both"/>
        <w:rPr>
          <w:sz w:val="28"/>
          <w:szCs w:val="28"/>
        </w:rPr>
      </w:pPr>
      <w:r w:rsidRPr="00EB3F52">
        <w:rPr>
          <w:b/>
          <w:sz w:val="28"/>
          <w:szCs w:val="28"/>
        </w:rPr>
        <w:t>1.1.</w:t>
      </w:r>
      <w:r w:rsidRPr="00EB3F52">
        <w:rPr>
          <w:sz w:val="28"/>
          <w:szCs w:val="28"/>
        </w:rPr>
        <w:t xml:space="preserve"> Комісія з питань призначення усіх видів соціальних допомог та пільг (далі – Комісія) є постійно діючим органом, створеним з метою розгляду та вирішення питань призначення соціальної допомоги та пільг на житлово-комунальні послуги, послуги зв’язку та придбання скрапленого газу, твердого та рідкого пічного побутового палива малозабезпеченим верствам населення виходячи з конкретних обставин. </w:t>
      </w:r>
    </w:p>
    <w:p w:rsidR="00A818C1" w:rsidRPr="00EB3F52" w:rsidRDefault="00A818C1" w:rsidP="00A818C1">
      <w:pPr>
        <w:pStyle w:val="a9"/>
        <w:ind w:left="0" w:firstLine="360"/>
        <w:jc w:val="both"/>
        <w:rPr>
          <w:sz w:val="28"/>
          <w:szCs w:val="28"/>
        </w:rPr>
      </w:pPr>
      <w:r w:rsidRPr="00EB3F52">
        <w:rPr>
          <w:b/>
          <w:sz w:val="28"/>
          <w:szCs w:val="28"/>
        </w:rPr>
        <w:t>1.2.</w:t>
      </w:r>
      <w:r w:rsidRPr="00EB3F52">
        <w:rPr>
          <w:sz w:val="28"/>
          <w:szCs w:val="28"/>
        </w:rPr>
        <w:t xml:space="preserve"> Комісія утворюється рішенням виконавчого комітету Обухівської міської ради, зміни до неї можуть вноситися розпорядженням міського голови. </w:t>
      </w:r>
    </w:p>
    <w:p w:rsidR="00A818C1" w:rsidRPr="00EB3F52" w:rsidRDefault="00A818C1" w:rsidP="00A818C1">
      <w:pPr>
        <w:pStyle w:val="aa"/>
        <w:tabs>
          <w:tab w:val="left" w:pos="284"/>
        </w:tabs>
        <w:spacing w:before="0"/>
        <w:ind w:firstLine="0"/>
        <w:jc w:val="both"/>
        <w:rPr>
          <w:rFonts w:ascii="Times New Roman" w:hAnsi="Times New Roman"/>
          <w:sz w:val="28"/>
          <w:szCs w:val="28"/>
        </w:rPr>
      </w:pPr>
      <w:r w:rsidRPr="00EB3F52">
        <w:rPr>
          <w:rFonts w:ascii="Times New Roman" w:hAnsi="Times New Roman"/>
          <w:b/>
          <w:sz w:val="28"/>
          <w:szCs w:val="28"/>
        </w:rPr>
        <w:tab/>
        <w:t xml:space="preserve"> 1.3.</w:t>
      </w:r>
      <w:r w:rsidRPr="00EB3F52">
        <w:rPr>
          <w:rFonts w:ascii="Times New Roman" w:hAnsi="Times New Roman"/>
          <w:sz w:val="28"/>
          <w:szCs w:val="28"/>
        </w:rPr>
        <w:t xml:space="preserve"> Комісія у своїй діяльності керується Конституцією України, Законами України, нормативними актами Президента України, постановами Кабінету Міністрів України, Положення про Єдиний державний автоматизований реєстр осіб, які мають право на пільги, затвердженого постановою Кабінету Міністрів України від 29.01.2003 № 117 (із змінами та доповненнями), Положенням про порядок призначення житлових субсидій, затвердженого постановою Кабінету Міністрів України від 21.10.1995 № 848 (із змінами та доповненнями), Порядком призначення і виплати державної соціальної допомоги малозабезпеченим сім’ям, затвердженого Постановою Кабінету Міністрів України від 24.02.2003 № 250 (зі змінами та доповненнями) іншими нормативно-правовими актами та цим Положенням.</w:t>
      </w:r>
    </w:p>
    <w:p w:rsidR="00A818C1" w:rsidRPr="00EB3F52" w:rsidRDefault="00A818C1" w:rsidP="00A818C1">
      <w:pPr>
        <w:pStyle w:val="a9"/>
        <w:ind w:left="0" w:firstLine="360"/>
        <w:jc w:val="both"/>
        <w:rPr>
          <w:sz w:val="28"/>
          <w:szCs w:val="28"/>
        </w:rPr>
      </w:pPr>
    </w:p>
    <w:p w:rsidR="00A818C1" w:rsidRPr="00EB3F52" w:rsidRDefault="00A818C1" w:rsidP="00A818C1">
      <w:pPr>
        <w:pStyle w:val="a9"/>
        <w:widowControl/>
        <w:numPr>
          <w:ilvl w:val="0"/>
          <w:numId w:val="2"/>
        </w:numPr>
        <w:autoSpaceDE/>
        <w:autoSpaceDN/>
        <w:adjustRightInd/>
        <w:jc w:val="center"/>
        <w:rPr>
          <w:b/>
          <w:sz w:val="28"/>
          <w:szCs w:val="28"/>
        </w:rPr>
      </w:pPr>
      <w:r w:rsidRPr="00EB3F52">
        <w:rPr>
          <w:b/>
          <w:sz w:val="28"/>
          <w:szCs w:val="28"/>
        </w:rPr>
        <w:t xml:space="preserve">Завдання та повноваження Комісії </w:t>
      </w:r>
    </w:p>
    <w:p w:rsidR="00A818C1" w:rsidRPr="00EB3F52" w:rsidRDefault="00A818C1" w:rsidP="00A818C1">
      <w:pPr>
        <w:pStyle w:val="a9"/>
        <w:jc w:val="both"/>
        <w:rPr>
          <w:b/>
          <w:sz w:val="28"/>
          <w:szCs w:val="28"/>
        </w:rPr>
      </w:pPr>
    </w:p>
    <w:p w:rsidR="00A818C1" w:rsidRPr="00EB3F52" w:rsidRDefault="00A818C1" w:rsidP="00A818C1">
      <w:pPr>
        <w:pStyle w:val="a9"/>
        <w:ind w:left="0" w:firstLine="426"/>
        <w:jc w:val="both"/>
        <w:rPr>
          <w:sz w:val="28"/>
          <w:szCs w:val="28"/>
        </w:rPr>
      </w:pPr>
      <w:r w:rsidRPr="00EB3F52">
        <w:rPr>
          <w:b/>
          <w:sz w:val="28"/>
          <w:szCs w:val="28"/>
        </w:rPr>
        <w:t>2.1.</w:t>
      </w:r>
      <w:r w:rsidRPr="00EB3F52">
        <w:rPr>
          <w:sz w:val="28"/>
          <w:szCs w:val="28"/>
        </w:rPr>
        <w:t xml:space="preserve"> Забезпечує у визначених законодавством межах реалізацію права громадян на отримання усіх видів соціальних допомог та пільг.</w:t>
      </w:r>
    </w:p>
    <w:p w:rsidR="00A818C1" w:rsidRPr="00EB3F52" w:rsidRDefault="00A818C1" w:rsidP="00A818C1">
      <w:pPr>
        <w:pStyle w:val="a9"/>
        <w:ind w:left="0" w:firstLine="426"/>
        <w:jc w:val="both"/>
        <w:rPr>
          <w:sz w:val="28"/>
          <w:szCs w:val="28"/>
        </w:rPr>
      </w:pPr>
      <w:r w:rsidRPr="00EB3F52">
        <w:rPr>
          <w:b/>
          <w:sz w:val="28"/>
          <w:szCs w:val="28"/>
        </w:rPr>
        <w:t>2.2.</w:t>
      </w:r>
      <w:r w:rsidRPr="00EB3F52">
        <w:rPr>
          <w:sz w:val="28"/>
          <w:szCs w:val="28"/>
        </w:rPr>
        <w:t xml:space="preserve"> Розглядає  в окремих випадках звернення громадян з питань призначення соціальних допомог та пільг. </w:t>
      </w:r>
    </w:p>
    <w:p w:rsidR="00A818C1" w:rsidRPr="00EB3F52" w:rsidRDefault="00A818C1" w:rsidP="00A818C1">
      <w:pPr>
        <w:shd w:val="clear" w:color="auto" w:fill="FFFFFF"/>
        <w:ind w:firstLine="393"/>
        <w:jc w:val="both"/>
        <w:textAlignment w:val="baseline"/>
        <w:rPr>
          <w:color w:val="000000"/>
          <w:sz w:val="28"/>
          <w:szCs w:val="28"/>
        </w:rPr>
      </w:pPr>
      <w:r w:rsidRPr="00EB3F52">
        <w:rPr>
          <w:b/>
          <w:sz w:val="28"/>
          <w:szCs w:val="28"/>
        </w:rPr>
        <w:t>2.3.</w:t>
      </w:r>
      <w:r w:rsidRPr="00EB3F52">
        <w:rPr>
          <w:sz w:val="28"/>
          <w:szCs w:val="28"/>
        </w:rPr>
        <w:t xml:space="preserve"> Приймає рішення про призначення (відмову в призначенні) житлової субсидії </w:t>
      </w:r>
      <w:r w:rsidRPr="00EB3F52">
        <w:rPr>
          <w:color w:val="000000"/>
          <w:sz w:val="28"/>
          <w:szCs w:val="28"/>
        </w:rPr>
        <w:t>непрацездатним непрацюючим особам, які проживають самі, на норму, яка перевищує встановлену законодавством соціальну норму житла.</w:t>
      </w:r>
    </w:p>
    <w:p w:rsidR="00A818C1" w:rsidRPr="00EB3F52" w:rsidRDefault="00A818C1" w:rsidP="00A818C1">
      <w:pPr>
        <w:shd w:val="clear" w:color="auto" w:fill="FFFFFF"/>
        <w:ind w:firstLine="393"/>
        <w:jc w:val="both"/>
        <w:rPr>
          <w:color w:val="000000"/>
          <w:sz w:val="28"/>
          <w:szCs w:val="28"/>
        </w:rPr>
      </w:pPr>
      <w:r w:rsidRPr="00EB3F52">
        <w:rPr>
          <w:b/>
          <w:color w:val="000000"/>
          <w:sz w:val="28"/>
          <w:szCs w:val="28"/>
        </w:rPr>
        <w:t>2.4</w:t>
      </w:r>
      <w:r w:rsidRPr="00EB3F52">
        <w:rPr>
          <w:color w:val="000000"/>
          <w:sz w:val="28"/>
          <w:szCs w:val="28"/>
        </w:rPr>
        <w:t xml:space="preserve"> </w:t>
      </w:r>
      <w:bookmarkStart w:id="0" w:name="n310"/>
      <w:bookmarkEnd w:id="0"/>
      <w:r w:rsidRPr="00EB3F52">
        <w:rPr>
          <w:color w:val="000000"/>
          <w:sz w:val="28"/>
          <w:szCs w:val="28"/>
        </w:rPr>
        <w:t xml:space="preserve"> Комісія має право призначити житлову субсидію на загальну площу житла з урахуванням понаднормової площі, яка не може перевищувати більш як на 30 відсотків соціальну норму житла, розраховану для домогосподарства, а для дитячих будинків сімейного типу - не більш як на 50 відсотків. Конкретні розміри загальної площі, на яку призначається житлова субсидія (з урахуванням понаднормової), зазначаються в рішенні комісії.</w:t>
      </w:r>
    </w:p>
    <w:p w:rsidR="00A818C1" w:rsidRPr="00EB3F52" w:rsidRDefault="00A818C1" w:rsidP="00A818C1">
      <w:pPr>
        <w:shd w:val="clear" w:color="auto" w:fill="FFFFFF"/>
        <w:tabs>
          <w:tab w:val="left" w:pos="0"/>
          <w:tab w:val="left" w:pos="426"/>
        </w:tabs>
        <w:jc w:val="both"/>
        <w:textAlignment w:val="baseline"/>
        <w:rPr>
          <w:color w:val="000000"/>
          <w:sz w:val="28"/>
          <w:szCs w:val="28"/>
        </w:rPr>
      </w:pPr>
      <w:r w:rsidRPr="00EB3F52">
        <w:rPr>
          <w:b/>
          <w:color w:val="000000"/>
          <w:sz w:val="28"/>
          <w:szCs w:val="28"/>
        </w:rPr>
        <w:tab/>
        <w:t>2.5.</w:t>
      </w:r>
      <w:r w:rsidRPr="00EB3F52">
        <w:rPr>
          <w:color w:val="000000"/>
          <w:sz w:val="28"/>
          <w:szCs w:val="28"/>
        </w:rPr>
        <w:t xml:space="preserve">  Комісія може прийняти рішення про призначення житлової субсидії </w:t>
      </w:r>
      <w:r w:rsidRPr="00EB3F52">
        <w:rPr>
          <w:color w:val="000000"/>
          <w:sz w:val="28"/>
          <w:szCs w:val="28"/>
        </w:rPr>
        <w:lastRenderedPageBreak/>
        <w:t>(або відмову) за наявності умов зазначених у пункті 14 Положення про порядок призначення житлових субсидій виходячи з конкретних обставин, що склалися, крім випадків,  зазначених у підпункті 1 пункту 14 Положення про порядок призначення житлових субсидій.</w:t>
      </w:r>
    </w:p>
    <w:p w:rsidR="00A818C1" w:rsidRPr="00EB3F52" w:rsidRDefault="00A818C1" w:rsidP="00A818C1">
      <w:pPr>
        <w:pStyle w:val="a9"/>
        <w:shd w:val="clear" w:color="auto" w:fill="FFFFFF"/>
        <w:ind w:left="0" w:firstLine="426"/>
        <w:jc w:val="both"/>
        <w:textAlignment w:val="baseline"/>
        <w:rPr>
          <w:color w:val="000000"/>
          <w:sz w:val="28"/>
          <w:szCs w:val="28"/>
        </w:rPr>
      </w:pPr>
      <w:r w:rsidRPr="00EB3F52">
        <w:rPr>
          <w:color w:val="000000"/>
          <w:sz w:val="28"/>
          <w:szCs w:val="28"/>
        </w:rPr>
        <w:t>Рішення про призначення (відмову в призначенні) житлової субсидії в таких випадках приймається комісією на підставі акта обстеження матеріально-побутових умов домогосподарства.</w:t>
      </w:r>
    </w:p>
    <w:p w:rsidR="00A818C1" w:rsidRPr="00EB3F52" w:rsidRDefault="00A818C1" w:rsidP="00A818C1">
      <w:pPr>
        <w:pStyle w:val="a9"/>
        <w:shd w:val="clear" w:color="auto" w:fill="FFFFFF"/>
        <w:ind w:left="0" w:firstLine="426"/>
        <w:jc w:val="both"/>
        <w:textAlignment w:val="baseline"/>
        <w:rPr>
          <w:color w:val="000000"/>
          <w:sz w:val="28"/>
          <w:szCs w:val="28"/>
        </w:rPr>
      </w:pPr>
      <w:r w:rsidRPr="00EB3F52">
        <w:rPr>
          <w:b/>
          <w:color w:val="000000"/>
          <w:sz w:val="28"/>
          <w:szCs w:val="28"/>
        </w:rPr>
        <w:t>2.6.</w:t>
      </w:r>
      <w:r w:rsidRPr="00EB3F52">
        <w:rPr>
          <w:color w:val="000000"/>
          <w:sz w:val="28"/>
          <w:szCs w:val="28"/>
        </w:rPr>
        <w:t xml:space="preserve"> Комісія може прийняти позитивне рішення про призначення житлової субсидії у разі коли у члена домогосподарства або у члена сім’ї особи із складу домогосподарства доходи, які враховуються під час призначення субсидії, є такими, що зазначені в </w:t>
      </w:r>
      <w:hyperlink r:id="rId7" w:anchor="n299" w:history="1">
        <w:r w:rsidRPr="00EB3F52">
          <w:rPr>
            <w:color w:val="000000" w:themeColor="text1"/>
            <w:sz w:val="28"/>
            <w:szCs w:val="28"/>
          </w:rPr>
          <w:t>абзацах другому - четвертому</w:t>
        </w:r>
      </w:hyperlink>
      <w:r w:rsidRPr="00EB3F52">
        <w:rPr>
          <w:color w:val="000000"/>
          <w:sz w:val="28"/>
          <w:szCs w:val="28"/>
        </w:rPr>
        <w:t> підпункту 3 пункту 14  Положення про порядо</w:t>
      </w:r>
      <w:r w:rsidR="00EB3F52" w:rsidRPr="00EB3F52">
        <w:rPr>
          <w:color w:val="000000"/>
          <w:sz w:val="28"/>
          <w:szCs w:val="28"/>
        </w:rPr>
        <w:t>к призначення житлових субсидій</w:t>
      </w:r>
      <w:r w:rsidRPr="00EB3F52">
        <w:rPr>
          <w:color w:val="000000"/>
          <w:sz w:val="28"/>
          <w:szCs w:val="28"/>
        </w:rPr>
        <w:t>, лише у разі коли такі особи:</w:t>
      </w:r>
    </w:p>
    <w:p w:rsidR="00A818C1" w:rsidRPr="00EB3F52" w:rsidRDefault="00A818C1" w:rsidP="00A818C1">
      <w:pPr>
        <w:shd w:val="clear" w:color="auto" w:fill="FFFFFF"/>
        <w:ind w:firstLine="450"/>
        <w:jc w:val="both"/>
        <w:rPr>
          <w:color w:val="000000"/>
          <w:sz w:val="28"/>
          <w:szCs w:val="28"/>
        </w:rPr>
      </w:pPr>
      <w:bookmarkStart w:id="1" w:name="n313"/>
      <w:bookmarkEnd w:id="1"/>
      <w:r w:rsidRPr="00EB3F52">
        <w:rPr>
          <w:color w:val="000000"/>
          <w:sz w:val="28"/>
          <w:szCs w:val="28"/>
        </w:rPr>
        <w:t xml:space="preserve">або інші члени домогосподарства надають соціальні послуги, перебувають у місцях позбавлення або обмеження волі, до них застосовуються заходи забезпечення кримінального провадження у вигляді відсторонення від роботи (посади), застосовуються запобіжні заходи у вигляді домашнього арешту або тримання під вартою, перебувають у складних життєвих обставинах, викликаних тривалою хворобою, що підтверджується висновком лікарсько-консультативної комісії закладу охорони здоров’я встановленого зразка, є </w:t>
      </w:r>
      <w:proofErr w:type="spellStart"/>
      <w:r w:rsidRPr="00EB3F52">
        <w:rPr>
          <w:color w:val="000000"/>
          <w:sz w:val="28"/>
          <w:szCs w:val="28"/>
        </w:rPr>
        <w:t>алко-</w:t>
      </w:r>
      <w:proofErr w:type="spellEnd"/>
      <w:r w:rsidRPr="00EB3F52">
        <w:rPr>
          <w:color w:val="000000"/>
          <w:sz w:val="28"/>
          <w:szCs w:val="28"/>
        </w:rPr>
        <w:t xml:space="preserve"> або </w:t>
      </w:r>
      <w:proofErr w:type="spellStart"/>
      <w:r w:rsidRPr="00EB3F52">
        <w:rPr>
          <w:color w:val="000000"/>
          <w:sz w:val="28"/>
          <w:szCs w:val="28"/>
        </w:rPr>
        <w:t>наркозалежними</w:t>
      </w:r>
      <w:proofErr w:type="spellEnd"/>
      <w:r w:rsidRPr="00EB3F52">
        <w:rPr>
          <w:color w:val="000000"/>
          <w:sz w:val="28"/>
          <w:szCs w:val="28"/>
        </w:rPr>
        <w:t>, що підтверджується висновком лікарсько-консультативної комісії закладу охорони здоров’я первинного рівня на підставі довідки встановленого зразка закладу охорони здоров’я, що провадить діяльність з надання наркологічної допомоги населенню, в якому особа перебуває на диспансерному обліку;</w:t>
      </w:r>
    </w:p>
    <w:p w:rsidR="00A818C1" w:rsidRPr="00EB3F52" w:rsidRDefault="00A818C1" w:rsidP="00A818C1">
      <w:pPr>
        <w:shd w:val="clear" w:color="auto" w:fill="FFFFFF"/>
        <w:ind w:firstLine="450"/>
        <w:jc w:val="both"/>
        <w:rPr>
          <w:color w:val="000000"/>
          <w:sz w:val="28"/>
          <w:szCs w:val="28"/>
        </w:rPr>
      </w:pPr>
      <w:bookmarkStart w:id="2" w:name="n904"/>
      <w:bookmarkEnd w:id="2"/>
      <w:r w:rsidRPr="00EB3F52">
        <w:rPr>
          <w:color w:val="000000"/>
          <w:sz w:val="28"/>
          <w:szCs w:val="28"/>
        </w:rPr>
        <w:t>в періоді, за який враховуються доходи, мали суму середньомісячної нарахованої заробітної плати менше від розміру мінімальної заробітної плати не більш як на 10 відсотків і при цьому єдиний внесок на загальнообов’язкове державне соціальне страхування сплачено у розмірі, не меншому, ніж мінімальний, за всі місяці протягом зазначеного періоду;</w:t>
      </w:r>
    </w:p>
    <w:p w:rsidR="00A818C1" w:rsidRPr="00EB3F52" w:rsidRDefault="00A818C1" w:rsidP="00A818C1">
      <w:pPr>
        <w:shd w:val="clear" w:color="auto" w:fill="FFFFFF"/>
        <w:ind w:firstLine="450"/>
        <w:jc w:val="both"/>
        <w:rPr>
          <w:color w:val="000000"/>
          <w:sz w:val="28"/>
          <w:szCs w:val="28"/>
        </w:rPr>
      </w:pPr>
      <w:bookmarkStart w:id="3" w:name="n905"/>
      <w:bookmarkEnd w:id="3"/>
      <w:r w:rsidRPr="00EB3F52">
        <w:rPr>
          <w:color w:val="000000"/>
          <w:sz w:val="28"/>
          <w:szCs w:val="28"/>
        </w:rPr>
        <w:t>на момент призначення житлової субсидії сплачують (за них сплачено) єдиний соціальний внесок у розмірі, не меншому ніж мінімальний, протягом двох місяців підряд перед днем звернення за призначенням житлової субсидії або сплачують (за них сплачено) єдиний соціальний внесок у розмірі, не меншому, ніж мінімальний, протягом двох місяців підряд перед місяцем, в якому житлова субсидія призначається без звернення громадянина. При цьому особі, яка працює за строковим трудовим договором, житлову субсидію за рішенням комісії може бути призначено лише у разі, коли строк дії строкового трудового договору є більшим, ніж строк, на який призначається житлова субсидія.</w:t>
      </w:r>
    </w:p>
    <w:p w:rsidR="00A818C1" w:rsidRPr="00EB3F52" w:rsidRDefault="00A818C1" w:rsidP="00A818C1">
      <w:pPr>
        <w:shd w:val="clear" w:color="auto" w:fill="FFFFFF"/>
        <w:ind w:firstLine="450"/>
        <w:jc w:val="both"/>
        <w:rPr>
          <w:color w:val="000000"/>
          <w:sz w:val="28"/>
          <w:szCs w:val="28"/>
        </w:rPr>
      </w:pPr>
      <w:r w:rsidRPr="00EB3F52">
        <w:rPr>
          <w:b/>
          <w:color w:val="000000"/>
          <w:sz w:val="28"/>
          <w:szCs w:val="28"/>
        </w:rPr>
        <w:t>2.7</w:t>
      </w:r>
      <w:r w:rsidRPr="00EB3F52">
        <w:rPr>
          <w:color w:val="000000"/>
          <w:sz w:val="28"/>
          <w:szCs w:val="28"/>
        </w:rPr>
        <w:t xml:space="preserve">  Комісія має право скасувати раніше прийняте рішення про призначення житлової субсидії за поданням начальника управління соціального захисту населення виконавчого комітету Обухівської міської ради  якщо протягом строку призначення житлової субсидії за рішенням комісії у випадках, зазначених у </w:t>
      </w:r>
      <w:hyperlink r:id="rId8" w:anchor="n886" w:history="1">
        <w:r w:rsidRPr="00EB3F52">
          <w:rPr>
            <w:color w:val="000000" w:themeColor="text1"/>
            <w:sz w:val="28"/>
            <w:szCs w:val="28"/>
          </w:rPr>
          <w:t>підпункті 3</w:t>
        </w:r>
      </w:hyperlink>
      <w:r w:rsidRPr="00EB3F52">
        <w:rPr>
          <w:color w:val="000000"/>
          <w:sz w:val="28"/>
          <w:szCs w:val="28"/>
        </w:rPr>
        <w:t xml:space="preserve"> пункту 14 Положення про порядок призначення житлових субсидій, фізична особа - підприємець, доходи якої під час призначення житлової субсидії були такими, що зазначені в абзацах другому – </w:t>
      </w:r>
      <w:r w:rsidRPr="00EB3F52">
        <w:rPr>
          <w:color w:val="000000"/>
          <w:sz w:val="28"/>
          <w:szCs w:val="28"/>
        </w:rPr>
        <w:lastRenderedPageBreak/>
        <w:t xml:space="preserve">четвертому </w:t>
      </w:r>
      <w:hyperlink r:id="rId9" w:anchor="n886" w:history="1">
        <w:r w:rsidRPr="00EB3F52">
          <w:rPr>
            <w:color w:val="000000" w:themeColor="text1"/>
            <w:sz w:val="28"/>
            <w:szCs w:val="28"/>
          </w:rPr>
          <w:t>підпункту 3</w:t>
        </w:r>
        <w:r w:rsidRPr="00EB3F52">
          <w:rPr>
            <w:color w:val="006600"/>
            <w:sz w:val="28"/>
            <w:szCs w:val="28"/>
            <w:u w:val="single"/>
          </w:rPr>
          <w:t> </w:t>
        </w:r>
      </w:hyperlink>
      <w:r w:rsidRPr="00EB3F52">
        <w:rPr>
          <w:color w:val="000000"/>
          <w:sz w:val="28"/>
          <w:szCs w:val="28"/>
        </w:rPr>
        <w:t xml:space="preserve">пункту 14 Положення про порядок призначення житлових субсидій, не сплатить єдиний соціальний внесок чи сплатить його в розмірі, меншому, ніж мінімальний, за будь-який місяць протягом строку призначення житлової субсидії, а також особа, що працює за трудовим договором, доходи якої під час призначення житлової субсидії були такими, що зазначені в абзацах другому – четвертому </w:t>
      </w:r>
      <w:hyperlink r:id="rId10" w:anchor="n886" w:history="1">
        <w:r w:rsidRPr="00EB3F52">
          <w:rPr>
            <w:color w:val="000000" w:themeColor="text1"/>
            <w:sz w:val="28"/>
            <w:szCs w:val="28"/>
          </w:rPr>
          <w:t>підпункту 3</w:t>
        </w:r>
      </w:hyperlink>
      <w:r w:rsidRPr="00EB3F52">
        <w:rPr>
          <w:color w:val="000000"/>
          <w:sz w:val="28"/>
          <w:szCs w:val="28"/>
        </w:rPr>
        <w:t> пункту 14 Положення про порядок призначення житлових субсидій, припинить дію такого договору за ініціативою працівника (</w:t>
      </w:r>
      <w:hyperlink r:id="rId11" w:anchor="n218" w:tgtFrame="_blank" w:history="1">
        <w:r w:rsidRPr="00EB3F52">
          <w:rPr>
            <w:color w:val="000000" w:themeColor="text1"/>
            <w:sz w:val="28"/>
            <w:szCs w:val="28"/>
          </w:rPr>
          <w:t>статті 38</w:t>
        </w:r>
      </w:hyperlink>
      <w:r w:rsidRPr="00EB3F52">
        <w:rPr>
          <w:color w:val="000000" w:themeColor="text1"/>
          <w:sz w:val="28"/>
          <w:szCs w:val="28"/>
        </w:rPr>
        <w:t> і</w:t>
      </w:r>
      <w:hyperlink r:id="rId12" w:anchor="n223" w:tgtFrame="_blank" w:history="1">
        <w:r w:rsidRPr="00EB3F52">
          <w:rPr>
            <w:color w:val="000000" w:themeColor="text1"/>
            <w:sz w:val="28"/>
            <w:szCs w:val="28"/>
          </w:rPr>
          <w:t> 39</w:t>
        </w:r>
      </w:hyperlink>
      <w:r w:rsidRPr="00EB3F52">
        <w:rPr>
          <w:color w:val="000000"/>
          <w:sz w:val="28"/>
          <w:szCs w:val="28"/>
        </w:rPr>
        <w:t> Кодексу законів про працю України, крім випадку, коли строковий трудовий договір розірвано достроково на вимогу працівника в разі його хвороби або інвалідності, які перешкоджають виконанню роботи за договором), за угодою сторін (</w:t>
      </w:r>
      <w:hyperlink r:id="rId13" w:anchor="n206" w:tgtFrame="_blank" w:history="1">
        <w:r w:rsidRPr="00EB3F52">
          <w:rPr>
            <w:color w:val="000000" w:themeColor="text1"/>
            <w:sz w:val="28"/>
            <w:szCs w:val="28"/>
          </w:rPr>
          <w:t>пункт 1</w:t>
        </w:r>
      </w:hyperlink>
      <w:r w:rsidRPr="00EB3F52">
        <w:rPr>
          <w:color w:val="000000"/>
          <w:sz w:val="28"/>
          <w:szCs w:val="28"/>
        </w:rPr>
        <w:t>частини першої статті 36 Кодексу законів про працю України), у зв’язку із закінченням строку (</w:t>
      </w:r>
      <w:hyperlink r:id="rId14" w:anchor="n207" w:tgtFrame="_blank" w:history="1">
        <w:r w:rsidRPr="00EB3F52">
          <w:rPr>
            <w:color w:val="000000" w:themeColor="text1"/>
            <w:sz w:val="28"/>
            <w:szCs w:val="28"/>
          </w:rPr>
          <w:t>пункт 2</w:t>
        </w:r>
        <w:r w:rsidRPr="00EB3F52">
          <w:rPr>
            <w:color w:val="000099"/>
            <w:sz w:val="28"/>
            <w:szCs w:val="28"/>
            <w:u w:val="single"/>
          </w:rPr>
          <w:t> </w:t>
        </w:r>
      </w:hyperlink>
      <w:r w:rsidRPr="00EB3F52">
        <w:rPr>
          <w:color w:val="000000"/>
          <w:sz w:val="28"/>
          <w:szCs w:val="28"/>
        </w:rPr>
        <w:t>частини першої статті 36 Кодексу законів про працю України) або відмовою від продовження роботи у зв’язку із зміною істотних умов праці (</w:t>
      </w:r>
      <w:hyperlink r:id="rId15" w:anchor="n211" w:tgtFrame="_blank" w:history="1">
        <w:r w:rsidRPr="00EB3F52">
          <w:rPr>
            <w:color w:val="000000" w:themeColor="text1"/>
            <w:sz w:val="28"/>
            <w:szCs w:val="28"/>
          </w:rPr>
          <w:t>пункт 6 </w:t>
        </w:r>
      </w:hyperlink>
      <w:r w:rsidRPr="00EB3F52">
        <w:rPr>
          <w:color w:val="000000"/>
          <w:sz w:val="28"/>
          <w:szCs w:val="28"/>
        </w:rPr>
        <w:t>частини першої статті 36 Кодексу законів про працю України) в будь-який місяць протягом строку призначення житлової субсидії, керівник структурного підрозділу з питань соціального захисту населення протягом трьох робочих днів з дня отримання інформації від органів Пенсійного фонду України вносить на розгляд комісії подання щодо скасування рішення комісії про призначення житлової субсидії такому домогосподарству і повернення коштів виплаченої житлової субсидії до державного бюджету.</w:t>
      </w:r>
    </w:p>
    <w:p w:rsidR="00A818C1" w:rsidRPr="00EB3F52" w:rsidRDefault="00A818C1" w:rsidP="00A818C1">
      <w:pPr>
        <w:shd w:val="clear" w:color="auto" w:fill="FFFFFF"/>
        <w:ind w:firstLine="393"/>
        <w:jc w:val="both"/>
        <w:textAlignment w:val="baseline"/>
        <w:rPr>
          <w:color w:val="000000"/>
          <w:sz w:val="28"/>
          <w:szCs w:val="28"/>
        </w:rPr>
      </w:pPr>
      <w:r w:rsidRPr="00EB3F52">
        <w:rPr>
          <w:color w:val="000000"/>
          <w:sz w:val="28"/>
          <w:szCs w:val="28"/>
        </w:rPr>
        <w:t>Комісія розглядає таке подання та приймає відповідне рішення протягом 10 календарних днів з дня його отримання.</w:t>
      </w:r>
    </w:p>
    <w:p w:rsidR="00A818C1" w:rsidRPr="00EB3F52" w:rsidRDefault="00A818C1" w:rsidP="00A818C1">
      <w:pPr>
        <w:shd w:val="clear" w:color="auto" w:fill="FFFFFF"/>
        <w:ind w:firstLine="393"/>
        <w:jc w:val="both"/>
        <w:textAlignment w:val="baseline"/>
        <w:rPr>
          <w:color w:val="000000"/>
          <w:sz w:val="28"/>
          <w:szCs w:val="28"/>
        </w:rPr>
      </w:pPr>
      <w:bookmarkStart w:id="4" w:name="n317"/>
      <w:bookmarkEnd w:id="4"/>
      <w:r w:rsidRPr="00EB3F52">
        <w:rPr>
          <w:color w:val="000000"/>
          <w:sz w:val="28"/>
          <w:szCs w:val="28"/>
        </w:rPr>
        <w:t>Рішення комісії про призначення житлової субсидії скасовується з дня його прийняття, а виплачена внаслідок прийняття такого рішення житлова субсидія на вимогу управління соціального захисту населення виконавчого комітету Обухівської міської ради повертається громадянином до державного бюджету.</w:t>
      </w:r>
    </w:p>
    <w:p w:rsidR="00A818C1" w:rsidRPr="00EB3F52" w:rsidRDefault="00A818C1" w:rsidP="00A818C1">
      <w:pPr>
        <w:shd w:val="clear" w:color="auto" w:fill="FFFFFF"/>
        <w:ind w:firstLine="450"/>
        <w:jc w:val="both"/>
        <w:rPr>
          <w:color w:val="000000"/>
          <w:sz w:val="28"/>
          <w:szCs w:val="28"/>
        </w:rPr>
      </w:pPr>
      <w:r w:rsidRPr="00EB3F52">
        <w:rPr>
          <w:b/>
          <w:color w:val="000000"/>
          <w:sz w:val="28"/>
          <w:szCs w:val="28"/>
        </w:rPr>
        <w:t>2.8</w:t>
      </w:r>
      <w:r w:rsidRPr="00EB3F52">
        <w:rPr>
          <w:color w:val="000000"/>
          <w:sz w:val="28"/>
          <w:szCs w:val="28"/>
        </w:rPr>
        <w:t xml:space="preserve"> Комісія не може приймати рішення про призначення житлової субсидії (або відмову) у разі, коли у члена домогосподарства або у члена сім’ї особи із складу домогосподарства доходи, які враховуються під час призначення житлової субсидії, були такими, що зазначені в абзацах другому - четвертому </w:t>
      </w:r>
      <w:hyperlink r:id="rId16" w:anchor="n886" w:history="1">
        <w:r w:rsidRPr="00EB3F52">
          <w:rPr>
            <w:color w:val="000000" w:themeColor="text1"/>
            <w:sz w:val="28"/>
            <w:szCs w:val="28"/>
          </w:rPr>
          <w:t>підпункту 3</w:t>
        </w:r>
      </w:hyperlink>
      <w:r w:rsidRPr="00EB3F52">
        <w:rPr>
          <w:color w:val="000000"/>
          <w:sz w:val="28"/>
          <w:szCs w:val="28"/>
        </w:rPr>
        <w:t> пункту 14 Положення про порядок призначення житлових субсидій, і такі особи перебували за кордоном сукупно більше 60 днів протягом періоду, за який враховуються доходи для призначення житлової субсидії (крім випадків, зазначених в </w:t>
      </w:r>
      <w:hyperlink r:id="rId17" w:anchor="n903" w:history="1">
        <w:r w:rsidRPr="00EB3F52">
          <w:rPr>
            <w:color w:val="000000" w:themeColor="text1"/>
            <w:sz w:val="28"/>
            <w:szCs w:val="28"/>
          </w:rPr>
          <w:t>абзацах </w:t>
        </w:r>
      </w:hyperlink>
      <w:hyperlink r:id="rId18" w:anchor="n903" w:history="1">
        <w:r w:rsidRPr="00EB3F52">
          <w:rPr>
            <w:color w:val="000000" w:themeColor="text1"/>
            <w:sz w:val="28"/>
            <w:szCs w:val="28"/>
          </w:rPr>
          <w:t>другому - четвертому</w:t>
        </w:r>
      </w:hyperlink>
      <w:r w:rsidRPr="00EB3F52">
        <w:rPr>
          <w:color w:val="000000"/>
          <w:sz w:val="28"/>
          <w:szCs w:val="28"/>
        </w:rPr>
        <w:t> пункту 16 Положення про порядок призначення житлових субсидій, а також якщо працездатні особи в період, за який враховуються доходи для призначення житлової субсидії, документально підтвердили шляхом надання легалізованих в Україні документів набуття страхового стажу в інших країнах, з якими укладено договори про соціальне забезпечення, перелік яких розміщується на офіційному веб-сайті Мінсоцполітики).</w:t>
      </w:r>
    </w:p>
    <w:p w:rsidR="00A818C1" w:rsidRPr="00EB3F52" w:rsidRDefault="00A818C1" w:rsidP="00A818C1">
      <w:pPr>
        <w:shd w:val="clear" w:color="auto" w:fill="FFFFFF"/>
        <w:ind w:firstLine="450"/>
        <w:jc w:val="both"/>
        <w:rPr>
          <w:color w:val="000000"/>
          <w:sz w:val="28"/>
          <w:szCs w:val="28"/>
        </w:rPr>
      </w:pPr>
      <w:bookmarkStart w:id="5" w:name="n911"/>
      <w:bookmarkEnd w:id="5"/>
      <w:r w:rsidRPr="00EB3F52">
        <w:rPr>
          <w:color w:val="000000"/>
          <w:sz w:val="28"/>
          <w:szCs w:val="28"/>
        </w:rPr>
        <w:t>До 60-денного періоду перебування за кордоном не включаються дні службового відрядження, лікування або навчання за кордоном, що підтверджується відповідними документами.</w:t>
      </w:r>
    </w:p>
    <w:p w:rsidR="00A818C1" w:rsidRPr="00EB3F52" w:rsidRDefault="00A818C1" w:rsidP="00A818C1">
      <w:pPr>
        <w:shd w:val="clear" w:color="auto" w:fill="FFFFFF"/>
        <w:ind w:firstLine="393"/>
        <w:jc w:val="both"/>
        <w:textAlignment w:val="baseline"/>
        <w:rPr>
          <w:color w:val="000000"/>
          <w:sz w:val="28"/>
          <w:szCs w:val="28"/>
        </w:rPr>
      </w:pPr>
      <w:r w:rsidRPr="00EB3F52">
        <w:rPr>
          <w:color w:val="000000"/>
          <w:sz w:val="28"/>
          <w:szCs w:val="28"/>
        </w:rPr>
        <w:t>Житлова субсидія за рішенням комісії може бути призначена у випадках, не передбачен</w:t>
      </w:r>
      <w:r w:rsidR="009E208C">
        <w:rPr>
          <w:color w:val="000000"/>
          <w:sz w:val="28"/>
          <w:szCs w:val="28"/>
        </w:rPr>
        <w:t>их</w:t>
      </w:r>
      <w:r w:rsidRPr="00EB3F52">
        <w:rPr>
          <w:color w:val="000000"/>
          <w:sz w:val="28"/>
          <w:szCs w:val="28"/>
        </w:rPr>
        <w:t xml:space="preserve"> Положенням</w:t>
      </w:r>
      <w:r w:rsidR="009E208C" w:rsidRPr="009E208C">
        <w:rPr>
          <w:color w:val="000000"/>
          <w:sz w:val="28"/>
          <w:szCs w:val="28"/>
        </w:rPr>
        <w:t xml:space="preserve"> </w:t>
      </w:r>
      <w:r w:rsidR="009E208C" w:rsidRPr="00EB3F52">
        <w:rPr>
          <w:color w:val="000000"/>
          <w:sz w:val="28"/>
          <w:szCs w:val="28"/>
        </w:rPr>
        <w:t>про порядок призначення житлових субсидій</w:t>
      </w:r>
      <w:r w:rsidRPr="00EB3F52">
        <w:rPr>
          <w:color w:val="000000"/>
          <w:sz w:val="28"/>
          <w:szCs w:val="28"/>
        </w:rPr>
        <w:t xml:space="preserve">. Фінансування таких субсидій здійснюється за рахунок коштів місцевих </w:t>
      </w:r>
      <w:r w:rsidRPr="00EB3F52">
        <w:rPr>
          <w:color w:val="000000"/>
          <w:sz w:val="28"/>
          <w:szCs w:val="28"/>
        </w:rPr>
        <w:lastRenderedPageBreak/>
        <w:t>бюджетів.</w:t>
      </w:r>
    </w:p>
    <w:p w:rsidR="00A818C1" w:rsidRPr="00EB3F52" w:rsidRDefault="00A818C1" w:rsidP="00A818C1">
      <w:pPr>
        <w:shd w:val="clear" w:color="auto" w:fill="FFFFFF"/>
        <w:ind w:firstLine="393"/>
        <w:jc w:val="both"/>
        <w:textAlignment w:val="baseline"/>
        <w:rPr>
          <w:color w:val="000000"/>
          <w:sz w:val="28"/>
          <w:szCs w:val="28"/>
        </w:rPr>
      </w:pPr>
      <w:r w:rsidRPr="00EB3F52">
        <w:rPr>
          <w:b/>
          <w:color w:val="000000"/>
          <w:sz w:val="28"/>
          <w:szCs w:val="28"/>
        </w:rPr>
        <w:t>2.9</w:t>
      </w:r>
      <w:r w:rsidRPr="00EB3F52">
        <w:rPr>
          <w:color w:val="000000"/>
          <w:sz w:val="28"/>
          <w:szCs w:val="28"/>
        </w:rPr>
        <w:t xml:space="preserve">  Приймає рішення про призначення житлової субсидії (або відмову) одному із членів домогосподарства, які не зареєстровані в житловому приміщенні (будинку), але фактично проживають у ньому на підставі договору найму (оренди) житла (далі - орендарі) , або індивідуальним забудовникам, будинки яких не прийняті в експлуатацію, у разі, коли їм нараховується плата за житлово-комунальні послуги до кінця опалювального (неопалювального) сезону, але не більше ніж до кінця строку дії договору оренди.</w:t>
      </w:r>
    </w:p>
    <w:p w:rsidR="00A818C1" w:rsidRPr="00EB3F52" w:rsidRDefault="00A818C1" w:rsidP="00A818C1">
      <w:pPr>
        <w:shd w:val="clear" w:color="auto" w:fill="FFFFFF"/>
        <w:ind w:firstLine="393"/>
        <w:jc w:val="both"/>
        <w:textAlignment w:val="baseline"/>
        <w:rPr>
          <w:color w:val="000000"/>
          <w:sz w:val="28"/>
          <w:szCs w:val="28"/>
        </w:rPr>
      </w:pPr>
      <w:bookmarkStart w:id="6" w:name="n321"/>
      <w:bookmarkEnd w:id="6"/>
      <w:r w:rsidRPr="00EB3F52">
        <w:rPr>
          <w:color w:val="000000"/>
          <w:sz w:val="28"/>
          <w:szCs w:val="28"/>
        </w:rPr>
        <w:t>За рішенням комісії житлова субсидія може призначатися одному із членів домогосподарства, які не зареєстровані в житловому приміщенні (будинку), але фактично проживають у ньому без укладеного договору найму (оренди) житла, у разі, коли вони є внутрішньо переміщеними особами. У такому випадку склад домогосподарства декларується заявником під час звернення за призначенням житлової субсидії.</w:t>
      </w:r>
    </w:p>
    <w:p w:rsidR="00A818C1" w:rsidRPr="00EB3F52" w:rsidRDefault="00A818C1" w:rsidP="00A818C1">
      <w:pPr>
        <w:shd w:val="clear" w:color="auto" w:fill="FFFFFF"/>
        <w:ind w:firstLine="393"/>
        <w:jc w:val="both"/>
        <w:textAlignment w:val="baseline"/>
        <w:rPr>
          <w:color w:val="000000"/>
          <w:sz w:val="28"/>
          <w:szCs w:val="28"/>
        </w:rPr>
      </w:pPr>
      <w:bookmarkStart w:id="7" w:name="n322"/>
      <w:bookmarkEnd w:id="7"/>
      <w:r w:rsidRPr="00EB3F52">
        <w:rPr>
          <w:color w:val="000000"/>
          <w:sz w:val="28"/>
          <w:szCs w:val="28"/>
        </w:rPr>
        <w:t>Рішення про призначення (відмову в призначенні) житлової субсидії у таких випадках, приймається комісією на підставі акта обстеження матеріально-побутових умов домогосподарства.</w:t>
      </w:r>
    </w:p>
    <w:p w:rsidR="00A818C1" w:rsidRPr="00EB3F52" w:rsidRDefault="00A818C1" w:rsidP="00A818C1">
      <w:pPr>
        <w:shd w:val="clear" w:color="auto" w:fill="FFFFFF"/>
        <w:ind w:firstLine="393"/>
        <w:jc w:val="both"/>
        <w:textAlignment w:val="baseline"/>
        <w:rPr>
          <w:color w:val="000000"/>
          <w:sz w:val="28"/>
          <w:szCs w:val="28"/>
        </w:rPr>
      </w:pPr>
      <w:r w:rsidRPr="00EB3F52">
        <w:rPr>
          <w:color w:val="000000"/>
          <w:sz w:val="28"/>
          <w:szCs w:val="28"/>
        </w:rPr>
        <w:t>Житлова субсидія не може призначатися одночасно за зареєстрованим місцем проживання особи та за місцем її фактичного проживання.</w:t>
      </w:r>
    </w:p>
    <w:p w:rsidR="00A818C1" w:rsidRPr="00EB3F52" w:rsidRDefault="00A818C1" w:rsidP="00A818C1">
      <w:pPr>
        <w:shd w:val="clear" w:color="auto" w:fill="FFFFFF"/>
        <w:spacing w:after="150"/>
        <w:ind w:firstLine="450"/>
        <w:jc w:val="both"/>
        <w:rPr>
          <w:color w:val="000000"/>
          <w:sz w:val="28"/>
          <w:szCs w:val="28"/>
        </w:rPr>
      </w:pPr>
      <w:r w:rsidRPr="00EB3F52">
        <w:rPr>
          <w:b/>
          <w:color w:val="000000"/>
          <w:sz w:val="28"/>
          <w:szCs w:val="28"/>
        </w:rPr>
        <w:t>2.10</w:t>
      </w:r>
      <w:r w:rsidRPr="00EB3F52">
        <w:rPr>
          <w:color w:val="000000"/>
          <w:sz w:val="28"/>
          <w:szCs w:val="28"/>
        </w:rPr>
        <w:t xml:space="preserve">  Приймає рішення про призначення житлової субсидії (або відмову) у разі коли у складі домогосподарства кількість фактично проживаючих зареєстрованих членів домогосподарства є меншою за кількість членів домогосподарства, зареєстрованих у житловому приміщенні (будинку), за рішенням комісії соціальні норми житла та соціальні нормативи житлово-комунального обслуговування розраховуються на фактично проживаючих зареєстрованих за даною адресою членів домогосподарства. Рішення комісії в такому разі приймається з урахуванням норм, зазначених в </w:t>
      </w:r>
      <w:hyperlink r:id="rId19" w:anchor="n910" w:history="1">
        <w:r w:rsidRPr="00EB3F52">
          <w:rPr>
            <w:color w:val="000000" w:themeColor="text1"/>
            <w:sz w:val="28"/>
            <w:szCs w:val="28"/>
          </w:rPr>
          <w:t>абзаці першому</w:t>
        </w:r>
      </w:hyperlink>
      <w:r w:rsidRPr="00EB3F52">
        <w:rPr>
          <w:color w:val="000000"/>
          <w:sz w:val="28"/>
          <w:szCs w:val="28"/>
        </w:rPr>
        <w:t> пункту 20 Положення про порядок призначення житлових субсидій.</w:t>
      </w:r>
    </w:p>
    <w:p w:rsidR="00A818C1" w:rsidRPr="00EB3F52" w:rsidRDefault="00A818C1" w:rsidP="00A818C1">
      <w:pPr>
        <w:shd w:val="clear" w:color="auto" w:fill="FFFFFF"/>
        <w:spacing w:after="150"/>
        <w:ind w:firstLine="450"/>
        <w:jc w:val="both"/>
        <w:rPr>
          <w:color w:val="000000"/>
          <w:sz w:val="28"/>
          <w:szCs w:val="28"/>
        </w:rPr>
      </w:pPr>
      <w:bookmarkStart w:id="8" w:name="n928"/>
      <w:bookmarkEnd w:id="8"/>
      <w:r w:rsidRPr="00EB3F52">
        <w:rPr>
          <w:color w:val="000000"/>
          <w:sz w:val="28"/>
          <w:szCs w:val="28"/>
        </w:rPr>
        <w:t>За рішенням комісії доходи членів домогосподарства, які зареєстровані в житловому приміщенні (будинку), але фактично за даною адресою не проживають, в сукупний дохід домогосподарства не враховуються. Рішення комісії в такому разі приймається з урахуванням норм, зазначених в </w:t>
      </w:r>
      <w:hyperlink r:id="rId20" w:anchor="n910" w:history="1">
        <w:r w:rsidRPr="00EB3F52">
          <w:rPr>
            <w:color w:val="000000" w:themeColor="text1"/>
            <w:sz w:val="28"/>
            <w:szCs w:val="28"/>
          </w:rPr>
          <w:t>абзаці першому</w:t>
        </w:r>
      </w:hyperlink>
      <w:r w:rsidRPr="00EB3F52">
        <w:rPr>
          <w:color w:val="000000"/>
          <w:sz w:val="28"/>
          <w:szCs w:val="28"/>
        </w:rPr>
        <w:t xml:space="preserve"> пункту 20 Положення про порядок призначення житлових субсидій, і не може поширюватися на випадок, визначений </w:t>
      </w:r>
      <w:r w:rsidRPr="00EB3F52">
        <w:rPr>
          <w:color w:val="000000" w:themeColor="text1"/>
          <w:sz w:val="28"/>
          <w:szCs w:val="28"/>
        </w:rPr>
        <w:t>в </w:t>
      </w:r>
      <w:hyperlink r:id="rId21" w:anchor="n924" w:history="1">
        <w:r w:rsidRPr="00EB3F52">
          <w:rPr>
            <w:color w:val="000000" w:themeColor="text1"/>
            <w:sz w:val="28"/>
            <w:szCs w:val="28"/>
          </w:rPr>
          <w:t>абзаці третьому</w:t>
        </w:r>
      </w:hyperlink>
      <w:r w:rsidRPr="00EB3F52">
        <w:rPr>
          <w:color w:val="000000"/>
          <w:sz w:val="28"/>
          <w:szCs w:val="28"/>
        </w:rPr>
        <w:t> пункту 24 Положення про порядок призначення житлових субсидій (за винятком осіб, які вважаються безвісно відсутніми за рішенням суду або мають правовий статус осіб, зниклих безвісти).</w:t>
      </w:r>
    </w:p>
    <w:p w:rsidR="00A818C1" w:rsidRPr="00EB3F52" w:rsidRDefault="00A818C1" w:rsidP="00A818C1">
      <w:pPr>
        <w:shd w:val="clear" w:color="auto" w:fill="FFFFFF"/>
        <w:ind w:firstLine="393"/>
        <w:jc w:val="both"/>
        <w:textAlignment w:val="baseline"/>
        <w:rPr>
          <w:color w:val="000000"/>
          <w:sz w:val="28"/>
          <w:szCs w:val="28"/>
        </w:rPr>
      </w:pPr>
      <w:bookmarkStart w:id="9" w:name="n929"/>
      <w:bookmarkEnd w:id="9"/>
      <w:r w:rsidRPr="00EB3F52">
        <w:rPr>
          <w:b/>
          <w:color w:val="000000"/>
          <w:sz w:val="28"/>
          <w:szCs w:val="28"/>
        </w:rPr>
        <w:t>2.11</w:t>
      </w:r>
      <w:r w:rsidRPr="00EB3F52">
        <w:rPr>
          <w:color w:val="000000"/>
          <w:sz w:val="28"/>
          <w:szCs w:val="28"/>
        </w:rPr>
        <w:t xml:space="preserve">  Приймає рішення про призначення житлової субсидії (або відмову)  у разі коли в житловому приміщенні (будинку) є кілька розділених особових рахунків, за рішенням комісії житлова субсидія на оплату житлово-комунальних послуг може бути призначена кожному із таких домогосподарств на підставі акта обстеження матеріально-побутових умов домогосподарства. Склад кожного із домогосподарств визначається на підставі відомостей, внесених до декларації. При цьому до складу різних домогосподарств у межах одного житлового приміщення (будинку) не можуть входити члени однієї сім’ї.</w:t>
      </w:r>
    </w:p>
    <w:p w:rsidR="00A818C1" w:rsidRPr="00EB3F52" w:rsidRDefault="00A818C1" w:rsidP="00A818C1">
      <w:pPr>
        <w:shd w:val="clear" w:color="auto" w:fill="FFFFFF"/>
        <w:ind w:firstLine="393"/>
        <w:jc w:val="both"/>
        <w:textAlignment w:val="baseline"/>
        <w:rPr>
          <w:color w:val="000000"/>
          <w:sz w:val="28"/>
          <w:szCs w:val="28"/>
        </w:rPr>
      </w:pPr>
      <w:r w:rsidRPr="00EB3F52">
        <w:rPr>
          <w:b/>
          <w:color w:val="000000"/>
          <w:sz w:val="28"/>
          <w:szCs w:val="28"/>
        </w:rPr>
        <w:t>2.12</w:t>
      </w:r>
      <w:r w:rsidRPr="00EB3F52">
        <w:rPr>
          <w:color w:val="000000"/>
          <w:sz w:val="28"/>
          <w:szCs w:val="28"/>
        </w:rPr>
        <w:t xml:space="preserve">  Приймає рішення про призначення житлової субсидії (або відмову) у </w:t>
      </w:r>
      <w:r w:rsidRPr="00EB3F52">
        <w:rPr>
          <w:color w:val="000000"/>
          <w:sz w:val="28"/>
          <w:szCs w:val="28"/>
        </w:rPr>
        <w:lastRenderedPageBreak/>
        <w:t>разі коли до складу домогосподарств, які є дитячими будинками сімейного типу (з моменту їх створення) та прийомними сім’ями, а також сім’ями (крім багатодітних сімей), в яких не менше року проживають троє і більше дітей, враховуючи тих, над якими встановлено опіку чи піклування, за рішенням комісії можуть включатися діти, які не зареєстровані в такому житловому приміщенні (будинку), але які фактично в ньому проживають.</w:t>
      </w:r>
    </w:p>
    <w:p w:rsidR="00A818C1" w:rsidRPr="00EB3F52" w:rsidRDefault="00A818C1" w:rsidP="00A818C1">
      <w:pPr>
        <w:shd w:val="clear" w:color="auto" w:fill="FFFFFF"/>
        <w:ind w:firstLine="393"/>
        <w:jc w:val="both"/>
        <w:textAlignment w:val="baseline"/>
        <w:rPr>
          <w:color w:val="000000"/>
          <w:sz w:val="28"/>
          <w:szCs w:val="28"/>
        </w:rPr>
      </w:pPr>
      <w:bookmarkStart w:id="10" w:name="n338"/>
      <w:bookmarkEnd w:id="10"/>
      <w:r w:rsidRPr="00EB3F52">
        <w:rPr>
          <w:color w:val="000000"/>
          <w:sz w:val="28"/>
          <w:szCs w:val="28"/>
        </w:rPr>
        <w:t>Під час призначення житлової субсидії соціальні норми житла та соціальні нормативи житлово-комунального обслуговування розраховуються на дітей - членів домогосподарства, які не зареєстровані в житловому приміщенні (будинку), але фактично в ньому проживають. При цьому доходи таких дітей (у разі наявності) в сукупний дохід домогосподарства не враховуються.</w:t>
      </w:r>
    </w:p>
    <w:p w:rsidR="00A818C1" w:rsidRPr="00EB3F52" w:rsidRDefault="00A818C1" w:rsidP="00A818C1">
      <w:pPr>
        <w:shd w:val="clear" w:color="auto" w:fill="FFFFFF"/>
        <w:ind w:firstLine="393"/>
        <w:jc w:val="both"/>
        <w:textAlignment w:val="baseline"/>
        <w:rPr>
          <w:color w:val="000000"/>
          <w:sz w:val="28"/>
          <w:szCs w:val="28"/>
        </w:rPr>
      </w:pPr>
      <w:bookmarkStart w:id="11" w:name="n339"/>
      <w:bookmarkEnd w:id="11"/>
      <w:r w:rsidRPr="00EB3F52">
        <w:rPr>
          <w:color w:val="000000"/>
          <w:sz w:val="28"/>
          <w:szCs w:val="28"/>
        </w:rPr>
        <w:t>Рішення комісії у випадках, передбачених цим пунктом, приймаються на підставі актів обстеження матеріально-побутових умов домогосподарства.</w:t>
      </w:r>
    </w:p>
    <w:p w:rsidR="00A818C1" w:rsidRPr="00EB3F52" w:rsidRDefault="00A818C1" w:rsidP="00A818C1">
      <w:pPr>
        <w:shd w:val="clear" w:color="auto" w:fill="FFFFFF"/>
        <w:ind w:firstLine="450"/>
        <w:jc w:val="both"/>
        <w:rPr>
          <w:color w:val="000000"/>
          <w:sz w:val="28"/>
          <w:szCs w:val="28"/>
        </w:rPr>
      </w:pPr>
      <w:r w:rsidRPr="00EB3F52">
        <w:rPr>
          <w:b/>
          <w:color w:val="000000"/>
          <w:sz w:val="28"/>
          <w:szCs w:val="28"/>
        </w:rPr>
        <w:t>2.13</w:t>
      </w:r>
      <w:r w:rsidRPr="00EB3F52">
        <w:rPr>
          <w:color w:val="000000"/>
          <w:sz w:val="28"/>
          <w:szCs w:val="28"/>
        </w:rPr>
        <w:t xml:space="preserve">  Комісія може прийняти рішення про призначення житлової субсидії (або відмову) у разі, якщо у складі домогосподарства або у складі сім’ї члена домогосподарства є особи, що досягли 18-річного віку станом на початок періоду, за який враховуються доходи для призначення житлової субсидії, і в цьому періоді їх доходи були такими, що зазначені в абзацах другому - четвертому </w:t>
      </w:r>
      <w:hyperlink r:id="rId22" w:anchor="n886" w:history="1">
        <w:r w:rsidRPr="00EB3F52">
          <w:rPr>
            <w:color w:val="000000" w:themeColor="text1"/>
            <w:sz w:val="28"/>
            <w:szCs w:val="28"/>
          </w:rPr>
          <w:t>підпункту 3</w:t>
        </w:r>
      </w:hyperlink>
      <w:r w:rsidRPr="00EB3F52">
        <w:rPr>
          <w:color w:val="000000"/>
          <w:sz w:val="28"/>
          <w:szCs w:val="28"/>
        </w:rPr>
        <w:t> пункту 14 Положення про порядок призначення житлових субсидій, у разі призначення житлової субсидії таким домогосподарствам (у тому числі за рішенням комісії) в розрахунок сукупного доходу домогосподарства включається середньомісячний дохід таких осіб у розмірі:</w:t>
      </w:r>
    </w:p>
    <w:p w:rsidR="00A818C1" w:rsidRPr="00EB3F52" w:rsidRDefault="00A818C1" w:rsidP="00A818C1">
      <w:pPr>
        <w:shd w:val="clear" w:color="auto" w:fill="FFFFFF"/>
        <w:ind w:firstLine="450"/>
        <w:jc w:val="both"/>
        <w:rPr>
          <w:color w:val="000000"/>
          <w:sz w:val="28"/>
          <w:szCs w:val="28"/>
        </w:rPr>
      </w:pPr>
      <w:bookmarkStart w:id="12" w:name="n974"/>
      <w:bookmarkEnd w:id="12"/>
      <w:r w:rsidRPr="00EB3F52">
        <w:rPr>
          <w:color w:val="000000"/>
          <w:sz w:val="28"/>
          <w:szCs w:val="28"/>
        </w:rPr>
        <w:t>половини одного прожиткового мінімуму, встановленого для працездатних осіб станом на кінець періоду, за який враховуються доходи, - у разі, коли такі особи протягом цього періоду перебували на строковій військовій службі;</w:t>
      </w:r>
    </w:p>
    <w:p w:rsidR="00A818C1" w:rsidRPr="00EB3F52" w:rsidRDefault="00A818C1" w:rsidP="00A818C1">
      <w:pPr>
        <w:shd w:val="clear" w:color="auto" w:fill="FFFFFF"/>
        <w:ind w:firstLine="450"/>
        <w:jc w:val="both"/>
        <w:rPr>
          <w:color w:val="000000"/>
          <w:sz w:val="28"/>
          <w:szCs w:val="28"/>
        </w:rPr>
      </w:pPr>
      <w:bookmarkStart w:id="13" w:name="n975"/>
      <w:bookmarkEnd w:id="13"/>
      <w:r w:rsidRPr="00EB3F52">
        <w:rPr>
          <w:color w:val="000000"/>
          <w:sz w:val="28"/>
          <w:szCs w:val="28"/>
        </w:rPr>
        <w:t>одного прожиткового мінімуму, встановленого для працездатних осіб станом на кінець періоду, за який враховуються доходи, - у разі, коли такі особи протягом цього періоду навчалися за денною формою навчання у закладах загальної середньої освіти, професійної (професійно-технічної) освіти, фахової передвищої освіти, вищої освіти або зареєстровані у службі зайнятості як безробітні і в цей період навчалися в центрах професійно-технічної освіти Державної служби зайнятості та не отримували допомогу по безробіттю;</w:t>
      </w:r>
    </w:p>
    <w:p w:rsidR="00A818C1" w:rsidRPr="00EB3F52" w:rsidRDefault="00A818C1" w:rsidP="00A818C1">
      <w:pPr>
        <w:shd w:val="clear" w:color="auto" w:fill="FFFFFF"/>
        <w:ind w:firstLine="450"/>
        <w:jc w:val="both"/>
        <w:rPr>
          <w:color w:val="000000"/>
          <w:sz w:val="28"/>
          <w:szCs w:val="28"/>
        </w:rPr>
      </w:pPr>
      <w:bookmarkStart w:id="14" w:name="n976"/>
      <w:bookmarkEnd w:id="14"/>
      <w:r w:rsidRPr="00EB3F52">
        <w:rPr>
          <w:color w:val="000000"/>
          <w:sz w:val="28"/>
          <w:szCs w:val="28"/>
        </w:rPr>
        <w:t>одного прожиткового мінімуму, встановленого для працездатних осіб станом на кінець періоду, за який враховуються доходи, - в окремих випадках за рішенням комісії у разі, коли такі особи перебувають у складних життєвих обставинах;</w:t>
      </w:r>
    </w:p>
    <w:p w:rsidR="00A818C1" w:rsidRPr="00EB3F52" w:rsidRDefault="00A818C1" w:rsidP="00A818C1">
      <w:pPr>
        <w:shd w:val="clear" w:color="auto" w:fill="FFFFFF"/>
        <w:ind w:firstLine="450"/>
        <w:jc w:val="both"/>
        <w:rPr>
          <w:color w:val="000000"/>
          <w:sz w:val="28"/>
          <w:szCs w:val="28"/>
        </w:rPr>
      </w:pPr>
      <w:bookmarkStart w:id="15" w:name="n977"/>
      <w:bookmarkEnd w:id="15"/>
      <w:r w:rsidRPr="00EB3F52">
        <w:rPr>
          <w:color w:val="000000"/>
          <w:sz w:val="28"/>
          <w:szCs w:val="28"/>
        </w:rPr>
        <w:t>фактично отриманих такими особами доходів - у разі, коли такі особи протягом цього періоду отримували хоча б один з таких видів доходу, як пенсію, стипендію, допомогу при народженні (усиновленні) дитини, допомогу особам з інвалідністю з дитинства та дітям з інвалідністю, допомогу по догляду за особами з інвалідністю I і II групи внаслідок психічного розладу, допомогу особам, які не мають права на пенсію, та особам з інвалідністю, тимчасову державну соціальну допомогу непрацюючій особі, яка досягла загального пенсійного віку, але не набула права на пенсійну виплату;</w:t>
      </w:r>
    </w:p>
    <w:p w:rsidR="00A818C1" w:rsidRPr="00EB3F52" w:rsidRDefault="00A818C1" w:rsidP="00A818C1">
      <w:pPr>
        <w:shd w:val="clear" w:color="auto" w:fill="FFFFFF"/>
        <w:ind w:firstLine="450"/>
        <w:jc w:val="both"/>
        <w:rPr>
          <w:color w:val="000000"/>
          <w:sz w:val="28"/>
          <w:szCs w:val="28"/>
        </w:rPr>
      </w:pPr>
      <w:bookmarkStart w:id="16" w:name="n978"/>
      <w:bookmarkEnd w:id="16"/>
      <w:r w:rsidRPr="00EB3F52">
        <w:rPr>
          <w:color w:val="000000"/>
          <w:sz w:val="28"/>
          <w:szCs w:val="28"/>
        </w:rPr>
        <w:t xml:space="preserve">фактично отриманих такими особами доходів - у разі, коли такі доходи протягом цього періоду отримувала особа, яка станом на кінець такого періоду </w:t>
      </w:r>
      <w:r w:rsidRPr="00EB3F52">
        <w:rPr>
          <w:color w:val="000000"/>
          <w:sz w:val="28"/>
          <w:szCs w:val="28"/>
        </w:rPr>
        <w:lastRenderedPageBreak/>
        <w:t>не досягла 18-річного віку;</w:t>
      </w:r>
    </w:p>
    <w:p w:rsidR="00A818C1" w:rsidRPr="00EB3F52" w:rsidRDefault="00A818C1" w:rsidP="00A818C1">
      <w:pPr>
        <w:shd w:val="clear" w:color="auto" w:fill="FFFFFF"/>
        <w:ind w:firstLine="450"/>
        <w:jc w:val="both"/>
        <w:rPr>
          <w:color w:val="000000"/>
          <w:sz w:val="28"/>
          <w:szCs w:val="28"/>
        </w:rPr>
      </w:pPr>
      <w:bookmarkStart w:id="17" w:name="n979"/>
      <w:bookmarkEnd w:id="17"/>
      <w:r w:rsidRPr="00EB3F52">
        <w:rPr>
          <w:color w:val="000000"/>
          <w:sz w:val="28"/>
          <w:szCs w:val="28"/>
        </w:rPr>
        <w:t>фактично отриманих такими особами доходів - в окремих випадках за рішенням комісії у разі, коли такі особи належать до визначених комісією інших категорій громадян, зокрема таких, що надають соціальні послуги;</w:t>
      </w:r>
    </w:p>
    <w:p w:rsidR="00A818C1" w:rsidRPr="00EB3F52" w:rsidRDefault="00A818C1" w:rsidP="00A818C1">
      <w:pPr>
        <w:shd w:val="clear" w:color="auto" w:fill="FFFFFF"/>
        <w:ind w:firstLine="450"/>
        <w:jc w:val="both"/>
        <w:rPr>
          <w:color w:val="000000"/>
          <w:sz w:val="28"/>
          <w:szCs w:val="28"/>
        </w:rPr>
      </w:pPr>
      <w:bookmarkStart w:id="18" w:name="n980"/>
      <w:bookmarkEnd w:id="18"/>
      <w:r w:rsidRPr="00EB3F52">
        <w:rPr>
          <w:color w:val="000000"/>
          <w:sz w:val="28"/>
          <w:szCs w:val="28"/>
        </w:rPr>
        <w:t>двох розмірів прожиткового мінімуму, встановленого для працездатних осіб станом на кінець періоду, за який враховуються доходи, - у разі призначення житлової субсидії на придбання скрапленого газу, твердого та рідкого пічного побутового палива і оплату житлово-комунальних послуг;</w:t>
      </w:r>
    </w:p>
    <w:p w:rsidR="00A818C1" w:rsidRPr="00EB3F52" w:rsidRDefault="00A818C1" w:rsidP="00A818C1">
      <w:pPr>
        <w:shd w:val="clear" w:color="auto" w:fill="FFFFFF"/>
        <w:ind w:firstLine="450"/>
        <w:jc w:val="both"/>
        <w:rPr>
          <w:color w:val="000000"/>
          <w:sz w:val="28"/>
          <w:szCs w:val="28"/>
        </w:rPr>
      </w:pPr>
      <w:bookmarkStart w:id="19" w:name="n981"/>
      <w:bookmarkEnd w:id="19"/>
      <w:r w:rsidRPr="00EB3F52">
        <w:rPr>
          <w:color w:val="000000"/>
          <w:sz w:val="28"/>
          <w:szCs w:val="28"/>
        </w:rPr>
        <w:t>трьох розмірів прожиткового мінімуму, встановленого для працездатних осіб станом на кінець періоду, за який враховуються доходи, - в усіх інших випадках.</w:t>
      </w:r>
    </w:p>
    <w:p w:rsidR="00A818C1" w:rsidRPr="00EB3F52" w:rsidRDefault="00A818C1" w:rsidP="00A818C1">
      <w:pPr>
        <w:shd w:val="clear" w:color="auto" w:fill="FFFFFF"/>
        <w:ind w:firstLine="393"/>
        <w:jc w:val="both"/>
        <w:textAlignment w:val="baseline"/>
        <w:rPr>
          <w:color w:val="000000"/>
          <w:sz w:val="28"/>
          <w:szCs w:val="28"/>
        </w:rPr>
      </w:pPr>
      <w:r w:rsidRPr="00EB3F52">
        <w:rPr>
          <w:b/>
          <w:color w:val="000000"/>
          <w:sz w:val="28"/>
          <w:szCs w:val="28"/>
        </w:rPr>
        <w:t>2.14</w:t>
      </w:r>
      <w:r w:rsidRPr="00EB3F52">
        <w:rPr>
          <w:color w:val="000000"/>
          <w:sz w:val="28"/>
          <w:szCs w:val="28"/>
        </w:rPr>
        <w:t xml:space="preserve"> Комісія може прийняти рішення про призначення житлової субсидії для внутрішньо переміщених осіб з місяця звернення до кінця опалювального сезону.</w:t>
      </w:r>
    </w:p>
    <w:p w:rsidR="00A818C1" w:rsidRPr="00EB3F52" w:rsidRDefault="00A818C1" w:rsidP="00A818C1">
      <w:pPr>
        <w:shd w:val="clear" w:color="auto" w:fill="FFFFFF"/>
        <w:ind w:firstLine="393"/>
        <w:jc w:val="both"/>
        <w:textAlignment w:val="baseline"/>
        <w:rPr>
          <w:color w:val="000000"/>
          <w:sz w:val="28"/>
          <w:szCs w:val="28"/>
        </w:rPr>
      </w:pPr>
      <w:r w:rsidRPr="00EB3F52">
        <w:rPr>
          <w:b/>
          <w:color w:val="000000"/>
          <w:sz w:val="28"/>
          <w:szCs w:val="28"/>
        </w:rPr>
        <w:t>2.15</w:t>
      </w:r>
      <w:r w:rsidRPr="00EB3F52">
        <w:rPr>
          <w:color w:val="000000"/>
          <w:sz w:val="28"/>
          <w:szCs w:val="28"/>
        </w:rPr>
        <w:t xml:space="preserve"> Для розгляду питань, що належать до компетенції комісії, у випадках, передбачених цим Положенням, управління  соціального захисту населення виконавчого комітету Обухівської міської ради може запропонувати громадянину подати додаткові документи, які не передбачені  Положенням про порядок призначення житлових субсидій, але необхідні для розгляду комісією питань. Заявник має право самостійно подати додаткові документи навіть у разі, коли управління  соціального захисту населення виконавчого комітету Обухівської міської ради не пропонувало подати такі документи для розгляду комісією.</w:t>
      </w:r>
    </w:p>
    <w:p w:rsidR="00A818C1" w:rsidRPr="00EB3F52" w:rsidRDefault="00A818C1" w:rsidP="00A818C1">
      <w:pPr>
        <w:shd w:val="clear" w:color="auto" w:fill="FFFFFF"/>
        <w:ind w:firstLine="393"/>
        <w:jc w:val="both"/>
        <w:textAlignment w:val="baseline"/>
        <w:rPr>
          <w:color w:val="000000"/>
          <w:sz w:val="28"/>
          <w:szCs w:val="28"/>
        </w:rPr>
      </w:pPr>
      <w:bookmarkStart w:id="20" w:name="n399"/>
      <w:bookmarkEnd w:id="20"/>
      <w:r w:rsidRPr="00EB3F52">
        <w:rPr>
          <w:color w:val="000000"/>
          <w:sz w:val="28"/>
          <w:szCs w:val="28"/>
        </w:rPr>
        <w:t>Громадянин несе відповідальність за подані відомості про доходи, майно, що вплинули або могли вплинути на встановлення права на призначення житлової субсидії та на визначення її розміру.</w:t>
      </w:r>
    </w:p>
    <w:p w:rsidR="00A818C1" w:rsidRPr="00EB3F52" w:rsidRDefault="00A818C1" w:rsidP="00A818C1">
      <w:pPr>
        <w:shd w:val="clear" w:color="auto" w:fill="FFFFFF"/>
        <w:ind w:firstLine="393"/>
        <w:jc w:val="both"/>
        <w:textAlignment w:val="baseline"/>
        <w:rPr>
          <w:color w:val="000000"/>
          <w:sz w:val="28"/>
          <w:szCs w:val="28"/>
        </w:rPr>
      </w:pPr>
      <w:r w:rsidRPr="00EB3F52">
        <w:rPr>
          <w:b/>
          <w:color w:val="000000"/>
          <w:sz w:val="28"/>
          <w:szCs w:val="28"/>
        </w:rPr>
        <w:t>2.16</w:t>
      </w:r>
      <w:r w:rsidRPr="00EB3F52">
        <w:rPr>
          <w:color w:val="000000"/>
          <w:sz w:val="28"/>
          <w:szCs w:val="28"/>
        </w:rPr>
        <w:t xml:space="preserve"> Комісія може прийняти рішення про кількість членів домогосподарства, на яких призначається житлова субсидія на підставі акта обстеження матеріально-побутових умов домогосподарства за відсутності інших відомостей. </w:t>
      </w:r>
    </w:p>
    <w:p w:rsidR="00A818C1" w:rsidRPr="00EB3F52" w:rsidRDefault="00A818C1" w:rsidP="00A818C1">
      <w:pPr>
        <w:shd w:val="clear" w:color="auto" w:fill="FFFFFF"/>
        <w:ind w:firstLine="393"/>
        <w:jc w:val="both"/>
        <w:textAlignment w:val="baseline"/>
        <w:rPr>
          <w:color w:val="000000"/>
          <w:sz w:val="28"/>
          <w:szCs w:val="28"/>
        </w:rPr>
      </w:pPr>
      <w:r w:rsidRPr="00EB3F52">
        <w:rPr>
          <w:b/>
          <w:color w:val="000000"/>
          <w:sz w:val="28"/>
          <w:szCs w:val="28"/>
        </w:rPr>
        <w:t>2.17</w:t>
      </w:r>
      <w:r w:rsidRPr="00EB3F52">
        <w:rPr>
          <w:color w:val="000000"/>
          <w:sz w:val="28"/>
          <w:szCs w:val="28"/>
        </w:rPr>
        <w:t xml:space="preserve"> Комісія розглядає заяви громадян про оскарження рішення управління  соціального захисту населення виконавчого комітету Обухівської міської ради щодо розміру призначеної субсидії або про відмову в призначенні житлової субсидії, а також рішення щодо подання документів на розгляд комісії.</w:t>
      </w:r>
    </w:p>
    <w:p w:rsidR="00A818C1" w:rsidRPr="00EB3F52" w:rsidRDefault="00A818C1" w:rsidP="00A818C1">
      <w:pPr>
        <w:shd w:val="clear" w:color="auto" w:fill="FFFFFF"/>
        <w:ind w:firstLine="393"/>
        <w:jc w:val="both"/>
        <w:textAlignment w:val="baseline"/>
        <w:rPr>
          <w:color w:val="000000"/>
          <w:sz w:val="28"/>
          <w:szCs w:val="28"/>
        </w:rPr>
      </w:pPr>
      <w:r w:rsidRPr="00EB3F52">
        <w:rPr>
          <w:color w:val="000000"/>
          <w:sz w:val="28"/>
          <w:szCs w:val="28"/>
        </w:rPr>
        <w:t>Рішення про призначення або відмову в призначенні житлової субсидії приймається комісією протягом 30 календарних днів з дня прийняття управління  соціального захисту населення виконавчого комітету Обухівської міської ради рішення про подання документів щодо призначення житлової субсидії на розгляд комісії.</w:t>
      </w:r>
    </w:p>
    <w:p w:rsidR="00A818C1" w:rsidRPr="00EB3F52" w:rsidRDefault="00A818C1" w:rsidP="00A818C1">
      <w:pPr>
        <w:shd w:val="clear" w:color="auto" w:fill="FFFFFF"/>
        <w:ind w:firstLine="393"/>
        <w:jc w:val="both"/>
        <w:textAlignment w:val="baseline"/>
        <w:rPr>
          <w:color w:val="000000"/>
          <w:sz w:val="28"/>
          <w:szCs w:val="28"/>
        </w:rPr>
      </w:pPr>
      <w:bookmarkStart w:id="21" w:name="n431"/>
      <w:bookmarkEnd w:id="21"/>
      <w:r w:rsidRPr="00EB3F52">
        <w:rPr>
          <w:color w:val="000000"/>
          <w:sz w:val="28"/>
          <w:szCs w:val="28"/>
        </w:rPr>
        <w:t>Рішення комісії про призначення або відмову в призначенні житлової субсидії може бути оскаржено заявником до суду.</w:t>
      </w:r>
    </w:p>
    <w:p w:rsidR="00A818C1" w:rsidRPr="00EB3F52" w:rsidRDefault="00A818C1" w:rsidP="00A818C1">
      <w:pPr>
        <w:pStyle w:val="rvps2"/>
        <w:shd w:val="clear" w:color="auto" w:fill="FFFFFF"/>
        <w:spacing w:before="0" w:beforeAutospacing="0" w:after="0" w:afterAutospacing="0"/>
        <w:ind w:firstLine="393"/>
        <w:jc w:val="both"/>
        <w:textAlignment w:val="baseline"/>
        <w:rPr>
          <w:color w:val="000000"/>
          <w:sz w:val="28"/>
          <w:szCs w:val="28"/>
          <w:lang w:val="uk-UA"/>
        </w:rPr>
      </w:pPr>
      <w:r w:rsidRPr="00EB3F52">
        <w:rPr>
          <w:b/>
          <w:color w:val="000000"/>
          <w:sz w:val="28"/>
          <w:szCs w:val="28"/>
          <w:lang w:val="ru-RU"/>
        </w:rPr>
        <w:t>2.18</w:t>
      </w:r>
      <w:r w:rsidRPr="00EB3F52">
        <w:rPr>
          <w:color w:val="000000"/>
          <w:sz w:val="28"/>
          <w:szCs w:val="28"/>
          <w:lang w:val="ru-RU"/>
        </w:rPr>
        <w:t xml:space="preserve"> </w:t>
      </w:r>
      <w:r w:rsidRPr="00EB3F52">
        <w:rPr>
          <w:color w:val="000000"/>
          <w:sz w:val="28"/>
          <w:szCs w:val="28"/>
          <w:lang w:val="uk-UA"/>
        </w:rPr>
        <w:t xml:space="preserve">Комісія може прийняти </w:t>
      </w:r>
      <w:proofErr w:type="gramStart"/>
      <w:r w:rsidRPr="00EB3F52">
        <w:rPr>
          <w:color w:val="000000"/>
          <w:sz w:val="28"/>
          <w:szCs w:val="28"/>
          <w:lang w:val="uk-UA"/>
        </w:rPr>
        <w:t>р</w:t>
      </w:r>
      <w:proofErr w:type="gramEnd"/>
      <w:r w:rsidRPr="00EB3F52">
        <w:rPr>
          <w:color w:val="000000"/>
          <w:sz w:val="28"/>
          <w:szCs w:val="28"/>
          <w:lang w:val="uk-UA"/>
        </w:rPr>
        <w:t>ішення про призначення житлової субсидії з початку сезону (але не раніше дня виникнення права на житлову субсидію) у разі, коли таке звернення надійшло в будь-який місяць до закінчення сезону,</w:t>
      </w:r>
      <w:r w:rsidRPr="00EB3F52">
        <w:rPr>
          <w:color w:val="000000"/>
          <w:sz w:val="28"/>
          <w:szCs w:val="28"/>
          <w:lang w:val="ru-RU"/>
        </w:rPr>
        <w:t xml:space="preserve"> </w:t>
      </w:r>
      <w:r w:rsidRPr="00EB3F52">
        <w:rPr>
          <w:color w:val="000000"/>
          <w:sz w:val="28"/>
          <w:szCs w:val="28"/>
          <w:lang w:val="uk-UA"/>
        </w:rPr>
        <w:t xml:space="preserve">якщо громадяни, що перебувають у складних життєвих обставинах, не змогли звернутися за призначенням житлової субсидії протягом двох місяців від початку опалювального (неопалювального) сезону. </w:t>
      </w:r>
    </w:p>
    <w:p w:rsidR="00A818C1" w:rsidRPr="00EB3F52" w:rsidRDefault="00A818C1" w:rsidP="00A818C1">
      <w:pPr>
        <w:pStyle w:val="rvps2"/>
        <w:shd w:val="clear" w:color="auto" w:fill="FFFFFF"/>
        <w:spacing w:before="0" w:beforeAutospacing="0" w:after="0" w:afterAutospacing="0"/>
        <w:ind w:firstLine="393"/>
        <w:jc w:val="both"/>
        <w:textAlignment w:val="baseline"/>
        <w:rPr>
          <w:color w:val="000000"/>
          <w:sz w:val="28"/>
          <w:szCs w:val="28"/>
          <w:lang w:val="uk-UA"/>
        </w:rPr>
      </w:pPr>
      <w:r w:rsidRPr="00EB3F52">
        <w:rPr>
          <w:color w:val="000000"/>
          <w:sz w:val="28"/>
          <w:szCs w:val="28"/>
          <w:lang w:val="uk-UA"/>
        </w:rPr>
        <w:lastRenderedPageBreak/>
        <w:t>Рішення комісії про призначення (відмову в призначенні) житлової субсидії приймається на підставі акта обстеження матеріально-побутових умов домогосподарства.</w:t>
      </w:r>
    </w:p>
    <w:p w:rsidR="00A818C1" w:rsidRPr="00EB3F52" w:rsidRDefault="00A818C1" w:rsidP="00A818C1">
      <w:pPr>
        <w:pStyle w:val="rvps2"/>
        <w:shd w:val="clear" w:color="auto" w:fill="FFFFFF"/>
        <w:spacing w:before="0" w:beforeAutospacing="0" w:after="0" w:afterAutospacing="0"/>
        <w:ind w:firstLine="393"/>
        <w:jc w:val="both"/>
        <w:textAlignment w:val="baseline"/>
        <w:rPr>
          <w:color w:val="000000"/>
          <w:sz w:val="28"/>
          <w:szCs w:val="28"/>
          <w:lang w:val="uk-UA"/>
        </w:rPr>
      </w:pPr>
      <w:r w:rsidRPr="00EB3F52">
        <w:rPr>
          <w:b/>
          <w:color w:val="000000"/>
          <w:sz w:val="28"/>
          <w:szCs w:val="28"/>
          <w:lang w:val="uk-UA"/>
        </w:rPr>
        <w:t>2.19</w:t>
      </w:r>
      <w:r w:rsidRPr="00EB3F52">
        <w:rPr>
          <w:color w:val="000000"/>
          <w:sz w:val="28"/>
          <w:szCs w:val="28"/>
          <w:lang w:val="uk-UA"/>
        </w:rPr>
        <w:t xml:space="preserve"> Комісія може прийняти рішення про призначення житлової субсидії на наступний сезон якщо громадянин документально підтвердив сплату заборгованості або уклав договір про її реструктуризацію, або оскаржив наявність заборгованості в судовому порядку в строк понад два місяці з дати отримання повідомлення про відмову в призначенні житлової субсидії на наступний сезон, житлова субсидія в такому випадку призначається з місяця,</w:t>
      </w:r>
      <w:r w:rsidRPr="00EB3F52">
        <w:rPr>
          <w:color w:val="000000"/>
          <w:sz w:val="28"/>
          <w:szCs w:val="28"/>
          <w:lang w:val="ru-RU"/>
        </w:rPr>
        <w:t xml:space="preserve"> </w:t>
      </w:r>
      <w:r w:rsidRPr="00EB3F52">
        <w:rPr>
          <w:color w:val="000000"/>
          <w:sz w:val="28"/>
          <w:szCs w:val="28"/>
          <w:lang w:val="uk-UA"/>
        </w:rPr>
        <w:t>наступного за місяцем, в якому громадянин вчинив такі дії. Таке рішення комісія може прийняти на підставі акта обстеження матеріально-побутових умов домогосподарства.</w:t>
      </w:r>
    </w:p>
    <w:p w:rsidR="00A818C1" w:rsidRPr="00EB3F52" w:rsidRDefault="00A818C1" w:rsidP="00A818C1">
      <w:pPr>
        <w:pStyle w:val="rvps2"/>
        <w:shd w:val="clear" w:color="auto" w:fill="FFFFFF"/>
        <w:spacing w:before="0" w:beforeAutospacing="0" w:after="0" w:afterAutospacing="0"/>
        <w:ind w:firstLine="393"/>
        <w:jc w:val="both"/>
        <w:textAlignment w:val="baseline"/>
        <w:rPr>
          <w:color w:val="000000"/>
          <w:sz w:val="28"/>
          <w:szCs w:val="28"/>
          <w:lang w:val="uk-UA"/>
        </w:rPr>
      </w:pPr>
      <w:r w:rsidRPr="00EB3F52">
        <w:rPr>
          <w:b/>
          <w:color w:val="000000"/>
          <w:sz w:val="28"/>
          <w:szCs w:val="28"/>
          <w:lang w:val="uk-UA"/>
        </w:rPr>
        <w:t>2.20</w:t>
      </w:r>
      <w:r w:rsidRPr="00EB3F52">
        <w:rPr>
          <w:color w:val="000000"/>
          <w:sz w:val="28"/>
          <w:szCs w:val="28"/>
          <w:lang w:val="uk-UA"/>
        </w:rPr>
        <w:t xml:space="preserve">  Комісія може прийняти рішення про продовження строку подання заяви щодо отримання коштів невикористаної житлової субсидії до 1 листопада поточного календарного року.</w:t>
      </w:r>
    </w:p>
    <w:p w:rsidR="00A818C1" w:rsidRPr="00EB3F52" w:rsidRDefault="00A818C1" w:rsidP="00A818C1">
      <w:pPr>
        <w:shd w:val="clear" w:color="auto" w:fill="FFFFFF"/>
        <w:ind w:firstLine="450"/>
        <w:jc w:val="both"/>
        <w:rPr>
          <w:color w:val="000000"/>
          <w:sz w:val="28"/>
          <w:szCs w:val="28"/>
        </w:rPr>
      </w:pPr>
      <w:r w:rsidRPr="00EB3F52">
        <w:rPr>
          <w:color w:val="000000"/>
          <w:sz w:val="28"/>
          <w:szCs w:val="28"/>
        </w:rPr>
        <w:t>Якщо житлову субсидію у попередньому періоді призначено за рішенням комісії, призначення житлової субсидії на наступний період здійснюється структурним підрозділом з питань соціального захисту населення без повторного прийняття рішення комісією у разі, коли не змінилися обставини, на підставі яких прийнято попереднє рішення комісії, крім домогосподарств, зазначених у </w:t>
      </w:r>
      <w:hyperlink r:id="rId23" w:anchor="n1060" w:history="1">
        <w:r w:rsidRPr="00EB3F52">
          <w:rPr>
            <w:color w:val="000000" w:themeColor="text1"/>
            <w:sz w:val="28"/>
            <w:szCs w:val="28"/>
          </w:rPr>
          <w:t>пункті 78</w:t>
        </w:r>
      </w:hyperlink>
      <w:r w:rsidRPr="00EB3F52">
        <w:rPr>
          <w:color w:val="000000"/>
          <w:sz w:val="28"/>
          <w:szCs w:val="28"/>
        </w:rPr>
        <w:t> Положення про порядок призначення житлових субсидій.</w:t>
      </w:r>
    </w:p>
    <w:p w:rsidR="00A818C1" w:rsidRPr="00EB3F52" w:rsidRDefault="00A818C1" w:rsidP="00EB3F52">
      <w:pPr>
        <w:pStyle w:val="rvps2"/>
        <w:shd w:val="clear" w:color="auto" w:fill="FFFFFF"/>
        <w:spacing w:before="0" w:beforeAutospacing="0" w:after="0" w:afterAutospacing="0"/>
        <w:ind w:firstLine="393"/>
        <w:jc w:val="both"/>
        <w:textAlignment w:val="baseline"/>
        <w:rPr>
          <w:color w:val="000000"/>
          <w:sz w:val="28"/>
          <w:szCs w:val="28"/>
          <w:lang w:val="uk-UA"/>
        </w:rPr>
      </w:pPr>
      <w:r w:rsidRPr="00EB3F52">
        <w:rPr>
          <w:b/>
          <w:color w:val="000000"/>
          <w:sz w:val="28"/>
          <w:szCs w:val="28"/>
          <w:lang w:val="uk-UA"/>
        </w:rPr>
        <w:t>2.21</w:t>
      </w:r>
      <w:r w:rsidRPr="00EB3F52">
        <w:rPr>
          <w:color w:val="000000"/>
          <w:sz w:val="28"/>
          <w:szCs w:val="28"/>
          <w:lang w:val="uk-UA"/>
        </w:rPr>
        <w:t xml:space="preserve">  Комісія може прийняти рішення про припинення раніше призначеної житлової субсидії за поданням управління  соціального захисту населення виконавчого комітету Обухівської міської ради, управителів, об’єднання, виконавців комунальних послуг. </w:t>
      </w:r>
    </w:p>
    <w:p w:rsidR="00A818C1" w:rsidRPr="00EB3F52" w:rsidRDefault="00A818C1" w:rsidP="00A818C1">
      <w:pPr>
        <w:ind w:firstLine="426"/>
        <w:jc w:val="both"/>
        <w:rPr>
          <w:sz w:val="28"/>
          <w:szCs w:val="28"/>
        </w:rPr>
      </w:pPr>
      <w:r w:rsidRPr="00EB3F52">
        <w:rPr>
          <w:b/>
          <w:color w:val="000000"/>
          <w:sz w:val="28"/>
          <w:szCs w:val="28"/>
        </w:rPr>
        <w:t xml:space="preserve">2.22 </w:t>
      </w:r>
      <w:r w:rsidRPr="00EB3F52">
        <w:rPr>
          <w:sz w:val="28"/>
          <w:szCs w:val="28"/>
        </w:rPr>
        <w:t xml:space="preserve"> Комісія розглядає заяви громадян та прийняття щодо них рішень про внесення (відмову у внесенні) до Реєстру відомостей про їх фактичне місце проживання, </w:t>
      </w:r>
      <w:r w:rsidRPr="00EB3F52">
        <w:rPr>
          <w:color w:val="000000"/>
          <w:sz w:val="28"/>
          <w:szCs w:val="28"/>
        </w:rPr>
        <w:t xml:space="preserve">виходячи з конкретних обставин, що склалися в сім’ї пільговика, </w:t>
      </w:r>
      <w:r w:rsidRPr="00EB3F52">
        <w:rPr>
          <w:sz w:val="28"/>
          <w:szCs w:val="28"/>
        </w:rPr>
        <w:t>відповідно до Положення про Єдиний державний автоматизований реєстр осіб, які мають право на пільги.</w:t>
      </w:r>
    </w:p>
    <w:p w:rsidR="00A818C1" w:rsidRPr="00EB3F52" w:rsidRDefault="00A818C1" w:rsidP="00A818C1">
      <w:pPr>
        <w:pStyle w:val="aa"/>
        <w:tabs>
          <w:tab w:val="left" w:pos="993"/>
        </w:tabs>
        <w:spacing w:before="0"/>
        <w:jc w:val="both"/>
        <w:rPr>
          <w:rFonts w:ascii="Times New Roman" w:hAnsi="Times New Roman"/>
          <w:sz w:val="28"/>
          <w:szCs w:val="28"/>
        </w:rPr>
      </w:pPr>
      <w:r w:rsidRPr="00EB3F52">
        <w:rPr>
          <w:rFonts w:ascii="Times New Roman" w:hAnsi="Times New Roman"/>
          <w:sz w:val="28"/>
          <w:szCs w:val="28"/>
        </w:rPr>
        <w:t>Підставою для розгляду особової справи особи, яка має право на пільги, є: заява громадянина про включення до Реєстру відомостей про фактичне місце проживання; акт обстеження матеріально-побутових умов проживання сім’ї (у випадках, передбачених нормативними документами, складається державним соціальним інспектором управління соціального захисту населення</w:t>
      </w:r>
      <w:r w:rsidRPr="00EB3F52">
        <w:rPr>
          <w:rFonts w:ascii="Times New Roman" w:hAnsi="Times New Roman"/>
          <w:b/>
          <w:sz w:val="28"/>
          <w:szCs w:val="28"/>
        </w:rPr>
        <w:t xml:space="preserve"> </w:t>
      </w:r>
      <w:r w:rsidRPr="00EB3F52">
        <w:rPr>
          <w:rFonts w:ascii="Times New Roman" w:hAnsi="Times New Roman"/>
          <w:sz w:val="28"/>
          <w:szCs w:val="28"/>
        </w:rPr>
        <w:t>і переглядається у разі зміни</w:t>
      </w:r>
      <w:r w:rsidRPr="00EB3F52">
        <w:rPr>
          <w:rFonts w:ascii="Times New Roman" w:hAnsi="Times New Roman"/>
          <w:b/>
          <w:sz w:val="28"/>
          <w:szCs w:val="28"/>
        </w:rPr>
        <w:t xml:space="preserve"> </w:t>
      </w:r>
      <w:r w:rsidRPr="00EB3F52">
        <w:rPr>
          <w:rFonts w:ascii="Times New Roman" w:hAnsi="Times New Roman"/>
          <w:sz w:val="28"/>
          <w:szCs w:val="28"/>
        </w:rPr>
        <w:t>фактичного місця проживання особи</w:t>
      </w:r>
      <w:r w:rsidRPr="00EB3F52">
        <w:rPr>
          <w:rFonts w:ascii="Times New Roman" w:hAnsi="Times New Roman"/>
          <w:color w:val="000000"/>
          <w:sz w:val="28"/>
          <w:szCs w:val="28"/>
          <w:shd w:val="clear" w:color="auto" w:fill="FFFFFF"/>
        </w:rPr>
        <w:t xml:space="preserve">); </w:t>
      </w:r>
      <w:r w:rsidRPr="00EB3F52">
        <w:rPr>
          <w:rFonts w:ascii="Times New Roman" w:hAnsi="Times New Roman"/>
          <w:sz w:val="28"/>
          <w:szCs w:val="28"/>
        </w:rPr>
        <w:t>довідки з управління  соціального захисту населення про зняття з обліку з Реєстру за місцем реєстрації та повний комплект документів відповідно до Положення про Єдиний державний автоматизований реєстр осіб, які мають право на пільги, необхідних для включення відомостей до Реєстру.</w:t>
      </w:r>
    </w:p>
    <w:p w:rsidR="00A818C1" w:rsidRPr="00EB3F52" w:rsidRDefault="00A818C1" w:rsidP="00A818C1">
      <w:pPr>
        <w:pStyle w:val="aa"/>
        <w:tabs>
          <w:tab w:val="left" w:pos="993"/>
        </w:tabs>
        <w:spacing w:before="0"/>
        <w:jc w:val="both"/>
        <w:rPr>
          <w:rFonts w:ascii="Times New Roman" w:hAnsi="Times New Roman"/>
          <w:sz w:val="28"/>
          <w:szCs w:val="28"/>
        </w:rPr>
      </w:pPr>
      <w:r w:rsidRPr="00EB3F52">
        <w:rPr>
          <w:rFonts w:ascii="Times New Roman" w:hAnsi="Times New Roman"/>
          <w:b/>
          <w:sz w:val="28"/>
          <w:szCs w:val="28"/>
        </w:rPr>
        <w:t xml:space="preserve">2.23 </w:t>
      </w:r>
      <w:r w:rsidRPr="00EB3F52">
        <w:rPr>
          <w:rFonts w:ascii="Times New Roman" w:hAnsi="Times New Roman"/>
          <w:sz w:val="28"/>
          <w:szCs w:val="28"/>
        </w:rPr>
        <w:t>Розглядає  звернення та скарги громадян з питань надання соціальної допомоги, яким було відмовлено в призначенні соціальної допомоги відповідно до пункту 10 Порядку призначення і виплати державної соціальної допомоги малозабезпеченим сім’ям, затвердженого Постановою Кабінету Міністрів України від 24.02.2003 № 250 (зі змінами).</w:t>
      </w:r>
    </w:p>
    <w:p w:rsidR="00A818C1" w:rsidRPr="00EB3F52" w:rsidRDefault="00A818C1" w:rsidP="003962FB">
      <w:pPr>
        <w:pStyle w:val="rvps2"/>
        <w:shd w:val="clear" w:color="auto" w:fill="FFFFFF"/>
        <w:spacing w:before="0" w:beforeAutospacing="0" w:after="0" w:afterAutospacing="0"/>
        <w:jc w:val="both"/>
        <w:textAlignment w:val="baseline"/>
        <w:rPr>
          <w:color w:val="000000"/>
          <w:sz w:val="28"/>
          <w:szCs w:val="28"/>
          <w:lang w:val="uk-UA"/>
        </w:rPr>
      </w:pPr>
    </w:p>
    <w:p w:rsidR="00A818C1" w:rsidRPr="00EB3F52" w:rsidRDefault="00A818C1" w:rsidP="00A818C1">
      <w:pPr>
        <w:pStyle w:val="rvps2"/>
        <w:numPr>
          <w:ilvl w:val="0"/>
          <w:numId w:val="2"/>
        </w:numPr>
        <w:shd w:val="clear" w:color="auto" w:fill="FFFFFF"/>
        <w:spacing w:before="0" w:beforeAutospacing="0" w:after="0" w:afterAutospacing="0"/>
        <w:jc w:val="center"/>
        <w:textAlignment w:val="baseline"/>
        <w:rPr>
          <w:b/>
          <w:color w:val="000000"/>
          <w:sz w:val="28"/>
          <w:szCs w:val="28"/>
          <w:lang w:val="uk-UA"/>
        </w:rPr>
      </w:pPr>
      <w:r w:rsidRPr="00EB3F52">
        <w:rPr>
          <w:b/>
          <w:color w:val="000000"/>
          <w:sz w:val="28"/>
          <w:szCs w:val="28"/>
          <w:lang w:val="uk-UA"/>
        </w:rPr>
        <w:lastRenderedPageBreak/>
        <w:t xml:space="preserve">Комісія має право </w:t>
      </w:r>
    </w:p>
    <w:p w:rsidR="00A818C1" w:rsidRPr="00EB3F52" w:rsidRDefault="00A818C1" w:rsidP="00A818C1">
      <w:pPr>
        <w:pStyle w:val="rvps2"/>
        <w:shd w:val="clear" w:color="auto" w:fill="FFFFFF"/>
        <w:spacing w:before="0" w:beforeAutospacing="0" w:after="0" w:afterAutospacing="0"/>
        <w:ind w:left="720"/>
        <w:textAlignment w:val="baseline"/>
        <w:rPr>
          <w:b/>
          <w:color w:val="000000"/>
          <w:sz w:val="28"/>
          <w:szCs w:val="28"/>
          <w:lang w:val="uk-UA"/>
        </w:rPr>
      </w:pPr>
    </w:p>
    <w:p w:rsidR="00A818C1" w:rsidRPr="00EB3F52" w:rsidRDefault="00A818C1" w:rsidP="00A818C1">
      <w:pPr>
        <w:pStyle w:val="rvps2"/>
        <w:shd w:val="clear" w:color="auto" w:fill="FFFFFF"/>
        <w:spacing w:before="0" w:beforeAutospacing="0" w:after="0" w:afterAutospacing="0"/>
        <w:ind w:firstLine="426"/>
        <w:jc w:val="both"/>
        <w:textAlignment w:val="baseline"/>
        <w:rPr>
          <w:color w:val="000000"/>
          <w:sz w:val="28"/>
          <w:szCs w:val="28"/>
          <w:lang w:val="uk-UA"/>
        </w:rPr>
      </w:pPr>
      <w:r w:rsidRPr="00EB3F52">
        <w:rPr>
          <w:b/>
          <w:color w:val="000000"/>
          <w:sz w:val="28"/>
          <w:szCs w:val="28"/>
          <w:lang w:val="uk-UA"/>
        </w:rPr>
        <w:t xml:space="preserve">3.1 </w:t>
      </w:r>
      <w:r w:rsidRPr="00EB3F52">
        <w:rPr>
          <w:color w:val="000000"/>
          <w:sz w:val="28"/>
          <w:szCs w:val="28"/>
          <w:lang w:val="uk-UA"/>
        </w:rPr>
        <w:t xml:space="preserve">Залучати в установленому порядку  працівників органів місцевого самоврядування  до розгляду питань, що стосуються надання усіх видів соціальних допомог та пільг малозабезпеченим верствам населення. </w:t>
      </w:r>
    </w:p>
    <w:p w:rsidR="00A818C1" w:rsidRPr="00EB3F52" w:rsidRDefault="00A818C1" w:rsidP="00A818C1">
      <w:pPr>
        <w:ind w:firstLine="426"/>
        <w:jc w:val="both"/>
        <w:rPr>
          <w:sz w:val="28"/>
          <w:szCs w:val="28"/>
        </w:rPr>
      </w:pPr>
      <w:r w:rsidRPr="00EB3F52">
        <w:rPr>
          <w:b/>
          <w:color w:val="000000"/>
          <w:sz w:val="28"/>
          <w:szCs w:val="28"/>
        </w:rPr>
        <w:t>3.2</w:t>
      </w:r>
      <w:r w:rsidRPr="00EB3F52">
        <w:rPr>
          <w:color w:val="000000"/>
          <w:sz w:val="28"/>
          <w:szCs w:val="28"/>
        </w:rPr>
        <w:t xml:space="preserve"> </w:t>
      </w:r>
      <w:r w:rsidRPr="00EB3F52">
        <w:rPr>
          <w:sz w:val="28"/>
          <w:szCs w:val="28"/>
        </w:rPr>
        <w:t>Одержувати у встановленому чинним законодавством порядку від громадян, підприємств, організацій, установ, об’єднань громадян інформації, відомості та довідки, необхідні для прийняття об’єктивних рішень по заявам громадян про призначення соціальної допомоги та включення до Реєстру відомостей про їх фактичне місце проживання.</w:t>
      </w:r>
    </w:p>
    <w:p w:rsidR="00A818C1" w:rsidRPr="00EB3F52" w:rsidRDefault="00A818C1" w:rsidP="00A818C1">
      <w:pPr>
        <w:ind w:firstLine="426"/>
        <w:jc w:val="both"/>
        <w:rPr>
          <w:sz w:val="28"/>
          <w:szCs w:val="28"/>
        </w:rPr>
      </w:pPr>
      <w:r w:rsidRPr="00EB3F52">
        <w:rPr>
          <w:b/>
          <w:sz w:val="28"/>
          <w:szCs w:val="28"/>
        </w:rPr>
        <w:t>3.3</w:t>
      </w:r>
      <w:r w:rsidRPr="00EB3F52">
        <w:rPr>
          <w:sz w:val="28"/>
          <w:szCs w:val="28"/>
        </w:rPr>
        <w:t xml:space="preserve"> Організовувати обстеження матеріально-побутових умов проживання громадян, які звернулися за соціальною допомогою.</w:t>
      </w:r>
    </w:p>
    <w:p w:rsidR="00A818C1" w:rsidRPr="00EB3F52" w:rsidRDefault="00A818C1" w:rsidP="003962FB">
      <w:pPr>
        <w:ind w:firstLine="426"/>
        <w:jc w:val="both"/>
        <w:rPr>
          <w:sz w:val="28"/>
          <w:szCs w:val="28"/>
        </w:rPr>
      </w:pPr>
      <w:r w:rsidRPr="00EB3F52">
        <w:rPr>
          <w:b/>
          <w:sz w:val="28"/>
          <w:szCs w:val="28"/>
        </w:rPr>
        <w:t>3.4</w:t>
      </w:r>
      <w:r w:rsidRPr="00EB3F52">
        <w:rPr>
          <w:sz w:val="28"/>
          <w:szCs w:val="28"/>
        </w:rPr>
        <w:t xml:space="preserve">  В разі необхідності запрошувати на свої засідання представників підприємств, установ організацій міста, а також громадян, які звернулися за призначенням усіх видів соціальних допомог і пільг.</w:t>
      </w:r>
    </w:p>
    <w:p w:rsidR="00A818C1" w:rsidRPr="00EB3F52" w:rsidRDefault="00A818C1" w:rsidP="00A818C1">
      <w:pPr>
        <w:pStyle w:val="a9"/>
        <w:widowControl/>
        <w:numPr>
          <w:ilvl w:val="0"/>
          <w:numId w:val="2"/>
        </w:numPr>
        <w:autoSpaceDE/>
        <w:autoSpaceDN/>
        <w:adjustRightInd/>
        <w:jc w:val="center"/>
        <w:rPr>
          <w:b/>
          <w:sz w:val="28"/>
          <w:szCs w:val="28"/>
        </w:rPr>
      </w:pPr>
      <w:r w:rsidRPr="00EB3F52">
        <w:rPr>
          <w:b/>
          <w:sz w:val="28"/>
          <w:szCs w:val="28"/>
        </w:rPr>
        <w:t>Організація роботи комісії</w:t>
      </w:r>
    </w:p>
    <w:p w:rsidR="00A818C1" w:rsidRPr="00EB3F52" w:rsidRDefault="00A818C1" w:rsidP="00A818C1">
      <w:pPr>
        <w:pStyle w:val="a9"/>
        <w:jc w:val="both"/>
        <w:rPr>
          <w:sz w:val="28"/>
          <w:szCs w:val="28"/>
        </w:rPr>
      </w:pPr>
    </w:p>
    <w:p w:rsidR="00A818C1" w:rsidRPr="00EB3F52" w:rsidRDefault="00A818C1" w:rsidP="00A818C1">
      <w:pPr>
        <w:pStyle w:val="a9"/>
        <w:ind w:left="0" w:firstLine="426"/>
        <w:jc w:val="both"/>
        <w:rPr>
          <w:sz w:val="28"/>
          <w:szCs w:val="28"/>
        </w:rPr>
      </w:pPr>
      <w:r w:rsidRPr="00EB3F52">
        <w:rPr>
          <w:b/>
          <w:sz w:val="28"/>
          <w:szCs w:val="28"/>
        </w:rPr>
        <w:t xml:space="preserve">4.1 </w:t>
      </w:r>
      <w:r w:rsidRPr="00EB3F52">
        <w:rPr>
          <w:sz w:val="28"/>
          <w:szCs w:val="28"/>
        </w:rPr>
        <w:t>Комісія утворюється у складі голови, заступника, відповідального секретаря, та членів комісії.</w:t>
      </w:r>
    </w:p>
    <w:p w:rsidR="00A818C1" w:rsidRPr="00EB3F52" w:rsidRDefault="00A818C1" w:rsidP="00A818C1">
      <w:pPr>
        <w:pStyle w:val="a9"/>
        <w:ind w:left="0" w:firstLine="426"/>
        <w:jc w:val="both"/>
        <w:rPr>
          <w:sz w:val="28"/>
          <w:szCs w:val="28"/>
        </w:rPr>
      </w:pPr>
      <w:r w:rsidRPr="00EB3F52">
        <w:rPr>
          <w:b/>
          <w:sz w:val="28"/>
          <w:szCs w:val="28"/>
        </w:rPr>
        <w:t>4.2</w:t>
      </w:r>
      <w:r w:rsidRPr="00EB3F52">
        <w:rPr>
          <w:sz w:val="28"/>
          <w:szCs w:val="28"/>
        </w:rPr>
        <w:t xml:space="preserve"> Комісію очолює заступник Обухівського міського голови. </w:t>
      </w:r>
    </w:p>
    <w:p w:rsidR="00A818C1" w:rsidRPr="00EB3F52" w:rsidRDefault="00A818C1" w:rsidP="00A818C1">
      <w:pPr>
        <w:pStyle w:val="a9"/>
        <w:ind w:left="0" w:firstLine="426"/>
        <w:jc w:val="both"/>
        <w:rPr>
          <w:sz w:val="28"/>
          <w:szCs w:val="28"/>
        </w:rPr>
      </w:pPr>
      <w:r w:rsidRPr="00EB3F52">
        <w:rPr>
          <w:b/>
          <w:sz w:val="28"/>
          <w:szCs w:val="28"/>
        </w:rPr>
        <w:t>4.3</w:t>
      </w:r>
      <w:r w:rsidRPr="00EB3F52">
        <w:rPr>
          <w:sz w:val="28"/>
          <w:szCs w:val="28"/>
        </w:rPr>
        <w:t xml:space="preserve"> Голова Комісії організовує роботу комісії та несе відповідальність за виконання покладених на неї завдань.</w:t>
      </w:r>
    </w:p>
    <w:p w:rsidR="00A818C1" w:rsidRPr="00EB3F52" w:rsidRDefault="00A818C1" w:rsidP="00A818C1">
      <w:pPr>
        <w:pStyle w:val="a9"/>
        <w:ind w:left="0" w:firstLine="426"/>
        <w:jc w:val="both"/>
        <w:rPr>
          <w:sz w:val="28"/>
          <w:szCs w:val="28"/>
        </w:rPr>
      </w:pPr>
      <w:r w:rsidRPr="00EB3F52">
        <w:rPr>
          <w:b/>
          <w:sz w:val="28"/>
          <w:szCs w:val="28"/>
        </w:rPr>
        <w:t>4.4</w:t>
      </w:r>
      <w:r w:rsidRPr="00EB3F52">
        <w:rPr>
          <w:sz w:val="28"/>
          <w:szCs w:val="28"/>
        </w:rPr>
        <w:t xml:space="preserve"> Заступник голови комісії виконує доручення голови комісії, а також обов’язки голови комісії у разі його відсутності.</w:t>
      </w:r>
    </w:p>
    <w:p w:rsidR="00A818C1" w:rsidRPr="00EB3F52" w:rsidRDefault="00A818C1" w:rsidP="00A818C1">
      <w:pPr>
        <w:pStyle w:val="a9"/>
        <w:ind w:left="0" w:firstLine="426"/>
        <w:jc w:val="both"/>
        <w:rPr>
          <w:sz w:val="28"/>
          <w:szCs w:val="28"/>
        </w:rPr>
      </w:pPr>
      <w:r w:rsidRPr="00EB3F52">
        <w:rPr>
          <w:b/>
          <w:sz w:val="28"/>
          <w:szCs w:val="28"/>
        </w:rPr>
        <w:t>4.5</w:t>
      </w:r>
      <w:r w:rsidRPr="00EB3F52">
        <w:rPr>
          <w:sz w:val="28"/>
          <w:szCs w:val="28"/>
        </w:rPr>
        <w:t xml:space="preserve"> Відповідальний секретар комісії забезпечує ведення діловодства комісії, підготовку матеріалів необхідних для вирішення питання, що належать до компетенції комісії їх зберігання, а також облік документації комісії. </w:t>
      </w:r>
    </w:p>
    <w:p w:rsidR="00A818C1" w:rsidRPr="00EB3F52" w:rsidRDefault="00A818C1" w:rsidP="00A818C1">
      <w:pPr>
        <w:pStyle w:val="a9"/>
        <w:ind w:left="0" w:firstLine="426"/>
        <w:jc w:val="both"/>
        <w:rPr>
          <w:sz w:val="28"/>
          <w:szCs w:val="28"/>
        </w:rPr>
      </w:pPr>
      <w:r w:rsidRPr="00EB3F52">
        <w:rPr>
          <w:b/>
          <w:sz w:val="28"/>
          <w:szCs w:val="28"/>
        </w:rPr>
        <w:t>4.6</w:t>
      </w:r>
      <w:r w:rsidRPr="00EB3F52">
        <w:rPr>
          <w:sz w:val="28"/>
          <w:szCs w:val="28"/>
        </w:rPr>
        <w:t xml:space="preserve">  Засідання комісії проводяться по мірі потреби і оформлюються протоколом, який підписується головою та відповідальним секретарем комісії. </w:t>
      </w:r>
    </w:p>
    <w:p w:rsidR="00A818C1" w:rsidRPr="009E57FA" w:rsidRDefault="00A818C1" w:rsidP="00A818C1">
      <w:pPr>
        <w:pStyle w:val="a9"/>
        <w:ind w:left="0" w:firstLine="426"/>
        <w:jc w:val="both"/>
        <w:rPr>
          <w:sz w:val="28"/>
          <w:szCs w:val="28"/>
          <w:lang w:val="ru-RU"/>
        </w:rPr>
      </w:pPr>
      <w:r w:rsidRPr="00EB3F52">
        <w:rPr>
          <w:b/>
          <w:sz w:val="28"/>
          <w:szCs w:val="28"/>
        </w:rPr>
        <w:t>4.7</w:t>
      </w:r>
      <w:r w:rsidRPr="00EB3F52">
        <w:rPr>
          <w:sz w:val="28"/>
          <w:szCs w:val="28"/>
        </w:rPr>
        <w:t xml:space="preserve"> Комісія правомочна вирішувати питання, якщо на засіданні присутні не менше як половина складу комісії.</w:t>
      </w:r>
    </w:p>
    <w:p w:rsidR="00A818C1" w:rsidRPr="00EB3F52" w:rsidRDefault="00A818C1" w:rsidP="00A818C1">
      <w:pPr>
        <w:pStyle w:val="a9"/>
        <w:ind w:left="0" w:firstLine="426"/>
        <w:jc w:val="both"/>
        <w:rPr>
          <w:sz w:val="28"/>
          <w:szCs w:val="28"/>
        </w:rPr>
      </w:pPr>
      <w:r w:rsidRPr="00EB3F52">
        <w:rPr>
          <w:b/>
          <w:sz w:val="28"/>
          <w:szCs w:val="28"/>
        </w:rPr>
        <w:t>4.8</w:t>
      </w:r>
      <w:r w:rsidRPr="00EB3F52">
        <w:rPr>
          <w:sz w:val="28"/>
          <w:szCs w:val="28"/>
        </w:rPr>
        <w:t xml:space="preserve"> Комісія приймає рішення простою більшістю голосів членів комісії, присутніх на засіданні. </w:t>
      </w:r>
    </w:p>
    <w:p w:rsidR="00A818C1" w:rsidRPr="00EB3F52" w:rsidRDefault="00A818C1" w:rsidP="00A818C1">
      <w:pPr>
        <w:pStyle w:val="a9"/>
        <w:ind w:left="0" w:firstLine="426"/>
        <w:jc w:val="both"/>
        <w:rPr>
          <w:sz w:val="28"/>
          <w:szCs w:val="28"/>
        </w:rPr>
      </w:pPr>
      <w:r w:rsidRPr="00EB3F52">
        <w:rPr>
          <w:b/>
          <w:sz w:val="28"/>
          <w:szCs w:val="28"/>
        </w:rPr>
        <w:t>4.9</w:t>
      </w:r>
      <w:r w:rsidRPr="00EB3F52">
        <w:rPr>
          <w:sz w:val="28"/>
          <w:szCs w:val="28"/>
        </w:rPr>
        <w:t xml:space="preserve">  Рішення підписуються головою комісії (у разі його відсутності – заступником голови) та відповідальним секретарем.</w:t>
      </w:r>
    </w:p>
    <w:p w:rsidR="00A818C1" w:rsidRPr="00EB3F52" w:rsidRDefault="00A818C1" w:rsidP="00A818C1">
      <w:pPr>
        <w:pStyle w:val="a9"/>
        <w:ind w:left="0" w:firstLine="426"/>
        <w:jc w:val="both"/>
        <w:rPr>
          <w:sz w:val="28"/>
          <w:szCs w:val="28"/>
        </w:rPr>
      </w:pPr>
      <w:r w:rsidRPr="00EB3F52">
        <w:rPr>
          <w:b/>
          <w:sz w:val="28"/>
          <w:szCs w:val="28"/>
        </w:rPr>
        <w:t>4.10</w:t>
      </w:r>
      <w:r w:rsidRPr="00EB3F52">
        <w:rPr>
          <w:sz w:val="28"/>
          <w:szCs w:val="28"/>
        </w:rPr>
        <w:t xml:space="preserve">  Рішення комісії може бути оскаржено в судовому порядку.</w:t>
      </w:r>
    </w:p>
    <w:p w:rsidR="00A818C1" w:rsidRPr="00EB3F52" w:rsidRDefault="00A818C1" w:rsidP="00A818C1">
      <w:pPr>
        <w:pStyle w:val="rvps2"/>
        <w:shd w:val="clear" w:color="auto" w:fill="FFFFFF"/>
        <w:spacing w:before="0" w:beforeAutospacing="0" w:after="0" w:afterAutospacing="0"/>
        <w:ind w:firstLine="426"/>
        <w:jc w:val="both"/>
        <w:textAlignment w:val="baseline"/>
        <w:rPr>
          <w:color w:val="000000"/>
          <w:sz w:val="28"/>
          <w:szCs w:val="28"/>
          <w:lang w:val="uk-UA"/>
        </w:rPr>
      </w:pPr>
    </w:p>
    <w:p w:rsidR="00A818C1" w:rsidRPr="00EB3F52" w:rsidRDefault="00A818C1" w:rsidP="00A818C1">
      <w:pPr>
        <w:pStyle w:val="rvps2"/>
        <w:shd w:val="clear" w:color="auto" w:fill="FFFFFF"/>
        <w:spacing w:before="0" w:beforeAutospacing="0" w:after="0" w:afterAutospacing="0"/>
        <w:ind w:firstLine="426"/>
        <w:jc w:val="both"/>
        <w:textAlignment w:val="baseline"/>
        <w:rPr>
          <w:color w:val="000000"/>
          <w:sz w:val="28"/>
          <w:szCs w:val="28"/>
          <w:lang w:val="uk-UA"/>
        </w:rPr>
      </w:pPr>
      <w:r w:rsidRPr="00EB3F52">
        <w:rPr>
          <w:color w:val="000000"/>
          <w:sz w:val="28"/>
          <w:szCs w:val="28"/>
          <w:lang w:val="uk-UA"/>
        </w:rPr>
        <w:t>Заступник міського голови,</w:t>
      </w:r>
    </w:p>
    <w:p w:rsidR="00A818C1" w:rsidRPr="00EB3F52" w:rsidRDefault="00A818C1" w:rsidP="00A818C1">
      <w:pPr>
        <w:pStyle w:val="rvps2"/>
        <w:shd w:val="clear" w:color="auto" w:fill="FFFFFF"/>
        <w:spacing w:before="0" w:beforeAutospacing="0" w:after="0" w:afterAutospacing="0"/>
        <w:ind w:firstLine="426"/>
        <w:jc w:val="both"/>
        <w:textAlignment w:val="baseline"/>
        <w:rPr>
          <w:color w:val="000000"/>
          <w:sz w:val="28"/>
          <w:szCs w:val="28"/>
          <w:lang w:val="uk-UA"/>
        </w:rPr>
      </w:pPr>
      <w:r w:rsidRPr="00EB3F52">
        <w:rPr>
          <w:color w:val="000000"/>
          <w:sz w:val="28"/>
          <w:szCs w:val="28"/>
          <w:lang w:val="uk-UA"/>
        </w:rPr>
        <w:t xml:space="preserve">керуючий справами виконкому   </w:t>
      </w:r>
      <w:r w:rsidR="007A1330">
        <w:rPr>
          <w:color w:val="000000"/>
          <w:sz w:val="28"/>
          <w:szCs w:val="28"/>
          <w:lang w:val="uk-UA"/>
        </w:rPr>
        <w:t xml:space="preserve">                         (підпис)</w:t>
      </w:r>
      <w:r w:rsidRPr="00EB3F52">
        <w:rPr>
          <w:color w:val="000000"/>
          <w:sz w:val="28"/>
          <w:szCs w:val="28"/>
          <w:lang w:val="uk-UA"/>
        </w:rPr>
        <w:t xml:space="preserve">                 В.</w:t>
      </w:r>
      <w:r w:rsidR="00EB3F52">
        <w:rPr>
          <w:color w:val="000000"/>
          <w:sz w:val="28"/>
          <w:szCs w:val="28"/>
          <w:lang w:val="uk-UA"/>
        </w:rPr>
        <w:t>І.</w:t>
      </w:r>
      <w:r w:rsidRPr="00EB3F52">
        <w:rPr>
          <w:color w:val="000000"/>
          <w:sz w:val="28"/>
          <w:szCs w:val="28"/>
          <w:lang w:val="uk-UA"/>
        </w:rPr>
        <w:t>Рогоза</w:t>
      </w:r>
    </w:p>
    <w:p w:rsidR="00A818C1" w:rsidRDefault="00A818C1" w:rsidP="00F863FB">
      <w:pPr>
        <w:pStyle w:val="HTML"/>
        <w:jc w:val="both"/>
        <w:rPr>
          <w:rFonts w:ascii="Times New Roman" w:hAnsi="Times New Roman" w:cs="Times New Roman"/>
          <w:sz w:val="28"/>
          <w:szCs w:val="28"/>
        </w:rPr>
      </w:pPr>
    </w:p>
    <w:sectPr w:rsidR="00A818C1" w:rsidSect="009E208C">
      <w:pgSz w:w="11906" w:h="16838"/>
      <w:pgMar w:top="850" w:right="850" w:bottom="56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Antiqua">
    <w:altName w:val="Corbel"/>
    <w:charset w:val="00"/>
    <w:family w:val="swiss"/>
    <w:pitch w:val="variable"/>
    <w:sig w:usb0="00000001"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A4092C"/>
    <w:multiLevelType w:val="hybridMultilevel"/>
    <w:tmpl w:val="73088A0A"/>
    <w:lvl w:ilvl="0" w:tplc="D04C86DE">
      <w:start w:val="1"/>
      <w:numFmt w:val="decimal"/>
      <w:lvlText w:val="%1."/>
      <w:lvlJc w:val="left"/>
      <w:pPr>
        <w:ind w:left="1035"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abstractNum w:abstractNumId="1">
    <w:nsid w:val="61C16A39"/>
    <w:multiLevelType w:val="multilevel"/>
    <w:tmpl w:val="E9842E44"/>
    <w:lvl w:ilvl="0">
      <w:start w:val="1"/>
      <w:numFmt w:val="decimal"/>
      <w:lvlText w:val="%1."/>
      <w:lvlJc w:val="left"/>
      <w:pPr>
        <w:ind w:left="720" w:hanging="360"/>
      </w:pPr>
      <w:rPr>
        <w:rFonts w:hint="default"/>
      </w:rPr>
    </w:lvl>
    <w:lvl w:ilvl="1">
      <w:start w:val="4"/>
      <w:numFmt w:val="decimal"/>
      <w:isLgl/>
      <w:lvlText w:val="%1.%2."/>
      <w:lvlJc w:val="left"/>
      <w:pPr>
        <w:ind w:left="1113"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539" w:hanging="1080"/>
      </w:pPr>
      <w:rPr>
        <w:rFonts w:hint="default"/>
      </w:rPr>
    </w:lvl>
    <w:lvl w:ilvl="4">
      <w:start w:val="1"/>
      <w:numFmt w:val="decimal"/>
      <w:isLgl/>
      <w:lvlText w:val="%1.%2.%3.%4.%5."/>
      <w:lvlJc w:val="left"/>
      <w:pPr>
        <w:ind w:left="1572" w:hanging="1080"/>
      </w:pPr>
      <w:rPr>
        <w:rFonts w:hint="default"/>
      </w:rPr>
    </w:lvl>
    <w:lvl w:ilvl="5">
      <w:start w:val="1"/>
      <w:numFmt w:val="decimal"/>
      <w:isLgl/>
      <w:lvlText w:val="%1.%2.%3.%4.%5.%6."/>
      <w:lvlJc w:val="left"/>
      <w:pPr>
        <w:ind w:left="1965" w:hanging="1440"/>
      </w:pPr>
      <w:rPr>
        <w:rFonts w:hint="default"/>
      </w:rPr>
    </w:lvl>
    <w:lvl w:ilvl="6">
      <w:start w:val="1"/>
      <w:numFmt w:val="decimal"/>
      <w:isLgl/>
      <w:lvlText w:val="%1.%2.%3.%4.%5.%6.%7."/>
      <w:lvlJc w:val="left"/>
      <w:pPr>
        <w:ind w:left="2358" w:hanging="1800"/>
      </w:pPr>
      <w:rPr>
        <w:rFonts w:hint="default"/>
      </w:rPr>
    </w:lvl>
    <w:lvl w:ilvl="7">
      <w:start w:val="1"/>
      <w:numFmt w:val="decimal"/>
      <w:isLgl/>
      <w:lvlText w:val="%1.%2.%3.%4.%5.%6.%7.%8."/>
      <w:lvlJc w:val="left"/>
      <w:pPr>
        <w:ind w:left="2391" w:hanging="1800"/>
      </w:pPr>
      <w:rPr>
        <w:rFonts w:hint="default"/>
      </w:rPr>
    </w:lvl>
    <w:lvl w:ilvl="8">
      <w:start w:val="1"/>
      <w:numFmt w:val="decimal"/>
      <w:isLgl/>
      <w:lvlText w:val="%1.%2.%3.%4.%5.%6.%7.%8.%9."/>
      <w:lvlJc w:val="left"/>
      <w:pPr>
        <w:ind w:left="2784" w:hanging="2160"/>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hyphenationZone w:val="425"/>
  <w:characterSpacingControl w:val="doNotCompress"/>
  <w:compat/>
  <w:rsids>
    <w:rsidRoot w:val="00F863FB"/>
    <w:rsid w:val="00007548"/>
    <w:rsid w:val="00020C95"/>
    <w:rsid w:val="00024770"/>
    <w:rsid w:val="0003620C"/>
    <w:rsid w:val="0007310D"/>
    <w:rsid w:val="00077878"/>
    <w:rsid w:val="0008388F"/>
    <w:rsid w:val="00090CA3"/>
    <w:rsid w:val="00095645"/>
    <w:rsid w:val="000C0DDC"/>
    <w:rsid w:val="000D5B84"/>
    <w:rsid w:val="000E084B"/>
    <w:rsid w:val="000F3BD8"/>
    <w:rsid w:val="001228ED"/>
    <w:rsid w:val="00123933"/>
    <w:rsid w:val="00124A49"/>
    <w:rsid w:val="00136C4F"/>
    <w:rsid w:val="0014659D"/>
    <w:rsid w:val="00152AFF"/>
    <w:rsid w:val="001E0438"/>
    <w:rsid w:val="001E6D98"/>
    <w:rsid w:val="001F2398"/>
    <w:rsid w:val="00213B61"/>
    <w:rsid w:val="00216F65"/>
    <w:rsid w:val="0022041D"/>
    <w:rsid w:val="002228E1"/>
    <w:rsid w:val="002302D3"/>
    <w:rsid w:val="002303EC"/>
    <w:rsid w:val="0025305D"/>
    <w:rsid w:val="002867F0"/>
    <w:rsid w:val="00294D23"/>
    <w:rsid w:val="002B7C3C"/>
    <w:rsid w:val="002D6CDB"/>
    <w:rsid w:val="002F0B7C"/>
    <w:rsid w:val="002F2E81"/>
    <w:rsid w:val="0032347A"/>
    <w:rsid w:val="003651FD"/>
    <w:rsid w:val="003962FB"/>
    <w:rsid w:val="003A5CF4"/>
    <w:rsid w:val="003D00F2"/>
    <w:rsid w:val="003E4563"/>
    <w:rsid w:val="00400A07"/>
    <w:rsid w:val="004407DB"/>
    <w:rsid w:val="00456A84"/>
    <w:rsid w:val="004605E0"/>
    <w:rsid w:val="00467B14"/>
    <w:rsid w:val="004A030D"/>
    <w:rsid w:val="004A5D39"/>
    <w:rsid w:val="004A77FD"/>
    <w:rsid w:val="004B6F51"/>
    <w:rsid w:val="004E7A76"/>
    <w:rsid w:val="00504642"/>
    <w:rsid w:val="00510D72"/>
    <w:rsid w:val="00520252"/>
    <w:rsid w:val="00523A7E"/>
    <w:rsid w:val="00533578"/>
    <w:rsid w:val="005506B2"/>
    <w:rsid w:val="0055453E"/>
    <w:rsid w:val="005550D2"/>
    <w:rsid w:val="00563D64"/>
    <w:rsid w:val="00564287"/>
    <w:rsid w:val="005655EC"/>
    <w:rsid w:val="005827A0"/>
    <w:rsid w:val="00593E2F"/>
    <w:rsid w:val="005D2BBF"/>
    <w:rsid w:val="005F1BDB"/>
    <w:rsid w:val="006001E4"/>
    <w:rsid w:val="00607FC1"/>
    <w:rsid w:val="00625FF5"/>
    <w:rsid w:val="006454BD"/>
    <w:rsid w:val="00675409"/>
    <w:rsid w:val="00683ACA"/>
    <w:rsid w:val="006A0C36"/>
    <w:rsid w:val="006A60B1"/>
    <w:rsid w:val="006B04B1"/>
    <w:rsid w:val="006E55DC"/>
    <w:rsid w:val="0070277D"/>
    <w:rsid w:val="00712174"/>
    <w:rsid w:val="00723EA4"/>
    <w:rsid w:val="00730632"/>
    <w:rsid w:val="007464BE"/>
    <w:rsid w:val="00751EAB"/>
    <w:rsid w:val="00761EEE"/>
    <w:rsid w:val="00771B19"/>
    <w:rsid w:val="00792D59"/>
    <w:rsid w:val="00797BD2"/>
    <w:rsid w:val="00797E02"/>
    <w:rsid w:val="007A0ADC"/>
    <w:rsid w:val="007A1330"/>
    <w:rsid w:val="007A1A98"/>
    <w:rsid w:val="007A4748"/>
    <w:rsid w:val="007F0480"/>
    <w:rsid w:val="00800E34"/>
    <w:rsid w:val="008746E4"/>
    <w:rsid w:val="008857FE"/>
    <w:rsid w:val="00890DF8"/>
    <w:rsid w:val="008A288C"/>
    <w:rsid w:val="008B4DB0"/>
    <w:rsid w:val="008E1941"/>
    <w:rsid w:val="008E5E56"/>
    <w:rsid w:val="008E7C24"/>
    <w:rsid w:val="009011E8"/>
    <w:rsid w:val="00901580"/>
    <w:rsid w:val="00912219"/>
    <w:rsid w:val="00930059"/>
    <w:rsid w:val="00931B25"/>
    <w:rsid w:val="009343E4"/>
    <w:rsid w:val="00947FC7"/>
    <w:rsid w:val="00961EEF"/>
    <w:rsid w:val="00963309"/>
    <w:rsid w:val="0097296D"/>
    <w:rsid w:val="0097743A"/>
    <w:rsid w:val="00990A19"/>
    <w:rsid w:val="009C172B"/>
    <w:rsid w:val="009E208C"/>
    <w:rsid w:val="009E57FA"/>
    <w:rsid w:val="009F3E3F"/>
    <w:rsid w:val="00A20A95"/>
    <w:rsid w:val="00A26B86"/>
    <w:rsid w:val="00A430CF"/>
    <w:rsid w:val="00A44662"/>
    <w:rsid w:val="00A818C1"/>
    <w:rsid w:val="00AB2ECD"/>
    <w:rsid w:val="00AD22F3"/>
    <w:rsid w:val="00AE2F95"/>
    <w:rsid w:val="00AE420B"/>
    <w:rsid w:val="00B07C59"/>
    <w:rsid w:val="00B32A03"/>
    <w:rsid w:val="00B95BE2"/>
    <w:rsid w:val="00BA2D96"/>
    <w:rsid w:val="00BB1089"/>
    <w:rsid w:val="00BD2946"/>
    <w:rsid w:val="00C3054A"/>
    <w:rsid w:val="00C51002"/>
    <w:rsid w:val="00C57BF8"/>
    <w:rsid w:val="00C972B5"/>
    <w:rsid w:val="00C977A4"/>
    <w:rsid w:val="00CA1CC4"/>
    <w:rsid w:val="00CD4F1A"/>
    <w:rsid w:val="00D011C5"/>
    <w:rsid w:val="00D15F8C"/>
    <w:rsid w:val="00D24FCC"/>
    <w:rsid w:val="00D3773F"/>
    <w:rsid w:val="00D47A26"/>
    <w:rsid w:val="00D56F20"/>
    <w:rsid w:val="00D60AE8"/>
    <w:rsid w:val="00D73040"/>
    <w:rsid w:val="00D83540"/>
    <w:rsid w:val="00D9330E"/>
    <w:rsid w:val="00DA43E3"/>
    <w:rsid w:val="00DD0C26"/>
    <w:rsid w:val="00DE080C"/>
    <w:rsid w:val="00DE38C8"/>
    <w:rsid w:val="00DF395B"/>
    <w:rsid w:val="00E1314C"/>
    <w:rsid w:val="00E519E4"/>
    <w:rsid w:val="00E940B5"/>
    <w:rsid w:val="00E97D42"/>
    <w:rsid w:val="00EA0823"/>
    <w:rsid w:val="00EA4432"/>
    <w:rsid w:val="00EB19AD"/>
    <w:rsid w:val="00EB3F52"/>
    <w:rsid w:val="00ED4575"/>
    <w:rsid w:val="00ED4A00"/>
    <w:rsid w:val="00EE16A3"/>
    <w:rsid w:val="00EF2D6B"/>
    <w:rsid w:val="00EF40EB"/>
    <w:rsid w:val="00F15EB5"/>
    <w:rsid w:val="00F41B66"/>
    <w:rsid w:val="00F41DB4"/>
    <w:rsid w:val="00F60E8E"/>
    <w:rsid w:val="00F76A2F"/>
    <w:rsid w:val="00F84B37"/>
    <w:rsid w:val="00F863FB"/>
    <w:rsid w:val="00FC392F"/>
    <w:rsid w:val="00FD2840"/>
    <w:rsid w:val="00FF5EE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63FB"/>
    <w:pPr>
      <w:widowControl w:val="0"/>
      <w:autoSpaceDE w:val="0"/>
      <w:autoSpaceDN w:val="0"/>
      <w:adjustRightInd w:val="0"/>
      <w:spacing w:after="0" w:line="240" w:lineRule="auto"/>
    </w:pPr>
    <w:rPr>
      <w:rFonts w:ascii="Times New Roman" w:eastAsia="Times New Roman" w:hAnsi="Times New Roman" w:cs="Times New Roman"/>
      <w:sz w:val="20"/>
      <w:szCs w:val="20"/>
      <w:lang w:val="uk-UA" w:eastAsia="ru-RU"/>
    </w:rPr>
  </w:style>
  <w:style w:type="paragraph" w:styleId="1">
    <w:name w:val="heading 1"/>
    <w:basedOn w:val="a"/>
    <w:next w:val="a"/>
    <w:link w:val="10"/>
    <w:qFormat/>
    <w:rsid w:val="00F863FB"/>
    <w:pPr>
      <w:keepNext/>
      <w:widowControl/>
      <w:overflowPunct w:val="0"/>
      <w:spacing w:before="240" w:after="60"/>
      <w:outlineLvl w:val="0"/>
    </w:pPr>
    <w:rPr>
      <w:rFonts w:ascii="Arial" w:hAnsi="Arial" w:cs="Arial"/>
      <w:b/>
      <w:bCs/>
      <w:kern w:val="32"/>
      <w:sz w:val="32"/>
      <w:szCs w:val="32"/>
      <w:lang w:val="hr-H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863FB"/>
    <w:rPr>
      <w:rFonts w:ascii="Arial" w:eastAsia="Times New Roman" w:hAnsi="Arial" w:cs="Arial"/>
      <w:b/>
      <w:bCs/>
      <w:kern w:val="32"/>
      <w:sz w:val="32"/>
      <w:szCs w:val="32"/>
      <w:lang w:val="hr-HR" w:eastAsia="ru-RU"/>
    </w:rPr>
  </w:style>
  <w:style w:type="paragraph" w:styleId="HTML">
    <w:name w:val="HTML Preformatted"/>
    <w:basedOn w:val="a"/>
    <w:link w:val="HTML0"/>
    <w:uiPriority w:val="99"/>
    <w:semiHidden/>
    <w:unhideWhenUsed/>
    <w:rsid w:val="00F863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0"/>
    <w:link w:val="HTML"/>
    <w:uiPriority w:val="99"/>
    <w:semiHidden/>
    <w:rsid w:val="00F863FB"/>
    <w:rPr>
      <w:rFonts w:ascii="Courier New" w:eastAsia="Times New Roman" w:hAnsi="Courier New" w:cs="Courier New"/>
      <w:sz w:val="20"/>
      <w:szCs w:val="20"/>
      <w:lang w:val="ru-RU" w:eastAsia="ru-RU"/>
    </w:rPr>
  </w:style>
  <w:style w:type="character" w:styleId="a3">
    <w:name w:val="Strong"/>
    <w:basedOn w:val="a0"/>
    <w:uiPriority w:val="99"/>
    <w:qFormat/>
    <w:rsid w:val="00F863FB"/>
    <w:rPr>
      <w:rFonts w:ascii="Times New Roman" w:hAnsi="Times New Roman" w:cs="Times New Roman" w:hint="default"/>
      <w:b/>
      <w:bCs/>
    </w:rPr>
  </w:style>
  <w:style w:type="paragraph" w:styleId="a4">
    <w:name w:val="Title"/>
    <w:basedOn w:val="a"/>
    <w:link w:val="a5"/>
    <w:uiPriority w:val="10"/>
    <w:qFormat/>
    <w:rsid w:val="00F863FB"/>
    <w:pPr>
      <w:widowControl/>
      <w:adjustRightInd/>
      <w:jc w:val="center"/>
    </w:pPr>
    <w:rPr>
      <w:b/>
      <w:bCs/>
      <w:sz w:val="32"/>
      <w:szCs w:val="32"/>
    </w:rPr>
  </w:style>
  <w:style w:type="character" w:customStyle="1" w:styleId="a5">
    <w:name w:val="Название Знак"/>
    <w:basedOn w:val="a0"/>
    <w:link w:val="a4"/>
    <w:uiPriority w:val="10"/>
    <w:rsid w:val="00F863FB"/>
    <w:rPr>
      <w:rFonts w:ascii="Times New Roman" w:eastAsia="Times New Roman" w:hAnsi="Times New Roman" w:cs="Times New Roman"/>
      <w:b/>
      <w:bCs/>
      <w:sz w:val="32"/>
      <w:szCs w:val="32"/>
      <w:lang w:val="uk-UA" w:eastAsia="ru-RU"/>
    </w:rPr>
  </w:style>
  <w:style w:type="paragraph" w:styleId="a6">
    <w:name w:val="Subtitle"/>
    <w:basedOn w:val="a"/>
    <w:link w:val="a7"/>
    <w:uiPriority w:val="11"/>
    <w:qFormat/>
    <w:rsid w:val="00F863FB"/>
    <w:pPr>
      <w:widowControl/>
      <w:adjustRightInd/>
      <w:jc w:val="center"/>
    </w:pPr>
    <w:rPr>
      <w:b/>
      <w:bCs/>
      <w:sz w:val="28"/>
      <w:szCs w:val="28"/>
    </w:rPr>
  </w:style>
  <w:style w:type="character" w:customStyle="1" w:styleId="a7">
    <w:name w:val="Подзаголовок Знак"/>
    <w:basedOn w:val="a0"/>
    <w:link w:val="a6"/>
    <w:uiPriority w:val="11"/>
    <w:rsid w:val="00F863FB"/>
    <w:rPr>
      <w:rFonts w:ascii="Times New Roman" w:eastAsia="Times New Roman" w:hAnsi="Times New Roman" w:cs="Times New Roman"/>
      <w:b/>
      <w:bCs/>
      <w:sz w:val="28"/>
      <w:szCs w:val="28"/>
      <w:lang w:val="ru-RU" w:eastAsia="ru-RU"/>
    </w:rPr>
  </w:style>
  <w:style w:type="paragraph" w:styleId="a8">
    <w:name w:val="No Spacing"/>
    <w:uiPriority w:val="99"/>
    <w:qFormat/>
    <w:rsid w:val="00F863FB"/>
    <w:pPr>
      <w:spacing w:after="0" w:line="240" w:lineRule="auto"/>
    </w:pPr>
    <w:rPr>
      <w:rFonts w:ascii="Calibri" w:eastAsia="Calibri" w:hAnsi="Calibri" w:cs="Times New Roman"/>
      <w:lang w:val="uk-UA"/>
    </w:rPr>
  </w:style>
  <w:style w:type="paragraph" w:styleId="a9">
    <w:name w:val="List Paragraph"/>
    <w:basedOn w:val="a"/>
    <w:uiPriority w:val="34"/>
    <w:qFormat/>
    <w:rsid w:val="00A44662"/>
    <w:pPr>
      <w:ind w:left="720"/>
      <w:contextualSpacing/>
    </w:pPr>
  </w:style>
  <w:style w:type="character" w:customStyle="1" w:styleId="apple-converted-space">
    <w:name w:val="apple-converted-space"/>
    <w:basedOn w:val="a0"/>
    <w:rsid w:val="003D00F2"/>
  </w:style>
  <w:style w:type="paragraph" w:customStyle="1" w:styleId="rvps2">
    <w:name w:val="rvps2"/>
    <w:basedOn w:val="a"/>
    <w:rsid w:val="00A818C1"/>
    <w:pPr>
      <w:widowControl/>
      <w:autoSpaceDE/>
      <w:autoSpaceDN/>
      <w:adjustRightInd/>
      <w:spacing w:before="100" w:beforeAutospacing="1" w:after="100" w:afterAutospacing="1"/>
    </w:pPr>
    <w:rPr>
      <w:sz w:val="24"/>
      <w:szCs w:val="24"/>
      <w:lang w:val="en-US" w:eastAsia="en-US"/>
    </w:rPr>
  </w:style>
  <w:style w:type="paragraph" w:customStyle="1" w:styleId="aa">
    <w:name w:val="Нормальний текст"/>
    <w:basedOn w:val="a"/>
    <w:rsid w:val="00A818C1"/>
    <w:pPr>
      <w:widowControl/>
      <w:autoSpaceDE/>
      <w:autoSpaceDN/>
      <w:adjustRightInd/>
      <w:spacing w:before="120"/>
      <w:ind w:firstLine="567"/>
    </w:pPr>
    <w:rPr>
      <w:rFonts w:ascii="Antiqua" w:hAnsi="Antiqua"/>
      <w:sz w:val="26"/>
    </w:rPr>
  </w:style>
</w:styles>
</file>

<file path=word/webSettings.xml><?xml version="1.0" encoding="utf-8"?>
<w:webSettings xmlns:r="http://schemas.openxmlformats.org/officeDocument/2006/relationships" xmlns:w="http://schemas.openxmlformats.org/wordprocessingml/2006/main">
  <w:divs>
    <w:div w:id="1501777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848-95-%D0%BF" TargetMode="External"/><Relationship Id="rId13" Type="http://schemas.openxmlformats.org/officeDocument/2006/relationships/hyperlink" Target="https://zakon.rada.gov.ua/laws/show/322-08" TargetMode="External"/><Relationship Id="rId18" Type="http://schemas.openxmlformats.org/officeDocument/2006/relationships/hyperlink" Target="https://zakon.rada.gov.ua/laws/show/848-95-%D0%BF" TargetMode="External"/><Relationship Id="rId3" Type="http://schemas.openxmlformats.org/officeDocument/2006/relationships/settings" Target="settings.xml"/><Relationship Id="rId21" Type="http://schemas.openxmlformats.org/officeDocument/2006/relationships/hyperlink" Target="https://zakon.rada.gov.ua/laws/show/848-95-%D0%BF" TargetMode="External"/><Relationship Id="rId7" Type="http://schemas.openxmlformats.org/officeDocument/2006/relationships/hyperlink" Target="http://zakon3.rada.gov.ua/laws/show/848-95-%D0%BF" TargetMode="External"/><Relationship Id="rId12" Type="http://schemas.openxmlformats.org/officeDocument/2006/relationships/hyperlink" Target="https://zakon.rada.gov.ua/laws/show/322-08" TargetMode="External"/><Relationship Id="rId17" Type="http://schemas.openxmlformats.org/officeDocument/2006/relationships/hyperlink" Target="https://zakon.rada.gov.ua/laws/show/848-95-%D0%BF"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zakon.rada.gov.ua/laws/show/848-95-%D0%BF" TargetMode="External"/><Relationship Id="rId20" Type="http://schemas.openxmlformats.org/officeDocument/2006/relationships/hyperlink" Target="https://zakon.rada.gov.ua/laws/show/848-95-%D0%BF" TargetMode="Externa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hyperlink" Target="https://zakon.rada.gov.ua/laws/show/322-08" TargetMode="External"/><Relationship Id="rId24"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hyperlink" Target="https://zakon.rada.gov.ua/laws/show/322-08" TargetMode="External"/><Relationship Id="rId23" Type="http://schemas.openxmlformats.org/officeDocument/2006/relationships/hyperlink" Target="https://zakon.rada.gov.ua/laws/show/848-95-%D0%BF" TargetMode="External"/><Relationship Id="rId10" Type="http://schemas.openxmlformats.org/officeDocument/2006/relationships/hyperlink" Target="https://zakon.rada.gov.ua/laws/show/848-95-%D0%BF" TargetMode="External"/><Relationship Id="rId19" Type="http://schemas.openxmlformats.org/officeDocument/2006/relationships/hyperlink" Target="https://zakon.rada.gov.ua/laws/show/848-95-%D0%BF" TargetMode="External"/><Relationship Id="rId4" Type="http://schemas.openxmlformats.org/officeDocument/2006/relationships/webSettings" Target="webSettings.xml"/><Relationship Id="rId9" Type="http://schemas.openxmlformats.org/officeDocument/2006/relationships/hyperlink" Target="https://zakon.rada.gov.ua/laws/show/848-95-%D0%BF" TargetMode="External"/><Relationship Id="rId14" Type="http://schemas.openxmlformats.org/officeDocument/2006/relationships/hyperlink" Target="https://zakon.rada.gov.ua/laws/show/322-08" TargetMode="External"/><Relationship Id="rId22" Type="http://schemas.openxmlformats.org/officeDocument/2006/relationships/hyperlink" Target="https://zakon.rada.gov.ua/laws/show/848-95-%D0%B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843</TotalTime>
  <Pages>1</Pages>
  <Words>18429</Words>
  <Characters>10506</Characters>
  <Application>Microsoft Office Word</Application>
  <DocSecurity>0</DocSecurity>
  <Lines>87</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28878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Юрист</dc:creator>
  <cp:keywords/>
  <dc:description/>
  <cp:lastModifiedBy>khj</cp:lastModifiedBy>
  <cp:revision>82</cp:revision>
  <cp:lastPrinted>2020-02-13T09:04:00Z</cp:lastPrinted>
  <dcterms:created xsi:type="dcterms:W3CDTF">2017-03-29T12:46:00Z</dcterms:created>
  <dcterms:modified xsi:type="dcterms:W3CDTF">2020-02-26T06:45:00Z</dcterms:modified>
</cp:coreProperties>
</file>