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2B7308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70323005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C2473D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C2473D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424</w:t>
      </w:r>
    </w:p>
    <w:p w:rsidR="009A25B8" w:rsidRPr="009A25B8" w:rsidRDefault="009A25B8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C2473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23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421EC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грудня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95A20">
        <w:rPr>
          <w:rFonts w:cs="Times New Roman"/>
          <w:bCs/>
          <w:color w:val="000000"/>
          <w:sz w:val="28"/>
          <w:szCs w:val="28"/>
          <w:shd w:val="clear" w:color="auto" w:fill="FFFFFF"/>
        </w:rPr>
        <w:t>м</w:t>
      </w:r>
      <w:r w:rsidR="00295A20"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  <w:t>.</w:t>
      </w:r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A0390B" w:rsidRDefault="006C5F22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Про </w:t>
      </w:r>
      <w:r w:rsidR="00A0390B">
        <w:rPr>
          <w:rFonts w:eastAsia="Times New Roman" w:cs="Times New Roman"/>
          <w:bCs/>
          <w:sz w:val="28"/>
          <w:szCs w:val="28"/>
          <w:lang w:val="uk-UA"/>
        </w:rPr>
        <w:t>перерозподіл</w:t>
      </w:r>
      <w:r w:rsidR="009D3069">
        <w:rPr>
          <w:rFonts w:eastAsia="Times New Roman" w:cs="Times New Roman"/>
          <w:bCs/>
          <w:sz w:val="28"/>
          <w:szCs w:val="28"/>
          <w:lang w:val="uk-UA"/>
        </w:rPr>
        <w:t xml:space="preserve">  кошторисних призначень</w:t>
      </w:r>
    </w:p>
    <w:p w:rsidR="00E803B1" w:rsidRPr="006C5F22" w:rsidRDefault="00E803B1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>сільського бюджету</w:t>
      </w:r>
      <w:r w:rsidR="00A0390B"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proofErr w:type="spellStart"/>
      <w:r>
        <w:rPr>
          <w:rFonts w:eastAsia="Times New Roman" w:cs="Times New Roman"/>
          <w:bCs/>
          <w:sz w:val="28"/>
          <w:szCs w:val="28"/>
          <w:lang w:val="uk-UA"/>
        </w:rPr>
        <w:t>Дерев’янської</w:t>
      </w:r>
      <w:proofErr w:type="spellEnd"/>
      <w:r w:rsidR="009D3069"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r>
        <w:rPr>
          <w:rFonts w:eastAsia="Times New Roman" w:cs="Times New Roman"/>
          <w:bCs/>
          <w:sz w:val="28"/>
          <w:szCs w:val="28"/>
          <w:lang w:val="uk-UA"/>
        </w:rPr>
        <w:t>сільської ради на 2020 рік</w:t>
      </w:r>
    </w:p>
    <w:p w:rsidR="009A25B8" w:rsidRPr="006C5F22" w:rsidRDefault="009A25B8" w:rsidP="006C5F22">
      <w:pPr>
        <w:rPr>
          <w:rFonts w:eastAsia="Times New Roman" w:cs="Times New Roman"/>
          <w:bCs/>
          <w:sz w:val="28"/>
          <w:szCs w:val="28"/>
          <w:lang w:val="uk-UA"/>
        </w:rPr>
      </w:pPr>
    </w:p>
    <w:p w:rsidR="006C5F22" w:rsidRDefault="006C5F22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Відповідно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до </w:t>
      </w:r>
      <w:r w:rsidR="003C0FC5">
        <w:rPr>
          <w:rFonts w:eastAsia="Times New Roman" w:cs="Times New Roman"/>
          <w:bCs/>
          <w:sz w:val="28"/>
          <w:szCs w:val="28"/>
          <w:lang w:val="uk-UA"/>
        </w:rPr>
        <w:t>пункту 20 частини 4 статті 42 Закону України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 «Про місцеве самоврядування»:</w:t>
      </w:r>
    </w:p>
    <w:p w:rsidR="00E803B1" w:rsidRDefault="00E803B1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9A25B8" w:rsidRDefault="009A25B8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9D3069" w:rsidRPr="009D3069" w:rsidRDefault="009D3069" w:rsidP="009A25B8">
      <w:pPr>
        <w:numPr>
          <w:ilvl w:val="0"/>
          <w:numId w:val="5"/>
        </w:numPr>
        <w:ind w:left="284" w:right="54"/>
        <w:contextualSpacing/>
        <w:jc w:val="both"/>
        <w:rPr>
          <w:rFonts w:eastAsia="Times New Roman" w:cs="Times New Roman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Для </w:t>
      </w:r>
      <w:r w:rsidRPr="009D3069">
        <w:rPr>
          <w:sz w:val="28"/>
          <w:szCs w:val="28"/>
          <w:lang w:val="uk-UA"/>
        </w:rPr>
        <w:t>п</w:t>
      </w:r>
      <w:r w:rsidR="009A25B8">
        <w:rPr>
          <w:sz w:val="28"/>
          <w:szCs w:val="28"/>
          <w:lang w:val="uk-UA"/>
        </w:rPr>
        <w:t>окращення зовнішнього вигляду зони відпочинку</w:t>
      </w:r>
      <w:r w:rsidR="00421EC1">
        <w:rPr>
          <w:sz w:val="28"/>
          <w:szCs w:val="28"/>
          <w:lang w:val="uk-UA"/>
        </w:rPr>
        <w:t xml:space="preserve"> на територій сільського клубу</w:t>
      </w:r>
      <w:r w:rsidR="009A25B8">
        <w:rPr>
          <w:sz w:val="28"/>
          <w:szCs w:val="28"/>
          <w:lang w:val="uk-UA"/>
        </w:rPr>
        <w:t>: п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ерерозподілити кошторисні призначення </w:t>
      </w:r>
      <w:r w:rsidR="009A25B8">
        <w:rPr>
          <w:rFonts w:eastAsia="Times New Roman" w:cs="Times New Roman"/>
          <w:bCs/>
          <w:sz w:val="28"/>
          <w:szCs w:val="28"/>
          <w:lang w:val="uk-UA"/>
        </w:rPr>
        <w:t>по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«</w:t>
      </w:r>
      <w:r w:rsidR="009A25B8">
        <w:rPr>
          <w:rFonts w:eastAsia="Times New Roman" w:cs="Times New Roman"/>
          <w:bCs/>
          <w:sz w:val="28"/>
          <w:szCs w:val="28"/>
          <w:lang w:val="uk-UA"/>
        </w:rPr>
        <w:t>Організація благоустрою населених пунктів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» </w:t>
      </w:r>
    </w:p>
    <w:p w:rsidR="009D3069" w:rsidRPr="009D3069" w:rsidRDefault="009D3069" w:rsidP="009A25B8">
      <w:pPr>
        <w:ind w:right="54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    КПКВ </w:t>
      </w:r>
      <w:r w:rsidR="009A25B8">
        <w:rPr>
          <w:rFonts w:eastAsia="Times New Roman" w:cs="Times New Roman"/>
          <w:bCs/>
          <w:sz w:val="28"/>
          <w:szCs w:val="28"/>
          <w:lang w:val="uk-UA"/>
        </w:rPr>
        <w:t>6030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  КЕКВ 2</w:t>
      </w:r>
      <w:r w:rsidR="009A25B8">
        <w:rPr>
          <w:rFonts w:eastAsia="Times New Roman" w:cs="Times New Roman"/>
          <w:bCs/>
          <w:sz w:val="28"/>
          <w:szCs w:val="28"/>
          <w:lang w:val="uk-UA"/>
        </w:rPr>
        <w:t>240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-  </w:t>
      </w:r>
      <w:r w:rsidR="00421EC1">
        <w:rPr>
          <w:rFonts w:eastAsia="Times New Roman" w:cs="Times New Roman"/>
          <w:bCs/>
          <w:sz w:val="28"/>
          <w:szCs w:val="28"/>
          <w:lang w:val="uk-UA"/>
        </w:rPr>
        <w:t>5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> 000 грн.</w:t>
      </w:r>
    </w:p>
    <w:p w:rsidR="009D3069" w:rsidRPr="009D3069" w:rsidRDefault="009D3069" w:rsidP="009A25B8">
      <w:pPr>
        <w:ind w:right="54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              </w:t>
      </w:r>
      <w:r w:rsidR="00421EC1">
        <w:rPr>
          <w:rFonts w:eastAsia="Times New Roman" w:cs="Times New Roman"/>
          <w:bCs/>
          <w:sz w:val="28"/>
          <w:szCs w:val="28"/>
          <w:lang w:val="uk-UA"/>
        </w:rPr>
        <w:t xml:space="preserve">                КЕКВ 2210    + 5 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>000 грн.</w:t>
      </w:r>
    </w:p>
    <w:p w:rsidR="0074420A" w:rsidRDefault="00A0390B" w:rsidP="008519FD">
      <w:pPr>
        <w:spacing w:line="360" w:lineRule="auto"/>
        <w:jc w:val="both"/>
        <w:rPr>
          <w:sz w:val="28"/>
          <w:szCs w:val="28"/>
          <w:lang w:val="uk-UA"/>
        </w:rPr>
      </w:pPr>
      <w:r w:rsidRPr="00A0390B">
        <w:rPr>
          <w:sz w:val="28"/>
          <w:szCs w:val="28"/>
          <w:lang w:val="uk-UA"/>
        </w:rPr>
        <w:t xml:space="preserve">  </w:t>
      </w:r>
    </w:p>
    <w:p w:rsidR="00421EC1" w:rsidRPr="008519FD" w:rsidRDefault="00421EC1" w:rsidP="008519FD">
      <w:pPr>
        <w:spacing w:line="360" w:lineRule="auto"/>
        <w:jc w:val="both"/>
        <w:rPr>
          <w:sz w:val="28"/>
          <w:szCs w:val="28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  </w:t>
      </w:r>
      <w:r w:rsidR="00C2473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C2473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C2473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            О.М. Левченко</w:t>
      </w:r>
    </w:p>
    <w:p w:rsidR="006C5F22" w:rsidRPr="006C5F22" w:rsidRDefault="006C5F2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C2473D" w:rsidRDefault="00C2473D">
      <w:pPr>
        <w:rPr>
          <w:rFonts w:cs="Times New Roman"/>
          <w:color w:val="000000"/>
          <w:shd w:val="clear" w:color="auto" w:fill="FFFFFF"/>
          <w:lang w:val="uk-UA"/>
        </w:rPr>
      </w:pPr>
    </w:p>
    <w:p w:rsidR="005D6959" w:rsidRPr="006C5F22" w:rsidRDefault="0074420A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Pr="005F1F69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bookmarkStart w:id="0" w:name="_GoBack"/>
      <w:bookmarkEnd w:id="0"/>
    </w:p>
    <w:sectPr w:rsidR="009A25B8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625D6"/>
    <w:multiLevelType w:val="multilevel"/>
    <w:tmpl w:val="C2247C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>
    <w:nsid w:val="3F4E63CE"/>
    <w:multiLevelType w:val="multilevel"/>
    <w:tmpl w:val="5F08207E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92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9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3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486D5488"/>
    <w:multiLevelType w:val="multilevel"/>
    <w:tmpl w:val="2EF49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8D6DDC"/>
    <w:multiLevelType w:val="hybridMultilevel"/>
    <w:tmpl w:val="A502CB20"/>
    <w:lvl w:ilvl="0" w:tplc="E1541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76B21"/>
    <w:rsid w:val="00107608"/>
    <w:rsid w:val="00205DA0"/>
    <w:rsid w:val="0027727C"/>
    <w:rsid w:val="00295A20"/>
    <w:rsid w:val="002B7308"/>
    <w:rsid w:val="0039665D"/>
    <w:rsid w:val="003C0FC5"/>
    <w:rsid w:val="003F6B87"/>
    <w:rsid w:val="00421EC1"/>
    <w:rsid w:val="004B338A"/>
    <w:rsid w:val="005422E3"/>
    <w:rsid w:val="005D6959"/>
    <w:rsid w:val="005E0524"/>
    <w:rsid w:val="005F1F69"/>
    <w:rsid w:val="00657741"/>
    <w:rsid w:val="006C5F22"/>
    <w:rsid w:val="006C666B"/>
    <w:rsid w:val="006D2E56"/>
    <w:rsid w:val="00742CFD"/>
    <w:rsid w:val="0074420A"/>
    <w:rsid w:val="00746D16"/>
    <w:rsid w:val="00782834"/>
    <w:rsid w:val="00791B06"/>
    <w:rsid w:val="008519FD"/>
    <w:rsid w:val="008A5C5E"/>
    <w:rsid w:val="008F313A"/>
    <w:rsid w:val="00904B22"/>
    <w:rsid w:val="00947162"/>
    <w:rsid w:val="009A25B8"/>
    <w:rsid w:val="009B6DF0"/>
    <w:rsid w:val="009D3069"/>
    <w:rsid w:val="009F6CEA"/>
    <w:rsid w:val="00A0390B"/>
    <w:rsid w:val="00A11F9B"/>
    <w:rsid w:val="00A861B1"/>
    <w:rsid w:val="00AB264F"/>
    <w:rsid w:val="00AB6AE7"/>
    <w:rsid w:val="00B04003"/>
    <w:rsid w:val="00BA74B2"/>
    <w:rsid w:val="00C2229B"/>
    <w:rsid w:val="00C2473D"/>
    <w:rsid w:val="00C56FC7"/>
    <w:rsid w:val="00CE17E3"/>
    <w:rsid w:val="00D06C5C"/>
    <w:rsid w:val="00DA08DC"/>
    <w:rsid w:val="00DE1685"/>
    <w:rsid w:val="00E803B1"/>
    <w:rsid w:val="00E87D85"/>
    <w:rsid w:val="00EC41B5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625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33</cp:revision>
  <cp:lastPrinted>2020-12-21T08:50:00Z</cp:lastPrinted>
  <dcterms:created xsi:type="dcterms:W3CDTF">2019-09-10T08:23:00Z</dcterms:created>
  <dcterms:modified xsi:type="dcterms:W3CDTF">2020-12-24T11:50:00Z</dcterms:modified>
</cp:coreProperties>
</file>