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00D" w:rsidRPr="001B4793" w:rsidRDefault="00797851" w:rsidP="001B4793">
      <w:pPr>
        <w:jc w:val="both"/>
        <w:rPr>
          <w:b/>
          <w:sz w:val="28"/>
          <w:szCs w:val="28"/>
          <w:lang w:val="uk-UA"/>
        </w:rPr>
      </w:pPr>
      <w:r w:rsidRPr="00797851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82.55pt;margin-top:-5.5pt;width:34pt;height:50.8pt;flip:x;z-index:251662336">
            <v:imagedata r:id="rId4" o:title=""/>
            <w10:wrap type="topAndBottom" anchorx="page"/>
          </v:shape>
          <o:OLEObject Type="Embed" ProgID="MS_ClipArt_Gallery" ShapeID="_x0000_s1027" DrawAspect="Content" ObjectID="_1661683798" r:id="rId5"/>
        </w:pict>
      </w:r>
    </w:p>
    <w:p w:rsidR="0017300D" w:rsidRDefault="0017300D" w:rsidP="0017300D">
      <w:pPr>
        <w:ind w:right="141"/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ОБУХІВСЬКА МІСЬКА РАДА</w:t>
      </w:r>
    </w:p>
    <w:p w:rsidR="0017300D" w:rsidRPr="009C3FBF" w:rsidRDefault="0017300D" w:rsidP="0017300D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17300D" w:rsidRDefault="0017300D" w:rsidP="0017300D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17300D" w:rsidRDefault="0017300D" w:rsidP="0017300D">
      <w:pPr>
        <w:rPr>
          <w:b/>
          <w:bCs/>
          <w:sz w:val="32"/>
          <w:szCs w:val="32"/>
          <w:lang w:val="uk-UA"/>
        </w:rPr>
      </w:pPr>
    </w:p>
    <w:p w:rsidR="0017300D" w:rsidRPr="00303E9D" w:rsidRDefault="0017300D" w:rsidP="0017300D">
      <w:pPr>
        <w:jc w:val="center"/>
        <w:rPr>
          <w:b/>
          <w:bCs/>
          <w:sz w:val="28"/>
          <w:szCs w:val="28"/>
          <w:lang w:val="uk-UA"/>
        </w:rPr>
      </w:pPr>
      <w:r w:rsidRPr="00303E9D"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 w:rsidRPr="00303E9D">
        <w:rPr>
          <w:b/>
          <w:bCs/>
          <w:sz w:val="28"/>
          <w:szCs w:val="28"/>
          <w:lang w:val="uk-UA"/>
        </w:rPr>
        <w:t>Н</w:t>
      </w:r>
      <w:proofErr w:type="spellEnd"/>
      <w:r w:rsidRPr="00303E9D">
        <w:rPr>
          <w:b/>
          <w:bCs/>
          <w:sz w:val="28"/>
          <w:szCs w:val="28"/>
          <w:lang w:val="uk-UA"/>
        </w:rPr>
        <w:t xml:space="preserve"> Я </w:t>
      </w:r>
      <w:r w:rsidR="00303E9D" w:rsidRPr="00303E9D">
        <w:rPr>
          <w:b/>
          <w:bCs/>
          <w:sz w:val="28"/>
          <w:szCs w:val="28"/>
          <w:lang w:val="uk-UA"/>
        </w:rPr>
        <w:t xml:space="preserve"> №316</w:t>
      </w:r>
    </w:p>
    <w:p w:rsidR="0017300D" w:rsidRPr="00EA61F3" w:rsidRDefault="0017300D" w:rsidP="00303E9D">
      <w:pPr>
        <w:rPr>
          <w:bCs/>
          <w:sz w:val="28"/>
          <w:lang w:val="uk-UA"/>
        </w:rPr>
      </w:pPr>
    </w:p>
    <w:p w:rsidR="0017300D" w:rsidRPr="005B3C8E" w:rsidRDefault="0017300D" w:rsidP="0017300D">
      <w:pPr>
        <w:spacing w:line="480" w:lineRule="auto"/>
        <w:jc w:val="both"/>
        <w:rPr>
          <w:b/>
          <w:sz w:val="28"/>
          <w:szCs w:val="28"/>
          <w:lang w:val="uk-UA"/>
        </w:rPr>
      </w:pPr>
      <w:r w:rsidRPr="005B3C8E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>15 вересня 2020</w:t>
      </w:r>
      <w:r w:rsidRPr="005B3C8E">
        <w:rPr>
          <w:sz w:val="28"/>
          <w:szCs w:val="28"/>
          <w:lang w:val="uk-UA"/>
        </w:rPr>
        <w:t xml:space="preserve"> року</w:t>
      </w:r>
      <w:r w:rsidRPr="005B3C8E">
        <w:rPr>
          <w:sz w:val="28"/>
          <w:szCs w:val="28"/>
          <w:lang w:val="uk-UA"/>
        </w:rPr>
        <w:tab/>
      </w:r>
      <w:r w:rsidRPr="005B3C8E">
        <w:rPr>
          <w:b/>
          <w:sz w:val="28"/>
          <w:szCs w:val="28"/>
          <w:lang w:val="uk-UA"/>
        </w:rPr>
        <w:tab/>
      </w:r>
      <w:r w:rsidRPr="005B3C8E">
        <w:rPr>
          <w:b/>
          <w:sz w:val="28"/>
          <w:szCs w:val="28"/>
          <w:lang w:val="uk-UA"/>
        </w:rPr>
        <w:tab/>
      </w:r>
      <w:r w:rsidRPr="005B3C8E"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 xml:space="preserve">                                    </w:t>
      </w:r>
      <w:r w:rsidRPr="005B3C8E">
        <w:rPr>
          <w:sz w:val="28"/>
          <w:szCs w:val="28"/>
          <w:lang w:val="uk-UA"/>
        </w:rPr>
        <w:t>м. Обухів</w:t>
      </w:r>
    </w:p>
    <w:p w:rsidR="0017300D" w:rsidRPr="00EA61F3" w:rsidRDefault="0017300D" w:rsidP="0017300D">
      <w:pPr>
        <w:pStyle w:val="1"/>
        <w:rPr>
          <w:sz w:val="28"/>
          <w:lang w:val="uk-UA"/>
        </w:rPr>
      </w:pPr>
      <w:r w:rsidRPr="00EA61F3">
        <w:rPr>
          <w:sz w:val="28"/>
          <w:lang w:val="uk-UA"/>
        </w:rPr>
        <w:t xml:space="preserve">Про визначення уповноваженої </w:t>
      </w:r>
    </w:p>
    <w:p w:rsidR="0017300D" w:rsidRPr="00EA61F3" w:rsidRDefault="0017300D" w:rsidP="0017300D">
      <w:pPr>
        <w:pStyle w:val="1"/>
        <w:rPr>
          <w:sz w:val="28"/>
          <w:lang w:val="uk-UA"/>
        </w:rPr>
      </w:pPr>
      <w:r w:rsidRPr="00EA61F3">
        <w:rPr>
          <w:sz w:val="28"/>
          <w:lang w:val="uk-UA"/>
        </w:rPr>
        <w:t xml:space="preserve">особи з питань запобігання </w:t>
      </w:r>
    </w:p>
    <w:p w:rsidR="0017300D" w:rsidRPr="00EA61F3" w:rsidRDefault="0017300D" w:rsidP="0017300D">
      <w:pPr>
        <w:pStyle w:val="1"/>
        <w:rPr>
          <w:sz w:val="28"/>
          <w:lang w:val="uk-UA"/>
        </w:rPr>
      </w:pPr>
      <w:r w:rsidRPr="00EA61F3">
        <w:rPr>
          <w:sz w:val="28"/>
          <w:lang w:val="uk-UA"/>
        </w:rPr>
        <w:t xml:space="preserve">та виявлення корупції </w:t>
      </w:r>
    </w:p>
    <w:p w:rsidR="0017300D" w:rsidRPr="00363FEB" w:rsidRDefault="0017300D" w:rsidP="0017300D">
      <w:pPr>
        <w:pStyle w:val="1"/>
        <w:rPr>
          <w:b/>
          <w:sz w:val="28"/>
          <w:lang w:val="uk-UA"/>
        </w:rPr>
      </w:pPr>
    </w:p>
    <w:p w:rsidR="0017300D" w:rsidRPr="00363FEB" w:rsidRDefault="0017300D" w:rsidP="0017300D">
      <w:pPr>
        <w:pStyle w:val="1"/>
        <w:ind w:firstLine="709"/>
        <w:jc w:val="both"/>
        <w:rPr>
          <w:sz w:val="28"/>
          <w:lang w:val="uk-UA"/>
        </w:rPr>
      </w:pPr>
      <w:r w:rsidRPr="00363FEB">
        <w:rPr>
          <w:sz w:val="28"/>
          <w:lang w:val="uk-UA"/>
        </w:rPr>
        <w:t>На виконання вимог Закону України «Про засади запобігання і протидії корупції», постанови Кабінету Міністрів України «Про затвердження Типового положення про уповноважений підрозділ (особу) з питань запобігання та вияв</w:t>
      </w:r>
      <w:r>
        <w:rPr>
          <w:sz w:val="28"/>
          <w:lang w:val="uk-UA"/>
        </w:rPr>
        <w:t>лення корупції» від 04.09.2013</w:t>
      </w:r>
      <w:r w:rsidRPr="00363FEB">
        <w:rPr>
          <w:sz w:val="28"/>
          <w:lang w:val="uk-UA"/>
        </w:rPr>
        <w:t xml:space="preserve"> № 706 (зі змінами), відповідно до </w:t>
      </w:r>
      <w:r>
        <w:rPr>
          <w:sz w:val="28"/>
          <w:szCs w:val="28"/>
          <w:lang w:val="uk-UA"/>
        </w:rPr>
        <w:t>пункту 20 частини 4 статті 42 Закону України «Про місцеве самоврядування»</w:t>
      </w:r>
    </w:p>
    <w:p w:rsidR="0017300D" w:rsidRPr="00363FEB" w:rsidRDefault="0017300D" w:rsidP="0017300D">
      <w:pPr>
        <w:pStyle w:val="1"/>
        <w:rPr>
          <w:color w:val="FF0000"/>
          <w:sz w:val="28"/>
          <w:lang w:val="uk-UA"/>
        </w:rPr>
      </w:pPr>
    </w:p>
    <w:p w:rsidR="0017300D" w:rsidRDefault="0017300D" w:rsidP="0017300D">
      <w:pPr>
        <w:pStyle w:val="1"/>
        <w:ind w:firstLine="708"/>
        <w:jc w:val="both"/>
        <w:rPr>
          <w:sz w:val="28"/>
          <w:lang w:val="uk-UA"/>
        </w:rPr>
      </w:pPr>
      <w:r>
        <w:rPr>
          <w:sz w:val="28"/>
          <w:lang w:val="uk-UA"/>
        </w:rPr>
        <w:t>1.</w:t>
      </w:r>
      <w:r w:rsidRPr="00363FEB">
        <w:rPr>
          <w:sz w:val="28"/>
          <w:lang w:val="uk-UA"/>
        </w:rPr>
        <w:t xml:space="preserve">Визначити </w:t>
      </w:r>
      <w:r>
        <w:rPr>
          <w:sz w:val="28"/>
          <w:lang w:val="uk-UA"/>
        </w:rPr>
        <w:t>Бочечко Ірину Петрівну</w:t>
      </w:r>
      <w:r w:rsidRPr="00363FEB">
        <w:rPr>
          <w:sz w:val="28"/>
          <w:lang w:val="uk-UA"/>
        </w:rPr>
        <w:t>,</w:t>
      </w:r>
      <w:r w:rsidRPr="00CC281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головного спеціаліста юридичного відділу виконавчого комітету Обухівської міської ради</w:t>
      </w:r>
      <w:r w:rsidRPr="00363FEB">
        <w:rPr>
          <w:sz w:val="28"/>
          <w:lang w:val="uk-UA"/>
        </w:rPr>
        <w:t xml:space="preserve">, уповноваженою особою з питань запобігання та виявлення корупції. </w:t>
      </w:r>
    </w:p>
    <w:p w:rsidR="0017300D" w:rsidRPr="00363FEB" w:rsidRDefault="0017300D" w:rsidP="0017300D">
      <w:pPr>
        <w:pStyle w:val="1"/>
        <w:ind w:firstLine="708"/>
        <w:jc w:val="both"/>
        <w:rPr>
          <w:sz w:val="28"/>
          <w:lang w:val="uk-UA"/>
        </w:rPr>
      </w:pPr>
      <w:r>
        <w:rPr>
          <w:sz w:val="28"/>
          <w:lang w:val="uk-UA"/>
        </w:rPr>
        <w:t>2. Пункт 2 розпорядження Обухівського міського голови від 26 червня 2019 року № 280 « Про визначення уповноваженої особи з питань запобігання та виявлення корупції визнати таким, що втратив чинність.</w:t>
      </w:r>
    </w:p>
    <w:p w:rsidR="0017300D" w:rsidRDefault="0017300D" w:rsidP="0017300D">
      <w:pPr>
        <w:pStyle w:val="1"/>
        <w:ind w:firstLine="708"/>
        <w:jc w:val="both"/>
        <w:rPr>
          <w:sz w:val="28"/>
          <w:lang w:val="uk-UA"/>
        </w:rPr>
      </w:pPr>
      <w:r>
        <w:rPr>
          <w:sz w:val="28"/>
          <w:lang w:val="uk-UA"/>
        </w:rPr>
        <w:t>3</w:t>
      </w:r>
      <w:r w:rsidRPr="00363FEB">
        <w:rPr>
          <w:sz w:val="28"/>
          <w:lang w:val="uk-UA"/>
        </w:rPr>
        <w:t xml:space="preserve">. Контроль за виконанням розпорядження </w:t>
      </w:r>
      <w:r>
        <w:rPr>
          <w:sz w:val="28"/>
          <w:szCs w:val="28"/>
          <w:lang w:val="uk-UA"/>
        </w:rPr>
        <w:t>залишаю за собою.</w:t>
      </w:r>
    </w:p>
    <w:p w:rsidR="0017300D" w:rsidRDefault="0017300D" w:rsidP="0017300D">
      <w:pPr>
        <w:pStyle w:val="1"/>
        <w:jc w:val="both"/>
        <w:rPr>
          <w:sz w:val="28"/>
          <w:lang w:val="uk-UA"/>
        </w:rPr>
      </w:pPr>
    </w:p>
    <w:p w:rsidR="0017300D" w:rsidRDefault="0017300D" w:rsidP="0017300D">
      <w:pPr>
        <w:pStyle w:val="1"/>
        <w:jc w:val="both"/>
        <w:rPr>
          <w:sz w:val="28"/>
          <w:lang w:val="uk-UA"/>
        </w:rPr>
      </w:pPr>
    </w:p>
    <w:p w:rsidR="0017300D" w:rsidRPr="00363FEB" w:rsidRDefault="0017300D" w:rsidP="0017300D">
      <w:pPr>
        <w:pStyle w:val="1"/>
        <w:jc w:val="both"/>
        <w:rPr>
          <w:sz w:val="28"/>
          <w:lang w:val="uk-UA"/>
        </w:rPr>
      </w:pPr>
    </w:p>
    <w:p w:rsidR="0017300D" w:rsidRDefault="0017300D" w:rsidP="0017300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</w:t>
      </w:r>
      <w:r w:rsidR="00303E9D">
        <w:rPr>
          <w:sz w:val="28"/>
          <w:szCs w:val="28"/>
          <w:lang w:val="uk-UA"/>
        </w:rPr>
        <w:t xml:space="preserve">                  (підпис)</w:t>
      </w:r>
      <w:r>
        <w:rPr>
          <w:sz w:val="28"/>
          <w:szCs w:val="28"/>
          <w:lang w:val="uk-UA"/>
        </w:rPr>
        <w:t xml:space="preserve">                                    О.М. Левченко</w:t>
      </w:r>
    </w:p>
    <w:p w:rsidR="0017300D" w:rsidRDefault="0017300D" w:rsidP="0017300D">
      <w:pPr>
        <w:jc w:val="both"/>
        <w:rPr>
          <w:b/>
          <w:sz w:val="28"/>
          <w:szCs w:val="28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303E9D" w:rsidRDefault="00303E9D" w:rsidP="0017300D">
      <w:pPr>
        <w:jc w:val="both"/>
        <w:rPr>
          <w:sz w:val="20"/>
          <w:szCs w:val="20"/>
          <w:lang w:val="uk-UA"/>
        </w:rPr>
      </w:pPr>
    </w:p>
    <w:p w:rsidR="0017300D" w:rsidRPr="0017300D" w:rsidRDefault="0017300D" w:rsidP="0017300D">
      <w:pPr>
        <w:jc w:val="both"/>
        <w:rPr>
          <w:sz w:val="20"/>
          <w:szCs w:val="20"/>
          <w:lang w:val="uk-UA"/>
        </w:rPr>
      </w:pPr>
      <w:proofErr w:type="spellStart"/>
      <w:r w:rsidRPr="0017300D">
        <w:rPr>
          <w:sz w:val="20"/>
          <w:szCs w:val="20"/>
          <w:lang w:val="uk-UA"/>
        </w:rPr>
        <w:t>Пушенко</w:t>
      </w:r>
      <w:proofErr w:type="spellEnd"/>
      <w:r w:rsidRPr="0017300D">
        <w:rPr>
          <w:sz w:val="20"/>
          <w:szCs w:val="20"/>
          <w:lang w:val="uk-UA"/>
        </w:rPr>
        <w:t xml:space="preserve"> Н.В. </w:t>
      </w:r>
    </w:p>
    <w:p w:rsidR="0017300D" w:rsidRPr="00363FEB" w:rsidRDefault="0017300D" w:rsidP="0017300D">
      <w:pPr>
        <w:jc w:val="both"/>
        <w:rPr>
          <w:b/>
          <w:sz w:val="28"/>
          <w:szCs w:val="28"/>
          <w:lang w:val="uk-UA"/>
        </w:rPr>
      </w:pPr>
    </w:p>
    <w:p w:rsidR="0017300D" w:rsidRPr="00363FEB" w:rsidRDefault="0017300D" w:rsidP="0017300D">
      <w:pPr>
        <w:jc w:val="both"/>
        <w:rPr>
          <w:b/>
          <w:sz w:val="28"/>
          <w:szCs w:val="28"/>
          <w:lang w:val="uk-UA"/>
        </w:rPr>
      </w:pPr>
    </w:p>
    <w:p w:rsidR="0017300D" w:rsidRPr="00363FEB" w:rsidRDefault="0017300D" w:rsidP="0017300D">
      <w:pPr>
        <w:jc w:val="both"/>
        <w:rPr>
          <w:b/>
          <w:sz w:val="28"/>
          <w:szCs w:val="28"/>
          <w:lang w:val="uk-UA"/>
        </w:rPr>
      </w:pPr>
    </w:p>
    <w:p w:rsidR="0017300D" w:rsidRPr="00363FEB" w:rsidRDefault="0017300D" w:rsidP="0017300D">
      <w:pPr>
        <w:jc w:val="both"/>
        <w:rPr>
          <w:b/>
          <w:sz w:val="28"/>
          <w:szCs w:val="28"/>
          <w:lang w:val="uk-UA"/>
        </w:rPr>
      </w:pPr>
    </w:p>
    <w:p w:rsidR="0017300D" w:rsidRDefault="0017300D" w:rsidP="0017300D">
      <w:pPr>
        <w:jc w:val="both"/>
        <w:rPr>
          <w:b/>
          <w:sz w:val="28"/>
          <w:szCs w:val="28"/>
          <w:lang w:val="uk-UA"/>
        </w:rPr>
      </w:pPr>
    </w:p>
    <w:p w:rsidR="001B4793" w:rsidRDefault="001B4793" w:rsidP="001B479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825B19" w:rsidRDefault="00825B19" w:rsidP="001B479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825B19" w:rsidRDefault="00825B19" w:rsidP="001B479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825B19" w:rsidRDefault="00825B19" w:rsidP="001B479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825B19" w:rsidRDefault="00825B19" w:rsidP="001B479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825B19" w:rsidRDefault="00825B19" w:rsidP="001B479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17300D" w:rsidRPr="00825B19" w:rsidRDefault="0017300D">
      <w:pPr>
        <w:rPr>
          <w:lang w:val="uk-UA"/>
        </w:rPr>
      </w:pPr>
    </w:p>
    <w:sectPr w:rsidR="0017300D" w:rsidRPr="00825B19" w:rsidSect="005B3C8E"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7300D"/>
    <w:rsid w:val="000B017C"/>
    <w:rsid w:val="0016633F"/>
    <w:rsid w:val="0017300D"/>
    <w:rsid w:val="001A7165"/>
    <w:rsid w:val="001B4793"/>
    <w:rsid w:val="00274C6A"/>
    <w:rsid w:val="00303E9D"/>
    <w:rsid w:val="005E00F3"/>
    <w:rsid w:val="00797851"/>
    <w:rsid w:val="00825B19"/>
    <w:rsid w:val="00C81219"/>
    <w:rsid w:val="00CE15C4"/>
    <w:rsid w:val="00F45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00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17300D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paragraph" w:customStyle="1" w:styleId="10">
    <w:name w:val="Без интервала1"/>
    <w:rsid w:val="0017300D"/>
    <w:pPr>
      <w:spacing w:after="0" w:line="240" w:lineRule="auto"/>
    </w:pPr>
    <w:rPr>
      <w:rFonts w:ascii="Calibri" w:eastAsia="Times New Roman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767</Words>
  <Characters>438</Characters>
  <Application>Microsoft Office Word</Application>
  <DocSecurity>0</DocSecurity>
  <Lines>3</Lines>
  <Paragraphs>2</Paragraphs>
  <ScaleCrop>false</ScaleCrop>
  <Company>DG Win&amp;Soft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8</cp:revision>
  <cp:lastPrinted>2020-09-15T07:13:00Z</cp:lastPrinted>
  <dcterms:created xsi:type="dcterms:W3CDTF">2020-09-15T06:57:00Z</dcterms:created>
  <dcterms:modified xsi:type="dcterms:W3CDTF">2020-09-15T11:04:00Z</dcterms:modified>
</cp:coreProperties>
</file>