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B92" w:rsidRDefault="0058202D" w:rsidP="00BD2B92">
      <w:pPr>
        <w:pStyle w:val="a3"/>
        <w:jc w:val="left"/>
        <w:rPr>
          <w:b w:val="0"/>
          <w:szCs w:val="32"/>
        </w:rPr>
      </w:pPr>
      <w:r w:rsidRPr="0058202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661665014" r:id="rId5"/>
        </w:pict>
      </w:r>
      <w:r w:rsidR="00BD2B92">
        <w:rPr>
          <w:b w:val="0"/>
          <w:szCs w:val="32"/>
        </w:rPr>
        <w:t xml:space="preserve">                  </w:t>
      </w:r>
    </w:p>
    <w:p w:rsidR="00BD2B92" w:rsidRDefault="00BD2B92" w:rsidP="00BD2B92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BD2B92" w:rsidRDefault="00BD2B92" w:rsidP="00BD2B92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BD2B92" w:rsidRDefault="00BD2B92" w:rsidP="00BD2B9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BD2B92" w:rsidRDefault="00BD2B92" w:rsidP="00BD2B92">
      <w:pPr>
        <w:jc w:val="center"/>
        <w:rPr>
          <w:b/>
          <w:sz w:val="28"/>
          <w:szCs w:val="28"/>
          <w:lang w:val="uk-UA"/>
        </w:rPr>
      </w:pPr>
    </w:p>
    <w:p w:rsidR="00BD2B92" w:rsidRDefault="004E3FAE" w:rsidP="00BD2B9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№312</w:t>
      </w:r>
    </w:p>
    <w:p w:rsidR="00BD2B92" w:rsidRDefault="00BD2B92" w:rsidP="004E3FAE">
      <w:pPr>
        <w:pStyle w:val="a3"/>
        <w:tabs>
          <w:tab w:val="left" w:pos="2100"/>
          <w:tab w:val="center" w:pos="4320"/>
        </w:tabs>
        <w:jc w:val="left"/>
      </w:pPr>
    </w:p>
    <w:p w:rsidR="00BD2B92" w:rsidRDefault="004E3FAE" w:rsidP="00BD2B9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14 </w:t>
      </w:r>
      <w:r w:rsidR="00BD2B92">
        <w:rPr>
          <w:sz w:val="28"/>
          <w:szCs w:val="28"/>
          <w:lang w:val="uk-UA"/>
        </w:rPr>
        <w:t xml:space="preserve"> вересня  2020 року                                                                 м. Обухів </w:t>
      </w:r>
    </w:p>
    <w:p w:rsidR="00BD2B92" w:rsidRDefault="00BD2B92" w:rsidP="004E3FAE">
      <w:pPr>
        <w:rPr>
          <w:b/>
          <w:sz w:val="24"/>
          <w:szCs w:val="24"/>
          <w:lang w:val="uk-UA"/>
        </w:rPr>
      </w:pPr>
    </w:p>
    <w:p w:rsidR="00BD2B92" w:rsidRDefault="00BD2B92" w:rsidP="00BD2B9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4E3FAE">
        <w:rPr>
          <w:sz w:val="28"/>
          <w:szCs w:val="28"/>
          <w:lang w:val="uk-UA"/>
        </w:rPr>
        <w:t xml:space="preserve"> визначення уповноважених осіб в</w:t>
      </w:r>
      <w:r>
        <w:rPr>
          <w:sz w:val="28"/>
          <w:szCs w:val="28"/>
          <w:lang w:val="uk-UA"/>
        </w:rPr>
        <w:t>иконавчого комітету Обухівської міської ради Київської області для  забезпечення  здійсненні закупівель товарів, робіт і послуг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, необхідних для здійснення заходів, спрямованих на запобігання виникненню та поширенню, локалізацію та ліквідацію спалахів, епідемій та </w:t>
      </w:r>
      <w:proofErr w:type="spellStart"/>
      <w:r>
        <w:rPr>
          <w:bCs/>
          <w:color w:val="333333"/>
          <w:sz w:val="28"/>
          <w:szCs w:val="28"/>
          <w:shd w:val="clear" w:color="auto" w:fill="FFFFFF"/>
          <w:lang w:val="uk-UA"/>
        </w:rPr>
        <w:t>пандемій</w:t>
      </w:r>
      <w:proofErr w:type="spellEnd"/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>
        <w:rPr>
          <w:bCs/>
          <w:color w:val="333333"/>
          <w:sz w:val="28"/>
          <w:szCs w:val="28"/>
          <w:shd w:val="clear" w:color="auto" w:fill="FFFFFF"/>
          <w:lang w:val="uk-UA"/>
        </w:rPr>
        <w:t>коронавірусної</w:t>
      </w:r>
      <w:proofErr w:type="spellEnd"/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хвороби (</w:t>
      </w:r>
      <w:r>
        <w:rPr>
          <w:bCs/>
          <w:color w:val="333333"/>
          <w:sz w:val="28"/>
          <w:szCs w:val="28"/>
          <w:shd w:val="clear" w:color="auto" w:fill="FFFFFF"/>
        </w:rPr>
        <w:t>COVID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-19) на території України </w:t>
      </w:r>
      <w:r>
        <w:rPr>
          <w:sz w:val="28"/>
          <w:szCs w:val="28"/>
          <w:lang w:val="uk-UA"/>
        </w:rPr>
        <w:t>за бюджетні кошти</w:t>
      </w:r>
    </w:p>
    <w:p w:rsidR="00BD2B92" w:rsidRDefault="00BD2B92" w:rsidP="00BD2B92">
      <w:pPr>
        <w:rPr>
          <w:sz w:val="28"/>
          <w:szCs w:val="28"/>
          <w:lang w:val="uk-UA"/>
        </w:rPr>
      </w:pPr>
    </w:p>
    <w:p w:rsidR="00BD2B92" w:rsidRDefault="00BD2B92" w:rsidP="00BD2B9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Відповідно до пункту 20 частини 4 статті 42  Закону України «Про місцеве самоврядування в Україні», Закону України «Про публічні закупівлі» (в новій редакції від 19.09.2019), Закону України «Про електронні довірчі послуги», постанови Кабінету Міністрів України </w:t>
      </w:r>
      <w:r>
        <w:rPr>
          <w:bCs/>
          <w:color w:val="000000"/>
          <w:sz w:val="28"/>
          <w:szCs w:val="28"/>
          <w:lang w:val="uk-UA" w:eastAsia="uk-UA"/>
        </w:rPr>
        <w:t>від</w:t>
      </w:r>
      <w:r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bCs/>
          <w:color w:val="000000"/>
          <w:sz w:val="28"/>
          <w:szCs w:val="28"/>
          <w:lang w:val="uk-UA" w:eastAsia="uk-UA"/>
        </w:rPr>
        <w:t>19 вересня 2018 р. № 749</w:t>
      </w:r>
      <w:bookmarkStart w:id="0" w:name="n3"/>
      <w:bookmarkEnd w:id="0"/>
      <w:r>
        <w:rPr>
          <w:bCs/>
          <w:color w:val="000000"/>
          <w:sz w:val="28"/>
          <w:szCs w:val="28"/>
          <w:lang w:val="uk-UA"/>
        </w:rPr>
        <w:t xml:space="preserve"> «</w:t>
      </w:r>
      <w:r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>
        <w:rPr>
          <w:bCs/>
          <w:color w:val="000000"/>
          <w:sz w:val="28"/>
          <w:szCs w:val="28"/>
          <w:lang w:val="uk-UA"/>
        </w:rPr>
        <w:t xml:space="preserve">», постанови </w:t>
      </w:r>
      <w:r>
        <w:rPr>
          <w:sz w:val="28"/>
          <w:szCs w:val="28"/>
          <w:lang w:val="uk-UA"/>
        </w:rPr>
        <w:t xml:space="preserve">Кабінету Міністрів України </w:t>
      </w:r>
      <w:r>
        <w:rPr>
          <w:bCs/>
          <w:color w:val="000000"/>
          <w:sz w:val="28"/>
          <w:szCs w:val="28"/>
          <w:lang w:val="uk-UA" w:eastAsia="uk-UA"/>
        </w:rPr>
        <w:t>від</w:t>
      </w:r>
      <w:r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bCs/>
          <w:color w:val="000000"/>
          <w:sz w:val="28"/>
          <w:szCs w:val="28"/>
          <w:lang w:val="uk-UA" w:eastAsia="uk-UA"/>
        </w:rPr>
        <w:t>20 березня 2020 р. №225</w:t>
      </w:r>
      <w:r>
        <w:rPr>
          <w:bCs/>
          <w:color w:val="000000"/>
          <w:sz w:val="28"/>
          <w:szCs w:val="28"/>
          <w:lang w:val="uk-UA"/>
        </w:rPr>
        <w:t xml:space="preserve"> «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Деякі питання закупівлі товарів, робіт і послуг, необхідних для здійснення заходів, спрямованих на запобігання виникненню та поширенню, локалізацію та ліквідацію спалахів, епідемій та </w:t>
      </w:r>
      <w:proofErr w:type="spellStart"/>
      <w:r>
        <w:rPr>
          <w:bCs/>
          <w:color w:val="333333"/>
          <w:sz w:val="28"/>
          <w:szCs w:val="28"/>
          <w:shd w:val="clear" w:color="auto" w:fill="FFFFFF"/>
          <w:lang w:val="uk-UA"/>
        </w:rPr>
        <w:t>пандемій</w:t>
      </w:r>
      <w:proofErr w:type="spellEnd"/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>
        <w:rPr>
          <w:bCs/>
          <w:color w:val="333333"/>
          <w:sz w:val="28"/>
          <w:szCs w:val="28"/>
          <w:shd w:val="clear" w:color="auto" w:fill="FFFFFF"/>
          <w:lang w:val="uk-UA"/>
        </w:rPr>
        <w:t>коронавірусної</w:t>
      </w:r>
      <w:proofErr w:type="spellEnd"/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хвороби (</w:t>
      </w:r>
      <w:r>
        <w:rPr>
          <w:bCs/>
          <w:color w:val="333333"/>
          <w:sz w:val="28"/>
          <w:szCs w:val="28"/>
          <w:shd w:val="clear" w:color="auto" w:fill="FFFFFF"/>
        </w:rPr>
        <w:t>COVID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-19) на території України», </w:t>
      </w:r>
      <w:r>
        <w:rPr>
          <w:bCs/>
          <w:sz w:val="28"/>
          <w:szCs w:val="28"/>
          <w:lang w:val="uk-UA"/>
        </w:rPr>
        <w:t>розпорядження</w:t>
      </w:r>
      <w:r>
        <w:rPr>
          <w:bCs/>
          <w:color w:val="FF0000"/>
          <w:sz w:val="28"/>
          <w:szCs w:val="28"/>
          <w:lang w:val="uk-UA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>Обухівського міського голови від 15 квітня 2020 року  №158   «</w:t>
      </w:r>
      <w:r>
        <w:rPr>
          <w:sz w:val="28"/>
          <w:szCs w:val="28"/>
          <w:lang w:val="uk-UA"/>
        </w:rPr>
        <w:t xml:space="preserve">Про </w:t>
      </w:r>
      <w:r>
        <w:rPr>
          <w:color w:val="000000"/>
          <w:sz w:val="28"/>
          <w:szCs w:val="28"/>
          <w:lang w:val="uk-UA" w:eastAsia="uk-UA"/>
        </w:rPr>
        <w:t xml:space="preserve">затвердження Положення </w:t>
      </w:r>
      <w:r>
        <w:rPr>
          <w:sz w:val="28"/>
          <w:szCs w:val="28"/>
          <w:lang w:val="uk-UA"/>
        </w:rPr>
        <w:t>про уповноважених осіб з пров</w:t>
      </w:r>
      <w:r w:rsidR="004E3FAE">
        <w:rPr>
          <w:sz w:val="28"/>
          <w:szCs w:val="28"/>
          <w:lang w:val="uk-UA"/>
        </w:rPr>
        <w:t>едення  публічних закупівель у в</w:t>
      </w:r>
      <w:r>
        <w:rPr>
          <w:sz w:val="28"/>
          <w:szCs w:val="28"/>
          <w:lang w:val="uk-UA"/>
        </w:rPr>
        <w:t>иконавчому комітеті Обухівської міської ради Київської області»,</w:t>
      </w:r>
      <w:r>
        <w:rPr>
          <w:bCs/>
          <w:color w:val="000000"/>
          <w:sz w:val="28"/>
          <w:szCs w:val="28"/>
          <w:lang w:val="uk-UA"/>
        </w:rPr>
        <w:t xml:space="preserve">  з метою </w:t>
      </w:r>
      <w:r>
        <w:rPr>
          <w:bCs/>
          <w:sz w:val="28"/>
          <w:szCs w:val="28"/>
          <w:lang w:val="uk-UA"/>
        </w:rPr>
        <w:t>забезпечення</w:t>
      </w:r>
      <w:r>
        <w:rPr>
          <w:bCs/>
          <w:color w:val="FF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здійсненні закупівель товарів, робіт, послуг за кошти бюджету Обухівської міської об’єднаної територіальної громади і виконання вимог змін до законодавства щодо здійснення публічних закупівель за бюджетні кошти</w:t>
      </w:r>
    </w:p>
    <w:p w:rsidR="00BD2B92" w:rsidRDefault="00BD2B92" w:rsidP="00BD2B92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BD2B92" w:rsidRDefault="00BD2B92" w:rsidP="00BD2B9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 Визначити, що головні спеціалісти відділу фінансово-господарського забезпечення виконавчого комітету Обухівської міської ради -  </w:t>
      </w:r>
      <w:proofErr w:type="spellStart"/>
      <w:r>
        <w:rPr>
          <w:sz w:val="28"/>
          <w:szCs w:val="28"/>
          <w:lang w:val="uk-UA"/>
        </w:rPr>
        <w:t>Прокопець</w:t>
      </w:r>
      <w:proofErr w:type="spellEnd"/>
      <w:r>
        <w:rPr>
          <w:sz w:val="28"/>
          <w:szCs w:val="28"/>
          <w:lang w:val="uk-UA"/>
        </w:rPr>
        <w:t xml:space="preserve"> Оксана Валентинівна та Геля Ірина Петр</w:t>
      </w:r>
      <w:r w:rsidR="004E3FAE">
        <w:rPr>
          <w:sz w:val="28"/>
          <w:szCs w:val="28"/>
          <w:lang w:val="uk-UA"/>
        </w:rPr>
        <w:t>івна є уповноваженими особами  в</w:t>
      </w:r>
      <w:r>
        <w:rPr>
          <w:sz w:val="28"/>
          <w:szCs w:val="28"/>
          <w:lang w:val="uk-UA"/>
        </w:rPr>
        <w:t xml:space="preserve">иконавчого комітету Обухівської міської ради Київської області для здійснення процедур закупівель, спрощених закупівель товарів (робіт, послуг) за бюджетні кошти, які 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необхідні для здійснення заходів, спрямованих на запобігання виникненню та поширенню, локалізацію та ліквідацію спалахів, епідемій та </w:t>
      </w:r>
      <w:proofErr w:type="spellStart"/>
      <w:r>
        <w:rPr>
          <w:bCs/>
          <w:color w:val="333333"/>
          <w:sz w:val="28"/>
          <w:szCs w:val="28"/>
          <w:shd w:val="clear" w:color="auto" w:fill="FFFFFF"/>
          <w:lang w:val="uk-UA"/>
        </w:rPr>
        <w:t>пандемій</w:t>
      </w:r>
      <w:proofErr w:type="spellEnd"/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>
        <w:rPr>
          <w:bCs/>
          <w:color w:val="333333"/>
          <w:sz w:val="28"/>
          <w:szCs w:val="28"/>
          <w:shd w:val="clear" w:color="auto" w:fill="FFFFFF"/>
          <w:lang w:val="uk-UA"/>
        </w:rPr>
        <w:t>коронавірусної</w:t>
      </w:r>
      <w:proofErr w:type="spellEnd"/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хвороби (</w:t>
      </w:r>
      <w:r>
        <w:rPr>
          <w:bCs/>
          <w:color w:val="333333"/>
          <w:sz w:val="28"/>
          <w:szCs w:val="28"/>
          <w:shd w:val="clear" w:color="auto" w:fill="FFFFFF"/>
        </w:rPr>
        <w:t>COVID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>-19) на території</w:t>
      </w:r>
      <w:r w:rsidR="00832A2F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Обухівської ОТГ</w:t>
      </w:r>
      <w:r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та мають право </w:t>
      </w:r>
      <w:r>
        <w:rPr>
          <w:bCs/>
          <w:color w:val="000000"/>
          <w:sz w:val="28"/>
          <w:szCs w:val="28"/>
          <w:lang w:val="uk-UA"/>
        </w:rPr>
        <w:t xml:space="preserve">застосування </w:t>
      </w:r>
      <w:r>
        <w:rPr>
          <w:sz w:val="28"/>
          <w:szCs w:val="28"/>
          <w:lang w:val="uk-UA"/>
        </w:rPr>
        <w:t xml:space="preserve">кваліфікованого електронного підпису при здійсненні закупівель за кошти бюджету Обухівської міської </w:t>
      </w:r>
      <w:r>
        <w:rPr>
          <w:sz w:val="28"/>
          <w:szCs w:val="28"/>
          <w:lang w:val="uk-UA"/>
        </w:rPr>
        <w:lastRenderedPageBreak/>
        <w:t>об’єднаної територіальної громади.</w:t>
      </w:r>
    </w:p>
    <w:p w:rsidR="00BD2B92" w:rsidRDefault="00BD2B92" w:rsidP="00BD2B9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2. Уповноважені особи у своїй діяльності керуються: Конституцією України; Законами України та іншими нормативно-правовими актами з питань публічних закупівель; Законом України «Про місцеве самоврядування в Україні»; </w:t>
      </w:r>
      <w:r>
        <w:rPr>
          <w:rFonts w:ascii="ProbaPro" w:hAnsi="ProbaPro"/>
          <w:color w:val="1D1D1B"/>
          <w:sz w:val="28"/>
          <w:szCs w:val="28"/>
          <w:shd w:val="clear" w:color="auto" w:fill="FFFFFF"/>
          <w:lang w:val="uk-UA"/>
        </w:rPr>
        <w:t xml:space="preserve">Порядком проведення закупівель товарів, робіт і послуг, необхідних для здійснення заходів, спрямованих на запобігання виникненню та поширенню, локалізацію та ліквідацію спалахів, епідемій та </w:t>
      </w:r>
      <w:proofErr w:type="spellStart"/>
      <w:r>
        <w:rPr>
          <w:rFonts w:ascii="ProbaPro" w:hAnsi="ProbaPro"/>
          <w:color w:val="1D1D1B"/>
          <w:sz w:val="28"/>
          <w:szCs w:val="28"/>
          <w:shd w:val="clear" w:color="auto" w:fill="FFFFFF"/>
          <w:lang w:val="uk-UA"/>
        </w:rPr>
        <w:t>пандемій</w:t>
      </w:r>
      <w:proofErr w:type="spellEnd"/>
      <w:r>
        <w:rPr>
          <w:rFonts w:ascii="ProbaPro" w:hAnsi="ProbaPro"/>
          <w:color w:val="1D1D1B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>
        <w:rPr>
          <w:rFonts w:ascii="ProbaPro" w:hAnsi="ProbaPro"/>
          <w:color w:val="1D1D1B"/>
          <w:sz w:val="28"/>
          <w:szCs w:val="28"/>
          <w:shd w:val="clear" w:color="auto" w:fill="FFFFFF"/>
          <w:lang w:val="uk-UA"/>
        </w:rPr>
        <w:t>коронавірусної</w:t>
      </w:r>
      <w:proofErr w:type="spellEnd"/>
      <w:r>
        <w:rPr>
          <w:rFonts w:ascii="ProbaPro" w:hAnsi="ProbaPro"/>
          <w:color w:val="1D1D1B"/>
          <w:sz w:val="28"/>
          <w:szCs w:val="28"/>
          <w:shd w:val="clear" w:color="auto" w:fill="FFFFFF"/>
          <w:lang w:val="uk-UA"/>
        </w:rPr>
        <w:t xml:space="preserve"> хвороби (</w:t>
      </w:r>
      <w:r>
        <w:rPr>
          <w:rFonts w:ascii="ProbaPro" w:hAnsi="ProbaPro"/>
          <w:color w:val="1D1D1B"/>
          <w:sz w:val="28"/>
          <w:szCs w:val="28"/>
          <w:shd w:val="clear" w:color="auto" w:fill="FFFFFF"/>
        </w:rPr>
        <w:t>COVID</w:t>
      </w:r>
      <w:r>
        <w:rPr>
          <w:rFonts w:ascii="ProbaPro" w:hAnsi="ProbaPro"/>
          <w:color w:val="1D1D1B"/>
          <w:sz w:val="28"/>
          <w:szCs w:val="28"/>
          <w:shd w:val="clear" w:color="auto" w:fill="FFFFFF"/>
          <w:lang w:val="uk-UA"/>
        </w:rPr>
        <w:t xml:space="preserve">-19) на території України, затвердженим </w:t>
      </w:r>
      <w:r>
        <w:rPr>
          <w:bCs/>
          <w:color w:val="000000"/>
          <w:sz w:val="28"/>
          <w:szCs w:val="28"/>
          <w:lang w:val="uk-UA"/>
        </w:rPr>
        <w:t xml:space="preserve">постановою </w:t>
      </w:r>
      <w:r>
        <w:rPr>
          <w:sz w:val="28"/>
          <w:szCs w:val="28"/>
          <w:lang w:val="uk-UA"/>
        </w:rPr>
        <w:t xml:space="preserve">Кабінету Міністрів України </w:t>
      </w:r>
      <w:r>
        <w:rPr>
          <w:bCs/>
          <w:color w:val="000000"/>
          <w:sz w:val="28"/>
          <w:szCs w:val="28"/>
          <w:lang w:val="uk-UA" w:eastAsia="uk-UA"/>
        </w:rPr>
        <w:t>від</w:t>
      </w:r>
      <w:r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bCs/>
          <w:color w:val="000000"/>
          <w:sz w:val="28"/>
          <w:szCs w:val="28"/>
          <w:lang w:val="uk-UA" w:eastAsia="uk-UA"/>
        </w:rPr>
        <w:t>20 березня 2020 р. №225</w:t>
      </w:r>
      <w:r>
        <w:rPr>
          <w:rFonts w:ascii="ProbaPro" w:hAnsi="ProbaPro"/>
          <w:color w:val="1D1D1B"/>
          <w:sz w:val="28"/>
          <w:szCs w:val="28"/>
          <w:shd w:val="clear" w:color="auto" w:fill="FFFFFF"/>
          <w:lang w:val="uk-UA"/>
        </w:rPr>
        <w:t xml:space="preserve"> </w:t>
      </w:r>
      <w:r>
        <w:rPr>
          <w:sz w:val="28"/>
          <w:szCs w:val="28"/>
          <w:lang w:val="uk-UA"/>
        </w:rPr>
        <w:t>та Положенням  про уповноважених осіб з про</w:t>
      </w:r>
      <w:r w:rsidR="004E3FAE">
        <w:rPr>
          <w:sz w:val="28"/>
          <w:szCs w:val="28"/>
          <w:lang w:val="uk-UA"/>
        </w:rPr>
        <w:t>ведення публічних закупівель у в</w:t>
      </w:r>
      <w:r>
        <w:rPr>
          <w:sz w:val="28"/>
          <w:szCs w:val="28"/>
          <w:lang w:val="uk-UA"/>
        </w:rPr>
        <w:t>иконавчому комітеті Обухівської міської ради Київської області.</w:t>
      </w: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  <w:bookmarkStart w:id="1" w:name="n31"/>
      <w:bookmarkEnd w:id="1"/>
      <w:r>
        <w:rPr>
          <w:sz w:val="28"/>
          <w:szCs w:val="28"/>
          <w:lang w:val="uk-UA"/>
        </w:rPr>
        <w:t xml:space="preserve">                3. Контроль за виконанням цього розпорядження покладається на першого заступника міського голови Верещака А.М.</w:t>
      </w: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</w:p>
    <w:p w:rsidR="00BD2B92" w:rsidRDefault="00BD2B92" w:rsidP="00BD2B92">
      <w:pPr>
        <w:ind w:hanging="960"/>
        <w:jc w:val="both"/>
        <w:rPr>
          <w:sz w:val="28"/>
          <w:szCs w:val="28"/>
          <w:lang w:val="uk-UA"/>
        </w:rPr>
      </w:pPr>
    </w:p>
    <w:p w:rsidR="00BD2B92" w:rsidRDefault="00BD2B92" w:rsidP="004E3FAE">
      <w:pPr>
        <w:jc w:val="both"/>
        <w:rPr>
          <w:sz w:val="28"/>
          <w:szCs w:val="28"/>
          <w:lang w:val="uk-UA"/>
        </w:rPr>
      </w:pPr>
    </w:p>
    <w:p w:rsidR="00BD2B92" w:rsidRDefault="00BD2B92" w:rsidP="00BD2B9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 голова                                  </w:t>
      </w:r>
      <w:r w:rsidR="004E3FAE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</w:t>
      </w:r>
      <w:r w:rsidR="004E3FAE">
        <w:rPr>
          <w:sz w:val="28"/>
          <w:szCs w:val="28"/>
          <w:lang w:val="uk-UA"/>
        </w:rPr>
        <w:t xml:space="preserve">                       </w:t>
      </w:r>
      <w:r>
        <w:rPr>
          <w:sz w:val="28"/>
          <w:szCs w:val="28"/>
          <w:lang w:val="uk-UA"/>
        </w:rPr>
        <w:t>О.М. Левченко</w:t>
      </w:r>
    </w:p>
    <w:p w:rsidR="00BD2B92" w:rsidRDefault="00BD2B92" w:rsidP="00BD2B92">
      <w:pPr>
        <w:rPr>
          <w:sz w:val="28"/>
          <w:szCs w:val="28"/>
          <w:lang w:val="uk-UA"/>
        </w:rPr>
      </w:pPr>
    </w:p>
    <w:p w:rsidR="00BD2B92" w:rsidRDefault="00BD2B92" w:rsidP="00BD2B92">
      <w:pPr>
        <w:rPr>
          <w:b/>
          <w:sz w:val="28"/>
          <w:szCs w:val="28"/>
          <w:lang w:val="uk-UA"/>
        </w:rPr>
      </w:pPr>
    </w:p>
    <w:p w:rsidR="00BD2B92" w:rsidRDefault="00BD2B92" w:rsidP="00BD2B92">
      <w:pPr>
        <w:rPr>
          <w:b/>
          <w:sz w:val="28"/>
          <w:szCs w:val="28"/>
          <w:lang w:val="uk-UA"/>
        </w:rPr>
      </w:pPr>
    </w:p>
    <w:p w:rsidR="00BD2B92" w:rsidRDefault="00BD2B92" w:rsidP="00BD2B92">
      <w:pPr>
        <w:rPr>
          <w:b/>
          <w:sz w:val="28"/>
          <w:szCs w:val="28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4E3FAE" w:rsidRDefault="004E3FAE" w:rsidP="00BD2B92">
      <w:pPr>
        <w:rPr>
          <w:sz w:val="24"/>
          <w:szCs w:val="24"/>
          <w:lang w:val="uk-UA"/>
        </w:rPr>
      </w:pPr>
    </w:p>
    <w:p w:rsidR="00BD2B92" w:rsidRDefault="00BD2B92" w:rsidP="00BD2B92">
      <w:pPr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Пушенко</w:t>
      </w:r>
      <w:proofErr w:type="spellEnd"/>
      <w:r>
        <w:rPr>
          <w:sz w:val="24"/>
          <w:szCs w:val="24"/>
          <w:lang w:val="uk-UA"/>
        </w:rPr>
        <w:t xml:space="preserve"> Н.В. </w:t>
      </w:r>
    </w:p>
    <w:p w:rsidR="00BD2B92" w:rsidRDefault="00BD2B92" w:rsidP="004E3FAE">
      <w:pPr>
        <w:rPr>
          <w:sz w:val="24"/>
          <w:szCs w:val="24"/>
          <w:lang w:val="uk-UA"/>
        </w:rPr>
        <w:sectPr w:rsidR="00BD2B92">
          <w:pgSz w:w="11906" w:h="16838"/>
          <w:pgMar w:top="851" w:right="851" w:bottom="851" w:left="1418" w:header="709" w:footer="709" w:gutter="0"/>
          <w:cols w:space="720"/>
        </w:sectPr>
      </w:pPr>
      <w:proofErr w:type="spellStart"/>
      <w:r>
        <w:rPr>
          <w:sz w:val="24"/>
          <w:szCs w:val="24"/>
          <w:lang w:val="uk-UA"/>
        </w:rPr>
        <w:t>Бобкова</w:t>
      </w:r>
      <w:proofErr w:type="spellEnd"/>
      <w:r>
        <w:rPr>
          <w:sz w:val="24"/>
          <w:szCs w:val="24"/>
          <w:lang w:val="uk-UA"/>
        </w:rPr>
        <w:t xml:space="preserve"> О.М</w:t>
      </w:r>
      <w:r w:rsidR="004E3FAE">
        <w:rPr>
          <w:sz w:val="24"/>
          <w:szCs w:val="24"/>
          <w:lang w:val="uk-UA"/>
        </w:rPr>
        <w:t>.</w:t>
      </w:r>
    </w:p>
    <w:p w:rsidR="00BD2B92" w:rsidRDefault="00BD2B92" w:rsidP="00BD2B92">
      <w:pPr>
        <w:rPr>
          <w:lang w:val="uk-UA"/>
        </w:rPr>
      </w:pPr>
    </w:p>
    <w:sectPr w:rsidR="00BD2B92" w:rsidSect="0028513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roba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BD2B92"/>
    <w:rsid w:val="00285136"/>
    <w:rsid w:val="004E3FAE"/>
    <w:rsid w:val="004F3DCB"/>
    <w:rsid w:val="00550D67"/>
    <w:rsid w:val="0058202D"/>
    <w:rsid w:val="00753413"/>
    <w:rsid w:val="00832A2F"/>
    <w:rsid w:val="00BD2B92"/>
    <w:rsid w:val="00E740EF"/>
    <w:rsid w:val="00F15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B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BD2B9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D2B92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BD2B92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Subtitle"/>
    <w:basedOn w:val="a"/>
    <w:link w:val="a5"/>
    <w:qFormat/>
    <w:rsid w:val="00BD2B92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5">
    <w:name w:val="Подзаголовок Знак"/>
    <w:basedOn w:val="a0"/>
    <w:link w:val="a4"/>
    <w:rsid w:val="00BD2B9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6">
    <w:name w:val="Table Grid"/>
    <w:basedOn w:val="a1"/>
    <w:uiPriority w:val="59"/>
    <w:rsid w:val="00BD2B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6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2309</Words>
  <Characters>1317</Characters>
  <Application>Microsoft Office Word</Application>
  <DocSecurity>0</DocSecurity>
  <Lines>10</Lines>
  <Paragraphs>7</Paragraphs>
  <ScaleCrop>false</ScaleCrop>
  <Company>DG Win&amp;Soft</Company>
  <LinksUpToDate>false</LinksUpToDate>
  <CharactersWithSpaces>3619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4</cp:revision>
  <dcterms:created xsi:type="dcterms:W3CDTF">2020-09-14T12:31:00Z</dcterms:created>
  <dcterms:modified xsi:type="dcterms:W3CDTF">2020-09-15T05:50:00Z</dcterms:modified>
</cp:coreProperties>
</file>