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6C4" w:rsidRDefault="002E36C4" w:rsidP="002E36C4">
      <w:pPr>
        <w:ind w:left="142"/>
        <w:jc w:val="center"/>
        <w:rPr>
          <w:noProof w:val="0"/>
          <w:sz w:val="24"/>
          <w:lang w:val="uk-UA"/>
        </w:rPr>
      </w:pPr>
    </w:p>
    <w:p w:rsidR="002E36C4" w:rsidRDefault="002E36C4" w:rsidP="002E36C4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988671" r:id="rId5"/>
        </w:pict>
      </w:r>
    </w:p>
    <w:p w:rsidR="002E36C4" w:rsidRDefault="002E36C4" w:rsidP="002E36C4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2E36C4" w:rsidRDefault="002E36C4" w:rsidP="002E36C4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2E36C4" w:rsidRDefault="002E36C4" w:rsidP="002E36C4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2E36C4" w:rsidRPr="00867E60" w:rsidRDefault="002E36C4" w:rsidP="002E36C4">
      <w:pPr>
        <w:jc w:val="center"/>
        <w:rPr>
          <w:b/>
          <w:sz w:val="28"/>
          <w:szCs w:val="28"/>
          <w:lang w:val="uk-UA"/>
        </w:rPr>
      </w:pPr>
    </w:p>
    <w:p w:rsidR="002E36C4" w:rsidRPr="00A45263" w:rsidRDefault="002E36C4" w:rsidP="002E36C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 w:rsidRPr="00BF2CBA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290</w:t>
      </w:r>
    </w:p>
    <w:p w:rsidR="002E36C4" w:rsidRPr="00AF2A7A" w:rsidRDefault="002E36C4" w:rsidP="002E36C4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2E36C4" w:rsidRPr="00696FA6" w:rsidTr="009C69A3">
        <w:tc>
          <w:tcPr>
            <w:tcW w:w="4785" w:type="dxa"/>
          </w:tcPr>
          <w:p w:rsidR="002E36C4" w:rsidRPr="00696FA6" w:rsidRDefault="002E36C4" w:rsidP="009C69A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12 липня 2018 року</w:t>
            </w:r>
          </w:p>
          <w:p w:rsidR="002E36C4" w:rsidRPr="00696FA6" w:rsidRDefault="002E36C4" w:rsidP="009C69A3">
            <w:pPr>
              <w:rPr>
                <w:sz w:val="24"/>
                <w:szCs w:val="24"/>
                <w:lang w:val="uk-UA"/>
              </w:rPr>
            </w:pPr>
          </w:p>
          <w:p w:rsidR="002E36C4" w:rsidRPr="00E54E7D" w:rsidRDefault="002E36C4" w:rsidP="009C69A3">
            <w:pPr>
              <w:jc w:val="both"/>
              <w:rPr>
                <w:bCs/>
                <w:spacing w:val="-3"/>
                <w:sz w:val="28"/>
                <w:szCs w:val="28"/>
                <w:lang w:val="uk-UA"/>
              </w:rPr>
            </w:pPr>
            <w:r w:rsidRPr="00696FA6">
              <w:rPr>
                <w:sz w:val="28"/>
                <w:szCs w:val="28"/>
                <w:lang w:val="uk-UA"/>
              </w:rPr>
              <w:t>Про затвердження зведеного кошторисного розрахунку на капітальний ремонт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Pr="004316C6">
              <w:rPr>
                <w:sz w:val="28"/>
                <w:szCs w:val="28"/>
                <w:lang w:val="uk-UA"/>
              </w:rPr>
              <w:t>внутрішньодворового проїзду та пішохідних зон по вул.Миру,16 в м.Обухові Київської області</w:t>
            </w:r>
          </w:p>
        </w:tc>
        <w:tc>
          <w:tcPr>
            <w:tcW w:w="4786" w:type="dxa"/>
          </w:tcPr>
          <w:p w:rsidR="002E36C4" w:rsidRPr="00696FA6" w:rsidRDefault="002E36C4" w:rsidP="009C69A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                    місто Обухів</w:t>
            </w:r>
          </w:p>
        </w:tc>
      </w:tr>
    </w:tbl>
    <w:p w:rsidR="002E36C4" w:rsidRDefault="002E36C4" w:rsidP="002E36C4">
      <w:pPr>
        <w:rPr>
          <w:sz w:val="28"/>
          <w:szCs w:val="28"/>
          <w:lang w:val="uk-UA"/>
        </w:rPr>
      </w:pPr>
    </w:p>
    <w:p w:rsidR="002E36C4" w:rsidRDefault="002E36C4" w:rsidP="002E36C4">
      <w:pPr>
        <w:rPr>
          <w:sz w:val="28"/>
          <w:szCs w:val="28"/>
          <w:lang w:val="uk-UA"/>
        </w:rPr>
      </w:pPr>
    </w:p>
    <w:p w:rsidR="002E36C4" w:rsidRPr="0078791F" w:rsidRDefault="002E36C4" w:rsidP="002E36C4">
      <w:pPr>
        <w:rPr>
          <w:sz w:val="28"/>
          <w:szCs w:val="28"/>
          <w:lang w:val="uk-UA"/>
        </w:rPr>
      </w:pPr>
    </w:p>
    <w:p w:rsidR="002E36C4" w:rsidRDefault="002E36C4" w:rsidP="002E36C4">
      <w:pPr>
        <w:ind w:firstLine="900"/>
        <w:jc w:val="both"/>
        <w:rPr>
          <w:bCs/>
          <w:spacing w:val="-3"/>
          <w:sz w:val="28"/>
          <w:szCs w:val="28"/>
          <w:lang w:val="uk-UA"/>
        </w:rPr>
      </w:pPr>
      <w:r w:rsidRPr="004316C6">
        <w:rPr>
          <w:sz w:val="28"/>
          <w:szCs w:val="28"/>
          <w:lang w:val="uk-UA"/>
        </w:rPr>
        <w:t>Відповідно до підпункту 5 пункту а статті 28, пункту 20 частини 4 статті 42</w:t>
      </w:r>
      <w:r>
        <w:rPr>
          <w:sz w:val="28"/>
          <w:szCs w:val="28"/>
          <w:lang w:val="uk-UA"/>
        </w:rPr>
        <w:t xml:space="preserve"> </w:t>
      </w:r>
      <w:r w:rsidRPr="00943A9D">
        <w:rPr>
          <w:sz w:val="28"/>
          <w:szCs w:val="28"/>
          <w:lang w:val="uk-UA"/>
        </w:rPr>
        <w:t>Закону України «Про місцеве самоврядування в Україні», враховуючи експертн</w:t>
      </w:r>
      <w:r>
        <w:rPr>
          <w:sz w:val="28"/>
          <w:szCs w:val="28"/>
          <w:lang w:val="uk-UA"/>
        </w:rPr>
        <w:t xml:space="preserve">ий звіт </w:t>
      </w:r>
      <w:r w:rsidRPr="004918A0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>09 липня</w:t>
      </w:r>
      <w:r w:rsidRPr="004918A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2018 </w:t>
      </w:r>
      <w:r w:rsidRPr="004918A0">
        <w:rPr>
          <w:sz w:val="28"/>
          <w:szCs w:val="28"/>
          <w:lang w:val="uk-UA"/>
        </w:rPr>
        <w:t>р</w:t>
      </w:r>
      <w:r>
        <w:rPr>
          <w:sz w:val="28"/>
          <w:szCs w:val="28"/>
          <w:lang w:val="uk-UA"/>
        </w:rPr>
        <w:t>оку</w:t>
      </w:r>
      <w:r w:rsidRPr="004918A0">
        <w:rPr>
          <w:sz w:val="28"/>
          <w:szCs w:val="28"/>
          <w:lang w:val="uk-UA"/>
        </w:rPr>
        <w:t xml:space="preserve"> №</w:t>
      </w:r>
      <w:r>
        <w:rPr>
          <w:sz w:val="28"/>
          <w:szCs w:val="28"/>
          <w:lang w:val="uk-UA"/>
        </w:rPr>
        <w:t>118317-ЗК</w:t>
      </w:r>
      <w:r>
        <w:rPr>
          <w:color w:val="FF000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наданий Товариством з обмеженою відповідальністю «Науково-виробнича фірма </w:t>
      </w:r>
      <w:r w:rsidRPr="00D16723">
        <w:rPr>
          <w:sz w:val="28"/>
          <w:szCs w:val="28"/>
          <w:lang w:val="uk-UA"/>
        </w:rPr>
        <w:t>«</w:t>
      </w:r>
      <w:r>
        <w:rPr>
          <w:sz w:val="28"/>
          <w:szCs w:val="28"/>
          <w:lang w:val="uk-UA"/>
        </w:rPr>
        <w:t>Інпроект» у Київській області, щодо розгляду кошторисної частини проектної документації,</w:t>
      </w:r>
      <w:r w:rsidRPr="0086796E">
        <w:rPr>
          <w:sz w:val="28"/>
          <w:szCs w:val="28"/>
          <w:lang w:val="uk-UA"/>
        </w:rPr>
        <w:t xml:space="preserve"> з метою</w:t>
      </w:r>
      <w:r>
        <w:rPr>
          <w:sz w:val="28"/>
          <w:szCs w:val="28"/>
          <w:lang w:val="uk-UA"/>
        </w:rPr>
        <w:t xml:space="preserve"> проведення капітального</w:t>
      </w:r>
      <w:r w:rsidRPr="00696FA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696FA6">
        <w:rPr>
          <w:sz w:val="28"/>
          <w:szCs w:val="28"/>
          <w:lang w:val="uk-UA"/>
        </w:rPr>
        <w:t xml:space="preserve"> </w:t>
      </w:r>
      <w:r w:rsidRPr="004316C6">
        <w:rPr>
          <w:bCs/>
          <w:sz w:val="28"/>
          <w:szCs w:val="28"/>
          <w:lang w:val="uk-UA"/>
        </w:rPr>
        <w:t>внутрішньодворового проїзду та пішохідних зон по вул.Миру,16 в м.Обухові Київської області</w:t>
      </w:r>
      <w:r>
        <w:rPr>
          <w:bCs/>
          <w:sz w:val="28"/>
          <w:szCs w:val="28"/>
          <w:lang w:val="uk-UA"/>
        </w:rPr>
        <w:t>.</w:t>
      </w:r>
    </w:p>
    <w:p w:rsidR="002E36C4" w:rsidRDefault="002E36C4" w:rsidP="002E36C4">
      <w:pPr>
        <w:ind w:firstLine="900"/>
        <w:jc w:val="both"/>
        <w:rPr>
          <w:sz w:val="28"/>
          <w:szCs w:val="28"/>
          <w:lang w:val="uk-UA"/>
        </w:rPr>
      </w:pPr>
    </w:p>
    <w:p w:rsidR="002E36C4" w:rsidRPr="00943A9D" w:rsidRDefault="002E36C4" w:rsidP="002E36C4">
      <w:pPr>
        <w:ind w:firstLine="900"/>
        <w:jc w:val="both"/>
        <w:rPr>
          <w:sz w:val="28"/>
          <w:szCs w:val="28"/>
          <w:lang w:val="uk-UA"/>
        </w:rPr>
      </w:pP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проведення </w:t>
      </w:r>
      <w:r>
        <w:rPr>
          <w:sz w:val="28"/>
          <w:szCs w:val="28"/>
          <w:lang w:val="uk-UA"/>
        </w:rPr>
        <w:t>капітального</w:t>
      </w:r>
      <w:r w:rsidRPr="00696FA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696FA6">
        <w:rPr>
          <w:sz w:val="28"/>
          <w:szCs w:val="28"/>
          <w:lang w:val="uk-UA"/>
        </w:rPr>
        <w:t xml:space="preserve"> </w:t>
      </w:r>
      <w:r w:rsidRPr="004316C6">
        <w:rPr>
          <w:sz w:val="28"/>
          <w:szCs w:val="28"/>
          <w:lang w:val="uk-UA"/>
        </w:rPr>
        <w:t>внутрішньодворового проїзду та пішохідних зон по вул.Миру,16 в м.Обухові Київської області</w:t>
      </w:r>
      <w:r w:rsidRPr="00943A9D">
        <w:rPr>
          <w:sz w:val="28"/>
          <w:szCs w:val="28"/>
          <w:lang w:val="uk-UA"/>
        </w:rPr>
        <w:t xml:space="preserve">, </w:t>
      </w:r>
      <w:r w:rsidRPr="004918A0">
        <w:rPr>
          <w:sz w:val="28"/>
          <w:szCs w:val="28"/>
          <w:lang w:val="uk-UA"/>
        </w:rPr>
        <w:t>складений відповідно до вимог ДСТУ Б Д.11-1:2013 «Правила визначення вартості будівництва» в сумі –</w:t>
      </w:r>
      <w:r>
        <w:rPr>
          <w:sz w:val="28"/>
          <w:szCs w:val="28"/>
          <w:lang w:val="uk-UA"/>
        </w:rPr>
        <w:t>1468,924</w:t>
      </w:r>
      <w:r w:rsidRPr="004918A0">
        <w:rPr>
          <w:sz w:val="28"/>
          <w:szCs w:val="28"/>
          <w:lang w:val="uk-UA"/>
        </w:rPr>
        <w:t>тис. грн. (</w:t>
      </w:r>
      <w:r>
        <w:rPr>
          <w:sz w:val="28"/>
          <w:szCs w:val="28"/>
          <w:lang w:val="uk-UA"/>
        </w:rPr>
        <w:t xml:space="preserve">один мільйон чотириста шістдесят вісім </w:t>
      </w:r>
      <w:r w:rsidRPr="004918A0">
        <w:rPr>
          <w:sz w:val="28"/>
          <w:szCs w:val="28"/>
          <w:lang w:val="uk-UA"/>
        </w:rPr>
        <w:t xml:space="preserve">тисяч </w:t>
      </w:r>
      <w:r>
        <w:rPr>
          <w:sz w:val="28"/>
          <w:szCs w:val="28"/>
          <w:lang w:val="uk-UA"/>
        </w:rPr>
        <w:t>девʼятсот двадцять чотири</w:t>
      </w:r>
      <w:r w:rsidRPr="004918A0">
        <w:rPr>
          <w:sz w:val="28"/>
          <w:szCs w:val="28"/>
          <w:lang w:val="uk-UA"/>
        </w:rPr>
        <w:t xml:space="preserve"> грн.) (</w:t>
      </w:r>
      <w:r w:rsidRPr="00943A9D">
        <w:rPr>
          <w:sz w:val="28"/>
          <w:szCs w:val="28"/>
          <w:lang w:val="uk-UA"/>
        </w:rPr>
        <w:t>додається).</w:t>
      </w:r>
    </w:p>
    <w:p w:rsidR="002E36C4" w:rsidRDefault="002E36C4" w:rsidP="002E36C4">
      <w:pPr>
        <w:ind w:firstLine="900"/>
        <w:rPr>
          <w:sz w:val="28"/>
          <w:szCs w:val="28"/>
          <w:lang w:val="uk-UA"/>
        </w:rPr>
      </w:pPr>
    </w:p>
    <w:p w:rsidR="002E36C4" w:rsidRDefault="002E36C4" w:rsidP="002E36C4">
      <w:pPr>
        <w:ind w:firstLine="900"/>
        <w:rPr>
          <w:sz w:val="28"/>
          <w:szCs w:val="28"/>
          <w:lang w:val="uk-UA"/>
        </w:rPr>
      </w:pPr>
    </w:p>
    <w:p w:rsidR="002E36C4" w:rsidRDefault="002E36C4" w:rsidP="002E36C4">
      <w:pPr>
        <w:ind w:firstLine="900"/>
        <w:rPr>
          <w:sz w:val="28"/>
          <w:szCs w:val="28"/>
          <w:lang w:val="uk-UA"/>
        </w:rPr>
      </w:pPr>
    </w:p>
    <w:p w:rsidR="002E36C4" w:rsidRDefault="002E36C4" w:rsidP="002E36C4">
      <w:pPr>
        <w:ind w:firstLine="900"/>
        <w:rPr>
          <w:sz w:val="28"/>
          <w:szCs w:val="28"/>
          <w:lang w:val="uk-UA"/>
        </w:rPr>
      </w:pPr>
    </w:p>
    <w:p w:rsidR="002E36C4" w:rsidRDefault="002E36C4" w:rsidP="002E36C4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2E36C4" w:rsidRPr="00696FA6" w:rsidTr="009C69A3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2E36C4" w:rsidRPr="00963474" w:rsidRDefault="002E36C4" w:rsidP="009C69A3">
            <w:pPr>
              <w:rPr>
                <w:sz w:val="28"/>
                <w:szCs w:val="28"/>
                <w:lang w:val="uk-UA"/>
              </w:rPr>
            </w:pPr>
            <w:r w:rsidRPr="00EC7B30">
              <w:rPr>
                <w:sz w:val="28"/>
                <w:szCs w:val="28"/>
              </w:rPr>
              <w:t>Міський голова</w:t>
            </w:r>
            <w:r>
              <w:rPr>
                <w:sz w:val="28"/>
                <w:szCs w:val="28"/>
                <w:lang w:val="uk-UA"/>
              </w:rPr>
              <w:t xml:space="preserve">                   (підпис)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2E36C4" w:rsidRPr="00EC7B30" w:rsidRDefault="002E36C4" w:rsidP="009C69A3">
            <w:pPr>
              <w:jc w:val="right"/>
              <w:rPr>
                <w:sz w:val="28"/>
                <w:szCs w:val="28"/>
              </w:rPr>
            </w:pPr>
            <w:r w:rsidRPr="00EC7B30">
              <w:rPr>
                <w:sz w:val="28"/>
                <w:szCs w:val="28"/>
              </w:rPr>
              <w:t>О.М. Левченко</w:t>
            </w:r>
          </w:p>
        </w:tc>
      </w:tr>
    </w:tbl>
    <w:p w:rsidR="002E36C4" w:rsidRDefault="002E36C4" w:rsidP="002E36C4">
      <w:pPr>
        <w:rPr>
          <w:sz w:val="28"/>
          <w:szCs w:val="28"/>
          <w:lang w:val="uk-UA"/>
        </w:rPr>
      </w:pPr>
    </w:p>
    <w:p w:rsidR="002E36C4" w:rsidRDefault="002E36C4" w:rsidP="002E36C4">
      <w:pPr>
        <w:rPr>
          <w:sz w:val="28"/>
          <w:szCs w:val="28"/>
          <w:lang w:val="uk-UA"/>
        </w:rPr>
      </w:pPr>
    </w:p>
    <w:p w:rsidR="002E36C4" w:rsidRPr="00BF2CBA" w:rsidRDefault="002E36C4" w:rsidP="002E36C4">
      <w:pPr>
        <w:rPr>
          <w:sz w:val="24"/>
          <w:szCs w:val="24"/>
          <w:lang w:val="uk-UA"/>
        </w:rPr>
      </w:pPr>
      <w:r w:rsidRPr="00BF2CBA">
        <w:rPr>
          <w:sz w:val="24"/>
          <w:szCs w:val="24"/>
          <w:lang w:val="uk-UA"/>
        </w:rPr>
        <w:t>Вяхірєв М.О.</w:t>
      </w:r>
    </w:p>
    <w:p w:rsidR="00954C19" w:rsidRDefault="00954C19"/>
    <w:sectPr w:rsidR="00954C19" w:rsidSect="00954C1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2E36C4"/>
    <w:rsid w:val="002E36C4"/>
    <w:rsid w:val="00301DA4"/>
    <w:rsid w:val="00954C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6C4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815</Words>
  <Characters>466</Characters>
  <Application>Microsoft Office Word</Application>
  <DocSecurity>0</DocSecurity>
  <Lines>3</Lines>
  <Paragraphs>2</Paragraphs>
  <ScaleCrop>false</ScaleCrop>
  <Company>DG Win&amp;Soft</Company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2</cp:revision>
  <dcterms:created xsi:type="dcterms:W3CDTF">2018-07-13T09:05:00Z</dcterms:created>
  <dcterms:modified xsi:type="dcterms:W3CDTF">2018-07-13T09:05:00Z</dcterms:modified>
</cp:coreProperties>
</file>