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6081" w:rsidRDefault="00CA4C4B" w:rsidP="007E6081">
      <w:pPr>
        <w:rPr>
          <w:sz w:val="16"/>
        </w:rPr>
      </w:pPr>
      <w:r w:rsidRPr="00CA4C4B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22.2pt;margin-top:5.85pt;width:39.45pt;height:50.4pt;z-index:251659264" o:allowincell="f">
            <v:imagedata r:id="rId5" o:title=""/>
            <w10:wrap type="topAndBottom"/>
          </v:shape>
          <o:OLEObject Type="Embed" ProgID="MS_ClipArt_Gallery" ShapeID="_x0000_s1026" DrawAspect="Content" ObjectID="_1659935909" r:id="rId6"/>
        </w:pict>
      </w:r>
      <w:r w:rsidR="007E6081">
        <w:rPr>
          <w:sz w:val="16"/>
        </w:rPr>
        <w:t xml:space="preserve">                                                                                                                  </w:t>
      </w:r>
    </w:p>
    <w:p w:rsidR="007E6081" w:rsidRPr="00661BC3" w:rsidRDefault="007E6081" w:rsidP="007E6081">
      <w:pPr>
        <w:pStyle w:val="a4"/>
        <w:rPr>
          <w:szCs w:val="28"/>
          <w:lang w:val="uk-UA"/>
        </w:rPr>
      </w:pPr>
      <w:r w:rsidRPr="00661BC3">
        <w:rPr>
          <w:szCs w:val="28"/>
        </w:rPr>
        <w:t>ОБУХІВСЬКА МІСЬКА РАДА</w:t>
      </w:r>
    </w:p>
    <w:p w:rsidR="007E6081" w:rsidRPr="00661BC3" w:rsidRDefault="007E6081" w:rsidP="007E6081">
      <w:pPr>
        <w:pStyle w:val="a4"/>
        <w:rPr>
          <w:szCs w:val="28"/>
          <w:lang w:val="uk-UA"/>
        </w:rPr>
      </w:pPr>
      <w:r w:rsidRPr="00661BC3">
        <w:rPr>
          <w:szCs w:val="28"/>
          <w:lang w:val="uk-UA"/>
        </w:rPr>
        <w:t>КИЇВСЬКОЇ ОБЛАСТІ</w:t>
      </w:r>
      <w:r w:rsidRPr="00661BC3">
        <w:rPr>
          <w:szCs w:val="28"/>
        </w:rPr>
        <w:t xml:space="preserve"> </w:t>
      </w:r>
    </w:p>
    <w:p w:rsidR="007E6081" w:rsidRPr="00661BC3" w:rsidRDefault="007E6081" w:rsidP="007E6081">
      <w:pPr>
        <w:jc w:val="center"/>
        <w:rPr>
          <w:b/>
          <w:sz w:val="28"/>
          <w:szCs w:val="28"/>
          <w:lang w:val="uk-UA"/>
        </w:rPr>
      </w:pPr>
      <w:r w:rsidRPr="00661BC3">
        <w:rPr>
          <w:b/>
          <w:sz w:val="28"/>
          <w:szCs w:val="28"/>
        </w:rPr>
        <w:t xml:space="preserve">ВИКОНАВЧИЙ КОМІТЕТ  </w:t>
      </w:r>
    </w:p>
    <w:p w:rsidR="007E6081" w:rsidRPr="00661BC3" w:rsidRDefault="007E6081" w:rsidP="007E6081">
      <w:pPr>
        <w:jc w:val="center"/>
        <w:rPr>
          <w:b/>
          <w:sz w:val="28"/>
          <w:szCs w:val="28"/>
          <w:lang w:val="uk-UA"/>
        </w:rPr>
      </w:pPr>
    </w:p>
    <w:p w:rsidR="007E6081" w:rsidRDefault="00BD2907" w:rsidP="007E6081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 273</w:t>
      </w:r>
    </w:p>
    <w:p w:rsidR="007E6081" w:rsidRPr="007E6081" w:rsidRDefault="007E6081" w:rsidP="007E6081">
      <w:pPr>
        <w:pStyle w:val="a3"/>
        <w:tabs>
          <w:tab w:val="left" w:pos="2100"/>
          <w:tab w:val="center" w:pos="4320"/>
        </w:tabs>
        <w:rPr>
          <w:sz w:val="16"/>
          <w:szCs w:val="16"/>
        </w:rPr>
      </w:pPr>
    </w:p>
    <w:p w:rsidR="007E6081" w:rsidRDefault="007E6081" w:rsidP="007E60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25</w:t>
      </w:r>
      <w:r w:rsidRPr="00440232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серпня 2020 року   </w:t>
      </w:r>
      <w:r>
        <w:rPr>
          <w:sz w:val="28"/>
          <w:szCs w:val="28"/>
          <w:lang w:val="uk-UA"/>
        </w:rPr>
        <w:tab/>
        <w:t xml:space="preserve">                                                м. Обухів</w:t>
      </w:r>
    </w:p>
    <w:p w:rsidR="007E6081" w:rsidRDefault="007E6081" w:rsidP="007E6081">
      <w:pPr>
        <w:pStyle w:val="HTML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</w:t>
      </w:r>
    </w:p>
    <w:p w:rsidR="007E6081" w:rsidRDefault="007E6081" w:rsidP="007E60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 проведення службового розслідування  </w:t>
      </w:r>
    </w:p>
    <w:p w:rsidR="007E6081" w:rsidRPr="007E6081" w:rsidRDefault="00C5614E" w:rsidP="007E6081">
      <w:pPr>
        <w:jc w:val="both"/>
        <w:rPr>
          <w:sz w:val="16"/>
          <w:szCs w:val="16"/>
          <w:lang w:val="uk-UA"/>
        </w:rPr>
      </w:pPr>
      <w:r>
        <w:rPr>
          <w:sz w:val="16"/>
          <w:szCs w:val="16"/>
          <w:lang w:val="uk-UA"/>
        </w:rPr>
        <w:t xml:space="preserve"> </w:t>
      </w:r>
    </w:p>
    <w:p w:rsidR="007E6081" w:rsidRDefault="007E6081" w:rsidP="007E6081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/>
        </w:rPr>
      </w:pP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              Відповідно до пункту 1 частини 4 статті 42  Закону України «Про місцеве самоврядування в Україні»,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постанови Кабінету Міністрів України 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від 13 червня 2000 р. N 950  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«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Про затвердження Порядку проведення службового  розслідування стосовно осіб, уповноважених на виконання  функцій держави або місцевого самоврядування</w:t>
      </w:r>
      <w:r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>» (з наступними змінами),</w:t>
      </w:r>
      <w:r w:rsidRPr="00774F95">
        <w:rPr>
          <w:rFonts w:ascii="Times New Roman" w:hAnsi="Times New Roman" w:cs="Times New Roman"/>
          <w:bCs/>
          <w:sz w:val="28"/>
          <w:szCs w:val="28"/>
          <w:bdr w:val="none" w:sz="0" w:space="0" w:color="auto" w:frame="1"/>
          <w:lang w:val="uk-UA" w:eastAsia="uk-UA"/>
        </w:rPr>
        <w:t xml:space="preserve"> 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з метою встановлення достовірності фактів, що викладені у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колективному 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зверненні від </w:t>
      </w:r>
      <w:r>
        <w:rPr>
          <w:rFonts w:ascii="Times New Roman" w:hAnsi="Times New Roman" w:cs="Times New Roman"/>
          <w:sz w:val="28"/>
          <w:szCs w:val="28"/>
          <w:lang w:val="uk-UA"/>
        </w:rPr>
        <w:t>28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>.0</w:t>
      </w:r>
      <w:r>
        <w:rPr>
          <w:rFonts w:ascii="Times New Roman" w:hAnsi="Times New Roman" w:cs="Times New Roman"/>
          <w:sz w:val="28"/>
          <w:szCs w:val="28"/>
          <w:lang w:val="uk-UA"/>
        </w:rPr>
        <w:t>7.2020 та</w:t>
      </w:r>
      <w:r w:rsidRPr="00774F9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зверненні Хуторного А.М. від 19.08.2020</w:t>
      </w:r>
    </w:p>
    <w:p w:rsidR="007E6081" w:rsidRPr="00774F95" w:rsidRDefault="007E6081" w:rsidP="007E6081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sz w:val="28"/>
          <w:szCs w:val="28"/>
          <w:lang w:val="uk-UA" w:eastAsia="uk-UA"/>
        </w:rPr>
      </w:pPr>
    </w:p>
    <w:p w:rsidR="007E6081" w:rsidRDefault="007E6081" w:rsidP="007E6081">
      <w:pPr>
        <w:pStyle w:val="a6"/>
        <w:numPr>
          <w:ilvl w:val="0"/>
          <w:numId w:val="1"/>
        </w:numPr>
        <w:ind w:left="0" w:firstLine="63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Створити комісію із службового розслідування дій посадових осіб місцевого самоврядування у складі:</w:t>
      </w:r>
    </w:p>
    <w:p w:rsidR="007E6081" w:rsidRDefault="007E6081" w:rsidP="007E6081">
      <w:pPr>
        <w:ind w:firstLine="63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</w:t>
      </w:r>
      <w:r w:rsidRPr="00B6285F">
        <w:rPr>
          <w:sz w:val="28"/>
          <w:szCs w:val="28"/>
          <w:lang w:val="uk-UA"/>
        </w:rPr>
        <w:t xml:space="preserve"> міського голови,</w:t>
      </w:r>
      <w:r>
        <w:rPr>
          <w:sz w:val="28"/>
          <w:szCs w:val="28"/>
          <w:lang w:val="uk-UA"/>
        </w:rPr>
        <w:t xml:space="preserve"> керуючий </w:t>
      </w:r>
      <w:r w:rsidRPr="00B6285F">
        <w:rPr>
          <w:sz w:val="28"/>
          <w:szCs w:val="28"/>
          <w:lang w:val="uk-UA"/>
        </w:rPr>
        <w:t xml:space="preserve"> справами виконавчого комітету</w:t>
      </w:r>
      <w:r>
        <w:rPr>
          <w:sz w:val="28"/>
          <w:szCs w:val="28"/>
          <w:lang w:val="uk-UA"/>
        </w:rPr>
        <w:t xml:space="preserve"> – </w:t>
      </w:r>
    </w:p>
    <w:p w:rsidR="007E6081" w:rsidRDefault="007E6081" w:rsidP="007E60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Рогоза Віктор Іванович – голова комісії;</w:t>
      </w:r>
      <w:r w:rsidRPr="00B6285F">
        <w:rPr>
          <w:sz w:val="28"/>
          <w:szCs w:val="28"/>
          <w:lang w:val="uk-UA"/>
        </w:rPr>
        <w:t xml:space="preserve"> </w:t>
      </w:r>
    </w:p>
    <w:p w:rsidR="007E6081" w:rsidRDefault="007E6081" w:rsidP="007E6081">
      <w:pPr>
        <w:ind w:firstLine="708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Начальник юридичного відділу виконавчого комітету міської ради – </w:t>
      </w:r>
    </w:p>
    <w:p w:rsidR="007E6081" w:rsidRPr="00B6285F" w:rsidRDefault="007E6081" w:rsidP="007E60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Пушенко Наталія Володимирівна – секретар комісії.</w:t>
      </w:r>
    </w:p>
    <w:p w:rsidR="007E6081" w:rsidRDefault="007E6081" w:rsidP="007E60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ab/>
        <w:t xml:space="preserve">Члени комісії: </w:t>
      </w:r>
    </w:p>
    <w:p w:rsidR="007E6081" w:rsidRDefault="007E6081" w:rsidP="007E60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Цельора Володимир Васильович – заступник міського голови;</w:t>
      </w:r>
    </w:p>
    <w:p w:rsidR="007E6081" w:rsidRDefault="007E6081" w:rsidP="007E6081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Літвінцов</w:t>
      </w:r>
      <w:proofErr w:type="spellEnd"/>
      <w:r>
        <w:rPr>
          <w:sz w:val="28"/>
          <w:szCs w:val="28"/>
          <w:lang w:val="uk-UA"/>
        </w:rPr>
        <w:t xml:space="preserve"> Сергій Олександрович – начальник відділу з питань державного архітектурно-будівельного контролю; </w:t>
      </w:r>
    </w:p>
    <w:p w:rsidR="007E6081" w:rsidRDefault="007E6081" w:rsidP="007E6081">
      <w:pPr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Кулініченко</w:t>
      </w:r>
      <w:proofErr w:type="spellEnd"/>
      <w:r>
        <w:rPr>
          <w:sz w:val="28"/>
          <w:szCs w:val="28"/>
          <w:lang w:val="uk-UA"/>
        </w:rPr>
        <w:t xml:space="preserve"> Світлана </w:t>
      </w:r>
      <w:proofErr w:type="spellStart"/>
      <w:r>
        <w:rPr>
          <w:sz w:val="28"/>
          <w:szCs w:val="28"/>
          <w:lang w:val="uk-UA"/>
        </w:rPr>
        <w:t>Володимирівна-</w:t>
      </w:r>
      <w:proofErr w:type="spellEnd"/>
      <w:r>
        <w:rPr>
          <w:sz w:val="28"/>
          <w:szCs w:val="28"/>
          <w:lang w:val="uk-UA"/>
        </w:rPr>
        <w:t xml:space="preserve"> начальник відділу організаційно-кадрової роботи;</w:t>
      </w:r>
    </w:p>
    <w:p w:rsidR="007E6081" w:rsidRDefault="007E6081" w:rsidP="007E60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2. Комісії :</w:t>
      </w:r>
    </w:p>
    <w:p w:rsidR="007E6081" w:rsidRDefault="007E6081" w:rsidP="007E60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1.1. протягом 7 робочих днів провести перевірку дій посадової особи місцевого самоврядування – Бойка Олександра Михайловича  на предмет наявності у його діях перевищення службових повноважень;</w:t>
      </w:r>
    </w:p>
    <w:p w:rsidR="007E6081" w:rsidRDefault="007E6081" w:rsidP="007E60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1.2. на засідання комісії запросити представників звернень;</w:t>
      </w:r>
    </w:p>
    <w:p w:rsidR="007E6081" w:rsidRDefault="007E6081" w:rsidP="007E608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C5614E">
        <w:rPr>
          <w:sz w:val="28"/>
          <w:szCs w:val="28"/>
          <w:lang w:val="uk-UA"/>
        </w:rPr>
        <w:t>3</w:t>
      </w:r>
      <w:bookmarkStart w:id="0" w:name="_GoBack"/>
      <w:bookmarkEnd w:id="0"/>
      <w:r>
        <w:rPr>
          <w:sz w:val="28"/>
          <w:szCs w:val="28"/>
          <w:lang w:val="uk-UA"/>
        </w:rPr>
        <w:t>.  скласти акт перевірки та надати міському голові висновок комісії в установленому порядку.</w:t>
      </w:r>
    </w:p>
    <w:p w:rsidR="007E6081" w:rsidRDefault="007E6081" w:rsidP="007E608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3. Контроль за виконанням цього розпорядження залишаю за собою.</w:t>
      </w:r>
    </w:p>
    <w:p w:rsidR="007E6081" w:rsidRDefault="007E6081" w:rsidP="007E6081">
      <w:pPr>
        <w:rPr>
          <w:sz w:val="28"/>
          <w:szCs w:val="28"/>
          <w:lang w:val="uk-UA"/>
        </w:rPr>
      </w:pPr>
    </w:p>
    <w:p w:rsidR="007E6081" w:rsidRDefault="007E6081" w:rsidP="007E6081">
      <w:pPr>
        <w:jc w:val="both"/>
        <w:rPr>
          <w:sz w:val="28"/>
          <w:szCs w:val="28"/>
          <w:lang w:val="uk-UA"/>
        </w:rPr>
      </w:pPr>
    </w:p>
    <w:p w:rsidR="007E6081" w:rsidRPr="00440232" w:rsidRDefault="007E6081" w:rsidP="007E6081">
      <w:pPr>
        <w:rPr>
          <w:sz w:val="28"/>
          <w:szCs w:val="28"/>
          <w:lang w:val="uk-UA"/>
        </w:rPr>
      </w:pPr>
      <w:r w:rsidRPr="00440232">
        <w:rPr>
          <w:sz w:val="28"/>
          <w:szCs w:val="28"/>
          <w:lang w:val="uk-UA"/>
        </w:rPr>
        <w:t xml:space="preserve">Міський голова      </w:t>
      </w:r>
      <w:r w:rsidR="00BD2907">
        <w:rPr>
          <w:sz w:val="28"/>
          <w:szCs w:val="28"/>
          <w:lang w:val="uk-UA"/>
        </w:rPr>
        <w:t xml:space="preserve">                              </w:t>
      </w:r>
      <w:r w:rsidRPr="00440232">
        <w:rPr>
          <w:sz w:val="28"/>
          <w:szCs w:val="28"/>
          <w:lang w:val="uk-UA"/>
        </w:rPr>
        <w:t xml:space="preserve"> </w:t>
      </w:r>
      <w:r w:rsidR="00BD2907">
        <w:rPr>
          <w:sz w:val="28"/>
          <w:szCs w:val="28"/>
          <w:lang w:val="uk-UA"/>
        </w:rPr>
        <w:t>(підпис)</w:t>
      </w:r>
      <w:r w:rsidRPr="00440232">
        <w:rPr>
          <w:sz w:val="28"/>
          <w:szCs w:val="28"/>
          <w:lang w:val="uk-UA"/>
        </w:rPr>
        <w:t xml:space="preserve">                                 О.М. Левченко</w:t>
      </w:r>
    </w:p>
    <w:p w:rsidR="007E6081" w:rsidRDefault="007E6081" w:rsidP="007E6081">
      <w:pPr>
        <w:rPr>
          <w:sz w:val="22"/>
          <w:szCs w:val="22"/>
          <w:lang w:val="uk-UA"/>
        </w:rPr>
      </w:pPr>
    </w:p>
    <w:p w:rsidR="007E6081" w:rsidRDefault="007E6081" w:rsidP="007E6081">
      <w:pPr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Рогоза В.І.</w:t>
      </w:r>
    </w:p>
    <w:p w:rsidR="00CC330E" w:rsidRPr="007E6081" w:rsidRDefault="00CC330E">
      <w:pPr>
        <w:rPr>
          <w:lang w:val="uk-UA"/>
        </w:rPr>
      </w:pPr>
    </w:p>
    <w:sectPr w:rsidR="00CC330E" w:rsidRPr="007E6081" w:rsidSect="00CA4C4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C4234D"/>
    <w:multiLevelType w:val="hybridMultilevel"/>
    <w:tmpl w:val="402E866E"/>
    <w:lvl w:ilvl="0" w:tplc="ABA67260">
      <w:start w:val="1"/>
      <w:numFmt w:val="decimal"/>
      <w:lvlText w:val="%1.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7E6081"/>
    <w:rsid w:val="007C4BBC"/>
    <w:rsid w:val="007E6081"/>
    <w:rsid w:val="00BD2907"/>
    <w:rsid w:val="00C5614E"/>
    <w:rsid w:val="00CA4C4B"/>
    <w:rsid w:val="00CC3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60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7E608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color w:val="000000"/>
      <w:sz w:val="21"/>
      <w:szCs w:val="21"/>
    </w:rPr>
  </w:style>
  <w:style w:type="character" w:customStyle="1" w:styleId="HTML0">
    <w:name w:val="Стандартный HTML Знак"/>
    <w:basedOn w:val="a0"/>
    <w:link w:val="HTML"/>
    <w:uiPriority w:val="99"/>
    <w:rsid w:val="007E6081"/>
    <w:rPr>
      <w:rFonts w:ascii="Courier New" w:eastAsia="Times New Roman" w:hAnsi="Courier New" w:cs="Courier New"/>
      <w:color w:val="000000"/>
      <w:sz w:val="21"/>
      <w:szCs w:val="21"/>
      <w:lang w:eastAsia="ru-RU"/>
    </w:rPr>
  </w:style>
  <w:style w:type="paragraph" w:styleId="a3">
    <w:name w:val="caption"/>
    <w:basedOn w:val="a"/>
    <w:semiHidden/>
    <w:unhideWhenUsed/>
    <w:qFormat/>
    <w:rsid w:val="007E6081"/>
    <w:pPr>
      <w:jc w:val="center"/>
    </w:pPr>
    <w:rPr>
      <w:b/>
      <w:sz w:val="32"/>
      <w:szCs w:val="20"/>
      <w:lang w:val="uk-UA"/>
    </w:rPr>
  </w:style>
  <w:style w:type="paragraph" w:styleId="a4">
    <w:name w:val="Subtitle"/>
    <w:basedOn w:val="a"/>
    <w:link w:val="a5"/>
    <w:qFormat/>
    <w:rsid w:val="007E6081"/>
    <w:pPr>
      <w:jc w:val="center"/>
    </w:pPr>
    <w:rPr>
      <w:b/>
      <w:sz w:val="28"/>
      <w:szCs w:val="20"/>
    </w:rPr>
  </w:style>
  <w:style w:type="character" w:customStyle="1" w:styleId="a5">
    <w:name w:val="Подзаголовок Знак"/>
    <w:basedOn w:val="a0"/>
    <w:link w:val="a4"/>
    <w:rsid w:val="007E608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7E6081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7E6081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7E6081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1282</Words>
  <Characters>731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4</cp:revision>
  <cp:lastPrinted>2020-08-25T10:43:00Z</cp:lastPrinted>
  <dcterms:created xsi:type="dcterms:W3CDTF">2020-08-25T10:41:00Z</dcterms:created>
  <dcterms:modified xsi:type="dcterms:W3CDTF">2020-08-26T05:32:00Z</dcterms:modified>
</cp:coreProperties>
</file>