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56B7" w:rsidRDefault="00BB56B7" w:rsidP="00BB56B7">
      <w:pPr>
        <w:widowControl w:val="0"/>
        <w:ind w:left="4320" w:right="4700"/>
        <w:rPr>
          <w:rFonts w:ascii="Tms Rmn" w:hAnsi="Tms Rmn"/>
        </w:rPr>
      </w:pPr>
      <w:r>
        <w:rPr>
          <w:rFonts w:ascii="Tms Rmn" w:hAnsi="Tms Rmn"/>
          <w:noProof/>
          <w:lang w:val="en-US"/>
        </w:rPr>
        <w:drawing>
          <wp:inline distT="0" distB="0" distL="0" distR="0">
            <wp:extent cx="523875" cy="71437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23875" cy="714375"/>
                    </a:xfrm>
                    <a:prstGeom prst="rect">
                      <a:avLst/>
                    </a:prstGeom>
                    <a:noFill/>
                    <a:ln w="9525">
                      <a:noFill/>
                      <a:miter lim="800000"/>
                      <a:headEnd/>
                      <a:tailEnd/>
                    </a:ln>
                  </pic:spPr>
                </pic:pic>
              </a:graphicData>
            </a:graphic>
          </wp:inline>
        </w:drawing>
      </w:r>
    </w:p>
    <w:p w:rsidR="00BB56B7" w:rsidRPr="006718D0" w:rsidRDefault="00BB56B7" w:rsidP="00BB56B7">
      <w:pPr>
        <w:widowControl w:val="0"/>
        <w:spacing w:after="0" w:line="240" w:lineRule="auto"/>
        <w:ind w:firstLine="708"/>
        <w:outlineLvl w:val="0"/>
        <w:rPr>
          <w:rFonts w:ascii="Times New Roman" w:hAnsi="Times New Roman"/>
          <w:b/>
          <w:sz w:val="28"/>
          <w:szCs w:val="28"/>
        </w:rPr>
      </w:pPr>
      <w:r>
        <w:rPr>
          <w:rFonts w:ascii="Times New Roman" w:hAnsi="Times New Roman"/>
          <w:b/>
          <w:sz w:val="28"/>
          <w:szCs w:val="28"/>
        </w:rPr>
        <w:t xml:space="preserve">                              </w:t>
      </w:r>
      <w:r w:rsidRPr="006718D0">
        <w:rPr>
          <w:rFonts w:ascii="Times New Roman" w:hAnsi="Times New Roman"/>
          <w:b/>
          <w:sz w:val="28"/>
          <w:szCs w:val="28"/>
        </w:rPr>
        <w:t>ОБУХІВСЬКА МІСЬКА РАДА</w:t>
      </w:r>
    </w:p>
    <w:p w:rsidR="00BB56B7" w:rsidRPr="006718D0" w:rsidRDefault="00BB56B7" w:rsidP="00BB56B7">
      <w:pPr>
        <w:widowControl w:val="0"/>
        <w:spacing w:after="0" w:line="240" w:lineRule="auto"/>
        <w:ind w:firstLine="708"/>
        <w:outlineLvl w:val="0"/>
        <w:rPr>
          <w:rFonts w:ascii="Times New Roman" w:hAnsi="Times New Roman"/>
          <w:b/>
          <w:sz w:val="28"/>
          <w:szCs w:val="28"/>
        </w:rPr>
      </w:pPr>
      <w:r>
        <w:rPr>
          <w:rFonts w:ascii="Times New Roman" w:hAnsi="Times New Roman"/>
          <w:b/>
          <w:sz w:val="28"/>
          <w:szCs w:val="28"/>
        </w:rPr>
        <w:t xml:space="preserve">                                    </w:t>
      </w:r>
      <w:r w:rsidRPr="006718D0">
        <w:rPr>
          <w:rFonts w:ascii="Times New Roman" w:hAnsi="Times New Roman"/>
          <w:b/>
          <w:sz w:val="28"/>
          <w:szCs w:val="28"/>
        </w:rPr>
        <w:t>КИЇВСЬКОЇ ОБЛАСТІ</w:t>
      </w:r>
    </w:p>
    <w:p w:rsidR="00BB56B7" w:rsidRPr="006718D0" w:rsidRDefault="00BB56B7" w:rsidP="00BB56B7">
      <w:pPr>
        <w:widowControl w:val="0"/>
        <w:spacing w:after="0" w:line="240" w:lineRule="auto"/>
        <w:jc w:val="center"/>
        <w:rPr>
          <w:rFonts w:ascii="Times New Roman" w:hAnsi="Times New Roman"/>
          <w:b/>
          <w:sz w:val="28"/>
          <w:szCs w:val="28"/>
        </w:rPr>
      </w:pPr>
      <w:r w:rsidRPr="006718D0">
        <w:rPr>
          <w:rFonts w:ascii="Times New Roman" w:hAnsi="Times New Roman"/>
          <w:b/>
          <w:sz w:val="28"/>
          <w:szCs w:val="28"/>
        </w:rPr>
        <w:t>ВИКОНАВЧИЙ КОМІТЕТ</w:t>
      </w:r>
    </w:p>
    <w:p w:rsidR="00BB56B7" w:rsidRPr="006718D0" w:rsidRDefault="00BB56B7" w:rsidP="00BB56B7">
      <w:pPr>
        <w:widowControl w:val="0"/>
        <w:spacing w:line="400" w:lineRule="exact"/>
        <w:ind w:right="91"/>
        <w:jc w:val="center"/>
        <w:outlineLvl w:val="0"/>
        <w:rPr>
          <w:rFonts w:ascii="Times New Roman" w:hAnsi="Times New Roman"/>
          <w:b/>
          <w:sz w:val="28"/>
          <w:szCs w:val="28"/>
        </w:rPr>
      </w:pPr>
      <w:r w:rsidRPr="006718D0">
        <w:rPr>
          <w:rFonts w:ascii="Times New Roman" w:hAnsi="Times New Roman"/>
          <w:b/>
          <w:sz w:val="28"/>
          <w:szCs w:val="28"/>
        </w:rPr>
        <w:t xml:space="preserve">Р О З П О Р Я Д Ж Е  Н  </w:t>
      </w:r>
      <w:proofErr w:type="spellStart"/>
      <w:r w:rsidRPr="006718D0">
        <w:rPr>
          <w:rFonts w:ascii="Times New Roman" w:hAnsi="Times New Roman"/>
          <w:b/>
          <w:sz w:val="28"/>
          <w:szCs w:val="28"/>
        </w:rPr>
        <w:t>Н</w:t>
      </w:r>
      <w:proofErr w:type="spellEnd"/>
      <w:r w:rsidRPr="006718D0">
        <w:rPr>
          <w:rFonts w:ascii="Times New Roman" w:hAnsi="Times New Roman"/>
          <w:b/>
          <w:sz w:val="28"/>
          <w:szCs w:val="28"/>
        </w:rPr>
        <w:t xml:space="preserve">  Я  №</w:t>
      </w:r>
      <w:r w:rsidR="00A82837">
        <w:rPr>
          <w:rFonts w:ascii="Times New Roman" w:hAnsi="Times New Roman"/>
          <w:b/>
          <w:sz w:val="28"/>
          <w:szCs w:val="28"/>
        </w:rPr>
        <w:t>140</w:t>
      </w:r>
    </w:p>
    <w:p w:rsidR="00BB56B7" w:rsidRDefault="00BB56B7" w:rsidP="00BB56B7">
      <w:pPr>
        <w:spacing w:after="0" w:line="240" w:lineRule="exact"/>
        <w:rPr>
          <w:rFonts w:ascii="Times New Roman" w:hAnsi="Times New Roman"/>
          <w:b/>
          <w:sz w:val="28"/>
          <w:szCs w:val="28"/>
        </w:rPr>
      </w:pPr>
    </w:p>
    <w:p w:rsidR="00BB56B7" w:rsidRPr="00BB56B7" w:rsidRDefault="00BB56B7" w:rsidP="00BB56B7">
      <w:pPr>
        <w:spacing w:after="0" w:line="240" w:lineRule="exact"/>
        <w:rPr>
          <w:rStyle w:val="FontStyle15"/>
          <w:rFonts w:ascii="Times New Roman" w:hAnsi="Times New Roman"/>
          <w:b w:val="0"/>
          <w:color w:val="000000"/>
          <w:sz w:val="28"/>
          <w:szCs w:val="28"/>
        </w:rPr>
      </w:pPr>
      <w:r w:rsidRPr="0053766E">
        <w:rPr>
          <w:rFonts w:ascii="Times New Roman" w:hAnsi="Times New Roman"/>
          <w:sz w:val="28"/>
          <w:szCs w:val="28"/>
        </w:rPr>
        <w:t xml:space="preserve">від </w:t>
      </w:r>
      <w:r w:rsidRPr="00BB56B7">
        <w:rPr>
          <w:rFonts w:ascii="Times New Roman" w:hAnsi="Times New Roman"/>
          <w:sz w:val="28"/>
          <w:szCs w:val="28"/>
        </w:rPr>
        <w:t>0</w:t>
      </w:r>
      <w:r>
        <w:rPr>
          <w:rFonts w:ascii="Times New Roman" w:hAnsi="Times New Roman"/>
          <w:sz w:val="28"/>
          <w:szCs w:val="28"/>
        </w:rPr>
        <w:t>7</w:t>
      </w:r>
      <w:r w:rsidRPr="0053766E">
        <w:rPr>
          <w:rFonts w:ascii="Times New Roman" w:hAnsi="Times New Roman"/>
          <w:sz w:val="28"/>
          <w:szCs w:val="28"/>
        </w:rPr>
        <w:t xml:space="preserve"> </w:t>
      </w:r>
      <w:r w:rsidRPr="00BB56B7">
        <w:rPr>
          <w:rFonts w:ascii="Times New Roman" w:hAnsi="Times New Roman"/>
          <w:sz w:val="28"/>
          <w:szCs w:val="28"/>
        </w:rPr>
        <w:t>квіт</w:t>
      </w:r>
      <w:r w:rsidRPr="0053766E">
        <w:rPr>
          <w:rFonts w:ascii="Times New Roman" w:hAnsi="Times New Roman"/>
          <w:sz w:val="28"/>
          <w:szCs w:val="28"/>
        </w:rPr>
        <w:t>ня 2020 р</w:t>
      </w:r>
      <w:r>
        <w:rPr>
          <w:rFonts w:ascii="Times New Roman" w:hAnsi="Times New Roman"/>
          <w:sz w:val="28"/>
          <w:szCs w:val="28"/>
        </w:rPr>
        <w:t>оку</w:t>
      </w:r>
      <w:r w:rsidRPr="0053766E">
        <w:rPr>
          <w:rFonts w:ascii="Times New Roman" w:hAnsi="Times New Roman"/>
          <w:sz w:val="28"/>
          <w:szCs w:val="28"/>
        </w:rPr>
        <w:t xml:space="preserve">                          </w:t>
      </w:r>
      <w:r>
        <w:rPr>
          <w:rFonts w:ascii="Times New Roman" w:hAnsi="Times New Roman"/>
          <w:sz w:val="28"/>
          <w:szCs w:val="28"/>
        </w:rPr>
        <w:t xml:space="preserve">                                        м. Обухів</w:t>
      </w:r>
    </w:p>
    <w:p w:rsidR="00BB56B7" w:rsidRPr="00BB56B7" w:rsidRDefault="00BB56B7" w:rsidP="00BB56B7">
      <w:pPr>
        <w:pStyle w:val="Style7"/>
        <w:widowControl/>
        <w:spacing w:line="240" w:lineRule="auto"/>
        <w:rPr>
          <w:rStyle w:val="FontStyle15"/>
          <w:rFonts w:ascii="Times New Roman" w:hAnsi="Times New Roman"/>
          <w:b w:val="0"/>
          <w:color w:val="000000"/>
          <w:sz w:val="28"/>
          <w:szCs w:val="28"/>
        </w:rPr>
      </w:pPr>
    </w:p>
    <w:p w:rsidR="00BB56B7" w:rsidRPr="006718D0" w:rsidRDefault="00BB56B7" w:rsidP="00BB56B7">
      <w:pPr>
        <w:pStyle w:val="Style7"/>
        <w:widowControl/>
        <w:spacing w:line="240" w:lineRule="auto"/>
        <w:ind w:right="4960"/>
        <w:rPr>
          <w:rStyle w:val="FontStyle15"/>
          <w:rFonts w:ascii="Times New Roman" w:hAnsi="Times New Roman" w:cs="Times New Roman"/>
          <w:b w:val="0"/>
          <w:spacing w:val="-20"/>
          <w:sz w:val="28"/>
          <w:szCs w:val="28"/>
        </w:rPr>
      </w:pPr>
      <w:r w:rsidRPr="006718D0">
        <w:rPr>
          <w:rStyle w:val="FontStyle15"/>
          <w:rFonts w:ascii="Times New Roman" w:hAnsi="Times New Roman" w:cs="Times New Roman"/>
          <w:b w:val="0"/>
          <w:spacing w:val="-20"/>
          <w:sz w:val="28"/>
          <w:szCs w:val="28"/>
        </w:rPr>
        <w:t xml:space="preserve">Про запобігання поширенню на території Обухівської міської об’єднаної територіальної громади гострої респіраторної хвороби COVID-19, спричиненої </w:t>
      </w:r>
      <w:proofErr w:type="spellStart"/>
      <w:r w:rsidRPr="006718D0">
        <w:rPr>
          <w:rStyle w:val="FontStyle15"/>
          <w:rFonts w:ascii="Times New Roman" w:hAnsi="Times New Roman" w:cs="Times New Roman"/>
          <w:b w:val="0"/>
          <w:spacing w:val="-20"/>
          <w:sz w:val="28"/>
          <w:szCs w:val="28"/>
        </w:rPr>
        <w:t>коронавірусом</w:t>
      </w:r>
      <w:proofErr w:type="spellEnd"/>
      <w:r w:rsidRPr="006718D0">
        <w:rPr>
          <w:rStyle w:val="FontStyle15"/>
          <w:rFonts w:ascii="Times New Roman" w:hAnsi="Times New Roman" w:cs="Times New Roman"/>
          <w:b w:val="0"/>
          <w:spacing w:val="-20"/>
          <w:sz w:val="28"/>
          <w:szCs w:val="28"/>
        </w:rPr>
        <w:t xml:space="preserve"> SARS-CoV-2</w:t>
      </w:r>
    </w:p>
    <w:p w:rsidR="00BB56B7" w:rsidRPr="006718D0" w:rsidRDefault="00BB56B7" w:rsidP="00BB56B7">
      <w:pPr>
        <w:pStyle w:val="Style7"/>
        <w:widowControl/>
        <w:spacing w:line="240" w:lineRule="auto"/>
        <w:rPr>
          <w:rStyle w:val="FontStyle15"/>
          <w:rFonts w:ascii="Times New Roman" w:hAnsi="Times New Roman" w:cs="Times New Roman"/>
          <w:sz w:val="28"/>
          <w:szCs w:val="28"/>
        </w:rPr>
      </w:pPr>
    </w:p>
    <w:p w:rsidR="00BB56B7" w:rsidRPr="00A358EB" w:rsidRDefault="00BB56B7" w:rsidP="00BB56B7">
      <w:pPr>
        <w:pStyle w:val="Style7"/>
        <w:widowControl/>
        <w:spacing w:line="240" w:lineRule="auto"/>
        <w:ind w:firstLine="567"/>
        <w:rPr>
          <w:rFonts w:ascii="Times New Roman" w:hAnsi="Times New Roman"/>
          <w:sz w:val="28"/>
          <w:szCs w:val="28"/>
        </w:rPr>
      </w:pPr>
      <w:r w:rsidRPr="006718D0">
        <w:rPr>
          <w:rFonts w:ascii="Times New Roman" w:hAnsi="Times New Roman"/>
          <w:sz w:val="28"/>
          <w:szCs w:val="28"/>
        </w:rPr>
        <w:t xml:space="preserve">Відповідно до Законів України «Про місцеве самоврядування в Україні», «Про захист населення від інфекційних хвороб», постанов Кабінету Міністрів України від 11 березня 2020 року № 211 «Про запобігання поширенню на території України </w:t>
      </w:r>
      <w:proofErr w:type="spellStart"/>
      <w:r w:rsidRPr="006718D0">
        <w:rPr>
          <w:rFonts w:ascii="Times New Roman" w:hAnsi="Times New Roman"/>
          <w:sz w:val="28"/>
          <w:szCs w:val="28"/>
        </w:rPr>
        <w:t>коронавірусу</w:t>
      </w:r>
      <w:proofErr w:type="spellEnd"/>
      <w:r w:rsidRPr="006718D0">
        <w:rPr>
          <w:rFonts w:ascii="Times New Roman" w:hAnsi="Times New Roman"/>
          <w:sz w:val="28"/>
          <w:szCs w:val="28"/>
        </w:rPr>
        <w:t xml:space="preserve"> COVID-19» (із змінами, внесеними постановами Кабінету Міністрів України від 16 березня 2020 року № 215,</w:t>
      </w:r>
      <w:hyperlink r:id="rId6" w:anchor="n9" w:tgtFrame="_blank" w:history="1">
        <w:r w:rsidRPr="006718D0">
          <w:rPr>
            <w:rStyle w:val="a3"/>
            <w:rFonts w:ascii="Times New Roman" w:hAnsi="Times New Roman"/>
            <w:color w:val="auto"/>
            <w:sz w:val="28"/>
            <w:szCs w:val="28"/>
            <w:u w:val="none"/>
          </w:rPr>
          <w:t xml:space="preserve"> від 25 березня 2020</w:t>
        </w:r>
      </w:hyperlink>
      <w:r w:rsidRPr="006718D0">
        <w:rPr>
          <w:rFonts w:ascii="Times New Roman" w:hAnsi="Times New Roman"/>
          <w:sz w:val="28"/>
          <w:szCs w:val="28"/>
        </w:rPr>
        <w:t xml:space="preserve"> року № 239, від 29 березня 2020 року № 241,</w:t>
      </w:r>
      <w:hyperlink r:id="rId7" w:anchor="n8" w:tgtFrame="_blank" w:history="1">
        <w:r w:rsidRPr="006718D0">
          <w:rPr>
            <w:rStyle w:val="a3"/>
            <w:rFonts w:ascii="Times New Roman" w:hAnsi="Times New Roman"/>
            <w:color w:val="auto"/>
            <w:sz w:val="28"/>
            <w:szCs w:val="28"/>
            <w:u w:val="none"/>
          </w:rPr>
          <w:t xml:space="preserve"> від 20 березня </w:t>
        </w:r>
        <w:r w:rsidRPr="006718D0">
          <w:rPr>
            <w:rFonts w:ascii="Times New Roman" w:hAnsi="Times New Roman"/>
            <w:sz w:val="28"/>
            <w:szCs w:val="28"/>
          </w:rPr>
          <w:br/>
        </w:r>
        <w:r w:rsidRPr="006718D0">
          <w:rPr>
            <w:rStyle w:val="a3"/>
            <w:rFonts w:ascii="Times New Roman" w:hAnsi="Times New Roman"/>
            <w:color w:val="auto"/>
            <w:sz w:val="28"/>
            <w:szCs w:val="28"/>
            <w:u w:val="none"/>
          </w:rPr>
          <w:t>2020</w:t>
        </w:r>
      </w:hyperlink>
      <w:r w:rsidRPr="006718D0">
        <w:rPr>
          <w:rFonts w:ascii="Times New Roman" w:hAnsi="Times New Roman"/>
          <w:sz w:val="28"/>
          <w:szCs w:val="28"/>
        </w:rPr>
        <w:t xml:space="preserve"> року № 242, від 02 квітня 2020 року № 255), рішень позачергового засідання Державної комісії з питань техногенно-екологічної безпеки та надзвичайної ситуації від 10 березня 2020 року (протокол № 2) та від 25 березня 2020 року (протокол № 5), рішень Київської обласної комісії з питань техногенно-екологічної безпеки та надзвичайних ситуацій від 10 березня 2020 року (протокол № 3), від 16 березня 2020 року (протокол № 4), від 21 березня </w:t>
      </w:r>
      <w:r w:rsidRPr="006718D0">
        <w:rPr>
          <w:rFonts w:ascii="Times New Roman" w:hAnsi="Times New Roman"/>
          <w:sz w:val="28"/>
          <w:szCs w:val="28"/>
        </w:rPr>
        <w:br/>
        <w:t xml:space="preserve">2020 року (протокол № 6), від 26 березня 2020 року (протокол № 7), від 28 березня 2020 року (протокол № 8), від 02 квітня 2020 року (протокол № 9), рішень комісії з питань техногенно-екологічної безпеки та надзвичайних ситуацій виконавчого комітету Обухівської міської ради від 11 березня 2020  року (протокол № 4), від 17 березня 2020 року (протокол № 6), від 18 березня 2020 року (протокол № 7), від 19 березня 2020 року (протокол № 8), від 22 березня 2020 року (протокол № 10), від 27 березня 2020 року (протокол № 11), від 03 квітня 2020 року (протокол № 12), з метою попередження поширення </w:t>
      </w:r>
      <w:proofErr w:type="spellStart"/>
      <w:r w:rsidRPr="006718D0">
        <w:rPr>
          <w:rFonts w:ascii="Times New Roman" w:hAnsi="Times New Roman"/>
          <w:sz w:val="28"/>
          <w:szCs w:val="28"/>
        </w:rPr>
        <w:t>коронавірусної</w:t>
      </w:r>
      <w:proofErr w:type="spellEnd"/>
      <w:r w:rsidRPr="006718D0">
        <w:rPr>
          <w:rFonts w:ascii="Times New Roman" w:hAnsi="Times New Roman"/>
          <w:sz w:val="28"/>
          <w:szCs w:val="28"/>
        </w:rPr>
        <w:t xml:space="preserve"> інфекції (COVID -19) на території Обухівської</w:t>
      </w:r>
      <w:r>
        <w:rPr>
          <w:rFonts w:ascii="Times New Roman" w:hAnsi="Times New Roman"/>
          <w:sz w:val="28"/>
          <w:szCs w:val="28"/>
        </w:rPr>
        <w:t xml:space="preserve"> міської об’єднаної територіальної громади Київської області</w:t>
      </w:r>
      <w:r w:rsidRPr="00A358EB">
        <w:rPr>
          <w:rFonts w:ascii="Times New Roman" w:hAnsi="Times New Roman"/>
          <w:sz w:val="28"/>
          <w:szCs w:val="28"/>
        </w:rPr>
        <w:t xml:space="preserve">  </w:t>
      </w:r>
    </w:p>
    <w:p w:rsidR="00BB56B7" w:rsidRPr="00A358EB" w:rsidRDefault="00BB56B7" w:rsidP="00BB56B7">
      <w:pPr>
        <w:pStyle w:val="Style7"/>
        <w:widowControl/>
        <w:spacing w:line="240" w:lineRule="auto"/>
        <w:ind w:firstLine="567"/>
        <w:rPr>
          <w:rFonts w:ascii="Times New Roman" w:hAnsi="Times New Roman"/>
          <w:sz w:val="28"/>
          <w:szCs w:val="28"/>
        </w:rPr>
      </w:pPr>
    </w:p>
    <w:p w:rsidR="00BB56B7" w:rsidRPr="006718D0" w:rsidRDefault="00BB56B7" w:rsidP="00BB56B7">
      <w:pPr>
        <w:tabs>
          <w:tab w:val="left" w:pos="1134"/>
        </w:tabs>
        <w:spacing w:after="0" w:line="240" w:lineRule="auto"/>
        <w:ind w:firstLine="567"/>
        <w:jc w:val="both"/>
        <w:rPr>
          <w:rFonts w:ascii="Times New Roman" w:hAnsi="Times New Roman"/>
          <w:sz w:val="28"/>
          <w:szCs w:val="28"/>
        </w:rPr>
      </w:pPr>
      <w:r w:rsidRPr="006718D0">
        <w:rPr>
          <w:rFonts w:ascii="Times New Roman" w:hAnsi="Times New Roman"/>
          <w:sz w:val="28"/>
          <w:szCs w:val="28"/>
        </w:rPr>
        <w:t>1. Додатков</w:t>
      </w:r>
      <w:r w:rsidR="0020120A" w:rsidRPr="0020120A">
        <w:rPr>
          <w:rFonts w:ascii="Times New Roman" w:hAnsi="Times New Roman"/>
          <w:sz w:val="28"/>
          <w:szCs w:val="28"/>
        </w:rPr>
        <w:t>о</w:t>
      </w:r>
      <w:bookmarkStart w:id="0" w:name="_GoBack"/>
      <w:bookmarkEnd w:id="0"/>
      <w:r w:rsidRPr="006718D0">
        <w:rPr>
          <w:rFonts w:ascii="Times New Roman" w:hAnsi="Times New Roman"/>
          <w:sz w:val="28"/>
          <w:szCs w:val="28"/>
        </w:rPr>
        <w:t xml:space="preserve"> заборонити на території Обухівської міської об’єднаної територіальної громади Київської області  до 24 квітня 2020 року:</w:t>
      </w:r>
    </w:p>
    <w:p w:rsidR="00BB56B7" w:rsidRPr="006718D0" w:rsidRDefault="00BB56B7" w:rsidP="00BB56B7">
      <w:pPr>
        <w:tabs>
          <w:tab w:val="left" w:pos="1134"/>
        </w:tabs>
        <w:spacing w:after="0" w:line="240" w:lineRule="auto"/>
        <w:ind w:hanging="284"/>
        <w:jc w:val="both"/>
        <w:rPr>
          <w:rFonts w:ascii="Times New Roman" w:hAnsi="Times New Roman"/>
          <w:sz w:val="28"/>
          <w:szCs w:val="28"/>
        </w:rPr>
      </w:pPr>
      <w:r w:rsidRPr="006718D0">
        <w:rPr>
          <w:rFonts w:ascii="Times New Roman" w:hAnsi="Times New Roman"/>
          <w:sz w:val="28"/>
          <w:szCs w:val="28"/>
        </w:rPr>
        <w:t>-  з 06 квітня 2020 року перебування в громадських місцях без вдягнутих засобів індивідуального захисту, зокрема респіратора або захисної маски, у тому числі виготовлених самостійно;</w:t>
      </w:r>
    </w:p>
    <w:p w:rsidR="00BB56B7" w:rsidRPr="006718D0" w:rsidRDefault="00BB56B7" w:rsidP="00BB56B7">
      <w:pPr>
        <w:tabs>
          <w:tab w:val="left" w:pos="1134"/>
        </w:tabs>
        <w:spacing w:after="0" w:line="240" w:lineRule="auto"/>
        <w:ind w:hanging="284"/>
        <w:jc w:val="both"/>
        <w:rPr>
          <w:rFonts w:ascii="Times New Roman" w:hAnsi="Times New Roman"/>
          <w:sz w:val="28"/>
          <w:szCs w:val="28"/>
        </w:rPr>
      </w:pPr>
      <w:r w:rsidRPr="006718D0">
        <w:rPr>
          <w:rFonts w:ascii="Times New Roman" w:hAnsi="Times New Roman"/>
          <w:sz w:val="28"/>
          <w:szCs w:val="28"/>
        </w:rPr>
        <w:lastRenderedPageBreak/>
        <w:t xml:space="preserve">-  з 06 квітня 2020 року переміщення групою осіб у кількості більше ніж дві особи, крім випадків службової необхідності та супроводження осіб, які не досягли 14 років, батьками, </w:t>
      </w:r>
      <w:proofErr w:type="spellStart"/>
      <w:r w:rsidRPr="006718D0">
        <w:rPr>
          <w:rFonts w:ascii="Times New Roman" w:hAnsi="Times New Roman"/>
          <w:sz w:val="28"/>
          <w:szCs w:val="28"/>
        </w:rPr>
        <w:t>усиновлювачами</w:t>
      </w:r>
      <w:proofErr w:type="spellEnd"/>
      <w:r w:rsidRPr="006718D0">
        <w:rPr>
          <w:rFonts w:ascii="Times New Roman" w:hAnsi="Times New Roman"/>
          <w:sz w:val="28"/>
          <w:szCs w:val="28"/>
        </w:rPr>
        <w:t>, опікунами, піклувальниками, прийомними батьками, батьками-вихователями, іншими особами відповідно до закону або повнолітніми родичами дитини;</w:t>
      </w:r>
    </w:p>
    <w:p w:rsidR="00BB56B7" w:rsidRPr="006718D0" w:rsidRDefault="00BB56B7" w:rsidP="00BB56B7">
      <w:pPr>
        <w:tabs>
          <w:tab w:val="left" w:pos="1134"/>
        </w:tabs>
        <w:spacing w:after="0" w:line="240" w:lineRule="auto"/>
        <w:ind w:hanging="284"/>
        <w:jc w:val="both"/>
        <w:rPr>
          <w:rFonts w:ascii="Times New Roman" w:hAnsi="Times New Roman"/>
          <w:sz w:val="28"/>
          <w:szCs w:val="28"/>
        </w:rPr>
      </w:pPr>
      <w:r w:rsidRPr="006718D0">
        <w:rPr>
          <w:rFonts w:ascii="Times New Roman" w:hAnsi="Times New Roman"/>
          <w:sz w:val="28"/>
          <w:szCs w:val="28"/>
        </w:rPr>
        <w:t xml:space="preserve">-  перебування в громадських місцях осіб, які не досягли 14 років, без супроводу батьків, </w:t>
      </w:r>
      <w:proofErr w:type="spellStart"/>
      <w:r w:rsidRPr="006718D0">
        <w:rPr>
          <w:rFonts w:ascii="Times New Roman" w:hAnsi="Times New Roman"/>
          <w:sz w:val="28"/>
          <w:szCs w:val="28"/>
        </w:rPr>
        <w:t>усиновлювачів</w:t>
      </w:r>
      <w:proofErr w:type="spellEnd"/>
      <w:r w:rsidRPr="006718D0">
        <w:rPr>
          <w:rFonts w:ascii="Times New Roman" w:hAnsi="Times New Roman"/>
          <w:sz w:val="28"/>
          <w:szCs w:val="28"/>
        </w:rPr>
        <w:t>, опікунів, піклувальників, прийомних батьків, батьків-вихователів, інших осіб відповідно до закону або повнолітніх родичів дитини;</w:t>
      </w:r>
    </w:p>
    <w:p w:rsidR="00BB56B7" w:rsidRPr="006718D0" w:rsidRDefault="00BB56B7" w:rsidP="00BB56B7">
      <w:pPr>
        <w:tabs>
          <w:tab w:val="left" w:pos="1134"/>
        </w:tabs>
        <w:spacing w:after="0" w:line="240" w:lineRule="auto"/>
        <w:ind w:hanging="284"/>
        <w:jc w:val="both"/>
        <w:rPr>
          <w:rFonts w:ascii="Times New Roman" w:hAnsi="Times New Roman"/>
          <w:sz w:val="28"/>
          <w:szCs w:val="28"/>
        </w:rPr>
      </w:pPr>
      <w:r w:rsidRPr="006718D0">
        <w:rPr>
          <w:rFonts w:ascii="Times New Roman" w:hAnsi="Times New Roman"/>
          <w:sz w:val="28"/>
          <w:szCs w:val="28"/>
        </w:rPr>
        <w:t>-  відвідування закладів освіти її здобувачами;</w:t>
      </w:r>
    </w:p>
    <w:p w:rsidR="00BB56B7" w:rsidRPr="006718D0" w:rsidRDefault="00BB56B7" w:rsidP="00BB56B7">
      <w:pPr>
        <w:spacing w:after="0" w:line="240" w:lineRule="auto"/>
        <w:ind w:hanging="284"/>
        <w:jc w:val="both"/>
        <w:rPr>
          <w:rFonts w:ascii="Times New Roman" w:hAnsi="Times New Roman"/>
          <w:sz w:val="28"/>
          <w:szCs w:val="28"/>
          <w:shd w:val="clear" w:color="auto" w:fill="FFFFFF"/>
        </w:rPr>
      </w:pPr>
      <w:r w:rsidRPr="006718D0">
        <w:rPr>
          <w:rFonts w:ascii="Times New Roman" w:hAnsi="Times New Roman"/>
          <w:sz w:val="28"/>
          <w:szCs w:val="28"/>
        </w:rPr>
        <w:t xml:space="preserve">-  </w:t>
      </w:r>
      <w:r w:rsidRPr="006718D0">
        <w:rPr>
          <w:rFonts w:ascii="Times New Roman" w:hAnsi="Times New Roman"/>
          <w:sz w:val="28"/>
          <w:szCs w:val="28"/>
          <w:shd w:val="clear" w:color="auto" w:fill="FFFFFF"/>
        </w:rPr>
        <w:t>відвідування парків, скверів, зон відпочинку, лісопаркових та прибережних зон, крім вигулу домашніх тварин однією особою та в разі службової необхідності;</w:t>
      </w:r>
    </w:p>
    <w:p w:rsidR="00BB56B7" w:rsidRPr="006718D0" w:rsidRDefault="00BB56B7" w:rsidP="00BB56B7">
      <w:pPr>
        <w:spacing w:after="0" w:line="240" w:lineRule="auto"/>
        <w:ind w:hanging="284"/>
        <w:jc w:val="both"/>
        <w:rPr>
          <w:rFonts w:ascii="Times New Roman" w:hAnsi="Times New Roman"/>
          <w:sz w:val="28"/>
          <w:szCs w:val="28"/>
          <w:shd w:val="clear" w:color="auto" w:fill="FFFFFF"/>
        </w:rPr>
      </w:pPr>
      <w:r w:rsidRPr="006718D0">
        <w:rPr>
          <w:rFonts w:ascii="Times New Roman" w:hAnsi="Times New Roman"/>
          <w:sz w:val="28"/>
          <w:szCs w:val="28"/>
          <w:shd w:val="clear" w:color="auto" w:fill="FFFFFF"/>
        </w:rPr>
        <w:t xml:space="preserve"> - відвідування спортивних та дитячих майданчиків;</w:t>
      </w:r>
    </w:p>
    <w:p w:rsidR="00BB56B7" w:rsidRPr="006718D0" w:rsidRDefault="00BB56B7" w:rsidP="00BB56B7">
      <w:pPr>
        <w:spacing w:after="0" w:line="240" w:lineRule="auto"/>
        <w:ind w:hanging="284"/>
        <w:jc w:val="both"/>
        <w:rPr>
          <w:rFonts w:ascii="Times New Roman" w:hAnsi="Times New Roman"/>
          <w:sz w:val="28"/>
          <w:szCs w:val="28"/>
        </w:rPr>
      </w:pPr>
      <w:r w:rsidRPr="006718D0">
        <w:rPr>
          <w:rFonts w:ascii="Times New Roman" w:hAnsi="Times New Roman"/>
          <w:sz w:val="28"/>
          <w:szCs w:val="28"/>
        </w:rPr>
        <w:t>-  перебувати на вулицях без документів, що посвідчують особу, підтверджують громадянство чи її спеціальний статус;</w:t>
      </w:r>
    </w:p>
    <w:p w:rsidR="00BB56B7" w:rsidRDefault="00BB56B7" w:rsidP="00BB56B7">
      <w:pPr>
        <w:tabs>
          <w:tab w:val="left" w:pos="1134"/>
        </w:tabs>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 </w:t>
      </w:r>
      <w:r w:rsidRPr="00A358EB">
        <w:rPr>
          <w:rFonts w:ascii="Times New Roman" w:eastAsia="Times New Roman" w:hAnsi="Times New Roman"/>
          <w:sz w:val="28"/>
          <w:szCs w:val="28"/>
          <w:lang w:eastAsia="ru-RU"/>
        </w:rPr>
        <w:t>проведення всіх масових (культурних, розважальних, спортивних, соціальних, релігійних, рекламних та інших) заходів, крім заходів, необхідних для забезпечення роботи органів державної влади та органів місцевого самоврядування, за умови забезпечення учасників засобами індивідуального захисту, зокрема респіраторами або захисними масками, у тому числі виготовленими самостійно, а також дотримання відповідних санітарних та протиепідемічних заходів;</w:t>
      </w:r>
    </w:p>
    <w:p w:rsidR="00BB56B7" w:rsidRPr="006718D0" w:rsidRDefault="00BB56B7" w:rsidP="00BB56B7">
      <w:pPr>
        <w:tabs>
          <w:tab w:val="left" w:pos="1134"/>
        </w:tabs>
        <w:ind w:left="142" w:hanging="284"/>
        <w:jc w:val="both"/>
        <w:rPr>
          <w:rFonts w:ascii="Times New Roman" w:hAnsi="Times New Roman"/>
          <w:sz w:val="28"/>
          <w:szCs w:val="28"/>
        </w:rPr>
      </w:pPr>
      <w:r w:rsidRPr="006718D0">
        <w:rPr>
          <w:rFonts w:ascii="Times New Roman" w:hAnsi="Times New Roman"/>
          <w:sz w:val="28"/>
          <w:szCs w:val="28"/>
        </w:rPr>
        <w:t>-  самовільно залишати місця обсервації (ізоляції, самоізоляції).</w:t>
      </w:r>
    </w:p>
    <w:p w:rsidR="00BB56B7" w:rsidRDefault="00BB56B7" w:rsidP="00BB56B7">
      <w:pPr>
        <w:pStyle w:val="a4"/>
        <w:numPr>
          <w:ilvl w:val="0"/>
          <w:numId w:val="1"/>
        </w:numPr>
        <w:tabs>
          <w:tab w:val="left" w:pos="851"/>
        </w:tabs>
        <w:ind w:left="0" w:firstLine="360"/>
        <w:jc w:val="both"/>
        <w:rPr>
          <w:sz w:val="28"/>
          <w:szCs w:val="28"/>
          <w:lang w:val="uk-UA"/>
        </w:rPr>
      </w:pPr>
      <w:r>
        <w:rPr>
          <w:sz w:val="28"/>
          <w:szCs w:val="28"/>
          <w:lang w:val="uk-UA"/>
        </w:rPr>
        <w:t>Заборонити</w:t>
      </w:r>
      <w:r w:rsidRPr="00BE311F">
        <w:rPr>
          <w:sz w:val="28"/>
          <w:szCs w:val="28"/>
          <w:lang w:val="uk-UA"/>
        </w:rPr>
        <w:t xml:space="preserve"> на території Обухівської міської об’єднаної територіальної громади Київської </w:t>
      </w:r>
      <w:r>
        <w:rPr>
          <w:sz w:val="28"/>
          <w:szCs w:val="28"/>
          <w:lang w:val="uk-UA"/>
        </w:rPr>
        <w:t>області перевезення пасажирів</w:t>
      </w:r>
      <w:r w:rsidRPr="00BE311F">
        <w:rPr>
          <w:sz w:val="28"/>
          <w:szCs w:val="28"/>
          <w:lang w:val="uk-UA"/>
        </w:rPr>
        <w:t xml:space="preserve"> громадськ</w:t>
      </w:r>
      <w:r>
        <w:rPr>
          <w:sz w:val="28"/>
          <w:szCs w:val="28"/>
          <w:lang w:val="uk-UA"/>
        </w:rPr>
        <w:t>им</w:t>
      </w:r>
      <w:r w:rsidRPr="00BE311F">
        <w:rPr>
          <w:sz w:val="28"/>
          <w:szCs w:val="28"/>
          <w:lang w:val="uk-UA"/>
        </w:rPr>
        <w:t xml:space="preserve"> транспорт</w:t>
      </w:r>
      <w:r>
        <w:rPr>
          <w:sz w:val="28"/>
          <w:szCs w:val="28"/>
          <w:lang w:val="uk-UA"/>
        </w:rPr>
        <w:t>ом, крім:</w:t>
      </w:r>
    </w:p>
    <w:p w:rsidR="00BB56B7" w:rsidRDefault="00BB56B7" w:rsidP="00BB56B7">
      <w:pPr>
        <w:pStyle w:val="a4"/>
        <w:tabs>
          <w:tab w:val="left" w:pos="851"/>
        </w:tabs>
        <w:ind w:left="0"/>
        <w:jc w:val="both"/>
        <w:rPr>
          <w:color w:val="000000"/>
          <w:sz w:val="28"/>
          <w:szCs w:val="28"/>
          <w:lang w:val="uk-UA"/>
        </w:rPr>
      </w:pPr>
      <w:r>
        <w:rPr>
          <w:sz w:val="28"/>
          <w:szCs w:val="28"/>
          <w:lang w:val="uk-UA"/>
        </w:rPr>
        <w:t>- по</w:t>
      </w:r>
      <w:r w:rsidRPr="00BE311F">
        <w:rPr>
          <w:sz w:val="28"/>
          <w:szCs w:val="28"/>
          <w:lang w:val="uk-UA"/>
        </w:rPr>
        <w:t xml:space="preserve"> маршруту № 2, який здійснює перевезення персоналу медичних та екстрених служб, підприємств та установ, які забезпечують життєдіяльність населення </w:t>
      </w:r>
      <w:r>
        <w:rPr>
          <w:color w:val="000000"/>
          <w:sz w:val="28"/>
          <w:szCs w:val="28"/>
          <w:lang w:val="uk-UA"/>
        </w:rPr>
        <w:t>у кількості, яка одночасно не перевищує кількості місць для сидіння передбачених технічною характеристикою транспортних засобів та визначених у їх реєстраційних документах</w:t>
      </w:r>
      <w:r w:rsidRPr="00BE311F">
        <w:rPr>
          <w:sz w:val="28"/>
          <w:szCs w:val="28"/>
          <w:lang w:val="uk-UA"/>
        </w:rPr>
        <w:t xml:space="preserve"> за умови</w:t>
      </w:r>
      <w:r w:rsidRPr="00620FBC">
        <w:rPr>
          <w:color w:val="000000"/>
          <w:sz w:val="28"/>
          <w:szCs w:val="28"/>
          <w:lang w:val="uk-UA"/>
        </w:rPr>
        <w:t xml:space="preserve"> </w:t>
      </w:r>
      <w:r w:rsidRPr="00BE311F">
        <w:rPr>
          <w:sz w:val="28"/>
          <w:szCs w:val="28"/>
          <w:lang w:val="uk-UA"/>
        </w:rPr>
        <w:t xml:space="preserve">дотримання індивідуального захисту та наявності </w:t>
      </w:r>
      <w:r w:rsidRPr="00BE311F">
        <w:rPr>
          <w:color w:val="000000"/>
          <w:sz w:val="28"/>
          <w:szCs w:val="28"/>
          <w:lang w:val="uk-UA"/>
        </w:rPr>
        <w:t>спеціального квитка, посвідчення особи або службового посвідчення</w:t>
      </w:r>
      <w:r>
        <w:rPr>
          <w:color w:val="000000"/>
          <w:sz w:val="28"/>
          <w:szCs w:val="28"/>
          <w:lang w:val="uk-UA"/>
        </w:rPr>
        <w:t>;</w:t>
      </w:r>
    </w:p>
    <w:p w:rsidR="00BB56B7" w:rsidRDefault="00BB56B7" w:rsidP="00BB56B7">
      <w:pPr>
        <w:pStyle w:val="a4"/>
        <w:tabs>
          <w:tab w:val="left" w:pos="851"/>
        </w:tabs>
        <w:ind w:left="0"/>
        <w:jc w:val="both"/>
        <w:rPr>
          <w:color w:val="000000"/>
          <w:sz w:val="28"/>
          <w:szCs w:val="28"/>
          <w:lang w:val="uk-UA"/>
        </w:rPr>
      </w:pPr>
      <w:r>
        <w:rPr>
          <w:color w:val="000000"/>
          <w:sz w:val="28"/>
          <w:szCs w:val="28"/>
          <w:lang w:val="uk-UA"/>
        </w:rPr>
        <w:t xml:space="preserve"> - легкових автомобілів;</w:t>
      </w:r>
    </w:p>
    <w:p w:rsidR="00BB56B7" w:rsidRDefault="00BB56B7" w:rsidP="00BB56B7">
      <w:pPr>
        <w:pStyle w:val="a4"/>
        <w:tabs>
          <w:tab w:val="left" w:pos="851"/>
        </w:tabs>
        <w:ind w:left="0"/>
        <w:jc w:val="both"/>
        <w:rPr>
          <w:sz w:val="28"/>
          <w:szCs w:val="28"/>
          <w:lang w:val="uk-UA"/>
        </w:rPr>
      </w:pPr>
      <w:r>
        <w:rPr>
          <w:color w:val="000000"/>
          <w:sz w:val="28"/>
          <w:szCs w:val="28"/>
          <w:lang w:val="uk-UA"/>
        </w:rPr>
        <w:t xml:space="preserve"> - службових або орендованих автомобільних транспортних засобів підприємств, закладів та установ за умови забезпечення водіїв та пасажирів під час таких перевезень засобами індивідуального захисту в межах кількості місць для сидіння і виключно за маршрутами руху,</w:t>
      </w:r>
      <w:r w:rsidRPr="001D42A8">
        <w:rPr>
          <w:color w:val="000000"/>
          <w:sz w:val="28"/>
          <w:szCs w:val="28"/>
          <w:lang w:val="uk-UA"/>
        </w:rPr>
        <w:t xml:space="preserve"> </w:t>
      </w:r>
      <w:r>
        <w:rPr>
          <w:color w:val="000000"/>
          <w:sz w:val="28"/>
          <w:szCs w:val="28"/>
          <w:lang w:val="uk-UA"/>
        </w:rPr>
        <w:t>погодженими з органами Національної поліції, а також дотримання відповідних санітарних та протиепідемічних заходів.</w:t>
      </w:r>
    </w:p>
    <w:p w:rsidR="00BB56B7" w:rsidRPr="00A358EB" w:rsidRDefault="00BB56B7" w:rsidP="00BB56B7">
      <w:pPr>
        <w:spacing w:after="0" w:line="240" w:lineRule="auto"/>
        <w:ind w:firstLine="426"/>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3. </w:t>
      </w:r>
      <w:r w:rsidRPr="00A358EB">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Керівникам</w:t>
      </w:r>
      <w:r w:rsidRPr="00A358EB">
        <w:rPr>
          <w:rFonts w:ascii="Times New Roman" w:eastAsia="Times New Roman" w:hAnsi="Times New Roman"/>
          <w:sz w:val="28"/>
          <w:szCs w:val="28"/>
          <w:lang w:eastAsia="ru-RU"/>
        </w:rPr>
        <w:t xml:space="preserve"> підприємств, </w:t>
      </w:r>
      <w:r>
        <w:rPr>
          <w:rFonts w:ascii="Times New Roman" w:eastAsia="Times New Roman" w:hAnsi="Times New Roman"/>
          <w:sz w:val="28"/>
          <w:szCs w:val="28"/>
          <w:lang w:eastAsia="ru-RU"/>
        </w:rPr>
        <w:t>установ</w:t>
      </w:r>
      <w:r w:rsidRPr="00A358EB">
        <w:rPr>
          <w:rFonts w:ascii="Times New Roman" w:eastAsia="Times New Roman" w:hAnsi="Times New Roman"/>
          <w:sz w:val="28"/>
          <w:szCs w:val="28"/>
          <w:lang w:eastAsia="ru-RU"/>
        </w:rPr>
        <w:t>, організаці</w:t>
      </w:r>
      <w:r>
        <w:rPr>
          <w:rFonts w:ascii="Times New Roman" w:eastAsia="Times New Roman" w:hAnsi="Times New Roman"/>
          <w:sz w:val="28"/>
          <w:szCs w:val="28"/>
          <w:lang w:eastAsia="ru-RU"/>
        </w:rPr>
        <w:t>й на території Обухівської міської об’єднаної територіальної громади</w:t>
      </w:r>
      <w:r w:rsidRPr="00A358EB">
        <w:rPr>
          <w:rFonts w:ascii="Times New Roman" w:eastAsia="Times New Roman" w:hAnsi="Times New Roman"/>
          <w:sz w:val="28"/>
          <w:szCs w:val="28"/>
          <w:lang w:eastAsia="ru-RU"/>
        </w:rPr>
        <w:t xml:space="preserve"> на час карантину забезпечити:</w:t>
      </w:r>
    </w:p>
    <w:p w:rsidR="00BB56B7" w:rsidRPr="00A358EB" w:rsidRDefault="00BB56B7" w:rsidP="00BB56B7">
      <w:pPr>
        <w:tabs>
          <w:tab w:val="left" w:pos="1134"/>
        </w:tabs>
        <w:spacing w:after="0" w:line="240" w:lineRule="auto"/>
        <w:ind w:firstLine="567"/>
        <w:jc w:val="both"/>
        <w:rPr>
          <w:rFonts w:ascii="Times New Roman" w:eastAsia="Times New Roman" w:hAnsi="Times New Roman"/>
          <w:sz w:val="28"/>
          <w:szCs w:val="28"/>
          <w:lang w:eastAsia="ru-RU"/>
        </w:rPr>
      </w:pPr>
      <w:r w:rsidRPr="00A358EB">
        <w:rPr>
          <w:rFonts w:ascii="Times New Roman" w:eastAsia="Times New Roman" w:hAnsi="Times New Roman"/>
          <w:sz w:val="28"/>
          <w:szCs w:val="28"/>
          <w:lang w:eastAsia="ru-RU"/>
        </w:rPr>
        <w:t xml:space="preserve">відстань у </w:t>
      </w:r>
      <w:proofErr w:type="spellStart"/>
      <w:r w:rsidRPr="00A358EB">
        <w:rPr>
          <w:rFonts w:ascii="Times New Roman" w:eastAsia="Times New Roman" w:hAnsi="Times New Roman"/>
          <w:sz w:val="28"/>
          <w:szCs w:val="28"/>
          <w:lang w:eastAsia="ru-RU"/>
        </w:rPr>
        <w:t>прикасовій</w:t>
      </w:r>
      <w:proofErr w:type="spellEnd"/>
      <w:r w:rsidRPr="00A358EB">
        <w:rPr>
          <w:rFonts w:ascii="Times New Roman" w:eastAsia="Times New Roman" w:hAnsi="Times New Roman"/>
          <w:sz w:val="28"/>
          <w:szCs w:val="28"/>
          <w:lang w:eastAsia="ru-RU"/>
        </w:rPr>
        <w:t xml:space="preserve"> та касовій зонах між особами (за винятком покупця і продавця) не менше ніж 1,5 метра та/або наявність між ними відповідних захисних екранів;</w:t>
      </w:r>
    </w:p>
    <w:p w:rsidR="00BB56B7" w:rsidRPr="00A358EB" w:rsidRDefault="00BB56B7" w:rsidP="00BB56B7">
      <w:pPr>
        <w:tabs>
          <w:tab w:val="left" w:pos="1134"/>
        </w:tabs>
        <w:spacing w:after="0" w:line="240" w:lineRule="auto"/>
        <w:ind w:firstLine="567"/>
        <w:jc w:val="both"/>
        <w:rPr>
          <w:rFonts w:ascii="Times New Roman" w:eastAsia="Times New Roman" w:hAnsi="Times New Roman"/>
          <w:sz w:val="28"/>
          <w:szCs w:val="28"/>
          <w:lang w:eastAsia="ru-RU"/>
        </w:rPr>
      </w:pPr>
      <w:r w:rsidRPr="00A358EB">
        <w:rPr>
          <w:rFonts w:ascii="Times New Roman" w:eastAsia="Times New Roman" w:hAnsi="Times New Roman"/>
          <w:sz w:val="28"/>
          <w:szCs w:val="28"/>
          <w:lang w:eastAsia="ru-RU"/>
        </w:rPr>
        <w:t>дотримання відстані не менше ніж 1,5 метра між відвідувачами, які очікують дозволу на вхід до приміщень</w:t>
      </w:r>
      <w:r>
        <w:rPr>
          <w:rFonts w:ascii="Times New Roman" w:eastAsia="Times New Roman" w:hAnsi="Times New Roman"/>
          <w:sz w:val="28"/>
          <w:szCs w:val="28"/>
          <w:lang w:eastAsia="ru-RU"/>
        </w:rPr>
        <w:t>.</w:t>
      </w:r>
    </w:p>
    <w:p w:rsidR="00BB56B7" w:rsidRPr="00A358EB" w:rsidRDefault="00BB56B7" w:rsidP="00BB56B7">
      <w:pPr>
        <w:tabs>
          <w:tab w:val="left" w:pos="284"/>
        </w:tabs>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4</w:t>
      </w:r>
      <w:r w:rsidRPr="00A358EB">
        <w:rPr>
          <w:rFonts w:ascii="Times New Roman" w:eastAsia="Times New Roman" w:hAnsi="Times New Roman"/>
          <w:sz w:val="28"/>
          <w:szCs w:val="28"/>
          <w:lang w:eastAsia="ru-RU"/>
        </w:rPr>
        <w:t xml:space="preserve">. </w:t>
      </w:r>
      <w:r w:rsidRPr="00A358EB">
        <w:rPr>
          <w:rFonts w:ascii="Times New Roman" w:hAnsi="Times New Roman"/>
          <w:sz w:val="28"/>
          <w:szCs w:val="28"/>
        </w:rPr>
        <w:t xml:space="preserve">Керівникам </w:t>
      </w:r>
      <w:r>
        <w:rPr>
          <w:rFonts w:ascii="Times New Roman" w:hAnsi="Times New Roman"/>
          <w:sz w:val="28"/>
          <w:szCs w:val="28"/>
        </w:rPr>
        <w:t>Обухівського РВ ГУ</w:t>
      </w:r>
      <w:r w:rsidRPr="00A358EB">
        <w:rPr>
          <w:rFonts w:ascii="Times New Roman" w:eastAsia="Times New Roman" w:hAnsi="Times New Roman"/>
          <w:sz w:val="28"/>
          <w:szCs w:val="28"/>
          <w:lang w:eastAsia="ru-RU"/>
        </w:rPr>
        <w:t xml:space="preserve"> ДСНС України у Київській</w:t>
      </w:r>
      <w:r>
        <w:rPr>
          <w:rFonts w:ascii="Times New Roman" w:eastAsia="Times New Roman" w:hAnsi="Times New Roman"/>
          <w:sz w:val="28"/>
          <w:szCs w:val="28"/>
          <w:lang w:eastAsia="ru-RU"/>
        </w:rPr>
        <w:t xml:space="preserve"> області</w:t>
      </w:r>
      <w:r w:rsidRPr="00A358EB">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Обухівського відділу поліції ГУ НП</w:t>
      </w:r>
      <w:r w:rsidRPr="00A358EB">
        <w:rPr>
          <w:rFonts w:ascii="Times New Roman" w:eastAsia="Times New Roman" w:hAnsi="Times New Roman"/>
          <w:sz w:val="28"/>
          <w:szCs w:val="28"/>
          <w:lang w:eastAsia="ru-RU"/>
        </w:rPr>
        <w:t xml:space="preserve"> у Київській області, </w:t>
      </w:r>
      <w:r>
        <w:rPr>
          <w:rFonts w:ascii="Times New Roman" w:eastAsia="Times New Roman" w:hAnsi="Times New Roman"/>
          <w:sz w:val="28"/>
          <w:szCs w:val="28"/>
          <w:lang w:eastAsia="ru-RU"/>
        </w:rPr>
        <w:t xml:space="preserve">Обухівського РУ ГУ </w:t>
      </w:r>
      <w:r w:rsidRPr="00A358EB">
        <w:rPr>
          <w:rFonts w:ascii="Times New Roman" w:eastAsia="Times New Roman" w:hAnsi="Times New Roman"/>
          <w:sz w:val="28"/>
          <w:szCs w:val="28"/>
          <w:lang w:eastAsia="ru-RU"/>
        </w:rPr>
        <w:t xml:space="preserve"> </w:t>
      </w:r>
      <w:proofErr w:type="spellStart"/>
      <w:r w:rsidRPr="00A358EB">
        <w:rPr>
          <w:rFonts w:ascii="Times New Roman" w:eastAsia="Times New Roman" w:hAnsi="Times New Roman"/>
          <w:sz w:val="28"/>
          <w:szCs w:val="28"/>
          <w:lang w:eastAsia="ru-RU"/>
        </w:rPr>
        <w:t>Держпродспоживслужби</w:t>
      </w:r>
      <w:proofErr w:type="spellEnd"/>
      <w:r w:rsidRPr="00A358EB">
        <w:rPr>
          <w:rFonts w:ascii="Times New Roman" w:eastAsia="Times New Roman" w:hAnsi="Times New Roman"/>
          <w:sz w:val="28"/>
          <w:szCs w:val="28"/>
          <w:lang w:eastAsia="ru-RU"/>
        </w:rPr>
        <w:t xml:space="preserve"> у Київській області, </w:t>
      </w:r>
      <w:r>
        <w:rPr>
          <w:rFonts w:ascii="Times New Roman" w:eastAsia="Times New Roman" w:hAnsi="Times New Roman"/>
          <w:sz w:val="28"/>
          <w:szCs w:val="28"/>
          <w:lang w:eastAsia="ru-RU"/>
        </w:rPr>
        <w:t>Комунального некомерційного підприємства Обухівської міської ради «Обухівський міський центр первинної медико-санітарної допомоги»</w:t>
      </w:r>
      <w:r w:rsidRPr="00A358EB">
        <w:rPr>
          <w:rFonts w:ascii="Times New Roman" w:eastAsia="Times New Roman" w:hAnsi="Times New Roman"/>
          <w:sz w:val="28"/>
          <w:szCs w:val="28"/>
          <w:lang w:eastAsia="ru-RU"/>
        </w:rPr>
        <w:t xml:space="preserve"> подавати щодня</w:t>
      </w:r>
      <w:r>
        <w:rPr>
          <w:rFonts w:ascii="Times New Roman" w:eastAsia="Times New Roman" w:hAnsi="Times New Roman"/>
          <w:sz w:val="28"/>
          <w:szCs w:val="28"/>
          <w:lang w:eastAsia="ru-RU"/>
        </w:rPr>
        <w:t xml:space="preserve"> до 07.45 год інформацію  </w:t>
      </w:r>
      <w:r w:rsidRPr="00A358EB">
        <w:rPr>
          <w:rFonts w:ascii="Times New Roman" w:eastAsia="Times New Roman" w:hAnsi="Times New Roman"/>
          <w:sz w:val="28"/>
          <w:szCs w:val="28"/>
          <w:lang w:eastAsia="ru-RU"/>
        </w:rPr>
        <w:t xml:space="preserve"> Керівнику робіт з ліквідації наслідків </w:t>
      </w:r>
      <w:r>
        <w:rPr>
          <w:rFonts w:ascii="Times New Roman" w:eastAsia="Times New Roman" w:hAnsi="Times New Roman"/>
          <w:sz w:val="28"/>
          <w:szCs w:val="28"/>
          <w:lang w:eastAsia="ru-RU"/>
        </w:rPr>
        <w:t xml:space="preserve">медико-біологічної </w:t>
      </w:r>
      <w:r w:rsidRPr="00A358EB">
        <w:rPr>
          <w:rFonts w:ascii="Times New Roman" w:eastAsia="Times New Roman" w:hAnsi="Times New Roman"/>
          <w:sz w:val="28"/>
          <w:szCs w:val="28"/>
          <w:lang w:eastAsia="ru-RU"/>
        </w:rPr>
        <w:t xml:space="preserve">надзвичайної ситуації природного характеру </w:t>
      </w:r>
      <w:r>
        <w:rPr>
          <w:rFonts w:ascii="Times New Roman" w:eastAsia="Times New Roman" w:hAnsi="Times New Roman"/>
          <w:sz w:val="28"/>
          <w:szCs w:val="28"/>
          <w:lang w:eastAsia="ru-RU"/>
        </w:rPr>
        <w:t>місцевого рівня</w:t>
      </w:r>
      <w:r w:rsidRPr="00A358EB">
        <w:rPr>
          <w:rFonts w:ascii="Times New Roman" w:eastAsia="Times New Roman" w:hAnsi="Times New Roman"/>
          <w:sz w:val="28"/>
          <w:szCs w:val="28"/>
          <w:lang w:eastAsia="ru-RU"/>
        </w:rPr>
        <w:t xml:space="preserve">, пов’язаної із поширенням на території </w:t>
      </w:r>
      <w:r>
        <w:rPr>
          <w:rFonts w:ascii="Times New Roman" w:eastAsia="Times New Roman" w:hAnsi="Times New Roman"/>
          <w:sz w:val="28"/>
          <w:szCs w:val="28"/>
          <w:lang w:eastAsia="ru-RU"/>
        </w:rPr>
        <w:t xml:space="preserve">Обухівської міської об’єднаної територіальної громади </w:t>
      </w:r>
      <w:r w:rsidRPr="00A358EB">
        <w:rPr>
          <w:rFonts w:ascii="Times New Roman" w:eastAsia="Times New Roman" w:hAnsi="Times New Roman"/>
          <w:sz w:val="28"/>
          <w:szCs w:val="28"/>
          <w:lang w:eastAsia="ru-RU"/>
        </w:rPr>
        <w:t>COVID-19</w:t>
      </w:r>
      <w:r>
        <w:rPr>
          <w:rFonts w:ascii="Times New Roman" w:eastAsia="Times New Roman" w:hAnsi="Times New Roman"/>
          <w:sz w:val="28"/>
          <w:szCs w:val="28"/>
          <w:lang w:eastAsia="ru-RU"/>
        </w:rPr>
        <w:t xml:space="preserve"> (</w:t>
      </w:r>
      <w:hyperlink r:id="rId8" w:history="1">
        <w:r w:rsidRPr="005612CE">
          <w:rPr>
            <w:rStyle w:val="a3"/>
            <w:rFonts w:ascii="Times New Roman" w:eastAsia="Times New Roman" w:hAnsi="Times New Roman"/>
            <w:sz w:val="28"/>
            <w:szCs w:val="28"/>
            <w:lang w:val="en-US" w:eastAsia="ru-RU"/>
          </w:rPr>
          <w:t>cz</w:t>
        </w:r>
        <w:r w:rsidRPr="005612CE">
          <w:rPr>
            <w:rStyle w:val="a3"/>
            <w:rFonts w:ascii="Times New Roman" w:eastAsia="Times New Roman" w:hAnsi="Times New Roman"/>
            <w:sz w:val="28"/>
            <w:szCs w:val="28"/>
            <w:lang w:eastAsia="ru-RU"/>
          </w:rPr>
          <w:t>@</w:t>
        </w:r>
        <w:r w:rsidRPr="005612CE">
          <w:rPr>
            <w:rStyle w:val="a3"/>
            <w:rFonts w:ascii="Times New Roman" w:eastAsia="Times New Roman" w:hAnsi="Times New Roman"/>
            <w:sz w:val="28"/>
            <w:szCs w:val="28"/>
            <w:lang w:val="en-US" w:eastAsia="ru-RU"/>
          </w:rPr>
          <w:t>jbcity</w:t>
        </w:r>
        <w:r w:rsidRPr="005612CE">
          <w:rPr>
            <w:rStyle w:val="a3"/>
            <w:rFonts w:ascii="Times New Roman" w:eastAsia="Times New Roman" w:hAnsi="Times New Roman"/>
            <w:sz w:val="28"/>
            <w:szCs w:val="28"/>
            <w:lang w:eastAsia="ru-RU"/>
          </w:rPr>
          <w:t>.</w:t>
        </w:r>
        <w:r w:rsidRPr="005612CE">
          <w:rPr>
            <w:rStyle w:val="a3"/>
            <w:rFonts w:ascii="Times New Roman" w:eastAsia="Times New Roman" w:hAnsi="Times New Roman"/>
            <w:sz w:val="28"/>
            <w:szCs w:val="28"/>
            <w:lang w:val="en-US" w:eastAsia="ru-RU"/>
          </w:rPr>
          <w:t>gjv</w:t>
        </w:r>
        <w:r w:rsidRPr="005612CE">
          <w:rPr>
            <w:rStyle w:val="a3"/>
            <w:rFonts w:ascii="Times New Roman" w:eastAsia="Times New Roman" w:hAnsi="Times New Roman"/>
            <w:sz w:val="28"/>
            <w:szCs w:val="28"/>
            <w:lang w:eastAsia="ru-RU"/>
          </w:rPr>
          <w:t>.</w:t>
        </w:r>
        <w:r w:rsidRPr="005612CE">
          <w:rPr>
            <w:rStyle w:val="a3"/>
            <w:rFonts w:ascii="Times New Roman" w:eastAsia="Times New Roman" w:hAnsi="Times New Roman"/>
            <w:sz w:val="28"/>
            <w:szCs w:val="28"/>
            <w:lang w:val="en-US" w:eastAsia="ru-RU"/>
          </w:rPr>
          <w:t>ua</w:t>
        </w:r>
      </w:hyperlink>
      <w:r w:rsidRPr="002C4ADC">
        <w:rPr>
          <w:rFonts w:ascii="Times New Roman" w:eastAsia="Times New Roman" w:hAnsi="Times New Roman"/>
          <w:sz w:val="28"/>
          <w:szCs w:val="28"/>
          <w:lang w:eastAsia="ru-RU"/>
        </w:rPr>
        <w:t>)</w:t>
      </w:r>
      <w:r>
        <w:rPr>
          <w:rFonts w:ascii="Times New Roman" w:eastAsia="Times New Roman" w:hAnsi="Times New Roman"/>
          <w:sz w:val="28"/>
          <w:szCs w:val="28"/>
          <w:lang w:eastAsia="ru-RU"/>
        </w:rPr>
        <w:t>.</w:t>
      </w:r>
      <w:r w:rsidRPr="00A358EB">
        <w:rPr>
          <w:rFonts w:ascii="Times New Roman" w:eastAsia="Times New Roman" w:hAnsi="Times New Roman"/>
          <w:sz w:val="28"/>
          <w:szCs w:val="28"/>
          <w:lang w:eastAsia="ru-RU"/>
        </w:rPr>
        <w:t xml:space="preserve"> </w:t>
      </w:r>
    </w:p>
    <w:p w:rsidR="00BB56B7" w:rsidRPr="00A358EB" w:rsidRDefault="00BB56B7" w:rsidP="00BB56B7">
      <w:pPr>
        <w:tabs>
          <w:tab w:val="left" w:pos="284"/>
        </w:tabs>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5. Ц</w:t>
      </w:r>
      <w:r w:rsidRPr="00A358EB">
        <w:rPr>
          <w:rFonts w:ascii="Times New Roman" w:eastAsia="Times New Roman" w:hAnsi="Times New Roman"/>
          <w:sz w:val="28"/>
          <w:szCs w:val="28"/>
          <w:lang w:eastAsia="ru-RU"/>
        </w:rPr>
        <w:t>ентр</w:t>
      </w:r>
      <w:r>
        <w:rPr>
          <w:rFonts w:ascii="Times New Roman" w:eastAsia="Times New Roman" w:hAnsi="Times New Roman"/>
          <w:sz w:val="28"/>
          <w:szCs w:val="28"/>
          <w:lang w:eastAsia="ru-RU"/>
        </w:rPr>
        <w:t>у</w:t>
      </w:r>
      <w:r w:rsidRPr="00A358EB">
        <w:rPr>
          <w:rFonts w:ascii="Times New Roman" w:eastAsia="Times New Roman" w:hAnsi="Times New Roman"/>
          <w:sz w:val="28"/>
          <w:szCs w:val="28"/>
          <w:lang w:eastAsia="ru-RU"/>
        </w:rPr>
        <w:t xml:space="preserve"> надання адміністративних послуг</w:t>
      </w:r>
      <w:r>
        <w:rPr>
          <w:rFonts w:ascii="Times New Roman" w:eastAsia="Times New Roman" w:hAnsi="Times New Roman"/>
          <w:sz w:val="28"/>
          <w:szCs w:val="28"/>
          <w:lang w:eastAsia="ru-RU"/>
        </w:rPr>
        <w:t xml:space="preserve"> виконавчого комітету Обухівської міської ради</w:t>
      </w:r>
      <w:r w:rsidRPr="00A358EB">
        <w:rPr>
          <w:rFonts w:ascii="Times New Roman" w:eastAsia="Times New Roman" w:hAnsi="Times New Roman"/>
          <w:sz w:val="28"/>
          <w:szCs w:val="28"/>
          <w:lang w:eastAsia="ru-RU"/>
        </w:rPr>
        <w:t xml:space="preserve"> у період дії карантину</w:t>
      </w:r>
      <w:r>
        <w:rPr>
          <w:rFonts w:ascii="Times New Roman" w:eastAsia="Times New Roman" w:hAnsi="Times New Roman"/>
          <w:sz w:val="28"/>
          <w:szCs w:val="28"/>
          <w:lang w:eastAsia="ru-RU"/>
        </w:rPr>
        <w:t xml:space="preserve"> надавати </w:t>
      </w:r>
      <w:r w:rsidRPr="00A358EB">
        <w:rPr>
          <w:rFonts w:ascii="Times New Roman" w:eastAsia="Times New Roman" w:hAnsi="Times New Roman"/>
          <w:sz w:val="28"/>
          <w:szCs w:val="28"/>
          <w:lang w:eastAsia="ru-RU"/>
        </w:rPr>
        <w:t>адміністративн</w:t>
      </w:r>
      <w:r>
        <w:rPr>
          <w:rFonts w:ascii="Times New Roman" w:eastAsia="Times New Roman" w:hAnsi="Times New Roman"/>
          <w:sz w:val="28"/>
          <w:szCs w:val="28"/>
          <w:lang w:eastAsia="ru-RU"/>
        </w:rPr>
        <w:t>і</w:t>
      </w:r>
      <w:r w:rsidRPr="00A358EB">
        <w:rPr>
          <w:rFonts w:ascii="Times New Roman" w:eastAsia="Times New Roman" w:hAnsi="Times New Roman"/>
          <w:sz w:val="28"/>
          <w:szCs w:val="28"/>
          <w:lang w:eastAsia="ru-RU"/>
        </w:rPr>
        <w:t xml:space="preserve"> послуг</w:t>
      </w:r>
      <w:r>
        <w:rPr>
          <w:rFonts w:ascii="Times New Roman" w:eastAsia="Times New Roman" w:hAnsi="Times New Roman"/>
          <w:sz w:val="28"/>
          <w:szCs w:val="28"/>
          <w:lang w:eastAsia="ru-RU"/>
        </w:rPr>
        <w:t>и</w:t>
      </w:r>
      <w:r w:rsidRPr="00A358EB">
        <w:rPr>
          <w:rFonts w:ascii="Times New Roman" w:eastAsia="Times New Roman" w:hAnsi="Times New Roman"/>
          <w:sz w:val="28"/>
          <w:szCs w:val="28"/>
          <w:lang w:eastAsia="ru-RU"/>
        </w:rPr>
        <w:t xml:space="preserve"> за переліком згідно з додатком до постанови Кабінету Міністрів України </w:t>
      </w:r>
      <w:r w:rsidRPr="00A358EB">
        <w:rPr>
          <w:rFonts w:ascii="Times New Roman" w:hAnsi="Times New Roman"/>
          <w:sz w:val="28"/>
          <w:szCs w:val="28"/>
        </w:rPr>
        <w:t xml:space="preserve">від </w:t>
      </w:r>
      <w:r>
        <w:rPr>
          <w:rFonts w:ascii="Times New Roman" w:hAnsi="Times New Roman"/>
          <w:sz w:val="28"/>
          <w:szCs w:val="28"/>
        </w:rPr>
        <w:t>1</w:t>
      </w:r>
      <w:r w:rsidRPr="00A358EB">
        <w:rPr>
          <w:rFonts w:ascii="Times New Roman" w:hAnsi="Times New Roman"/>
          <w:sz w:val="28"/>
          <w:szCs w:val="28"/>
        </w:rPr>
        <w:t>1 березня 2020 року № 211 (зі змінами)</w:t>
      </w:r>
      <w:r w:rsidRPr="00A358EB">
        <w:rPr>
          <w:rFonts w:ascii="Times New Roman" w:eastAsia="Times New Roman" w:hAnsi="Times New Roman"/>
          <w:sz w:val="28"/>
          <w:szCs w:val="28"/>
          <w:lang w:eastAsia="ru-RU"/>
        </w:rPr>
        <w:t>. Інші адміністративні послуги надавати з урахуванням епідеміологічної обстановки на території</w:t>
      </w:r>
      <w:r>
        <w:rPr>
          <w:rFonts w:ascii="Times New Roman" w:eastAsia="Times New Roman" w:hAnsi="Times New Roman"/>
          <w:sz w:val="28"/>
          <w:szCs w:val="28"/>
          <w:lang w:eastAsia="ru-RU"/>
        </w:rPr>
        <w:t xml:space="preserve"> Обухівської міської об’єднаної територіальної громади</w:t>
      </w:r>
      <w:r w:rsidRPr="00A358EB">
        <w:rPr>
          <w:rFonts w:ascii="Times New Roman" w:eastAsia="Times New Roman" w:hAnsi="Times New Roman"/>
          <w:sz w:val="28"/>
          <w:szCs w:val="28"/>
          <w:lang w:eastAsia="ru-RU"/>
        </w:rPr>
        <w:t>.</w:t>
      </w:r>
    </w:p>
    <w:p w:rsidR="00BB56B7" w:rsidRPr="00A358EB" w:rsidRDefault="00BB56B7" w:rsidP="00BB56B7">
      <w:pPr>
        <w:tabs>
          <w:tab w:val="left" w:pos="284"/>
        </w:tabs>
        <w:spacing w:after="0" w:line="240" w:lineRule="auto"/>
        <w:ind w:firstLine="567"/>
        <w:jc w:val="both"/>
        <w:rPr>
          <w:rFonts w:ascii="Times New Roman" w:eastAsia="Times New Roman" w:hAnsi="Times New Roman"/>
          <w:sz w:val="28"/>
          <w:szCs w:val="28"/>
          <w:shd w:val="clear" w:color="auto" w:fill="FFFFFF"/>
          <w:lang w:eastAsia="ru-RU"/>
        </w:rPr>
      </w:pPr>
      <w:r>
        <w:rPr>
          <w:rFonts w:ascii="Times New Roman" w:eastAsia="Times New Roman" w:hAnsi="Times New Roman"/>
          <w:sz w:val="28"/>
          <w:szCs w:val="28"/>
          <w:lang w:eastAsia="ru-RU"/>
        </w:rPr>
        <w:t>6</w:t>
      </w:r>
      <w:r w:rsidRPr="00A358EB">
        <w:rPr>
          <w:rFonts w:ascii="Times New Roman" w:eastAsia="Times New Roman" w:hAnsi="Times New Roman"/>
          <w:sz w:val="28"/>
          <w:szCs w:val="28"/>
          <w:lang w:eastAsia="ru-RU"/>
        </w:rPr>
        <w:t xml:space="preserve">. Рекомендувати громадянам під час карантину утриматись від </w:t>
      </w:r>
      <w:r w:rsidRPr="00A358EB">
        <w:rPr>
          <w:rFonts w:ascii="Times New Roman" w:eastAsia="Times New Roman" w:hAnsi="Times New Roman"/>
          <w:sz w:val="28"/>
          <w:szCs w:val="28"/>
          <w:shd w:val="clear" w:color="auto" w:fill="FFFFFF"/>
          <w:lang w:eastAsia="ru-RU"/>
        </w:rPr>
        <w:t xml:space="preserve">відвідування лісів на території </w:t>
      </w:r>
      <w:r>
        <w:rPr>
          <w:rFonts w:ascii="Times New Roman" w:eastAsia="Times New Roman" w:hAnsi="Times New Roman"/>
          <w:sz w:val="28"/>
          <w:szCs w:val="28"/>
          <w:lang w:eastAsia="ru-RU"/>
        </w:rPr>
        <w:t>Обухівської міської об’єднаної територіальної громади</w:t>
      </w:r>
      <w:r w:rsidRPr="00A358EB">
        <w:rPr>
          <w:rFonts w:ascii="Times New Roman" w:eastAsia="Times New Roman" w:hAnsi="Times New Roman"/>
          <w:sz w:val="28"/>
          <w:szCs w:val="28"/>
          <w:shd w:val="clear" w:color="auto" w:fill="FFFFFF"/>
          <w:lang w:eastAsia="ru-RU"/>
        </w:rPr>
        <w:t>, крім відвідування в разі службової необхідності.</w:t>
      </w:r>
    </w:p>
    <w:p w:rsidR="00BB56B7" w:rsidRPr="00A358EB" w:rsidRDefault="00BB56B7" w:rsidP="00BB56B7">
      <w:pPr>
        <w:tabs>
          <w:tab w:val="left" w:pos="284"/>
        </w:tabs>
        <w:spacing w:after="0" w:line="240" w:lineRule="auto"/>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7. </w:t>
      </w:r>
      <w:r w:rsidRPr="00A358EB">
        <w:rPr>
          <w:rFonts w:ascii="Times New Roman" w:eastAsia="Times New Roman" w:hAnsi="Times New Roman"/>
          <w:sz w:val="28"/>
          <w:szCs w:val="28"/>
          <w:lang w:eastAsia="ru-RU"/>
        </w:rPr>
        <w:t xml:space="preserve">Контроль за виконанням цього розпорядження покласти на </w:t>
      </w:r>
      <w:r>
        <w:rPr>
          <w:rFonts w:ascii="Times New Roman" w:eastAsia="Times New Roman" w:hAnsi="Times New Roman"/>
          <w:sz w:val="28"/>
          <w:szCs w:val="28"/>
          <w:lang w:eastAsia="ru-RU"/>
        </w:rPr>
        <w:t xml:space="preserve">першого </w:t>
      </w:r>
      <w:r w:rsidRPr="00A358EB">
        <w:rPr>
          <w:rFonts w:ascii="Times New Roman" w:eastAsia="Times New Roman" w:hAnsi="Times New Roman"/>
          <w:sz w:val="28"/>
          <w:szCs w:val="28"/>
          <w:lang w:eastAsia="ru-RU"/>
        </w:rPr>
        <w:t xml:space="preserve">заступника голови </w:t>
      </w:r>
      <w:r>
        <w:rPr>
          <w:rFonts w:ascii="Times New Roman" w:eastAsia="Times New Roman" w:hAnsi="Times New Roman"/>
          <w:sz w:val="28"/>
          <w:szCs w:val="28"/>
          <w:lang w:eastAsia="ru-RU"/>
        </w:rPr>
        <w:t>Обухівського міського голови Верещака А.М.</w:t>
      </w:r>
      <w:r w:rsidRPr="00A358EB">
        <w:rPr>
          <w:rFonts w:ascii="Times New Roman" w:eastAsia="Times New Roman" w:hAnsi="Times New Roman"/>
          <w:sz w:val="28"/>
          <w:szCs w:val="28"/>
          <w:lang w:eastAsia="ru-RU"/>
        </w:rPr>
        <w:t xml:space="preserve"> </w:t>
      </w:r>
    </w:p>
    <w:p w:rsidR="00BB56B7" w:rsidRPr="00A358EB" w:rsidRDefault="00BB56B7" w:rsidP="00BB56B7">
      <w:pPr>
        <w:tabs>
          <w:tab w:val="left" w:pos="284"/>
        </w:tabs>
        <w:spacing w:after="0" w:line="240" w:lineRule="auto"/>
        <w:jc w:val="both"/>
        <w:rPr>
          <w:rFonts w:ascii="Times New Roman" w:eastAsia="Times New Roman" w:hAnsi="Times New Roman"/>
          <w:sz w:val="28"/>
          <w:szCs w:val="28"/>
          <w:lang w:eastAsia="ru-RU"/>
        </w:rPr>
      </w:pPr>
    </w:p>
    <w:p w:rsidR="00BB56B7" w:rsidRPr="00A358EB" w:rsidRDefault="00BB56B7" w:rsidP="00BB56B7">
      <w:pPr>
        <w:tabs>
          <w:tab w:val="left" w:pos="284"/>
        </w:tabs>
        <w:spacing w:after="0" w:line="240" w:lineRule="auto"/>
        <w:ind w:firstLine="567"/>
        <w:jc w:val="both"/>
        <w:rPr>
          <w:rFonts w:ascii="Times New Roman" w:eastAsia="Times New Roman" w:hAnsi="Times New Roman"/>
          <w:sz w:val="28"/>
          <w:szCs w:val="28"/>
          <w:lang w:eastAsia="ru-RU"/>
        </w:rPr>
      </w:pPr>
    </w:p>
    <w:p w:rsidR="00BB56B7" w:rsidRDefault="00BB56B7" w:rsidP="00BB56B7">
      <w:pPr>
        <w:tabs>
          <w:tab w:val="left" w:pos="1134"/>
        </w:tabs>
        <w:ind w:left="142" w:hanging="284"/>
        <w:jc w:val="both"/>
        <w:rPr>
          <w:sz w:val="28"/>
          <w:szCs w:val="28"/>
        </w:rPr>
      </w:pPr>
    </w:p>
    <w:p w:rsidR="00BB56B7" w:rsidRPr="006718D0" w:rsidRDefault="00BB56B7" w:rsidP="00BB56B7">
      <w:pPr>
        <w:tabs>
          <w:tab w:val="left" w:pos="1134"/>
        </w:tabs>
        <w:ind w:left="142" w:hanging="284"/>
        <w:jc w:val="both"/>
        <w:rPr>
          <w:rFonts w:ascii="Times New Roman" w:hAnsi="Times New Roman"/>
          <w:sz w:val="28"/>
          <w:szCs w:val="28"/>
        </w:rPr>
      </w:pPr>
      <w:r w:rsidRPr="006718D0">
        <w:rPr>
          <w:rFonts w:ascii="Times New Roman" w:hAnsi="Times New Roman"/>
          <w:sz w:val="28"/>
          <w:szCs w:val="28"/>
        </w:rPr>
        <w:t xml:space="preserve">Обухівський міський голова                        </w:t>
      </w:r>
      <w:r w:rsidR="00A82837">
        <w:rPr>
          <w:rFonts w:ascii="Times New Roman" w:hAnsi="Times New Roman"/>
          <w:sz w:val="28"/>
          <w:szCs w:val="28"/>
        </w:rPr>
        <w:t>(підпис)</w:t>
      </w:r>
      <w:r w:rsidRPr="006718D0">
        <w:rPr>
          <w:rFonts w:ascii="Times New Roman" w:hAnsi="Times New Roman"/>
          <w:sz w:val="28"/>
          <w:szCs w:val="28"/>
        </w:rPr>
        <w:t xml:space="preserve">                           О.М.</w:t>
      </w:r>
      <w:r>
        <w:rPr>
          <w:rFonts w:ascii="Times New Roman" w:hAnsi="Times New Roman"/>
          <w:sz w:val="28"/>
          <w:szCs w:val="28"/>
        </w:rPr>
        <w:t xml:space="preserve"> </w:t>
      </w:r>
      <w:r w:rsidRPr="006718D0">
        <w:rPr>
          <w:rFonts w:ascii="Times New Roman" w:hAnsi="Times New Roman"/>
          <w:sz w:val="28"/>
          <w:szCs w:val="28"/>
        </w:rPr>
        <w:t>Левченко</w:t>
      </w:r>
    </w:p>
    <w:p w:rsidR="00BB56B7" w:rsidRDefault="00BB56B7" w:rsidP="00BB56B7">
      <w:pPr>
        <w:tabs>
          <w:tab w:val="left" w:pos="1134"/>
        </w:tabs>
        <w:ind w:left="142" w:hanging="284"/>
        <w:jc w:val="both"/>
        <w:rPr>
          <w:sz w:val="28"/>
          <w:szCs w:val="28"/>
        </w:rPr>
      </w:pPr>
    </w:p>
    <w:p w:rsidR="00BB56B7" w:rsidRDefault="00BB56B7" w:rsidP="00BB56B7">
      <w:pPr>
        <w:tabs>
          <w:tab w:val="left" w:pos="1134"/>
        </w:tabs>
        <w:ind w:left="142" w:hanging="284"/>
        <w:jc w:val="both"/>
        <w:rPr>
          <w:sz w:val="28"/>
          <w:szCs w:val="28"/>
        </w:rPr>
      </w:pPr>
    </w:p>
    <w:p w:rsidR="00BB56B7" w:rsidRDefault="00BB56B7" w:rsidP="00BB56B7">
      <w:pPr>
        <w:tabs>
          <w:tab w:val="left" w:pos="1134"/>
        </w:tabs>
        <w:ind w:left="142" w:hanging="284"/>
        <w:jc w:val="both"/>
        <w:rPr>
          <w:sz w:val="28"/>
          <w:szCs w:val="28"/>
        </w:rPr>
      </w:pPr>
    </w:p>
    <w:p w:rsidR="00BB56B7" w:rsidRDefault="00BB56B7" w:rsidP="00BB56B7">
      <w:pPr>
        <w:tabs>
          <w:tab w:val="left" w:pos="1134"/>
        </w:tabs>
        <w:ind w:left="142" w:hanging="284"/>
        <w:jc w:val="both"/>
        <w:rPr>
          <w:sz w:val="28"/>
          <w:szCs w:val="28"/>
        </w:rPr>
      </w:pPr>
    </w:p>
    <w:p w:rsidR="00BB56B7" w:rsidRDefault="00BB56B7" w:rsidP="00BB56B7">
      <w:pPr>
        <w:tabs>
          <w:tab w:val="left" w:pos="1134"/>
        </w:tabs>
        <w:ind w:left="142" w:hanging="284"/>
        <w:jc w:val="both"/>
        <w:rPr>
          <w:sz w:val="28"/>
          <w:szCs w:val="28"/>
        </w:rPr>
      </w:pPr>
    </w:p>
    <w:p w:rsidR="00BB56B7" w:rsidRDefault="00BB56B7" w:rsidP="00BB56B7">
      <w:pPr>
        <w:tabs>
          <w:tab w:val="left" w:pos="1134"/>
        </w:tabs>
        <w:ind w:left="142" w:hanging="284"/>
        <w:jc w:val="both"/>
        <w:rPr>
          <w:sz w:val="28"/>
          <w:szCs w:val="28"/>
        </w:rPr>
      </w:pPr>
    </w:p>
    <w:p w:rsidR="00BB56B7" w:rsidRDefault="00BB56B7" w:rsidP="00BB56B7">
      <w:pPr>
        <w:tabs>
          <w:tab w:val="left" w:pos="1134"/>
        </w:tabs>
        <w:ind w:left="142" w:hanging="284"/>
        <w:jc w:val="both"/>
        <w:rPr>
          <w:sz w:val="28"/>
          <w:szCs w:val="28"/>
        </w:rPr>
      </w:pPr>
    </w:p>
    <w:p w:rsidR="00BB56B7" w:rsidRDefault="00BB56B7" w:rsidP="00BB56B7">
      <w:pPr>
        <w:tabs>
          <w:tab w:val="left" w:pos="1134"/>
        </w:tabs>
        <w:ind w:left="142" w:hanging="284"/>
        <w:jc w:val="both"/>
        <w:rPr>
          <w:sz w:val="28"/>
          <w:szCs w:val="28"/>
        </w:rPr>
      </w:pPr>
    </w:p>
    <w:p w:rsidR="00CC330E" w:rsidRDefault="00CC330E"/>
    <w:sectPr w:rsidR="00CC330E" w:rsidSect="00C47F7E">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Tahoma">
    <w:panose1 w:val="020B0604030504040204"/>
    <w:charset w:val="CC"/>
    <w:family w:val="swiss"/>
    <w:pitch w:val="variable"/>
    <w:sig w:usb0="E1002EFF" w:usb1="C000605B" w:usb2="00000029" w:usb3="00000000" w:csb0="000101FF" w:csb1="00000000"/>
  </w:font>
  <w:font w:name="Tms Rmn">
    <w:panose1 w:val="020206030405050203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B36865"/>
    <w:multiLevelType w:val="hybridMultilevel"/>
    <w:tmpl w:val="21505842"/>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characterSpacingControl w:val="doNotCompress"/>
  <w:savePreviewPicture/>
  <w:compat>
    <w:compatSetting w:name="compatibilityMode" w:uri="http://schemas.microsoft.com/office/word" w:val="12"/>
  </w:compat>
  <w:rsids>
    <w:rsidRoot w:val="00BB56B7"/>
    <w:rsid w:val="0020120A"/>
    <w:rsid w:val="00A82837"/>
    <w:rsid w:val="00BB56B7"/>
    <w:rsid w:val="00C47F7E"/>
    <w:rsid w:val="00CC330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11962"/>
  <w15:docId w15:val="{9B337B85-6950-4C98-817B-3C64DB8F8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56B7"/>
    <w:pPr>
      <w:spacing w:after="200" w:line="276" w:lineRule="auto"/>
    </w:pPr>
    <w:rPr>
      <w:rFonts w:ascii="Calibri" w:eastAsia="Calibri" w:hAnsi="Calibri" w:cs="Times New Roman"/>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BB56B7"/>
    <w:rPr>
      <w:color w:val="0000FF"/>
      <w:u w:val="single"/>
    </w:rPr>
  </w:style>
  <w:style w:type="paragraph" w:customStyle="1" w:styleId="Style7">
    <w:name w:val="Style7"/>
    <w:basedOn w:val="a"/>
    <w:uiPriority w:val="99"/>
    <w:rsid w:val="00BB56B7"/>
    <w:pPr>
      <w:widowControl w:val="0"/>
      <w:autoSpaceDE w:val="0"/>
      <w:autoSpaceDN w:val="0"/>
      <w:adjustRightInd w:val="0"/>
      <w:spacing w:after="0" w:line="278" w:lineRule="exact"/>
      <w:jc w:val="both"/>
    </w:pPr>
    <w:rPr>
      <w:rFonts w:ascii="Arial Narrow" w:eastAsia="Times New Roman" w:hAnsi="Arial Narrow"/>
      <w:sz w:val="24"/>
      <w:szCs w:val="24"/>
      <w:lang w:eastAsia="uk-UA"/>
    </w:rPr>
  </w:style>
  <w:style w:type="character" w:customStyle="1" w:styleId="FontStyle15">
    <w:name w:val="Font Style15"/>
    <w:uiPriority w:val="99"/>
    <w:rsid w:val="00BB56B7"/>
    <w:rPr>
      <w:rFonts w:ascii="Microsoft Sans Serif" w:hAnsi="Microsoft Sans Serif" w:cs="Microsoft Sans Serif" w:hint="default"/>
      <w:b/>
      <w:bCs/>
      <w:sz w:val="16"/>
      <w:szCs w:val="16"/>
    </w:rPr>
  </w:style>
  <w:style w:type="paragraph" w:styleId="a4">
    <w:name w:val="List Paragraph"/>
    <w:basedOn w:val="a"/>
    <w:uiPriority w:val="34"/>
    <w:qFormat/>
    <w:rsid w:val="00BB56B7"/>
    <w:pPr>
      <w:spacing w:after="0" w:line="240" w:lineRule="auto"/>
      <w:ind w:left="708"/>
    </w:pPr>
    <w:rPr>
      <w:rFonts w:ascii="Times New Roman" w:eastAsia="Times New Roman" w:hAnsi="Times New Roman"/>
      <w:sz w:val="24"/>
      <w:szCs w:val="24"/>
      <w:lang w:val="ru-RU" w:eastAsia="ru-RU"/>
    </w:rPr>
  </w:style>
  <w:style w:type="paragraph" w:styleId="a5">
    <w:name w:val="Balloon Text"/>
    <w:basedOn w:val="a"/>
    <w:link w:val="a6"/>
    <w:uiPriority w:val="99"/>
    <w:semiHidden/>
    <w:unhideWhenUsed/>
    <w:rsid w:val="00A8283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82837"/>
    <w:rPr>
      <w:rFonts w:ascii="Tahoma" w:eastAsia="Calibri" w:hAnsi="Tahoma" w:cs="Tahoma"/>
      <w:sz w:val="16"/>
      <w:szCs w:val="16"/>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z@jbcity.gjv.ua" TargetMode="External"/><Relationship Id="rId3" Type="http://schemas.openxmlformats.org/officeDocument/2006/relationships/settings" Target="settings.xml"/><Relationship Id="rId7" Type="http://schemas.openxmlformats.org/officeDocument/2006/relationships/hyperlink" Target="https://zakon.rada.gov.ua/laws/show/242-2020-%D0%B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zakon.rada.gov.ua/laws/show/239-2020-%D0%BF"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1026</Words>
  <Characters>5849</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Vadyuha</cp:lastModifiedBy>
  <cp:revision>5</cp:revision>
  <dcterms:created xsi:type="dcterms:W3CDTF">2020-04-07T13:09:00Z</dcterms:created>
  <dcterms:modified xsi:type="dcterms:W3CDTF">2020-04-07T13:30:00Z</dcterms:modified>
</cp:coreProperties>
</file>