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24D97" w14:textId="77777777" w:rsidR="005E6A9A" w:rsidRDefault="005E6A9A" w:rsidP="005E6A9A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noProof/>
          <w:color w:val="000000" w:themeColor="text1"/>
          <w:kern w:val="32"/>
          <w:sz w:val="32"/>
          <w:szCs w:val="32"/>
          <w:lang w:val="uk-UA" w:eastAsia="uk-UA"/>
        </w:rPr>
        <w:drawing>
          <wp:inline distT="0" distB="0" distL="0" distR="0" wp14:anchorId="6B03DC1E" wp14:editId="0E206004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67EE" w14:textId="77777777" w:rsidR="005E6A9A" w:rsidRDefault="005E6A9A" w:rsidP="005E6A9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hr-HR"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hr-HR" w:eastAsia="ru-RU"/>
        </w:rPr>
        <w:t xml:space="preserve">ОБУХІВСЬКА МІСЬКА РАДА </w:t>
      </w:r>
    </w:p>
    <w:p w14:paraId="6C9AF9A3" w14:textId="77777777" w:rsidR="005E6A9A" w:rsidRDefault="005E6A9A" w:rsidP="005E6A9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  <w:t xml:space="preserve"> КИЇВСЬКОЇ ОБЛАСТІ</w:t>
      </w:r>
    </w:p>
    <w:p w14:paraId="1067DCCD" w14:textId="77777777" w:rsidR="005E6A9A" w:rsidRDefault="005E6A9A" w:rsidP="005E6A9A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4"/>
          <w:szCs w:val="28"/>
          <w:lang w:val="uk-UA" w:eastAsia="ru-RU"/>
        </w:rPr>
      </w:pPr>
    </w:p>
    <w:p w14:paraId="7B8E5E3D" w14:textId="77777777" w:rsidR="005E6A9A" w:rsidRDefault="005E6A9A" w:rsidP="005E6A9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ДЕВ’ЯНОСТО СЬОМА СЕСІЯ ВОСЬ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>МОГО СКЛИКАННЯ</w:t>
      </w:r>
    </w:p>
    <w:p w14:paraId="1FC24C17" w14:textId="77777777" w:rsidR="005E6A9A" w:rsidRDefault="005E6A9A" w:rsidP="005E6A9A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>Р  І  Ш  Е  Н  Н  Я</w:t>
      </w:r>
    </w:p>
    <w:p w14:paraId="08FA97FA" w14:textId="2D31F50B" w:rsidR="002B33AD" w:rsidRDefault="005E6A9A" w:rsidP="005E6A9A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09 липня 2026 року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  <w:t xml:space="preserve">               № 23</w:t>
      </w:r>
      <w:r w:rsidRPr="005E6A9A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1</w:t>
      </w:r>
      <w:r w:rsidR="002477E3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 - 97–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ІІІ</w:t>
      </w:r>
    </w:p>
    <w:p w14:paraId="1340BB0D" w14:textId="77777777" w:rsidR="005E6A9A" w:rsidRDefault="005E6A9A" w:rsidP="005E6A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</w:p>
    <w:p w14:paraId="045BE595" w14:textId="3611C76A" w:rsidR="002B33AD" w:rsidRDefault="002B33AD" w:rsidP="005E6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надання дозволу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відділу культури виконавчого комітету Обухівської міської ради Київської області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укласти 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>догов</w:t>
      </w:r>
      <w:r>
        <w:rPr>
          <w:rFonts w:ascii="Times New Roman" w:hAnsi="Times New Roman"/>
          <w:b/>
          <w:sz w:val="28"/>
          <w:szCs w:val="28"/>
          <w:lang w:val="uk-UA"/>
        </w:rPr>
        <w:t>ір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оренди нерухомого майна, що перебува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на балансі відділу культури виконавчого комітету Обухівської міської ради Київської області без проведення аукціону</w:t>
      </w:r>
      <w:r w:rsidRPr="005E6A9A">
        <w:rPr>
          <w:rFonts w:ascii="Courier New" w:hAnsi="Courier New" w:cs="Courier New"/>
          <w:color w:val="000000"/>
          <w:shd w:val="clear" w:color="auto" w:fill="FFFFFF"/>
          <w:lang w:val="uk-UA"/>
        </w:rPr>
        <w:t xml:space="preserve"> </w:t>
      </w:r>
      <w:r w:rsidRPr="005E6A9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за адресою: вул. Б. Хмельницького, 16 с. Германівка Обухівського району Київської області</w:t>
      </w:r>
    </w:p>
    <w:p w14:paraId="7148DC84" w14:textId="77777777" w:rsidR="005E6A9A" w:rsidRPr="002B33AD" w:rsidRDefault="005E6A9A" w:rsidP="005E6A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48341F8" w14:textId="0BCC7618" w:rsidR="002B33AD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04E29">
        <w:rPr>
          <w:rFonts w:ascii="Times New Roman" w:hAnsi="Times New Roman"/>
          <w:bCs/>
          <w:sz w:val="28"/>
          <w:szCs w:val="28"/>
          <w:lang w:val="uk-UA"/>
        </w:rPr>
        <w:t>Розглянувши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подання відділу культури виконавчого комітету Обухівської ради Київської області та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звернення директора </w:t>
      </w:r>
      <w:bookmarkStart w:id="1" w:name="_Hlk231205656"/>
      <w:r w:rsidRPr="00B04E29">
        <w:rPr>
          <w:rFonts w:ascii="Times New Roman" w:hAnsi="Times New Roman"/>
          <w:sz w:val="28"/>
          <w:szCs w:val="28"/>
          <w:lang w:val="uk-UA"/>
        </w:rPr>
        <w:t>Комунального закладу Київської обласної ради «Київський обласний археологічний музей»</w:t>
      </w:r>
      <w:r w:rsidRPr="00B04E2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End w:id="1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№04-07/25 від 26.05.2026 щодо </w:t>
      </w:r>
      <w:r>
        <w:rPr>
          <w:rFonts w:ascii="Times New Roman" w:hAnsi="Times New Roman"/>
          <w:bCs/>
          <w:sz w:val="28"/>
          <w:szCs w:val="28"/>
          <w:lang w:val="uk-UA"/>
        </w:rPr>
        <w:t>укладання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договор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оренди нерухомого майна, </w:t>
      </w:r>
      <w:bookmarkStart w:id="2" w:name="_Hlk231205733"/>
      <w:r w:rsidRPr="00B04E29">
        <w:rPr>
          <w:rFonts w:ascii="Times New Roman" w:hAnsi="Times New Roman"/>
          <w:bCs/>
          <w:sz w:val="28"/>
          <w:szCs w:val="28"/>
          <w:lang w:val="uk-UA"/>
        </w:rPr>
        <w:t>що 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</w:t>
      </w:r>
      <w:bookmarkEnd w:id="2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в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ідповідно до 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Закону України «Про оренду державного та комунального майна»,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майна», постанови Кабінету Міністрів України від 27 травня 2022 року №634 «Про особливості оренди державного та комунального майна у період воєнного стану», рішення Обухівської міської ради від 25.02.2021 №135-6-УІІІ «</w:t>
      </w:r>
      <w:r w:rsidRPr="00B04E29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Методики розрахунку орендної плати за майно комунальної власності Обухівської міської територіальної громади, Примірного договору оренди нерухомого комунального майна та </w:t>
      </w:r>
      <w:r w:rsidRPr="00B04E2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Переліку підприємств, установ, організацій, що надають соціально важливі послуги населенню Обухівської міської територіальної громади»,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керуючись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статтею 26,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підпунктом 1 пункту «а» статті </w:t>
      </w:r>
      <w:r w:rsidRPr="00B04E29">
        <w:rPr>
          <w:rFonts w:ascii="Times New Roman" w:hAnsi="Times New Roman"/>
          <w:sz w:val="28"/>
          <w:szCs w:val="28"/>
          <w:lang w:val="uk-UA"/>
        </w:rPr>
        <w:t>30, частиною 5 статті 60 Закону України «Про місцеве самоврядування в Україні», враховуючи рекомендації постійних комісій з питань: комунальної власності, житлово-комунального господарства, енергозбереження, транспорту, благоустр</w:t>
      </w:r>
      <w:r w:rsidR="005E6A9A">
        <w:rPr>
          <w:rFonts w:ascii="Times New Roman" w:hAnsi="Times New Roman"/>
          <w:sz w:val="28"/>
          <w:szCs w:val="28"/>
          <w:lang w:val="uk-UA"/>
        </w:rPr>
        <w:t>ою, будівництва та архітектури;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фінансів, бюджету, планування, соціально – економічного розвитку, інвестицій та міжнародного співробітництва,</w:t>
      </w:r>
    </w:p>
    <w:p w14:paraId="4A86B3D0" w14:textId="77777777" w:rsidR="002B33AD" w:rsidRPr="00B04E29" w:rsidRDefault="002B33AD" w:rsidP="005E6A9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121A5B7E" w14:textId="369AF229" w:rsidR="002B33AD" w:rsidRDefault="002B33AD" w:rsidP="005E6A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04E29">
        <w:rPr>
          <w:rFonts w:ascii="Times New Roman" w:hAnsi="Times New Roman"/>
          <w:b/>
          <w:sz w:val="28"/>
          <w:szCs w:val="28"/>
          <w:lang w:val="uk-UA"/>
        </w:rPr>
        <w:t>ОБУХІВСЬКА МІСЬКА РАДА ВИРІШИЛА:</w:t>
      </w:r>
    </w:p>
    <w:p w14:paraId="3DDB3CED" w14:textId="77777777" w:rsidR="005E6A9A" w:rsidRPr="00B04E29" w:rsidRDefault="005E6A9A" w:rsidP="005E6A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3499D6" w14:textId="77777777" w:rsidR="002B33AD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 Надати дозвіл відділу культури виконавчого комітету Обухівської міської ради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укласти</w:t>
      </w:r>
      <w:r>
        <w:rPr>
          <w:rFonts w:ascii="Times New Roman" w:hAnsi="Times New Roman"/>
          <w:sz w:val="28"/>
          <w:szCs w:val="28"/>
          <w:lang w:val="uk-UA"/>
        </w:rPr>
        <w:t xml:space="preserve"> договір оренди на нерухоме майно, що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перебуває на балансі </w:t>
      </w: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відділу культури виконавчого комітету Обухівської міської ради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без проведення аукціону, а саме: з Комунальним закладом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Київської обласної ради «Київський обласний археологічний музей»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F3779">
        <w:rPr>
          <w:rFonts w:ascii="Times New Roman" w:hAnsi="Times New Roman"/>
          <w:sz w:val="28"/>
          <w:szCs w:val="28"/>
          <w:lang w:val="uk-UA"/>
        </w:rPr>
        <w:t>на нежитлове приміщення - нежитлове приміщення – Музей козаччини площею 1</w:t>
      </w:r>
      <w:r>
        <w:rPr>
          <w:rFonts w:ascii="Times New Roman" w:hAnsi="Times New Roman"/>
          <w:sz w:val="28"/>
          <w:szCs w:val="28"/>
          <w:lang w:val="uk-UA"/>
        </w:rPr>
        <w:t>83</w:t>
      </w:r>
      <w:r w:rsidRPr="004F377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4F3779">
        <w:rPr>
          <w:rFonts w:ascii="Times New Roman" w:hAnsi="Times New Roman"/>
          <w:sz w:val="28"/>
          <w:szCs w:val="28"/>
          <w:lang w:val="uk-UA"/>
        </w:rPr>
        <w:t> м²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3779">
        <w:rPr>
          <w:rFonts w:ascii="Times New Roman" w:hAnsi="Times New Roman"/>
          <w:sz w:val="28"/>
          <w:szCs w:val="28"/>
          <w:lang w:val="uk-UA"/>
        </w:rPr>
        <w:t>за адресо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4F3779">
        <w:rPr>
          <w:rFonts w:ascii="Times New Roman" w:hAnsi="Times New Roman"/>
          <w:sz w:val="28"/>
          <w:szCs w:val="28"/>
          <w:lang w:val="uk-UA"/>
        </w:rPr>
        <w:t xml:space="preserve">: </w:t>
      </w:r>
      <w:bookmarkStart w:id="3" w:name="_Hlk232680361"/>
      <w:r w:rsidRPr="004F3779">
        <w:rPr>
          <w:rFonts w:ascii="Times New Roman" w:hAnsi="Times New Roman"/>
          <w:sz w:val="28"/>
          <w:szCs w:val="28"/>
          <w:lang w:val="uk-UA"/>
        </w:rPr>
        <w:t>вул. Б. Хмельницького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F3779">
        <w:rPr>
          <w:rFonts w:ascii="Times New Roman" w:hAnsi="Times New Roman"/>
          <w:sz w:val="28"/>
          <w:szCs w:val="28"/>
          <w:lang w:val="uk-UA"/>
        </w:rPr>
        <w:t xml:space="preserve"> 16 с. Германівка, Обухівського району Київської області</w:t>
      </w:r>
      <w:bookmarkEnd w:id="3"/>
      <w:r w:rsidRPr="004F3779">
        <w:rPr>
          <w:rFonts w:ascii="Times New Roman" w:hAnsi="Times New Roman"/>
          <w:sz w:val="28"/>
          <w:szCs w:val="28"/>
          <w:lang w:val="uk-UA"/>
        </w:rPr>
        <w:t>, терміном використання 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4FE6EE6" w14:textId="77777777" w:rsidR="002B33AD" w:rsidRPr="00661FBE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661FBE">
        <w:rPr>
          <w:rFonts w:ascii="Times New Roman" w:hAnsi="Times New Roman"/>
          <w:sz w:val="28"/>
          <w:szCs w:val="28"/>
          <w:lang w:val="uk-UA"/>
        </w:rPr>
        <w:t>Включити нерухоме майно, що</w:t>
      </w:r>
      <w:r w:rsidRPr="00CC26F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</w:t>
      </w:r>
      <w:r w:rsidRPr="00661FBE">
        <w:rPr>
          <w:rFonts w:ascii="Times New Roman" w:hAnsi="Times New Roman"/>
          <w:sz w:val="28"/>
          <w:szCs w:val="28"/>
          <w:lang w:val="uk-UA"/>
        </w:rPr>
        <w:t>, площею 1</w:t>
      </w:r>
      <w:r>
        <w:rPr>
          <w:rFonts w:ascii="Times New Roman" w:hAnsi="Times New Roman"/>
          <w:sz w:val="28"/>
          <w:szCs w:val="28"/>
          <w:lang w:val="uk-UA"/>
        </w:rPr>
        <w:t>83,8</w:t>
      </w:r>
      <w:r w:rsidRPr="00661FBE">
        <w:rPr>
          <w:rFonts w:ascii="Times New Roman" w:hAnsi="Times New Roman"/>
          <w:sz w:val="28"/>
          <w:szCs w:val="28"/>
          <w:lang w:val="uk-UA"/>
        </w:rPr>
        <w:t xml:space="preserve"> метрів квадратних, що знаходиться 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3779">
        <w:rPr>
          <w:rFonts w:ascii="Times New Roman" w:hAnsi="Times New Roman"/>
          <w:sz w:val="28"/>
          <w:szCs w:val="28"/>
          <w:lang w:val="uk-UA"/>
        </w:rPr>
        <w:t>вул. Б. Хмельницького 16 с. Германівка, Обухівського району Київської області</w:t>
      </w:r>
      <w:r w:rsidRPr="00661FBE">
        <w:rPr>
          <w:rFonts w:ascii="Times New Roman" w:hAnsi="Times New Roman"/>
          <w:sz w:val="28"/>
          <w:szCs w:val="28"/>
          <w:lang w:val="uk-UA"/>
        </w:rPr>
        <w:t>, до Переліку другого типу.</w:t>
      </w:r>
    </w:p>
    <w:p w14:paraId="1FF14453" w14:textId="77777777" w:rsidR="002B33AD" w:rsidRPr="00B04E29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B04E29">
        <w:rPr>
          <w:rFonts w:ascii="Times New Roman" w:hAnsi="Times New Roman"/>
          <w:sz w:val="28"/>
          <w:szCs w:val="28"/>
          <w:lang w:val="uk-UA"/>
        </w:rPr>
        <w:t>. Відділу культури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виконавчого комітету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Обухівської міської ради Київської області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провести процедуру щодо укладання договор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оренди без проведення аукціону відповідно до Закону України «Про оренду державного та комунального майна» та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 зі змінами, постанови Кабінету Міністрів України від 27 травня 2022 року №634 «Про особливості оренди державного та комунального майна у період воєнного стану» зі змінами.</w:t>
      </w:r>
    </w:p>
    <w:p w14:paraId="05D6E4AB" w14:textId="1316EA37" w:rsidR="002B33AD" w:rsidRPr="00B04E29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B04E29">
        <w:rPr>
          <w:rFonts w:ascii="Times New Roman" w:hAnsi="Times New Roman"/>
          <w:sz w:val="28"/>
          <w:szCs w:val="28"/>
          <w:lang w:val="uk-UA"/>
        </w:rPr>
        <w:t>. Суборенда на вищевказане майно, що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 w:rsidR="005E6A9A"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</w:t>
      </w:r>
      <w:r w:rsidR="005E6A9A"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Київської області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не передбачається.</w:t>
      </w:r>
    </w:p>
    <w:p w14:paraId="200F36A9" w14:textId="77777777" w:rsidR="002B33AD" w:rsidRPr="00B04E29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B04E29">
        <w:rPr>
          <w:rFonts w:ascii="Times New Roman" w:hAnsi="Times New Roman"/>
          <w:sz w:val="28"/>
          <w:szCs w:val="28"/>
          <w:lang w:val="uk-UA"/>
        </w:rPr>
        <w:t>. Орендар за рахунок власних коштів може здійснювати поліпшення  та ремонт вказан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приміщен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B04E29">
        <w:rPr>
          <w:rFonts w:ascii="Times New Roman" w:hAnsi="Times New Roman"/>
          <w:sz w:val="28"/>
          <w:szCs w:val="28"/>
          <w:lang w:val="uk-UA"/>
        </w:rPr>
        <w:t>. Право на зарахування витрат на здійснення такого ремонту в рахунок орендної плати має орендар, якщо орендоване майно</w:t>
      </w:r>
      <w:r w:rsidRPr="00F346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неможливо використовувати за призначенням через його незадовільний стан, за комісійним рішенням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2B0B043" w14:textId="77777777" w:rsidR="002B33AD" w:rsidRPr="00172189" w:rsidRDefault="002B33AD" w:rsidP="005E6A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218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72189"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цього рішення покласти на заступника міського голови відповідно до розподілу обов’язків. </w:t>
      </w:r>
    </w:p>
    <w:p w14:paraId="1EBD3182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B2100CC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DBF7099" w14:textId="0A078226" w:rsidR="002B33AD" w:rsidRPr="008E01C7" w:rsidRDefault="002B33AD" w:rsidP="005E6A9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>Секретар</w:t>
      </w:r>
      <w:r w:rsidR="005E6A9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Обухівської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міської ради    </w:t>
      </w:r>
      <w:r w:rsidR="005E6A9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</w:t>
      </w:r>
      <w:r w:rsidR="005E6A9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Лариса ІЛЬЄН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</w:p>
    <w:p w14:paraId="2CC4BF43" w14:textId="089CA3E5" w:rsidR="002B33AD" w:rsidRPr="00D83554" w:rsidRDefault="002B33AD" w:rsidP="005E6A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 w:eastAsia="ru-RU"/>
        </w:rPr>
      </w:pPr>
      <w:r w:rsidRPr="00F91C1E">
        <w:rPr>
          <w:rFonts w:ascii="Times New Roman" w:hAnsi="Times New Roman"/>
          <w:color w:val="000000" w:themeColor="text1"/>
          <w:spacing w:val="-3"/>
          <w:sz w:val="24"/>
          <w:szCs w:val="24"/>
          <w:lang w:val="uk-UA"/>
        </w:rPr>
        <w:t xml:space="preserve">   </w:t>
      </w:r>
    </w:p>
    <w:p w14:paraId="72CADB8F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6B55F894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5C2E3AE1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4959FFA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2B273CA6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1B4E657A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2997C380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3E33D899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660929EA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0899E907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138D5E0E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315DEE84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B9416F7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B41F9D6" w14:textId="77777777" w:rsidR="005E6A9A" w:rsidRDefault="005E6A9A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73F54A5" w14:textId="77777777" w:rsidR="002B33AD" w:rsidRPr="005E6A9A" w:rsidRDefault="002B33AD" w:rsidP="005E6A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5E6A9A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Яніна КИРДАН</w:t>
      </w:r>
      <w:r w:rsidRPr="005E6A9A">
        <w:rPr>
          <w:rFonts w:ascii="Times New Roman" w:hAnsi="Times New Roman"/>
          <w:color w:val="000000" w:themeColor="text1"/>
          <w:spacing w:val="-3"/>
          <w:sz w:val="24"/>
          <w:szCs w:val="24"/>
          <w:lang w:val="uk-UA"/>
        </w:rPr>
        <w:t xml:space="preserve">   </w:t>
      </w:r>
    </w:p>
    <w:sectPr w:rsidR="002B33AD" w:rsidRPr="005E6A9A" w:rsidSect="005E6A9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1482C" w14:textId="77777777" w:rsidR="00823E0F" w:rsidRDefault="00823E0F" w:rsidP="002B33AD">
      <w:pPr>
        <w:spacing w:after="0" w:line="240" w:lineRule="auto"/>
      </w:pPr>
      <w:r>
        <w:separator/>
      </w:r>
    </w:p>
  </w:endnote>
  <w:endnote w:type="continuationSeparator" w:id="0">
    <w:p w14:paraId="756B4CE1" w14:textId="77777777" w:rsidR="00823E0F" w:rsidRDefault="00823E0F" w:rsidP="002B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37578" w14:textId="77777777" w:rsidR="00823E0F" w:rsidRDefault="00823E0F" w:rsidP="002B33AD">
      <w:pPr>
        <w:spacing w:after="0" w:line="240" w:lineRule="auto"/>
      </w:pPr>
      <w:r>
        <w:separator/>
      </w:r>
    </w:p>
  </w:footnote>
  <w:footnote w:type="continuationSeparator" w:id="0">
    <w:p w14:paraId="656CADCD" w14:textId="77777777" w:rsidR="00823E0F" w:rsidRDefault="00823E0F" w:rsidP="002B3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Cs w:val="28"/>
        <w:lang w:val="uk-UA"/>
      </w:rPr>
    </w:lvl>
  </w:abstractNum>
  <w:abstractNum w:abstractNumId="1" w15:restartNumberingAfterBreak="0">
    <w:nsid w:val="4CC15EC9"/>
    <w:multiLevelType w:val="hybridMultilevel"/>
    <w:tmpl w:val="2CDEC5BE"/>
    <w:lvl w:ilvl="0" w:tplc="0E427C4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646DD"/>
    <w:multiLevelType w:val="hybridMultilevel"/>
    <w:tmpl w:val="EF6C8DD0"/>
    <w:lvl w:ilvl="0" w:tplc="3CF4A6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F9"/>
    <w:rsid w:val="00010850"/>
    <w:rsid w:val="00013B75"/>
    <w:rsid w:val="00031127"/>
    <w:rsid w:val="00073C4D"/>
    <w:rsid w:val="00095564"/>
    <w:rsid w:val="000A7EF5"/>
    <w:rsid w:val="000F01B7"/>
    <w:rsid w:val="001034E0"/>
    <w:rsid w:val="00165B62"/>
    <w:rsid w:val="00172189"/>
    <w:rsid w:val="00201EFA"/>
    <w:rsid w:val="00212BAF"/>
    <w:rsid w:val="002477E3"/>
    <w:rsid w:val="002B33AD"/>
    <w:rsid w:val="002B38C0"/>
    <w:rsid w:val="002B4291"/>
    <w:rsid w:val="002C7EF9"/>
    <w:rsid w:val="002F6A3F"/>
    <w:rsid w:val="0034541A"/>
    <w:rsid w:val="00392FDD"/>
    <w:rsid w:val="00394D0B"/>
    <w:rsid w:val="003A1709"/>
    <w:rsid w:val="003B3089"/>
    <w:rsid w:val="003C60F0"/>
    <w:rsid w:val="003D6A26"/>
    <w:rsid w:val="003F34B2"/>
    <w:rsid w:val="0040711E"/>
    <w:rsid w:val="004861FE"/>
    <w:rsid w:val="004A6B3D"/>
    <w:rsid w:val="004F3779"/>
    <w:rsid w:val="005220B8"/>
    <w:rsid w:val="00551B8D"/>
    <w:rsid w:val="005B12FB"/>
    <w:rsid w:val="005E6A9A"/>
    <w:rsid w:val="006010F4"/>
    <w:rsid w:val="00613F23"/>
    <w:rsid w:val="00657C4A"/>
    <w:rsid w:val="00661FBE"/>
    <w:rsid w:val="006727CB"/>
    <w:rsid w:val="006B0C16"/>
    <w:rsid w:val="006C1589"/>
    <w:rsid w:val="006D64A0"/>
    <w:rsid w:val="00750BDB"/>
    <w:rsid w:val="0079338B"/>
    <w:rsid w:val="007E7AF9"/>
    <w:rsid w:val="008055F3"/>
    <w:rsid w:val="00823E0F"/>
    <w:rsid w:val="0088285F"/>
    <w:rsid w:val="008E01C7"/>
    <w:rsid w:val="009B6B3E"/>
    <w:rsid w:val="009E6494"/>
    <w:rsid w:val="00A26CC3"/>
    <w:rsid w:val="00A32358"/>
    <w:rsid w:val="00A55590"/>
    <w:rsid w:val="00A7684F"/>
    <w:rsid w:val="00A80973"/>
    <w:rsid w:val="00AA7050"/>
    <w:rsid w:val="00AB396F"/>
    <w:rsid w:val="00AC42F7"/>
    <w:rsid w:val="00AE718D"/>
    <w:rsid w:val="00B04E29"/>
    <w:rsid w:val="00B16B5D"/>
    <w:rsid w:val="00B54AF3"/>
    <w:rsid w:val="00B776A4"/>
    <w:rsid w:val="00BA4070"/>
    <w:rsid w:val="00BC3029"/>
    <w:rsid w:val="00BD73CC"/>
    <w:rsid w:val="00BF368B"/>
    <w:rsid w:val="00C211F7"/>
    <w:rsid w:val="00C539EF"/>
    <w:rsid w:val="00C94FF9"/>
    <w:rsid w:val="00CC26F6"/>
    <w:rsid w:val="00CC4F2F"/>
    <w:rsid w:val="00D3174E"/>
    <w:rsid w:val="00D4554B"/>
    <w:rsid w:val="00D67DE9"/>
    <w:rsid w:val="00D83554"/>
    <w:rsid w:val="00E078DE"/>
    <w:rsid w:val="00E56AC8"/>
    <w:rsid w:val="00E56D4E"/>
    <w:rsid w:val="00E73AF4"/>
    <w:rsid w:val="00ED3F6B"/>
    <w:rsid w:val="00F34667"/>
    <w:rsid w:val="00F601C5"/>
    <w:rsid w:val="00F91C1E"/>
    <w:rsid w:val="00FA289A"/>
    <w:rsid w:val="00FB3E57"/>
    <w:rsid w:val="00FD737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D63"/>
  <w15:chartTrackingRefBased/>
  <w15:docId w15:val="{05585D68-B775-46A4-ACFE-36922EE2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E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E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C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E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E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E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EF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73A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3AF4"/>
    <w:rPr>
      <w:rFonts w:ascii="Calibri" w:eastAsia="Calibri" w:hAnsi="Calibri" w:cs="Times New Roman"/>
      <w:kern w:val="0"/>
      <w14:ligatures w14:val="none"/>
    </w:rPr>
  </w:style>
  <w:style w:type="paragraph" w:customStyle="1" w:styleId="11">
    <w:name w:val="Обычный (Интернет)1"/>
    <w:basedOn w:val="a"/>
    <w:rsid w:val="00E73AF4"/>
    <w:pPr>
      <w:suppressAutoHyphens/>
      <w:spacing w:before="280" w:after="280" w:line="240" w:lineRule="auto"/>
    </w:pPr>
    <w:rPr>
      <w:rFonts w:ascii="Times New Roman" w:eastAsia="DejaVu Sans" w:hAnsi="Times New Roman"/>
      <w:kern w:val="2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unhideWhenUsed/>
    <w:rsid w:val="002B33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B33AD"/>
    <w:rPr>
      <w:rFonts w:ascii="Calibri" w:eastAsia="Calibri" w:hAnsi="Calibri" w:cs="Times New Roman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2B33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B33A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B28A-1D3F-4E12-AFEA-4D19DBA1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2771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user22</cp:lastModifiedBy>
  <cp:revision>4</cp:revision>
  <cp:lastPrinted>2026-06-23T06:16:00Z</cp:lastPrinted>
  <dcterms:created xsi:type="dcterms:W3CDTF">2026-07-07T07:17:00Z</dcterms:created>
  <dcterms:modified xsi:type="dcterms:W3CDTF">2026-07-07T08:44:00Z</dcterms:modified>
</cp:coreProperties>
</file>