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6C4F" w:rsidRPr="00E46C4F" w:rsidRDefault="00E46C4F" w:rsidP="00E46C4F">
      <w:pPr>
        <w:keepNext/>
        <w:suppressAutoHyphens/>
        <w:overflowPunct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E46C4F">
        <w:rPr>
          <w:rFonts w:ascii="Times New Roman" w:eastAsia="Times New Roman" w:hAnsi="Times New Roman" w:cs="Times New Roman"/>
          <w:b/>
          <w:noProof/>
          <w:color w:val="000000"/>
          <w:kern w:val="32"/>
          <w:sz w:val="32"/>
          <w:szCs w:val="32"/>
          <w:lang w:eastAsia="uk-UA"/>
        </w:rPr>
        <w:drawing>
          <wp:inline distT="0" distB="0" distL="0" distR="0" wp14:anchorId="0D418F1E" wp14:editId="485DC539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46C4F" w:rsidRPr="00E46C4F" w:rsidRDefault="00E46C4F" w:rsidP="00E46C4F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hr-HR" w:eastAsia="ru-RU"/>
        </w:rPr>
      </w:pPr>
      <w:r w:rsidRPr="00E46C4F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hr-HR" w:eastAsia="ru-RU"/>
        </w:rPr>
        <w:t xml:space="preserve">ОБУХІВСЬКА МІСЬКА РАДА </w:t>
      </w:r>
    </w:p>
    <w:p w:rsidR="00E46C4F" w:rsidRPr="00E46C4F" w:rsidRDefault="00E46C4F" w:rsidP="00E46C4F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</w:pPr>
      <w:r w:rsidRPr="00E46C4F"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ru-RU" w:eastAsia="uk-UA" w:bidi="uk-UA"/>
        </w:rPr>
        <w:t xml:space="preserve"> КИЇВСЬКОЇ ОБЛАСТІ</w:t>
      </w:r>
    </w:p>
    <w:p w:rsidR="00E46C4F" w:rsidRPr="00E46C4F" w:rsidRDefault="00E46C4F" w:rsidP="00E46C4F">
      <w:pPr>
        <w:keepNext/>
        <w:pBdr>
          <w:bottom w:val="single" w:sz="12" w:space="1" w:color="auto"/>
        </w:pBdr>
        <w:overflowPunct w:val="0"/>
        <w:autoSpaceDN w:val="0"/>
        <w:spacing w:after="0" w:line="240" w:lineRule="auto"/>
        <w:ind w:left="5812" w:hanging="5760"/>
        <w:jc w:val="center"/>
        <w:outlineLvl w:val="1"/>
        <w:rPr>
          <w:rFonts w:ascii="Times New Roman" w:eastAsia="Times New Roman" w:hAnsi="Times New Roman" w:cs="Times New Roman"/>
          <w:b/>
          <w:color w:val="000000"/>
          <w:sz w:val="4"/>
          <w:szCs w:val="28"/>
          <w:lang w:val="ru-RU" w:eastAsia="ru-RU"/>
        </w:rPr>
      </w:pPr>
    </w:p>
    <w:p w:rsidR="00E46C4F" w:rsidRPr="00E46C4F" w:rsidRDefault="00E46C4F" w:rsidP="00E46C4F">
      <w:pPr>
        <w:overflowPunct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</w:pPr>
      <w:r w:rsidRPr="00E46C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ДЕВ’Я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НОСТО П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>’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ЯТА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ru-RU" w:eastAsia="ru-RU"/>
        </w:rPr>
        <w:t xml:space="preserve"> СЕСІЯ ВОСЬ</w:t>
      </w:r>
      <w:r w:rsidRPr="00E46C4F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ru-RU" w:eastAsia="ru-RU"/>
        </w:rPr>
        <w:t>МОГО СКЛИКАННЯ</w:t>
      </w:r>
    </w:p>
    <w:p w:rsidR="00E46C4F" w:rsidRPr="00E46C4F" w:rsidRDefault="00E46C4F" w:rsidP="00E46C4F">
      <w:pPr>
        <w:keepNext/>
        <w:overflowPunct w:val="0"/>
        <w:autoSpaceDN w:val="0"/>
        <w:spacing w:before="240" w:after="6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</w:pP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32"/>
          <w:szCs w:val="32"/>
          <w:lang w:val="ru-RU" w:eastAsia="ru-RU"/>
        </w:rPr>
        <w:t>Р  І  Ш  Е  Н  Н  Я</w:t>
      </w:r>
    </w:p>
    <w:p w:rsidR="00E46C4F" w:rsidRPr="00E46C4F" w:rsidRDefault="00E46C4F" w:rsidP="00E46C4F">
      <w:pPr>
        <w:keepNext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</w:pP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0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7 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травня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202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6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року 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ab/>
        <w:t xml:space="preserve">   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 xml:space="preserve">    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       № 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226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 - 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eastAsia="ru-RU"/>
        </w:rPr>
        <w:t>9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 xml:space="preserve">5– 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en-US" w:eastAsia="ru-RU"/>
        </w:rPr>
        <w:t>V</w:t>
      </w:r>
      <w:r w:rsidRPr="00E46C4F">
        <w:rPr>
          <w:rFonts w:ascii="Times New Roman" w:eastAsia="Times New Roman" w:hAnsi="Times New Roman" w:cs="Times New Roman"/>
          <w:b/>
          <w:bCs/>
          <w:color w:val="000000"/>
          <w:kern w:val="32"/>
          <w:sz w:val="28"/>
          <w:szCs w:val="24"/>
          <w:lang w:val="ru-RU" w:eastAsia="ru-RU"/>
        </w:rPr>
        <w:t>ІІІ</w:t>
      </w:r>
    </w:p>
    <w:p w:rsidR="00747B89" w:rsidRPr="000211AF" w:rsidRDefault="00747B89" w:rsidP="00747B8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ru-RU" w:eastAsia="ru-RU"/>
        </w:rPr>
      </w:pPr>
    </w:p>
    <w:p w:rsidR="00E46C4F" w:rsidRDefault="00835694" w:rsidP="00835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Про </w:t>
      </w:r>
      <w:r w:rsidR="008342F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затвердження Меморандуму </w:t>
      </w:r>
      <w:r w:rsidR="008342F7" w:rsidRPr="008342F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про </w:t>
      </w:r>
    </w:p>
    <w:p w:rsidR="00E46C4F" w:rsidRDefault="008342F7" w:rsidP="00835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342F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співпрацю між муніципалітетом Термаїкос</w:t>
      </w:r>
    </w:p>
    <w:p w:rsidR="007D5AD0" w:rsidRPr="000211AF" w:rsidRDefault="008342F7" w:rsidP="0083569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8342F7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та Обухівською міською радою </w:t>
      </w:r>
    </w:p>
    <w:p w:rsidR="007D5AD0" w:rsidRPr="000211AF" w:rsidRDefault="007D5AD0" w:rsidP="005F77AD">
      <w:pPr>
        <w:spacing w:after="0" w:line="240" w:lineRule="auto"/>
        <w:ind w:firstLine="709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D5AD0" w:rsidRPr="000211AF" w:rsidRDefault="007D5AD0" w:rsidP="00E46C4F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</w:pP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Керуючись ст. 2</w:t>
      </w:r>
      <w:r w:rsidR="00945DBA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5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,</w:t>
      </w:r>
      <w:r w:rsidR="00945DBA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59 Закону України «Про місцеве самоврядування в Україні», з врахуванням попередньої домовленості між секретарем Обухівської міської </w:t>
      </w:r>
      <w:r w:rsidR="00945DBA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ради Київської області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та міськ</w:t>
      </w:r>
      <w:r w:rsidR="002E4EEF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им 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голов</w:t>
      </w:r>
      <w:r w:rsidR="002E4EEF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ою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міста Перея про доцільність встановлення партнерських зв’язків та побратимства між містом 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Обухів,</w:t>
      </w:r>
      <w:r w:rsidR="002E4EEF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 </w:t>
      </w:r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Київської області, Україна та містом Перея, муніципалітету Термаїкос, Грецька </w:t>
      </w:r>
      <w:r w:rsidR="001F724E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</w:t>
      </w:r>
      <w:r w:rsidR="002E4EEF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еспубліка</w:t>
      </w:r>
      <w:r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, 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під час робочої зустрічі, яка відбулася в місті Перея 20.03.2026</w:t>
      </w:r>
      <w:r w:rsidR="002E4EEF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р</w:t>
      </w:r>
      <w:r w:rsidR="002E4EEF"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>оку</w:t>
      </w:r>
      <w:r w:rsidRPr="000211AF"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  <w:t xml:space="preserve">, з метою  обміну досвідом у сфері управління місцевим розвитком громад, налагодження партнерських відносин між громадами в економічній, соціальній, культурній і освітянській сферах, поглиблення відносин між жителями обох громад, </w:t>
      </w:r>
      <w:r w:rsidR="005F77AD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 xml:space="preserve">враховуючи рекомендації постійної комісії </w:t>
      </w:r>
      <w:r w:rsidR="00890331" w:rsidRPr="008342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Обухівської міської ради </w:t>
      </w:r>
      <w:r w:rsidR="005F77AD" w:rsidRPr="000211AF">
        <w:rPr>
          <w:rFonts w:ascii="Times New Roman" w:eastAsia="Times New Roman" w:hAnsi="Times New Roman" w:cs="Times New Roman"/>
          <w:color w:val="000000" w:themeColor="text1"/>
          <w:sz w:val="28"/>
          <w:szCs w:val="28"/>
          <w:shd w:val="clear" w:color="auto" w:fill="FFFFFF"/>
          <w:lang w:eastAsia="ru-RU"/>
        </w:rPr>
        <w:t>з гуманітарних питань,</w:t>
      </w:r>
    </w:p>
    <w:p w:rsidR="005F77AD" w:rsidRPr="000211AF" w:rsidRDefault="005F77AD" w:rsidP="00E46C4F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color w:val="000000" w:themeColor="text1"/>
          <w:sz w:val="28"/>
          <w:szCs w:val="28"/>
          <w:lang w:eastAsia="ru-RU"/>
        </w:rPr>
      </w:pPr>
    </w:p>
    <w:p w:rsidR="007D5AD0" w:rsidRPr="000211AF" w:rsidRDefault="005F77AD" w:rsidP="00E46C4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ОБУХІВСЬКА МІСЬКА РАДА </w:t>
      </w:r>
      <w:r w:rsidR="007D5AD0"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ВИРІШИЛА:</w:t>
      </w:r>
    </w:p>
    <w:p w:rsidR="005F77AD" w:rsidRPr="000211AF" w:rsidRDefault="005F77AD" w:rsidP="00E46C4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8342F7" w:rsidRPr="008342F7" w:rsidRDefault="008342F7" w:rsidP="00E46C4F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342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1.</w:t>
      </w:r>
      <w:r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 xml:space="preserve"> </w:t>
      </w:r>
      <w:r w:rsidRPr="008342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Затвердити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Меморандум </w:t>
      </w:r>
      <w:r w:rsidRPr="008342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про співпрацю між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муніципалітетом Термаїкос та Обухівською міською радою</w:t>
      </w:r>
      <w:r w:rsidRPr="008342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, що додається.</w:t>
      </w:r>
    </w:p>
    <w:p w:rsidR="008342F7" w:rsidRPr="008342F7" w:rsidRDefault="008342F7" w:rsidP="00E46C4F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342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2. Уповноважити секретаря Обухівської міської ради Київської області   підписати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Меморандум </w:t>
      </w:r>
      <w:r w:rsidRPr="008342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про співпрацю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.</w:t>
      </w:r>
    </w:p>
    <w:p w:rsidR="008342F7" w:rsidRDefault="008342F7" w:rsidP="00E46C4F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8342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3. </w:t>
      </w:r>
      <w:r w:rsidR="00DE5C02" w:rsidRPr="00CC0D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Рішення Обухівської міської ради Київської області   № 2214-94-</w:t>
      </w:r>
      <w:r w:rsidR="00DE5C02" w:rsidRPr="00CC0D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en-US" w:eastAsia="ru-RU"/>
        </w:rPr>
        <w:t>VIII</w:t>
      </w:r>
      <w:r w:rsidR="00DE5C02" w:rsidRPr="00CC0D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від 09.04.2026 року «Про затвердження Угоди про співпрацю та побратимство між містом Перея, муніципалітету Термаїкос, Грецька Республіка та містом Обухів, Київської області, Україна», вважати таким що втратило чинність.</w:t>
      </w:r>
    </w:p>
    <w:p w:rsidR="00747B89" w:rsidRPr="00CC0D46" w:rsidRDefault="007D5AD0" w:rsidP="00E46C4F">
      <w:pPr>
        <w:tabs>
          <w:tab w:val="left" w:pos="1134"/>
        </w:tabs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</w:pPr>
      <w:r w:rsidRPr="00CC0D46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4. </w:t>
      </w:r>
      <w:r w:rsidR="00DE5C02" w:rsidRPr="008342F7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>Контроль за виконанням рішення покласти на постійну комісію Обухівської міської ради з гуманітарних питань.</w:t>
      </w:r>
    </w:p>
    <w:p w:rsidR="002E4EEF" w:rsidRPr="000211AF" w:rsidRDefault="002E4EEF" w:rsidP="00E46C4F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CC0D46" w:rsidRDefault="00CC0D46" w:rsidP="00E46C4F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47B89" w:rsidRPr="000211AF" w:rsidRDefault="00747B89" w:rsidP="00E46C4F">
      <w:p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>Секретар Обухівської міської ради</w:t>
      </w: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ab/>
      </w: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ab/>
      </w:r>
      <w:r w:rsidRPr="000211AF"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  <w:tab/>
        <w:t xml:space="preserve">             Лариса ІЛЬЄНКО</w:t>
      </w:r>
    </w:p>
    <w:p w:rsidR="00747B89" w:rsidRPr="000211AF" w:rsidRDefault="00747B89" w:rsidP="00E46C4F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747B89" w:rsidRPr="000211AF" w:rsidRDefault="00747B89" w:rsidP="00E46C4F">
      <w:pPr>
        <w:overflowPunct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 w:themeColor="text1"/>
          <w:sz w:val="28"/>
          <w:szCs w:val="28"/>
          <w:lang w:eastAsia="ru-RU"/>
        </w:rPr>
      </w:pPr>
    </w:p>
    <w:p w:rsidR="00CC0D46" w:rsidRDefault="00CC0D46" w:rsidP="00E46C4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6"/>
          <w:szCs w:val="26"/>
          <w:lang w:eastAsia="uk-UA"/>
        </w:rPr>
      </w:pPr>
    </w:p>
    <w:p w:rsidR="00CC0D46" w:rsidRDefault="00CC0D46" w:rsidP="00E46C4F">
      <w:pPr>
        <w:spacing w:after="0" w:line="240" w:lineRule="auto"/>
        <w:ind w:firstLine="709"/>
        <w:rPr>
          <w:rFonts w:ascii="Times New Roman" w:eastAsia="Times New Roman" w:hAnsi="Times New Roman" w:cs="Times New Roman"/>
          <w:color w:val="000000"/>
          <w:sz w:val="26"/>
          <w:szCs w:val="26"/>
          <w:lang w:eastAsia="uk-UA"/>
        </w:rPr>
      </w:pPr>
    </w:p>
    <w:p w:rsidR="005D59CC" w:rsidRPr="005D59CC" w:rsidRDefault="005D59CC" w:rsidP="005D59CC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5D59CC">
        <w:rPr>
          <w:rFonts w:ascii="Times New Roman" w:eastAsia="Times New Roman" w:hAnsi="Times New Roman" w:cs="Times New Roman"/>
          <w:color w:val="000000"/>
          <w:sz w:val="26"/>
          <w:szCs w:val="26"/>
          <w:lang w:eastAsia="uk-UA"/>
        </w:rPr>
        <w:lastRenderedPageBreak/>
        <w:t xml:space="preserve">Додаток до </w:t>
      </w:r>
    </w:p>
    <w:p w:rsidR="005D59CC" w:rsidRPr="005D59CC" w:rsidRDefault="005D59CC" w:rsidP="005D59CC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5D59CC">
        <w:rPr>
          <w:rFonts w:ascii="Times New Roman" w:eastAsia="Times New Roman" w:hAnsi="Times New Roman" w:cs="Times New Roman"/>
          <w:color w:val="000000"/>
          <w:sz w:val="26"/>
          <w:szCs w:val="26"/>
          <w:lang w:eastAsia="uk-UA"/>
        </w:rPr>
        <w:t>рішення Обухівської міської ради </w:t>
      </w:r>
    </w:p>
    <w:p w:rsidR="005D59CC" w:rsidRPr="005D59CC" w:rsidRDefault="005D59CC" w:rsidP="005D59CC">
      <w:pPr>
        <w:spacing w:after="0" w:line="240" w:lineRule="auto"/>
        <w:ind w:firstLine="5103"/>
        <w:rPr>
          <w:rFonts w:ascii="Times New Roman" w:eastAsia="Times New Roman" w:hAnsi="Times New Roman" w:cs="Times New Roman"/>
          <w:sz w:val="24"/>
          <w:szCs w:val="24"/>
          <w:lang w:eastAsia="uk-UA"/>
        </w:rPr>
      </w:pPr>
      <w:r w:rsidRPr="005D59CC">
        <w:rPr>
          <w:rFonts w:ascii="Times New Roman" w:eastAsia="Times New Roman" w:hAnsi="Times New Roman" w:cs="Times New Roman"/>
          <w:color w:val="000000"/>
          <w:sz w:val="26"/>
          <w:szCs w:val="26"/>
          <w:lang w:eastAsia="uk-UA"/>
        </w:rPr>
        <w:t>Київської області</w:t>
      </w:r>
    </w:p>
    <w:p w:rsidR="002E4EEF" w:rsidRDefault="00E46C4F" w:rsidP="005D59CC">
      <w:pPr>
        <w:ind w:firstLine="5103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uk-UA"/>
        </w:rPr>
        <w:t>від 07.05.2026 р.№ 2226</w:t>
      </w:r>
      <w:r w:rsidR="005D59CC">
        <w:rPr>
          <w:rFonts w:ascii="Times New Roman" w:eastAsia="Times New Roman" w:hAnsi="Times New Roman" w:cs="Times New Roman"/>
          <w:color w:val="000000"/>
          <w:sz w:val="26"/>
          <w:szCs w:val="26"/>
          <w:lang w:eastAsia="uk-UA"/>
        </w:rPr>
        <w:t>-95</w:t>
      </w:r>
      <w:r w:rsidR="005D59CC" w:rsidRPr="005D59CC">
        <w:rPr>
          <w:rFonts w:ascii="Times New Roman" w:eastAsia="Times New Roman" w:hAnsi="Times New Roman" w:cs="Times New Roman"/>
          <w:color w:val="000000"/>
          <w:sz w:val="26"/>
          <w:szCs w:val="26"/>
          <w:lang w:eastAsia="uk-UA"/>
        </w:rPr>
        <w:t xml:space="preserve"> –VІІІ</w:t>
      </w:r>
    </w:p>
    <w:p w:rsidR="000211AF" w:rsidRPr="000211AF" w:rsidRDefault="00AA5A27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Меморандум про співпрацю між муніципалітетом Термаїкос та Обухівською міською радою Київської області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 xml:space="preserve">м. Перея                                                                           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 xml:space="preserve">       </w:t>
      </w: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 xml:space="preserve">                      2026 рік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</w:p>
    <w:p w:rsidR="000211AF" w:rsidRDefault="00AA5A27" w:rsidP="00AA5A2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Муніципалітет</w:t>
      </w:r>
      <w:r w:rsidR="000211AF"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 xml:space="preserve"> Термаїкос, 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в особі міського голови </w:t>
      </w:r>
      <w:r w:rsidR="000211AF" w:rsidRPr="000211A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Теодороса ЦЕКОСА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та 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 xml:space="preserve">Обухівська міська рада Київської області 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в особі секретаря Обухівської міської ради Київської </w:t>
      </w:r>
      <w:r w:rsidR="000211AF" w:rsidRPr="00695CA9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області </w:t>
      </w:r>
      <w:r w:rsidR="000211AF"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Лариси ІЛЬЄНКО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(далі - Партнери) відповідно до чинного законодавства на </w:t>
      </w:r>
      <w:r w:rsidR="00695CA9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своїх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територіях та міжнародних угод, укладених </w:t>
      </w:r>
      <w:r w:rsidR="00695CA9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між державами-партнерами, з метою 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створення сприятливих умов та враховуючи бажання </w:t>
      </w:r>
      <w:r w:rsidR="00695CA9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Партнерів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розвивати дружні </w:t>
      </w:r>
      <w:r w:rsidR="00695CA9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відносини, уклали наступний Меморандум 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про співпрацю (далі 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–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Меморандум)</w:t>
      </w:r>
      <w:r w:rsidR="00695CA9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:</w:t>
      </w:r>
    </w:p>
    <w:p w:rsidR="00695CA9" w:rsidRDefault="00695CA9" w:rsidP="00AA5A2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695CA9" w:rsidRDefault="00CC0D46" w:rsidP="00AA5A2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Цей</w:t>
      </w:r>
      <w:r w:rsidR="00695CA9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Меморандум</w:t>
      </w:r>
      <w:r w:rsidR="00695CA9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грунтується на багаторічних відносинах дружби, взаємопо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ваги та солідарності між Грецькою республікою </w:t>
      </w:r>
      <w:r w:rsidR="00695CA9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та Україною, черпаючи натхнення зі спільних культурних та історичних цінностей двох народів. Сьогодні необхідність інституційної співпраці є як ніколи актуальною, оскільки муніципалітет Термаїкос став місцем став місцем проживання та новим домом для тисяч громадян України.</w:t>
      </w:r>
    </w:p>
    <w:p w:rsidR="00CC0D46" w:rsidRDefault="00695CA9" w:rsidP="00AA5A2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Зміцнюючи зв</w:t>
      </w:r>
      <w:r w:rsidRPr="00695CA9">
        <w:rPr>
          <w:rFonts w:ascii="Times New Roman" w:eastAsia="Times New Roman" w:hAnsi="Times New Roman" w:cs="Times New Roman"/>
          <w:sz w:val="28"/>
          <w:szCs w:val="28"/>
          <w:lang w:val="ru-RU" w:eastAsia="lt-LT" w:bidi="lo-LA"/>
        </w:rPr>
        <w:t>’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язки між двома органами місцевого самоврядування, Партнери домовляються розвивати багаторівневу співпрацю у ключових сферах. </w:t>
      </w:r>
    </w:p>
    <w:p w:rsidR="00CC0D46" w:rsidRDefault="00695CA9" w:rsidP="00AA5A2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Це партнерство базуватиметься на освітніх і культурних взаємодіях, що підкреслюють спільний шлях, а також на розвитку туристичної та економічної співпраці шляхом обміну досвідом для створення нових партнерств. </w:t>
      </w:r>
    </w:p>
    <w:p w:rsidR="00695CA9" w:rsidRPr="00695CA9" w:rsidRDefault="00695CA9" w:rsidP="00AA5A27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Водночас центральним елементом цієї взаємодії буде реалізація ініціатив із впровадження </w:t>
      </w:r>
      <w:r w:rsidR="00403CB2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найкращих практик місцевого самоврядування.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РОЗДІЛ I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ЗАГАЛЬНІ ПОЛОЖЕННЯ</w:t>
      </w: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DE1614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1.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Партнери</w:t>
      </w:r>
      <w:r w:rsidR="00DE1614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,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 w:rsidR="00DE1614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беручи до уваги ц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ей</w:t>
      </w:r>
      <w:r w:rsidR="00DE1614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Меморандум</w:t>
      </w:r>
      <w:r w:rsidR="00DE1614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,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 w:rsidR="00DE1614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домовляються про співпрацю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у сферах розвитку туризму, культури, освіти, </w:t>
      </w:r>
      <w:r w:rsidR="00DE1614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а також 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соціальних та економічних відносин.</w:t>
      </w:r>
      <w:r w:rsidR="00DE1614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Ця угода не обмежує співпрацю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в інших сферах. Партнери можуть співпрацювати з інших питань</w:t>
      </w:r>
      <w:r w:rsidR="00DE1614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, не передбачених ц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им Меморандумом</w:t>
      </w:r>
      <w:r w:rsidR="00DE1614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, якщо це буде корисним для жителів обох Сторін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. Детальн</w:t>
      </w:r>
      <w:r w:rsidR="00DE1614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і умови співпраці та способи реалізації визначатимуться окремими угодами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 w:rsidR="00DE1614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щодо виконання спільних проє</w:t>
      </w:r>
      <w:r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ктів.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РОЗДІЛ II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lastRenderedPageBreak/>
        <w:t>ОБОВ'ЯЗКИ ПАРТНЕРІВ</w:t>
      </w: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DE1614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2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. Партнери зобов'язуються:</w:t>
      </w:r>
    </w:p>
    <w:p w:rsidR="000211AF" w:rsidRPr="000211AF" w:rsidRDefault="00DE1614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2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.1. Створити 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належні умови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для співпраці 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між організаціями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та установами у сферах, що охоплюються ц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им Меморандумом 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та допоміжними механізмами.</w:t>
      </w:r>
    </w:p>
    <w:p w:rsidR="000211AF" w:rsidRPr="000211AF" w:rsidRDefault="00DE1614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2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.2. Сп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рияти різним формам контактів ті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співпраці між 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громадянами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та організаціями 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обох сторін.</w:t>
      </w:r>
    </w:p>
    <w:p w:rsidR="000211AF" w:rsidRPr="000211AF" w:rsidRDefault="00DE1614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2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.3. Інформувати одне одного про діяльність та ініціативи, 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що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сприяють 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досяг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ненню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цілей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ц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ього Меморандуму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.</w:t>
      </w:r>
    </w:p>
    <w:p w:rsidR="000211AF" w:rsidRPr="000211AF" w:rsidRDefault="000211AF" w:rsidP="000211AF">
      <w:pPr>
        <w:spacing w:after="0"/>
        <w:ind w:firstLine="1296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РОЗДІЛ III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ДІЙСНІСТЬ, КОРИГУВАННЯ ТА ПОРЯДОК РОЗІРВАННЯ ДОГОВОРУ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DE1614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3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1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Ц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ей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Меморандум 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набирає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чинності з дати 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його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підписання та діє до 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його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припин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ення.</w:t>
      </w:r>
    </w:p>
    <w:p w:rsidR="000211AF" w:rsidRPr="000211AF" w:rsidRDefault="00DE1614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3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2 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Меморандум 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може бути змінен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ий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або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доповнен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ий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за взаємною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письмовою угодою між двома Партнерами.</w:t>
      </w:r>
    </w:p>
    <w:p w:rsidR="000211AF" w:rsidRPr="000211AF" w:rsidRDefault="00DE1614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3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3</w:t>
      </w:r>
      <w:r w:rsidR="00EB4E5A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Кожен П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артнер </w:t>
      </w:r>
      <w:r w:rsidR="00EB4E5A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має право припинити дію 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Меморандуму 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в односторонньому порядку, повідомивши іншого партнера </w:t>
      </w:r>
      <w:r w:rsidR="00EB4E5A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щонайменше за 90 днів.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РОЗДІЛ IV</w:t>
      </w:r>
    </w:p>
    <w:p w:rsidR="000211AF" w:rsidRPr="000211AF" w:rsidRDefault="000211AF" w:rsidP="000211AF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</w:pPr>
      <w:r w:rsidRPr="000211AF">
        <w:rPr>
          <w:rFonts w:ascii="Times New Roman" w:eastAsia="Times New Roman" w:hAnsi="Times New Roman" w:cs="Times New Roman"/>
          <w:b/>
          <w:sz w:val="28"/>
          <w:szCs w:val="28"/>
          <w:lang w:eastAsia="lt-LT" w:bidi="lo-LA"/>
        </w:rPr>
        <w:t>ІНШІ ПОЛОЖЕННЯ УГОДИ</w:t>
      </w: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EB4E5A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4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. 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Ц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ей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Меморандум</w:t>
      </w:r>
      <w:r w:rsidR="00CC0D46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під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писан</w:t>
      </w:r>
      <w:r w:rsidR="00CC0D46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ий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у чотирьох примірниках (два грецькою та два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українською мовами), які мають однакову юридич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>ну силу. Кожен Партнер отримує по два примірники різними мовами - один</w:t>
      </w:r>
      <w:r w:rsidR="000211AF" w:rsidRPr="000211AF"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грецькою та</w:t>
      </w:r>
      <w:r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  <w:t xml:space="preserve"> один українською.</w:t>
      </w:r>
    </w:p>
    <w:p w:rsidR="000211AF" w:rsidRPr="000211AF" w:rsidRDefault="000211AF" w:rsidP="000211AF">
      <w:pPr>
        <w:spacing w:after="0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0211AF" w:rsidRPr="000211AF" w:rsidTr="008A61EB">
        <w:tc>
          <w:tcPr>
            <w:tcW w:w="4672" w:type="dxa"/>
          </w:tcPr>
          <w:p w:rsidR="000211AF" w:rsidRPr="000211AF" w:rsidRDefault="00EB4E5A" w:rsidP="00EB4E5A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Міський голова</w:t>
            </w:r>
            <w:r w:rsidR="000211AF"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муніципалітету Термаїкос,</w:t>
            </w:r>
          </w:p>
        </w:tc>
        <w:tc>
          <w:tcPr>
            <w:tcW w:w="4673" w:type="dxa"/>
          </w:tcPr>
          <w:p w:rsidR="00EB4E5A" w:rsidRPr="00EB4E5A" w:rsidRDefault="00EB4E5A" w:rsidP="00EB4E5A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</w:pPr>
            <w:r w:rsidRPr="00EB4E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Секретар Обухівської міської ради</w:t>
            </w:r>
          </w:p>
          <w:p w:rsidR="00EB4E5A" w:rsidRPr="00EB4E5A" w:rsidRDefault="00EB4E5A" w:rsidP="00EB4E5A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</w:pPr>
            <w:r w:rsidRPr="00EB4E5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Київської області</w:t>
            </w:r>
          </w:p>
          <w:p w:rsidR="000211AF" w:rsidRPr="000211AF" w:rsidRDefault="000211AF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</w:p>
        </w:tc>
      </w:tr>
      <w:tr w:rsidR="000211AF" w:rsidRPr="000211AF" w:rsidTr="008A61EB">
        <w:tc>
          <w:tcPr>
            <w:tcW w:w="4672" w:type="dxa"/>
          </w:tcPr>
          <w:p w:rsidR="000211AF" w:rsidRPr="000211AF" w:rsidRDefault="000211AF" w:rsidP="000211AF">
            <w:pPr>
              <w:spacing w:line="259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</w:p>
        </w:tc>
        <w:tc>
          <w:tcPr>
            <w:tcW w:w="4673" w:type="dxa"/>
          </w:tcPr>
          <w:p w:rsidR="000211AF" w:rsidRPr="000211AF" w:rsidRDefault="000211AF" w:rsidP="000211A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</w:p>
          <w:p w:rsidR="000211AF" w:rsidRPr="000211AF" w:rsidRDefault="000211AF" w:rsidP="000211A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</w:p>
        </w:tc>
      </w:tr>
      <w:tr w:rsidR="000211AF" w:rsidRPr="000211AF" w:rsidTr="008A61EB">
        <w:tc>
          <w:tcPr>
            <w:tcW w:w="4672" w:type="dxa"/>
          </w:tcPr>
          <w:p w:rsidR="000211AF" w:rsidRPr="000211AF" w:rsidRDefault="000211AF" w:rsidP="00EB4E5A">
            <w:pPr>
              <w:spacing w:line="259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0211AF" w:rsidRPr="000211AF" w:rsidRDefault="000211AF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0211AF" w:rsidRPr="000211AF" w:rsidRDefault="008A61EB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 w:eastAsia="ru-RU"/>
              </w:rPr>
              <w:t xml:space="preserve">______________ </w:t>
            </w:r>
            <w:r w:rsidR="000211AF"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Теодорос ЦЕКОС</w:t>
            </w:r>
          </w:p>
        </w:tc>
        <w:tc>
          <w:tcPr>
            <w:tcW w:w="4673" w:type="dxa"/>
          </w:tcPr>
          <w:p w:rsidR="000211AF" w:rsidRDefault="000211AF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</w:p>
          <w:p w:rsidR="00EB4E5A" w:rsidRPr="000211AF" w:rsidRDefault="00EB4E5A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</w:p>
          <w:p w:rsidR="000211AF" w:rsidRPr="000211AF" w:rsidRDefault="008A61EB" w:rsidP="000211AF">
            <w:pPr>
              <w:spacing w:line="259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lt-LT" w:bidi="lo-LA"/>
              </w:rPr>
            </w:pPr>
            <w:r w:rsidRPr="00835694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 xml:space="preserve">______________ </w:t>
            </w:r>
            <w:r w:rsidR="000211AF" w:rsidRPr="000211AF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lt-LT" w:bidi="lo-LA"/>
              </w:rPr>
              <w:t>Лариса ІЛЬЄНКО</w:t>
            </w:r>
          </w:p>
        </w:tc>
      </w:tr>
    </w:tbl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lt-LT" w:bidi="lo-LA"/>
        </w:rPr>
      </w:pPr>
    </w:p>
    <w:p w:rsidR="000211AF" w:rsidRPr="000211AF" w:rsidRDefault="000211AF" w:rsidP="000211AF">
      <w:pPr>
        <w:spacing w:after="0" w:line="240" w:lineRule="auto"/>
        <w:rPr>
          <w:rFonts w:ascii="Times New Roman" w:eastAsia="Batang" w:hAnsi="Times New Roman" w:cs="Times New Roman"/>
          <w:sz w:val="28"/>
          <w:szCs w:val="28"/>
          <w:lang w:eastAsia="ru-RU"/>
        </w:rPr>
      </w:pPr>
    </w:p>
    <w:sectPr w:rsidR="000211AF" w:rsidRPr="000211AF" w:rsidSect="00E46C4F">
      <w:pgSz w:w="11906" w:h="16838"/>
      <w:pgMar w:top="851" w:right="567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D4F76" w:rsidRDefault="009D4F76" w:rsidP="00AA5A27">
      <w:pPr>
        <w:spacing w:after="0" w:line="240" w:lineRule="auto"/>
      </w:pPr>
      <w:r>
        <w:separator/>
      </w:r>
    </w:p>
  </w:endnote>
  <w:endnote w:type="continuationSeparator" w:id="0">
    <w:p w:rsidR="009D4F76" w:rsidRDefault="009D4F76" w:rsidP="00AA5A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D4F76" w:rsidRDefault="009D4F76" w:rsidP="00AA5A27">
      <w:pPr>
        <w:spacing w:after="0" w:line="240" w:lineRule="auto"/>
      </w:pPr>
      <w:r>
        <w:separator/>
      </w:r>
    </w:p>
  </w:footnote>
  <w:footnote w:type="continuationSeparator" w:id="0">
    <w:p w:rsidR="009D4F76" w:rsidRDefault="009D4F76" w:rsidP="00AA5A2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5158B2"/>
    <w:multiLevelType w:val="hybridMultilevel"/>
    <w:tmpl w:val="0BA2CA4C"/>
    <w:lvl w:ilvl="0" w:tplc="325A050C">
      <w:start w:val="1"/>
      <w:numFmt w:val="decimal"/>
      <w:lvlText w:val="%1."/>
      <w:lvlJc w:val="left"/>
      <w:pPr>
        <w:ind w:left="1069" w:hanging="360"/>
      </w:pPr>
      <w:rPr>
        <w:rFonts w:eastAsia="Times New Roman" w:hint="default"/>
        <w:color w:val="auto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79A162ED"/>
    <w:multiLevelType w:val="hybridMultilevel"/>
    <w:tmpl w:val="2A349814"/>
    <w:lvl w:ilvl="0" w:tplc="8F4E1F6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9" w:hanging="360"/>
      </w:pPr>
    </w:lvl>
    <w:lvl w:ilvl="2" w:tplc="0422001B" w:tentative="1">
      <w:start w:val="1"/>
      <w:numFmt w:val="lowerRoman"/>
      <w:lvlText w:val="%3."/>
      <w:lvlJc w:val="right"/>
      <w:pPr>
        <w:ind w:left="2509" w:hanging="180"/>
      </w:pPr>
    </w:lvl>
    <w:lvl w:ilvl="3" w:tplc="0422000F" w:tentative="1">
      <w:start w:val="1"/>
      <w:numFmt w:val="decimal"/>
      <w:lvlText w:val="%4."/>
      <w:lvlJc w:val="left"/>
      <w:pPr>
        <w:ind w:left="3229" w:hanging="360"/>
      </w:pPr>
    </w:lvl>
    <w:lvl w:ilvl="4" w:tplc="04220019" w:tentative="1">
      <w:start w:val="1"/>
      <w:numFmt w:val="lowerLetter"/>
      <w:lvlText w:val="%5."/>
      <w:lvlJc w:val="left"/>
      <w:pPr>
        <w:ind w:left="3949" w:hanging="360"/>
      </w:pPr>
    </w:lvl>
    <w:lvl w:ilvl="5" w:tplc="0422001B" w:tentative="1">
      <w:start w:val="1"/>
      <w:numFmt w:val="lowerRoman"/>
      <w:lvlText w:val="%6."/>
      <w:lvlJc w:val="right"/>
      <w:pPr>
        <w:ind w:left="4669" w:hanging="180"/>
      </w:pPr>
    </w:lvl>
    <w:lvl w:ilvl="6" w:tplc="0422000F" w:tentative="1">
      <w:start w:val="1"/>
      <w:numFmt w:val="decimal"/>
      <w:lvlText w:val="%7."/>
      <w:lvlJc w:val="left"/>
      <w:pPr>
        <w:ind w:left="5389" w:hanging="360"/>
      </w:pPr>
    </w:lvl>
    <w:lvl w:ilvl="7" w:tplc="04220019" w:tentative="1">
      <w:start w:val="1"/>
      <w:numFmt w:val="lowerLetter"/>
      <w:lvlText w:val="%8."/>
      <w:lvlJc w:val="left"/>
      <w:pPr>
        <w:ind w:left="6109" w:hanging="360"/>
      </w:pPr>
    </w:lvl>
    <w:lvl w:ilvl="8" w:tplc="0422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EC4"/>
    <w:rsid w:val="000211AF"/>
    <w:rsid w:val="000714A5"/>
    <w:rsid w:val="00094907"/>
    <w:rsid w:val="000A038F"/>
    <w:rsid w:val="00104159"/>
    <w:rsid w:val="00137BDC"/>
    <w:rsid w:val="00143190"/>
    <w:rsid w:val="00164EC4"/>
    <w:rsid w:val="001662C9"/>
    <w:rsid w:val="001A3F60"/>
    <w:rsid w:val="001C774E"/>
    <w:rsid w:val="001D33D7"/>
    <w:rsid w:val="001F724E"/>
    <w:rsid w:val="002259FF"/>
    <w:rsid w:val="002538AE"/>
    <w:rsid w:val="00285067"/>
    <w:rsid w:val="002C4BCC"/>
    <w:rsid w:val="002C7CFC"/>
    <w:rsid w:val="002E4EEF"/>
    <w:rsid w:val="002F4FEA"/>
    <w:rsid w:val="003563E3"/>
    <w:rsid w:val="0037467F"/>
    <w:rsid w:val="003828A4"/>
    <w:rsid w:val="003D30A9"/>
    <w:rsid w:val="00403CB2"/>
    <w:rsid w:val="00420966"/>
    <w:rsid w:val="0044547B"/>
    <w:rsid w:val="004D2B23"/>
    <w:rsid w:val="0056112F"/>
    <w:rsid w:val="005A1FE3"/>
    <w:rsid w:val="005B2DBD"/>
    <w:rsid w:val="005D0A17"/>
    <w:rsid w:val="005D59CC"/>
    <w:rsid w:val="005F77AD"/>
    <w:rsid w:val="00680108"/>
    <w:rsid w:val="00695CA9"/>
    <w:rsid w:val="006F30E2"/>
    <w:rsid w:val="00747B89"/>
    <w:rsid w:val="007D5AD0"/>
    <w:rsid w:val="008342F7"/>
    <w:rsid w:val="00835694"/>
    <w:rsid w:val="00890331"/>
    <w:rsid w:val="008A1392"/>
    <w:rsid w:val="008A61EB"/>
    <w:rsid w:val="008D1C1F"/>
    <w:rsid w:val="00923779"/>
    <w:rsid w:val="00945DBA"/>
    <w:rsid w:val="00997534"/>
    <w:rsid w:val="00997632"/>
    <w:rsid w:val="009D4F76"/>
    <w:rsid w:val="009E7142"/>
    <w:rsid w:val="00A55D39"/>
    <w:rsid w:val="00AA5A27"/>
    <w:rsid w:val="00AB613D"/>
    <w:rsid w:val="00AE5ECF"/>
    <w:rsid w:val="00AE735D"/>
    <w:rsid w:val="00B67399"/>
    <w:rsid w:val="00BF518A"/>
    <w:rsid w:val="00C037C4"/>
    <w:rsid w:val="00C11FD4"/>
    <w:rsid w:val="00C445D2"/>
    <w:rsid w:val="00C9677E"/>
    <w:rsid w:val="00CB0963"/>
    <w:rsid w:val="00CB1DF4"/>
    <w:rsid w:val="00CC0D46"/>
    <w:rsid w:val="00DA28C8"/>
    <w:rsid w:val="00DE1614"/>
    <w:rsid w:val="00DE5C02"/>
    <w:rsid w:val="00E46C4F"/>
    <w:rsid w:val="00E764BD"/>
    <w:rsid w:val="00E86DE9"/>
    <w:rsid w:val="00EA2087"/>
    <w:rsid w:val="00EB4E5A"/>
    <w:rsid w:val="00FE6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8F9C62E0-BB7E-439F-8E03-A3476EF14D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7B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47B89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747B89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5F77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5F77AD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AA5A2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A5A27"/>
  </w:style>
  <w:style w:type="paragraph" w:styleId="a9">
    <w:name w:val="footer"/>
    <w:basedOn w:val="a"/>
    <w:link w:val="aa"/>
    <w:uiPriority w:val="99"/>
    <w:unhideWhenUsed/>
    <w:rsid w:val="00AA5A27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A5A27"/>
  </w:style>
  <w:style w:type="paragraph" w:styleId="ab">
    <w:name w:val="List Paragraph"/>
    <w:basedOn w:val="a"/>
    <w:uiPriority w:val="34"/>
    <w:qFormat/>
    <w:rsid w:val="00CC0D4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1697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15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514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3270</Words>
  <Characters>1865</Characters>
  <Application>Microsoft Office Word</Application>
  <DocSecurity>0</DocSecurity>
  <Lines>15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user22</cp:lastModifiedBy>
  <cp:revision>3</cp:revision>
  <cp:lastPrinted>2026-05-04T12:00:00Z</cp:lastPrinted>
  <dcterms:created xsi:type="dcterms:W3CDTF">2026-05-07T05:38:00Z</dcterms:created>
  <dcterms:modified xsi:type="dcterms:W3CDTF">2026-05-07T05:43:00Z</dcterms:modified>
</cp:coreProperties>
</file>