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68" w:rsidRPr="00865168" w:rsidRDefault="00865168" w:rsidP="00865168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32"/>
          <w:szCs w:val="32"/>
          <w:lang w:val="ru-RU" w:eastAsia="ru-RU"/>
        </w:rPr>
      </w:pPr>
      <w:r w:rsidRPr="00865168">
        <w:rPr>
          <w:rFonts w:ascii="Times New Roman" w:eastAsia="Times New Roman" w:hAnsi="Times New Roman" w:cs="Times New Roman"/>
          <w:noProof/>
          <w:color w:val="000000"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168" w:rsidRPr="00865168" w:rsidRDefault="00865168" w:rsidP="0086516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hr-HR" w:eastAsia="ru-RU"/>
        </w:rPr>
      </w:pPr>
      <w:r w:rsidRPr="008651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hr-HR" w:eastAsia="ru-RU"/>
        </w:rPr>
        <w:t xml:space="preserve">ОБУХІВСЬКА МІСЬКА РАДА </w:t>
      </w:r>
    </w:p>
    <w:p w:rsidR="00865168" w:rsidRPr="00865168" w:rsidRDefault="00865168" w:rsidP="0086516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86516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:rsidR="00865168" w:rsidRPr="00865168" w:rsidRDefault="00865168" w:rsidP="00865168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4"/>
          <w:szCs w:val="28"/>
          <w:lang w:val="ru-RU" w:eastAsia="ru-RU"/>
        </w:rPr>
      </w:pPr>
    </w:p>
    <w:p w:rsidR="00865168" w:rsidRPr="00865168" w:rsidRDefault="00865168" w:rsidP="00865168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8651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СІМДЕСЯТ ШОСТА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СЕСІЯ ВОСЬ</w:t>
      </w:r>
      <w:r w:rsidRPr="008651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МОГО СКЛИКАННЯ</w:t>
      </w:r>
    </w:p>
    <w:p w:rsidR="00865168" w:rsidRPr="00865168" w:rsidRDefault="00865168" w:rsidP="00865168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</w:pP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32"/>
          <w:szCs w:val="32"/>
          <w:lang w:val="ru-RU" w:eastAsia="ru-RU"/>
        </w:rPr>
        <w:t>Р  І  Ш  Е  Н  Н  Я</w:t>
      </w:r>
    </w:p>
    <w:p w:rsidR="00865168" w:rsidRPr="00865168" w:rsidRDefault="00865168" w:rsidP="0086516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</w:pP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29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травня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202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5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 року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ab/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hr-HR" w:eastAsia="ru-RU"/>
        </w:rPr>
        <w:t xml:space="preserve">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 xml:space="preserve">           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1721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uk-UA" w:eastAsia="ru-RU"/>
        </w:rPr>
        <w:t>-76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–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eastAsia="ru-RU"/>
        </w:rPr>
        <w:t>V</w:t>
      </w:r>
      <w:r w:rsidRPr="00865168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4"/>
          <w:lang w:val="ru-RU" w:eastAsia="ru-RU"/>
        </w:rPr>
        <w:t>ІІІ</w:t>
      </w:r>
    </w:p>
    <w:p w:rsidR="00865168" w:rsidRDefault="00865168" w:rsidP="00865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466F82" w:rsidRDefault="00466F82" w:rsidP="00865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Про внесення змін до</w:t>
      </w:r>
      <w:r w:rsidR="00863BE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кошторису 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«Комплексної Програми з питань будівництва, реконструкції, капітального ремонту об’єктів комунальної власності Обухівської міської територіальної громади Київської області на 2021-2025 роки» на 202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>5</w:t>
      </w:r>
      <w:r w:rsidRPr="00466F8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  <w:t xml:space="preserve"> рік</w:t>
      </w:r>
    </w:p>
    <w:p w:rsidR="00865168" w:rsidRPr="00466F82" w:rsidRDefault="00865168" w:rsidP="00865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uk-UA" w:eastAsia="uk-UA"/>
        </w:rPr>
      </w:pPr>
    </w:p>
    <w:p w:rsidR="00731C39" w:rsidRPr="00EF30E0" w:rsidRDefault="00764F54" w:rsidP="00865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</w:pPr>
      <w:r w:rsidRPr="00764F54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Розглянувши 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подання від </w:t>
      </w:r>
      <w:r w:rsidR="00C9630F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12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</w:t>
      </w:r>
      <w:r w:rsidR="00073B1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0</w:t>
      </w:r>
      <w:r w:rsidR="00105D0B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.202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5</w:t>
      </w:r>
      <w:r w:rsidR="00A04B9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н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ачальник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а управління капітального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будівництва та експлуатаційних послуг</w:t>
      </w:r>
      <w:r w:rsid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6B6303" w:rsidRPr="006B6303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виконавчого комітету Обухівської міської ради Київської області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</w:t>
      </w:r>
      <w:r w:rsidR="00EF30E0" w:rsidRP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Олександр</w:t>
      </w:r>
      <w:r w:rsidR="00EF30E0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а ШУМЛЯНСЬКОГО</w:t>
      </w:r>
      <w:r w:rsidR="002379F6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, </w:t>
      </w:r>
      <w:r w:rsidR="007C3EEE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к</w:t>
      </w:r>
      <w:r w:rsidR="00414597" w:rsidRPr="00DD1F87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еруючись пунктом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22 частини першої статті 26 Закону України 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«</w:t>
      </w:r>
      <w:r w:rsidR="00414597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Про місцеве самоврядування в Україні</w:t>
      </w:r>
      <w:r w:rsidR="00922D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»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>, враховуючи рекомендації постійних комісій</w:t>
      </w:r>
      <w:r w:rsidR="004230E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 Обухівської міської ради</w:t>
      </w:r>
      <w:r w:rsidR="00BB0A9B" w:rsidRPr="00731C39">
        <w:rPr>
          <w:rFonts w:ascii="Times New Roman" w:eastAsia="Calibri" w:hAnsi="Times New Roman" w:cs="Times New Roman"/>
          <w:iCs/>
          <w:sz w:val="28"/>
          <w:szCs w:val="28"/>
          <w:lang w:val="uk-UA" w:eastAsia="ru-RU"/>
        </w:rPr>
        <w:t xml:space="preserve">: </w:t>
      </w:r>
      <w:r w:rsidR="00BB0A9B" w:rsidRPr="00731C3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фінансів, бюджету, планування, соціально – економічного розвитку, інвестицій 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та міжнародного співробітництва;</w:t>
      </w:r>
      <w:r w:rsidR="00BB0A9B" w:rsidRPr="00731C39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>комунальної власності, житлово – комунального господарства, енергозбереження, транспорт</w:t>
      </w:r>
      <w:r w:rsidR="004230E9">
        <w:rPr>
          <w:rFonts w:ascii="Times New Roman" w:hAnsi="Times New Roman" w:cs="Times New Roman"/>
          <w:bCs/>
          <w:sz w:val="28"/>
          <w:szCs w:val="28"/>
          <w:lang w:val="uk-UA"/>
        </w:rPr>
        <w:t>у, благоустрою, будівництва та</w:t>
      </w:r>
      <w:r w:rsidR="00BB0A9B"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архітектури</w:t>
      </w:r>
      <w:r w:rsidR="00865168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</w:p>
    <w:p w:rsidR="005B5269" w:rsidRPr="00731C39" w:rsidRDefault="00414597" w:rsidP="00865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731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31C39" w:rsidRDefault="004230E9" w:rsidP="00865168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ОБУХІВСЬКА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МІСЬКА РАДА</w:t>
      </w:r>
      <w:r w:rsidR="00731C39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14597" w:rsidRPr="00731C3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65168" w:rsidRDefault="00865168" w:rsidP="0086516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415B6" w:rsidRDefault="004230E9" w:rsidP="00865168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8651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Внести зміни до кошторису комплексної Програми з питань будівництва, реконструкції, капітального  ремонту об'єктів комунальної власності Обухівської міської  територіальної громади Київ</w:t>
      </w:r>
      <w:r w:rsidR="0086516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ської області на 2021-2025 роки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2025 рік, </w:t>
      </w:r>
      <w:r w:rsidR="000B3D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 затверджена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рішенням Обухівської міської ради Київсь</w:t>
      </w:r>
      <w:r w:rsidR="00865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кої області від 20.12.2020 р. 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№ 58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-3-VIII</w:t>
      </w:r>
      <w:r w:rsidR="008651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(далі – Програма), </w:t>
      </w:r>
      <w:bookmarkStart w:id="0" w:name="__DdeLink__252_1974740656"/>
      <w:r w:rsidR="00FD5E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затвердивши його</w:t>
      </w:r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новій редакції</w:t>
      </w:r>
      <w:bookmarkEnd w:id="0"/>
      <w:r w:rsidR="00FD5E8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(додається).</w:t>
      </w:r>
    </w:p>
    <w:p w:rsidR="00B22F7A" w:rsidRPr="00B22F7A" w:rsidRDefault="00F3375E" w:rsidP="00865168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970A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Фінансовому управлінню виконавчого комітету Обухівської міської ради врахувати зміни, передбачені додатком до комплексної Програми з питань будівництва, реконструкції, капітального ремонту обʼєктів комунальної власності Обухівської міської територіальної громади Київської області на 2021-2025 на 2025 рік</w:t>
      </w:r>
      <w:r w:rsid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B22F7A" w:rsidRPr="00B22F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передбачити кошти на фінансування заходів цієї Програми відповідно до кошторису.</w:t>
      </w:r>
    </w:p>
    <w:p w:rsidR="00731C39" w:rsidRPr="00A57E20" w:rsidRDefault="00F3375E" w:rsidP="00865168">
      <w:pPr>
        <w:overflowPunct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8651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 w:rsidR="00BB0A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цього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покласт</w:t>
      </w:r>
      <w:r w:rsidR="006B26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и на постійні комісії Обухівської міської ради з питань </w:t>
      </w:r>
      <w:r w:rsidR="00BB0A9B" w:rsidRPr="00731E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фінансів, бюджету, планування, соціально – </w:t>
      </w:r>
      <w:bookmarkStart w:id="1" w:name="_GoBack"/>
      <w:r w:rsidR="00BB0A9B" w:rsidRPr="00124F65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val="uk-UA" w:eastAsia="uk-UA"/>
        </w:rPr>
        <w:lastRenderedPageBreak/>
        <w:t xml:space="preserve">економічного розвитку, інвестицій та міжнародного співробітництва; з питань </w:t>
      </w:r>
      <w:bookmarkEnd w:id="1"/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власності, житлово – комунального господарства, енергозбереження, транспорту,</w:t>
      </w:r>
      <w:r w:rsidR="004230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благоустрою, будівництва та </w:t>
      </w:r>
      <w:r w:rsidR="00BB0A9B" w:rsidRPr="00594E3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архітектури</w:t>
      </w:r>
      <w:r w:rsidR="00BB0A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B261E" w:rsidRDefault="006B261E" w:rsidP="00865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865168" w:rsidRDefault="00865168" w:rsidP="00865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6B261E" w:rsidRDefault="007A2DDD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Секретар Обухівської міської ради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8651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               </w:t>
      </w:r>
      <w:r w:rsidRPr="007A2DD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Лариса ІЛЬЄНКО</w:t>
      </w:r>
    </w:p>
    <w:p w:rsidR="007A2DDD" w:rsidRDefault="007A2DDD" w:rsidP="00865168">
      <w:pPr>
        <w:tabs>
          <w:tab w:val="left" w:pos="142"/>
          <w:tab w:val="left" w:pos="1620"/>
        </w:tabs>
        <w:overflowPunct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865168" w:rsidRDefault="00865168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49339F" w:rsidRDefault="00EF30E0" w:rsidP="00865168">
      <w:pPr>
        <w:tabs>
          <w:tab w:val="left" w:pos="142"/>
          <w:tab w:val="left" w:pos="1620"/>
        </w:tabs>
        <w:overflowPunct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Олександр ШУМЛЯНСЬКИЙ</w:t>
      </w:r>
    </w:p>
    <w:sectPr w:rsidR="0049339F" w:rsidSect="00124F65">
      <w:pgSz w:w="12240" w:h="15840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DD4" w:rsidRDefault="007A1DD4" w:rsidP="005B5269">
      <w:pPr>
        <w:spacing w:after="0" w:line="240" w:lineRule="auto"/>
      </w:pPr>
      <w:r>
        <w:separator/>
      </w:r>
    </w:p>
  </w:endnote>
  <w:endnote w:type="continuationSeparator" w:id="0">
    <w:p w:rsidR="007A1DD4" w:rsidRDefault="007A1DD4" w:rsidP="005B5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MS Gothic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DD4" w:rsidRDefault="007A1DD4" w:rsidP="005B5269">
      <w:pPr>
        <w:spacing w:after="0" w:line="240" w:lineRule="auto"/>
      </w:pPr>
      <w:r>
        <w:separator/>
      </w:r>
    </w:p>
  </w:footnote>
  <w:footnote w:type="continuationSeparator" w:id="0">
    <w:p w:rsidR="007A1DD4" w:rsidRDefault="007A1DD4" w:rsidP="005B5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69"/>
    <w:rsid w:val="00006659"/>
    <w:rsid w:val="00066F76"/>
    <w:rsid w:val="00067F32"/>
    <w:rsid w:val="00073B10"/>
    <w:rsid w:val="00077427"/>
    <w:rsid w:val="000B3D71"/>
    <w:rsid w:val="000B7EA7"/>
    <w:rsid w:val="000C2499"/>
    <w:rsid w:val="000E7653"/>
    <w:rsid w:val="000F7F2E"/>
    <w:rsid w:val="00100A10"/>
    <w:rsid w:val="00105D0B"/>
    <w:rsid w:val="00113A1E"/>
    <w:rsid w:val="00124F65"/>
    <w:rsid w:val="001316C7"/>
    <w:rsid w:val="00157585"/>
    <w:rsid w:val="00191A0D"/>
    <w:rsid w:val="00192095"/>
    <w:rsid w:val="00210F31"/>
    <w:rsid w:val="002145D1"/>
    <w:rsid w:val="00232941"/>
    <w:rsid w:val="00233621"/>
    <w:rsid w:val="002379F6"/>
    <w:rsid w:val="002444D3"/>
    <w:rsid w:val="00245BE6"/>
    <w:rsid w:val="0024701F"/>
    <w:rsid w:val="00254190"/>
    <w:rsid w:val="00260347"/>
    <w:rsid w:val="00281F8C"/>
    <w:rsid w:val="002966FB"/>
    <w:rsid w:val="002A120A"/>
    <w:rsid w:val="002B3AFE"/>
    <w:rsid w:val="002B5BBB"/>
    <w:rsid w:val="002D1035"/>
    <w:rsid w:val="002D1745"/>
    <w:rsid w:val="002D1C9E"/>
    <w:rsid w:val="002F6E23"/>
    <w:rsid w:val="00310225"/>
    <w:rsid w:val="00333DED"/>
    <w:rsid w:val="003372CE"/>
    <w:rsid w:val="00353C1F"/>
    <w:rsid w:val="003709AD"/>
    <w:rsid w:val="00390D56"/>
    <w:rsid w:val="00395D8B"/>
    <w:rsid w:val="00397563"/>
    <w:rsid w:val="003A2E86"/>
    <w:rsid w:val="003A3E33"/>
    <w:rsid w:val="003B1D8F"/>
    <w:rsid w:val="003B6630"/>
    <w:rsid w:val="003C1EFD"/>
    <w:rsid w:val="003D1E9A"/>
    <w:rsid w:val="00414597"/>
    <w:rsid w:val="004155CE"/>
    <w:rsid w:val="004230E9"/>
    <w:rsid w:val="00466F82"/>
    <w:rsid w:val="00470999"/>
    <w:rsid w:val="00481787"/>
    <w:rsid w:val="0049339F"/>
    <w:rsid w:val="004B431E"/>
    <w:rsid w:val="004D3C87"/>
    <w:rsid w:val="004E2FDC"/>
    <w:rsid w:val="004F2243"/>
    <w:rsid w:val="004F2B92"/>
    <w:rsid w:val="0057423B"/>
    <w:rsid w:val="0059133E"/>
    <w:rsid w:val="00592E43"/>
    <w:rsid w:val="005B5269"/>
    <w:rsid w:val="005D68BF"/>
    <w:rsid w:val="005D7272"/>
    <w:rsid w:val="005E12E2"/>
    <w:rsid w:val="005E44BE"/>
    <w:rsid w:val="00641C9F"/>
    <w:rsid w:val="00656006"/>
    <w:rsid w:val="00672E30"/>
    <w:rsid w:val="00687AEF"/>
    <w:rsid w:val="006907C1"/>
    <w:rsid w:val="00691D46"/>
    <w:rsid w:val="00693EDE"/>
    <w:rsid w:val="006B261E"/>
    <w:rsid w:val="006B6303"/>
    <w:rsid w:val="006E4BEB"/>
    <w:rsid w:val="0071034F"/>
    <w:rsid w:val="00710D33"/>
    <w:rsid w:val="00727DE2"/>
    <w:rsid w:val="00731C39"/>
    <w:rsid w:val="00735700"/>
    <w:rsid w:val="0074375B"/>
    <w:rsid w:val="00764F54"/>
    <w:rsid w:val="00782897"/>
    <w:rsid w:val="00786E44"/>
    <w:rsid w:val="007A1DD4"/>
    <w:rsid w:val="007A2DDD"/>
    <w:rsid w:val="007C3EEE"/>
    <w:rsid w:val="007C43C0"/>
    <w:rsid w:val="007E79E2"/>
    <w:rsid w:val="0081085C"/>
    <w:rsid w:val="008145F4"/>
    <w:rsid w:val="00830916"/>
    <w:rsid w:val="00834FF9"/>
    <w:rsid w:val="00845E4E"/>
    <w:rsid w:val="00861CF4"/>
    <w:rsid w:val="00863BEA"/>
    <w:rsid w:val="00865168"/>
    <w:rsid w:val="00872F40"/>
    <w:rsid w:val="0087696F"/>
    <w:rsid w:val="00877E20"/>
    <w:rsid w:val="0088161E"/>
    <w:rsid w:val="00884325"/>
    <w:rsid w:val="00895393"/>
    <w:rsid w:val="008B015F"/>
    <w:rsid w:val="008B3EA3"/>
    <w:rsid w:val="008E3270"/>
    <w:rsid w:val="008F4C5A"/>
    <w:rsid w:val="008F534C"/>
    <w:rsid w:val="009024FF"/>
    <w:rsid w:val="009102E3"/>
    <w:rsid w:val="00922DE9"/>
    <w:rsid w:val="00934C03"/>
    <w:rsid w:val="00944128"/>
    <w:rsid w:val="00947FB5"/>
    <w:rsid w:val="009550EC"/>
    <w:rsid w:val="00966D79"/>
    <w:rsid w:val="00970A07"/>
    <w:rsid w:val="00996E31"/>
    <w:rsid w:val="0099771A"/>
    <w:rsid w:val="009B3BF9"/>
    <w:rsid w:val="009B48C8"/>
    <w:rsid w:val="009C26C4"/>
    <w:rsid w:val="009C4ECF"/>
    <w:rsid w:val="009D22F7"/>
    <w:rsid w:val="009D2D72"/>
    <w:rsid w:val="009F5666"/>
    <w:rsid w:val="00A04B99"/>
    <w:rsid w:val="00A0589C"/>
    <w:rsid w:val="00A16175"/>
    <w:rsid w:val="00A57E20"/>
    <w:rsid w:val="00A60AED"/>
    <w:rsid w:val="00A621C2"/>
    <w:rsid w:val="00A66194"/>
    <w:rsid w:val="00A66ABD"/>
    <w:rsid w:val="00AD745A"/>
    <w:rsid w:val="00AE1FF9"/>
    <w:rsid w:val="00AE29AD"/>
    <w:rsid w:val="00AF3A4F"/>
    <w:rsid w:val="00AF704A"/>
    <w:rsid w:val="00B22F7A"/>
    <w:rsid w:val="00B633F2"/>
    <w:rsid w:val="00B716EF"/>
    <w:rsid w:val="00B904BB"/>
    <w:rsid w:val="00B95AC4"/>
    <w:rsid w:val="00BB027D"/>
    <w:rsid w:val="00BB0A9B"/>
    <w:rsid w:val="00BB3C71"/>
    <w:rsid w:val="00BC5E28"/>
    <w:rsid w:val="00C010C2"/>
    <w:rsid w:val="00C02FEB"/>
    <w:rsid w:val="00C11E74"/>
    <w:rsid w:val="00C75A34"/>
    <w:rsid w:val="00C9630F"/>
    <w:rsid w:val="00CB32D3"/>
    <w:rsid w:val="00CD1F94"/>
    <w:rsid w:val="00CD2637"/>
    <w:rsid w:val="00CE4B89"/>
    <w:rsid w:val="00CE61B6"/>
    <w:rsid w:val="00CF1C4F"/>
    <w:rsid w:val="00D0483C"/>
    <w:rsid w:val="00D31F5B"/>
    <w:rsid w:val="00D4090A"/>
    <w:rsid w:val="00D46CAA"/>
    <w:rsid w:val="00D566E3"/>
    <w:rsid w:val="00D62F9C"/>
    <w:rsid w:val="00D87701"/>
    <w:rsid w:val="00D9354D"/>
    <w:rsid w:val="00DB1A85"/>
    <w:rsid w:val="00DC327A"/>
    <w:rsid w:val="00DD032D"/>
    <w:rsid w:val="00DD1F87"/>
    <w:rsid w:val="00DF065C"/>
    <w:rsid w:val="00E030C8"/>
    <w:rsid w:val="00E152C5"/>
    <w:rsid w:val="00E16742"/>
    <w:rsid w:val="00E21586"/>
    <w:rsid w:val="00E22215"/>
    <w:rsid w:val="00E415B6"/>
    <w:rsid w:val="00E434A3"/>
    <w:rsid w:val="00E4648C"/>
    <w:rsid w:val="00EB7CCC"/>
    <w:rsid w:val="00EC2122"/>
    <w:rsid w:val="00EE5745"/>
    <w:rsid w:val="00EE6B0E"/>
    <w:rsid w:val="00EF30E0"/>
    <w:rsid w:val="00F22A8B"/>
    <w:rsid w:val="00F252CE"/>
    <w:rsid w:val="00F3122D"/>
    <w:rsid w:val="00F3375E"/>
    <w:rsid w:val="00F36156"/>
    <w:rsid w:val="00F6069E"/>
    <w:rsid w:val="00F65342"/>
    <w:rsid w:val="00F73C25"/>
    <w:rsid w:val="00FA0A73"/>
    <w:rsid w:val="00FA53B8"/>
    <w:rsid w:val="00FD13DC"/>
    <w:rsid w:val="00FD5E86"/>
    <w:rsid w:val="00FD7311"/>
    <w:rsid w:val="00FE3011"/>
    <w:rsid w:val="00FE4A6A"/>
    <w:rsid w:val="00FF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AC0DD-B23B-4C90-96E6-8FACC974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890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A1F6E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0A67F8"/>
  </w:style>
  <w:style w:type="character" w:customStyle="1" w:styleId="a5">
    <w:name w:val="Нижний колонтитул Знак"/>
    <w:basedOn w:val="a0"/>
    <w:uiPriority w:val="99"/>
    <w:qFormat/>
    <w:rsid w:val="000A67F8"/>
  </w:style>
  <w:style w:type="character" w:customStyle="1" w:styleId="ListLabel1">
    <w:name w:val="ListLabel 1"/>
    <w:qFormat/>
    <w:rsid w:val="005B5269"/>
    <w:rPr>
      <w:rFonts w:eastAsia="Times New Roman" w:cs="Times New Roman"/>
    </w:rPr>
  </w:style>
  <w:style w:type="character" w:customStyle="1" w:styleId="a6">
    <w:name w:val="Маркеры списка"/>
    <w:qFormat/>
    <w:rsid w:val="005B526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7"/>
    <w:qFormat/>
    <w:rsid w:val="005B526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5B5269"/>
    <w:pPr>
      <w:spacing w:after="140" w:line="276" w:lineRule="auto"/>
    </w:pPr>
  </w:style>
  <w:style w:type="paragraph" w:styleId="a8">
    <w:name w:val="List"/>
    <w:basedOn w:val="a7"/>
    <w:rsid w:val="005B5269"/>
    <w:rPr>
      <w:rFonts w:cs="Arial"/>
    </w:rPr>
  </w:style>
  <w:style w:type="paragraph" w:customStyle="1" w:styleId="10">
    <w:name w:val="Название объекта1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5B5269"/>
    <w:pPr>
      <w:suppressLineNumbers/>
    </w:pPr>
    <w:rPr>
      <w:rFonts w:cs="Arial"/>
    </w:rPr>
  </w:style>
  <w:style w:type="paragraph" w:styleId="aa">
    <w:name w:val="caption"/>
    <w:basedOn w:val="a"/>
    <w:qFormat/>
    <w:rsid w:val="005B52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FA1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1">
    <w:name w:val="Верх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unhideWhenUsed/>
    <w:rsid w:val="000A67F8"/>
    <w:pPr>
      <w:tabs>
        <w:tab w:val="center" w:pos="4986"/>
        <w:tab w:val="right" w:pos="9973"/>
      </w:tabs>
      <w:spacing w:after="0" w:line="240" w:lineRule="auto"/>
    </w:pPr>
  </w:style>
  <w:style w:type="paragraph" w:styleId="ac">
    <w:name w:val="header"/>
    <w:basedOn w:val="a"/>
    <w:link w:val="13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c"/>
    <w:uiPriority w:val="99"/>
    <w:rsid w:val="00333DED"/>
    <w:rPr>
      <w:sz w:val="22"/>
    </w:rPr>
  </w:style>
  <w:style w:type="paragraph" w:styleId="ad">
    <w:name w:val="footer"/>
    <w:basedOn w:val="a"/>
    <w:link w:val="14"/>
    <w:uiPriority w:val="99"/>
    <w:unhideWhenUsed/>
    <w:rsid w:val="00333DE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d"/>
    <w:uiPriority w:val="99"/>
    <w:rsid w:val="00333DED"/>
    <w:rPr>
      <w:sz w:val="22"/>
    </w:rPr>
  </w:style>
  <w:style w:type="paragraph" w:styleId="ae">
    <w:name w:val="List Paragraph"/>
    <w:basedOn w:val="a"/>
    <w:uiPriority w:val="34"/>
    <w:qFormat/>
    <w:rsid w:val="00E41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3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2501A-E60D-48D6-B239-2263DD70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user22</cp:lastModifiedBy>
  <cp:revision>4</cp:revision>
  <cp:lastPrinted>2025-06-03T05:36:00Z</cp:lastPrinted>
  <dcterms:created xsi:type="dcterms:W3CDTF">2025-05-28T12:23:00Z</dcterms:created>
  <dcterms:modified xsi:type="dcterms:W3CDTF">2025-06-03T05:37:00Z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f09b4399b88a6746186d54276447089a23c30d7e67e20dfcd75f40713161efef</vt:lpwstr>
  </property>
</Properties>
</file>