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E67C9" w:rsidRPr="00BE67C9" w:rsidRDefault="00BE67C9" w:rsidP="00BE67C9">
      <w:pPr>
        <w:autoSpaceDE w:val="0"/>
        <w:autoSpaceDN w:val="0"/>
        <w:spacing w:after="0" w:line="240" w:lineRule="auto"/>
        <w:jc w:val="center"/>
        <w:rPr>
          <w:rFonts w:ascii="Calibri" w:eastAsia="Calibri" w:hAnsi="Calibri" w:cs="Times New Roman"/>
          <w:sz w:val="28"/>
          <w:szCs w:val="28"/>
          <w:lang w:eastAsia="ru-RU"/>
        </w:rPr>
      </w:pPr>
      <w:r w:rsidRPr="00BE67C9">
        <w:rPr>
          <w:rFonts w:ascii="Calibri" w:eastAsia="Calibri" w:hAnsi="Calibri" w:cs="Times New Roman"/>
          <w:b/>
          <w:noProof/>
          <w:kern w:val="32"/>
          <w:sz w:val="32"/>
          <w:szCs w:val="32"/>
          <w:lang w:eastAsia="uk-UA"/>
        </w:rPr>
        <w:drawing>
          <wp:inline distT="0" distB="0" distL="0" distR="0" wp14:anchorId="14D113DE" wp14:editId="65E14C75">
            <wp:extent cx="514350" cy="628650"/>
            <wp:effectExtent l="0" t="0" r="0" b="0"/>
            <wp:docPr id="1" name="Рисунок 1" descr="TSIG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TSIGN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biLevel thresh="5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67C9" w:rsidRPr="00BE67C9" w:rsidRDefault="00BE67C9" w:rsidP="00BE67C9">
      <w:pPr>
        <w:autoSpaceDN w:val="0"/>
        <w:spacing w:after="0" w:line="240" w:lineRule="auto"/>
        <w:ind w:left="1440"/>
        <w:rPr>
          <w:rFonts w:ascii="Times New Roman" w:eastAsia="Times New Roman" w:hAnsi="Times New Roman" w:cs="Times New Roman"/>
          <w:b/>
          <w:sz w:val="32"/>
          <w:szCs w:val="32"/>
        </w:rPr>
      </w:pPr>
      <w:r w:rsidRPr="00BE67C9">
        <w:rPr>
          <w:rFonts w:ascii="Times New Roman" w:eastAsia="Times New Roman" w:hAnsi="Times New Roman" w:cs="Times New Roman"/>
          <w:b/>
          <w:sz w:val="32"/>
          <w:szCs w:val="32"/>
        </w:rPr>
        <w:t xml:space="preserve">                ОБУХІВСЬКА МІСЬКА РАДА              </w:t>
      </w:r>
    </w:p>
    <w:p w:rsidR="00BE67C9" w:rsidRPr="00BE67C9" w:rsidRDefault="00BE67C9" w:rsidP="00BE67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E67C9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КИЇВСЬКОЇ ОБЛАСТІ</w:t>
      </w:r>
    </w:p>
    <w:p w:rsidR="00BE67C9" w:rsidRPr="00BE67C9" w:rsidRDefault="00BE67C9" w:rsidP="00BE67C9">
      <w:pPr>
        <w:keepNext/>
        <w:pBdr>
          <w:bottom w:val="single" w:sz="12" w:space="1" w:color="auto"/>
        </w:pBdr>
        <w:autoSpaceDN w:val="0"/>
        <w:spacing w:after="0" w:line="240" w:lineRule="auto"/>
        <w:ind w:left="5812" w:hanging="5760"/>
        <w:jc w:val="center"/>
        <w:outlineLvl w:val="1"/>
        <w:rPr>
          <w:rFonts w:ascii="Times New Roman" w:eastAsia="Times New Roman" w:hAnsi="Times New Roman" w:cs="Times New Roman"/>
          <w:b/>
          <w:sz w:val="4"/>
          <w:szCs w:val="28"/>
          <w:lang w:eastAsia="ru-RU"/>
        </w:rPr>
      </w:pPr>
    </w:p>
    <w:p w:rsidR="00BE67C9" w:rsidRPr="00BE67C9" w:rsidRDefault="00BE67C9" w:rsidP="00BE67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E6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ШІСТДЕСЯТ ТРЕТЯ СЕСІЯ ВОСЬ</w:t>
      </w:r>
      <w:r w:rsidRPr="00BE67C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МОГО СКЛИКАННЯ</w:t>
      </w:r>
    </w:p>
    <w:p w:rsidR="00BE67C9" w:rsidRPr="00BE67C9" w:rsidRDefault="00BE67C9" w:rsidP="00BE67C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E67C9" w:rsidRPr="00BE67C9" w:rsidRDefault="00BE67C9" w:rsidP="00BE67C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  <w:r w:rsidRPr="00BE67C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Р  І  Ш  Е  Н  </w:t>
      </w:r>
      <w:proofErr w:type="spellStart"/>
      <w:r w:rsidRPr="00BE67C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>Н</w:t>
      </w:r>
      <w:proofErr w:type="spellEnd"/>
      <w:r w:rsidRPr="00BE67C9"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  <w:t xml:space="preserve">  Я</w:t>
      </w:r>
    </w:p>
    <w:p w:rsidR="00BE67C9" w:rsidRPr="00BE67C9" w:rsidRDefault="00BE67C9" w:rsidP="00BE67C9">
      <w:pPr>
        <w:keepNext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kern w:val="32"/>
          <w:sz w:val="32"/>
          <w:szCs w:val="32"/>
          <w:lang w:eastAsia="ru-RU"/>
        </w:rPr>
      </w:pPr>
    </w:p>
    <w:p w:rsidR="00BE67C9" w:rsidRPr="00BE67C9" w:rsidRDefault="00BE67C9" w:rsidP="00BE67C9">
      <w:pPr>
        <w:keepNext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right" w:pos="9355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</w:pP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>10 жовтня 2024 року</w:t>
      </w: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ab/>
      </w: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ab/>
      </w: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ab/>
      </w: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ab/>
        <w:t xml:space="preserve">            </w:t>
      </w:r>
      <w:r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 xml:space="preserve">                          № 1361</w:t>
      </w:r>
      <w:r w:rsidRPr="00BE67C9">
        <w:rPr>
          <w:rFonts w:ascii="Times New Roman" w:eastAsia="Times New Roman" w:hAnsi="Times New Roman" w:cs="Times New Roman"/>
          <w:b/>
          <w:kern w:val="32"/>
          <w:sz w:val="28"/>
          <w:szCs w:val="24"/>
          <w:lang w:eastAsia="ru-RU"/>
        </w:rPr>
        <w:t>-63– VІІІ</w:t>
      </w:r>
    </w:p>
    <w:p w:rsidR="001F6B9D" w:rsidRPr="001F6B9D" w:rsidRDefault="001F6B9D" w:rsidP="001F6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6B9D" w:rsidRPr="00BE67C9" w:rsidRDefault="001F6B9D" w:rsidP="00BE67C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Про схвалення проєкту </w:t>
      </w:r>
      <w:r w:rsidR="004056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Д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оговору </w:t>
      </w:r>
      <w:r w:rsidR="00CF175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про співробітництво</w:t>
      </w:r>
      <w:r w:rsidR="00BE6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Миргородської та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Обухівської територіальних громад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у формі реалізації спільного проєкту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«Розширення можливостей для забезпечення</w:t>
      </w:r>
      <w:r w:rsidR="00CF175D"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сталого розвитку</w:t>
      </w:r>
      <w:r w:rsidR="00BE67C9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Миргородської  та Обухівської </w:t>
      </w:r>
      <w:r w:rsidR="00610C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 xml:space="preserve">територіальних </w:t>
      </w:r>
      <w:r w:rsidRPr="001F6B9D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uk-UA"/>
        </w:rPr>
        <w:t>громад»</w:t>
      </w:r>
    </w:p>
    <w:p w:rsidR="001F6B9D" w:rsidRPr="001F6B9D" w:rsidRDefault="001F6B9D" w:rsidP="00BE67C9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uk-UA"/>
        </w:rPr>
      </w:pPr>
    </w:p>
    <w:p w:rsidR="001F6B9D" w:rsidRPr="00610C9D" w:rsidRDefault="001F6B9D" w:rsidP="00BE67C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Відповідно до  ст. 25, п.33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  <w:lang w:eastAsia="uk-UA"/>
        </w:rPr>
        <w:t>1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ч.1 ст. 26, ст. 59 Закону України «Про місцеве самоврядування в Україні»,  ст. 8 Закону України «Про співробітництво територіальних громад», </w:t>
      </w:r>
      <w:r w:rsidR="00FC3AB6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рішення </w:t>
      </w:r>
      <w:r w:rsidR="008A7261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Миргородської міської ради від 12 вересня 2024 року № 239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Про схвалення проєкту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оговору  про співробітництво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Миргородської та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Обухівської територіальних громад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у формі реалізації спільного проєкту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«Розширення можливостей для забезпечення</w:t>
      </w:r>
      <w:r w:rsidR="00610C9D" w:rsidRPr="00610C9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10C9D" w:rsidRP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сталого розвитку Миргородської  та Обухівської   громад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</w:t>
      </w:r>
      <w:r w:rsidR="008A05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, </w:t>
      </w:r>
      <w:r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метою розширення можливостей для забезпечення сталого розвитку Миргородської міської територіальної громади та Обухівської міської територіальної громади, 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враховуючи рекомендації постійної комісії </w:t>
      </w:r>
      <w:r w:rsidR="00610C9D" w:rsidRPr="006C204C">
        <w:rPr>
          <w:rFonts w:ascii="Times New Roman" w:hAnsi="Times New Roman" w:cs="Times New Roman"/>
          <w:bCs/>
          <w:sz w:val="28"/>
          <w:szCs w:val="28"/>
        </w:rPr>
        <w:t>з питань</w:t>
      </w:r>
      <w:r w:rsidR="00610C9D">
        <w:rPr>
          <w:rFonts w:ascii="Times New Roman" w:hAnsi="Times New Roman" w:cs="Times New Roman"/>
          <w:sz w:val="28"/>
          <w:szCs w:val="28"/>
        </w:rPr>
        <w:t xml:space="preserve">  </w:t>
      </w:r>
      <w:r w:rsidR="00610C9D" w:rsidRPr="006C204C">
        <w:rPr>
          <w:rFonts w:ascii="Times New Roman" w:hAnsi="Times New Roman" w:cs="Times New Roman"/>
          <w:sz w:val="28"/>
          <w:szCs w:val="28"/>
        </w:rPr>
        <w:t xml:space="preserve"> </w:t>
      </w:r>
      <w:r w:rsidR="00610C9D" w:rsidRPr="006C204C">
        <w:rPr>
          <w:rFonts w:ascii="Times New Roman" w:hAnsi="Times New Roman" w:cs="Times New Roman"/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  <w:r w:rsidR="00BE67C9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1F6B9D" w:rsidRPr="001F6B9D" w:rsidRDefault="001F6B9D" w:rsidP="001F6B9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1F6B9D" w:rsidRDefault="00476DDB" w:rsidP="00BE67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76DDB">
        <w:rPr>
          <w:rFonts w:ascii="Times New Roman" w:hAnsi="Times New Roman" w:cs="Times New Roman"/>
          <w:b/>
          <w:sz w:val="28"/>
          <w:szCs w:val="28"/>
        </w:rPr>
        <w:t>ОБУХІВСЬКА МІСЬКА РАДА ВИРІШИЛА:</w:t>
      </w:r>
    </w:p>
    <w:p w:rsidR="00BE67C9" w:rsidRPr="001F6B9D" w:rsidRDefault="00BE67C9" w:rsidP="00BE67C9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6B9D" w:rsidRPr="001F6B9D" w:rsidRDefault="00523FF1" w:rsidP="00BE67C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Схвалити </w:t>
      </w:r>
      <w:proofErr w:type="spellStart"/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4056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оговору про співробітництво Миргородської та Обухівської територіальних громад у формі реалізації спільного проєкту «Розширення можли</w:t>
      </w:r>
      <w:r w:rsidR="00BE67C9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востей для забезпечення сталого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розвитку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  Миргородської  та Обухівської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територіальних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громад»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(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далі – Договір, що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додається). </w:t>
      </w:r>
    </w:p>
    <w:p w:rsidR="001F6B9D" w:rsidRPr="001F6B9D" w:rsidRDefault="00523FF1" w:rsidP="00BE67C9">
      <w:pPr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2.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Уповноважити </w:t>
      </w:r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секретаря Обухівської міської ради Ларису ІЛ</w:t>
      </w:r>
      <w:bookmarkStart w:id="0" w:name="_GoBack"/>
      <w:bookmarkEnd w:id="0"/>
      <w:r w:rsidR="00476D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ЬЄНКО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підписати </w:t>
      </w:r>
      <w:r w:rsidR="009650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оговір, </w:t>
      </w:r>
      <w:proofErr w:type="spellStart"/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проєкт</w:t>
      </w:r>
      <w:proofErr w:type="spellEnd"/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якого </w:t>
      </w:r>
      <w:r w:rsidR="009650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схвалений пунктом 1</w:t>
      </w:r>
      <w:r w:rsidR="00610C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цього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рішення.</w:t>
      </w:r>
    </w:p>
    <w:p w:rsidR="00165E80" w:rsidRDefault="00523FF1" w:rsidP="00BE67C9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3.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Організацію виконання даного рішення покласти на заступника </w:t>
      </w:r>
      <w:r w:rsidR="004056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Обухівського міського голови </w:t>
      </w:r>
      <w:r w:rsidR="00C142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 питань діяльності виконавчих органів Обухівської міської ради </w:t>
      </w:r>
      <w:r w:rsidR="009A78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відповідно до розподілу обов’язків, </w:t>
      </w:r>
      <w:r w:rsidR="008A056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контроль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C1425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-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на постійну комісію </w:t>
      </w:r>
      <w:r w:rsidR="009A78C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Обухівської </w:t>
      </w:r>
      <w:r w:rsidR="001F6B9D" w:rsidRPr="001F6B9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міської ради з питань</w:t>
      </w:r>
      <w:r w:rsidR="0097779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97779B" w:rsidRPr="006C204C">
        <w:rPr>
          <w:rFonts w:ascii="Times New Roman" w:hAnsi="Times New Roman" w:cs="Times New Roman"/>
          <w:bCs/>
          <w:sz w:val="28"/>
          <w:szCs w:val="28"/>
        </w:rPr>
        <w:t>фінансів, бюджету, планування, соціально – економічного розвитку, інвестицій та міжнародного співробітництва</w:t>
      </w:r>
    </w:p>
    <w:p w:rsidR="00E76EED" w:rsidRDefault="001F6B9D" w:rsidP="00BE67C9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B3763C"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C84428" w:rsidRPr="00C84428">
        <w:rPr>
          <w:rFonts w:ascii="Times New Roman" w:hAnsi="Times New Roman" w:cs="Times New Roman"/>
          <w:b/>
          <w:sz w:val="28"/>
          <w:szCs w:val="28"/>
        </w:rPr>
        <w:t xml:space="preserve">Секретар  Обухівської міської ради                              </w:t>
      </w:r>
      <w:r w:rsidR="00BE67C9"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="00C84428" w:rsidRPr="00C84428">
        <w:rPr>
          <w:rFonts w:ascii="Times New Roman" w:hAnsi="Times New Roman" w:cs="Times New Roman"/>
          <w:b/>
          <w:sz w:val="28"/>
          <w:szCs w:val="28"/>
        </w:rPr>
        <w:t>Лариса ІЛЬЄНКО</w:t>
      </w:r>
    </w:p>
    <w:p w:rsidR="002D13B8" w:rsidRDefault="002D13B8" w:rsidP="00BE67C9">
      <w:pPr>
        <w:rPr>
          <w:rFonts w:ascii="Times New Roman" w:hAnsi="Times New Roman" w:cs="Times New Roman"/>
        </w:rPr>
      </w:pPr>
    </w:p>
    <w:p w:rsidR="00B3763C" w:rsidRPr="002D13B8" w:rsidRDefault="00B3763C" w:rsidP="00BE67C9">
      <w:pPr>
        <w:rPr>
          <w:rFonts w:ascii="Times New Roman" w:hAnsi="Times New Roman" w:cs="Times New Roman"/>
          <w:sz w:val="20"/>
          <w:szCs w:val="20"/>
        </w:rPr>
      </w:pPr>
      <w:r w:rsidRPr="002D13B8">
        <w:rPr>
          <w:rFonts w:ascii="Times New Roman" w:hAnsi="Times New Roman" w:cs="Times New Roman"/>
          <w:sz w:val="20"/>
          <w:szCs w:val="20"/>
        </w:rPr>
        <w:t>Жанна САМОФАЛОВА</w:t>
      </w:r>
    </w:p>
    <w:sectPr w:rsidR="00B3763C" w:rsidRPr="002D13B8" w:rsidSect="002D13B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A2A6B42"/>
    <w:multiLevelType w:val="multilevel"/>
    <w:tmpl w:val="1BCA999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7F2636D"/>
    <w:multiLevelType w:val="multilevel"/>
    <w:tmpl w:val="109C92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BF12736"/>
    <w:multiLevelType w:val="multilevel"/>
    <w:tmpl w:val="FCA4DEB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>
      <w:lvl w:ilvl="0">
        <w:numFmt w:val="decimal"/>
        <w:lvlText w:val="%1."/>
        <w:lvlJc w:val="left"/>
      </w:lvl>
    </w:lvlOverride>
  </w:num>
  <w:num w:numId="3">
    <w:abstractNumId w:val="2"/>
    <w:lvlOverride w:ilvl="0">
      <w:lvl w:ilvl="0">
        <w:numFmt w:val="decimal"/>
        <w:lvlText w:val="%1."/>
        <w:lvlJc w:val="left"/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4A41"/>
    <w:rsid w:val="00027050"/>
    <w:rsid w:val="00165E80"/>
    <w:rsid w:val="001F6B9D"/>
    <w:rsid w:val="002D13B8"/>
    <w:rsid w:val="00335D60"/>
    <w:rsid w:val="00404C01"/>
    <w:rsid w:val="004056DB"/>
    <w:rsid w:val="00424A41"/>
    <w:rsid w:val="00431ED5"/>
    <w:rsid w:val="00476DDB"/>
    <w:rsid w:val="00523FF1"/>
    <w:rsid w:val="00610C9D"/>
    <w:rsid w:val="006C204C"/>
    <w:rsid w:val="0079394D"/>
    <w:rsid w:val="008A0568"/>
    <w:rsid w:val="008A7261"/>
    <w:rsid w:val="009650DB"/>
    <w:rsid w:val="0097779B"/>
    <w:rsid w:val="009A78C5"/>
    <w:rsid w:val="009C26E3"/>
    <w:rsid w:val="00A77843"/>
    <w:rsid w:val="00B3763C"/>
    <w:rsid w:val="00BE67C9"/>
    <w:rsid w:val="00C14258"/>
    <w:rsid w:val="00C84428"/>
    <w:rsid w:val="00CF175D"/>
    <w:rsid w:val="00D72A76"/>
    <w:rsid w:val="00E0171B"/>
    <w:rsid w:val="00E76EED"/>
    <w:rsid w:val="00F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459D9A-3F6A-48A1-BD7E-4D448E627B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F6B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apple-tab-span">
    <w:name w:val="apple-tab-span"/>
    <w:basedOn w:val="a0"/>
    <w:rsid w:val="001F6B9D"/>
  </w:style>
  <w:style w:type="paragraph" w:styleId="a4">
    <w:name w:val="List Paragraph"/>
    <w:basedOn w:val="a"/>
    <w:uiPriority w:val="34"/>
    <w:qFormat/>
    <w:rsid w:val="00523FF1"/>
    <w:pPr>
      <w:ind w:left="720"/>
      <w:contextualSpacing/>
    </w:pPr>
  </w:style>
  <w:style w:type="table" w:styleId="a5">
    <w:name w:val="Table Grid"/>
    <w:basedOn w:val="a1"/>
    <w:uiPriority w:val="39"/>
    <w:rsid w:val="006C204C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404C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404C0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443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4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1399</Words>
  <Characters>798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user8</dc:creator>
  <cp:keywords/>
  <dc:description/>
  <cp:lastModifiedBy>user22</cp:lastModifiedBy>
  <cp:revision>4</cp:revision>
  <cp:lastPrinted>2024-10-11T07:30:00Z</cp:lastPrinted>
  <dcterms:created xsi:type="dcterms:W3CDTF">2024-10-10T12:39:00Z</dcterms:created>
  <dcterms:modified xsi:type="dcterms:W3CDTF">2024-10-11T07:31:00Z</dcterms:modified>
</cp:coreProperties>
</file>