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F33" w:rsidRPr="000B6F33" w:rsidRDefault="000B6F33" w:rsidP="000B6F33">
      <w:pPr>
        <w:suppressAutoHyphens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 w:eastAsia="ru-RU"/>
        </w:rPr>
      </w:pPr>
      <w:r w:rsidRPr="000B6F33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F33" w:rsidRPr="000B6F33" w:rsidRDefault="000B6F33" w:rsidP="000B6F33">
      <w:pPr>
        <w:suppressAutoHyphens w:val="0"/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0B6F33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0B6F33" w:rsidRPr="000B6F33" w:rsidRDefault="000B6F33" w:rsidP="000B6F33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B6F3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0B6F33" w:rsidRPr="000B6F33" w:rsidRDefault="000B6F33" w:rsidP="000B6F33">
      <w:pPr>
        <w:keepNext/>
        <w:pBdr>
          <w:bottom w:val="single" w:sz="12" w:space="1" w:color="auto"/>
        </w:pBdr>
        <w:suppressAutoHyphens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0B6F33" w:rsidRPr="000B6F33" w:rsidRDefault="000B6F33" w:rsidP="000B6F33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B6F3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ПЕРША СЕСІЯ ВОСЬ</w:t>
      </w:r>
      <w:r w:rsidRPr="000B6F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0B6F33" w:rsidRPr="000B6F33" w:rsidRDefault="000B6F33" w:rsidP="000B6F33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6F33" w:rsidRPr="000B6F33" w:rsidRDefault="000B6F33" w:rsidP="000B6F33">
      <w:pPr>
        <w:keepNext/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0B6F3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0B6F3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0B6F3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0B6F33" w:rsidRPr="000B6F33" w:rsidRDefault="000B6F33" w:rsidP="000B6F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0B6F3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22 серпня 2024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року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     № 1334</w:t>
      </w:r>
      <w:r w:rsidRPr="000B6F3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-61 – VІІІ</w:t>
      </w:r>
    </w:p>
    <w:p w:rsidR="00EE6F53" w:rsidRPr="00EE6F53" w:rsidRDefault="00EE6F53" w:rsidP="00EE6F5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EE6F53" w:rsidRPr="00EE6F53" w:rsidRDefault="00EE6F53" w:rsidP="000B6F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E6F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 «К</w:t>
      </w:r>
      <w:r w:rsidRPr="00EE6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омплексної Програми з питань будівництв</w:t>
      </w:r>
      <w:r w:rsidR="000B6F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а, реконструкції, капітального </w:t>
      </w:r>
      <w:r w:rsidRPr="00EE6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ремонту об'єктів комунальної власності Обухівської міської  територіальної громади</w:t>
      </w:r>
      <w:r w:rsidR="00C91F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 Київської області на 2021-2025</w:t>
      </w:r>
      <w:r w:rsidRPr="00EE6F5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2024 рік</w:t>
      </w:r>
    </w:p>
    <w:p w:rsidR="00EE6F53" w:rsidRPr="00EE6F53" w:rsidRDefault="00EE6F53" w:rsidP="00EE6F5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E6F53" w:rsidRPr="00EE6F53" w:rsidRDefault="00EE6F53" w:rsidP="000B6F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Розглянувши подання від 09.08.2024 заступника міського голови з питань діяльності виконавчих органів виконавчого комітету Обухівської міської ради Київської області Володимира ЦЕЛЬОРИ, керуючись пунктом 22 частини першої статті 26 Закону України «Про місцеве самоврядування в Україні», статтями 6, 43, 44 Закону України «Про регулювання містобуд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і</w:t>
      </w: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вної діяльності»,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архітектури,</w:t>
      </w:r>
    </w:p>
    <w:p w:rsidR="00EE6F53" w:rsidRPr="00EE6F53" w:rsidRDefault="00EE6F53" w:rsidP="000B6F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E6F53" w:rsidRDefault="00EE6F53" w:rsidP="000B6F3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E6F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0B6F33" w:rsidRPr="00EE6F53" w:rsidRDefault="000B6F33" w:rsidP="000B6F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</w:pPr>
    </w:p>
    <w:p w:rsidR="00EE6F53" w:rsidRPr="00EE6F53" w:rsidRDefault="00EE6F53" w:rsidP="000B6F3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1.</w:t>
      </w:r>
      <w:r w:rsidR="000B6F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 </w:t>
      </w:r>
      <w:proofErr w:type="spellStart"/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Внести</w:t>
      </w:r>
      <w:proofErr w:type="spellEnd"/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 зміни до </w:t>
      </w:r>
      <w:r w:rsidRPr="00EE6F53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 w:eastAsia="uk-UA"/>
        </w:rPr>
        <w:t>«К</w:t>
      </w: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омплексної Програми з питань будівництв</w:t>
      </w:r>
      <w:r w:rsidR="000B6F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а, реконструкції, капітального </w:t>
      </w: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ремонту об'єктів комунальної</w:t>
      </w:r>
      <w:r w:rsidR="000B6F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 власності Обухівської міської </w:t>
      </w: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>територіальної громади</w:t>
      </w:r>
      <w:r w:rsidR="00C91F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 Київської області на 2021-2025</w:t>
      </w:r>
      <w:bookmarkStart w:id="0" w:name="_GoBack"/>
      <w:bookmarkEnd w:id="0"/>
      <w:r w:rsidRPr="00EE6F53"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val="uk-UA" w:eastAsia="uk-UA"/>
        </w:rPr>
        <w:t>» на 2024 рік</w:t>
      </w: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, </w:t>
      </w:r>
      <w:r w:rsidRPr="00EE6F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  <w:t xml:space="preserve">(далі – Програма), </w:t>
      </w:r>
      <w:bookmarkStart w:id="1" w:name="__DdeLink__252_1974740656"/>
      <w:r w:rsidRPr="00EE6F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  <w:t>затвердивши її</w:t>
      </w: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 у новій редакції</w:t>
      </w:r>
      <w:bookmarkEnd w:id="1"/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zh-CN"/>
        </w:rPr>
        <w:t xml:space="preserve"> (додається).</w:t>
      </w:r>
      <w:r w:rsidRPr="00EE6F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</w:p>
    <w:p w:rsidR="00EE6F53" w:rsidRPr="00EE6F53" w:rsidRDefault="00EE6F53" w:rsidP="000B6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E6F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Pr="00EE6F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EE6F53" w:rsidRPr="00EE6F53" w:rsidRDefault="00EE6F53" w:rsidP="000B6F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EE6F53" w:rsidRPr="00EE6F53" w:rsidRDefault="00EE6F53" w:rsidP="00EE6F5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EE6F53" w:rsidRPr="00EE6F53" w:rsidRDefault="00EE6F53" w:rsidP="00EE6F53">
      <w:pPr>
        <w:spacing w:after="0" w:line="276" w:lineRule="auto"/>
        <w:rPr>
          <w:rFonts w:ascii="Antiqua" w:eastAsia="Batang" w:hAnsi="Antiqua" w:cs="Times New Roman" w:hint="eastAsia"/>
          <w:sz w:val="24"/>
          <w:szCs w:val="24"/>
          <w:lang w:val="uk-UA" w:eastAsia="ru-RU"/>
        </w:rPr>
      </w:pPr>
      <w:r w:rsidRPr="00EE6F5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</w:t>
      </w:r>
      <w:r w:rsidRPr="00EE6F5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</w:t>
      </w:r>
      <w:r w:rsidR="000B6F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 w:rsidRPr="00EE6F5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EE6F53" w:rsidRPr="00EE6F53" w:rsidRDefault="00EE6F53" w:rsidP="00EE6F53">
      <w:pPr>
        <w:tabs>
          <w:tab w:val="left" w:pos="142"/>
          <w:tab w:val="left" w:pos="1620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EE6F53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0B6F33" w:rsidRDefault="000B6F3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E6F53" w:rsidRDefault="00EE6F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82668" w:rsidRPr="000B6F33" w:rsidRDefault="000B6F3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Володимир ЦЕЛЬОРА</w:t>
      </w:r>
    </w:p>
    <w:sectPr w:rsidR="00F82668" w:rsidRPr="000B6F33" w:rsidSect="000B6F33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68"/>
    <w:rsid w:val="000B6F33"/>
    <w:rsid w:val="00C91F1B"/>
    <w:rsid w:val="00EE6F53"/>
    <w:rsid w:val="00F8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021B4-1414-4183-A7D8-270729E3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31E19"/>
    <w:rPr>
      <w:rFonts w:ascii="Tahoma" w:hAnsi="Tahoma" w:cs="Tahoma"/>
      <w:sz w:val="16"/>
      <w:szCs w:val="16"/>
      <w:lang w:val="en-US"/>
    </w:rPr>
  </w:style>
  <w:style w:type="paragraph" w:customStyle="1" w:styleId="a5">
    <w:name w:val="Заголовок"/>
    <w:basedOn w:val="a"/>
    <w:next w:val="a6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649AB"/>
    <w:pPr>
      <w:spacing w:after="140" w:line="276" w:lineRule="auto"/>
    </w:pPr>
  </w:style>
  <w:style w:type="paragraph" w:styleId="a7">
    <w:name w:val="List"/>
    <w:basedOn w:val="a6"/>
    <w:rsid w:val="002649AB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731E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2023-11-14T12:25:00Z</cp:lastPrinted>
  <dcterms:created xsi:type="dcterms:W3CDTF">2024-08-23T05:28:00Z</dcterms:created>
  <dcterms:modified xsi:type="dcterms:W3CDTF">2024-08-23T08:27:00Z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